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DD" w:rsidRDefault="00811BDD">
      <w:r>
        <w:rPr>
          <w:rFonts w:hint="eastAsia"/>
        </w:rPr>
        <w:t>A</w:t>
      </w:r>
      <w:r>
        <w:rPr>
          <w:rFonts w:hint="eastAsia"/>
          <w:noProof/>
        </w:rPr>
        <w:drawing>
          <wp:inline distT="0" distB="0" distL="0" distR="0">
            <wp:extent cx="2567396" cy="2548271"/>
            <wp:effectExtent l="19050" t="0" r="4354" b="0"/>
            <wp:docPr id="3" name="图片 2" descr="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465" cy="255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BDD" w:rsidRDefault="00811BDD">
      <w:r>
        <w:rPr>
          <w:rFonts w:hint="eastAsia"/>
        </w:rPr>
        <w:lastRenderedPageBreak/>
        <w:t>C</w:t>
      </w:r>
    </w:p>
    <w:p w:rsidR="00811BDD" w:rsidRDefault="00811BDD">
      <w:r>
        <w:rPr>
          <w:rFonts w:hint="eastAsia"/>
          <w:noProof/>
        </w:rPr>
        <w:drawing>
          <wp:inline distT="0" distB="0" distL="0" distR="0">
            <wp:extent cx="1525503" cy="1144219"/>
            <wp:effectExtent l="19050" t="0" r="0" b="0"/>
            <wp:docPr id="8" name="图片 3" descr="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824" cy="11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BDD" w:rsidRDefault="00811BDD">
      <w:r>
        <w:rPr>
          <w:rFonts w:hint="eastAsia"/>
        </w:rPr>
        <w:t>D</w:t>
      </w:r>
    </w:p>
    <w:p w:rsidR="00811BDD" w:rsidRDefault="00811BDD">
      <w:pPr>
        <w:sectPr w:rsidR="00811BDD" w:rsidSect="00811BDD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1550124" cy="1162594"/>
            <wp:effectExtent l="19050" t="0" r="0" b="0"/>
            <wp:docPr id="7" name="图片 4" descr="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535" cy="116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</w:p>
    <w:p w:rsidR="00811BDD" w:rsidRDefault="00811BDD">
      <w:pPr>
        <w:sectPr w:rsidR="00811BDD" w:rsidSect="00811BDD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811BDD" w:rsidRDefault="00811BDD">
      <w:r>
        <w:rPr>
          <w:rFonts w:hint="eastAsia"/>
        </w:rPr>
        <w:lastRenderedPageBreak/>
        <w:t>B</w:t>
      </w:r>
    </w:p>
    <w:p w:rsidR="007C5C01" w:rsidRDefault="00811BDD" w:rsidP="007C5C01">
      <w:pPr>
        <w:rPr>
          <w:rFonts w:ascii="Arial" w:hAnsi="Arial" w:cs="Arial" w:hint="eastAsia"/>
          <w:color w:val="4A90E2"/>
          <w:sz w:val="14"/>
          <w:szCs w:val="14"/>
        </w:rPr>
      </w:pPr>
      <w:r>
        <w:rPr>
          <w:noProof/>
        </w:rPr>
        <w:drawing>
          <wp:inline distT="0" distB="0" distL="0" distR="0">
            <wp:extent cx="4500699" cy="4419420"/>
            <wp:effectExtent l="19050" t="0" r="0" b="0"/>
            <wp:docPr id="2" name="图片 1" descr="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3213" cy="442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CB0" w:rsidRPr="007C5C01" w:rsidRDefault="007C5C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C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Supplement figure </w:t>
      </w:r>
      <w:proofErr w:type="gramStart"/>
      <w:r w:rsidRPr="007C5C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7C5C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Identification</w:t>
      </w:r>
      <w:proofErr w:type="gramEnd"/>
      <w:r w:rsidRPr="007C5C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of adenovirus packaging. (A) Enzyme digestion identification map. (B) Sequencing identification. (C) White light image at 48 h after adenovirus infection. (D) The white light image </w:t>
      </w:r>
      <w:r w:rsidRPr="007C5C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after amplification.</w:t>
      </w:r>
    </w:p>
    <w:p w:rsidR="00DD3CB0" w:rsidRDefault="00DD3CB0">
      <w:pPr>
        <w:rPr>
          <w:rFonts w:ascii="Arial" w:hAnsi="Arial" w:cs="Arial"/>
          <w:sz w:val="18"/>
          <w:szCs w:val="18"/>
        </w:rPr>
      </w:pPr>
    </w:p>
    <w:sectPr w:rsidR="00DD3CB0" w:rsidSect="00876A66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38F" w:rsidRDefault="0011238F" w:rsidP="001B51F4">
      <w:r>
        <w:separator/>
      </w:r>
    </w:p>
  </w:endnote>
  <w:endnote w:type="continuationSeparator" w:id="0">
    <w:p w:rsidR="0011238F" w:rsidRDefault="0011238F" w:rsidP="001B5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38F" w:rsidRDefault="0011238F" w:rsidP="001B51F4">
      <w:r>
        <w:separator/>
      </w:r>
    </w:p>
  </w:footnote>
  <w:footnote w:type="continuationSeparator" w:id="0">
    <w:p w:rsidR="0011238F" w:rsidRDefault="0011238F" w:rsidP="001B51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9325D"/>
    <w:multiLevelType w:val="multilevel"/>
    <w:tmpl w:val="C42C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51F4"/>
    <w:rsid w:val="000D78BB"/>
    <w:rsid w:val="0011238F"/>
    <w:rsid w:val="00144960"/>
    <w:rsid w:val="00147661"/>
    <w:rsid w:val="0018356B"/>
    <w:rsid w:val="00184C93"/>
    <w:rsid w:val="001B51F4"/>
    <w:rsid w:val="001C48E8"/>
    <w:rsid w:val="001E0683"/>
    <w:rsid w:val="001E7F38"/>
    <w:rsid w:val="00213991"/>
    <w:rsid w:val="00220D64"/>
    <w:rsid w:val="00235169"/>
    <w:rsid w:val="00257A16"/>
    <w:rsid w:val="00292015"/>
    <w:rsid w:val="00394026"/>
    <w:rsid w:val="003B5A6A"/>
    <w:rsid w:val="00403324"/>
    <w:rsid w:val="004B272F"/>
    <w:rsid w:val="004B6DAB"/>
    <w:rsid w:val="004E62AB"/>
    <w:rsid w:val="00526453"/>
    <w:rsid w:val="00572361"/>
    <w:rsid w:val="005740CF"/>
    <w:rsid w:val="005C4EAB"/>
    <w:rsid w:val="0061080A"/>
    <w:rsid w:val="0065484C"/>
    <w:rsid w:val="00655668"/>
    <w:rsid w:val="00665FFF"/>
    <w:rsid w:val="006B3464"/>
    <w:rsid w:val="006B7939"/>
    <w:rsid w:val="006C60DF"/>
    <w:rsid w:val="006E72F9"/>
    <w:rsid w:val="006F2BCC"/>
    <w:rsid w:val="00742D1D"/>
    <w:rsid w:val="007A6079"/>
    <w:rsid w:val="007C5C01"/>
    <w:rsid w:val="007D039C"/>
    <w:rsid w:val="00811BDD"/>
    <w:rsid w:val="0081783E"/>
    <w:rsid w:val="008541A5"/>
    <w:rsid w:val="00867CC8"/>
    <w:rsid w:val="00876A66"/>
    <w:rsid w:val="00986BC8"/>
    <w:rsid w:val="009F3540"/>
    <w:rsid w:val="00AB1DB5"/>
    <w:rsid w:val="00B24EEE"/>
    <w:rsid w:val="00B507C9"/>
    <w:rsid w:val="00B802AE"/>
    <w:rsid w:val="00BC7C04"/>
    <w:rsid w:val="00C33FB0"/>
    <w:rsid w:val="00C56FC7"/>
    <w:rsid w:val="00C630D5"/>
    <w:rsid w:val="00C666D0"/>
    <w:rsid w:val="00C81CB3"/>
    <w:rsid w:val="00C93C9E"/>
    <w:rsid w:val="00C95022"/>
    <w:rsid w:val="00D34B10"/>
    <w:rsid w:val="00DA170E"/>
    <w:rsid w:val="00DB2103"/>
    <w:rsid w:val="00DC3281"/>
    <w:rsid w:val="00DD3CB0"/>
    <w:rsid w:val="00DE15DC"/>
    <w:rsid w:val="00EB0A2C"/>
    <w:rsid w:val="00F1563F"/>
    <w:rsid w:val="00F25411"/>
    <w:rsid w:val="00F827F1"/>
    <w:rsid w:val="00F85764"/>
    <w:rsid w:val="00F937E3"/>
    <w:rsid w:val="00FD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5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51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5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51F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B51F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B51F4"/>
    <w:rPr>
      <w:sz w:val="18"/>
      <w:szCs w:val="18"/>
    </w:rPr>
  </w:style>
  <w:style w:type="paragraph" w:customStyle="1" w:styleId="src">
    <w:name w:val="src"/>
    <w:basedOn w:val="a"/>
    <w:rsid w:val="007C5C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0A109-16AF-44A8-A420-88A8A9E61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31</cp:revision>
  <dcterms:created xsi:type="dcterms:W3CDTF">2020-10-12T01:31:00Z</dcterms:created>
  <dcterms:modified xsi:type="dcterms:W3CDTF">2021-02-03T01:13:00Z</dcterms:modified>
</cp:coreProperties>
</file>