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1902" w:rsidRPr="00386820" w:rsidRDefault="000241B7" w:rsidP="00DF152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bookmarkStart w:id="0" w:name="_GoBack"/>
      <w:bookmarkEnd w:id="0"/>
      <w:r w:rsidRPr="00386820">
        <w:rPr>
          <w:rFonts w:ascii="Times New Roman" w:hAnsi="Times New Roman" w:cs="Times New Roman"/>
          <w:sz w:val="22"/>
        </w:rPr>
        <w:t xml:space="preserve">Supplementary </w:t>
      </w:r>
      <w:r w:rsidR="00386820" w:rsidRPr="00386820">
        <w:rPr>
          <w:rFonts w:ascii="Times New Roman" w:hAnsi="Times New Roman" w:cs="Times New Roman"/>
          <w:sz w:val="22"/>
        </w:rPr>
        <w:t>data</w:t>
      </w:r>
    </w:p>
    <w:p w:rsidR="00386820" w:rsidRDefault="00386820" w:rsidP="00DF1529">
      <w:pPr>
        <w:wordWrap/>
        <w:spacing w:after="0" w:line="480" w:lineRule="auto"/>
        <w:rPr>
          <w:rFonts w:ascii="Times New Roman" w:eastAsia="NewGalliard-Roman" w:hAnsi="Times New Roman" w:cs="Times New Roman"/>
          <w:b/>
          <w:kern w:val="0"/>
          <w:sz w:val="22"/>
        </w:rPr>
      </w:pPr>
    </w:p>
    <w:p w:rsidR="004E1902" w:rsidRPr="00386820" w:rsidRDefault="00DF1529" w:rsidP="00DF1529">
      <w:pPr>
        <w:wordWrap/>
        <w:spacing w:after="0" w:line="480" w:lineRule="auto"/>
        <w:rPr>
          <w:rFonts w:ascii="Times New Roman" w:eastAsia="NewGalliard-Roman" w:hAnsi="Times New Roman" w:cs="Times New Roman"/>
          <w:kern w:val="0"/>
          <w:sz w:val="22"/>
        </w:rPr>
      </w:pPr>
      <w:r w:rsidRPr="00386820">
        <w:rPr>
          <w:rFonts w:ascii="Times New Roman" w:eastAsia="NewGalliard-Roman" w:hAnsi="Times New Roman" w:cs="Times New Roman"/>
          <w:kern w:val="0"/>
          <w:sz w:val="22"/>
        </w:rPr>
        <w:t xml:space="preserve">Materials and </w:t>
      </w:r>
      <w:r w:rsidR="000241B7" w:rsidRPr="00386820">
        <w:rPr>
          <w:rFonts w:ascii="Times New Roman" w:eastAsia="NewGalliard-Roman" w:hAnsi="Times New Roman" w:cs="Times New Roman"/>
          <w:kern w:val="0"/>
          <w:sz w:val="22"/>
        </w:rPr>
        <w:t>methods</w:t>
      </w:r>
    </w:p>
    <w:p w:rsidR="00386820" w:rsidRDefault="00386820" w:rsidP="00DF152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</w:p>
    <w:p w:rsidR="00304395" w:rsidRDefault="00304395" w:rsidP="00DF152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C</w:t>
      </w:r>
      <w:r w:rsidR="000D0D30" w:rsidRPr="000D0D30">
        <w:rPr>
          <w:rFonts w:ascii="Times New Roman" w:hAnsi="Times New Roman" w:cs="Times New Roman"/>
          <w:sz w:val="22"/>
        </w:rPr>
        <w:t>ells</w:t>
      </w:r>
    </w:p>
    <w:p w:rsidR="00304395" w:rsidRDefault="00304395" w:rsidP="00DF152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304395">
        <w:rPr>
          <w:rFonts w:ascii="Times New Roman" w:hAnsi="Times New Roman" w:cs="Times New Roman"/>
          <w:sz w:val="22"/>
        </w:rPr>
        <w:t>Human aortic smooth muscle cells (</w:t>
      </w:r>
      <w:proofErr w:type="spellStart"/>
      <w:r w:rsidRPr="00304395">
        <w:rPr>
          <w:rFonts w:ascii="Times New Roman" w:hAnsi="Times New Roman" w:cs="Times New Roman"/>
          <w:sz w:val="22"/>
        </w:rPr>
        <w:t>HAoSMCs</w:t>
      </w:r>
      <w:proofErr w:type="spellEnd"/>
      <w:r w:rsidRPr="00304395">
        <w:rPr>
          <w:rFonts w:ascii="Times New Roman" w:hAnsi="Times New Roman" w:cs="Times New Roman"/>
          <w:sz w:val="22"/>
        </w:rPr>
        <w:t xml:space="preserve">) </w:t>
      </w:r>
      <w:r w:rsidR="001753DE">
        <w:rPr>
          <w:rFonts w:ascii="Times New Roman" w:hAnsi="Times New Roman" w:cs="Times New Roman"/>
          <w:sz w:val="22"/>
        </w:rPr>
        <w:t xml:space="preserve">were </w:t>
      </w:r>
      <w:r w:rsidRPr="00304395">
        <w:rPr>
          <w:rFonts w:ascii="Times New Roman" w:hAnsi="Times New Roman" w:cs="Times New Roman"/>
          <w:sz w:val="22"/>
        </w:rPr>
        <w:t xml:space="preserve">purchased from </w:t>
      </w:r>
      <w:proofErr w:type="spellStart"/>
      <w:r w:rsidRPr="00304395">
        <w:rPr>
          <w:rFonts w:ascii="Times New Roman" w:hAnsi="Times New Roman" w:cs="Times New Roman"/>
          <w:sz w:val="22"/>
        </w:rPr>
        <w:t>Cambrex</w:t>
      </w:r>
      <w:proofErr w:type="spellEnd"/>
      <w:r w:rsidRPr="00304395">
        <w:rPr>
          <w:rFonts w:ascii="Times New Roman" w:hAnsi="Times New Roman" w:cs="Times New Roman"/>
          <w:sz w:val="22"/>
        </w:rPr>
        <w:t xml:space="preserve"> </w:t>
      </w:r>
      <w:r w:rsidR="00EF5D1E">
        <w:rPr>
          <w:rFonts w:ascii="Times New Roman" w:hAnsi="Times New Roman" w:cs="Times New Roman"/>
          <w:sz w:val="22"/>
        </w:rPr>
        <w:t xml:space="preserve">Corporation </w:t>
      </w:r>
      <w:r w:rsidRPr="00304395">
        <w:rPr>
          <w:rFonts w:ascii="Times New Roman" w:hAnsi="Times New Roman" w:cs="Times New Roman"/>
          <w:sz w:val="22"/>
        </w:rPr>
        <w:t>(East Rutherford, NJ)</w:t>
      </w:r>
      <w:r w:rsidR="001753DE">
        <w:rPr>
          <w:rFonts w:ascii="Times New Roman" w:hAnsi="Times New Roman" w:cs="Times New Roman"/>
          <w:sz w:val="22"/>
        </w:rPr>
        <w:t>. They</w:t>
      </w:r>
      <w:r w:rsidRPr="00304395">
        <w:rPr>
          <w:rFonts w:ascii="Times New Roman" w:hAnsi="Times New Roman" w:cs="Times New Roman"/>
          <w:sz w:val="22"/>
        </w:rPr>
        <w:t xml:space="preserve"> were grown in Dulbecco's modified Eagle's medium</w:t>
      </w:r>
      <w:r>
        <w:rPr>
          <w:rFonts w:ascii="Times New Roman" w:hAnsi="Times New Roman" w:cs="Times New Roman"/>
          <w:sz w:val="22"/>
        </w:rPr>
        <w:t>-</w:t>
      </w:r>
      <w:r w:rsidRPr="00304395">
        <w:rPr>
          <w:rFonts w:ascii="Times New Roman" w:hAnsi="Times New Roman" w:cs="Times New Roman"/>
          <w:sz w:val="22"/>
        </w:rPr>
        <w:t xml:space="preserve">high glucose (DMEM) supplemented with 15% </w:t>
      </w:r>
      <w:r w:rsidR="00393EB9">
        <w:rPr>
          <w:rFonts w:ascii="Times New Roman" w:hAnsi="Times New Roman" w:cs="Times New Roman"/>
          <w:sz w:val="22"/>
        </w:rPr>
        <w:t>fetal bovine serum (</w:t>
      </w:r>
      <w:r w:rsidRPr="00304395">
        <w:rPr>
          <w:rFonts w:ascii="Times New Roman" w:hAnsi="Times New Roman" w:cs="Times New Roman"/>
          <w:sz w:val="22"/>
        </w:rPr>
        <w:t>FBS</w:t>
      </w:r>
      <w:r w:rsidR="00393EB9">
        <w:rPr>
          <w:rFonts w:ascii="Times New Roman" w:hAnsi="Times New Roman" w:cs="Times New Roman"/>
          <w:sz w:val="22"/>
        </w:rPr>
        <w:t>)</w:t>
      </w:r>
      <w:r w:rsidRPr="00304395">
        <w:rPr>
          <w:rFonts w:ascii="Times New Roman" w:hAnsi="Times New Roman" w:cs="Times New Roman"/>
          <w:sz w:val="22"/>
        </w:rPr>
        <w:t xml:space="preserve">, 50 units/ml penicillin and 50 </w:t>
      </w:r>
      <w:proofErr w:type="spellStart"/>
      <w:r w:rsidRPr="00304395">
        <w:rPr>
          <w:rFonts w:ascii="Times New Roman" w:hAnsi="Times New Roman" w:cs="Times New Roman"/>
          <w:sz w:val="22"/>
        </w:rPr>
        <w:t>μg</w:t>
      </w:r>
      <w:proofErr w:type="spellEnd"/>
      <w:r w:rsidRPr="00304395">
        <w:rPr>
          <w:rFonts w:ascii="Times New Roman" w:hAnsi="Times New Roman" w:cs="Times New Roman"/>
          <w:sz w:val="22"/>
        </w:rPr>
        <w:t>/ml streptomycin in a humidified atmosphere of 5% CO</w:t>
      </w:r>
      <w:r w:rsidRPr="001753DE">
        <w:rPr>
          <w:rFonts w:ascii="Times New Roman" w:hAnsi="Times New Roman" w:cs="Times New Roman"/>
          <w:sz w:val="22"/>
          <w:vertAlign w:val="subscript"/>
        </w:rPr>
        <w:t>2</w:t>
      </w:r>
      <w:r w:rsidRPr="00304395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304395">
        <w:rPr>
          <w:rFonts w:ascii="Times New Roman" w:hAnsi="Times New Roman" w:cs="Times New Roman"/>
          <w:sz w:val="22"/>
        </w:rPr>
        <w:t>Jurkat</w:t>
      </w:r>
      <w:proofErr w:type="spellEnd"/>
      <w:r w:rsidRPr="00304395">
        <w:rPr>
          <w:rFonts w:ascii="Times New Roman" w:hAnsi="Times New Roman" w:cs="Times New Roman"/>
          <w:sz w:val="22"/>
        </w:rPr>
        <w:t xml:space="preserve"> T cells</w:t>
      </w:r>
      <w:r w:rsidR="00EF5D1E">
        <w:rPr>
          <w:rFonts w:ascii="Times New Roman" w:hAnsi="Times New Roman" w:cs="Times New Roman"/>
          <w:sz w:val="22"/>
        </w:rPr>
        <w:t>, clone E6-1,</w:t>
      </w:r>
      <w:r w:rsidRPr="00304395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were purchased from </w:t>
      </w:r>
      <w:r w:rsidR="00DF1529">
        <w:rPr>
          <w:rFonts w:ascii="Times New Roman" w:hAnsi="Times New Roman" w:cs="Times New Roman"/>
          <w:sz w:val="22"/>
        </w:rPr>
        <w:t xml:space="preserve">ATCC </w:t>
      </w:r>
      <w:r>
        <w:rPr>
          <w:rFonts w:ascii="Times New Roman" w:hAnsi="Times New Roman" w:cs="Times New Roman"/>
          <w:sz w:val="22"/>
        </w:rPr>
        <w:t xml:space="preserve">and maintained as </w:t>
      </w:r>
      <w:r w:rsidR="00DF1529">
        <w:rPr>
          <w:rFonts w:ascii="Times New Roman" w:hAnsi="Times New Roman" w:cs="Times New Roman"/>
          <w:sz w:val="22"/>
        </w:rPr>
        <w:t>recommended</w:t>
      </w:r>
      <w:r>
        <w:rPr>
          <w:rFonts w:ascii="Times New Roman" w:hAnsi="Times New Roman" w:cs="Times New Roman"/>
          <w:sz w:val="22"/>
        </w:rPr>
        <w:t>.</w:t>
      </w:r>
    </w:p>
    <w:p w:rsidR="00304395" w:rsidRDefault="00304395" w:rsidP="00DF152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</w:p>
    <w:p w:rsidR="004E1902" w:rsidRPr="000D0D30" w:rsidRDefault="00B82A1D" w:rsidP="00DF152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0D0D30">
        <w:rPr>
          <w:rFonts w:ascii="Times New Roman" w:hAnsi="Times New Roman" w:cs="Times New Roman"/>
          <w:sz w:val="22"/>
        </w:rPr>
        <w:t>Reverse-transcriptase</w:t>
      </w:r>
      <w:r w:rsidR="000241B7" w:rsidRPr="000D0D30">
        <w:rPr>
          <w:rFonts w:ascii="Times New Roman" w:hAnsi="Times New Roman" w:cs="Times New Roman"/>
          <w:sz w:val="22"/>
        </w:rPr>
        <w:t xml:space="preserve"> (RT)</w:t>
      </w:r>
      <w:r w:rsidR="000C075F">
        <w:rPr>
          <w:rFonts w:ascii="Times New Roman" w:hAnsi="Times New Roman" w:cs="Times New Roman"/>
          <w:sz w:val="22"/>
        </w:rPr>
        <w:t xml:space="preserve"> </w:t>
      </w:r>
      <w:r w:rsidR="000241B7" w:rsidRPr="000D0D30">
        <w:rPr>
          <w:rFonts w:ascii="Times New Roman" w:hAnsi="Times New Roman" w:cs="Times New Roman"/>
          <w:sz w:val="22"/>
        </w:rPr>
        <w:t>-</w:t>
      </w:r>
      <w:r w:rsidR="00663469" w:rsidRPr="000D0D30">
        <w:rPr>
          <w:rFonts w:ascii="Times New Roman" w:hAnsi="Times New Roman" w:cs="Times New Roman"/>
          <w:sz w:val="22"/>
        </w:rPr>
        <w:t xml:space="preserve"> </w:t>
      </w:r>
      <w:r w:rsidR="000241B7" w:rsidRPr="000D0D30">
        <w:rPr>
          <w:rFonts w:ascii="Times New Roman" w:hAnsi="Times New Roman" w:cs="Times New Roman"/>
          <w:sz w:val="22"/>
        </w:rPr>
        <w:t xml:space="preserve">polymerase chain reaction (PCR) </w:t>
      </w:r>
    </w:p>
    <w:p w:rsidR="004E1902" w:rsidRPr="00DC05A9" w:rsidRDefault="000241B7" w:rsidP="00DF152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DC05A9">
        <w:rPr>
          <w:rFonts w:ascii="Times New Roman" w:hAnsi="Times New Roman" w:cs="Times New Roman"/>
          <w:sz w:val="22"/>
        </w:rPr>
        <w:t xml:space="preserve">Total RNA isolated using </w:t>
      </w:r>
      <w:proofErr w:type="spellStart"/>
      <w:r w:rsidRPr="00DC05A9">
        <w:rPr>
          <w:rFonts w:ascii="Times New Roman" w:hAnsi="Times New Roman" w:cs="Times New Roman"/>
          <w:sz w:val="22"/>
        </w:rPr>
        <w:t>TRIzol</w:t>
      </w:r>
      <w:r w:rsidR="00951127" w:rsidRPr="00DC05A9">
        <w:rPr>
          <w:rFonts w:ascii="Times New Roman" w:hAnsi="Times New Roman" w:cs="Times New Roman"/>
          <w:sz w:val="22"/>
          <w:vertAlign w:val="superscript"/>
        </w:rPr>
        <w:t>TM</w:t>
      </w:r>
      <w:proofErr w:type="spellEnd"/>
      <w:r w:rsidRPr="00DC05A9">
        <w:rPr>
          <w:rFonts w:ascii="Times New Roman" w:hAnsi="Times New Roman" w:cs="Times New Roman"/>
          <w:sz w:val="22"/>
        </w:rPr>
        <w:t xml:space="preserve"> </w:t>
      </w:r>
      <w:r w:rsidR="001D6BE3" w:rsidRPr="00DC05A9">
        <w:rPr>
          <w:rFonts w:ascii="Times New Roman" w:hAnsi="Times New Roman" w:cs="Times New Roman"/>
          <w:sz w:val="22"/>
        </w:rPr>
        <w:t xml:space="preserve">was </w:t>
      </w:r>
      <w:r w:rsidRPr="00DC05A9">
        <w:rPr>
          <w:rFonts w:ascii="Times New Roman" w:hAnsi="Times New Roman" w:cs="Times New Roman"/>
          <w:sz w:val="22"/>
        </w:rPr>
        <w:t>reverse-transcribed to complementary DNA (cDNA) for 1 h at 42</w:t>
      </w:r>
      <w:r w:rsidR="006F1C71">
        <w:rPr>
          <w:rFonts w:ascii="Times New Roman" w:hAnsi="Times New Roman" w:cs="Times New Roman"/>
          <w:sz w:val="22"/>
        </w:rPr>
        <w:t xml:space="preserve"> </w:t>
      </w:r>
      <w:r w:rsidRPr="00DC05A9">
        <w:rPr>
          <w:rFonts w:ascii="Times New Roman" w:hAnsi="Times New Roman" w:cs="Times New Roman"/>
          <w:sz w:val="22"/>
        </w:rPr>
        <w:t xml:space="preserve">°C </w:t>
      </w:r>
      <w:r w:rsidR="001D6BE3" w:rsidRPr="00DC05A9">
        <w:rPr>
          <w:rFonts w:ascii="Times New Roman" w:hAnsi="Times New Roman" w:cs="Times New Roman"/>
          <w:sz w:val="22"/>
        </w:rPr>
        <w:t xml:space="preserve">using </w:t>
      </w:r>
      <w:r w:rsidRPr="00DC05A9">
        <w:rPr>
          <w:rFonts w:ascii="Times New Roman" w:hAnsi="Times New Roman" w:cs="Times New Roman"/>
          <w:sz w:val="22"/>
        </w:rPr>
        <w:t xml:space="preserve">Moloney murine leukemia virus reverse transcriptase </w:t>
      </w:r>
      <w:r w:rsidR="001D6BE3" w:rsidRPr="00DC05A9">
        <w:rPr>
          <w:rFonts w:ascii="Times New Roman" w:hAnsi="Times New Roman" w:cs="Times New Roman"/>
          <w:sz w:val="22"/>
        </w:rPr>
        <w:t xml:space="preserve">and </w:t>
      </w:r>
      <w:r w:rsidRPr="00DC05A9">
        <w:rPr>
          <w:rFonts w:ascii="Times New Roman" w:hAnsi="Times New Roman" w:cs="Times New Roman"/>
          <w:sz w:val="22"/>
        </w:rPr>
        <w:t>oligo d(T)</w:t>
      </w:r>
      <w:r w:rsidRPr="00DC05A9">
        <w:rPr>
          <w:rFonts w:ascii="Times New Roman" w:hAnsi="Times New Roman" w:cs="Times New Roman"/>
          <w:sz w:val="22"/>
          <w:vertAlign w:val="subscript"/>
        </w:rPr>
        <w:t>15</w:t>
      </w:r>
      <w:r w:rsidRPr="00DC05A9">
        <w:rPr>
          <w:rFonts w:ascii="Times New Roman" w:hAnsi="Times New Roman" w:cs="Times New Roman"/>
          <w:sz w:val="22"/>
        </w:rPr>
        <w:t xml:space="preserve"> primer (Promega</w:t>
      </w:r>
      <w:r w:rsidR="00C13E88">
        <w:rPr>
          <w:rFonts w:ascii="Times New Roman" w:hAnsi="Times New Roman" w:cs="Times New Roman"/>
          <w:sz w:val="22"/>
        </w:rPr>
        <w:t xml:space="preserve"> Corporation</w:t>
      </w:r>
      <w:r w:rsidRPr="00DC05A9">
        <w:rPr>
          <w:rFonts w:ascii="Times New Roman" w:hAnsi="Times New Roman" w:cs="Times New Roman"/>
          <w:sz w:val="22"/>
        </w:rPr>
        <w:t xml:space="preserve">, Madison, WI, USA), followed by </w:t>
      </w:r>
      <w:bookmarkStart w:id="1" w:name="_Hlk67480430"/>
      <w:r w:rsidR="00663469" w:rsidRPr="00DC05A9">
        <w:rPr>
          <w:rFonts w:ascii="Times New Roman" w:hAnsi="Times New Roman" w:cs="Times New Roman"/>
          <w:sz w:val="22"/>
        </w:rPr>
        <w:t xml:space="preserve">non-quantitative </w:t>
      </w:r>
      <w:r w:rsidR="001D6BE3" w:rsidRPr="00DC05A9">
        <w:rPr>
          <w:rFonts w:ascii="Times New Roman" w:hAnsi="Times New Roman" w:cs="Times New Roman"/>
          <w:sz w:val="22"/>
        </w:rPr>
        <w:t>RT-</w:t>
      </w:r>
      <w:r w:rsidRPr="00DC05A9">
        <w:rPr>
          <w:rFonts w:ascii="Times New Roman" w:hAnsi="Times New Roman" w:cs="Times New Roman"/>
          <w:sz w:val="22"/>
        </w:rPr>
        <w:t>PCR</w:t>
      </w:r>
      <w:bookmarkEnd w:id="1"/>
      <w:r w:rsidRPr="00DC05A9">
        <w:rPr>
          <w:rFonts w:ascii="Times New Roman" w:hAnsi="Times New Roman" w:cs="Times New Roman"/>
          <w:sz w:val="22"/>
        </w:rPr>
        <w:t xml:space="preserve">. </w:t>
      </w:r>
      <w:r w:rsidR="00E12897" w:rsidRPr="00DC05A9">
        <w:rPr>
          <w:rFonts w:ascii="Times New Roman" w:eastAsia="맑은 고딕" w:hAnsi="Times New Roman" w:cs="Times New Roman"/>
          <w:sz w:val="22"/>
        </w:rPr>
        <w:t>T</w:t>
      </w:r>
      <w:r w:rsidR="00663469" w:rsidRPr="00DC05A9">
        <w:rPr>
          <w:rFonts w:ascii="Times New Roman" w:eastAsia="맑은 고딕" w:hAnsi="Times New Roman" w:cs="Times New Roman"/>
          <w:sz w:val="22"/>
        </w:rPr>
        <w:t>arget</w:t>
      </w:r>
      <w:r w:rsidRPr="00DC05A9">
        <w:rPr>
          <w:rFonts w:ascii="Times New Roman" w:eastAsia="맑은 고딕" w:hAnsi="Times New Roman" w:cs="Times New Roman"/>
          <w:sz w:val="22"/>
        </w:rPr>
        <w:t xml:space="preserve"> gene </w:t>
      </w:r>
      <w:r w:rsidR="00E12897" w:rsidRPr="00DC05A9">
        <w:rPr>
          <w:rFonts w:ascii="Times New Roman" w:hAnsi="Times New Roman" w:cs="Times New Roman"/>
          <w:sz w:val="22"/>
        </w:rPr>
        <w:t xml:space="preserve">transcripts </w:t>
      </w:r>
      <w:r w:rsidRPr="00DC05A9">
        <w:rPr>
          <w:rFonts w:ascii="Times New Roman" w:eastAsia="맑은 고딕" w:hAnsi="Times New Roman" w:cs="Times New Roman"/>
          <w:sz w:val="22"/>
        </w:rPr>
        <w:t xml:space="preserve">were amplified using </w:t>
      </w:r>
      <w:r w:rsidRPr="00DC05A9">
        <w:rPr>
          <w:rFonts w:ascii="Times New Roman" w:hAnsi="Times New Roman" w:cs="Times New Roman"/>
          <w:sz w:val="22"/>
        </w:rPr>
        <w:t xml:space="preserve">Hot Start </w:t>
      </w:r>
      <w:proofErr w:type="spellStart"/>
      <w:r w:rsidRPr="00DC05A9">
        <w:rPr>
          <w:rFonts w:ascii="Times New Roman" w:hAnsi="Times New Roman" w:cs="Times New Roman"/>
          <w:sz w:val="22"/>
        </w:rPr>
        <w:t>Taq</w:t>
      </w:r>
      <w:proofErr w:type="spellEnd"/>
      <w:r w:rsidRPr="00DC05A9">
        <w:rPr>
          <w:rFonts w:ascii="Times New Roman" w:hAnsi="Times New Roman" w:cs="Times New Roman"/>
          <w:sz w:val="22"/>
        </w:rPr>
        <w:t xml:space="preserve"> Polymerase (Promega</w:t>
      </w:r>
      <w:r w:rsidR="00C13E88">
        <w:rPr>
          <w:rFonts w:ascii="Times New Roman" w:hAnsi="Times New Roman" w:cs="Times New Roman"/>
          <w:sz w:val="22"/>
        </w:rPr>
        <w:t xml:space="preserve"> Corporation</w:t>
      </w:r>
      <w:r w:rsidRPr="00DC05A9">
        <w:rPr>
          <w:rFonts w:ascii="Times New Roman" w:hAnsi="Times New Roman" w:cs="Times New Roman"/>
          <w:sz w:val="22"/>
        </w:rPr>
        <w:t>). The cDNA was denatured at 90</w:t>
      </w:r>
      <w:r w:rsidR="00393EB9">
        <w:rPr>
          <w:rFonts w:ascii="Times New Roman" w:hAnsi="Times New Roman" w:cs="Times New Roman"/>
          <w:sz w:val="22"/>
        </w:rPr>
        <w:t xml:space="preserve"> </w:t>
      </w:r>
      <w:r w:rsidRPr="00DC05A9">
        <w:rPr>
          <w:rFonts w:ascii="Times New Roman" w:hAnsi="Times New Roman" w:cs="Times New Roman"/>
          <w:sz w:val="22"/>
        </w:rPr>
        <w:t>°C for 5 min</w:t>
      </w:r>
      <w:r w:rsidRPr="00DC05A9">
        <w:rPr>
          <w:rFonts w:ascii="Times New Roman" w:eastAsia="맑은 고딕" w:hAnsi="Times New Roman" w:cs="Times New Roman"/>
          <w:sz w:val="22"/>
        </w:rPr>
        <w:t>, followed by 25 cycles of 95</w:t>
      </w:r>
      <w:r w:rsidR="00393EB9">
        <w:rPr>
          <w:rFonts w:ascii="Times New Roman" w:eastAsia="맑은 고딕" w:hAnsi="Times New Roman" w:cs="Times New Roman"/>
          <w:sz w:val="22"/>
        </w:rPr>
        <w:t xml:space="preserve"> </w:t>
      </w:r>
      <w:r w:rsidRPr="00DC05A9">
        <w:rPr>
          <w:rFonts w:ascii="Times New Roman" w:eastAsia="맑은 고딕" w:hAnsi="Times New Roman" w:cs="Times New Roman"/>
          <w:sz w:val="22"/>
        </w:rPr>
        <w:t xml:space="preserve">°C for 30 </w:t>
      </w:r>
      <w:r w:rsidRPr="00DC05A9">
        <w:rPr>
          <w:rFonts w:ascii="Times New Roman" w:hAnsi="Times New Roman" w:cs="Times New Roman"/>
          <w:sz w:val="22"/>
        </w:rPr>
        <w:t>s, 55</w:t>
      </w:r>
      <w:r w:rsidR="00393EB9">
        <w:rPr>
          <w:rFonts w:ascii="Times New Roman" w:hAnsi="Times New Roman" w:cs="Times New Roman"/>
          <w:sz w:val="22"/>
        </w:rPr>
        <w:t xml:space="preserve"> </w:t>
      </w:r>
      <w:r w:rsidR="001314B7" w:rsidRPr="00DC05A9">
        <w:rPr>
          <w:rFonts w:ascii="Times New Roman" w:hAnsi="Times New Roman" w:cs="Times New Roman"/>
          <w:sz w:val="22"/>
        </w:rPr>
        <w:t>°</w:t>
      </w:r>
      <w:r w:rsidRPr="00DC05A9">
        <w:rPr>
          <w:rFonts w:ascii="Times New Roman" w:hAnsi="Times New Roman" w:cs="Times New Roman"/>
          <w:sz w:val="22"/>
        </w:rPr>
        <w:t xml:space="preserve">C for 30 s, </w:t>
      </w:r>
      <w:r w:rsidR="00663469" w:rsidRPr="00DC05A9">
        <w:rPr>
          <w:rFonts w:ascii="Times New Roman" w:hAnsi="Times New Roman" w:cs="Times New Roman"/>
          <w:sz w:val="22"/>
        </w:rPr>
        <w:t xml:space="preserve">and </w:t>
      </w:r>
      <w:r w:rsidRPr="00DC05A9">
        <w:rPr>
          <w:rFonts w:ascii="Times New Roman" w:hAnsi="Times New Roman" w:cs="Times New Roman"/>
          <w:sz w:val="22"/>
        </w:rPr>
        <w:t>72</w:t>
      </w:r>
      <w:r w:rsidR="00393EB9">
        <w:rPr>
          <w:rFonts w:ascii="Times New Roman" w:hAnsi="Times New Roman" w:cs="Times New Roman"/>
          <w:sz w:val="22"/>
        </w:rPr>
        <w:t xml:space="preserve"> </w:t>
      </w:r>
      <w:r w:rsidRPr="00DC05A9">
        <w:rPr>
          <w:rFonts w:ascii="Times New Roman" w:hAnsi="Times New Roman" w:cs="Times New Roman"/>
          <w:sz w:val="22"/>
        </w:rPr>
        <w:t xml:space="preserve">°C for 30 s </w:t>
      </w:r>
      <w:r w:rsidR="00663469" w:rsidRPr="00DC05A9">
        <w:rPr>
          <w:rFonts w:ascii="Times New Roman" w:hAnsi="Times New Roman" w:cs="Times New Roman"/>
          <w:sz w:val="22"/>
        </w:rPr>
        <w:t>using the</w:t>
      </w:r>
      <w:r w:rsidRPr="00DC05A9">
        <w:rPr>
          <w:rFonts w:ascii="Times New Roman" w:hAnsi="Times New Roman" w:cs="Times New Roman"/>
          <w:sz w:val="22"/>
        </w:rPr>
        <w:t xml:space="preserve"> </w:t>
      </w:r>
      <w:r w:rsidR="00663469" w:rsidRPr="00DC05A9">
        <w:rPr>
          <w:rFonts w:ascii="Times New Roman" w:hAnsi="Times New Roman" w:cs="Times New Roman"/>
          <w:sz w:val="22"/>
        </w:rPr>
        <w:t xml:space="preserve">appropriate </w:t>
      </w:r>
      <w:r w:rsidRPr="00DC05A9">
        <w:rPr>
          <w:rFonts w:ascii="Times New Roman" w:hAnsi="Times New Roman" w:cs="Times New Roman"/>
          <w:sz w:val="22"/>
        </w:rPr>
        <w:t xml:space="preserve">forward and reverse primers. Glyceraldehyde-3-phosphate dehydrogenase (GAPDH) was </w:t>
      </w:r>
      <w:r w:rsidR="00663469" w:rsidRPr="00DC05A9">
        <w:rPr>
          <w:rFonts w:ascii="Times New Roman" w:hAnsi="Times New Roman" w:cs="Times New Roman"/>
          <w:sz w:val="22"/>
        </w:rPr>
        <w:t>the</w:t>
      </w:r>
      <w:r w:rsidRPr="00DC05A9">
        <w:rPr>
          <w:rFonts w:ascii="Times New Roman" w:hAnsi="Times New Roman" w:cs="Times New Roman"/>
          <w:sz w:val="22"/>
        </w:rPr>
        <w:t xml:space="preserve"> internal control. </w:t>
      </w:r>
      <w:r w:rsidR="00E12897" w:rsidRPr="00DC05A9">
        <w:rPr>
          <w:rFonts w:ascii="Times New Roman" w:hAnsi="Times New Roman" w:cs="Times New Roman"/>
          <w:sz w:val="22"/>
        </w:rPr>
        <w:t>P</w:t>
      </w:r>
      <w:r w:rsidRPr="00DC05A9">
        <w:rPr>
          <w:rFonts w:ascii="Times New Roman" w:hAnsi="Times New Roman" w:cs="Times New Roman"/>
          <w:sz w:val="22"/>
        </w:rPr>
        <w:t>rimers for non-quantitative PCR were GAPDH, 5’-gagtcaacggatttggtcct-3’ (forward) and 5’-tgtggtcatgagtccttcca-3’ (reverse</w:t>
      </w:r>
      <w:r w:rsidR="00663469" w:rsidRPr="00DC05A9">
        <w:rPr>
          <w:rFonts w:ascii="Times New Roman" w:hAnsi="Times New Roman" w:cs="Times New Roman"/>
          <w:sz w:val="22"/>
        </w:rPr>
        <w:t xml:space="preserve">) and </w:t>
      </w:r>
      <w:r w:rsidRPr="00DC05A9">
        <w:rPr>
          <w:rFonts w:ascii="Times New Roman" w:hAnsi="Times New Roman" w:cs="Times New Roman"/>
          <w:sz w:val="22"/>
        </w:rPr>
        <w:t xml:space="preserve">CD14, </w:t>
      </w:r>
      <w:r w:rsidR="006934F3" w:rsidRPr="00F52937">
        <w:rPr>
          <w:rFonts w:ascii="Times New Roman" w:hAnsi="Times New Roman"/>
          <w:color w:val="000000"/>
          <w:sz w:val="22"/>
        </w:rPr>
        <w:t>5’-</w:t>
      </w:r>
      <w:r w:rsidR="006934F3" w:rsidRPr="00F52937">
        <w:rPr>
          <w:rFonts w:ascii="Times New Roman" w:hAnsi="Times New Roman" w:hint="eastAsia"/>
          <w:color w:val="000000"/>
          <w:sz w:val="22"/>
        </w:rPr>
        <w:t>aggcctcaaggtactgagca</w:t>
      </w:r>
      <w:r w:rsidR="006934F3" w:rsidRPr="00F52937">
        <w:rPr>
          <w:rFonts w:ascii="Times New Roman" w:hAnsi="Times New Roman"/>
          <w:color w:val="000000"/>
          <w:sz w:val="22"/>
        </w:rPr>
        <w:t>-3’ (forward) and 5’-</w:t>
      </w:r>
      <w:r w:rsidR="006934F3" w:rsidRPr="00F52937">
        <w:rPr>
          <w:rFonts w:ascii="Times New Roman" w:hAnsi="Times New Roman" w:hint="eastAsia"/>
          <w:color w:val="000000"/>
          <w:sz w:val="22"/>
        </w:rPr>
        <w:t>ctgttgcagctgagatcgag</w:t>
      </w:r>
      <w:r w:rsidR="006934F3" w:rsidRPr="00F52937">
        <w:rPr>
          <w:rFonts w:ascii="Times New Roman" w:hAnsi="Times New Roman"/>
          <w:color w:val="000000"/>
          <w:sz w:val="22"/>
        </w:rPr>
        <w:t>-3’ (reverse)</w:t>
      </w:r>
      <w:r w:rsidR="006934F3">
        <w:rPr>
          <w:rFonts w:ascii="Times New Roman" w:hAnsi="Times New Roman"/>
          <w:color w:val="000000"/>
          <w:sz w:val="22"/>
        </w:rPr>
        <w:t>.</w:t>
      </w:r>
    </w:p>
    <w:p w:rsidR="007F0360" w:rsidRPr="00DC05A9" w:rsidRDefault="000241B7" w:rsidP="00DF1529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 w:val="22"/>
        </w:rPr>
      </w:pPr>
      <w:r w:rsidRPr="00DC05A9">
        <w:rPr>
          <w:rFonts w:ascii="Times New Roman" w:hAnsi="Times New Roman" w:cs="Times New Roman"/>
          <w:sz w:val="22"/>
        </w:rPr>
        <w:br w:type="page"/>
      </w:r>
    </w:p>
    <w:p w:rsidR="004E1902" w:rsidRDefault="004E1902" w:rsidP="00DF152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</w:p>
    <w:p w:rsidR="006F484E" w:rsidRDefault="006F484E" w:rsidP="006F484E">
      <w:pPr>
        <w:wordWrap/>
        <w:spacing w:after="0" w:line="480" w:lineRule="auto"/>
        <w:jc w:val="center"/>
        <w:rPr>
          <w:rFonts w:ascii="Times New Roman" w:hAnsi="Times New Roman" w:cs="Times New Roman"/>
          <w:sz w:val="22"/>
        </w:rPr>
      </w:pPr>
    </w:p>
    <w:p w:rsidR="006F484E" w:rsidRDefault="006F484E" w:rsidP="006F484E">
      <w:pPr>
        <w:wordWrap/>
        <w:spacing w:after="0" w:line="48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6ACE444">
            <wp:extent cx="3340735" cy="1341120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735" cy="1341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484E" w:rsidRDefault="006F484E" w:rsidP="006F484E">
      <w:pPr>
        <w:wordWrap/>
        <w:spacing w:after="0" w:line="480" w:lineRule="auto"/>
        <w:rPr>
          <w:rFonts w:ascii="Times New Roman" w:eastAsia="NewGalliard-Roman" w:hAnsi="Times New Roman" w:cs="Times New Roman"/>
          <w:kern w:val="0"/>
          <w:sz w:val="22"/>
        </w:rPr>
      </w:pPr>
    </w:p>
    <w:p w:rsidR="006F484E" w:rsidRPr="00DC05A9" w:rsidRDefault="0088187C" w:rsidP="006F484E">
      <w:pPr>
        <w:wordWrap/>
        <w:spacing w:after="0" w:line="480" w:lineRule="auto"/>
        <w:rPr>
          <w:rFonts w:ascii="Times New Roman" w:eastAsia="NewGalliard-Roman" w:hAnsi="Times New Roman" w:cs="Times New Roman"/>
          <w:kern w:val="0"/>
          <w:sz w:val="22"/>
        </w:rPr>
      </w:pPr>
      <w:r>
        <w:rPr>
          <w:rFonts w:ascii="Times New Roman" w:eastAsia="NewGalliard-Roman" w:hAnsi="Times New Roman" w:cs="Times New Roman"/>
          <w:kern w:val="0"/>
          <w:sz w:val="22"/>
        </w:rPr>
        <w:t>s</w:t>
      </w:r>
      <w:r w:rsidR="006F484E" w:rsidRPr="00386820">
        <w:rPr>
          <w:rFonts w:ascii="Times New Roman" w:eastAsia="NewGalliard-Roman" w:hAnsi="Times New Roman" w:cs="Times New Roman"/>
          <w:kern w:val="0"/>
          <w:sz w:val="22"/>
        </w:rPr>
        <w:t xml:space="preserve">upplementary Fig. </w:t>
      </w:r>
      <w:r w:rsidR="006F484E">
        <w:rPr>
          <w:rFonts w:ascii="Times New Roman" w:eastAsia="NewGalliard-Roman" w:hAnsi="Times New Roman" w:cs="Times New Roman"/>
          <w:kern w:val="0"/>
          <w:sz w:val="22"/>
        </w:rPr>
        <w:t>1</w:t>
      </w:r>
      <w:r w:rsidR="006F484E" w:rsidRPr="00386820">
        <w:rPr>
          <w:rFonts w:ascii="Times New Roman" w:eastAsia="NewGalliard-Roman" w:hAnsi="Times New Roman" w:cs="Times New Roman"/>
          <w:kern w:val="0"/>
          <w:sz w:val="22"/>
        </w:rPr>
        <w:t>.</w:t>
      </w:r>
      <w:r w:rsidR="006F484E" w:rsidRPr="00DC05A9">
        <w:rPr>
          <w:rFonts w:ascii="Times New Roman" w:eastAsia="NewGalliard-Roman" w:hAnsi="Times New Roman" w:cs="Times New Roman"/>
          <w:kern w:val="0"/>
          <w:sz w:val="22"/>
        </w:rPr>
        <w:t xml:space="preserve"> </w:t>
      </w:r>
      <w:r w:rsidR="006F484E">
        <w:rPr>
          <w:rFonts w:ascii="Times New Roman" w:eastAsia="NewGalliard-Roman" w:hAnsi="Times New Roman" w:cs="Times New Roman"/>
          <w:kern w:val="0"/>
          <w:sz w:val="22"/>
        </w:rPr>
        <w:t xml:space="preserve">Time course expression of CD14 </w:t>
      </w:r>
      <w:r w:rsidR="009A40EB">
        <w:rPr>
          <w:rFonts w:ascii="Times New Roman" w:eastAsia="NewGalliard-Roman" w:hAnsi="Times New Roman" w:cs="Times New Roman"/>
          <w:kern w:val="0"/>
          <w:sz w:val="22"/>
        </w:rPr>
        <w:t xml:space="preserve">mRNA </w:t>
      </w:r>
      <w:r w:rsidR="006F484E">
        <w:rPr>
          <w:rFonts w:ascii="Times New Roman" w:eastAsia="NewGalliard-Roman" w:hAnsi="Times New Roman" w:cs="Times New Roman"/>
          <w:kern w:val="0"/>
          <w:sz w:val="22"/>
        </w:rPr>
        <w:t xml:space="preserve">in THP-1 </w:t>
      </w:r>
      <w:r w:rsidR="00DD599A">
        <w:rPr>
          <w:rFonts w:ascii="Times New Roman" w:eastAsia="NewGalliard-Roman" w:hAnsi="Times New Roman" w:cs="Times New Roman"/>
          <w:kern w:val="0"/>
          <w:sz w:val="22"/>
        </w:rPr>
        <w:t>cells</w:t>
      </w:r>
      <w:r w:rsidR="006F484E">
        <w:rPr>
          <w:rFonts w:ascii="Times New Roman" w:eastAsia="NewGalliard-Roman" w:hAnsi="Times New Roman" w:cs="Times New Roman"/>
          <w:kern w:val="0"/>
          <w:sz w:val="22"/>
        </w:rPr>
        <w:t xml:space="preserve"> after treatment with</w:t>
      </w:r>
      <w:r w:rsidR="005D309F">
        <w:rPr>
          <w:rFonts w:ascii="Times New Roman" w:eastAsia="NewGalliard-Roman" w:hAnsi="Times New Roman" w:cs="Times New Roman"/>
          <w:kern w:val="0"/>
          <w:sz w:val="22"/>
        </w:rPr>
        <w:t xml:space="preserve"> the</w:t>
      </w:r>
      <w:r w:rsidR="006F484E">
        <w:rPr>
          <w:rFonts w:ascii="Times New Roman" w:eastAsia="NewGalliard-Roman" w:hAnsi="Times New Roman" w:cs="Times New Roman"/>
          <w:kern w:val="0"/>
          <w:sz w:val="22"/>
        </w:rPr>
        <w:t xml:space="preserve"> indicated 7-oxysterols.</w:t>
      </w:r>
    </w:p>
    <w:p w:rsidR="006F484E" w:rsidRDefault="006F484E" w:rsidP="006F484E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DC05A9">
        <w:rPr>
          <w:rFonts w:ascii="Times New Roman" w:hAnsi="Times New Roman" w:cs="Times New Roman"/>
          <w:kern w:val="0"/>
          <w:sz w:val="22"/>
        </w:rPr>
        <w:t xml:space="preserve">THP-1 cells were serum-starved for 24 h in RPMI 1640 containing 0.1% endotoxin-free BSA, </w:t>
      </w:r>
      <w:r>
        <w:rPr>
          <w:rFonts w:ascii="Times New Roman" w:hAnsi="Times New Roman" w:cs="Times New Roman"/>
          <w:kern w:val="0"/>
          <w:sz w:val="22"/>
        </w:rPr>
        <w:t xml:space="preserve">and </w:t>
      </w:r>
      <w:r w:rsidRPr="00DC05A9">
        <w:rPr>
          <w:rFonts w:ascii="Times New Roman" w:hAnsi="Times New Roman" w:cs="Times New Roman"/>
          <w:kern w:val="0"/>
          <w:sz w:val="22"/>
        </w:rPr>
        <w:t xml:space="preserve">then </w:t>
      </w:r>
      <w:r w:rsidRPr="00DC05A9">
        <w:rPr>
          <w:rFonts w:ascii="Times New Roman" w:hAnsi="Times New Roman" w:cs="Times New Roman"/>
          <w:sz w:val="22"/>
        </w:rPr>
        <w:t>incubated with or without 7</w:t>
      </w:r>
      <w:r w:rsidRPr="00DC05A9">
        <w:rPr>
          <w:rFonts w:ascii="Times New Roman" w:eastAsia="맑은 고딕" w:hAnsi="Times New Roman" w:cs="Times New Roman"/>
          <w:sz w:val="22"/>
        </w:rPr>
        <w:t>α</w:t>
      </w:r>
      <w:proofErr w:type="spellStart"/>
      <w:r w:rsidRPr="00DC05A9">
        <w:rPr>
          <w:rFonts w:ascii="Times New Roman" w:hAnsi="Times New Roman" w:cs="Times New Roman"/>
          <w:sz w:val="22"/>
        </w:rPr>
        <w:t>OHChol</w:t>
      </w:r>
      <w:proofErr w:type="spellEnd"/>
      <w:r w:rsidRPr="00DC05A9">
        <w:rPr>
          <w:rFonts w:ascii="Times New Roman" w:hAnsi="Times New Roman" w:cs="Times New Roman"/>
          <w:sz w:val="22"/>
        </w:rPr>
        <w:t>, 7</w:t>
      </w:r>
      <w:r w:rsidRPr="00DC05A9">
        <w:rPr>
          <w:rFonts w:ascii="Times New Roman" w:eastAsia="맑은 고딕" w:hAnsi="Times New Roman" w:cs="Times New Roman"/>
          <w:sz w:val="22"/>
        </w:rPr>
        <w:t>β</w:t>
      </w:r>
      <w:proofErr w:type="spellStart"/>
      <w:r w:rsidRPr="00DC05A9">
        <w:rPr>
          <w:rFonts w:ascii="Times New Roman" w:hAnsi="Times New Roman" w:cs="Times New Roman"/>
          <w:sz w:val="22"/>
        </w:rPr>
        <w:t>OHChol</w:t>
      </w:r>
      <w:proofErr w:type="spellEnd"/>
      <w:r w:rsidRPr="00DC05A9">
        <w:rPr>
          <w:rFonts w:ascii="Times New Roman" w:hAnsi="Times New Roman" w:cs="Times New Roman"/>
          <w:sz w:val="22"/>
        </w:rPr>
        <w:t xml:space="preserve"> or 7K (5 </w:t>
      </w:r>
      <w:proofErr w:type="spellStart"/>
      <w:r w:rsidRPr="00DC05A9">
        <w:rPr>
          <w:rFonts w:ascii="Times New Roman" w:hAnsi="Times New Roman" w:cs="Times New Roman"/>
          <w:sz w:val="22"/>
        </w:rPr>
        <w:t>μg</w:t>
      </w:r>
      <w:proofErr w:type="spellEnd"/>
      <w:r w:rsidRPr="00DC05A9">
        <w:rPr>
          <w:rFonts w:ascii="Times New Roman" w:hAnsi="Times New Roman" w:cs="Times New Roman"/>
          <w:sz w:val="22"/>
        </w:rPr>
        <w:t xml:space="preserve">/mL each) for </w:t>
      </w:r>
      <w:r w:rsidR="009A40EB">
        <w:rPr>
          <w:rFonts w:ascii="Times New Roman" w:hAnsi="Times New Roman" w:cs="Times New Roman"/>
          <w:sz w:val="22"/>
        </w:rPr>
        <w:t xml:space="preserve">the </w:t>
      </w:r>
      <w:r w:rsidRPr="00DC05A9">
        <w:rPr>
          <w:rFonts w:ascii="Times New Roman" w:hAnsi="Times New Roman" w:cs="Times New Roman"/>
          <w:sz w:val="22"/>
        </w:rPr>
        <w:t xml:space="preserve">indicated </w:t>
      </w:r>
      <w:r w:rsidR="009A40EB">
        <w:rPr>
          <w:rFonts w:ascii="Times New Roman" w:hAnsi="Times New Roman" w:cs="Times New Roman"/>
          <w:sz w:val="22"/>
        </w:rPr>
        <w:t xml:space="preserve">time </w:t>
      </w:r>
      <w:r w:rsidRPr="00DC05A9">
        <w:rPr>
          <w:rFonts w:ascii="Times New Roman" w:hAnsi="Times New Roman" w:cs="Times New Roman"/>
          <w:sz w:val="22"/>
        </w:rPr>
        <w:t xml:space="preserve">periods. </w:t>
      </w:r>
      <w:r>
        <w:rPr>
          <w:rFonts w:ascii="Times New Roman" w:hAnsi="Times New Roman" w:cs="Times New Roman"/>
          <w:sz w:val="22"/>
        </w:rPr>
        <w:t xml:space="preserve">CD14 transcripts were amplified by RT-PCR. </w:t>
      </w:r>
      <w:r>
        <w:rPr>
          <w:rFonts w:ascii="Times New Roman" w:eastAsia="NewGalliard-Roman" w:hAnsi="Times New Roman" w:cs="Times New Roman"/>
          <w:kern w:val="0"/>
          <w:sz w:val="22"/>
        </w:rPr>
        <w:t>PCR products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 xml:space="preserve"> were separated on 2% agarose gels</w:t>
      </w:r>
      <w:r>
        <w:rPr>
          <w:rFonts w:ascii="Times New Roman" w:eastAsia="NewGalliard-Roman" w:hAnsi="Times New Roman" w:cs="Times New Roman"/>
          <w:kern w:val="0"/>
          <w:sz w:val="22"/>
        </w:rPr>
        <w:t xml:space="preserve"> and 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>stained with ethidium bromide.</w:t>
      </w:r>
      <w:r w:rsidR="005D309F">
        <w:rPr>
          <w:rFonts w:ascii="Times New Roman" w:eastAsia="NewGalliard-Roman" w:hAnsi="Times New Roman" w:cs="Times New Roman"/>
          <w:kern w:val="0"/>
          <w:sz w:val="22"/>
        </w:rPr>
        <w:t xml:space="preserve"> </w:t>
      </w:r>
      <w:r w:rsidR="001879CB">
        <w:rPr>
          <w:rFonts w:ascii="Times New Roman" w:eastAsia="NewGalliard-Roman" w:hAnsi="Times New Roman" w:cs="Times New Roman"/>
          <w:kern w:val="0"/>
          <w:sz w:val="22"/>
        </w:rPr>
        <w:t xml:space="preserve">BSA: bovine serum albumin; </w:t>
      </w:r>
      <w:r w:rsidR="005D309F" w:rsidRPr="00DC05A9">
        <w:rPr>
          <w:rFonts w:ascii="Times New Roman" w:hAnsi="Times New Roman" w:cs="Times New Roman"/>
          <w:kern w:val="0"/>
          <w:sz w:val="22"/>
        </w:rPr>
        <w:t>7α</w:t>
      </w:r>
      <w:proofErr w:type="spellStart"/>
      <w:r w:rsidR="005D309F" w:rsidRPr="00DC05A9">
        <w:rPr>
          <w:rFonts w:ascii="Times New Roman" w:hAnsi="Times New Roman" w:cs="Times New Roman"/>
          <w:kern w:val="0"/>
          <w:sz w:val="22"/>
        </w:rPr>
        <w:t>OHChol</w:t>
      </w:r>
      <w:proofErr w:type="spellEnd"/>
      <w:r w:rsidR="005D309F">
        <w:rPr>
          <w:rFonts w:ascii="Times New Roman" w:hAnsi="Times New Roman" w:cs="Times New Roman"/>
          <w:kern w:val="0"/>
          <w:sz w:val="22"/>
        </w:rPr>
        <w:t xml:space="preserve">: </w:t>
      </w:r>
      <w:r w:rsidR="005D309F" w:rsidRPr="00DC05A9">
        <w:rPr>
          <w:rFonts w:ascii="Times New Roman" w:hAnsi="Times New Roman" w:cs="Times New Roman"/>
          <w:kern w:val="0"/>
          <w:sz w:val="22"/>
        </w:rPr>
        <w:t>7α-hydroxycholesterol</w:t>
      </w:r>
      <w:r w:rsidR="005D309F">
        <w:rPr>
          <w:rFonts w:ascii="Times New Roman" w:hAnsi="Times New Roman" w:cs="Times New Roman"/>
          <w:kern w:val="0"/>
          <w:sz w:val="22"/>
        </w:rPr>
        <w:t xml:space="preserve">; </w:t>
      </w:r>
      <w:r w:rsidR="005D309F" w:rsidRPr="00DC05A9">
        <w:rPr>
          <w:rFonts w:ascii="Times New Roman" w:hAnsi="Times New Roman" w:cs="Times New Roman"/>
          <w:kern w:val="0"/>
          <w:sz w:val="22"/>
        </w:rPr>
        <w:t>7β</w:t>
      </w:r>
      <w:proofErr w:type="spellStart"/>
      <w:r w:rsidR="005D309F" w:rsidRPr="00DC05A9">
        <w:rPr>
          <w:rFonts w:ascii="Times New Roman" w:hAnsi="Times New Roman" w:cs="Times New Roman"/>
          <w:kern w:val="0"/>
          <w:sz w:val="22"/>
        </w:rPr>
        <w:t>OHChol</w:t>
      </w:r>
      <w:proofErr w:type="spellEnd"/>
      <w:r w:rsidR="005D309F">
        <w:rPr>
          <w:rFonts w:ascii="Times New Roman" w:hAnsi="Times New Roman" w:cs="Times New Roman"/>
          <w:kern w:val="0"/>
          <w:sz w:val="22"/>
        </w:rPr>
        <w:t xml:space="preserve">: </w:t>
      </w:r>
      <w:r w:rsidR="005D309F" w:rsidRPr="00DC05A9">
        <w:rPr>
          <w:rFonts w:ascii="Times New Roman" w:hAnsi="Times New Roman" w:cs="Times New Roman"/>
          <w:kern w:val="0"/>
          <w:sz w:val="22"/>
        </w:rPr>
        <w:t>7β-hydroxycholesterol</w:t>
      </w:r>
      <w:r w:rsidR="005D309F">
        <w:rPr>
          <w:rFonts w:ascii="Times New Roman" w:hAnsi="Times New Roman" w:cs="Times New Roman"/>
          <w:kern w:val="0"/>
          <w:sz w:val="22"/>
        </w:rPr>
        <w:t xml:space="preserve">; </w:t>
      </w:r>
      <w:r w:rsidR="005D309F" w:rsidRPr="00DC05A9">
        <w:rPr>
          <w:rFonts w:ascii="Times New Roman" w:hAnsi="Times New Roman" w:cs="Times New Roman"/>
          <w:kern w:val="0"/>
          <w:sz w:val="22"/>
        </w:rPr>
        <w:t>7</w:t>
      </w:r>
      <w:r w:rsidR="005D309F">
        <w:rPr>
          <w:rFonts w:ascii="Times New Roman" w:eastAsia="맑은 고딕" w:hAnsi="Times New Roman" w:cs="Times New Roman"/>
          <w:kern w:val="0"/>
          <w:sz w:val="22"/>
        </w:rPr>
        <w:t>K</w:t>
      </w:r>
      <w:r w:rsidR="005D309F">
        <w:rPr>
          <w:rFonts w:ascii="Times New Roman" w:hAnsi="Times New Roman" w:cs="Times New Roman"/>
          <w:kern w:val="0"/>
          <w:sz w:val="22"/>
        </w:rPr>
        <w:t xml:space="preserve">: </w:t>
      </w:r>
      <w:r w:rsidR="005D309F" w:rsidRPr="00DC05A9">
        <w:rPr>
          <w:rFonts w:ascii="Times New Roman" w:hAnsi="Times New Roman" w:cs="Times New Roman"/>
          <w:kern w:val="0"/>
          <w:sz w:val="22"/>
        </w:rPr>
        <w:t>7-ketocholesterol</w:t>
      </w:r>
      <w:r w:rsidR="005D309F">
        <w:rPr>
          <w:rFonts w:ascii="Times New Roman" w:hAnsi="Times New Roman" w:cs="Times New Roman"/>
          <w:kern w:val="0"/>
          <w:sz w:val="22"/>
        </w:rPr>
        <w:t>; GAPDH: g</w:t>
      </w:r>
      <w:r w:rsidR="005D309F" w:rsidRPr="00DC05A9">
        <w:rPr>
          <w:rFonts w:ascii="Times New Roman" w:hAnsi="Times New Roman" w:cs="Times New Roman"/>
          <w:sz w:val="22"/>
        </w:rPr>
        <w:t>lyceraldehyde-3-phosphate dehydrogenase</w:t>
      </w:r>
    </w:p>
    <w:p w:rsidR="006F484E" w:rsidRDefault="006F484E" w:rsidP="006F484E">
      <w:pPr>
        <w:wordWrap/>
        <w:spacing w:after="0" w:line="480" w:lineRule="auto"/>
        <w:rPr>
          <w:rFonts w:ascii="Times New Roman" w:hAnsi="Times New Roman" w:cs="Times New Roman"/>
          <w:color w:val="FF0000"/>
          <w:sz w:val="22"/>
        </w:rPr>
      </w:pPr>
    </w:p>
    <w:p w:rsidR="006F484E" w:rsidRDefault="006F484E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6F484E" w:rsidRPr="00DC05A9" w:rsidRDefault="006F484E" w:rsidP="00DF152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</w:p>
    <w:p w:rsidR="007F0360" w:rsidRPr="00DC05A9" w:rsidRDefault="007F0360" w:rsidP="00DF152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</w:p>
    <w:p w:rsidR="007F0360" w:rsidRPr="00DC05A9" w:rsidRDefault="003A17DF" w:rsidP="00DF1529">
      <w:pPr>
        <w:wordWrap/>
        <w:spacing w:after="0" w:line="480" w:lineRule="auto"/>
        <w:jc w:val="center"/>
        <w:rPr>
          <w:rFonts w:ascii="Times New Roman" w:hAnsi="Times New Roman" w:cs="Times New Roman"/>
          <w:sz w:val="22"/>
        </w:rPr>
      </w:pPr>
      <w:r w:rsidRPr="003A17D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20057D1" wp14:editId="2235C7F7">
            <wp:extent cx="2399385" cy="2137018"/>
            <wp:effectExtent l="0" t="0" r="0" b="0"/>
            <wp:docPr id="5" name="그림 4">
              <a:extLst xmlns:a="http://schemas.openxmlformats.org/drawingml/2006/main">
                <a:ext uri="{FF2B5EF4-FFF2-40B4-BE49-F238E27FC236}">
                  <a16:creationId xmlns:a16="http://schemas.microsoft.com/office/drawing/2014/main" id="{7EEBE980-5C78-46FC-9D3E-8EF7AA5F9EF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>
                      <a:extLst>
                        <a:ext uri="{FF2B5EF4-FFF2-40B4-BE49-F238E27FC236}">
                          <a16:creationId xmlns:a16="http://schemas.microsoft.com/office/drawing/2014/main" id="{7EEBE980-5C78-46FC-9D3E-8EF7AA5F9EF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01577" cy="213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0360" w:rsidRPr="00DC05A9" w:rsidRDefault="007F0360" w:rsidP="00DF152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</w:p>
    <w:p w:rsidR="004E1902" w:rsidRPr="00DC05A9" w:rsidRDefault="0088187C" w:rsidP="00DF1529">
      <w:pPr>
        <w:wordWrap/>
        <w:spacing w:after="0" w:line="480" w:lineRule="auto"/>
        <w:rPr>
          <w:rFonts w:ascii="Times New Roman" w:eastAsia="NewGalliard-Roman" w:hAnsi="Times New Roman" w:cs="Times New Roman"/>
          <w:kern w:val="0"/>
          <w:sz w:val="22"/>
        </w:rPr>
      </w:pPr>
      <w:r>
        <w:rPr>
          <w:rFonts w:ascii="Times New Roman" w:eastAsia="NewGalliard-Roman" w:hAnsi="Times New Roman" w:cs="Times New Roman"/>
          <w:kern w:val="0"/>
          <w:sz w:val="22"/>
        </w:rPr>
        <w:t>s</w:t>
      </w:r>
      <w:r w:rsidR="000241B7" w:rsidRPr="00386820">
        <w:rPr>
          <w:rFonts w:ascii="Times New Roman" w:eastAsia="NewGalliard-Roman" w:hAnsi="Times New Roman" w:cs="Times New Roman"/>
          <w:kern w:val="0"/>
          <w:sz w:val="22"/>
        </w:rPr>
        <w:t xml:space="preserve">upplementary Fig. </w:t>
      </w:r>
      <w:r w:rsidR="0084213B">
        <w:rPr>
          <w:rFonts w:ascii="Times New Roman" w:eastAsia="NewGalliard-Roman" w:hAnsi="Times New Roman" w:cs="Times New Roman"/>
          <w:kern w:val="0"/>
          <w:sz w:val="22"/>
        </w:rPr>
        <w:t>2</w:t>
      </w:r>
      <w:r w:rsidR="000241B7" w:rsidRPr="00386820">
        <w:rPr>
          <w:rFonts w:ascii="Times New Roman" w:eastAsia="NewGalliard-Roman" w:hAnsi="Times New Roman" w:cs="Times New Roman"/>
          <w:kern w:val="0"/>
          <w:sz w:val="22"/>
        </w:rPr>
        <w:t>.</w:t>
      </w:r>
      <w:r w:rsidR="000241B7" w:rsidRPr="00DC05A9">
        <w:rPr>
          <w:rFonts w:ascii="Times New Roman" w:eastAsia="NewGalliard-Roman" w:hAnsi="Times New Roman" w:cs="Times New Roman"/>
          <w:kern w:val="0"/>
          <w:sz w:val="22"/>
        </w:rPr>
        <w:t xml:space="preserve"> </w:t>
      </w:r>
      <w:r w:rsidR="003A7583">
        <w:rPr>
          <w:rFonts w:ascii="Times New Roman" w:eastAsia="NewGalliard-Roman" w:hAnsi="Times New Roman" w:cs="Times New Roman"/>
          <w:kern w:val="0"/>
          <w:sz w:val="22"/>
        </w:rPr>
        <w:t xml:space="preserve">CCL2 </w:t>
      </w:r>
      <w:r w:rsidR="003A17DF">
        <w:rPr>
          <w:rFonts w:ascii="Times New Roman" w:eastAsia="NewGalliard-Roman" w:hAnsi="Times New Roman" w:cs="Times New Roman"/>
          <w:kern w:val="0"/>
          <w:sz w:val="22"/>
        </w:rPr>
        <w:t xml:space="preserve">expression in </w:t>
      </w:r>
      <w:r w:rsidR="00EF5462">
        <w:rPr>
          <w:rFonts w:ascii="Times New Roman" w:eastAsia="NewGalliard-Roman" w:hAnsi="Times New Roman" w:cs="Times New Roman"/>
          <w:kern w:val="0"/>
          <w:sz w:val="22"/>
        </w:rPr>
        <w:t xml:space="preserve">the </w:t>
      </w:r>
      <w:r w:rsidR="00FB592A">
        <w:rPr>
          <w:rFonts w:ascii="Times New Roman" w:eastAsia="NewGalliard-Roman" w:hAnsi="Times New Roman" w:cs="Times New Roman"/>
          <w:kern w:val="0"/>
          <w:sz w:val="22"/>
        </w:rPr>
        <w:t xml:space="preserve">THP-1 </w:t>
      </w:r>
      <w:r w:rsidR="006347DD" w:rsidRPr="00DC05A9">
        <w:rPr>
          <w:rFonts w:ascii="Times New Roman" w:eastAsia="NewGalliard-Roman" w:hAnsi="Times New Roman" w:cs="Times New Roman"/>
          <w:kern w:val="0"/>
          <w:sz w:val="22"/>
        </w:rPr>
        <w:t xml:space="preserve">cells </w:t>
      </w:r>
      <w:r w:rsidR="00E316DE">
        <w:rPr>
          <w:rFonts w:ascii="Times New Roman" w:eastAsia="NewGalliard-Roman" w:hAnsi="Times New Roman" w:cs="Times New Roman"/>
          <w:kern w:val="0"/>
          <w:sz w:val="22"/>
        </w:rPr>
        <w:t xml:space="preserve">stimulated with </w:t>
      </w:r>
      <w:r w:rsidR="003A17DF">
        <w:rPr>
          <w:rFonts w:ascii="Times New Roman" w:eastAsia="NewGalliard-Roman" w:hAnsi="Times New Roman" w:cs="Times New Roman"/>
          <w:kern w:val="0"/>
          <w:sz w:val="22"/>
        </w:rPr>
        <w:t xml:space="preserve">LPS in presence of </w:t>
      </w:r>
      <w:r w:rsidR="00E316DE">
        <w:rPr>
          <w:rFonts w:ascii="Times New Roman" w:eastAsia="NewGalliard-Roman" w:hAnsi="Times New Roman" w:cs="Times New Roman"/>
          <w:kern w:val="0"/>
          <w:sz w:val="22"/>
        </w:rPr>
        <w:t>7-oxysterols</w:t>
      </w:r>
      <w:r w:rsidR="006347DD" w:rsidRPr="00DC05A9">
        <w:rPr>
          <w:rFonts w:ascii="Times New Roman" w:hAnsi="Times New Roman" w:cs="Times New Roman"/>
          <w:sz w:val="22"/>
        </w:rPr>
        <w:t>.</w:t>
      </w:r>
    </w:p>
    <w:p w:rsidR="00FB592A" w:rsidRPr="00DC05A9" w:rsidRDefault="003A17DF" w:rsidP="00FB592A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6F0ABD">
        <w:rPr>
          <w:rFonts w:ascii="Times New Roman" w:hAnsi="Times New Roman" w:cs="Times New Roman"/>
          <w:sz w:val="22"/>
        </w:rPr>
        <w:t xml:space="preserve">Serum-starved </w:t>
      </w:r>
      <w:r w:rsidRPr="006F0ABD">
        <w:rPr>
          <w:rFonts w:ascii="Times New Roman" w:hAnsi="Times New Roman" w:cs="Times New Roman"/>
          <w:kern w:val="0"/>
          <w:sz w:val="22"/>
        </w:rPr>
        <w:t xml:space="preserve">THP-1 cells were </w:t>
      </w:r>
      <w:r w:rsidRPr="006F0ABD">
        <w:rPr>
          <w:rFonts w:ascii="Times New Roman" w:hAnsi="Times New Roman" w:cs="Times New Roman"/>
          <w:sz w:val="22"/>
        </w:rPr>
        <w:t xml:space="preserve">incubated for 24 h with </w:t>
      </w:r>
      <w:r w:rsidR="00FB592A">
        <w:rPr>
          <w:rFonts w:ascii="Times New Roman" w:hAnsi="Times New Roman" w:cs="Times New Roman"/>
          <w:sz w:val="22"/>
        </w:rPr>
        <w:t xml:space="preserve">the </w:t>
      </w:r>
      <w:r w:rsidRPr="006F0ABD">
        <w:rPr>
          <w:rFonts w:ascii="Times New Roman" w:hAnsi="Times New Roman" w:cs="Times New Roman"/>
          <w:sz w:val="22"/>
        </w:rPr>
        <w:t xml:space="preserve">indicated 7-oxysterols (5 </w:t>
      </w:r>
      <w:proofErr w:type="spellStart"/>
      <w:r w:rsidRPr="006F0ABD">
        <w:rPr>
          <w:rFonts w:ascii="Times New Roman" w:hAnsi="Times New Roman" w:cs="Times New Roman"/>
          <w:sz w:val="22"/>
        </w:rPr>
        <w:t>μg</w:t>
      </w:r>
      <w:proofErr w:type="spellEnd"/>
      <w:r w:rsidRPr="006F0ABD">
        <w:rPr>
          <w:rFonts w:ascii="Times New Roman" w:hAnsi="Times New Roman" w:cs="Times New Roman"/>
          <w:sz w:val="22"/>
        </w:rPr>
        <w:t xml:space="preserve">/mL each), and </w:t>
      </w:r>
      <w:r w:rsidRPr="006F0ABD">
        <w:rPr>
          <w:rFonts w:ascii="Times New Roman" w:eastAsia="맑은 고딕" w:hAnsi="Times New Roman" w:cs="Times New Roman"/>
          <w:sz w:val="22"/>
          <w:shd w:val="clear" w:color="auto" w:fill="FFFFFF"/>
        </w:rPr>
        <w:t xml:space="preserve">then stimulated for 9 h with or without LPS (100 ng/mL) </w:t>
      </w:r>
      <w:r w:rsidRPr="006F0ABD">
        <w:rPr>
          <w:rFonts w:ascii="Times New Roman" w:eastAsia="휴먼명조" w:hAnsi="Times New Roman" w:cs="Times New Roman"/>
          <w:sz w:val="22"/>
          <w:shd w:val="clear" w:color="auto" w:fill="FFFFFF"/>
        </w:rPr>
        <w:t xml:space="preserve">from </w:t>
      </w:r>
      <w:r w:rsidRPr="006F0ABD">
        <w:rPr>
          <w:rFonts w:ascii="Times New Roman" w:eastAsia="휴먼명조" w:hAnsi="Times New Roman" w:cs="Times New Roman"/>
          <w:i/>
          <w:iCs/>
          <w:sz w:val="22"/>
          <w:shd w:val="clear" w:color="auto" w:fill="FFFFFF"/>
        </w:rPr>
        <w:t>Escherichia coli</w:t>
      </w:r>
      <w:r w:rsidRPr="006F0ABD">
        <w:rPr>
          <w:rFonts w:ascii="Times New Roman" w:eastAsia="휴먼명조" w:hAnsi="Times New Roman" w:cs="Times New Roman"/>
          <w:sz w:val="22"/>
          <w:shd w:val="clear" w:color="auto" w:fill="FFFFFF"/>
        </w:rPr>
        <w:t xml:space="preserve"> K12. </w:t>
      </w:r>
      <w:r w:rsidRPr="006F0ABD">
        <w:rPr>
          <w:rFonts w:ascii="Times New Roman" w:eastAsia="NewGalliard-Roman" w:hAnsi="Times New Roman" w:cs="Times New Roman"/>
          <w:kern w:val="0"/>
          <w:sz w:val="22"/>
        </w:rPr>
        <w:t xml:space="preserve">CCL2 transcript </w:t>
      </w:r>
      <w:r w:rsidR="00FB592A">
        <w:rPr>
          <w:rFonts w:ascii="Times New Roman" w:eastAsia="NewGalliard-Roman" w:hAnsi="Times New Roman" w:cs="Times New Roman"/>
          <w:kern w:val="0"/>
          <w:sz w:val="22"/>
        </w:rPr>
        <w:t xml:space="preserve">levels </w:t>
      </w:r>
      <w:r w:rsidRPr="006F0ABD">
        <w:rPr>
          <w:rFonts w:ascii="Times New Roman" w:eastAsia="NewGalliard-Roman" w:hAnsi="Times New Roman" w:cs="Times New Roman"/>
          <w:kern w:val="0"/>
          <w:sz w:val="22"/>
        </w:rPr>
        <w:t xml:space="preserve">were assessed by real-time PCR. Data are expressed as mean </w:t>
      </w:r>
      <w:r w:rsidRPr="006F0ABD">
        <w:rPr>
          <w:rFonts w:ascii="Times New Roman" w:eastAsia="굴림" w:hAnsi="Times New Roman" w:cs="Times New Roman"/>
          <w:sz w:val="22"/>
        </w:rPr>
        <w:t>± SD (n = 3 replicates/ group).</w:t>
      </w:r>
      <w:r w:rsidRPr="006F0ABD">
        <w:rPr>
          <w:rFonts w:ascii="Times New Roman" w:eastAsia="NewGalliard-Roman" w:hAnsi="Times New Roman" w:cs="Times New Roman"/>
          <w:kern w:val="0"/>
          <w:sz w:val="22"/>
        </w:rPr>
        <w:t xml:space="preserve"> </w:t>
      </w:r>
      <w:r w:rsidRPr="00FB592A">
        <w:rPr>
          <w:rFonts w:ascii="Times New Roman" w:eastAsia="NewGalliard-Roman" w:hAnsi="Times New Roman" w:cs="Times New Roman"/>
          <w:kern w:val="0"/>
          <w:sz w:val="22"/>
          <w:vertAlign w:val="superscript"/>
        </w:rPr>
        <w:t>***</w:t>
      </w:r>
      <w:r w:rsidRPr="006F0ABD">
        <w:rPr>
          <w:rFonts w:ascii="Times New Roman" w:eastAsia="NewGalliard-Roman" w:hAnsi="Times New Roman" w:cs="Times New Roman"/>
          <w:kern w:val="0"/>
          <w:sz w:val="22"/>
        </w:rPr>
        <w:t>P &lt; 0.001 vs. control;</w:t>
      </w:r>
      <w:r w:rsidRPr="006F0ABD">
        <w:rPr>
          <w:rFonts w:ascii="Times New Roman" w:hAnsi="Times New Roman" w:cs="Times New Roman"/>
          <w:vertAlign w:val="superscript"/>
        </w:rPr>
        <w:t xml:space="preserve"> ### </w:t>
      </w:r>
      <w:r w:rsidRPr="006F0ABD">
        <w:rPr>
          <w:rFonts w:ascii="Times New Roman" w:eastAsia="NewGalliard-Roman" w:hAnsi="Times New Roman" w:cs="Times New Roman"/>
          <w:kern w:val="0"/>
          <w:sz w:val="22"/>
        </w:rPr>
        <w:t xml:space="preserve">P &lt; 0.001 vs. </w:t>
      </w:r>
      <w:r w:rsidRPr="006F0ABD">
        <w:rPr>
          <w:rFonts w:ascii="Times New Roman" w:hAnsi="Times New Roman" w:cs="Times New Roman"/>
          <w:sz w:val="22"/>
        </w:rPr>
        <w:t>7</w:t>
      </w:r>
      <w:r w:rsidRPr="006F0ABD">
        <w:rPr>
          <w:rFonts w:ascii="Times New Roman" w:eastAsia="맑은 고딕" w:hAnsi="Times New Roman" w:cs="Times New Roman"/>
          <w:sz w:val="22"/>
        </w:rPr>
        <w:t>α</w:t>
      </w:r>
      <w:proofErr w:type="spellStart"/>
      <w:r w:rsidRPr="006F0ABD">
        <w:rPr>
          <w:rFonts w:ascii="Times New Roman" w:hAnsi="Times New Roman" w:cs="Times New Roman"/>
          <w:sz w:val="22"/>
        </w:rPr>
        <w:t>OHChol</w:t>
      </w:r>
      <w:proofErr w:type="spellEnd"/>
      <w:r w:rsidRPr="006F0ABD">
        <w:rPr>
          <w:rFonts w:ascii="Times New Roman" w:eastAsia="NewGalliard-Roman" w:hAnsi="Times New Roman" w:cs="Times New Roman"/>
          <w:kern w:val="0"/>
          <w:sz w:val="22"/>
        </w:rPr>
        <w:t xml:space="preserve"> or LPS. </w:t>
      </w:r>
      <w:r w:rsidR="00FB592A" w:rsidRPr="00DC05A9">
        <w:rPr>
          <w:rFonts w:ascii="Times New Roman" w:hAnsi="Times New Roman" w:cs="Times New Roman"/>
          <w:kern w:val="0"/>
          <w:sz w:val="22"/>
        </w:rPr>
        <w:t>7α</w:t>
      </w:r>
      <w:proofErr w:type="spellStart"/>
      <w:r w:rsidR="00FB592A" w:rsidRPr="00DC05A9">
        <w:rPr>
          <w:rFonts w:ascii="Times New Roman" w:hAnsi="Times New Roman" w:cs="Times New Roman"/>
          <w:kern w:val="0"/>
          <w:sz w:val="22"/>
        </w:rPr>
        <w:t>OHChol</w:t>
      </w:r>
      <w:proofErr w:type="spellEnd"/>
      <w:r w:rsidR="00FB592A">
        <w:rPr>
          <w:rFonts w:ascii="Times New Roman" w:hAnsi="Times New Roman" w:cs="Times New Roman"/>
          <w:kern w:val="0"/>
          <w:sz w:val="22"/>
        </w:rPr>
        <w:t xml:space="preserve">: </w:t>
      </w:r>
      <w:r w:rsidR="00FB592A" w:rsidRPr="00DC05A9">
        <w:rPr>
          <w:rFonts w:ascii="Times New Roman" w:hAnsi="Times New Roman" w:cs="Times New Roman"/>
          <w:kern w:val="0"/>
          <w:sz w:val="22"/>
        </w:rPr>
        <w:t>7α-hydroxycholesterol</w:t>
      </w:r>
      <w:r w:rsidR="00FB592A">
        <w:rPr>
          <w:rFonts w:ascii="Times New Roman" w:hAnsi="Times New Roman" w:cs="Times New Roman"/>
          <w:kern w:val="0"/>
          <w:sz w:val="22"/>
        </w:rPr>
        <w:t xml:space="preserve">; </w:t>
      </w:r>
      <w:r w:rsidR="00FB592A" w:rsidRPr="00DC05A9">
        <w:rPr>
          <w:rFonts w:ascii="Times New Roman" w:hAnsi="Times New Roman" w:cs="Times New Roman"/>
          <w:kern w:val="0"/>
          <w:sz w:val="22"/>
        </w:rPr>
        <w:t>7β</w:t>
      </w:r>
      <w:proofErr w:type="spellStart"/>
      <w:r w:rsidR="00FB592A" w:rsidRPr="00DC05A9">
        <w:rPr>
          <w:rFonts w:ascii="Times New Roman" w:hAnsi="Times New Roman" w:cs="Times New Roman"/>
          <w:kern w:val="0"/>
          <w:sz w:val="22"/>
        </w:rPr>
        <w:t>OHChol</w:t>
      </w:r>
      <w:proofErr w:type="spellEnd"/>
      <w:r w:rsidR="00FB592A">
        <w:rPr>
          <w:rFonts w:ascii="Times New Roman" w:hAnsi="Times New Roman" w:cs="Times New Roman"/>
          <w:kern w:val="0"/>
          <w:sz w:val="22"/>
        </w:rPr>
        <w:t xml:space="preserve">: </w:t>
      </w:r>
      <w:r w:rsidR="00FB592A" w:rsidRPr="00DC05A9">
        <w:rPr>
          <w:rFonts w:ascii="Times New Roman" w:hAnsi="Times New Roman" w:cs="Times New Roman"/>
          <w:kern w:val="0"/>
          <w:sz w:val="22"/>
        </w:rPr>
        <w:t>7β-hydroxycholesterol</w:t>
      </w:r>
      <w:r w:rsidR="00FB592A">
        <w:rPr>
          <w:rFonts w:ascii="Times New Roman" w:hAnsi="Times New Roman" w:cs="Times New Roman"/>
          <w:kern w:val="0"/>
          <w:sz w:val="22"/>
        </w:rPr>
        <w:t xml:space="preserve">; </w:t>
      </w:r>
      <w:r w:rsidR="00FB592A" w:rsidRPr="00DC05A9">
        <w:rPr>
          <w:rFonts w:ascii="Times New Roman" w:hAnsi="Times New Roman" w:cs="Times New Roman"/>
          <w:kern w:val="0"/>
          <w:sz w:val="22"/>
        </w:rPr>
        <w:t>7</w:t>
      </w:r>
      <w:r w:rsidR="00FB592A">
        <w:rPr>
          <w:rFonts w:ascii="Times New Roman" w:eastAsia="맑은 고딕" w:hAnsi="Times New Roman" w:cs="Times New Roman"/>
          <w:kern w:val="0"/>
          <w:sz w:val="22"/>
        </w:rPr>
        <w:t>K</w:t>
      </w:r>
      <w:r w:rsidR="00FB592A">
        <w:rPr>
          <w:rFonts w:ascii="Times New Roman" w:hAnsi="Times New Roman" w:cs="Times New Roman"/>
          <w:kern w:val="0"/>
          <w:sz w:val="22"/>
        </w:rPr>
        <w:t xml:space="preserve">: </w:t>
      </w:r>
      <w:r w:rsidR="00FB592A" w:rsidRPr="00DC05A9">
        <w:rPr>
          <w:rFonts w:ascii="Times New Roman" w:hAnsi="Times New Roman" w:cs="Times New Roman"/>
          <w:kern w:val="0"/>
          <w:sz w:val="22"/>
        </w:rPr>
        <w:t>7-ketocholesterol</w:t>
      </w:r>
      <w:r w:rsidR="00FB592A">
        <w:rPr>
          <w:rFonts w:ascii="Times New Roman" w:hAnsi="Times New Roman" w:cs="Times New Roman"/>
          <w:kern w:val="0"/>
          <w:sz w:val="22"/>
        </w:rPr>
        <w:t>; LPS: lipopolysaccharide;</w:t>
      </w:r>
      <w:r w:rsidR="00FB592A">
        <w:rPr>
          <w:rFonts w:ascii="Times New Roman" w:eastAsia="AdvGulliv-R" w:hAnsi="Times New Roman" w:cs="Times New Roman"/>
          <w:kern w:val="0"/>
          <w:sz w:val="22"/>
        </w:rPr>
        <w:t xml:space="preserve"> SD: standard deviation</w:t>
      </w:r>
    </w:p>
    <w:p w:rsidR="003A17DF" w:rsidRPr="00FB592A" w:rsidRDefault="003A17DF" w:rsidP="003A17DF">
      <w:pPr>
        <w:wordWrap/>
        <w:spacing w:after="0" w:line="480" w:lineRule="auto"/>
        <w:rPr>
          <w:rFonts w:ascii="Times New Roman" w:eastAsia="NewGalliard-Roman" w:hAnsi="Times New Roman" w:cs="Times New Roman"/>
          <w:kern w:val="0"/>
          <w:sz w:val="22"/>
        </w:rPr>
      </w:pPr>
    </w:p>
    <w:p w:rsidR="007F0360" w:rsidRPr="00DC05A9" w:rsidRDefault="000241B7" w:rsidP="00DF1529">
      <w:pPr>
        <w:widowControl/>
        <w:wordWrap/>
        <w:autoSpaceDE/>
        <w:autoSpaceDN/>
        <w:spacing w:after="0" w:line="480" w:lineRule="auto"/>
        <w:rPr>
          <w:rFonts w:ascii="Times New Roman" w:eastAsia="NewGalliard-Roman" w:hAnsi="Times New Roman" w:cs="Times New Roman"/>
          <w:kern w:val="0"/>
          <w:sz w:val="22"/>
        </w:rPr>
      </w:pPr>
      <w:r w:rsidRPr="00DC05A9">
        <w:rPr>
          <w:rFonts w:ascii="Times New Roman" w:eastAsia="NewGalliard-Roman" w:hAnsi="Times New Roman" w:cs="Times New Roman"/>
          <w:kern w:val="0"/>
          <w:sz w:val="22"/>
        </w:rPr>
        <w:br w:type="page"/>
      </w:r>
    </w:p>
    <w:p w:rsidR="004E1902" w:rsidRPr="00DC05A9" w:rsidRDefault="004E1902" w:rsidP="004E1902">
      <w:pPr>
        <w:wordWrap/>
        <w:spacing w:line="480" w:lineRule="auto"/>
        <w:rPr>
          <w:rFonts w:ascii="Times New Roman" w:eastAsia="NewGalliard-Roman" w:hAnsi="Times New Roman" w:cs="Times New Roman"/>
          <w:kern w:val="0"/>
          <w:sz w:val="22"/>
        </w:rPr>
      </w:pPr>
    </w:p>
    <w:p w:rsidR="007F0360" w:rsidRPr="00DC05A9" w:rsidRDefault="007F0360" w:rsidP="004E1902">
      <w:pPr>
        <w:wordWrap/>
        <w:spacing w:line="480" w:lineRule="auto"/>
        <w:rPr>
          <w:rFonts w:ascii="Times New Roman" w:eastAsia="NewGalliard-Roman" w:hAnsi="Times New Roman" w:cs="Times New Roman"/>
          <w:kern w:val="0"/>
          <w:sz w:val="22"/>
        </w:rPr>
      </w:pPr>
    </w:p>
    <w:p w:rsidR="007F0360" w:rsidRPr="00DC05A9" w:rsidRDefault="005E3BE4" w:rsidP="00494224">
      <w:pPr>
        <w:wordWrap/>
        <w:spacing w:line="480" w:lineRule="auto"/>
        <w:jc w:val="center"/>
        <w:rPr>
          <w:rFonts w:ascii="Times New Roman" w:eastAsia="NewGalliard-Roman" w:hAnsi="Times New Roman" w:cs="Times New Roman"/>
          <w:kern w:val="0"/>
          <w:sz w:val="22"/>
        </w:rPr>
      </w:pPr>
      <w:r w:rsidRPr="005E3BE4">
        <w:rPr>
          <w:rFonts w:ascii="Times New Roman" w:eastAsia="NewGalliard-Roman" w:hAnsi="Times New Roman" w:cs="Times New Roman"/>
          <w:noProof/>
          <w:kern w:val="0"/>
          <w:sz w:val="22"/>
        </w:rPr>
        <w:drawing>
          <wp:inline distT="0" distB="0" distL="0" distR="0" wp14:anchorId="58229F3E" wp14:editId="43440137">
            <wp:extent cx="2223820" cy="3830601"/>
            <wp:effectExtent l="0" t="0" r="0" b="0"/>
            <wp:docPr id="2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EF4746F3-1C99-47A6-99AE-40FF70C02A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EF4746F3-1C99-47A6-99AE-40FF70C02A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32016" cy="3844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902" w:rsidRPr="00DC05A9" w:rsidRDefault="0088187C" w:rsidP="004E1902">
      <w:pPr>
        <w:wordWrap/>
        <w:spacing w:line="480" w:lineRule="auto"/>
        <w:rPr>
          <w:rFonts w:ascii="Times New Roman" w:eastAsia="NewGalliard-Roman" w:hAnsi="Times New Roman" w:cs="Times New Roman"/>
          <w:kern w:val="0"/>
          <w:sz w:val="22"/>
        </w:rPr>
      </w:pPr>
      <w:r>
        <w:rPr>
          <w:rFonts w:ascii="Times New Roman" w:eastAsia="NewGalliard-Roman" w:hAnsi="Times New Roman" w:cs="Times New Roman"/>
          <w:kern w:val="0"/>
          <w:sz w:val="22"/>
        </w:rPr>
        <w:t>s</w:t>
      </w:r>
      <w:r w:rsidR="000241B7" w:rsidRPr="00386820">
        <w:rPr>
          <w:rFonts w:ascii="Times New Roman" w:eastAsia="NewGalliard-Roman" w:hAnsi="Times New Roman" w:cs="Times New Roman"/>
          <w:kern w:val="0"/>
          <w:sz w:val="22"/>
        </w:rPr>
        <w:t xml:space="preserve">upplementary Fig. </w:t>
      </w:r>
      <w:r w:rsidR="006F484E">
        <w:rPr>
          <w:rFonts w:ascii="Times New Roman" w:eastAsia="NewGalliard-Roman" w:hAnsi="Times New Roman" w:cs="Times New Roman"/>
          <w:kern w:val="0"/>
          <w:sz w:val="22"/>
        </w:rPr>
        <w:t>3</w:t>
      </w:r>
      <w:r w:rsidR="000241B7" w:rsidRPr="00386820">
        <w:rPr>
          <w:rFonts w:ascii="Times New Roman" w:eastAsia="NewGalliard-Roman" w:hAnsi="Times New Roman" w:cs="Times New Roman"/>
          <w:kern w:val="0"/>
          <w:sz w:val="22"/>
        </w:rPr>
        <w:t>.</w:t>
      </w:r>
      <w:r w:rsidR="000241B7" w:rsidRPr="00DC05A9">
        <w:rPr>
          <w:rFonts w:ascii="Times New Roman" w:eastAsia="NewGalliard-Roman" w:hAnsi="Times New Roman" w:cs="Times New Roman"/>
          <w:kern w:val="0"/>
          <w:sz w:val="22"/>
        </w:rPr>
        <w:t xml:space="preserve"> </w:t>
      </w:r>
      <w:r w:rsidR="006C7268">
        <w:rPr>
          <w:rFonts w:ascii="Times New Roman" w:eastAsia="NewGalliard-Roman" w:hAnsi="Times New Roman" w:cs="Times New Roman"/>
          <w:kern w:val="0"/>
          <w:sz w:val="22"/>
        </w:rPr>
        <w:t>The e</w:t>
      </w:r>
      <w:r w:rsidR="000241B7" w:rsidRPr="00DC05A9">
        <w:rPr>
          <w:rFonts w:ascii="Times New Roman" w:eastAsia="NewGalliard-Roman" w:hAnsi="Times New Roman" w:cs="Times New Roman"/>
          <w:kern w:val="0"/>
          <w:sz w:val="22"/>
        </w:rPr>
        <w:t xml:space="preserve">ffects of 7-oxysterols on </w:t>
      </w:r>
      <w:r w:rsidR="00EF5462">
        <w:rPr>
          <w:rFonts w:ascii="Times New Roman" w:eastAsia="NewGalliard-Roman" w:hAnsi="Times New Roman" w:cs="Times New Roman"/>
          <w:kern w:val="0"/>
          <w:sz w:val="22"/>
        </w:rPr>
        <w:t xml:space="preserve">the </w:t>
      </w:r>
      <w:r w:rsidR="000241B7" w:rsidRPr="00DC05A9">
        <w:rPr>
          <w:rFonts w:ascii="Times New Roman" w:eastAsia="NewGalliard-Roman" w:hAnsi="Times New Roman" w:cs="Times New Roman"/>
          <w:kern w:val="0"/>
          <w:sz w:val="22"/>
        </w:rPr>
        <w:t xml:space="preserve">CD14 expression </w:t>
      </w:r>
      <w:r w:rsidR="006C7268">
        <w:rPr>
          <w:rFonts w:ascii="Times New Roman" w:eastAsia="NewGalliard-Roman" w:hAnsi="Times New Roman" w:cs="Times New Roman"/>
          <w:kern w:val="0"/>
          <w:sz w:val="22"/>
        </w:rPr>
        <w:t xml:space="preserve">in </w:t>
      </w:r>
      <w:r w:rsidR="009E0E05">
        <w:rPr>
          <w:rFonts w:ascii="Times New Roman" w:eastAsia="NewGalliard-Roman" w:hAnsi="Times New Roman" w:cs="Times New Roman"/>
          <w:kern w:val="0"/>
          <w:sz w:val="22"/>
        </w:rPr>
        <w:t xml:space="preserve">vascular cells </w:t>
      </w:r>
      <w:r w:rsidR="008436D4">
        <w:rPr>
          <w:rFonts w:ascii="Times New Roman" w:eastAsia="NewGalliard-Roman" w:hAnsi="Times New Roman" w:cs="Times New Roman"/>
          <w:kern w:val="0"/>
          <w:sz w:val="22"/>
        </w:rPr>
        <w:t>in the atherosclerotic lesions.</w:t>
      </w:r>
    </w:p>
    <w:p w:rsidR="00493CD1" w:rsidRDefault="00941C1B" w:rsidP="00493CD1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kern w:val="0"/>
          <w:sz w:val="22"/>
        </w:rPr>
        <w:t xml:space="preserve">human aortic </w:t>
      </w:r>
      <w:r>
        <w:rPr>
          <w:rFonts w:ascii="Times New Roman" w:hAnsi="Times New Roman" w:cs="Times New Roman" w:hint="eastAsia"/>
          <w:kern w:val="0"/>
          <w:sz w:val="22"/>
        </w:rPr>
        <w:t xml:space="preserve">smooth </w:t>
      </w:r>
      <w:r>
        <w:rPr>
          <w:rFonts w:ascii="Times New Roman" w:hAnsi="Times New Roman" w:cs="Times New Roman"/>
          <w:kern w:val="0"/>
          <w:sz w:val="22"/>
        </w:rPr>
        <w:t>muscle cells (</w:t>
      </w:r>
      <w:proofErr w:type="spellStart"/>
      <w:r>
        <w:rPr>
          <w:rFonts w:ascii="Times New Roman" w:hAnsi="Times New Roman" w:cs="Times New Roman"/>
          <w:kern w:val="0"/>
          <w:sz w:val="22"/>
        </w:rPr>
        <w:t>HAoSMCs</w:t>
      </w:r>
      <w:proofErr w:type="spellEnd"/>
      <w:r>
        <w:rPr>
          <w:rFonts w:ascii="Times New Roman" w:hAnsi="Times New Roman" w:cs="Times New Roman"/>
          <w:kern w:val="0"/>
          <w:sz w:val="22"/>
        </w:rPr>
        <w:t xml:space="preserve">), </w:t>
      </w:r>
      <w:proofErr w:type="spellStart"/>
      <w:r w:rsidR="006347DD" w:rsidRPr="00DC05A9">
        <w:rPr>
          <w:rFonts w:ascii="Times New Roman" w:hAnsi="Times New Roman" w:cs="Times New Roman"/>
          <w:kern w:val="0"/>
          <w:sz w:val="22"/>
        </w:rPr>
        <w:t>Jurkat</w:t>
      </w:r>
      <w:proofErr w:type="spellEnd"/>
      <w:r w:rsidR="006347DD" w:rsidRPr="00DC05A9">
        <w:rPr>
          <w:rFonts w:ascii="Times New Roman" w:hAnsi="Times New Roman" w:cs="Times New Roman"/>
          <w:kern w:val="0"/>
          <w:sz w:val="22"/>
        </w:rPr>
        <w:t xml:space="preserve"> T</w:t>
      </w:r>
      <w:r w:rsidR="003C4305">
        <w:rPr>
          <w:rFonts w:ascii="Times New Roman" w:hAnsi="Times New Roman" w:cs="Times New Roman"/>
          <w:kern w:val="0"/>
          <w:sz w:val="22"/>
        </w:rPr>
        <w:t xml:space="preserve"> </w:t>
      </w:r>
      <w:r w:rsidR="003C4305">
        <w:rPr>
          <w:rFonts w:ascii="Times New Roman" w:hAnsi="Times New Roman" w:cs="Times New Roman" w:hint="eastAsia"/>
          <w:kern w:val="0"/>
          <w:sz w:val="22"/>
        </w:rPr>
        <w:t>c</w:t>
      </w:r>
      <w:r w:rsidR="003C4305">
        <w:rPr>
          <w:rFonts w:ascii="Times New Roman" w:hAnsi="Times New Roman" w:cs="Times New Roman"/>
          <w:kern w:val="0"/>
          <w:sz w:val="22"/>
        </w:rPr>
        <w:t>ells</w:t>
      </w:r>
      <w:r w:rsidR="006347DD" w:rsidRPr="00DC05A9">
        <w:rPr>
          <w:rFonts w:ascii="Times New Roman" w:hAnsi="Times New Roman" w:cs="Times New Roman"/>
          <w:kern w:val="0"/>
          <w:sz w:val="22"/>
        </w:rPr>
        <w:t xml:space="preserve">, </w:t>
      </w:r>
      <w:bookmarkStart w:id="2" w:name="OLE_LINK1"/>
      <w:r>
        <w:rPr>
          <w:rFonts w:ascii="Times New Roman" w:hAnsi="Times New Roman" w:cs="Times New Roman"/>
          <w:kern w:val="0"/>
          <w:sz w:val="22"/>
        </w:rPr>
        <w:t xml:space="preserve">and </w:t>
      </w:r>
      <w:r w:rsidR="000241B7" w:rsidRPr="00DC05A9">
        <w:rPr>
          <w:rFonts w:ascii="Times New Roman" w:hAnsi="Times New Roman" w:cs="Times New Roman"/>
          <w:kern w:val="0"/>
          <w:sz w:val="22"/>
        </w:rPr>
        <w:t xml:space="preserve">THP-1 </w:t>
      </w:r>
      <w:r w:rsidR="00F70E59" w:rsidRPr="00DC05A9">
        <w:rPr>
          <w:rFonts w:ascii="Times New Roman" w:hAnsi="Times New Roman" w:cs="Times New Roman"/>
          <w:kern w:val="0"/>
          <w:sz w:val="22"/>
        </w:rPr>
        <w:t>monocyt</w:t>
      </w:r>
      <w:r w:rsidR="00C52B62" w:rsidRPr="00DC05A9">
        <w:rPr>
          <w:rFonts w:ascii="Times New Roman" w:hAnsi="Times New Roman" w:cs="Times New Roman"/>
          <w:kern w:val="0"/>
          <w:sz w:val="22"/>
        </w:rPr>
        <w:t>e</w:t>
      </w:r>
      <w:r w:rsidR="00EF0858">
        <w:rPr>
          <w:rFonts w:ascii="Times New Roman" w:hAnsi="Times New Roman" w:cs="Times New Roman"/>
          <w:kern w:val="0"/>
          <w:sz w:val="22"/>
        </w:rPr>
        <w:t>s</w:t>
      </w:r>
      <w:r w:rsidR="00C52B62" w:rsidRPr="00DC05A9">
        <w:rPr>
          <w:rFonts w:ascii="Times New Roman" w:hAnsi="Times New Roman" w:cs="Times New Roman"/>
          <w:kern w:val="0"/>
          <w:sz w:val="22"/>
        </w:rPr>
        <w:t>/macrophage</w:t>
      </w:r>
      <w:r w:rsidR="00EF0858">
        <w:rPr>
          <w:rFonts w:ascii="Times New Roman" w:hAnsi="Times New Roman" w:cs="Times New Roman"/>
          <w:kern w:val="0"/>
          <w:sz w:val="22"/>
        </w:rPr>
        <w:t>s</w:t>
      </w:r>
      <w:bookmarkEnd w:id="2"/>
      <w:r w:rsidR="00386820">
        <w:rPr>
          <w:rFonts w:ascii="Times New Roman" w:hAnsi="Times New Roman" w:cs="Times New Roman"/>
          <w:kern w:val="0"/>
          <w:sz w:val="22"/>
        </w:rPr>
        <w:t xml:space="preserve"> </w:t>
      </w:r>
      <w:r w:rsidR="000241B7" w:rsidRPr="00DC05A9">
        <w:rPr>
          <w:rFonts w:ascii="Times New Roman" w:hAnsi="Times New Roman" w:cs="Times New Roman"/>
          <w:kern w:val="0"/>
          <w:sz w:val="22"/>
        </w:rPr>
        <w:t xml:space="preserve">were serum-starved for 24 h in RPMI 1640 containing 0.1% </w:t>
      </w:r>
      <w:r w:rsidR="006347DD" w:rsidRPr="00DC05A9">
        <w:rPr>
          <w:rFonts w:ascii="Times New Roman" w:hAnsi="Times New Roman" w:cs="Times New Roman"/>
          <w:kern w:val="0"/>
          <w:sz w:val="22"/>
        </w:rPr>
        <w:t xml:space="preserve">endotoxin-free </w:t>
      </w:r>
      <w:r w:rsidR="000241B7" w:rsidRPr="00DC05A9">
        <w:rPr>
          <w:rFonts w:ascii="Times New Roman" w:hAnsi="Times New Roman" w:cs="Times New Roman"/>
          <w:kern w:val="0"/>
          <w:sz w:val="22"/>
        </w:rPr>
        <w:t xml:space="preserve">BSA, </w:t>
      </w:r>
      <w:r w:rsidR="003C4305">
        <w:rPr>
          <w:rFonts w:ascii="Times New Roman" w:hAnsi="Times New Roman" w:cs="Times New Roman"/>
          <w:kern w:val="0"/>
          <w:sz w:val="22"/>
        </w:rPr>
        <w:t xml:space="preserve">and </w:t>
      </w:r>
      <w:r w:rsidR="000241B7" w:rsidRPr="00DC05A9">
        <w:rPr>
          <w:rFonts w:ascii="Times New Roman" w:hAnsi="Times New Roman" w:cs="Times New Roman"/>
          <w:kern w:val="0"/>
          <w:sz w:val="22"/>
        </w:rPr>
        <w:t xml:space="preserve">then </w:t>
      </w:r>
      <w:r w:rsidR="000241B7" w:rsidRPr="00DC05A9">
        <w:rPr>
          <w:rFonts w:ascii="Times New Roman" w:hAnsi="Times New Roman" w:cs="Times New Roman"/>
          <w:sz w:val="22"/>
        </w:rPr>
        <w:t xml:space="preserve">incubated </w:t>
      </w:r>
      <w:r w:rsidR="003C4305">
        <w:rPr>
          <w:rFonts w:ascii="Times New Roman" w:hAnsi="Times New Roman" w:cs="Times New Roman"/>
          <w:sz w:val="22"/>
        </w:rPr>
        <w:t xml:space="preserve">for 48 h </w:t>
      </w:r>
      <w:r w:rsidR="000241B7" w:rsidRPr="00DC05A9">
        <w:rPr>
          <w:rFonts w:ascii="Times New Roman" w:hAnsi="Times New Roman" w:cs="Times New Roman"/>
          <w:sz w:val="22"/>
        </w:rPr>
        <w:t>with or without 7</w:t>
      </w:r>
      <w:r w:rsidR="000241B7" w:rsidRPr="00DC05A9">
        <w:rPr>
          <w:rFonts w:ascii="Times New Roman" w:eastAsia="맑은 고딕" w:hAnsi="Times New Roman" w:cs="Times New Roman"/>
          <w:sz w:val="22"/>
        </w:rPr>
        <w:t>α</w:t>
      </w:r>
      <w:proofErr w:type="spellStart"/>
      <w:r w:rsidR="000241B7" w:rsidRPr="00DC05A9">
        <w:rPr>
          <w:rFonts w:ascii="Times New Roman" w:hAnsi="Times New Roman" w:cs="Times New Roman"/>
          <w:sz w:val="22"/>
        </w:rPr>
        <w:t>OHChol</w:t>
      </w:r>
      <w:proofErr w:type="spellEnd"/>
      <w:r w:rsidR="000241B7" w:rsidRPr="00DC05A9">
        <w:rPr>
          <w:rFonts w:ascii="Times New Roman" w:hAnsi="Times New Roman" w:cs="Times New Roman"/>
          <w:sz w:val="22"/>
        </w:rPr>
        <w:t>, 7</w:t>
      </w:r>
      <w:r w:rsidR="000241B7" w:rsidRPr="00DC05A9">
        <w:rPr>
          <w:rFonts w:ascii="Times New Roman" w:eastAsia="맑은 고딕" w:hAnsi="Times New Roman" w:cs="Times New Roman"/>
          <w:sz w:val="22"/>
        </w:rPr>
        <w:t>β</w:t>
      </w:r>
      <w:proofErr w:type="spellStart"/>
      <w:r w:rsidR="000241B7" w:rsidRPr="00DC05A9">
        <w:rPr>
          <w:rFonts w:ascii="Times New Roman" w:hAnsi="Times New Roman" w:cs="Times New Roman"/>
          <w:sz w:val="22"/>
        </w:rPr>
        <w:t>OHChol</w:t>
      </w:r>
      <w:proofErr w:type="spellEnd"/>
      <w:r w:rsidR="00CD280C" w:rsidRPr="00DC05A9">
        <w:rPr>
          <w:rFonts w:ascii="Times New Roman" w:hAnsi="Times New Roman" w:cs="Times New Roman"/>
          <w:sz w:val="22"/>
        </w:rPr>
        <w:t xml:space="preserve"> or 7</w:t>
      </w:r>
      <w:r w:rsidR="000241B7" w:rsidRPr="00DC05A9">
        <w:rPr>
          <w:rFonts w:ascii="Times New Roman" w:hAnsi="Times New Roman" w:cs="Times New Roman"/>
          <w:sz w:val="22"/>
        </w:rPr>
        <w:t xml:space="preserve">K (5 </w:t>
      </w:r>
      <w:proofErr w:type="spellStart"/>
      <w:r w:rsidR="000241B7" w:rsidRPr="00DC05A9">
        <w:rPr>
          <w:rFonts w:ascii="Times New Roman" w:hAnsi="Times New Roman" w:cs="Times New Roman"/>
          <w:sz w:val="22"/>
        </w:rPr>
        <w:t>μg</w:t>
      </w:r>
      <w:proofErr w:type="spellEnd"/>
      <w:r w:rsidR="000241B7" w:rsidRPr="00DC05A9">
        <w:rPr>
          <w:rFonts w:ascii="Times New Roman" w:hAnsi="Times New Roman" w:cs="Times New Roman"/>
          <w:sz w:val="22"/>
        </w:rPr>
        <w:t>/mL each).</w:t>
      </w:r>
    </w:p>
    <w:p w:rsidR="00493CD1" w:rsidRDefault="000241B7" w:rsidP="00493CD1">
      <w:pPr>
        <w:wordWrap/>
        <w:spacing w:after="0" w:line="480" w:lineRule="auto"/>
        <w:rPr>
          <w:rFonts w:ascii="Times New Roman" w:eastAsia="NewGalliard-Roman" w:hAnsi="Times New Roman" w:cs="Times New Roman"/>
          <w:kern w:val="0"/>
          <w:sz w:val="22"/>
        </w:rPr>
      </w:pPr>
      <w:r w:rsidRPr="00DC05A9">
        <w:rPr>
          <w:rFonts w:ascii="Times New Roman" w:hAnsi="Times New Roman" w:cs="Times New Roman"/>
          <w:sz w:val="22"/>
        </w:rPr>
        <w:t xml:space="preserve">(A) </w:t>
      </w:r>
      <w:r w:rsidR="00D94C2E">
        <w:rPr>
          <w:rFonts w:ascii="Times New Roman" w:hAnsi="Times New Roman" w:cs="Times New Roman"/>
          <w:sz w:val="22"/>
        </w:rPr>
        <w:t xml:space="preserve">CD14 mRNA </w:t>
      </w:r>
      <w:r w:rsidR="008C6E8B">
        <w:rPr>
          <w:rFonts w:ascii="Times New Roman" w:eastAsia="NewGalliard-Roman" w:hAnsi="Times New Roman" w:cs="Times New Roman"/>
          <w:kern w:val="0"/>
          <w:sz w:val="22"/>
        </w:rPr>
        <w:t>w</w:t>
      </w:r>
      <w:r w:rsidR="00D94C2E">
        <w:rPr>
          <w:rFonts w:ascii="Times New Roman" w:eastAsia="NewGalliard-Roman" w:hAnsi="Times New Roman" w:cs="Times New Roman"/>
          <w:kern w:val="0"/>
          <w:sz w:val="22"/>
        </w:rPr>
        <w:t>as</w:t>
      </w:r>
      <w:r w:rsidR="008C6E8B">
        <w:rPr>
          <w:rFonts w:ascii="Times New Roman" w:eastAsia="NewGalliard-Roman" w:hAnsi="Times New Roman" w:cs="Times New Roman"/>
          <w:kern w:val="0"/>
          <w:sz w:val="22"/>
        </w:rPr>
        <w:t xml:space="preserve"> 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 xml:space="preserve">amplified by RT-PCR. </w:t>
      </w:r>
      <w:r w:rsidR="008C6E8B">
        <w:rPr>
          <w:rFonts w:ascii="Times New Roman" w:eastAsia="NewGalliard-Roman" w:hAnsi="Times New Roman" w:cs="Times New Roman"/>
          <w:kern w:val="0"/>
          <w:sz w:val="22"/>
        </w:rPr>
        <w:t>PCR products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 xml:space="preserve"> were separated on 2% agarose gel</w:t>
      </w:r>
      <w:r w:rsidR="006347DD" w:rsidRPr="00DC05A9">
        <w:rPr>
          <w:rFonts w:ascii="Times New Roman" w:eastAsia="NewGalliard-Roman" w:hAnsi="Times New Roman" w:cs="Times New Roman"/>
          <w:kern w:val="0"/>
          <w:sz w:val="22"/>
        </w:rPr>
        <w:t>s</w:t>
      </w:r>
      <w:r w:rsidR="003C4305">
        <w:rPr>
          <w:rFonts w:ascii="Times New Roman" w:eastAsia="NewGalliard-Roman" w:hAnsi="Times New Roman" w:cs="Times New Roman"/>
          <w:kern w:val="0"/>
          <w:sz w:val="22"/>
        </w:rPr>
        <w:t xml:space="preserve"> and 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 xml:space="preserve">stained with ethidium bromide. </w:t>
      </w:r>
    </w:p>
    <w:p w:rsidR="00393EB9" w:rsidRDefault="000241B7" w:rsidP="00393EB9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DC05A9">
        <w:rPr>
          <w:rFonts w:ascii="Times New Roman" w:eastAsia="AdvGulliv-R" w:hAnsi="Times New Roman" w:cs="Times New Roman"/>
          <w:kern w:val="0"/>
          <w:sz w:val="22"/>
        </w:rPr>
        <w:t xml:space="preserve">(B) 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>CD14 transcript</w:t>
      </w:r>
      <w:r w:rsidR="00D94C2E">
        <w:rPr>
          <w:rFonts w:ascii="Times New Roman" w:eastAsia="NewGalliard-Roman" w:hAnsi="Times New Roman" w:cs="Times New Roman"/>
          <w:kern w:val="0"/>
          <w:sz w:val="22"/>
        </w:rPr>
        <w:t xml:space="preserve"> levels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 xml:space="preserve"> </w:t>
      </w:r>
      <w:r w:rsidR="00D94C2E">
        <w:rPr>
          <w:rFonts w:ascii="Times New Roman" w:eastAsia="NewGalliard-Roman" w:hAnsi="Times New Roman" w:cs="Times New Roman"/>
          <w:kern w:val="0"/>
          <w:sz w:val="22"/>
        </w:rPr>
        <w:t xml:space="preserve">were 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 xml:space="preserve">assessed by </w:t>
      </w:r>
      <w:r w:rsidR="00735F3A" w:rsidRPr="00DC05A9">
        <w:rPr>
          <w:rFonts w:ascii="Times New Roman" w:eastAsia="NewGalliard-Roman" w:hAnsi="Times New Roman" w:cs="Times New Roman"/>
          <w:kern w:val="0"/>
          <w:sz w:val="22"/>
        </w:rPr>
        <w:t>RT-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 xml:space="preserve">PCR. </w:t>
      </w:r>
      <w:r w:rsidR="006347DD" w:rsidRPr="00DC05A9">
        <w:rPr>
          <w:rFonts w:ascii="Times New Roman" w:hAnsi="Times New Roman" w:cs="Times New Roman"/>
          <w:sz w:val="22"/>
        </w:rPr>
        <w:t>Y</w:t>
      </w:r>
      <w:r w:rsidRPr="00DC05A9">
        <w:rPr>
          <w:rFonts w:ascii="Times New Roman" w:hAnsi="Times New Roman" w:cs="Times New Roman"/>
          <w:sz w:val="22"/>
        </w:rPr>
        <w:t xml:space="preserve">-axis values represent fold increases </w:t>
      </w:r>
      <w:r w:rsidR="00735F3A" w:rsidRPr="00DC05A9">
        <w:rPr>
          <w:rFonts w:ascii="Times New Roman" w:hAnsi="Times New Roman" w:cs="Times New Roman"/>
          <w:sz w:val="22"/>
        </w:rPr>
        <w:t xml:space="preserve">in </w:t>
      </w:r>
      <w:r w:rsidRPr="00DC05A9">
        <w:rPr>
          <w:rFonts w:ascii="Times New Roman" w:hAnsi="Times New Roman" w:cs="Times New Roman"/>
          <w:sz w:val="22"/>
        </w:rPr>
        <w:t xml:space="preserve">CD14 mRNA </w:t>
      </w:r>
      <w:r w:rsidR="00831AF7">
        <w:rPr>
          <w:rFonts w:ascii="Times New Roman" w:hAnsi="Times New Roman" w:cs="Times New Roman"/>
          <w:sz w:val="22"/>
        </w:rPr>
        <w:t xml:space="preserve">levels </w:t>
      </w:r>
      <w:r w:rsidRPr="00DC05A9">
        <w:rPr>
          <w:rFonts w:ascii="Times New Roman" w:hAnsi="Times New Roman" w:cs="Times New Roman"/>
          <w:sz w:val="22"/>
        </w:rPr>
        <w:t xml:space="preserve">normalized to </w:t>
      </w:r>
      <w:r w:rsidR="006347DD" w:rsidRPr="00DC05A9">
        <w:rPr>
          <w:rFonts w:ascii="Times New Roman" w:hAnsi="Times New Roman" w:cs="Times New Roman"/>
          <w:sz w:val="22"/>
        </w:rPr>
        <w:t xml:space="preserve">those of </w:t>
      </w:r>
      <w:r w:rsidR="00735F3A" w:rsidRPr="00DC05A9">
        <w:rPr>
          <w:rFonts w:ascii="Times New Roman" w:hAnsi="Times New Roman" w:cs="Times New Roman"/>
          <w:sz w:val="22"/>
        </w:rPr>
        <w:t xml:space="preserve">control </w:t>
      </w:r>
      <w:r w:rsidRPr="00DC05A9">
        <w:rPr>
          <w:rFonts w:ascii="Times New Roman" w:hAnsi="Times New Roman" w:cs="Times New Roman"/>
          <w:sz w:val="22"/>
        </w:rPr>
        <w:t xml:space="preserve">cell types incubated without </w:t>
      </w:r>
      <w:r w:rsidR="00D94C2E">
        <w:rPr>
          <w:rFonts w:ascii="Times New Roman" w:hAnsi="Times New Roman" w:cs="Times New Roman"/>
          <w:sz w:val="22"/>
        </w:rPr>
        <w:t xml:space="preserve">an </w:t>
      </w:r>
      <w:r w:rsidRPr="00DC05A9">
        <w:rPr>
          <w:rFonts w:ascii="Times New Roman" w:hAnsi="Times New Roman" w:cs="Times New Roman"/>
          <w:sz w:val="22"/>
        </w:rPr>
        <w:t>oxygenate cholesterol</w:t>
      </w:r>
      <w:r w:rsidR="00D94C2E">
        <w:rPr>
          <w:rFonts w:ascii="Times New Roman" w:hAnsi="Times New Roman" w:cs="Times New Roman"/>
          <w:sz w:val="22"/>
        </w:rPr>
        <w:t xml:space="preserve"> molecule</w:t>
      </w:r>
      <w:r w:rsidR="006347DD" w:rsidRPr="00DC05A9">
        <w:rPr>
          <w:rFonts w:ascii="Times New Roman" w:hAnsi="Times New Roman" w:cs="Times New Roman"/>
          <w:sz w:val="22"/>
        </w:rPr>
        <w:t xml:space="preserve">. 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>Data are expressed as mean</w:t>
      </w:r>
      <w:r w:rsidR="00735F3A" w:rsidRPr="00DC05A9">
        <w:rPr>
          <w:rFonts w:ascii="Times New Roman" w:eastAsia="NewGalliard-Roman" w:hAnsi="Times New Roman" w:cs="Times New Roman"/>
          <w:kern w:val="0"/>
          <w:sz w:val="22"/>
        </w:rPr>
        <w:t xml:space="preserve"> </w:t>
      </w:r>
      <w:r w:rsidRPr="00DC05A9">
        <w:rPr>
          <w:rFonts w:ascii="Times New Roman" w:eastAsia="굴림" w:hAnsi="Times New Roman" w:cs="Times New Roman"/>
          <w:sz w:val="22"/>
        </w:rPr>
        <w:t>± SD (n</w:t>
      </w:r>
      <w:r w:rsidR="001314B7" w:rsidRPr="00DC05A9">
        <w:rPr>
          <w:rFonts w:ascii="Times New Roman" w:eastAsia="굴림" w:hAnsi="Times New Roman" w:cs="Times New Roman"/>
          <w:sz w:val="22"/>
        </w:rPr>
        <w:t xml:space="preserve"> </w:t>
      </w:r>
      <w:r w:rsidRPr="00DC05A9">
        <w:rPr>
          <w:rFonts w:ascii="Times New Roman" w:eastAsia="굴림" w:hAnsi="Times New Roman" w:cs="Times New Roman"/>
          <w:sz w:val="22"/>
        </w:rPr>
        <w:t>=</w:t>
      </w:r>
      <w:r w:rsidR="001314B7" w:rsidRPr="00DC05A9">
        <w:rPr>
          <w:rFonts w:ascii="Times New Roman" w:eastAsia="굴림" w:hAnsi="Times New Roman" w:cs="Times New Roman"/>
          <w:sz w:val="22"/>
        </w:rPr>
        <w:t xml:space="preserve"> </w:t>
      </w:r>
      <w:r w:rsidRPr="00DC05A9">
        <w:rPr>
          <w:rFonts w:ascii="Times New Roman" w:eastAsia="굴림" w:hAnsi="Times New Roman" w:cs="Times New Roman"/>
          <w:sz w:val="22"/>
        </w:rPr>
        <w:t>3 replicates</w:t>
      </w:r>
      <w:r w:rsidR="006347DD" w:rsidRPr="00DC05A9">
        <w:rPr>
          <w:rFonts w:ascii="Times New Roman" w:eastAsia="굴림" w:hAnsi="Times New Roman" w:cs="Times New Roman"/>
          <w:sz w:val="22"/>
        </w:rPr>
        <w:t>/</w:t>
      </w:r>
      <w:r w:rsidRPr="00DC05A9">
        <w:rPr>
          <w:rFonts w:ascii="Times New Roman" w:eastAsia="굴림" w:hAnsi="Times New Roman" w:cs="Times New Roman"/>
          <w:sz w:val="22"/>
        </w:rPr>
        <w:t>group).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 xml:space="preserve"> *</w:t>
      </w:r>
      <w:r w:rsidR="0055412B">
        <w:rPr>
          <w:rFonts w:ascii="Times New Roman" w:eastAsia="NewGalliard-Roman" w:hAnsi="Times New Roman" w:cs="Times New Roman"/>
          <w:kern w:val="0"/>
          <w:sz w:val="22"/>
        </w:rPr>
        <w:t>**</w:t>
      </w:r>
      <w:r w:rsidRPr="00DC05A9">
        <w:rPr>
          <w:rFonts w:ascii="Times New Roman" w:eastAsia="NewGalliard-Roman" w:hAnsi="Times New Roman" w:cs="Times New Roman"/>
          <w:kern w:val="0"/>
          <w:sz w:val="22"/>
        </w:rPr>
        <w:t>P &lt; 0.001 vs. control.</w:t>
      </w:r>
      <w:r w:rsidR="00D94C2E">
        <w:rPr>
          <w:rFonts w:ascii="Times New Roman" w:eastAsia="NewGalliard-Roman" w:hAnsi="Times New Roman" w:cs="Times New Roman"/>
          <w:kern w:val="0"/>
          <w:sz w:val="22"/>
        </w:rPr>
        <w:t xml:space="preserve"> </w:t>
      </w:r>
      <w:r w:rsidR="00493CD1">
        <w:rPr>
          <w:rFonts w:ascii="Times New Roman" w:eastAsia="NewGalliard-Roman" w:hAnsi="Times New Roman" w:cs="Times New Roman"/>
          <w:kern w:val="0"/>
          <w:sz w:val="22"/>
        </w:rPr>
        <w:t xml:space="preserve">BSA: bovine serum albumin; </w:t>
      </w:r>
      <w:r w:rsidR="00493CD1" w:rsidRPr="00DC05A9">
        <w:rPr>
          <w:rFonts w:ascii="Times New Roman" w:hAnsi="Times New Roman" w:cs="Times New Roman"/>
          <w:kern w:val="0"/>
          <w:sz w:val="22"/>
        </w:rPr>
        <w:t>7α</w:t>
      </w:r>
      <w:proofErr w:type="spellStart"/>
      <w:r w:rsidR="00493CD1" w:rsidRPr="00DC05A9">
        <w:rPr>
          <w:rFonts w:ascii="Times New Roman" w:hAnsi="Times New Roman" w:cs="Times New Roman"/>
          <w:kern w:val="0"/>
          <w:sz w:val="22"/>
        </w:rPr>
        <w:t>OHChol</w:t>
      </w:r>
      <w:proofErr w:type="spellEnd"/>
      <w:r w:rsidR="00493CD1">
        <w:rPr>
          <w:rFonts w:ascii="Times New Roman" w:hAnsi="Times New Roman" w:cs="Times New Roman"/>
          <w:kern w:val="0"/>
          <w:sz w:val="22"/>
        </w:rPr>
        <w:t xml:space="preserve">: </w:t>
      </w:r>
      <w:r w:rsidR="00493CD1" w:rsidRPr="00DC05A9">
        <w:rPr>
          <w:rFonts w:ascii="Times New Roman" w:hAnsi="Times New Roman" w:cs="Times New Roman"/>
          <w:kern w:val="0"/>
          <w:sz w:val="22"/>
        </w:rPr>
        <w:t>7α-hydroxycholesterol</w:t>
      </w:r>
      <w:r w:rsidR="00493CD1">
        <w:rPr>
          <w:rFonts w:ascii="Times New Roman" w:hAnsi="Times New Roman" w:cs="Times New Roman"/>
          <w:kern w:val="0"/>
          <w:sz w:val="22"/>
        </w:rPr>
        <w:t xml:space="preserve">; </w:t>
      </w:r>
      <w:r w:rsidR="00493CD1" w:rsidRPr="00DC05A9">
        <w:rPr>
          <w:rFonts w:ascii="Times New Roman" w:hAnsi="Times New Roman" w:cs="Times New Roman"/>
          <w:kern w:val="0"/>
          <w:sz w:val="22"/>
        </w:rPr>
        <w:t>7β</w:t>
      </w:r>
      <w:proofErr w:type="spellStart"/>
      <w:r w:rsidR="00493CD1" w:rsidRPr="00DC05A9">
        <w:rPr>
          <w:rFonts w:ascii="Times New Roman" w:hAnsi="Times New Roman" w:cs="Times New Roman"/>
          <w:kern w:val="0"/>
          <w:sz w:val="22"/>
        </w:rPr>
        <w:t>OHChol</w:t>
      </w:r>
      <w:proofErr w:type="spellEnd"/>
      <w:r w:rsidR="00493CD1">
        <w:rPr>
          <w:rFonts w:ascii="Times New Roman" w:hAnsi="Times New Roman" w:cs="Times New Roman"/>
          <w:kern w:val="0"/>
          <w:sz w:val="22"/>
        </w:rPr>
        <w:t xml:space="preserve">: </w:t>
      </w:r>
      <w:r w:rsidR="00493CD1" w:rsidRPr="00DC05A9">
        <w:rPr>
          <w:rFonts w:ascii="Times New Roman" w:hAnsi="Times New Roman" w:cs="Times New Roman"/>
          <w:kern w:val="0"/>
          <w:sz w:val="22"/>
        </w:rPr>
        <w:t>7β-hydroxycholesterol</w:t>
      </w:r>
      <w:r w:rsidR="00493CD1">
        <w:rPr>
          <w:rFonts w:ascii="Times New Roman" w:hAnsi="Times New Roman" w:cs="Times New Roman"/>
          <w:kern w:val="0"/>
          <w:sz w:val="22"/>
        </w:rPr>
        <w:t xml:space="preserve">; </w:t>
      </w:r>
      <w:r w:rsidR="00493CD1" w:rsidRPr="00DC05A9">
        <w:rPr>
          <w:rFonts w:ascii="Times New Roman" w:hAnsi="Times New Roman" w:cs="Times New Roman"/>
          <w:kern w:val="0"/>
          <w:sz w:val="22"/>
        </w:rPr>
        <w:t>7</w:t>
      </w:r>
      <w:r w:rsidR="00493CD1">
        <w:rPr>
          <w:rFonts w:ascii="Times New Roman" w:eastAsia="맑은 고딕" w:hAnsi="Times New Roman" w:cs="Times New Roman"/>
          <w:kern w:val="0"/>
          <w:sz w:val="22"/>
        </w:rPr>
        <w:t>K</w:t>
      </w:r>
      <w:r w:rsidR="00493CD1">
        <w:rPr>
          <w:rFonts w:ascii="Times New Roman" w:hAnsi="Times New Roman" w:cs="Times New Roman"/>
          <w:kern w:val="0"/>
          <w:sz w:val="22"/>
        </w:rPr>
        <w:t xml:space="preserve">: </w:t>
      </w:r>
      <w:r w:rsidR="00493CD1" w:rsidRPr="00DC05A9">
        <w:rPr>
          <w:rFonts w:ascii="Times New Roman" w:hAnsi="Times New Roman" w:cs="Times New Roman"/>
          <w:kern w:val="0"/>
          <w:sz w:val="22"/>
        </w:rPr>
        <w:t>7-ketocholesterol</w:t>
      </w:r>
      <w:r w:rsidR="00393EB9">
        <w:rPr>
          <w:rFonts w:ascii="Times New Roman" w:hAnsi="Times New Roman" w:cs="Times New Roman"/>
          <w:kern w:val="0"/>
          <w:sz w:val="22"/>
        </w:rPr>
        <w:t>; GAPDH: g</w:t>
      </w:r>
      <w:r w:rsidR="00393EB9" w:rsidRPr="00DC05A9">
        <w:rPr>
          <w:rFonts w:ascii="Times New Roman" w:hAnsi="Times New Roman" w:cs="Times New Roman"/>
          <w:sz w:val="22"/>
        </w:rPr>
        <w:t>lyceraldehyde-3-phosphate dehydrogenase</w:t>
      </w:r>
    </w:p>
    <w:p w:rsidR="00493CD1" w:rsidRPr="00393EB9" w:rsidRDefault="00493CD1" w:rsidP="00493CD1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</w:p>
    <w:p w:rsidR="004E1902" w:rsidRPr="00493CD1" w:rsidRDefault="004E1902" w:rsidP="00DF1529">
      <w:pPr>
        <w:pStyle w:val="a8"/>
        <w:wordWrap/>
        <w:spacing w:after="0" w:line="480" w:lineRule="auto"/>
        <w:jc w:val="both"/>
        <w:rPr>
          <w:rFonts w:ascii="Times New Roman" w:eastAsia="NewGalliard-Roman" w:hAnsi="Times New Roman" w:cs="Times New Roman"/>
          <w:kern w:val="0"/>
          <w:sz w:val="22"/>
        </w:rPr>
      </w:pPr>
    </w:p>
    <w:sectPr w:rsidR="004E1902" w:rsidRPr="00493CD1" w:rsidSect="00F12EA3">
      <w:footerReference w:type="default" r:id="rId11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0587B7" w16cex:dateUtc="2021-03-24T16:41:00Z"/>
  <w16cex:commentExtensible w16cex:durableId="240588B9" w16cex:dateUtc="2021-03-24T16:45:00Z"/>
  <w16cex:commentExtensible w16cex:durableId="240590D8" w16cex:dateUtc="2021-03-24T17:20:00Z"/>
  <w16cex:commentExtensible w16cex:durableId="240590BE" w16cex:dateUtc="2021-03-24T17:19:00Z"/>
  <w16cex:commentExtensible w16cex:durableId="24059481" w16cex:dateUtc="2021-03-24T17:35:00Z"/>
  <w16cex:commentExtensible w16cex:durableId="2405A2D2" w16cex:dateUtc="2021-03-24T18:35:00Z"/>
  <w16cex:commentExtensible w16cex:durableId="2405A28D" w16cex:dateUtc="2021-03-24T18:35:00Z"/>
  <w16cex:commentExtensible w16cex:durableId="2405A3E7" w16cex:dateUtc="2021-03-24T18:41:00Z"/>
  <w16cex:commentExtensible w16cex:durableId="2405A4B4" w16cex:dateUtc="2021-03-24T18:44:00Z"/>
  <w16cex:commentExtensible w16cex:durableId="2405A533" w16cex:dateUtc="2021-03-24T18:46:00Z"/>
  <w16cex:commentExtensible w16cex:durableId="2405A5BD" w16cex:dateUtc="2021-03-24T18:49:00Z"/>
  <w16cex:commentExtensible w16cex:durableId="2405A94A" w16cex:dateUtc="2021-03-24T19:04:00Z"/>
  <w16cex:commentExtensible w16cex:durableId="2405AC90" w16cex:dateUtc="2021-03-24T19:18:00Z"/>
  <w16cex:commentExtensible w16cex:durableId="2405ACD7" w16cex:dateUtc="2021-03-24T19:19:00Z"/>
  <w16cex:commentExtensible w16cex:durableId="2405AD5C" w16cex:dateUtc="2021-03-24T19:2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7F7B" w:rsidRDefault="00B37F7B">
      <w:pPr>
        <w:spacing w:after="0" w:line="240" w:lineRule="auto"/>
      </w:pPr>
      <w:r>
        <w:separator/>
      </w:r>
    </w:p>
  </w:endnote>
  <w:endnote w:type="continuationSeparator" w:id="0">
    <w:p w:rsidR="00B37F7B" w:rsidRDefault="00B37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NewGalliard-Roman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휴먼명조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AdvGulliv-R">
    <w:altName w:val="SimSun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53944091"/>
      <w:docPartObj>
        <w:docPartGallery w:val="Page Numbers (Bottom of Page)"/>
        <w:docPartUnique/>
      </w:docPartObj>
    </w:sdtPr>
    <w:sdtEndPr/>
    <w:sdtContent>
      <w:p w:rsidR="00D974A7" w:rsidRDefault="005121C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3EB9" w:rsidRPr="00393EB9">
          <w:rPr>
            <w:noProof/>
            <w:lang w:val="ko-KR"/>
          </w:rPr>
          <w:t>5</w:t>
        </w:r>
        <w:r>
          <w:rPr>
            <w:noProof/>
            <w:lang w:val="ko-KR"/>
          </w:rPr>
          <w:fldChar w:fldCharType="end"/>
        </w:r>
      </w:p>
    </w:sdtContent>
  </w:sdt>
  <w:p w:rsidR="00D974A7" w:rsidRDefault="00D974A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7F7B" w:rsidRDefault="00B37F7B">
      <w:pPr>
        <w:spacing w:after="0" w:line="240" w:lineRule="auto"/>
      </w:pPr>
      <w:r>
        <w:separator/>
      </w:r>
    </w:p>
  </w:footnote>
  <w:footnote w:type="continuationSeparator" w:id="0">
    <w:p w:rsidR="00B37F7B" w:rsidRDefault="00B37F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584EE3"/>
    <w:multiLevelType w:val="hybridMultilevel"/>
    <w:tmpl w:val="9086EDBC"/>
    <w:lvl w:ilvl="0" w:tplc="67640184">
      <w:start w:val="7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6136F41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D256D02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B2AFBB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ABFA484A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CCBAB96C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D638C1A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A2F655C4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985EB8B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353E4F28"/>
    <w:multiLevelType w:val="multilevel"/>
    <w:tmpl w:val="E8DE3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612A78"/>
    <w:multiLevelType w:val="hybridMultilevel"/>
    <w:tmpl w:val="257ECAE2"/>
    <w:lvl w:ilvl="0" w:tplc="26BE9C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53AAF174" w:tentative="1">
      <w:start w:val="1"/>
      <w:numFmt w:val="upperLetter"/>
      <w:lvlText w:val="%2."/>
      <w:lvlJc w:val="left"/>
      <w:pPr>
        <w:ind w:left="1200" w:hanging="400"/>
      </w:pPr>
    </w:lvl>
    <w:lvl w:ilvl="2" w:tplc="919CB7C2" w:tentative="1">
      <w:start w:val="1"/>
      <w:numFmt w:val="lowerRoman"/>
      <w:lvlText w:val="%3."/>
      <w:lvlJc w:val="right"/>
      <w:pPr>
        <w:ind w:left="1600" w:hanging="400"/>
      </w:pPr>
    </w:lvl>
    <w:lvl w:ilvl="3" w:tplc="349256C8" w:tentative="1">
      <w:start w:val="1"/>
      <w:numFmt w:val="decimal"/>
      <w:lvlText w:val="%4."/>
      <w:lvlJc w:val="left"/>
      <w:pPr>
        <w:ind w:left="2000" w:hanging="400"/>
      </w:pPr>
    </w:lvl>
    <w:lvl w:ilvl="4" w:tplc="8812A2FA" w:tentative="1">
      <w:start w:val="1"/>
      <w:numFmt w:val="upperLetter"/>
      <w:lvlText w:val="%5."/>
      <w:lvlJc w:val="left"/>
      <w:pPr>
        <w:ind w:left="2400" w:hanging="400"/>
      </w:pPr>
    </w:lvl>
    <w:lvl w:ilvl="5" w:tplc="EB1A080E" w:tentative="1">
      <w:start w:val="1"/>
      <w:numFmt w:val="lowerRoman"/>
      <w:lvlText w:val="%6."/>
      <w:lvlJc w:val="right"/>
      <w:pPr>
        <w:ind w:left="2800" w:hanging="400"/>
      </w:pPr>
    </w:lvl>
    <w:lvl w:ilvl="6" w:tplc="5350829C" w:tentative="1">
      <w:start w:val="1"/>
      <w:numFmt w:val="decimal"/>
      <w:lvlText w:val="%7."/>
      <w:lvlJc w:val="left"/>
      <w:pPr>
        <w:ind w:left="3200" w:hanging="400"/>
      </w:pPr>
    </w:lvl>
    <w:lvl w:ilvl="7" w:tplc="26AE56CC" w:tentative="1">
      <w:start w:val="1"/>
      <w:numFmt w:val="upperLetter"/>
      <w:lvlText w:val="%8."/>
      <w:lvlJc w:val="left"/>
      <w:pPr>
        <w:ind w:left="3600" w:hanging="400"/>
      </w:pPr>
    </w:lvl>
    <w:lvl w:ilvl="8" w:tplc="4A80945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61A24EF5"/>
    <w:multiLevelType w:val="hybridMultilevel"/>
    <w:tmpl w:val="85268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205030"/>
    <w:multiLevelType w:val="multilevel"/>
    <w:tmpl w:val="28EE9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yMjYzNDMxNTI1MbNU0lEKTi0uzszPAykwqgUA9BShj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BA - Mol Cell Biol of Lipids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v0ps0w0terprse2rt2v0x9ixwa0pvf0dzpp&quot;&gt;CD14-7-oxysterols&lt;record-ids&gt;&lt;item&gt;3&lt;/item&gt;&lt;item&gt;9&lt;/item&gt;&lt;item&gt;10&lt;/item&gt;&lt;item&gt;11&lt;/item&gt;&lt;item&gt;12&lt;/item&gt;&lt;item&gt;13&lt;/item&gt;&lt;item&gt;18&lt;/item&gt;&lt;item&gt;19&lt;/item&gt;&lt;item&gt;20&lt;/item&gt;&lt;item&gt;24&lt;/item&gt;&lt;item&gt;27&lt;/item&gt;&lt;item&gt;28&lt;/item&gt;&lt;item&gt;29&lt;/item&gt;&lt;item&gt;31&lt;/item&gt;&lt;item&gt;32&lt;/item&gt;&lt;item&gt;33&lt;/item&gt;&lt;/record-ids&gt;&lt;/item&gt;&lt;/Libraries&gt;"/>
  </w:docVars>
  <w:rsids>
    <w:rsidRoot w:val="00E62ECB"/>
    <w:rsid w:val="00003249"/>
    <w:rsid w:val="00003509"/>
    <w:rsid w:val="000040B1"/>
    <w:rsid w:val="000042D8"/>
    <w:rsid w:val="00006E30"/>
    <w:rsid w:val="00016E40"/>
    <w:rsid w:val="000170B9"/>
    <w:rsid w:val="00017B9C"/>
    <w:rsid w:val="00017F06"/>
    <w:rsid w:val="00020B3D"/>
    <w:rsid w:val="00022678"/>
    <w:rsid w:val="000241B7"/>
    <w:rsid w:val="0003056A"/>
    <w:rsid w:val="000317B4"/>
    <w:rsid w:val="0003257D"/>
    <w:rsid w:val="000361AF"/>
    <w:rsid w:val="00040E7D"/>
    <w:rsid w:val="000414CA"/>
    <w:rsid w:val="000418A9"/>
    <w:rsid w:val="0004265E"/>
    <w:rsid w:val="00050933"/>
    <w:rsid w:val="000523E5"/>
    <w:rsid w:val="00054F80"/>
    <w:rsid w:val="00065229"/>
    <w:rsid w:val="00070F3F"/>
    <w:rsid w:val="00070FB5"/>
    <w:rsid w:val="0007130D"/>
    <w:rsid w:val="00071EB4"/>
    <w:rsid w:val="00076F48"/>
    <w:rsid w:val="000776BB"/>
    <w:rsid w:val="0008362A"/>
    <w:rsid w:val="00084D65"/>
    <w:rsid w:val="00086BE9"/>
    <w:rsid w:val="0009169F"/>
    <w:rsid w:val="0009405C"/>
    <w:rsid w:val="00095453"/>
    <w:rsid w:val="000A1135"/>
    <w:rsid w:val="000A2785"/>
    <w:rsid w:val="000A338C"/>
    <w:rsid w:val="000A5C8E"/>
    <w:rsid w:val="000B02D5"/>
    <w:rsid w:val="000B383A"/>
    <w:rsid w:val="000C0091"/>
    <w:rsid w:val="000C075F"/>
    <w:rsid w:val="000C3EE0"/>
    <w:rsid w:val="000C4F74"/>
    <w:rsid w:val="000C6ABB"/>
    <w:rsid w:val="000C7E47"/>
    <w:rsid w:val="000D0D30"/>
    <w:rsid w:val="000D37EA"/>
    <w:rsid w:val="000D7ACF"/>
    <w:rsid w:val="000E0AE9"/>
    <w:rsid w:val="000E3727"/>
    <w:rsid w:val="000E4F4D"/>
    <w:rsid w:val="000E74CE"/>
    <w:rsid w:val="000F1214"/>
    <w:rsid w:val="000F6453"/>
    <w:rsid w:val="001007E2"/>
    <w:rsid w:val="00103970"/>
    <w:rsid w:val="00103F98"/>
    <w:rsid w:val="00104C3D"/>
    <w:rsid w:val="001053F4"/>
    <w:rsid w:val="00105761"/>
    <w:rsid w:val="0011408D"/>
    <w:rsid w:val="0011591C"/>
    <w:rsid w:val="00117C9B"/>
    <w:rsid w:val="001203FA"/>
    <w:rsid w:val="001275E6"/>
    <w:rsid w:val="001314B7"/>
    <w:rsid w:val="00131A30"/>
    <w:rsid w:val="0013378A"/>
    <w:rsid w:val="00135060"/>
    <w:rsid w:val="00137883"/>
    <w:rsid w:val="00143707"/>
    <w:rsid w:val="001452D7"/>
    <w:rsid w:val="001465C1"/>
    <w:rsid w:val="00147664"/>
    <w:rsid w:val="00150D3C"/>
    <w:rsid w:val="00150F1F"/>
    <w:rsid w:val="0015246E"/>
    <w:rsid w:val="001566AE"/>
    <w:rsid w:val="00161A47"/>
    <w:rsid w:val="00161CA5"/>
    <w:rsid w:val="00161CC1"/>
    <w:rsid w:val="00161F3F"/>
    <w:rsid w:val="001633A5"/>
    <w:rsid w:val="00164510"/>
    <w:rsid w:val="001649CB"/>
    <w:rsid w:val="001651A7"/>
    <w:rsid w:val="00167115"/>
    <w:rsid w:val="00173A0F"/>
    <w:rsid w:val="0017448A"/>
    <w:rsid w:val="001753DE"/>
    <w:rsid w:val="00183676"/>
    <w:rsid w:val="001836EF"/>
    <w:rsid w:val="00184E17"/>
    <w:rsid w:val="00185F2C"/>
    <w:rsid w:val="001879CB"/>
    <w:rsid w:val="00192DAD"/>
    <w:rsid w:val="001933AE"/>
    <w:rsid w:val="00197F77"/>
    <w:rsid w:val="001A33DB"/>
    <w:rsid w:val="001A625B"/>
    <w:rsid w:val="001A6983"/>
    <w:rsid w:val="001B4792"/>
    <w:rsid w:val="001B4B42"/>
    <w:rsid w:val="001C4439"/>
    <w:rsid w:val="001D1D6C"/>
    <w:rsid w:val="001D6609"/>
    <w:rsid w:val="001D6A3F"/>
    <w:rsid w:val="001D6BE3"/>
    <w:rsid w:val="001D75CE"/>
    <w:rsid w:val="001D79D6"/>
    <w:rsid w:val="001E1731"/>
    <w:rsid w:val="001E2BBD"/>
    <w:rsid w:val="001E3100"/>
    <w:rsid w:val="001E3160"/>
    <w:rsid w:val="001E4D5B"/>
    <w:rsid w:val="001E581B"/>
    <w:rsid w:val="001F05B9"/>
    <w:rsid w:val="001F6B2C"/>
    <w:rsid w:val="001F70AB"/>
    <w:rsid w:val="002017E2"/>
    <w:rsid w:val="0020691B"/>
    <w:rsid w:val="00211DC0"/>
    <w:rsid w:val="00214892"/>
    <w:rsid w:val="0021609B"/>
    <w:rsid w:val="002161B2"/>
    <w:rsid w:val="00216246"/>
    <w:rsid w:val="002164F1"/>
    <w:rsid w:val="00217141"/>
    <w:rsid w:val="00224163"/>
    <w:rsid w:val="00232AF7"/>
    <w:rsid w:val="002353C2"/>
    <w:rsid w:val="00235C33"/>
    <w:rsid w:val="00246F6B"/>
    <w:rsid w:val="00247056"/>
    <w:rsid w:val="00247470"/>
    <w:rsid w:val="002501CD"/>
    <w:rsid w:val="00253604"/>
    <w:rsid w:val="002565BF"/>
    <w:rsid w:val="00256D5A"/>
    <w:rsid w:val="0025709D"/>
    <w:rsid w:val="0026048A"/>
    <w:rsid w:val="00260599"/>
    <w:rsid w:val="00261154"/>
    <w:rsid w:val="00264A48"/>
    <w:rsid w:val="00267599"/>
    <w:rsid w:val="00272BDA"/>
    <w:rsid w:val="00274460"/>
    <w:rsid w:val="002753A4"/>
    <w:rsid w:val="00291265"/>
    <w:rsid w:val="0029141E"/>
    <w:rsid w:val="00293365"/>
    <w:rsid w:val="002961AE"/>
    <w:rsid w:val="00297578"/>
    <w:rsid w:val="00297D4B"/>
    <w:rsid w:val="002A28FA"/>
    <w:rsid w:val="002B06AE"/>
    <w:rsid w:val="002C316B"/>
    <w:rsid w:val="002C3199"/>
    <w:rsid w:val="002C4133"/>
    <w:rsid w:val="002C568B"/>
    <w:rsid w:val="002C7DC8"/>
    <w:rsid w:val="002D0262"/>
    <w:rsid w:val="002D1A4B"/>
    <w:rsid w:val="002D22E9"/>
    <w:rsid w:val="002D4729"/>
    <w:rsid w:val="002E0DE7"/>
    <w:rsid w:val="002E2847"/>
    <w:rsid w:val="002E37BC"/>
    <w:rsid w:val="002E3A70"/>
    <w:rsid w:val="002F6717"/>
    <w:rsid w:val="00300A39"/>
    <w:rsid w:val="00302AAF"/>
    <w:rsid w:val="00303D94"/>
    <w:rsid w:val="00304395"/>
    <w:rsid w:val="003125C0"/>
    <w:rsid w:val="00313AD2"/>
    <w:rsid w:val="003151E0"/>
    <w:rsid w:val="003153FE"/>
    <w:rsid w:val="00315F88"/>
    <w:rsid w:val="003215B9"/>
    <w:rsid w:val="00323F3A"/>
    <w:rsid w:val="003350AC"/>
    <w:rsid w:val="00340DCB"/>
    <w:rsid w:val="0034422E"/>
    <w:rsid w:val="00350A58"/>
    <w:rsid w:val="0035119F"/>
    <w:rsid w:val="00360FA5"/>
    <w:rsid w:val="00361CB7"/>
    <w:rsid w:val="0036229B"/>
    <w:rsid w:val="0036464F"/>
    <w:rsid w:val="00364C0F"/>
    <w:rsid w:val="003655D6"/>
    <w:rsid w:val="00373EAB"/>
    <w:rsid w:val="00376AF9"/>
    <w:rsid w:val="00377990"/>
    <w:rsid w:val="00382AE6"/>
    <w:rsid w:val="0038388B"/>
    <w:rsid w:val="0038467A"/>
    <w:rsid w:val="00386820"/>
    <w:rsid w:val="00386A91"/>
    <w:rsid w:val="00387461"/>
    <w:rsid w:val="00390C4A"/>
    <w:rsid w:val="00393816"/>
    <w:rsid w:val="00393EB9"/>
    <w:rsid w:val="00394F01"/>
    <w:rsid w:val="0039691D"/>
    <w:rsid w:val="00397788"/>
    <w:rsid w:val="003A0A3F"/>
    <w:rsid w:val="003A17DF"/>
    <w:rsid w:val="003A214B"/>
    <w:rsid w:val="003A4439"/>
    <w:rsid w:val="003A7583"/>
    <w:rsid w:val="003B286A"/>
    <w:rsid w:val="003B3952"/>
    <w:rsid w:val="003C09D9"/>
    <w:rsid w:val="003C4305"/>
    <w:rsid w:val="003C4EE4"/>
    <w:rsid w:val="003C6219"/>
    <w:rsid w:val="003C6405"/>
    <w:rsid w:val="003D0B3B"/>
    <w:rsid w:val="003D1EAE"/>
    <w:rsid w:val="003D298E"/>
    <w:rsid w:val="003E4191"/>
    <w:rsid w:val="003E533A"/>
    <w:rsid w:val="003F2EC3"/>
    <w:rsid w:val="003F3952"/>
    <w:rsid w:val="003F3EC0"/>
    <w:rsid w:val="003F461F"/>
    <w:rsid w:val="00404AF0"/>
    <w:rsid w:val="0040534F"/>
    <w:rsid w:val="00405698"/>
    <w:rsid w:val="00405F98"/>
    <w:rsid w:val="004072B1"/>
    <w:rsid w:val="0041031B"/>
    <w:rsid w:val="00413523"/>
    <w:rsid w:val="004139B5"/>
    <w:rsid w:val="004143D7"/>
    <w:rsid w:val="0041462A"/>
    <w:rsid w:val="0041584B"/>
    <w:rsid w:val="00417FDA"/>
    <w:rsid w:val="004212E4"/>
    <w:rsid w:val="00421DF9"/>
    <w:rsid w:val="00421E70"/>
    <w:rsid w:val="004246A4"/>
    <w:rsid w:val="00424A63"/>
    <w:rsid w:val="00424F4F"/>
    <w:rsid w:val="004256F7"/>
    <w:rsid w:val="00425CCE"/>
    <w:rsid w:val="004260AA"/>
    <w:rsid w:val="00427D91"/>
    <w:rsid w:val="00427FE2"/>
    <w:rsid w:val="00433BD7"/>
    <w:rsid w:val="0043465D"/>
    <w:rsid w:val="00440CE7"/>
    <w:rsid w:val="00440D91"/>
    <w:rsid w:val="00446FD2"/>
    <w:rsid w:val="0044705D"/>
    <w:rsid w:val="004508DC"/>
    <w:rsid w:val="00451474"/>
    <w:rsid w:val="00455112"/>
    <w:rsid w:val="00456C5F"/>
    <w:rsid w:val="00457577"/>
    <w:rsid w:val="00460780"/>
    <w:rsid w:val="0046142A"/>
    <w:rsid w:val="00466EE8"/>
    <w:rsid w:val="00476E75"/>
    <w:rsid w:val="00483B14"/>
    <w:rsid w:val="0049057A"/>
    <w:rsid w:val="0049129F"/>
    <w:rsid w:val="00493CD1"/>
    <w:rsid w:val="00494224"/>
    <w:rsid w:val="00495312"/>
    <w:rsid w:val="004A3149"/>
    <w:rsid w:val="004A440E"/>
    <w:rsid w:val="004A49F5"/>
    <w:rsid w:val="004A5A7B"/>
    <w:rsid w:val="004A6E4B"/>
    <w:rsid w:val="004B19C0"/>
    <w:rsid w:val="004B3296"/>
    <w:rsid w:val="004B32ED"/>
    <w:rsid w:val="004B345F"/>
    <w:rsid w:val="004B3EA2"/>
    <w:rsid w:val="004D1EC4"/>
    <w:rsid w:val="004D4566"/>
    <w:rsid w:val="004D490D"/>
    <w:rsid w:val="004D6ADB"/>
    <w:rsid w:val="004D7502"/>
    <w:rsid w:val="004E1902"/>
    <w:rsid w:val="004E4B42"/>
    <w:rsid w:val="004E60CF"/>
    <w:rsid w:val="004F0679"/>
    <w:rsid w:val="004F7B0C"/>
    <w:rsid w:val="00505CF0"/>
    <w:rsid w:val="005121C0"/>
    <w:rsid w:val="00513CA1"/>
    <w:rsid w:val="005149B0"/>
    <w:rsid w:val="005167B7"/>
    <w:rsid w:val="00521E01"/>
    <w:rsid w:val="0052342C"/>
    <w:rsid w:val="00523DA4"/>
    <w:rsid w:val="00525AA9"/>
    <w:rsid w:val="00525B8B"/>
    <w:rsid w:val="00530056"/>
    <w:rsid w:val="005341B9"/>
    <w:rsid w:val="00535AAA"/>
    <w:rsid w:val="0054286C"/>
    <w:rsid w:val="00542ADA"/>
    <w:rsid w:val="00544429"/>
    <w:rsid w:val="00546CBE"/>
    <w:rsid w:val="00546EE7"/>
    <w:rsid w:val="0055412B"/>
    <w:rsid w:val="00556626"/>
    <w:rsid w:val="00560203"/>
    <w:rsid w:val="0056124B"/>
    <w:rsid w:val="00563225"/>
    <w:rsid w:val="00564251"/>
    <w:rsid w:val="005644FF"/>
    <w:rsid w:val="00565D65"/>
    <w:rsid w:val="005746C6"/>
    <w:rsid w:val="0058074C"/>
    <w:rsid w:val="005824BC"/>
    <w:rsid w:val="00585E96"/>
    <w:rsid w:val="005A0101"/>
    <w:rsid w:val="005A2A04"/>
    <w:rsid w:val="005A4FD9"/>
    <w:rsid w:val="005B0573"/>
    <w:rsid w:val="005B20A9"/>
    <w:rsid w:val="005B5E73"/>
    <w:rsid w:val="005C4D29"/>
    <w:rsid w:val="005C4F52"/>
    <w:rsid w:val="005D09F1"/>
    <w:rsid w:val="005D1253"/>
    <w:rsid w:val="005D262C"/>
    <w:rsid w:val="005D2B09"/>
    <w:rsid w:val="005D309F"/>
    <w:rsid w:val="005D7B5E"/>
    <w:rsid w:val="005D7DA2"/>
    <w:rsid w:val="005E1F03"/>
    <w:rsid w:val="005E31B0"/>
    <w:rsid w:val="005E3BE4"/>
    <w:rsid w:val="005E44FB"/>
    <w:rsid w:val="005E5634"/>
    <w:rsid w:val="005E75E1"/>
    <w:rsid w:val="005F0506"/>
    <w:rsid w:val="005F32C9"/>
    <w:rsid w:val="005F33BA"/>
    <w:rsid w:val="005F5F57"/>
    <w:rsid w:val="005F6045"/>
    <w:rsid w:val="005F6BEE"/>
    <w:rsid w:val="00600EEC"/>
    <w:rsid w:val="006065F5"/>
    <w:rsid w:val="00606A6C"/>
    <w:rsid w:val="00610F65"/>
    <w:rsid w:val="00613675"/>
    <w:rsid w:val="006141C9"/>
    <w:rsid w:val="00614B81"/>
    <w:rsid w:val="00614BF3"/>
    <w:rsid w:val="00615C5B"/>
    <w:rsid w:val="006168BD"/>
    <w:rsid w:val="00622D48"/>
    <w:rsid w:val="00623A0B"/>
    <w:rsid w:val="006266B9"/>
    <w:rsid w:val="0062723D"/>
    <w:rsid w:val="006308E7"/>
    <w:rsid w:val="00631A5C"/>
    <w:rsid w:val="00631FAB"/>
    <w:rsid w:val="00633161"/>
    <w:rsid w:val="006331D3"/>
    <w:rsid w:val="006347DD"/>
    <w:rsid w:val="006443E5"/>
    <w:rsid w:val="00644F59"/>
    <w:rsid w:val="00647535"/>
    <w:rsid w:val="00651110"/>
    <w:rsid w:val="0065340F"/>
    <w:rsid w:val="00657611"/>
    <w:rsid w:val="00663469"/>
    <w:rsid w:val="00665B62"/>
    <w:rsid w:val="00667EAB"/>
    <w:rsid w:val="006705B6"/>
    <w:rsid w:val="006718DC"/>
    <w:rsid w:val="00671E47"/>
    <w:rsid w:val="006723D6"/>
    <w:rsid w:val="0067729E"/>
    <w:rsid w:val="006805B7"/>
    <w:rsid w:val="0068421C"/>
    <w:rsid w:val="00687C60"/>
    <w:rsid w:val="00690853"/>
    <w:rsid w:val="00692754"/>
    <w:rsid w:val="006934F3"/>
    <w:rsid w:val="006A3400"/>
    <w:rsid w:val="006A3AFB"/>
    <w:rsid w:val="006C568E"/>
    <w:rsid w:val="006C7268"/>
    <w:rsid w:val="006D033E"/>
    <w:rsid w:val="006D2FFC"/>
    <w:rsid w:val="006D3076"/>
    <w:rsid w:val="006D4493"/>
    <w:rsid w:val="006D60AF"/>
    <w:rsid w:val="006E1F76"/>
    <w:rsid w:val="006E3584"/>
    <w:rsid w:val="006E51E7"/>
    <w:rsid w:val="006E61D1"/>
    <w:rsid w:val="006E6B04"/>
    <w:rsid w:val="006F063B"/>
    <w:rsid w:val="006F0ABD"/>
    <w:rsid w:val="006F1C71"/>
    <w:rsid w:val="006F484E"/>
    <w:rsid w:val="006F6816"/>
    <w:rsid w:val="006F71C5"/>
    <w:rsid w:val="007002A3"/>
    <w:rsid w:val="00701E65"/>
    <w:rsid w:val="00703274"/>
    <w:rsid w:val="0070346E"/>
    <w:rsid w:val="00706147"/>
    <w:rsid w:val="00706412"/>
    <w:rsid w:val="00712E50"/>
    <w:rsid w:val="00716863"/>
    <w:rsid w:val="00716DD6"/>
    <w:rsid w:val="0071764D"/>
    <w:rsid w:val="00725B46"/>
    <w:rsid w:val="00730D15"/>
    <w:rsid w:val="0073219D"/>
    <w:rsid w:val="00733E95"/>
    <w:rsid w:val="00734895"/>
    <w:rsid w:val="00735746"/>
    <w:rsid w:val="00735F3A"/>
    <w:rsid w:val="00736A24"/>
    <w:rsid w:val="007375EB"/>
    <w:rsid w:val="00742B02"/>
    <w:rsid w:val="007472E1"/>
    <w:rsid w:val="00751BB9"/>
    <w:rsid w:val="0075285C"/>
    <w:rsid w:val="0075300E"/>
    <w:rsid w:val="00756E81"/>
    <w:rsid w:val="00760CD6"/>
    <w:rsid w:val="00762F0E"/>
    <w:rsid w:val="0076617F"/>
    <w:rsid w:val="00766253"/>
    <w:rsid w:val="007673C5"/>
    <w:rsid w:val="00767539"/>
    <w:rsid w:val="00770155"/>
    <w:rsid w:val="007726D1"/>
    <w:rsid w:val="0078189B"/>
    <w:rsid w:val="007832AB"/>
    <w:rsid w:val="0078385D"/>
    <w:rsid w:val="007914C8"/>
    <w:rsid w:val="0079409E"/>
    <w:rsid w:val="00794691"/>
    <w:rsid w:val="00795264"/>
    <w:rsid w:val="0079573F"/>
    <w:rsid w:val="00796320"/>
    <w:rsid w:val="007A0F3D"/>
    <w:rsid w:val="007A0F7C"/>
    <w:rsid w:val="007A28C2"/>
    <w:rsid w:val="007A3EDE"/>
    <w:rsid w:val="007B1899"/>
    <w:rsid w:val="007B28EB"/>
    <w:rsid w:val="007B6772"/>
    <w:rsid w:val="007C1FF0"/>
    <w:rsid w:val="007C4D80"/>
    <w:rsid w:val="007C5729"/>
    <w:rsid w:val="007C747A"/>
    <w:rsid w:val="007D58DA"/>
    <w:rsid w:val="007E0426"/>
    <w:rsid w:val="007E1FBF"/>
    <w:rsid w:val="007E2EFA"/>
    <w:rsid w:val="007E3375"/>
    <w:rsid w:val="007E4614"/>
    <w:rsid w:val="007E749F"/>
    <w:rsid w:val="007E7B9A"/>
    <w:rsid w:val="007F02EC"/>
    <w:rsid w:val="007F0360"/>
    <w:rsid w:val="007F2DC9"/>
    <w:rsid w:val="007F635D"/>
    <w:rsid w:val="007F65C9"/>
    <w:rsid w:val="007F701B"/>
    <w:rsid w:val="008029F7"/>
    <w:rsid w:val="00804336"/>
    <w:rsid w:val="00810EF1"/>
    <w:rsid w:val="0081221F"/>
    <w:rsid w:val="008129A8"/>
    <w:rsid w:val="008150E3"/>
    <w:rsid w:val="008156F7"/>
    <w:rsid w:val="008205EF"/>
    <w:rsid w:val="008234C7"/>
    <w:rsid w:val="00824486"/>
    <w:rsid w:val="00831AF7"/>
    <w:rsid w:val="00834677"/>
    <w:rsid w:val="00834C79"/>
    <w:rsid w:val="008356BA"/>
    <w:rsid w:val="008413BB"/>
    <w:rsid w:val="0084213B"/>
    <w:rsid w:val="008436D4"/>
    <w:rsid w:val="00844873"/>
    <w:rsid w:val="008469C7"/>
    <w:rsid w:val="00847191"/>
    <w:rsid w:val="00852267"/>
    <w:rsid w:val="0085392C"/>
    <w:rsid w:val="00860FD4"/>
    <w:rsid w:val="0086648E"/>
    <w:rsid w:val="008677CF"/>
    <w:rsid w:val="00873FF8"/>
    <w:rsid w:val="008813F0"/>
    <w:rsid w:val="0088187C"/>
    <w:rsid w:val="008820E7"/>
    <w:rsid w:val="00891D83"/>
    <w:rsid w:val="00895823"/>
    <w:rsid w:val="008A16DD"/>
    <w:rsid w:val="008A1A79"/>
    <w:rsid w:val="008A3326"/>
    <w:rsid w:val="008A383D"/>
    <w:rsid w:val="008A4CAF"/>
    <w:rsid w:val="008A551F"/>
    <w:rsid w:val="008A7979"/>
    <w:rsid w:val="008B021E"/>
    <w:rsid w:val="008C2182"/>
    <w:rsid w:val="008C6038"/>
    <w:rsid w:val="008C6E8B"/>
    <w:rsid w:val="008D385E"/>
    <w:rsid w:val="008D73EE"/>
    <w:rsid w:val="008E02CF"/>
    <w:rsid w:val="008E1981"/>
    <w:rsid w:val="008E4458"/>
    <w:rsid w:val="008E44E4"/>
    <w:rsid w:val="008E4C4E"/>
    <w:rsid w:val="008F5EBD"/>
    <w:rsid w:val="009000D6"/>
    <w:rsid w:val="009003C2"/>
    <w:rsid w:val="00901688"/>
    <w:rsid w:val="00903B08"/>
    <w:rsid w:val="00903B2A"/>
    <w:rsid w:val="00904F7B"/>
    <w:rsid w:val="00910604"/>
    <w:rsid w:val="00914D77"/>
    <w:rsid w:val="00922C3D"/>
    <w:rsid w:val="00922F32"/>
    <w:rsid w:val="009230B7"/>
    <w:rsid w:val="0092526F"/>
    <w:rsid w:val="009255AF"/>
    <w:rsid w:val="0092588C"/>
    <w:rsid w:val="00925DCD"/>
    <w:rsid w:val="00926B7B"/>
    <w:rsid w:val="0093373F"/>
    <w:rsid w:val="00940847"/>
    <w:rsid w:val="00940D6A"/>
    <w:rsid w:val="009414A3"/>
    <w:rsid w:val="00941B17"/>
    <w:rsid w:val="00941C1B"/>
    <w:rsid w:val="00944355"/>
    <w:rsid w:val="00945B4D"/>
    <w:rsid w:val="00947455"/>
    <w:rsid w:val="00951127"/>
    <w:rsid w:val="00952DCF"/>
    <w:rsid w:val="009540FE"/>
    <w:rsid w:val="0095449C"/>
    <w:rsid w:val="009557AE"/>
    <w:rsid w:val="009566C5"/>
    <w:rsid w:val="009570AD"/>
    <w:rsid w:val="00960B2D"/>
    <w:rsid w:val="00967A67"/>
    <w:rsid w:val="009706BF"/>
    <w:rsid w:val="00972391"/>
    <w:rsid w:val="009731D7"/>
    <w:rsid w:val="00977FD9"/>
    <w:rsid w:val="0098013B"/>
    <w:rsid w:val="009811A4"/>
    <w:rsid w:val="00984D63"/>
    <w:rsid w:val="0099091E"/>
    <w:rsid w:val="00993FD7"/>
    <w:rsid w:val="00994E82"/>
    <w:rsid w:val="009968BB"/>
    <w:rsid w:val="009A1175"/>
    <w:rsid w:val="009A2755"/>
    <w:rsid w:val="009A40EB"/>
    <w:rsid w:val="009A55C8"/>
    <w:rsid w:val="009A6B4A"/>
    <w:rsid w:val="009A7CF5"/>
    <w:rsid w:val="009B0A48"/>
    <w:rsid w:val="009B1924"/>
    <w:rsid w:val="009B4976"/>
    <w:rsid w:val="009B7C97"/>
    <w:rsid w:val="009B7FBD"/>
    <w:rsid w:val="009C1D11"/>
    <w:rsid w:val="009C646A"/>
    <w:rsid w:val="009D3FC5"/>
    <w:rsid w:val="009D4DBD"/>
    <w:rsid w:val="009D614C"/>
    <w:rsid w:val="009E00C0"/>
    <w:rsid w:val="009E0E05"/>
    <w:rsid w:val="009E286D"/>
    <w:rsid w:val="009E53A6"/>
    <w:rsid w:val="009E7633"/>
    <w:rsid w:val="009F0AAC"/>
    <w:rsid w:val="009F218F"/>
    <w:rsid w:val="009F4C5E"/>
    <w:rsid w:val="00A13E42"/>
    <w:rsid w:val="00A179F9"/>
    <w:rsid w:val="00A21FCE"/>
    <w:rsid w:val="00A255C5"/>
    <w:rsid w:val="00A2681E"/>
    <w:rsid w:val="00A30BF0"/>
    <w:rsid w:val="00A33A16"/>
    <w:rsid w:val="00A34166"/>
    <w:rsid w:val="00A434BC"/>
    <w:rsid w:val="00A4554B"/>
    <w:rsid w:val="00A47B57"/>
    <w:rsid w:val="00A54D90"/>
    <w:rsid w:val="00A60138"/>
    <w:rsid w:val="00A640EC"/>
    <w:rsid w:val="00A71CCF"/>
    <w:rsid w:val="00A758B7"/>
    <w:rsid w:val="00A80B03"/>
    <w:rsid w:val="00A842AA"/>
    <w:rsid w:val="00A91445"/>
    <w:rsid w:val="00A97912"/>
    <w:rsid w:val="00AA27FE"/>
    <w:rsid w:val="00AA6236"/>
    <w:rsid w:val="00AB2B16"/>
    <w:rsid w:val="00AC0F5D"/>
    <w:rsid w:val="00AC46DE"/>
    <w:rsid w:val="00AC4BD4"/>
    <w:rsid w:val="00AC79DE"/>
    <w:rsid w:val="00AE5264"/>
    <w:rsid w:val="00AE578E"/>
    <w:rsid w:val="00AF53AE"/>
    <w:rsid w:val="00B00A89"/>
    <w:rsid w:val="00B02CF2"/>
    <w:rsid w:val="00B05A01"/>
    <w:rsid w:val="00B05FFE"/>
    <w:rsid w:val="00B07D6A"/>
    <w:rsid w:val="00B11D1A"/>
    <w:rsid w:val="00B14EA5"/>
    <w:rsid w:val="00B15372"/>
    <w:rsid w:val="00B20106"/>
    <w:rsid w:val="00B208D2"/>
    <w:rsid w:val="00B21760"/>
    <w:rsid w:val="00B2215B"/>
    <w:rsid w:val="00B251A1"/>
    <w:rsid w:val="00B27D27"/>
    <w:rsid w:val="00B302EF"/>
    <w:rsid w:val="00B31C2D"/>
    <w:rsid w:val="00B31CC9"/>
    <w:rsid w:val="00B32E25"/>
    <w:rsid w:val="00B3389B"/>
    <w:rsid w:val="00B37F7B"/>
    <w:rsid w:val="00B41488"/>
    <w:rsid w:val="00B424F3"/>
    <w:rsid w:val="00B4418D"/>
    <w:rsid w:val="00B448E8"/>
    <w:rsid w:val="00B52017"/>
    <w:rsid w:val="00B53ADD"/>
    <w:rsid w:val="00B543B4"/>
    <w:rsid w:val="00B600F0"/>
    <w:rsid w:val="00B61BDD"/>
    <w:rsid w:val="00B61D76"/>
    <w:rsid w:val="00B62103"/>
    <w:rsid w:val="00B67AE8"/>
    <w:rsid w:val="00B72B75"/>
    <w:rsid w:val="00B7581A"/>
    <w:rsid w:val="00B761B5"/>
    <w:rsid w:val="00B767CB"/>
    <w:rsid w:val="00B77C0B"/>
    <w:rsid w:val="00B80DB4"/>
    <w:rsid w:val="00B817F7"/>
    <w:rsid w:val="00B82A1D"/>
    <w:rsid w:val="00B847A8"/>
    <w:rsid w:val="00B85211"/>
    <w:rsid w:val="00B8620D"/>
    <w:rsid w:val="00B86D42"/>
    <w:rsid w:val="00B97733"/>
    <w:rsid w:val="00BA6922"/>
    <w:rsid w:val="00BB4399"/>
    <w:rsid w:val="00BB5929"/>
    <w:rsid w:val="00BB6713"/>
    <w:rsid w:val="00BC0719"/>
    <w:rsid w:val="00BC4457"/>
    <w:rsid w:val="00BD2AC1"/>
    <w:rsid w:val="00BD55F3"/>
    <w:rsid w:val="00BD5797"/>
    <w:rsid w:val="00BE4801"/>
    <w:rsid w:val="00BE5230"/>
    <w:rsid w:val="00BF000E"/>
    <w:rsid w:val="00BF3970"/>
    <w:rsid w:val="00BF5998"/>
    <w:rsid w:val="00BF797F"/>
    <w:rsid w:val="00C01C21"/>
    <w:rsid w:val="00C03B01"/>
    <w:rsid w:val="00C105D8"/>
    <w:rsid w:val="00C12897"/>
    <w:rsid w:val="00C12E17"/>
    <w:rsid w:val="00C13A86"/>
    <w:rsid w:val="00C13E88"/>
    <w:rsid w:val="00C22DB0"/>
    <w:rsid w:val="00C2414E"/>
    <w:rsid w:val="00C24CDB"/>
    <w:rsid w:val="00C2686A"/>
    <w:rsid w:val="00C31E6B"/>
    <w:rsid w:val="00C320E8"/>
    <w:rsid w:val="00C3220B"/>
    <w:rsid w:val="00C36800"/>
    <w:rsid w:val="00C4147A"/>
    <w:rsid w:val="00C4150A"/>
    <w:rsid w:val="00C416BA"/>
    <w:rsid w:val="00C44604"/>
    <w:rsid w:val="00C5147B"/>
    <w:rsid w:val="00C52B62"/>
    <w:rsid w:val="00C53047"/>
    <w:rsid w:val="00C57108"/>
    <w:rsid w:val="00C65231"/>
    <w:rsid w:val="00C66F05"/>
    <w:rsid w:val="00C71302"/>
    <w:rsid w:val="00C713BB"/>
    <w:rsid w:val="00C73B47"/>
    <w:rsid w:val="00C740E9"/>
    <w:rsid w:val="00C77278"/>
    <w:rsid w:val="00C77A0F"/>
    <w:rsid w:val="00C85483"/>
    <w:rsid w:val="00C863F4"/>
    <w:rsid w:val="00C962F9"/>
    <w:rsid w:val="00C96366"/>
    <w:rsid w:val="00C97539"/>
    <w:rsid w:val="00C979DA"/>
    <w:rsid w:val="00CA32E4"/>
    <w:rsid w:val="00CA48CC"/>
    <w:rsid w:val="00CA7CF6"/>
    <w:rsid w:val="00CB0AE7"/>
    <w:rsid w:val="00CB25EC"/>
    <w:rsid w:val="00CB45B5"/>
    <w:rsid w:val="00CB4779"/>
    <w:rsid w:val="00CB51CC"/>
    <w:rsid w:val="00CB7427"/>
    <w:rsid w:val="00CC13D7"/>
    <w:rsid w:val="00CD0651"/>
    <w:rsid w:val="00CD280C"/>
    <w:rsid w:val="00CD4ADB"/>
    <w:rsid w:val="00CD59FD"/>
    <w:rsid w:val="00CD5F5A"/>
    <w:rsid w:val="00CE0116"/>
    <w:rsid w:val="00CE26D4"/>
    <w:rsid w:val="00CE2C8A"/>
    <w:rsid w:val="00CF1CE8"/>
    <w:rsid w:val="00CF5E03"/>
    <w:rsid w:val="00CF6C14"/>
    <w:rsid w:val="00D038ED"/>
    <w:rsid w:val="00D03EE2"/>
    <w:rsid w:val="00D158EB"/>
    <w:rsid w:val="00D16C63"/>
    <w:rsid w:val="00D2023F"/>
    <w:rsid w:val="00D206E7"/>
    <w:rsid w:val="00D20BD7"/>
    <w:rsid w:val="00D23680"/>
    <w:rsid w:val="00D245AF"/>
    <w:rsid w:val="00D24692"/>
    <w:rsid w:val="00D24E6B"/>
    <w:rsid w:val="00D25C32"/>
    <w:rsid w:val="00D266DE"/>
    <w:rsid w:val="00D30424"/>
    <w:rsid w:val="00D31833"/>
    <w:rsid w:val="00D32DE5"/>
    <w:rsid w:val="00D40AF9"/>
    <w:rsid w:val="00D43D15"/>
    <w:rsid w:val="00D51291"/>
    <w:rsid w:val="00D51C36"/>
    <w:rsid w:val="00D55376"/>
    <w:rsid w:val="00D56878"/>
    <w:rsid w:val="00D65881"/>
    <w:rsid w:val="00D66075"/>
    <w:rsid w:val="00D66253"/>
    <w:rsid w:val="00D66A4D"/>
    <w:rsid w:val="00D66FF2"/>
    <w:rsid w:val="00D675D7"/>
    <w:rsid w:val="00D70E19"/>
    <w:rsid w:val="00D71BB3"/>
    <w:rsid w:val="00D72E6E"/>
    <w:rsid w:val="00D73735"/>
    <w:rsid w:val="00D817D3"/>
    <w:rsid w:val="00D819F6"/>
    <w:rsid w:val="00D87F1C"/>
    <w:rsid w:val="00D91067"/>
    <w:rsid w:val="00D910D2"/>
    <w:rsid w:val="00D9157A"/>
    <w:rsid w:val="00D932A9"/>
    <w:rsid w:val="00D932CF"/>
    <w:rsid w:val="00D94C2E"/>
    <w:rsid w:val="00D974A7"/>
    <w:rsid w:val="00DA026C"/>
    <w:rsid w:val="00DA2075"/>
    <w:rsid w:val="00DA20DD"/>
    <w:rsid w:val="00DA35DB"/>
    <w:rsid w:val="00DA5479"/>
    <w:rsid w:val="00DB2828"/>
    <w:rsid w:val="00DB6648"/>
    <w:rsid w:val="00DB7063"/>
    <w:rsid w:val="00DC05A9"/>
    <w:rsid w:val="00DC4D50"/>
    <w:rsid w:val="00DD08C6"/>
    <w:rsid w:val="00DD1364"/>
    <w:rsid w:val="00DD1D16"/>
    <w:rsid w:val="00DD2D8C"/>
    <w:rsid w:val="00DD4AAB"/>
    <w:rsid w:val="00DD599A"/>
    <w:rsid w:val="00DD691C"/>
    <w:rsid w:val="00DD752D"/>
    <w:rsid w:val="00DE031A"/>
    <w:rsid w:val="00DE38D2"/>
    <w:rsid w:val="00DE4BAF"/>
    <w:rsid w:val="00DE5647"/>
    <w:rsid w:val="00DE7BF7"/>
    <w:rsid w:val="00DF1529"/>
    <w:rsid w:val="00DF42AA"/>
    <w:rsid w:val="00DF7AF0"/>
    <w:rsid w:val="00E1060B"/>
    <w:rsid w:val="00E12897"/>
    <w:rsid w:val="00E15079"/>
    <w:rsid w:val="00E156CF"/>
    <w:rsid w:val="00E30BE2"/>
    <w:rsid w:val="00E316DE"/>
    <w:rsid w:val="00E34465"/>
    <w:rsid w:val="00E35F8A"/>
    <w:rsid w:val="00E3628F"/>
    <w:rsid w:val="00E410F4"/>
    <w:rsid w:val="00E41828"/>
    <w:rsid w:val="00E459CA"/>
    <w:rsid w:val="00E53B1E"/>
    <w:rsid w:val="00E5614A"/>
    <w:rsid w:val="00E57E7A"/>
    <w:rsid w:val="00E60DC9"/>
    <w:rsid w:val="00E62ECB"/>
    <w:rsid w:val="00E6403E"/>
    <w:rsid w:val="00E7152A"/>
    <w:rsid w:val="00E731B9"/>
    <w:rsid w:val="00E7660F"/>
    <w:rsid w:val="00E77921"/>
    <w:rsid w:val="00E80A88"/>
    <w:rsid w:val="00E80DAB"/>
    <w:rsid w:val="00E8467B"/>
    <w:rsid w:val="00E8609B"/>
    <w:rsid w:val="00E86E03"/>
    <w:rsid w:val="00E9000A"/>
    <w:rsid w:val="00E96D48"/>
    <w:rsid w:val="00EA1246"/>
    <w:rsid w:val="00EA1E57"/>
    <w:rsid w:val="00EA2788"/>
    <w:rsid w:val="00EA4291"/>
    <w:rsid w:val="00EA5129"/>
    <w:rsid w:val="00EA57D4"/>
    <w:rsid w:val="00EB183F"/>
    <w:rsid w:val="00EB5A33"/>
    <w:rsid w:val="00EB721E"/>
    <w:rsid w:val="00EC2D08"/>
    <w:rsid w:val="00EC5214"/>
    <w:rsid w:val="00EC647F"/>
    <w:rsid w:val="00ED279F"/>
    <w:rsid w:val="00ED38D7"/>
    <w:rsid w:val="00ED4C58"/>
    <w:rsid w:val="00ED6ADC"/>
    <w:rsid w:val="00EE090E"/>
    <w:rsid w:val="00EE1937"/>
    <w:rsid w:val="00EE5229"/>
    <w:rsid w:val="00EE6B32"/>
    <w:rsid w:val="00EF0858"/>
    <w:rsid w:val="00EF0B4D"/>
    <w:rsid w:val="00EF1644"/>
    <w:rsid w:val="00EF351A"/>
    <w:rsid w:val="00EF5462"/>
    <w:rsid w:val="00EF5D1E"/>
    <w:rsid w:val="00F0060D"/>
    <w:rsid w:val="00F01101"/>
    <w:rsid w:val="00F05313"/>
    <w:rsid w:val="00F10B01"/>
    <w:rsid w:val="00F12EA3"/>
    <w:rsid w:val="00F13861"/>
    <w:rsid w:val="00F20C0E"/>
    <w:rsid w:val="00F24419"/>
    <w:rsid w:val="00F25066"/>
    <w:rsid w:val="00F3284B"/>
    <w:rsid w:val="00F3449F"/>
    <w:rsid w:val="00F35F0E"/>
    <w:rsid w:val="00F36C85"/>
    <w:rsid w:val="00F37D37"/>
    <w:rsid w:val="00F4089F"/>
    <w:rsid w:val="00F44CF4"/>
    <w:rsid w:val="00F451F5"/>
    <w:rsid w:val="00F455A5"/>
    <w:rsid w:val="00F463C6"/>
    <w:rsid w:val="00F501F7"/>
    <w:rsid w:val="00F55463"/>
    <w:rsid w:val="00F5579B"/>
    <w:rsid w:val="00F56B3F"/>
    <w:rsid w:val="00F628B5"/>
    <w:rsid w:val="00F63624"/>
    <w:rsid w:val="00F658FD"/>
    <w:rsid w:val="00F65C6D"/>
    <w:rsid w:val="00F66D08"/>
    <w:rsid w:val="00F672D7"/>
    <w:rsid w:val="00F70E59"/>
    <w:rsid w:val="00F71556"/>
    <w:rsid w:val="00F7171B"/>
    <w:rsid w:val="00F7716E"/>
    <w:rsid w:val="00F82E5E"/>
    <w:rsid w:val="00F8547F"/>
    <w:rsid w:val="00F8621B"/>
    <w:rsid w:val="00F87760"/>
    <w:rsid w:val="00F934EA"/>
    <w:rsid w:val="00FA1118"/>
    <w:rsid w:val="00FA4FC2"/>
    <w:rsid w:val="00FA518E"/>
    <w:rsid w:val="00FA6503"/>
    <w:rsid w:val="00FA6FE4"/>
    <w:rsid w:val="00FB2FFC"/>
    <w:rsid w:val="00FB592A"/>
    <w:rsid w:val="00FB732A"/>
    <w:rsid w:val="00FC14E5"/>
    <w:rsid w:val="00FC350A"/>
    <w:rsid w:val="00FC519D"/>
    <w:rsid w:val="00FC6081"/>
    <w:rsid w:val="00FD232C"/>
    <w:rsid w:val="00FD29B3"/>
    <w:rsid w:val="00FD34DC"/>
    <w:rsid w:val="00FD4A38"/>
    <w:rsid w:val="00FE5329"/>
    <w:rsid w:val="00FF1907"/>
    <w:rsid w:val="00FF3E48"/>
    <w:rsid w:val="00FF465C"/>
    <w:rsid w:val="00FF6291"/>
    <w:rsid w:val="00FF692C"/>
    <w:rsid w:val="00FF7274"/>
    <w:rsid w:val="00FF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126DB939-7967-4D2C-9795-DF19E922D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609B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3A0A3F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760CD6"/>
    <w:rPr>
      <w:b/>
      <w:bCs/>
      <w:i w:val="0"/>
      <w:iCs w:val="0"/>
    </w:rPr>
  </w:style>
  <w:style w:type="paragraph" w:styleId="a4">
    <w:name w:val="header"/>
    <w:basedOn w:val="a"/>
    <w:link w:val="Char"/>
    <w:uiPriority w:val="99"/>
    <w:unhideWhenUsed/>
    <w:rsid w:val="00DC4D5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C4D50"/>
  </w:style>
  <w:style w:type="paragraph" w:styleId="a5">
    <w:name w:val="footer"/>
    <w:basedOn w:val="a"/>
    <w:link w:val="Char0"/>
    <w:uiPriority w:val="99"/>
    <w:unhideWhenUsed/>
    <w:rsid w:val="00DC4D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C4D50"/>
  </w:style>
  <w:style w:type="paragraph" w:customStyle="1" w:styleId="EndNoteBibliographyTitle">
    <w:name w:val="EndNote Bibliography Title"/>
    <w:basedOn w:val="a"/>
    <w:link w:val="EndNoteBibliographyTitleChar"/>
    <w:rsid w:val="00C12E17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12E17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C12E17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C12E17"/>
    <w:rPr>
      <w:rFonts w:ascii="맑은 고딕" w:eastAsia="맑은 고딕" w:hAnsi="맑은 고딕"/>
      <w:noProof/>
    </w:rPr>
  </w:style>
  <w:style w:type="paragraph" w:styleId="a6">
    <w:name w:val="Normal (Web)"/>
    <w:basedOn w:val="a"/>
    <w:uiPriority w:val="99"/>
    <w:semiHidden/>
    <w:unhideWhenUsed/>
    <w:rsid w:val="0063316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633161"/>
    <w:rPr>
      <w:color w:val="0000FF"/>
      <w:u w:val="single"/>
    </w:rPr>
  </w:style>
  <w:style w:type="paragraph" w:styleId="a8">
    <w:name w:val="annotation text"/>
    <w:basedOn w:val="a"/>
    <w:link w:val="Char1"/>
    <w:uiPriority w:val="99"/>
    <w:unhideWhenUsed/>
    <w:rsid w:val="000F6453"/>
    <w:pPr>
      <w:spacing w:after="200" w:line="276" w:lineRule="auto"/>
      <w:jc w:val="left"/>
    </w:pPr>
  </w:style>
  <w:style w:type="character" w:customStyle="1" w:styleId="Char1">
    <w:name w:val="메모 텍스트 Char"/>
    <w:basedOn w:val="a0"/>
    <w:link w:val="a8"/>
    <w:uiPriority w:val="99"/>
    <w:rsid w:val="000F6453"/>
  </w:style>
  <w:style w:type="paragraph" w:customStyle="1" w:styleId="a9">
    <w:name w:val="바탕글"/>
    <w:basedOn w:val="a"/>
    <w:rsid w:val="000F645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1Char">
    <w:name w:val="제목 1 Char"/>
    <w:basedOn w:val="a0"/>
    <w:link w:val="1"/>
    <w:uiPriority w:val="9"/>
    <w:rsid w:val="003A0A3F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element-citation">
    <w:name w:val="element-citation"/>
    <w:basedOn w:val="a0"/>
    <w:rsid w:val="00716DD6"/>
  </w:style>
  <w:style w:type="character" w:customStyle="1" w:styleId="ref-journal">
    <w:name w:val="ref-journal"/>
    <w:basedOn w:val="a0"/>
    <w:rsid w:val="00716DD6"/>
  </w:style>
  <w:style w:type="character" w:customStyle="1" w:styleId="ref-vol">
    <w:name w:val="ref-vol"/>
    <w:basedOn w:val="a0"/>
    <w:rsid w:val="00716DD6"/>
  </w:style>
  <w:style w:type="character" w:customStyle="1" w:styleId="cit">
    <w:name w:val="cit"/>
    <w:basedOn w:val="a0"/>
    <w:rsid w:val="006D3076"/>
  </w:style>
  <w:style w:type="character" w:customStyle="1" w:styleId="identifier">
    <w:name w:val="identifier"/>
    <w:basedOn w:val="a0"/>
    <w:rsid w:val="00390C4A"/>
  </w:style>
  <w:style w:type="character" w:customStyle="1" w:styleId="id-label">
    <w:name w:val="id-label"/>
    <w:basedOn w:val="a0"/>
    <w:rsid w:val="00390C4A"/>
  </w:style>
  <w:style w:type="paragraph" w:styleId="aa">
    <w:name w:val="Balloon Text"/>
    <w:basedOn w:val="a"/>
    <w:link w:val="Char2"/>
    <w:uiPriority w:val="99"/>
    <w:semiHidden/>
    <w:unhideWhenUsed/>
    <w:rsid w:val="00ED4C5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a"/>
    <w:uiPriority w:val="99"/>
    <w:semiHidden/>
    <w:rsid w:val="00ED4C5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2A28FA"/>
    <w:pPr>
      <w:spacing w:after="0" w:line="240" w:lineRule="auto"/>
      <w:jc w:val="left"/>
    </w:pPr>
  </w:style>
  <w:style w:type="character" w:styleId="ac">
    <w:name w:val="FollowedHyperlink"/>
    <w:basedOn w:val="a0"/>
    <w:uiPriority w:val="99"/>
    <w:semiHidden/>
    <w:unhideWhenUsed/>
    <w:rsid w:val="00FA1118"/>
    <w:rPr>
      <w:color w:val="954F72" w:themeColor="followedHyperlink"/>
      <w:u w:val="single"/>
    </w:rPr>
  </w:style>
  <w:style w:type="character" w:customStyle="1" w:styleId="citation-part">
    <w:name w:val="citation-part"/>
    <w:basedOn w:val="a0"/>
    <w:rsid w:val="00A60138"/>
  </w:style>
  <w:style w:type="character" w:customStyle="1" w:styleId="docsum-pmid">
    <w:name w:val="docsum-pmid"/>
    <w:basedOn w:val="a0"/>
    <w:rsid w:val="00A60138"/>
  </w:style>
  <w:style w:type="character" w:customStyle="1" w:styleId="acopre1">
    <w:name w:val="acopre1"/>
    <w:basedOn w:val="a0"/>
    <w:rsid w:val="00217141"/>
  </w:style>
  <w:style w:type="paragraph" w:styleId="ad">
    <w:name w:val="List Paragraph"/>
    <w:basedOn w:val="a"/>
    <w:uiPriority w:val="34"/>
    <w:qFormat/>
    <w:rsid w:val="008B021E"/>
    <w:pPr>
      <w:ind w:leftChars="400" w:left="800"/>
    </w:pPr>
  </w:style>
  <w:style w:type="character" w:styleId="ae">
    <w:name w:val="annotation reference"/>
    <w:basedOn w:val="a0"/>
    <w:uiPriority w:val="99"/>
    <w:semiHidden/>
    <w:unhideWhenUsed/>
    <w:rsid w:val="00B3389B"/>
    <w:rPr>
      <w:sz w:val="16"/>
      <w:szCs w:val="16"/>
    </w:rPr>
  </w:style>
  <w:style w:type="paragraph" w:styleId="af">
    <w:name w:val="annotation subject"/>
    <w:basedOn w:val="a8"/>
    <w:next w:val="a8"/>
    <w:link w:val="Char3"/>
    <w:uiPriority w:val="99"/>
    <w:semiHidden/>
    <w:unhideWhenUsed/>
    <w:rsid w:val="00B3389B"/>
    <w:pPr>
      <w:spacing w:after="160" w:line="240" w:lineRule="auto"/>
      <w:jc w:val="both"/>
    </w:pPr>
    <w:rPr>
      <w:b/>
      <w:bCs/>
      <w:szCs w:val="20"/>
    </w:rPr>
  </w:style>
  <w:style w:type="character" w:customStyle="1" w:styleId="Char3">
    <w:name w:val="메모 주제 Char"/>
    <w:basedOn w:val="Char1"/>
    <w:link w:val="af"/>
    <w:uiPriority w:val="99"/>
    <w:semiHidden/>
    <w:rsid w:val="00B3389B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180013-736F-489D-A279-187D98C4E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524</Words>
  <Characters>2987</Characters>
  <Application>Microsoft Office Word</Application>
  <DocSecurity>0</DocSecurity>
  <Lines>24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약리학604</cp:lastModifiedBy>
  <cp:revision>2</cp:revision>
  <dcterms:created xsi:type="dcterms:W3CDTF">2022-08-18T07:42:00Z</dcterms:created>
  <dcterms:modified xsi:type="dcterms:W3CDTF">2022-08-18T07:42:00Z</dcterms:modified>
</cp:coreProperties>
</file>