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754439" w14:textId="77777777" w:rsidR="0039463C" w:rsidRPr="007A29E0" w:rsidRDefault="0039463C" w:rsidP="002978E0">
      <w:pPr>
        <w:rPr>
          <w:rFonts w:ascii="Times New Roman" w:hAnsi="Times New Roman" w:cs="Times New Roman"/>
          <w:color w:val="FF0000"/>
          <w:szCs w:val="21"/>
        </w:rPr>
      </w:pPr>
    </w:p>
    <w:p w14:paraId="5CEE4A26" w14:textId="3492EEE0" w:rsidR="0041384F" w:rsidRPr="007A29E0" w:rsidRDefault="002422E7" w:rsidP="00F81419">
      <w:pPr>
        <w:jc w:val="center"/>
        <w:rPr>
          <w:rFonts w:ascii="Times New Roman" w:hAnsi="Times New Roman" w:cs="Times New Roman"/>
          <w:b/>
          <w:color w:val="FF0000"/>
          <w:szCs w:val="21"/>
        </w:rPr>
      </w:pPr>
      <w:r w:rsidRPr="007A29E0">
        <w:rPr>
          <w:rFonts w:ascii="Times New Roman" w:hAnsi="Times New Roman" w:cs="Times New Roman"/>
          <w:b/>
          <w:color w:val="FF0000"/>
          <w:szCs w:val="21"/>
        </w:rPr>
        <w:t xml:space="preserve">Supplementary </w:t>
      </w:r>
      <w:r w:rsidR="00006977" w:rsidRPr="007A29E0">
        <w:rPr>
          <w:rFonts w:ascii="Times New Roman" w:hAnsi="Times New Roman" w:cs="Times New Roman"/>
          <w:b/>
          <w:color w:val="FF0000"/>
          <w:szCs w:val="21"/>
        </w:rPr>
        <w:t>Table</w:t>
      </w:r>
      <w:r w:rsidR="002978E0" w:rsidRPr="007A29E0">
        <w:rPr>
          <w:rFonts w:ascii="Times New Roman" w:hAnsi="Times New Roman" w:cs="Times New Roman"/>
          <w:b/>
          <w:color w:val="FF0000"/>
          <w:szCs w:val="21"/>
        </w:rPr>
        <w:t>.</w:t>
      </w:r>
      <w:r w:rsidR="00006977" w:rsidRPr="007A29E0">
        <w:rPr>
          <w:rFonts w:ascii="Times New Roman" w:hAnsi="Times New Roman" w:cs="Times New Roman"/>
          <w:b/>
          <w:color w:val="FF0000"/>
          <w:szCs w:val="21"/>
        </w:rPr>
        <w:t xml:space="preserve"> </w:t>
      </w:r>
      <w:r w:rsidRPr="007A29E0">
        <w:rPr>
          <w:rFonts w:ascii="Times New Roman" w:hAnsi="Times New Roman" w:cs="Times New Roman"/>
          <w:b/>
          <w:color w:val="FF0000"/>
          <w:szCs w:val="21"/>
        </w:rPr>
        <w:t>2</w:t>
      </w:r>
      <w:r w:rsidR="003E3A08">
        <w:rPr>
          <w:rFonts w:ascii="Times New Roman" w:hAnsi="Times New Roman" w:cs="Times New Roman"/>
          <w:b/>
          <w:color w:val="FF0000"/>
          <w:szCs w:val="21"/>
        </w:rPr>
        <w:t xml:space="preserve"> </w:t>
      </w:r>
      <w:r w:rsidR="003E3A08">
        <w:rPr>
          <w:rFonts w:ascii="Times New Roman" w:hAnsi="Times New Roman" w:cs="Times New Roman" w:hint="eastAsia"/>
          <w:b/>
          <w:color w:val="FF0000"/>
          <w:szCs w:val="21"/>
        </w:rPr>
        <w:t xml:space="preserve">The changes of </w:t>
      </w:r>
      <w:r w:rsidR="003E3A08">
        <w:rPr>
          <w:rFonts w:ascii="Times New Roman" w:hAnsi="Times New Roman" w:cs="Times New Roman"/>
          <w:b/>
          <w:color w:val="FF0000"/>
          <w:szCs w:val="21"/>
        </w:rPr>
        <w:t>c</w:t>
      </w:r>
      <w:r w:rsidR="00006977" w:rsidRPr="007A29E0">
        <w:rPr>
          <w:rFonts w:ascii="Times New Roman" w:hAnsi="Times New Roman" w:cs="Times New Roman"/>
          <w:b/>
          <w:color w:val="FF0000"/>
          <w:szCs w:val="21"/>
        </w:rPr>
        <w:t>ha</w:t>
      </w:r>
      <w:r w:rsidR="00665BAA" w:rsidRPr="007A29E0">
        <w:rPr>
          <w:rFonts w:ascii="Times New Roman" w:hAnsi="Times New Roman" w:cs="Times New Roman"/>
          <w:b/>
          <w:color w:val="FF0000"/>
          <w:szCs w:val="21"/>
        </w:rPr>
        <w:t xml:space="preserve">racteristics of </w:t>
      </w:r>
      <w:r w:rsidR="00650D26" w:rsidRPr="007A29E0">
        <w:rPr>
          <w:rFonts w:ascii="Times New Roman" w:hAnsi="Times New Roman" w:cs="Times New Roman" w:hint="eastAsia"/>
          <w:b/>
          <w:color w:val="FF0000"/>
          <w:szCs w:val="21"/>
        </w:rPr>
        <w:t xml:space="preserve">cholangiocarcinoma </w:t>
      </w:r>
      <w:r w:rsidR="00665BAA" w:rsidRPr="007A29E0">
        <w:rPr>
          <w:rFonts w:ascii="Times New Roman" w:hAnsi="Times New Roman" w:cs="Times New Roman"/>
          <w:b/>
          <w:color w:val="FF0000"/>
          <w:szCs w:val="21"/>
        </w:rPr>
        <w:t>p</w:t>
      </w:r>
      <w:r w:rsidR="0018240D" w:rsidRPr="007A29E0">
        <w:rPr>
          <w:rFonts w:ascii="Times New Roman" w:hAnsi="Times New Roman" w:cs="Times New Roman"/>
          <w:b/>
          <w:color w:val="FF0000"/>
          <w:szCs w:val="21"/>
        </w:rPr>
        <w:t>atients</w:t>
      </w:r>
      <w:r w:rsidR="003E3A08">
        <w:rPr>
          <w:rFonts w:ascii="Times New Roman" w:hAnsi="Times New Roman" w:cs="Times New Roman"/>
          <w:b/>
          <w:color w:val="FF0000"/>
          <w:szCs w:val="21"/>
        </w:rPr>
        <w:t xml:space="preserve"> </w:t>
      </w:r>
      <w:r w:rsidRPr="007A29E0">
        <w:rPr>
          <w:rFonts w:ascii="Times New Roman" w:hAnsi="Times New Roman" w:cs="Times New Roman"/>
          <w:b/>
          <w:color w:val="FF0000"/>
          <w:szCs w:val="21"/>
        </w:rPr>
        <w:t>after biliary drainage</w:t>
      </w:r>
    </w:p>
    <w:tbl>
      <w:tblPr>
        <w:tblpPr w:leftFromText="142" w:rightFromText="142" w:vertAnchor="page" w:horzAnchor="margin" w:tblpXSpec="center" w:tblpY="1396"/>
        <w:tblW w:w="992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02"/>
        <w:gridCol w:w="3420"/>
        <w:gridCol w:w="3101"/>
      </w:tblGrid>
      <w:tr w:rsidR="007A29E0" w:rsidRPr="007A29E0" w14:paraId="53EDF5F4" w14:textId="2F784E87" w:rsidTr="009B4382">
        <w:trPr>
          <w:trHeight w:val="270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28AED" w14:textId="27B45131" w:rsidR="002422E7" w:rsidRPr="007A29E0" w:rsidRDefault="002422E7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652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874D9" w14:textId="29965238" w:rsidR="002422E7" w:rsidRPr="007A29E0" w:rsidRDefault="002422E7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hAnsi="Times New Roman" w:cs="Times New Roman"/>
                <w:color w:val="FF0000"/>
                <w:szCs w:val="21"/>
              </w:rPr>
              <w:t>Cholangiocarcinoma patients</w:t>
            </w:r>
          </w:p>
        </w:tc>
      </w:tr>
      <w:tr w:rsidR="007A29E0" w:rsidRPr="007A29E0" w14:paraId="4FAF1DB2" w14:textId="3901E9B6" w:rsidTr="009B4382">
        <w:trPr>
          <w:trHeight w:val="270"/>
        </w:trPr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17EF5" w14:textId="77777777" w:rsidR="002422E7" w:rsidRPr="007A29E0" w:rsidRDefault="002422E7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No. of Patients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07DBB" w14:textId="5E8196A1" w:rsidR="002422E7" w:rsidRPr="007A29E0" w:rsidRDefault="002422E7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3</w:t>
            </w:r>
          </w:p>
        </w:tc>
      </w:tr>
      <w:tr w:rsidR="007A29E0" w:rsidRPr="007A29E0" w14:paraId="675C163B" w14:textId="282C473B" w:rsidTr="009B4382">
        <w:trPr>
          <w:trHeight w:val="270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0C1321F0" w14:textId="18084CAE" w:rsidR="002422E7" w:rsidRPr="007A29E0" w:rsidRDefault="002422E7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Sex, M/F</w:t>
            </w:r>
          </w:p>
        </w:tc>
        <w:tc>
          <w:tcPr>
            <w:tcW w:w="6521" w:type="dxa"/>
            <w:gridSpan w:val="2"/>
            <w:shd w:val="clear" w:color="auto" w:fill="auto"/>
            <w:noWrap/>
            <w:vAlign w:val="center"/>
            <w:hideMark/>
          </w:tcPr>
          <w:p w14:paraId="5509B9B8" w14:textId="0EC4C48D" w:rsidR="002422E7" w:rsidRPr="007A29E0" w:rsidRDefault="002422E7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3 / 0</w:t>
            </w:r>
          </w:p>
        </w:tc>
      </w:tr>
      <w:tr w:rsidR="007A29E0" w:rsidRPr="007A29E0" w14:paraId="733A5231" w14:textId="27048D85" w:rsidTr="009B4382">
        <w:trPr>
          <w:trHeight w:val="270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52CDB57E" w14:textId="77777777" w:rsidR="002422E7" w:rsidRPr="007A29E0" w:rsidRDefault="002422E7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Age, years</w:t>
            </w:r>
          </w:p>
        </w:tc>
        <w:tc>
          <w:tcPr>
            <w:tcW w:w="6521" w:type="dxa"/>
            <w:gridSpan w:val="2"/>
            <w:shd w:val="clear" w:color="auto" w:fill="auto"/>
            <w:noWrap/>
            <w:vAlign w:val="center"/>
            <w:hideMark/>
          </w:tcPr>
          <w:p w14:paraId="38B8775E" w14:textId="2A3EB789" w:rsidR="002422E7" w:rsidRPr="007A29E0" w:rsidRDefault="009B4382" w:rsidP="009B438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60 (56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-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67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)</w:t>
            </w:r>
          </w:p>
        </w:tc>
      </w:tr>
      <w:tr w:rsidR="007A29E0" w:rsidRPr="007A29E0" w14:paraId="46399E96" w14:textId="77777777" w:rsidTr="009B4382">
        <w:trPr>
          <w:trHeight w:val="270"/>
        </w:trPr>
        <w:tc>
          <w:tcPr>
            <w:tcW w:w="3402" w:type="dxa"/>
            <w:shd w:val="clear" w:color="auto" w:fill="auto"/>
            <w:noWrap/>
            <w:vAlign w:val="center"/>
          </w:tcPr>
          <w:p w14:paraId="1314F71F" w14:textId="01CC3B26" w:rsidR="002422E7" w:rsidRPr="007A29E0" w:rsidRDefault="002422E7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 xml:space="preserve">Types </w:t>
            </w:r>
            <w:r w:rsidRPr="007A29E0">
              <w:rPr>
                <w:rFonts w:ascii="Times New Roman" w:hAnsi="Times New Roman" w:cs="Times New Roman"/>
                <w:color w:val="FF0000"/>
                <w:szCs w:val="21"/>
              </w:rPr>
              <w:t>and stage</w:t>
            </w:r>
          </w:p>
        </w:tc>
        <w:tc>
          <w:tcPr>
            <w:tcW w:w="6521" w:type="dxa"/>
            <w:gridSpan w:val="2"/>
            <w:shd w:val="clear" w:color="auto" w:fill="auto"/>
            <w:noWrap/>
            <w:vAlign w:val="center"/>
          </w:tcPr>
          <w:p w14:paraId="26592DAA" w14:textId="44DBB608" w:rsidR="002422E7" w:rsidRPr="007A29E0" w:rsidRDefault="002422E7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iCCA</w:t>
            </w:r>
            <w:r w:rsidR="009B4382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: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 xml:space="preserve"> 1 (</w:t>
            </w:r>
            <w:r w:rsidRPr="007A29E0">
              <w:rPr>
                <w:rFonts w:ascii="Times New Roman" w:hAnsi="Times New Roman" w:cs="Times New Roman"/>
                <w:color w:val="FF0000"/>
                <w:szCs w:val="21"/>
              </w:rPr>
              <w:t>IVA (1)), GBCA</w:t>
            </w:r>
            <w:r w:rsidR="009B4382" w:rsidRPr="007A29E0">
              <w:rPr>
                <w:rFonts w:ascii="Times New Roman" w:hAnsi="Times New Roman" w:cs="Times New Roman"/>
                <w:color w:val="FF0000"/>
                <w:szCs w:val="21"/>
              </w:rPr>
              <w:t>:</w:t>
            </w:r>
            <w:r w:rsidRPr="007A29E0">
              <w:rPr>
                <w:rFonts w:ascii="Times New Roman" w:hAnsi="Times New Roman" w:cs="Times New Roman"/>
                <w:color w:val="FF0000"/>
                <w:szCs w:val="21"/>
              </w:rPr>
              <w:t xml:space="preserve"> 0, dCCA</w:t>
            </w:r>
            <w:r w:rsidR="009B4382" w:rsidRPr="007A29E0">
              <w:rPr>
                <w:rFonts w:ascii="Times New Roman" w:hAnsi="Times New Roman" w:cs="Times New Roman"/>
                <w:color w:val="FF0000"/>
                <w:szCs w:val="21"/>
              </w:rPr>
              <w:t>:</w:t>
            </w:r>
            <w:r w:rsidRPr="007A29E0">
              <w:rPr>
                <w:rFonts w:ascii="Times New Roman" w:hAnsi="Times New Roman" w:cs="Times New Roman"/>
                <w:color w:val="FF0000"/>
                <w:szCs w:val="21"/>
              </w:rPr>
              <w:t xml:space="preserve"> 2 (IV (2))</w:t>
            </w:r>
          </w:p>
        </w:tc>
      </w:tr>
      <w:tr w:rsidR="007A29E0" w:rsidRPr="007A29E0" w14:paraId="2D56EFE5" w14:textId="24E4A317" w:rsidTr="00007BF7">
        <w:trPr>
          <w:trHeight w:val="270"/>
        </w:trPr>
        <w:tc>
          <w:tcPr>
            <w:tcW w:w="3402" w:type="dxa"/>
            <w:shd w:val="clear" w:color="auto" w:fill="auto"/>
            <w:noWrap/>
            <w:vAlign w:val="center"/>
          </w:tcPr>
          <w:p w14:paraId="67886B9B" w14:textId="77777777" w:rsidR="002422E7" w:rsidRPr="007A29E0" w:rsidRDefault="002422E7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77951516" w14:textId="3A0DD8CC" w:rsidR="002422E7" w:rsidRPr="007A29E0" w:rsidRDefault="009B4382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b</w:t>
            </w:r>
            <w:r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 xml:space="preserve">efore 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biliary drainage</w:t>
            </w:r>
          </w:p>
        </w:tc>
        <w:tc>
          <w:tcPr>
            <w:tcW w:w="3101" w:type="dxa"/>
            <w:shd w:val="clear" w:color="auto" w:fill="auto"/>
            <w:vAlign w:val="center"/>
          </w:tcPr>
          <w:p w14:paraId="7251781A" w14:textId="01307397" w:rsidR="002422E7" w:rsidRPr="007A29E0" w:rsidRDefault="009B4382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a</w:t>
            </w:r>
            <w:r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 xml:space="preserve">fter 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biliary drainage</w:t>
            </w:r>
          </w:p>
        </w:tc>
      </w:tr>
      <w:tr w:rsidR="007A29E0" w:rsidRPr="007A29E0" w14:paraId="758DC443" w14:textId="18A1148C" w:rsidTr="00007BF7">
        <w:trPr>
          <w:trHeight w:val="270"/>
        </w:trPr>
        <w:tc>
          <w:tcPr>
            <w:tcW w:w="3402" w:type="dxa"/>
            <w:shd w:val="clear" w:color="auto" w:fill="auto"/>
            <w:noWrap/>
            <w:vAlign w:val="center"/>
          </w:tcPr>
          <w:p w14:paraId="6FC3A713" w14:textId="7A1AA0F8" w:rsidR="002422E7" w:rsidRPr="007A29E0" w:rsidRDefault="002422E7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WBC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, /</w:t>
            </w:r>
            <w:r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µ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L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3FED7019" w14:textId="716CB2D3" w:rsidR="002422E7" w:rsidRPr="007A29E0" w:rsidRDefault="009B4382" w:rsidP="009B438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590</w:t>
            </w:r>
            <w:r w:rsidR="002422E7"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0 (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3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63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0-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7110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)</w:t>
            </w:r>
          </w:p>
        </w:tc>
        <w:tc>
          <w:tcPr>
            <w:tcW w:w="3101" w:type="dxa"/>
            <w:shd w:val="clear" w:color="auto" w:fill="auto"/>
            <w:vAlign w:val="center"/>
          </w:tcPr>
          <w:p w14:paraId="769E1001" w14:textId="6877B725" w:rsidR="002422E7" w:rsidRPr="007A29E0" w:rsidRDefault="009B4382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5660 (3510-5760)</w:t>
            </w:r>
          </w:p>
        </w:tc>
      </w:tr>
      <w:tr w:rsidR="007A29E0" w:rsidRPr="007A29E0" w14:paraId="423046D9" w14:textId="3CC8960E" w:rsidTr="00007BF7">
        <w:trPr>
          <w:trHeight w:val="270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1F7012A5" w14:textId="77777777" w:rsidR="002422E7" w:rsidRPr="007A29E0" w:rsidRDefault="002422E7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AST, IU/L</w:t>
            </w:r>
          </w:p>
        </w:tc>
        <w:tc>
          <w:tcPr>
            <w:tcW w:w="3420" w:type="dxa"/>
            <w:shd w:val="clear" w:color="auto" w:fill="auto"/>
            <w:noWrap/>
            <w:vAlign w:val="center"/>
            <w:hideMark/>
          </w:tcPr>
          <w:p w14:paraId="29880CB3" w14:textId="60B05142" w:rsidR="002422E7" w:rsidRPr="007A29E0" w:rsidRDefault="009B4382" w:rsidP="009B438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71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 xml:space="preserve"> (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6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3-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177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)</w:t>
            </w:r>
          </w:p>
        </w:tc>
        <w:tc>
          <w:tcPr>
            <w:tcW w:w="3101" w:type="dxa"/>
            <w:shd w:val="clear" w:color="auto" w:fill="auto"/>
            <w:vAlign w:val="center"/>
          </w:tcPr>
          <w:p w14:paraId="76315E6A" w14:textId="53B9FF3A" w:rsidR="002422E7" w:rsidRPr="007A29E0" w:rsidRDefault="009B4382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18 (14-51)</w:t>
            </w:r>
          </w:p>
        </w:tc>
      </w:tr>
      <w:tr w:rsidR="007A29E0" w:rsidRPr="007A29E0" w14:paraId="1F275760" w14:textId="2EC74EBA" w:rsidTr="00007BF7">
        <w:trPr>
          <w:trHeight w:val="270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511AD091" w14:textId="77777777" w:rsidR="002422E7" w:rsidRPr="007A29E0" w:rsidRDefault="002422E7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ALT, IU/L</w:t>
            </w:r>
          </w:p>
        </w:tc>
        <w:tc>
          <w:tcPr>
            <w:tcW w:w="3420" w:type="dxa"/>
            <w:shd w:val="clear" w:color="auto" w:fill="auto"/>
            <w:noWrap/>
            <w:vAlign w:val="center"/>
            <w:hideMark/>
          </w:tcPr>
          <w:p w14:paraId="0CC02D6F" w14:textId="60569519" w:rsidR="002422E7" w:rsidRPr="007A29E0" w:rsidRDefault="009B4382" w:rsidP="009B438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159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 xml:space="preserve"> (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134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-2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02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)</w:t>
            </w:r>
          </w:p>
        </w:tc>
        <w:tc>
          <w:tcPr>
            <w:tcW w:w="3101" w:type="dxa"/>
            <w:shd w:val="clear" w:color="auto" w:fill="auto"/>
            <w:vAlign w:val="center"/>
          </w:tcPr>
          <w:p w14:paraId="2F24109C" w14:textId="2181266B" w:rsidR="002422E7" w:rsidRPr="007A29E0" w:rsidRDefault="009B4382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25 (13-38)</w:t>
            </w:r>
          </w:p>
        </w:tc>
      </w:tr>
      <w:tr w:rsidR="007A29E0" w:rsidRPr="007A29E0" w14:paraId="332DEE11" w14:textId="25D183B7" w:rsidTr="00007BF7">
        <w:trPr>
          <w:trHeight w:val="270"/>
        </w:trPr>
        <w:tc>
          <w:tcPr>
            <w:tcW w:w="3402" w:type="dxa"/>
            <w:shd w:val="clear" w:color="auto" w:fill="auto"/>
            <w:noWrap/>
            <w:vAlign w:val="center"/>
          </w:tcPr>
          <w:p w14:paraId="0762B7E8" w14:textId="78C9B47B" w:rsidR="002422E7" w:rsidRPr="007A29E0" w:rsidRDefault="002422E7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ALP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, IU/L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7135F394" w14:textId="6F1F33CF" w:rsidR="002422E7" w:rsidRPr="007A29E0" w:rsidRDefault="009B4382" w:rsidP="009B438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585</w:t>
            </w:r>
            <w:r w:rsidR="002422E7"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 xml:space="preserve"> (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288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-2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435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)</w:t>
            </w:r>
          </w:p>
        </w:tc>
        <w:tc>
          <w:tcPr>
            <w:tcW w:w="3101" w:type="dxa"/>
            <w:shd w:val="clear" w:color="auto" w:fill="auto"/>
            <w:vAlign w:val="center"/>
          </w:tcPr>
          <w:p w14:paraId="71B6DBF8" w14:textId="72ABA23F" w:rsidR="002422E7" w:rsidRPr="007A29E0" w:rsidRDefault="009B4382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325 (210-573)</w:t>
            </w:r>
          </w:p>
        </w:tc>
      </w:tr>
      <w:tr w:rsidR="007A29E0" w:rsidRPr="007A29E0" w14:paraId="3D5FB073" w14:textId="0CE8F417" w:rsidTr="00007BF7">
        <w:trPr>
          <w:trHeight w:val="270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434FCD13" w14:textId="77777777" w:rsidR="002422E7" w:rsidRPr="007A29E0" w:rsidRDefault="002422E7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γGTP, IU/L</w:t>
            </w:r>
          </w:p>
        </w:tc>
        <w:tc>
          <w:tcPr>
            <w:tcW w:w="3420" w:type="dxa"/>
            <w:shd w:val="clear" w:color="auto" w:fill="auto"/>
            <w:noWrap/>
            <w:vAlign w:val="center"/>
            <w:hideMark/>
          </w:tcPr>
          <w:p w14:paraId="677B2B84" w14:textId="789A95D1" w:rsidR="002422E7" w:rsidRPr="007A29E0" w:rsidRDefault="009B4382" w:rsidP="009B438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257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 xml:space="preserve"> (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200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-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3480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)</w:t>
            </w:r>
          </w:p>
        </w:tc>
        <w:tc>
          <w:tcPr>
            <w:tcW w:w="3101" w:type="dxa"/>
            <w:shd w:val="clear" w:color="auto" w:fill="auto"/>
            <w:vAlign w:val="center"/>
          </w:tcPr>
          <w:p w14:paraId="5FE8D61E" w14:textId="3D7C40C0" w:rsidR="002422E7" w:rsidRPr="007A29E0" w:rsidRDefault="009B4382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72 (33-185)</w:t>
            </w:r>
          </w:p>
        </w:tc>
      </w:tr>
      <w:tr w:rsidR="007A29E0" w:rsidRPr="007A29E0" w14:paraId="1A239C0E" w14:textId="44D29026" w:rsidTr="00007BF7">
        <w:trPr>
          <w:trHeight w:val="270"/>
        </w:trPr>
        <w:tc>
          <w:tcPr>
            <w:tcW w:w="3402" w:type="dxa"/>
            <w:shd w:val="clear" w:color="auto" w:fill="auto"/>
            <w:noWrap/>
            <w:vAlign w:val="center"/>
          </w:tcPr>
          <w:p w14:paraId="1B0106F8" w14:textId="77777777" w:rsidR="002422E7" w:rsidRPr="007A29E0" w:rsidRDefault="002422E7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T.bil, mg/dL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11751936" w14:textId="4B284073" w:rsidR="002422E7" w:rsidRPr="007A29E0" w:rsidRDefault="009B4382" w:rsidP="009B438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1.7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 xml:space="preserve"> (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1.3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-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8.9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)</w:t>
            </w:r>
          </w:p>
        </w:tc>
        <w:tc>
          <w:tcPr>
            <w:tcW w:w="3101" w:type="dxa"/>
            <w:shd w:val="clear" w:color="auto" w:fill="auto"/>
            <w:vAlign w:val="center"/>
          </w:tcPr>
          <w:p w14:paraId="5CF0E3E2" w14:textId="62CCD4F3" w:rsidR="002422E7" w:rsidRPr="007A29E0" w:rsidRDefault="009B4382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0.5 (0.5-0.8)</w:t>
            </w:r>
          </w:p>
        </w:tc>
      </w:tr>
      <w:tr w:rsidR="007A29E0" w:rsidRPr="007A29E0" w14:paraId="04F0838F" w14:textId="14BB3879" w:rsidTr="00007BF7">
        <w:trPr>
          <w:trHeight w:val="270"/>
        </w:trPr>
        <w:tc>
          <w:tcPr>
            <w:tcW w:w="3402" w:type="dxa"/>
            <w:shd w:val="clear" w:color="auto" w:fill="auto"/>
            <w:noWrap/>
            <w:vAlign w:val="center"/>
          </w:tcPr>
          <w:p w14:paraId="16A47643" w14:textId="529CD54B" w:rsidR="002422E7" w:rsidRPr="007A29E0" w:rsidRDefault="002422E7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D.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bil, mg/dL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3E59A662" w14:textId="1491A720" w:rsidR="002422E7" w:rsidRPr="007A29E0" w:rsidRDefault="002422E7" w:rsidP="009B438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0.</w:t>
            </w:r>
            <w:r w:rsidR="009B4382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6</w:t>
            </w:r>
            <w:r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 xml:space="preserve"> (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0.</w:t>
            </w:r>
            <w:r w:rsidR="009B4382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5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-</w:t>
            </w:r>
            <w:r w:rsidR="009B4382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6.0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)</w:t>
            </w:r>
          </w:p>
        </w:tc>
        <w:tc>
          <w:tcPr>
            <w:tcW w:w="3101" w:type="dxa"/>
            <w:shd w:val="clear" w:color="auto" w:fill="auto"/>
            <w:vAlign w:val="center"/>
          </w:tcPr>
          <w:p w14:paraId="6D723358" w14:textId="671247E4" w:rsidR="002422E7" w:rsidRPr="007A29E0" w:rsidRDefault="009B4382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0.1 (0.1-0.2)</w:t>
            </w:r>
          </w:p>
        </w:tc>
      </w:tr>
      <w:tr w:rsidR="007A29E0" w:rsidRPr="007A29E0" w14:paraId="2C2E20C3" w14:textId="780018C3" w:rsidTr="00007BF7">
        <w:trPr>
          <w:trHeight w:val="270"/>
        </w:trPr>
        <w:tc>
          <w:tcPr>
            <w:tcW w:w="3402" w:type="dxa"/>
            <w:shd w:val="clear" w:color="auto" w:fill="auto"/>
            <w:noWrap/>
            <w:vAlign w:val="center"/>
          </w:tcPr>
          <w:p w14:paraId="5B2FE56F" w14:textId="0F432061" w:rsidR="002422E7" w:rsidRPr="007A29E0" w:rsidRDefault="002422E7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CRP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, mg/dL</w:t>
            </w:r>
          </w:p>
        </w:tc>
        <w:tc>
          <w:tcPr>
            <w:tcW w:w="3420" w:type="dxa"/>
            <w:shd w:val="clear" w:color="auto" w:fill="auto"/>
            <w:noWrap/>
            <w:vAlign w:val="center"/>
          </w:tcPr>
          <w:p w14:paraId="5781B2B5" w14:textId="5909C601" w:rsidR="002422E7" w:rsidRPr="007A29E0" w:rsidRDefault="009B4382" w:rsidP="009B438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2.26</w:t>
            </w:r>
            <w:r w:rsidR="002422E7"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 xml:space="preserve"> (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0.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 xml:space="preserve">03 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-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6.00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)</w:t>
            </w:r>
          </w:p>
        </w:tc>
        <w:tc>
          <w:tcPr>
            <w:tcW w:w="3101" w:type="dxa"/>
            <w:shd w:val="clear" w:color="auto" w:fill="auto"/>
            <w:vAlign w:val="center"/>
          </w:tcPr>
          <w:p w14:paraId="36C2FB88" w14:textId="435CD8F5" w:rsidR="002422E7" w:rsidRPr="007A29E0" w:rsidRDefault="009B4382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0.10 (0.04-0.27)</w:t>
            </w:r>
          </w:p>
        </w:tc>
      </w:tr>
      <w:tr w:rsidR="007A29E0" w:rsidRPr="007A29E0" w14:paraId="3AD4C6B5" w14:textId="546D723D" w:rsidTr="00007BF7">
        <w:trPr>
          <w:trHeight w:val="270"/>
        </w:trPr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63267424" w14:textId="77777777" w:rsidR="002422E7" w:rsidRPr="007A29E0" w:rsidRDefault="002422E7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CEA, ng/mL</w:t>
            </w:r>
          </w:p>
        </w:tc>
        <w:tc>
          <w:tcPr>
            <w:tcW w:w="3420" w:type="dxa"/>
            <w:shd w:val="clear" w:color="auto" w:fill="auto"/>
            <w:noWrap/>
            <w:vAlign w:val="center"/>
            <w:hideMark/>
          </w:tcPr>
          <w:p w14:paraId="5542659D" w14:textId="60698886" w:rsidR="002422E7" w:rsidRPr="007A29E0" w:rsidRDefault="002422E7" w:rsidP="009B438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3.</w:t>
            </w:r>
            <w:r w:rsidR="009B4382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6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 xml:space="preserve"> (</w:t>
            </w:r>
            <w:r w:rsidR="009B4382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1.1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-</w:t>
            </w:r>
            <w:r w:rsidR="009B4382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5.3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)</w:t>
            </w:r>
          </w:p>
        </w:tc>
        <w:tc>
          <w:tcPr>
            <w:tcW w:w="3101" w:type="dxa"/>
            <w:shd w:val="clear" w:color="auto" w:fill="auto"/>
            <w:vAlign w:val="center"/>
          </w:tcPr>
          <w:p w14:paraId="05C47B42" w14:textId="5BFC14C1" w:rsidR="002422E7" w:rsidRPr="007A29E0" w:rsidRDefault="009B4382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3.5 (1.3-3.9)</w:t>
            </w:r>
          </w:p>
        </w:tc>
      </w:tr>
      <w:tr w:rsidR="007A29E0" w:rsidRPr="007A29E0" w14:paraId="5F93365E" w14:textId="4F3967F6" w:rsidTr="00007BF7">
        <w:trPr>
          <w:trHeight w:val="270"/>
        </w:trPr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7EF17" w14:textId="77777777" w:rsidR="002422E7" w:rsidRPr="007A29E0" w:rsidRDefault="002422E7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CA19-9, U/mL</w:t>
            </w:r>
          </w:p>
        </w:tc>
        <w:tc>
          <w:tcPr>
            <w:tcW w:w="34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BF6F5" w14:textId="576568F1" w:rsidR="002422E7" w:rsidRPr="007A29E0" w:rsidRDefault="009B4382" w:rsidP="009B438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67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 xml:space="preserve"> (2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1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-</w:t>
            </w:r>
            <w:r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345</w:t>
            </w:r>
            <w:r w:rsidR="002422E7" w:rsidRPr="007A29E0"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  <w:t>)</w:t>
            </w:r>
          </w:p>
        </w:tc>
        <w:tc>
          <w:tcPr>
            <w:tcW w:w="31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5617F1" w14:textId="70B52393" w:rsidR="002422E7" w:rsidRPr="007A29E0" w:rsidRDefault="009B4382" w:rsidP="002422E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FF0000"/>
                <w:kern w:val="0"/>
                <w:szCs w:val="21"/>
              </w:rPr>
            </w:pPr>
            <w:r w:rsidRPr="007A29E0">
              <w:rPr>
                <w:rFonts w:ascii="Times New Roman" w:eastAsia="ＭＳ Ｐゴシック" w:hAnsi="Times New Roman" w:cs="Times New Roman" w:hint="eastAsia"/>
                <w:color w:val="FF0000"/>
                <w:kern w:val="0"/>
                <w:szCs w:val="21"/>
              </w:rPr>
              <w:t>21 (19-89)</w:t>
            </w:r>
          </w:p>
        </w:tc>
      </w:tr>
    </w:tbl>
    <w:p w14:paraId="6D47D754" w14:textId="77777777" w:rsidR="009D513C" w:rsidRDefault="009D513C" w:rsidP="00D418DF">
      <w:pPr>
        <w:jc w:val="center"/>
        <w:rPr>
          <w:rFonts w:ascii="Times New Roman" w:hAnsi="Times New Roman" w:cs="Times New Roman"/>
          <w:szCs w:val="21"/>
        </w:rPr>
      </w:pPr>
    </w:p>
    <w:p w14:paraId="6DE62E22" w14:textId="77777777" w:rsidR="002422E7" w:rsidRDefault="002422E7" w:rsidP="00D418DF">
      <w:pPr>
        <w:jc w:val="center"/>
        <w:rPr>
          <w:rFonts w:ascii="Times New Roman" w:hAnsi="Times New Roman" w:cs="Times New Roman"/>
          <w:szCs w:val="21"/>
        </w:rPr>
      </w:pPr>
    </w:p>
    <w:p w14:paraId="3284B5AE" w14:textId="77777777" w:rsidR="002422E7" w:rsidRDefault="002422E7" w:rsidP="00D418DF">
      <w:pPr>
        <w:jc w:val="center"/>
        <w:rPr>
          <w:rFonts w:ascii="Times New Roman" w:hAnsi="Times New Roman" w:cs="Times New Roman"/>
          <w:szCs w:val="21"/>
        </w:rPr>
      </w:pPr>
    </w:p>
    <w:p w14:paraId="283AA5CF" w14:textId="77777777" w:rsidR="002422E7" w:rsidRDefault="002422E7" w:rsidP="00D418DF">
      <w:pPr>
        <w:jc w:val="center"/>
        <w:rPr>
          <w:rFonts w:ascii="Times New Roman" w:hAnsi="Times New Roman" w:cs="Times New Roman"/>
          <w:szCs w:val="21"/>
        </w:rPr>
      </w:pPr>
    </w:p>
    <w:p w14:paraId="6CF7C89E" w14:textId="77777777" w:rsidR="002422E7" w:rsidRDefault="002422E7" w:rsidP="00D418DF">
      <w:pPr>
        <w:jc w:val="center"/>
        <w:rPr>
          <w:rFonts w:ascii="Times New Roman" w:hAnsi="Times New Roman" w:cs="Times New Roman"/>
          <w:szCs w:val="21"/>
        </w:rPr>
      </w:pPr>
    </w:p>
    <w:p w14:paraId="78D84E1B" w14:textId="77777777" w:rsidR="002422E7" w:rsidRDefault="002422E7" w:rsidP="00D418DF">
      <w:pPr>
        <w:jc w:val="center"/>
        <w:rPr>
          <w:rFonts w:ascii="Times New Roman" w:hAnsi="Times New Roman" w:cs="Times New Roman"/>
          <w:szCs w:val="21"/>
        </w:rPr>
      </w:pPr>
    </w:p>
    <w:p w14:paraId="1D3953A1" w14:textId="77777777" w:rsidR="002422E7" w:rsidRDefault="002422E7" w:rsidP="00D418DF">
      <w:pPr>
        <w:jc w:val="center"/>
        <w:rPr>
          <w:rFonts w:ascii="Times New Roman" w:hAnsi="Times New Roman" w:cs="Times New Roman"/>
          <w:szCs w:val="21"/>
        </w:rPr>
      </w:pPr>
      <w:bookmarkStart w:id="0" w:name="_GoBack"/>
      <w:bookmarkEnd w:id="0"/>
    </w:p>
    <w:p w14:paraId="3B49F7AB" w14:textId="77777777" w:rsidR="002422E7" w:rsidRDefault="002422E7" w:rsidP="00D418DF">
      <w:pPr>
        <w:jc w:val="center"/>
        <w:rPr>
          <w:rFonts w:ascii="Times New Roman" w:hAnsi="Times New Roman" w:cs="Times New Roman"/>
          <w:szCs w:val="21"/>
        </w:rPr>
      </w:pPr>
    </w:p>
    <w:p w14:paraId="1FAF2D18" w14:textId="77777777" w:rsidR="002422E7" w:rsidRDefault="002422E7" w:rsidP="00D418DF">
      <w:pPr>
        <w:jc w:val="center"/>
        <w:rPr>
          <w:rFonts w:ascii="Times New Roman" w:hAnsi="Times New Roman" w:cs="Times New Roman"/>
          <w:szCs w:val="21"/>
        </w:rPr>
      </w:pPr>
    </w:p>
    <w:p w14:paraId="1E61C09F" w14:textId="77777777" w:rsidR="002422E7" w:rsidRDefault="002422E7" w:rsidP="00D418DF">
      <w:pPr>
        <w:jc w:val="center"/>
        <w:rPr>
          <w:rFonts w:ascii="Times New Roman" w:hAnsi="Times New Roman" w:cs="Times New Roman"/>
          <w:szCs w:val="21"/>
        </w:rPr>
      </w:pPr>
    </w:p>
    <w:p w14:paraId="27275181" w14:textId="77777777" w:rsidR="002422E7" w:rsidRDefault="002422E7" w:rsidP="00D418DF">
      <w:pPr>
        <w:jc w:val="center"/>
        <w:rPr>
          <w:rFonts w:ascii="Times New Roman" w:hAnsi="Times New Roman" w:cs="Times New Roman"/>
          <w:szCs w:val="21"/>
        </w:rPr>
      </w:pPr>
    </w:p>
    <w:p w14:paraId="2A6E8F1E" w14:textId="77777777" w:rsidR="002422E7" w:rsidRDefault="002422E7" w:rsidP="00D418DF">
      <w:pPr>
        <w:jc w:val="center"/>
        <w:rPr>
          <w:rFonts w:ascii="Times New Roman" w:hAnsi="Times New Roman" w:cs="Times New Roman"/>
          <w:szCs w:val="21"/>
        </w:rPr>
      </w:pPr>
    </w:p>
    <w:p w14:paraId="6E752FC9" w14:textId="77777777" w:rsidR="002422E7" w:rsidRDefault="002422E7" w:rsidP="00D418DF">
      <w:pPr>
        <w:jc w:val="center"/>
        <w:rPr>
          <w:rFonts w:ascii="Times New Roman" w:hAnsi="Times New Roman" w:cs="Times New Roman"/>
          <w:szCs w:val="21"/>
        </w:rPr>
      </w:pPr>
    </w:p>
    <w:p w14:paraId="20B73393" w14:textId="77777777" w:rsidR="002422E7" w:rsidRDefault="002422E7" w:rsidP="00D418DF">
      <w:pPr>
        <w:jc w:val="center"/>
        <w:rPr>
          <w:rFonts w:ascii="Times New Roman" w:hAnsi="Times New Roman" w:cs="Times New Roman"/>
          <w:szCs w:val="21"/>
        </w:rPr>
      </w:pPr>
    </w:p>
    <w:p w14:paraId="2F424421" w14:textId="77777777" w:rsidR="002422E7" w:rsidRDefault="002422E7" w:rsidP="00D418DF">
      <w:pPr>
        <w:jc w:val="center"/>
        <w:rPr>
          <w:rFonts w:ascii="Times New Roman" w:hAnsi="Times New Roman" w:cs="Times New Roman"/>
          <w:szCs w:val="21"/>
        </w:rPr>
      </w:pPr>
    </w:p>
    <w:p w14:paraId="1C3C6288" w14:textId="77777777" w:rsidR="002422E7" w:rsidRDefault="002422E7" w:rsidP="00D418DF">
      <w:pPr>
        <w:jc w:val="center"/>
        <w:rPr>
          <w:rFonts w:ascii="Times New Roman" w:hAnsi="Times New Roman" w:cs="Times New Roman"/>
          <w:szCs w:val="21"/>
        </w:rPr>
      </w:pPr>
    </w:p>
    <w:p w14:paraId="539CCC41" w14:textId="77777777" w:rsidR="002422E7" w:rsidRDefault="002422E7" w:rsidP="00D418DF">
      <w:pPr>
        <w:jc w:val="center"/>
        <w:rPr>
          <w:rFonts w:ascii="Times New Roman" w:hAnsi="Times New Roman" w:cs="Times New Roman"/>
          <w:szCs w:val="21"/>
        </w:rPr>
      </w:pPr>
    </w:p>
    <w:p w14:paraId="008FFA9F" w14:textId="77777777" w:rsidR="002422E7" w:rsidRDefault="002422E7" w:rsidP="009B4382">
      <w:pPr>
        <w:rPr>
          <w:rFonts w:ascii="Times New Roman" w:hAnsi="Times New Roman" w:cs="Times New Roman"/>
          <w:szCs w:val="21"/>
        </w:rPr>
      </w:pPr>
    </w:p>
    <w:p w14:paraId="63F691F9" w14:textId="468BFB47" w:rsidR="00371E1C" w:rsidRDefault="00371E1C" w:rsidP="00371E1C">
      <w:pPr>
        <w:ind w:firstLineChars="150" w:firstLine="315"/>
        <w:rPr>
          <w:rFonts w:ascii="Times New Roman" w:eastAsia="ＭＳ Ｐゴシック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 w:hint="eastAsia"/>
          <w:szCs w:val="21"/>
        </w:rPr>
        <w:t>Abbreviations;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eastAsia="ＭＳ Ｐゴシック" w:hAnsi="Times New Roman" w:cs="Times New Roman"/>
          <w:color w:val="000000"/>
          <w:kern w:val="0"/>
          <w:szCs w:val="21"/>
        </w:rPr>
        <w:t xml:space="preserve">M: male, F: female, </w:t>
      </w:r>
      <w:r w:rsidR="00461066">
        <w:rPr>
          <w:rFonts w:ascii="Times New Roman" w:eastAsia="ＭＳ Ｐゴシック" w:hAnsi="Times New Roman" w:cs="Times New Roman"/>
          <w:color w:val="000000"/>
          <w:kern w:val="0"/>
          <w:szCs w:val="21"/>
        </w:rPr>
        <w:t xml:space="preserve">WBC: white blood cell, </w:t>
      </w:r>
      <w:r>
        <w:rPr>
          <w:rFonts w:ascii="Times New Roman" w:eastAsia="ＭＳ Ｐゴシック" w:hAnsi="Times New Roman" w:cs="Times New Roman"/>
          <w:color w:val="000000"/>
          <w:kern w:val="0"/>
          <w:szCs w:val="21"/>
        </w:rPr>
        <w:t xml:space="preserve">AST: aspartate transaminase, ALT: alanine transaminase, </w:t>
      </w:r>
    </w:p>
    <w:p w14:paraId="62DD2C0C" w14:textId="77777777" w:rsidR="00461066" w:rsidRDefault="00461066" w:rsidP="00371E1C">
      <w:pPr>
        <w:ind w:leftChars="150" w:left="315"/>
        <w:rPr>
          <w:rFonts w:ascii="Times New Roman" w:hAnsi="Times New Roman" w:cs="Times New Roman"/>
          <w:szCs w:val="21"/>
        </w:rPr>
      </w:pPr>
      <w:r>
        <w:rPr>
          <w:rFonts w:ascii="Times New Roman" w:eastAsia="ＭＳ Ｐゴシック" w:hAnsi="Times New Roman" w:cs="Times New Roman"/>
          <w:color w:val="000000"/>
          <w:kern w:val="0"/>
          <w:szCs w:val="21"/>
        </w:rPr>
        <w:t xml:space="preserve">ALP: alkaline phosphatase, </w:t>
      </w:r>
      <w:r w:rsidR="00371E1C" w:rsidRPr="00995812">
        <w:rPr>
          <w:rFonts w:ascii="Times New Roman" w:eastAsia="ＭＳ Ｐゴシック" w:hAnsi="Times New Roman" w:cs="Times New Roman"/>
          <w:color w:val="000000"/>
          <w:kern w:val="0"/>
          <w:szCs w:val="21"/>
        </w:rPr>
        <w:t>γGTP</w:t>
      </w:r>
      <w:r w:rsidR="00371E1C">
        <w:rPr>
          <w:rFonts w:ascii="Times New Roman" w:hAnsi="Times New Roman" w:cs="Times New Roman"/>
          <w:szCs w:val="21"/>
        </w:rPr>
        <w:t>:</w:t>
      </w:r>
      <w:r w:rsidR="00371E1C" w:rsidRPr="005014BF">
        <w:rPr>
          <w:rFonts w:ascii="Times New Roman" w:hAnsi="Times New Roman" w:cs="Times New Roman"/>
          <w:szCs w:val="21"/>
        </w:rPr>
        <w:t xml:space="preserve"> </w:t>
      </w:r>
      <w:r w:rsidR="00371E1C" w:rsidRPr="00B8635D">
        <w:rPr>
          <w:rFonts w:ascii="Times New Roman" w:hAnsi="Times New Roman" w:cs="Times New Roman"/>
          <w:szCs w:val="21"/>
        </w:rPr>
        <w:t>γ-</w:t>
      </w:r>
      <w:r w:rsidR="00371E1C">
        <w:rPr>
          <w:rFonts w:ascii="Times New Roman" w:hAnsi="Times New Roman" w:cs="Times New Roman"/>
          <w:szCs w:val="21"/>
        </w:rPr>
        <w:t>glutamyltranspeptidase, T.bil:</w:t>
      </w:r>
      <w:r w:rsidR="00371E1C" w:rsidRPr="005014BF">
        <w:rPr>
          <w:rFonts w:ascii="Times New Roman" w:hAnsi="Times New Roman" w:cs="Times New Roman"/>
          <w:szCs w:val="21"/>
        </w:rPr>
        <w:t xml:space="preserve"> </w:t>
      </w:r>
      <w:r w:rsidR="00371E1C" w:rsidRPr="00B8635D">
        <w:rPr>
          <w:rFonts w:ascii="Times New Roman" w:hAnsi="Times New Roman" w:cs="Times New Roman"/>
          <w:szCs w:val="21"/>
        </w:rPr>
        <w:t>total bilirubin</w:t>
      </w:r>
      <w:r w:rsidR="00371E1C"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 xml:space="preserve">D.bil: direct bilirubin, </w:t>
      </w:r>
    </w:p>
    <w:p w14:paraId="0B59D5F8" w14:textId="174D5096" w:rsidR="00461066" w:rsidRDefault="00461066" w:rsidP="00371E1C">
      <w:pPr>
        <w:ind w:leftChars="150" w:left="315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CRP: C-reactive protein, </w:t>
      </w:r>
      <w:r w:rsidR="00371E1C">
        <w:rPr>
          <w:rFonts w:ascii="Times New Roman" w:hAnsi="Times New Roman" w:cs="Times New Roman"/>
          <w:szCs w:val="21"/>
        </w:rPr>
        <w:t>CEA:</w:t>
      </w:r>
      <w:r w:rsidR="00371E1C" w:rsidRPr="005014BF">
        <w:rPr>
          <w:rFonts w:ascii="Times New Roman" w:hAnsi="Times New Roman" w:cs="Times New Roman"/>
          <w:szCs w:val="21"/>
        </w:rPr>
        <w:t xml:space="preserve"> </w:t>
      </w:r>
      <w:r w:rsidR="00371E1C">
        <w:rPr>
          <w:rFonts w:ascii="Times New Roman" w:hAnsi="Times New Roman" w:cs="Times New Roman"/>
          <w:szCs w:val="21"/>
        </w:rPr>
        <w:t>carcinoembryonic antigen, CA19-9:</w:t>
      </w:r>
      <w:r w:rsidR="00371E1C" w:rsidRPr="005014BF">
        <w:rPr>
          <w:rFonts w:ascii="Times New Roman" w:hAnsi="Times New Roman" w:cs="Times New Roman"/>
          <w:szCs w:val="21"/>
        </w:rPr>
        <w:t xml:space="preserve"> </w:t>
      </w:r>
      <w:r w:rsidR="00371E1C">
        <w:rPr>
          <w:rFonts w:ascii="Times New Roman" w:hAnsi="Times New Roman" w:cs="Times New Roman"/>
          <w:szCs w:val="21"/>
        </w:rPr>
        <w:t>carbohydrate antigen 19-9,</w:t>
      </w:r>
    </w:p>
    <w:p w14:paraId="57180D51" w14:textId="77777777" w:rsidR="00461066" w:rsidRDefault="00371E1C" w:rsidP="00371E1C">
      <w:pPr>
        <w:ind w:leftChars="150" w:left="315"/>
        <w:rPr>
          <w:rFonts w:ascii="Times New Roman" w:hAnsi="Times New Roman" w:cs="Times New Roman"/>
          <w:szCs w:val="21"/>
        </w:rPr>
      </w:pPr>
      <w:r w:rsidRPr="00126F1B">
        <w:rPr>
          <w:rFonts w:ascii="Times New Roman" w:hAnsi="Times New Roman" w:cs="Times New Roman"/>
          <w:szCs w:val="21"/>
        </w:rPr>
        <w:t>iCCA: intrahepatic and perihilar</w:t>
      </w:r>
      <w:r w:rsidRPr="00126F1B">
        <w:rPr>
          <w:rFonts w:ascii="Times New Roman" w:hAnsi="Times New Roman" w:cs="Times New Roman"/>
          <w:szCs w:val="21"/>
          <w:lang w:val="en-CA"/>
        </w:rPr>
        <w:t xml:space="preserve"> cholangiocarcinoma</w:t>
      </w:r>
      <w:r>
        <w:rPr>
          <w:rFonts w:ascii="Times New Roman" w:hAnsi="Times New Roman" w:cs="Times New Roman"/>
          <w:szCs w:val="21"/>
          <w:lang w:val="en-CA"/>
        </w:rPr>
        <w:t xml:space="preserve">, </w:t>
      </w:r>
      <w:r w:rsidRPr="00126F1B">
        <w:rPr>
          <w:rFonts w:ascii="Times New Roman" w:hAnsi="Times New Roman" w:cs="Times New Roman"/>
          <w:szCs w:val="21"/>
        </w:rPr>
        <w:t>GBCA:</w:t>
      </w:r>
      <w:r w:rsidRPr="00126F1B">
        <w:rPr>
          <w:rFonts w:ascii="Times New Roman" w:hAnsi="Times New Roman" w:cs="Times New Roman"/>
          <w:szCs w:val="21"/>
          <w:lang w:val="en-CA"/>
        </w:rPr>
        <w:t xml:space="preserve"> g</w:t>
      </w:r>
      <w:r w:rsidRPr="00126F1B">
        <w:rPr>
          <w:rFonts w:ascii="Times New Roman" w:hAnsi="Times New Roman" w:cs="Times New Roman"/>
          <w:szCs w:val="21"/>
        </w:rPr>
        <w:t>allbladder carcinoma including cystic duct carcinoma</w:t>
      </w:r>
      <w:r>
        <w:rPr>
          <w:rFonts w:ascii="Times New Roman" w:hAnsi="Times New Roman" w:cs="Times New Roman"/>
          <w:szCs w:val="21"/>
        </w:rPr>
        <w:t xml:space="preserve">, </w:t>
      </w:r>
    </w:p>
    <w:p w14:paraId="3F386BBC" w14:textId="246AF30F" w:rsidR="00371E1C" w:rsidRPr="009D513C" w:rsidRDefault="00371E1C" w:rsidP="00792DBE">
      <w:pPr>
        <w:ind w:leftChars="150" w:left="315"/>
        <w:rPr>
          <w:rFonts w:ascii="Times New Roman" w:hAnsi="Times New Roman" w:cs="Times New Roman"/>
          <w:szCs w:val="21"/>
          <w:lang w:val="en-CA"/>
        </w:rPr>
      </w:pPr>
      <w:r w:rsidRPr="00126F1B">
        <w:rPr>
          <w:rFonts w:ascii="Times New Roman" w:hAnsi="Times New Roman" w:cs="Times New Roman"/>
          <w:szCs w:val="21"/>
        </w:rPr>
        <w:t xml:space="preserve">dCCA: distal </w:t>
      </w:r>
      <w:r w:rsidRPr="00126F1B">
        <w:rPr>
          <w:rFonts w:ascii="Times New Roman" w:hAnsi="Times New Roman" w:cs="Times New Roman"/>
          <w:szCs w:val="21"/>
          <w:lang w:val="en-CA"/>
        </w:rPr>
        <w:t>cholangiocarcinoma</w:t>
      </w:r>
    </w:p>
    <w:p w14:paraId="622522BF" w14:textId="77777777" w:rsidR="0041384F" w:rsidRPr="00995812" w:rsidRDefault="0041384F" w:rsidP="0041384F">
      <w:pPr>
        <w:rPr>
          <w:rFonts w:ascii="Times New Roman" w:hAnsi="Times New Roman" w:cs="Times New Roman"/>
          <w:szCs w:val="21"/>
        </w:rPr>
      </w:pPr>
    </w:p>
    <w:p w14:paraId="45B2E775" w14:textId="77777777" w:rsidR="0041384F" w:rsidRPr="00995812" w:rsidRDefault="0041384F" w:rsidP="0041384F">
      <w:pPr>
        <w:rPr>
          <w:rFonts w:ascii="Times New Roman" w:hAnsi="Times New Roman" w:cs="Times New Roman"/>
          <w:szCs w:val="21"/>
        </w:rPr>
      </w:pPr>
    </w:p>
    <w:p w14:paraId="7B6646D2" w14:textId="77777777" w:rsidR="0041384F" w:rsidRPr="00995812" w:rsidRDefault="0041384F" w:rsidP="0041384F">
      <w:pPr>
        <w:rPr>
          <w:rFonts w:ascii="Times New Roman" w:hAnsi="Times New Roman" w:cs="Times New Roman"/>
          <w:szCs w:val="21"/>
        </w:rPr>
      </w:pPr>
    </w:p>
    <w:p w14:paraId="1DB7E5E5" w14:textId="77777777" w:rsidR="0041384F" w:rsidRPr="00995812" w:rsidRDefault="0041384F" w:rsidP="0041384F">
      <w:pPr>
        <w:rPr>
          <w:rFonts w:ascii="Times New Roman" w:hAnsi="Times New Roman" w:cs="Times New Roman"/>
          <w:szCs w:val="21"/>
        </w:rPr>
      </w:pPr>
    </w:p>
    <w:p w14:paraId="77937519" w14:textId="77777777" w:rsidR="0041384F" w:rsidRPr="002C2708" w:rsidRDefault="0041384F" w:rsidP="0041384F">
      <w:pPr>
        <w:rPr>
          <w:rFonts w:ascii="Times New Roman" w:hAnsi="Times New Roman" w:cs="Times New Roman"/>
          <w:szCs w:val="21"/>
        </w:rPr>
      </w:pPr>
    </w:p>
    <w:sectPr w:rsidR="0041384F" w:rsidRPr="002C2708" w:rsidSect="00A17659">
      <w:pgSz w:w="11906" w:h="16838"/>
      <w:pgMar w:top="454" w:right="454" w:bottom="454" w:left="454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849D4A" w14:textId="77777777" w:rsidR="003C06FC" w:rsidRDefault="003C06FC" w:rsidP="00DA6B55">
      <w:r>
        <w:separator/>
      </w:r>
    </w:p>
  </w:endnote>
  <w:endnote w:type="continuationSeparator" w:id="0">
    <w:p w14:paraId="44E5EC0D" w14:textId="77777777" w:rsidR="003C06FC" w:rsidRDefault="003C06FC" w:rsidP="00DA6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1533D7" w14:textId="77777777" w:rsidR="003C06FC" w:rsidRDefault="003C06FC" w:rsidP="00DA6B55">
      <w:r>
        <w:separator/>
      </w:r>
    </w:p>
  </w:footnote>
  <w:footnote w:type="continuationSeparator" w:id="0">
    <w:p w14:paraId="0C57A7A8" w14:textId="77777777" w:rsidR="003C06FC" w:rsidRDefault="003C06FC" w:rsidP="00DA6B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E614B"/>
    <w:multiLevelType w:val="hybridMultilevel"/>
    <w:tmpl w:val="50C873A8"/>
    <w:lvl w:ilvl="0" w:tplc="6EF2A98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D3B"/>
    <w:rsid w:val="00006977"/>
    <w:rsid w:val="00007BF7"/>
    <w:rsid w:val="00020EF3"/>
    <w:rsid w:val="00022E78"/>
    <w:rsid w:val="0007040F"/>
    <w:rsid w:val="000731C1"/>
    <w:rsid w:val="00081849"/>
    <w:rsid w:val="00085F28"/>
    <w:rsid w:val="000B42FF"/>
    <w:rsid w:val="000C0292"/>
    <w:rsid w:val="000C0C7F"/>
    <w:rsid w:val="0010010C"/>
    <w:rsid w:val="00112371"/>
    <w:rsid w:val="00116177"/>
    <w:rsid w:val="001241F1"/>
    <w:rsid w:val="00126F1B"/>
    <w:rsid w:val="001377D1"/>
    <w:rsid w:val="00143FDF"/>
    <w:rsid w:val="0015223D"/>
    <w:rsid w:val="001822DB"/>
    <w:rsid w:val="0018240D"/>
    <w:rsid w:val="001878CD"/>
    <w:rsid w:val="001911E0"/>
    <w:rsid w:val="001E3AB6"/>
    <w:rsid w:val="001E7F0B"/>
    <w:rsid w:val="001F016F"/>
    <w:rsid w:val="001F1231"/>
    <w:rsid w:val="002021A6"/>
    <w:rsid w:val="00212890"/>
    <w:rsid w:val="00240D0B"/>
    <w:rsid w:val="0024221D"/>
    <w:rsid w:val="002422E7"/>
    <w:rsid w:val="00247220"/>
    <w:rsid w:val="0026482C"/>
    <w:rsid w:val="00273455"/>
    <w:rsid w:val="00280AD0"/>
    <w:rsid w:val="0029007C"/>
    <w:rsid w:val="002978E0"/>
    <w:rsid w:val="002A1D3B"/>
    <w:rsid w:val="002C2708"/>
    <w:rsid w:val="002D1C13"/>
    <w:rsid w:val="002D1DA4"/>
    <w:rsid w:val="002F68BE"/>
    <w:rsid w:val="002F6F2E"/>
    <w:rsid w:val="0030198B"/>
    <w:rsid w:val="00303751"/>
    <w:rsid w:val="00306E26"/>
    <w:rsid w:val="00315105"/>
    <w:rsid w:val="00332AB7"/>
    <w:rsid w:val="00334632"/>
    <w:rsid w:val="003416CC"/>
    <w:rsid w:val="003475E0"/>
    <w:rsid w:val="00355612"/>
    <w:rsid w:val="00361196"/>
    <w:rsid w:val="00363B92"/>
    <w:rsid w:val="00371E1C"/>
    <w:rsid w:val="00372AA5"/>
    <w:rsid w:val="00377CC8"/>
    <w:rsid w:val="003865F5"/>
    <w:rsid w:val="0039463C"/>
    <w:rsid w:val="003A6E18"/>
    <w:rsid w:val="003C06FC"/>
    <w:rsid w:val="003D7BFB"/>
    <w:rsid w:val="003E2C04"/>
    <w:rsid w:val="003E3A08"/>
    <w:rsid w:val="003F0DC8"/>
    <w:rsid w:val="003F25DB"/>
    <w:rsid w:val="003F28BF"/>
    <w:rsid w:val="003F5DAB"/>
    <w:rsid w:val="00407D25"/>
    <w:rsid w:val="0041384F"/>
    <w:rsid w:val="00413D0B"/>
    <w:rsid w:val="0042012B"/>
    <w:rsid w:val="00425043"/>
    <w:rsid w:val="0043701F"/>
    <w:rsid w:val="004409A7"/>
    <w:rsid w:val="0044489C"/>
    <w:rsid w:val="00446C18"/>
    <w:rsid w:val="00457836"/>
    <w:rsid w:val="00461066"/>
    <w:rsid w:val="00471BF4"/>
    <w:rsid w:val="004801AA"/>
    <w:rsid w:val="00490CA9"/>
    <w:rsid w:val="004A69EC"/>
    <w:rsid w:val="004C54EC"/>
    <w:rsid w:val="004D3EEC"/>
    <w:rsid w:val="004D7402"/>
    <w:rsid w:val="004D7D2B"/>
    <w:rsid w:val="004E0EE1"/>
    <w:rsid w:val="004E39C7"/>
    <w:rsid w:val="005014BF"/>
    <w:rsid w:val="005304F2"/>
    <w:rsid w:val="00531BD7"/>
    <w:rsid w:val="0053544E"/>
    <w:rsid w:val="00562FE2"/>
    <w:rsid w:val="00574A4E"/>
    <w:rsid w:val="005877D0"/>
    <w:rsid w:val="005927AE"/>
    <w:rsid w:val="005A4FE2"/>
    <w:rsid w:val="005A59F7"/>
    <w:rsid w:val="005B1C9B"/>
    <w:rsid w:val="005C4EEB"/>
    <w:rsid w:val="005E11D1"/>
    <w:rsid w:val="005F2981"/>
    <w:rsid w:val="005F334B"/>
    <w:rsid w:val="0060226F"/>
    <w:rsid w:val="006223AF"/>
    <w:rsid w:val="006334B4"/>
    <w:rsid w:val="00637199"/>
    <w:rsid w:val="00650D26"/>
    <w:rsid w:val="0065112D"/>
    <w:rsid w:val="00653975"/>
    <w:rsid w:val="00665BAA"/>
    <w:rsid w:val="006A3A91"/>
    <w:rsid w:val="006A49F6"/>
    <w:rsid w:val="006B38DA"/>
    <w:rsid w:val="006C5050"/>
    <w:rsid w:val="006D06BA"/>
    <w:rsid w:val="006D76C2"/>
    <w:rsid w:val="006E3E62"/>
    <w:rsid w:val="006E69C7"/>
    <w:rsid w:val="006F29B0"/>
    <w:rsid w:val="00721725"/>
    <w:rsid w:val="00731D9C"/>
    <w:rsid w:val="00752AE1"/>
    <w:rsid w:val="00770FBA"/>
    <w:rsid w:val="00792DBE"/>
    <w:rsid w:val="007938A4"/>
    <w:rsid w:val="00794463"/>
    <w:rsid w:val="00794AC4"/>
    <w:rsid w:val="00794BBD"/>
    <w:rsid w:val="007A29E0"/>
    <w:rsid w:val="007A5DB4"/>
    <w:rsid w:val="007B0C84"/>
    <w:rsid w:val="007D09A2"/>
    <w:rsid w:val="007F0A0F"/>
    <w:rsid w:val="007F2E10"/>
    <w:rsid w:val="007F5ED9"/>
    <w:rsid w:val="00800256"/>
    <w:rsid w:val="008019BA"/>
    <w:rsid w:val="008047B0"/>
    <w:rsid w:val="00820D2B"/>
    <w:rsid w:val="00826865"/>
    <w:rsid w:val="00831241"/>
    <w:rsid w:val="00834DE8"/>
    <w:rsid w:val="00842DD4"/>
    <w:rsid w:val="008553DD"/>
    <w:rsid w:val="00875219"/>
    <w:rsid w:val="00876EF5"/>
    <w:rsid w:val="008824D7"/>
    <w:rsid w:val="00886792"/>
    <w:rsid w:val="008C3222"/>
    <w:rsid w:val="008F0775"/>
    <w:rsid w:val="008F44AA"/>
    <w:rsid w:val="0090682B"/>
    <w:rsid w:val="0093437C"/>
    <w:rsid w:val="0094575C"/>
    <w:rsid w:val="009543F1"/>
    <w:rsid w:val="00965C7F"/>
    <w:rsid w:val="00991103"/>
    <w:rsid w:val="00995812"/>
    <w:rsid w:val="009A2307"/>
    <w:rsid w:val="009B4382"/>
    <w:rsid w:val="009C0770"/>
    <w:rsid w:val="009D3A53"/>
    <w:rsid w:val="009D513C"/>
    <w:rsid w:val="009F28C2"/>
    <w:rsid w:val="00A03A2E"/>
    <w:rsid w:val="00A1609E"/>
    <w:rsid w:val="00A17659"/>
    <w:rsid w:val="00A34366"/>
    <w:rsid w:val="00A44A5E"/>
    <w:rsid w:val="00A60172"/>
    <w:rsid w:val="00A66880"/>
    <w:rsid w:val="00A755E5"/>
    <w:rsid w:val="00A93E59"/>
    <w:rsid w:val="00AA7684"/>
    <w:rsid w:val="00AB6023"/>
    <w:rsid w:val="00AD17BF"/>
    <w:rsid w:val="00AD4174"/>
    <w:rsid w:val="00B02B6F"/>
    <w:rsid w:val="00B15416"/>
    <w:rsid w:val="00B17EEC"/>
    <w:rsid w:val="00B25B06"/>
    <w:rsid w:val="00B400D9"/>
    <w:rsid w:val="00B40BA9"/>
    <w:rsid w:val="00B47AB7"/>
    <w:rsid w:val="00B61806"/>
    <w:rsid w:val="00B65DE5"/>
    <w:rsid w:val="00BA1F9C"/>
    <w:rsid w:val="00BB0584"/>
    <w:rsid w:val="00BB5B47"/>
    <w:rsid w:val="00BD27DF"/>
    <w:rsid w:val="00BE3734"/>
    <w:rsid w:val="00BF1FAE"/>
    <w:rsid w:val="00C20292"/>
    <w:rsid w:val="00C32BF2"/>
    <w:rsid w:val="00C332F4"/>
    <w:rsid w:val="00C50310"/>
    <w:rsid w:val="00C51EE4"/>
    <w:rsid w:val="00C54017"/>
    <w:rsid w:val="00C62FE9"/>
    <w:rsid w:val="00C75CB9"/>
    <w:rsid w:val="00CA7CC3"/>
    <w:rsid w:val="00CD742C"/>
    <w:rsid w:val="00CE63D7"/>
    <w:rsid w:val="00D3772D"/>
    <w:rsid w:val="00D418DF"/>
    <w:rsid w:val="00D67684"/>
    <w:rsid w:val="00D75B3B"/>
    <w:rsid w:val="00D81966"/>
    <w:rsid w:val="00D90E46"/>
    <w:rsid w:val="00D920E5"/>
    <w:rsid w:val="00DA6B55"/>
    <w:rsid w:val="00DD0D6F"/>
    <w:rsid w:val="00DD4BB8"/>
    <w:rsid w:val="00DD5958"/>
    <w:rsid w:val="00DF7BA0"/>
    <w:rsid w:val="00E324FF"/>
    <w:rsid w:val="00E360C0"/>
    <w:rsid w:val="00E41C41"/>
    <w:rsid w:val="00E54AD9"/>
    <w:rsid w:val="00E614A9"/>
    <w:rsid w:val="00E8791B"/>
    <w:rsid w:val="00EB0571"/>
    <w:rsid w:val="00EB3E45"/>
    <w:rsid w:val="00EC0C16"/>
    <w:rsid w:val="00EC3EAC"/>
    <w:rsid w:val="00F11F05"/>
    <w:rsid w:val="00F17B5D"/>
    <w:rsid w:val="00F275CF"/>
    <w:rsid w:val="00F410C7"/>
    <w:rsid w:val="00F47053"/>
    <w:rsid w:val="00F65969"/>
    <w:rsid w:val="00F7624F"/>
    <w:rsid w:val="00F81419"/>
    <w:rsid w:val="00FC6A21"/>
    <w:rsid w:val="00FD2CE5"/>
    <w:rsid w:val="00FD529F"/>
    <w:rsid w:val="00FE6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BFEF5ED"/>
  <w15:docId w15:val="{B31395F2-CA4F-44F7-BCC9-BB0DDF2B3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rPr>
      <w:rFonts w:asciiTheme="majorHAnsi" w:eastAsiaTheme="majorEastAsia" w:hAnsiTheme="majorHAnsi" w:cstheme="majorBidi"/>
    </w:rPr>
  </w:style>
  <w:style w:type="character" w:customStyle="1" w:styleId="40">
    <w:name w:val="見出し 4 (文字)"/>
    <w:basedOn w:val="a0"/>
    <w:link w:val="4"/>
    <w:uiPriority w:val="9"/>
    <w:rPr>
      <w:b/>
      <w:bCs/>
    </w:rPr>
  </w:style>
  <w:style w:type="character" w:customStyle="1" w:styleId="50">
    <w:name w:val="見出し 5 (文字)"/>
    <w:basedOn w:val="a0"/>
    <w:link w:val="5"/>
    <w:uiPriority w:val="9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0"/>
    <w:link w:val="6"/>
    <w:uiPriority w:val="9"/>
    <w:rPr>
      <w:b/>
      <w:bCs/>
    </w:rPr>
  </w:style>
  <w:style w:type="character" w:customStyle="1" w:styleId="70">
    <w:name w:val="見出し 7 (文字)"/>
    <w:basedOn w:val="a0"/>
    <w:link w:val="7"/>
    <w:uiPriority w:val="9"/>
  </w:style>
  <w:style w:type="character" w:customStyle="1" w:styleId="80">
    <w:name w:val="見出し 8 (文字)"/>
    <w:basedOn w:val="a0"/>
    <w:link w:val="8"/>
    <w:uiPriority w:val="9"/>
  </w:style>
  <w:style w:type="character" w:customStyle="1" w:styleId="90">
    <w:name w:val="見出し 9 (文字)"/>
    <w:basedOn w:val="a0"/>
    <w:link w:val="9"/>
    <w:uiPriority w:val="9"/>
  </w:style>
  <w:style w:type="paragraph" w:styleId="a3">
    <w:name w:val="Title"/>
    <w:basedOn w:val="a"/>
    <w:next w:val="a"/>
    <w:link w:val="a4"/>
    <w:uiPriority w:val="10"/>
    <w:qFormat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4">
    <w:name w:val="表題 (文字)"/>
    <w:basedOn w:val="a0"/>
    <w:link w:val="a3"/>
    <w:uiPriority w:val="10"/>
    <w:rPr>
      <w:rFonts w:asciiTheme="majorHAnsi" w:eastAsia="ＭＳ ゴシック" w:hAnsiTheme="majorHAnsi" w:cstheme="majorBidi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pPr>
      <w:jc w:val="center"/>
      <w:outlineLvl w:val="1"/>
    </w:pPr>
    <w:rPr>
      <w:rFonts w:asciiTheme="majorHAnsi" w:eastAsia="ＭＳ ゴシック" w:hAnsiTheme="majorHAnsi" w:cstheme="majorBidi"/>
      <w:sz w:val="24"/>
      <w:szCs w:val="24"/>
    </w:rPr>
  </w:style>
  <w:style w:type="character" w:customStyle="1" w:styleId="a6">
    <w:name w:val="副題 (文字)"/>
    <w:basedOn w:val="a0"/>
    <w:link w:val="a5"/>
    <w:uiPriority w:val="11"/>
    <w:rPr>
      <w:rFonts w:asciiTheme="majorHAnsi" w:eastAsia="ＭＳ ゴシック" w:hAnsiTheme="majorHAnsi" w:cstheme="majorBidi"/>
      <w:sz w:val="24"/>
      <w:szCs w:val="24"/>
    </w:rPr>
  </w:style>
  <w:style w:type="character" w:styleId="a7">
    <w:name w:val="Subtle Emphasis"/>
    <w:basedOn w:val="a0"/>
    <w:uiPriority w:val="19"/>
    <w:qFormat/>
    <w:rPr>
      <w:i/>
      <w:iCs/>
      <w:color w:val="808080" w:themeColor="text1" w:themeTint="7F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21">
    <w:name w:val="Intense Emphasis"/>
    <w:basedOn w:val="a0"/>
    <w:uiPriority w:val="21"/>
    <w:qFormat/>
    <w:rPr>
      <w:b/>
      <w:bCs/>
      <w:i/>
      <w:iCs/>
      <w:color w:val="4F81BD" w:themeColor="accent1"/>
    </w:rPr>
  </w:style>
  <w:style w:type="character" w:styleId="a9">
    <w:name w:val="Strong"/>
    <w:basedOn w:val="a0"/>
    <w:uiPriority w:val="22"/>
    <w:qFormat/>
    <w:rPr>
      <w:b/>
      <w:bCs/>
    </w:rPr>
  </w:style>
  <w:style w:type="paragraph" w:styleId="aa">
    <w:name w:val="Quote"/>
    <w:basedOn w:val="a"/>
    <w:next w:val="a"/>
    <w:link w:val="ab"/>
    <w:uiPriority w:val="29"/>
    <w:qFormat/>
    <w:rPr>
      <w:i/>
      <w:iCs/>
      <w:color w:val="000000" w:themeColor="text1"/>
    </w:rPr>
  </w:style>
  <w:style w:type="character" w:customStyle="1" w:styleId="ab">
    <w:name w:val="引用文 (文字)"/>
    <w:basedOn w:val="a0"/>
    <w:link w:val="aa"/>
    <w:uiPriority w:val="29"/>
    <w:rPr>
      <w:i/>
      <w:iCs/>
      <w:color w:val="000000" w:themeColor="text1"/>
    </w:rPr>
  </w:style>
  <w:style w:type="paragraph" w:styleId="22">
    <w:name w:val="Intense Quote"/>
    <w:basedOn w:val="a"/>
    <w:next w:val="a"/>
    <w:link w:val="23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3">
    <w:name w:val="引用文 2 (文字)"/>
    <w:basedOn w:val="a0"/>
    <w:link w:val="22"/>
    <w:uiPriority w:val="30"/>
    <w:rPr>
      <w:b/>
      <w:bCs/>
      <w:i/>
      <w:iCs/>
      <w:color w:val="4F81BD" w:themeColor="accent1"/>
    </w:rPr>
  </w:style>
  <w:style w:type="character" w:styleId="ac">
    <w:name w:val="Subtle Reference"/>
    <w:basedOn w:val="a0"/>
    <w:uiPriority w:val="31"/>
    <w:qFormat/>
    <w:rPr>
      <w:smallCaps/>
      <w:color w:val="C0504D" w:themeColor="accent2"/>
      <w:u w:val="single"/>
    </w:rPr>
  </w:style>
  <w:style w:type="character" w:styleId="24">
    <w:name w:val="Intense Reference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d">
    <w:name w:val="Book Title"/>
    <w:basedOn w:val="a0"/>
    <w:uiPriority w:val="33"/>
    <w:qFormat/>
    <w:rPr>
      <w:b/>
      <w:bCs/>
      <w:smallCaps/>
      <w:spacing w:val="5"/>
    </w:rPr>
  </w:style>
  <w:style w:type="paragraph" w:styleId="ae">
    <w:name w:val="List Paragraph"/>
    <w:basedOn w:val="a"/>
    <w:uiPriority w:val="34"/>
    <w:qFormat/>
    <w:pPr>
      <w:ind w:leftChars="400" w:left="840"/>
    </w:pPr>
  </w:style>
  <w:style w:type="character" w:styleId="af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0">
    <w:name w:val="FollowedHyperlink"/>
    <w:basedOn w:val="a0"/>
    <w:uiPriority w:val="99"/>
    <w:unhideWhenUsed/>
    <w:rPr>
      <w:color w:val="800080" w:themeColor="followedHyperlink"/>
      <w:u w:val="single"/>
    </w:rPr>
  </w:style>
  <w:style w:type="table" w:styleId="af1">
    <w:name w:val="Table Grid"/>
    <w:basedOn w:val="a1"/>
    <w:uiPriority w:val="59"/>
    <w:rsid w:val="002A1D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af3"/>
    <w:uiPriority w:val="99"/>
    <w:unhideWhenUsed/>
    <w:rsid w:val="00DA6B55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basedOn w:val="a0"/>
    <w:link w:val="af2"/>
    <w:uiPriority w:val="99"/>
    <w:rsid w:val="00DA6B55"/>
  </w:style>
  <w:style w:type="paragraph" w:styleId="af4">
    <w:name w:val="footer"/>
    <w:basedOn w:val="a"/>
    <w:link w:val="af5"/>
    <w:uiPriority w:val="99"/>
    <w:unhideWhenUsed/>
    <w:rsid w:val="00DA6B55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DA6B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4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4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9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5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7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3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1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3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8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2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4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4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1033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27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1192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kidaakihiko</dc:creator>
  <cp:keywords/>
  <dc:description/>
  <cp:lastModifiedBy>kidaakihiko</cp:lastModifiedBy>
  <cp:revision>7</cp:revision>
  <dcterms:created xsi:type="dcterms:W3CDTF">2021-01-26T04:18:00Z</dcterms:created>
  <dcterms:modified xsi:type="dcterms:W3CDTF">2021-02-12T02:21:00Z</dcterms:modified>
  <cp:category/>
</cp:coreProperties>
</file>