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754439" w14:textId="77777777" w:rsidR="0039463C" w:rsidRPr="00EB0571" w:rsidRDefault="0039463C" w:rsidP="002978E0">
      <w:pPr>
        <w:rPr>
          <w:rFonts w:ascii="Times New Roman" w:hAnsi="Times New Roman" w:cs="Times New Roman"/>
          <w:szCs w:val="21"/>
        </w:rPr>
      </w:pPr>
    </w:p>
    <w:p w14:paraId="5CEE4A26" w14:textId="7229B55A" w:rsidR="0041384F" w:rsidRPr="00174C60" w:rsidRDefault="00174C60" w:rsidP="00F81419">
      <w:pPr>
        <w:jc w:val="center"/>
        <w:rPr>
          <w:rFonts w:ascii="Times New Roman" w:hAnsi="Times New Roman" w:cs="Times New Roman"/>
          <w:b/>
          <w:color w:val="FF0000"/>
          <w:szCs w:val="21"/>
        </w:rPr>
      </w:pPr>
      <w:r w:rsidRPr="00174C60">
        <w:rPr>
          <w:rFonts w:ascii="Times New Roman" w:hAnsi="Times New Roman" w:cs="Times New Roman"/>
          <w:b/>
          <w:color w:val="FF0000"/>
          <w:szCs w:val="21"/>
        </w:rPr>
        <w:t xml:space="preserve">Supplementary </w:t>
      </w:r>
      <w:r w:rsidR="00006977" w:rsidRPr="00174C60">
        <w:rPr>
          <w:rFonts w:ascii="Times New Roman" w:hAnsi="Times New Roman" w:cs="Times New Roman"/>
          <w:b/>
          <w:color w:val="FF0000"/>
          <w:szCs w:val="21"/>
        </w:rPr>
        <w:t>Table</w:t>
      </w:r>
      <w:r w:rsidR="002978E0" w:rsidRPr="00174C60">
        <w:rPr>
          <w:rFonts w:ascii="Times New Roman" w:hAnsi="Times New Roman" w:cs="Times New Roman"/>
          <w:b/>
          <w:color w:val="FF0000"/>
          <w:szCs w:val="21"/>
        </w:rPr>
        <w:t>.</w:t>
      </w:r>
      <w:r w:rsidR="00006977" w:rsidRPr="00174C60">
        <w:rPr>
          <w:rFonts w:ascii="Times New Roman" w:hAnsi="Times New Roman" w:cs="Times New Roman"/>
          <w:b/>
          <w:color w:val="FF0000"/>
          <w:szCs w:val="21"/>
        </w:rPr>
        <w:t xml:space="preserve"> </w:t>
      </w:r>
      <w:r w:rsidR="002978E0" w:rsidRPr="00174C60">
        <w:rPr>
          <w:rFonts w:ascii="Times New Roman" w:hAnsi="Times New Roman" w:cs="Times New Roman"/>
          <w:b/>
          <w:color w:val="FF0000"/>
          <w:szCs w:val="21"/>
        </w:rPr>
        <w:t>1</w:t>
      </w:r>
      <w:r w:rsidR="00006977" w:rsidRPr="00174C60">
        <w:rPr>
          <w:rFonts w:ascii="Times New Roman" w:hAnsi="Times New Roman" w:cs="Times New Roman"/>
          <w:b/>
          <w:color w:val="FF0000"/>
          <w:szCs w:val="21"/>
        </w:rPr>
        <w:t xml:space="preserve"> Cha</w:t>
      </w:r>
      <w:r w:rsidR="00665BAA" w:rsidRPr="00174C60">
        <w:rPr>
          <w:rFonts w:ascii="Times New Roman" w:hAnsi="Times New Roman" w:cs="Times New Roman"/>
          <w:b/>
          <w:color w:val="FF0000"/>
          <w:szCs w:val="21"/>
        </w:rPr>
        <w:t xml:space="preserve">racteristics of </w:t>
      </w:r>
      <w:r>
        <w:rPr>
          <w:rFonts w:ascii="Times New Roman" w:hAnsi="Times New Roman" w:cs="Times New Roman"/>
          <w:b/>
          <w:color w:val="FF0000"/>
          <w:szCs w:val="21"/>
        </w:rPr>
        <w:t xml:space="preserve">cholangiocarcinoma and HCV SVR12 </w:t>
      </w:r>
      <w:r w:rsidR="00665BAA" w:rsidRPr="00174C60">
        <w:rPr>
          <w:rFonts w:ascii="Times New Roman" w:hAnsi="Times New Roman" w:cs="Times New Roman"/>
          <w:b/>
          <w:color w:val="FF0000"/>
          <w:szCs w:val="21"/>
        </w:rPr>
        <w:t>p</w:t>
      </w:r>
      <w:r w:rsidR="0018240D" w:rsidRPr="00174C60">
        <w:rPr>
          <w:rFonts w:ascii="Times New Roman" w:hAnsi="Times New Roman" w:cs="Times New Roman"/>
          <w:b/>
          <w:color w:val="FF0000"/>
          <w:szCs w:val="21"/>
        </w:rPr>
        <w:t>atients</w:t>
      </w:r>
    </w:p>
    <w:tbl>
      <w:tblPr>
        <w:tblpPr w:leftFromText="142" w:rightFromText="142" w:vertAnchor="page" w:horzAnchor="margin" w:tblpXSpec="center" w:tblpY="1396"/>
        <w:tblW w:w="1057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94"/>
        <w:gridCol w:w="3402"/>
        <w:gridCol w:w="3442"/>
        <w:gridCol w:w="1034"/>
      </w:tblGrid>
      <w:tr w:rsidR="00174C60" w:rsidRPr="00174C60" w14:paraId="53EDF5F4" w14:textId="2F784E87" w:rsidTr="00033EEA">
        <w:trPr>
          <w:trHeight w:val="270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28AED" w14:textId="27B45131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874D9" w14:textId="29965238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hAnsi="Times New Roman" w:cs="Times New Roman"/>
                <w:color w:val="FF0000"/>
                <w:szCs w:val="21"/>
              </w:rPr>
              <w:t>Cholangiocarcinoma patients</w:t>
            </w:r>
          </w:p>
        </w:tc>
        <w:tc>
          <w:tcPr>
            <w:tcW w:w="3442" w:type="dxa"/>
            <w:tcBorders>
              <w:top w:val="single" w:sz="4" w:space="0" w:color="auto"/>
              <w:bottom w:val="single" w:sz="4" w:space="0" w:color="auto"/>
            </w:tcBorders>
          </w:tcPr>
          <w:p w14:paraId="2F703C14" w14:textId="701D9D17" w:rsidR="00C32BF2" w:rsidRPr="00174C60" w:rsidRDefault="00C32BF2" w:rsidP="00174C60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hAnsi="Times New Roman" w:cs="Times New Roman"/>
                <w:color w:val="FF0000"/>
                <w:szCs w:val="21"/>
              </w:rPr>
              <w:t>H</w:t>
            </w:r>
            <w:r w:rsidR="00174C60" w:rsidRPr="00174C60">
              <w:rPr>
                <w:rFonts w:ascii="Times New Roman" w:hAnsi="Times New Roman" w:cs="Times New Roman"/>
                <w:color w:val="FF0000"/>
                <w:szCs w:val="21"/>
              </w:rPr>
              <w:t>CV SVR12 patients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</w:tcPr>
          <w:p w14:paraId="356955AE" w14:textId="2BECAB7F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 w:hint="eastAsia"/>
                <w:i/>
                <w:color w:val="FF0000"/>
                <w:kern w:val="0"/>
                <w:szCs w:val="21"/>
              </w:rPr>
              <w:t>p</w:t>
            </w:r>
          </w:p>
        </w:tc>
      </w:tr>
      <w:tr w:rsidR="00174C60" w:rsidRPr="00174C60" w14:paraId="4FAF1DB2" w14:textId="3901E9B6" w:rsidTr="00033EEA">
        <w:trPr>
          <w:trHeight w:val="270"/>
        </w:trPr>
        <w:tc>
          <w:tcPr>
            <w:tcW w:w="26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17EF5" w14:textId="77777777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No. of Patients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07DBB" w14:textId="50A5C9A6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41</w:t>
            </w:r>
          </w:p>
        </w:tc>
        <w:tc>
          <w:tcPr>
            <w:tcW w:w="3442" w:type="dxa"/>
            <w:tcBorders>
              <w:top w:val="single" w:sz="4" w:space="0" w:color="auto"/>
            </w:tcBorders>
          </w:tcPr>
          <w:p w14:paraId="26AAEE8E" w14:textId="492AFD52" w:rsidR="00C32BF2" w:rsidRPr="00174C60" w:rsidRDefault="00174C60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20</w:t>
            </w:r>
          </w:p>
        </w:tc>
        <w:tc>
          <w:tcPr>
            <w:tcW w:w="1034" w:type="dxa"/>
            <w:tcBorders>
              <w:top w:val="single" w:sz="4" w:space="0" w:color="auto"/>
            </w:tcBorders>
          </w:tcPr>
          <w:p w14:paraId="196FAC9B" w14:textId="2932B2A5" w:rsidR="00C32BF2" w:rsidRPr="00174C60" w:rsidRDefault="00800256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ND</w:t>
            </w:r>
          </w:p>
        </w:tc>
      </w:tr>
      <w:tr w:rsidR="00174C60" w:rsidRPr="00174C60" w14:paraId="675C163B" w14:textId="282C473B" w:rsidTr="00033EEA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C1321F0" w14:textId="18084CAE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Sex, M/F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5509B9B8" w14:textId="3F1F934D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29 / 12</w:t>
            </w:r>
          </w:p>
        </w:tc>
        <w:tc>
          <w:tcPr>
            <w:tcW w:w="3442" w:type="dxa"/>
          </w:tcPr>
          <w:p w14:paraId="25379A96" w14:textId="11451FD0" w:rsidR="00C32BF2" w:rsidRPr="00174C60" w:rsidRDefault="00174C60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10 / 10</w:t>
            </w:r>
          </w:p>
        </w:tc>
        <w:tc>
          <w:tcPr>
            <w:tcW w:w="1034" w:type="dxa"/>
          </w:tcPr>
          <w:p w14:paraId="45B561F9" w14:textId="7168BA42" w:rsidR="00C32BF2" w:rsidRPr="00174C60" w:rsidRDefault="003C6B68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0.157</w:t>
            </w:r>
          </w:p>
        </w:tc>
      </w:tr>
      <w:tr w:rsidR="00174C60" w:rsidRPr="00174C60" w14:paraId="733A5231" w14:textId="27048D85" w:rsidTr="00033EEA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52CDB57E" w14:textId="77777777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Age, years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38B8775E" w14:textId="49300E93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75 (48-90)</w:t>
            </w:r>
          </w:p>
        </w:tc>
        <w:tc>
          <w:tcPr>
            <w:tcW w:w="3442" w:type="dxa"/>
          </w:tcPr>
          <w:p w14:paraId="5C0F729C" w14:textId="23E22D0E" w:rsidR="00C32BF2" w:rsidRPr="00174C60" w:rsidRDefault="00174C60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75 (60-86)</w:t>
            </w:r>
          </w:p>
        </w:tc>
        <w:tc>
          <w:tcPr>
            <w:tcW w:w="1034" w:type="dxa"/>
          </w:tcPr>
          <w:p w14:paraId="74B5FEC1" w14:textId="06B8523B" w:rsidR="00C32BF2" w:rsidRPr="00174C60" w:rsidRDefault="00861421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0.847</w:t>
            </w:r>
            <w:bookmarkStart w:id="0" w:name="_GoBack"/>
            <w:bookmarkEnd w:id="0"/>
          </w:p>
        </w:tc>
      </w:tr>
      <w:tr w:rsidR="00174C60" w:rsidRPr="00174C60" w14:paraId="758DC443" w14:textId="7DB4AA6F" w:rsidTr="00033EEA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</w:tcPr>
          <w:p w14:paraId="6FC3A713" w14:textId="7A1AA0F8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WBC</w:t>
            </w: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, /</w:t>
            </w:r>
            <w:r w:rsidRPr="00174C6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µ</w:t>
            </w: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L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14:paraId="3FED7019" w14:textId="4D132959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6000 (</w:t>
            </w: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3300-18500)</w:t>
            </w:r>
          </w:p>
        </w:tc>
        <w:tc>
          <w:tcPr>
            <w:tcW w:w="3442" w:type="dxa"/>
          </w:tcPr>
          <w:p w14:paraId="12F25403" w14:textId="36E7384B" w:rsidR="00C32BF2" w:rsidRPr="00174C60" w:rsidRDefault="00174C60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4060 (3170-7700)</w:t>
            </w:r>
          </w:p>
        </w:tc>
        <w:tc>
          <w:tcPr>
            <w:tcW w:w="1034" w:type="dxa"/>
          </w:tcPr>
          <w:p w14:paraId="16FB4EF3" w14:textId="3311B97B" w:rsidR="00C32BF2" w:rsidRPr="00174C60" w:rsidRDefault="00174C60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&lt; 0.001</w:t>
            </w:r>
          </w:p>
        </w:tc>
      </w:tr>
      <w:tr w:rsidR="00174C60" w:rsidRPr="00174C60" w14:paraId="423046D9" w14:textId="7042BC4C" w:rsidTr="00033EEA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1F7012A5" w14:textId="77777777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AST, IU/L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29880CB3" w14:textId="1AF15258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48 (13-323)</w:t>
            </w:r>
          </w:p>
        </w:tc>
        <w:tc>
          <w:tcPr>
            <w:tcW w:w="3442" w:type="dxa"/>
          </w:tcPr>
          <w:p w14:paraId="148F0E82" w14:textId="4312FAE3" w:rsidR="00C32BF2" w:rsidRPr="00174C60" w:rsidRDefault="00174C60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20</w:t>
            </w:r>
            <w:r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 xml:space="preserve"> (12-33)</w:t>
            </w:r>
          </w:p>
        </w:tc>
        <w:tc>
          <w:tcPr>
            <w:tcW w:w="1034" w:type="dxa"/>
          </w:tcPr>
          <w:p w14:paraId="4B3E9FDA" w14:textId="572E7175" w:rsidR="00C32BF2" w:rsidRPr="00174C60" w:rsidRDefault="00800256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&lt;</w:t>
            </w: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 xml:space="preserve"> </w:t>
            </w:r>
            <w:r w:rsidRPr="00174C6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0.001</w:t>
            </w:r>
          </w:p>
        </w:tc>
      </w:tr>
      <w:tr w:rsidR="00174C60" w:rsidRPr="00174C60" w14:paraId="1F275760" w14:textId="2F0D7C3C" w:rsidTr="00033EEA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511AD091" w14:textId="77777777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ALT, IU/L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0CC02D6F" w14:textId="4DC71738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50 (8-290)</w:t>
            </w:r>
          </w:p>
        </w:tc>
        <w:tc>
          <w:tcPr>
            <w:tcW w:w="3442" w:type="dxa"/>
          </w:tcPr>
          <w:p w14:paraId="705A3ECD" w14:textId="1F3FC39B" w:rsidR="00C32BF2" w:rsidRPr="00174C60" w:rsidRDefault="00174C60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12 (3-31)</w:t>
            </w:r>
          </w:p>
        </w:tc>
        <w:tc>
          <w:tcPr>
            <w:tcW w:w="1034" w:type="dxa"/>
          </w:tcPr>
          <w:p w14:paraId="3363D879" w14:textId="2BC369A6" w:rsidR="00C32BF2" w:rsidRPr="00174C60" w:rsidRDefault="00800256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&lt;</w:t>
            </w: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 xml:space="preserve"> </w:t>
            </w:r>
            <w:r w:rsidRPr="00174C6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0.001</w:t>
            </w:r>
          </w:p>
        </w:tc>
      </w:tr>
      <w:tr w:rsidR="00174C60" w:rsidRPr="00174C60" w14:paraId="332DEE11" w14:textId="444675D9" w:rsidTr="00033EEA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</w:tcPr>
          <w:p w14:paraId="0762B7E8" w14:textId="78C9B47B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ALP</w:t>
            </w: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, IU/L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14:paraId="7135F394" w14:textId="1D4794A6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711 (</w:t>
            </w: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142-2660)</w:t>
            </w:r>
          </w:p>
        </w:tc>
        <w:tc>
          <w:tcPr>
            <w:tcW w:w="3442" w:type="dxa"/>
          </w:tcPr>
          <w:p w14:paraId="3DCE6CBA" w14:textId="4A2F9DA5" w:rsidR="00C32BF2" w:rsidRPr="00174C60" w:rsidRDefault="00174C60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229 (113-445)</w:t>
            </w:r>
          </w:p>
        </w:tc>
        <w:tc>
          <w:tcPr>
            <w:tcW w:w="1034" w:type="dxa"/>
          </w:tcPr>
          <w:p w14:paraId="5E23DC39" w14:textId="06722897" w:rsidR="00C32BF2" w:rsidRPr="00174C60" w:rsidRDefault="00174C60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&lt; 0.001</w:t>
            </w:r>
          </w:p>
        </w:tc>
      </w:tr>
      <w:tr w:rsidR="00174C60" w:rsidRPr="00174C60" w14:paraId="3D5FB073" w14:textId="0D5C518C" w:rsidTr="00033EEA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434FCD13" w14:textId="77777777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γGTP, IU/L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677B2B84" w14:textId="2D42D5FB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190 (12-1075)</w:t>
            </w:r>
          </w:p>
        </w:tc>
        <w:tc>
          <w:tcPr>
            <w:tcW w:w="3442" w:type="dxa"/>
          </w:tcPr>
          <w:p w14:paraId="0EABD399" w14:textId="1FBFB236" w:rsidR="00C32BF2" w:rsidRPr="00174C60" w:rsidRDefault="00174C60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16 (10-24)</w:t>
            </w:r>
          </w:p>
        </w:tc>
        <w:tc>
          <w:tcPr>
            <w:tcW w:w="1034" w:type="dxa"/>
          </w:tcPr>
          <w:p w14:paraId="29B118F0" w14:textId="02B8DE79" w:rsidR="00C32BF2" w:rsidRPr="00174C60" w:rsidRDefault="00800256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&lt;</w:t>
            </w: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 xml:space="preserve"> </w:t>
            </w:r>
            <w:r w:rsidRPr="00174C6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0.001</w:t>
            </w:r>
          </w:p>
        </w:tc>
      </w:tr>
      <w:tr w:rsidR="00174C60" w:rsidRPr="00174C60" w14:paraId="1A239C0E" w14:textId="64110E9D" w:rsidTr="00033EEA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</w:tcPr>
          <w:p w14:paraId="1B0106F8" w14:textId="77777777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T.bil, mg/dL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14:paraId="11751936" w14:textId="17551B93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0.9 (0.4-17.3)</w:t>
            </w:r>
          </w:p>
        </w:tc>
        <w:tc>
          <w:tcPr>
            <w:tcW w:w="3442" w:type="dxa"/>
          </w:tcPr>
          <w:p w14:paraId="1136AF5A" w14:textId="18249158" w:rsidR="00C32BF2" w:rsidRPr="00174C60" w:rsidRDefault="00174C60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0.5 (0.2-0.9)</w:t>
            </w:r>
          </w:p>
        </w:tc>
        <w:tc>
          <w:tcPr>
            <w:tcW w:w="1034" w:type="dxa"/>
          </w:tcPr>
          <w:p w14:paraId="7D6A8EB3" w14:textId="66902387" w:rsidR="00C32BF2" w:rsidRPr="00174C60" w:rsidRDefault="00174C60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0.001</w:t>
            </w:r>
          </w:p>
        </w:tc>
      </w:tr>
      <w:tr w:rsidR="00174C60" w:rsidRPr="00174C60" w14:paraId="04F0838F" w14:textId="31C8E864" w:rsidTr="00033EEA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</w:tcPr>
          <w:p w14:paraId="16A47643" w14:textId="529CD54B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D.</w:t>
            </w: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bil, mg/dL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14:paraId="3E59A662" w14:textId="376B8867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0.3 (</w:t>
            </w: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0.1-12.2)</w:t>
            </w:r>
          </w:p>
        </w:tc>
        <w:tc>
          <w:tcPr>
            <w:tcW w:w="3442" w:type="dxa"/>
          </w:tcPr>
          <w:p w14:paraId="1050C05E" w14:textId="456477A9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ND</w:t>
            </w:r>
          </w:p>
        </w:tc>
        <w:tc>
          <w:tcPr>
            <w:tcW w:w="1034" w:type="dxa"/>
          </w:tcPr>
          <w:p w14:paraId="03880F56" w14:textId="0B44BF2F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ND</w:t>
            </w:r>
          </w:p>
        </w:tc>
      </w:tr>
      <w:tr w:rsidR="00174C60" w:rsidRPr="00174C60" w14:paraId="2C2E20C3" w14:textId="05A9B758" w:rsidTr="00033EEA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</w:tcPr>
          <w:p w14:paraId="5B2FE56F" w14:textId="0F432061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CRP</w:t>
            </w: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, mg/dL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14:paraId="5781B2B5" w14:textId="2999A55D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0.66 (</w:t>
            </w: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0.05-7.64)</w:t>
            </w:r>
          </w:p>
        </w:tc>
        <w:tc>
          <w:tcPr>
            <w:tcW w:w="3442" w:type="dxa"/>
          </w:tcPr>
          <w:p w14:paraId="25B1AC5D" w14:textId="65BB1C29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ND</w:t>
            </w:r>
          </w:p>
        </w:tc>
        <w:tc>
          <w:tcPr>
            <w:tcW w:w="1034" w:type="dxa"/>
          </w:tcPr>
          <w:p w14:paraId="5AEB4BDC" w14:textId="67671C01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ND</w:t>
            </w:r>
          </w:p>
        </w:tc>
      </w:tr>
      <w:tr w:rsidR="00174C60" w:rsidRPr="00174C60" w14:paraId="3AD4C6B5" w14:textId="63094BD2" w:rsidTr="00033EEA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3267424" w14:textId="77777777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CEA, ng/mL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5542659D" w14:textId="16BD6240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3.2 (0.8-137)</w:t>
            </w:r>
          </w:p>
        </w:tc>
        <w:tc>
          <w:tcPr>
            <w:tcW w:w="3442" w:type="dxa"/>
          </w:tcPr>
          <w:p w14:paraId="4C886D42" w14:textId="69BFE472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ND</w:t>
            </w:r>
          </w:p>
        </w:tc>
        <w:tc>
          <w:tcPr>
            <w:tcW w:w="1034" w:type="dxa"/>
          </w:tcPr>
          <w:p w14:paraId="76AE9AF1" w14:textId="79AA3976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ND</w:t>
            </w:r>
          </w:p>
        </w:tc>
      </w:tr>
      <w:tr w:rsidR="00174C60" w:rsidRPr="00174C60" w14:paraId="5F93365E" w14:textId="049B1982" w:rsidTr="00033EEA">
        <w:trPr>
          <w:trHeight w:val="270"/>
        </w:trPr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7EF17" w14:textId="77777777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CA19-9, U/mL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BF6F5" w14:textId="7C549FF3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71 (2-40042)</w:t>
            </w:r>
          </w:p>
        </w:tc>
        <w:tc>
          <w:tcPr>
            <w:tcW w:w="3442" w:type="dxa"/>
            <w:tcBorders>
              <w:bottom w:val="single" w:sz="4" w:space="0" w:color="auto"/>
            </w:tcBorders>
          </w:tcPr>
          <w:p w14:paraId="745B69DF" w14:textId="3925DB7B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ND</w:t>
            </w:r>
          </w:p>
        </w:tc>
        <w:tc>
          <w:tcPr>
            <w:tcW w:w="1034" w:type="dxa"/>
            <w:tcBorders>
              <w:bottom w:val="single" w:sz="4" w:space="0" w:color="auto"/>
            </w:tcBorders>
          </w:tcPr>
          <w:p w14:paraId="4D2E3012" w14:textId="126B61AD" w:rsidR="00C32BF2" w:rsidRPr="00174C60" w:rsidRDefault="00C32BF2" w:rsidP="00C32BF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174C6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ND</w:t>
            </w:r>
          </w:p>
        </w:tc>
      </w:tr>
    </w:tbl>
    <w:p w14:paraId="6D47D754" w14:textId="77777777" w:rsidR="009D513C" w:rsidRPr="00174C60" w:rsidRDefault="009D513C" w:rsidP="00D418DF">
      <w:pPr>
        <w:jc w:val="center"/>
        <w:rPr>
          <w:rFonts w:ascii="Times New Roman" w:hAnsi="Times New Roman" w:cs="Times New Roman"/>
          <w:color w:val="FF0000"/>
          <w:szCs w:val="21"/>
        </w:rPr>
      </w:pPr>
    </w:p>
    <w:p w14:paraId="0C1885CD" w14:textId="77777777" w:rsidR="00174C60" w:rsidRPr="00174C60" w:rsidRDefault="00371E1C" w:rsidP="00371E1C">
      <w:pPr>
        <w:ind w:firstLineChars="150" w:firstLine="315"/>
        <w:rPr>
          <w:rFonts w:ascii="Times New Roman" w:eastAsia="ＭＳ Ｐゴシック" w:hAnsi="Times New Roman" w:cs="Times New Roman"/>
          <w:color w:val="FF0000"/>
          <w:kern w:val="0"/>
          <w:szCs w:val="21"/>
        </w:rPr>
      </w:pPr>
      <w:r w:rsidRPr="00174C60">
        <w:rPr>
          <w:rFonts w:ascii="Times New Roman" w:hAnsi="Times New Roman" w:cs="Times New Roman" w:hint="eastAsia"/>
          <w:color w:val="FF0000"/>
          <w:szCs w:val="21"/>
        </w:rPr>
        <w:t>Abbreviations;</w:t>
      </w:r>
      <w:r w:rsidRPr="00174C60">
        <w:rPr>
          <w:rFonts w:ascii="Times New Roman" w:hAnsi="Times New Roman" w:cs="Times New Roman"/>
          <w:color w:val="FF0000"/>
          <w:szCs w:val="21"/>
        </w:rPr>
        <w:t xml:space="preserve"> </w:t>
      </w:r>
      <w:r w:rsidR="00174C60" w:rsidRPr="00174C60">
        <w:rPr>
          <w:rFonts w:ascii="Times New Roman" w:hAnsi="Times New Roman" w:cs="Times New Roman"/>
          <w:color w:val="FF0000"/>
          <w:szCs w:val="21"/>
        </w:rPr>
        <w:t xml:space="preserve">HCV SVR12: </w:t>
      </w:r>
      <w:r w:rsidR="00174C60" w:rsidRPr="00174C60">
        <w:rPr>
          <w:rFonts w:ascii="Times New Roman" w:hAnsi="Times New Roman" w:cs="Times New Roman" w:hint="eastAsia"/>
          <w:color w:val="FF0000"/>
          <w:szCs w:val="21"/>
        </w:rPr>
        <w:t xml:space="preserve">hepatitis C virus </w:t>
      </w:r>
      <w:r w:rsidR="00174C60" w:rsidRPr="00174C60">
        <w:rPr>
          <w:rFonts w:ascii="Times New Roman" w:hAnsi="Times New Roman" w:cs="Times New Roman"/>
          <w:color w:val="FF0000"/>
          <w:szCs w:val="21"/>
        </w:rPr>
        <w:t xml:space="preserve">sustained virological response 12, </w:t>
      </w:r>
      <w:r w:rsidRPr="00174C60">
        <w:rPr>
          <w:rFonts w:ascii="Times New Roman" w:eastAsia="ＭＳ Ｐゴシック" w:hAnsi="Times New Roman" w:cs="Times New Roman"/>
          <w:color w:val="FF0000"/>
          <w:kern w:val="0"/>
          <w:szCs w:val="21"/>
        </w:rPr>
        <w:t xml:space="preserve">M: male, F: female, </w:t>
      </w:r>
    </w:p>
    <w:p w14:paraId="0051213E" w14:textId="77777777" w:rsidR="00174C60" w:rsidRPr="00174C60" w:rsidRDefault="00461066" w:rsidP="00174C60">
      <w:pPr>
        <w:ind w:firstLineChars="150" w:firstLine="315"/>
        <w:rPr>
          <w:rFonts w:ascii="Times New Roman" w:eastAsia="ＭＳ Ｐゴシック" w:hAnsi="Times New Roman" w:cs="Times New Roman"/>
          <w:color w:val="FF0000"/>
          <w:kern w:val="0"/>
          <w:szCs w:val="21"/>
        </w:rPr>
      </w:pPr>
      <w:r w:rsidRPr="00174C60">
        <w:rPr>
          <w:rFonts w:ascii="Times New Roman" w:eastAsia="ＭＳ Ｐゴシック" w:hAnsi="Times New Roman" w:cs="Times New Roman"/>
          <w:color w:val="FF0000"/>
          <w:kern w:val="0"/>
          <w:szCs w:val="21"/>
        </w:rPr>
        <w:t xml:space="preserve">WBC: white blood cell, </w:t>
      </w:r>
      <w:r w:rsidR="00371E1C" w:rsidRPr="00174C60">
        <w:rPr>
          <w:rFonts w:ascii="Times New Roman" w:eastAsia="ＭＳ Ｐゴシック" w:hAnsi="Times New Roman" w:cs="Times New Roman"/>
          <w:color w:val="FF0000"/>
          <w:kern w:val="0"/>
          <w:szCs w:val="21"/>
        </w:rPr>
        <w:t xml:space="preserve">AST: aspartate transaminase, ALT: alanine transaminase, </w:t>
      </w:r>
      <w:r w:rsidRPr="00174C60">
        <w:rPr>
          <w:rFonts w:ascii="Times New Roman" w:eastAsia="ＭＳ Ｐゴシック" w:hAnsi="Times New Roman" w:cs="Times New Roman"/>
          <w:color w:val="FF0000"/>
          <w:kern w:val="0"/>
          <w:szCs w:val="21"/>
        </w:rPr>
        <w:t xml:space="preserve">ALP: alkaline phosphatase, </w:t>
      </w:r>
    </w:p>
    <w:p w14:paraId="4D322BE4" w14:textId="77777777" w:rsidR="00174C60" w:rsidRPr="00174C60" w:rsidRDefault="00371E1C" w:rsidP="00174C60">
      <w:pPr>
        <w:ind w:firstLineChars="150" w:firstLine="315"/>
        <w:rPr>
          <w:rFonts w:ascii="Times New Roman" w:hAnsi="Times New Roman" w:cs="Times New Roman"/>
          <w:color w:val="FF0000"/>
          <w:szCs w:val="21"/>
        </w:rPr>
      </w:pPr>
      <w:r w:rsidRPr="00174C60">
        <w:rPr>
          <w:rFonts w:ascii="Times New Roman" w:eastAsia="ＭＳ Ｐゴシック" w:hAnsi="Times New Roman" w:cs="Times New Roman"/>
          <w:color w:val="FF0000"/>
          <w:kern w:val="0"/>
          <w:szCs w:val="21"/>
        </w:rPr>
        <w:t>γGTP</w:t>
      </w:r>
      <w:r w:rsidRPr="00174C60">
        <w:rPr>
          <w:rFonts w:ascii="Times New Roman" w:hAnsi="Times New Roman" w:cs="Times New Roman"/>
          <w:color w:val="FF0000"/>
          <w:szCs w:val="21"/>
        </w:rPr>
        <w:t xml:space="preserve">: γ-glutamyltranspeptidase, T.bil: total bilirubin, </w:t>
      </w:r>
      <w:r w:rsidR="00461066" w:rsidRPr="00174C60">
        <w:rPr>
          <w:rFonts w:ascii="Times New Roman" w:hAnsi="Times New Roman" w:cs="Times New Roman"/>
          <w:color w:val="FF0000"/>
          <w:szCs w:val="21"/>
        </w:rPr>
        <w:t xml:space="preserve">D.bil: direct bilirubin, CRP: C-reactive protein, </w:t>
      </w:r>
    </w:p>
    <w:p w14:paraId="3F386BBC" w14:textId="18CAABE9" w:rsidR="00371E1C" w:rsidRPr="00174C60" w:rsidRDefault="00371E1C" w:rsidP="00174C60">
      <w:pPr>
        <w:ind w:firstLineChars="150" w:firstLine="315"/>
        <w:rPr>
          <w:rFonts w:ascii="Times New Roman" w:hAnsi="Times New Roman" w:cs="Times New Roman"/>
          <w:color w:val="FF0000"/>
          <w:szCs w:val="21"/>
        </w:rPr>
      </w:pPr>
      <w:r w:rsidRPr="00174C60">
        <w:rPr>
          <w:rFonts w:ascii="Times New Roman" w:hAnsi="Times New Roman" w:cs="Times New Roman"/>
          <w:color w:val="FF0000"/>
          <w:szCs w:val="21"/>
        </w:rPr>
        <w:t>CEA: carcinoembryonic antigen, CA19-9: carbohydrate antigen 19-9,</w:t>
      </w:r>
      <w:r w:rsidR="00174C60" w:rsidRPr="00174C60">
        <w:rPr>
          <w:rFonts w:ascii="Times New Roman" w:hAnsi="Times New Roman" w:cs="Times New Roman" w:hint="eastAsia"/>
          <w:color w:val="FF0000"/>
          <w:szCs w:val="21"/>
        </w:rPr>
        <w:t xml:space="preserve"> </w:t>
      </w:r>
      <w:r w:rsidR="00AD17BF" w:rsidRPr="00174C60">
        <w:rPr>
          <w:rFonts w:ascii="Times New Roman" w:eastAsia="ＭＳ Ｐゴシック" w:hAnsi="Times New Roman" w:cs="Times New Roman"/>
          <w:color w:val="FF0000"/>
          <w:kern w:val="0"/>
          <w:szCs w:val="21"/>
        </w:rPr>
        <w:t>ND: not determined</w:t>
      </w:r>
      <w:r w:rsidRPr="00174C60">
        <w:rPr>
          <w:rFonts w:ascii="Times New Roman" w:eastAsia="ＭＳ Ｐゴシック" w:hAnsi="Times New Roman" w:cs="Times New Roman"/>
          <w:color w:val="FF0000"/>
          <w:kern w:val="0"/>
          <w:szCs w:val="21"/>
        </w:rPr>
        <w:t>.</w:t>
      </w:r>
    </w:p>
    <w:p w14:paraId="622522BF" w14:textId="77777777" w:rsidR="0041384F" w:rsidRPr="00995812" w:rsidRDefault="0041384F" w:rsidP="0041384F">
      <w:pPr>
        <w:rPr>
          <w:rFonts w:ascii="Times New Roman" w:hAnsi="Times New Roman" w:cs="Times New Roman"/>
          <w:szCs w:val="21"/>
        </w:rPr>
      </w:pPr>
    </w:p>
    <w:p w14:paraId="45B2E775" w14:textId="77777777" w:rsidR="0041384F" w:rsidRPr="00995812" w:rsidRDefault="0041384F" w:rsidP="0041384F">
      <w:pPr>
        <w:rPr>
          <w:rFonts w:ascii="Times New Roman" w:hAnsi="Times New Roman" w:cs="Times New Roman"/>
          <w:szCs w:val="21"/>
        </w:rPr>
      </w:pPr>
    </w:p>
    <w:p w14:paraId="7B6646D2" w14:textId="77777777" w:rsidR="0041384F" w:rsidRPr="00995812" w:rsidRDefault="0041384F" w:rsidP="0041384F">
      <w:pPr>
        <w:rPr>
          <w:rFonts w:ascii="Times New Roman" w:hAnsi="Times New Roman" w:cs="Times New Roman"/>
          <w:szCs w:val="21"/>
        </w:rPr>
      </w:pPr>
    </w:p>
    <w:p w14:paraId="1DB7E5E5" w14:textId="77777777" w:rsidR="0041384F" w:rsidRPr="00995812" w:rsidRDefault="0041384F" w:rsidP="0041384F">
      <w:pPr>
        <w:rPr>
          <w:rFonts w:ascii="Times New Roman" w:hAnsi="Times New Roman" w:cs="Times New Roman"/>
          <w:szCs w:val="21"/>
        </w:rPr>
      </w:pPr>
    </w:p>
    <w:p w14:paraId="77937519" w14:textId="77777777" w:rsidR="0041384F" w:rsidRPr="002C2708" w:rsidRDefault="0041384F" w:rsidP="0041384F">
      <w:pPr>
        <w:rPr>
          <w:rFonts w:ascii="Times New Roman" w:hAnsi="Times New Roman" w:cs="Times New Roman"/>
          <w:szCs w:val="21"/>
        </w:rPr>
      </w:pPr>
    </w:p>
    <w:sectPr w:rsidR="0041384F" w:rsidRPr="002C2708" w:rsidSect="00A17659">
      <w:pgSz w:w="11906" w:h="16838"/>
      <w:pgMar w:top="454" w:right="454" w:bottom="454" w:left="454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47E7D3" w14:textId="77777777" w:rsidR="00132225" w:rsidRDefault="00132225" w:rsidP="00DA6B55">
      <w:r>
        <w:separator/>
      </w:r>
    </w:p>
  </w:endnote>
  <w:endnote w:type="continuationSeparator" w:id="0">
    <w:p w14:paraId="2E5AF961" w14:textId="77777777" w:rsidR="00132225" w:rsidRDefault="00132225" w:rsidP="00DA6B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B119839" w14:textId="77777777" w:rsidR="00132225" w:rsidRDefault="00132225" w:rsidP="00DA6B55">
      <w:r>
        <w:separator/>
      </w:r>
    </w:p>
  </w:footnote>
  <w:footnote w:type="continuationSeparator" w:id="0">
    <w:p w14:paraId="4118A2F3" w14:textId="77777777" w:rsidR="00132225" w:rsidRDefault="00132225" w:rsidP="00DA6B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E614B"/>
    <w:multiLevelType w:val="hybridMultilevel"/>
    <w:tmpl w:val="50C873A8"/>
    <w:lvl w:ilvl="0" w:tplc="6EF2A98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D3B"/>
    <w:rsid w:val="00006977"/>
    <w:rsid w:val="00020EF3"/>
    <w:rsid w:val="00022E78"/>
    <w:rsid w:val="00033EEA"/>
    <w:rsid w:val="0007040F"/>
    <w:rsid w:val="000731C1"/>
    <w:rsid w:val="00081849"/>
    <w:rsid w:val="00085F28"/>
    <w:rsid w:val="000B42FF"/>
    <w:rsid w:val="000C0292"/>
    <w:rsid w:val="000C0C7F"/>
    <w:rsid w:val="0010010C"/>
    <w:rsid w:val="00112371"/>
    <w:rsid w:val="00116177"/>
    <w:rsid w:val="00120FBD"/>
    <w:rsid w:val="001241F1"/>
    <w:rsid w:val="00126F1B"/>
    <w:rsid w:val="00132225"/>
    <w:rsid w:val="001377D1"/>
    <w:rsid w:val="00143FDF"/>
    <w:rsid w:val="0015223D"/>
    <w:rsid w:val="00174C60"/>
    <w:rsid w:val="001822DB"/>
    <w:rsid w:val="0018240D"/>
    <w:rsid w:val="001878CD"/>
    <w:rsid w:val="001911E0"/>
    <w:rsid w:val="001E3AB6"/>
    <w:rsid w:val="001E7F0B"/>
    <w:rsid w:val="001F016F"/>
    <w:rsid w:val="001F1231"/>
    <w:rsid w:val="002021A6"/>
    <w:rsid w:val="00212890"/>
    <w:rsid w:val="00240D0B"/>
    <w:rsid w:val="0024221D"/>
    <w:rsid w:val="00247220"/>
    <w:rsid w:val="00273455"/>
    <w:rsid w:val="00280AD0"/>
    <w:rsid w:val="0029007C"/>
    <w:rsid w:val="002978E0"/>
    <w:rsid w:val="002A1D3B"/>
    <w:rsid w:val="002C2708"/>
    <w:rsid w:val="002D1C13"/>
    <w:rsid w:val="002D1DA4"/>
    <w:rsid w:val="002F2D10"/>
    <w:rsid w:val="002F68BE"/>
    <w:rsid w:val="002F6F2E"/>
    <w:rsid w:val="0030198B"/>
    <w:rsid w:val="00303751"/>
    <w:rsid w:val="00306E26"/>
    <w:rsid w:val="00315038"/>
    <w:rsid w:val="00332AB7"/>
    <w:rsid w:val="00334632"/>
    <w:rsid w:val="003416CC"/>
    <w:rsid w:val="003475E0"/>
    <w:rsid w:val="00355612"/>
    <w:rsid w:val="00361196"/>
    <w:rsid w:val="00363B92"/>
    <w:rsid w:val="00371E1C"/>
    <w:rsid w:val="00372AA5"/>
    <w:rsid w:val="00377CC8"/>
    <w:rsid w:val="003865F5"/>
    <w:rsid w:val="0039463C"/>
    <w:rsid w:val="003A6E18"/>
    <w:rsid w:val="003C6B68"/>
    <w:rsid w:val="003D7BFB"/>
    <w:rsid w:val="003E2C04"/>
    <w:rsid w:val="003F0DC8"/>
    <w:rsid w:val="003F25DB"/>
    <w:rsid w:val="003F28BF"/>
    <w:rsid w:val="003F49A8"/>
    <w:rsid w:val="003F5DAB"/>
    <w:rsid w:val="00407D25"/>
    <w:rsid w:val="0041384F"/>
    <w:rsid w:val="00413D0B"/>
    <w:rsid w:val="0042012B"/>
    <w:rsid w:val="00425043"/>
    <w:rsid w:val="0043701F"/>
    <w:rsid w:val="004409A7"/>
    <w:rsid w:val="0044489C"/>
    <w:rsid w:val="00446C18"/>
    <w:rsid w:val="00457836"/>
    <w:rsid w:val="00461066"/>
    <w:rsid w:val="00471BF4"/>
    <w:rsid w:val="004801AA"/>
    <w:rsid w:val="00490CA9"/>
    <w:rsid w:val="004A69EC"/>
    <w:rsid w:val="004C54EC"/>
    <w:rsid w:val="004D3EEC"/>
    <w:rsid w:val="004D7402"/>
    <w:rsid w:val="004D7D2B"/>
    <w:rsid w:val="004E0EE1"/>
    <w:rsid w:val="004E39C7"/>
    <w:rsid w:val="005014BF"/>
    <w:rsid w:val="005304F2"/>
    <w:rsid w:val="00531BD7"/>
    <w:rsid w:val="0053544E"/>
    <w:rsid w:val="00562FE2"/>
    <w:rsid w:val="00574A4E"/>
    <w:rsid w:val="005877D0"/>
    <w:rsid w:val="005927AE"/>
    <w:rsid w:val="00596B16"/>
    <w:rsid w:val="005A4FE2"/>
    <w:rsid w:val="005A59F7"/>
    <w:rsid w:val="005B1C9B"/>
    <w:rsid w:val="005C4EEB"/>
    <w:rsid w:val="005E11D1"/>
    <w:rsid w:val="005F2981"/>
    <w:rsid w:val="005F334B"/>
    <w:rsid w:val="0060226F"/>
    <w:rsid w:val="006223AF"/>
    <w:rsid w:val="006334B4"/>
    <w:rsid w:val="00637199"/>
    <w:rsid w:val="0065112D"/>
    <w:rsid w:val="00653975"/>
    <w:rsid w:val="00665BAA"/>
    <w:rsid w:val="006A49F6"/>
    <w:rsid w:val="006B38DA"/>
    <w:rsid w:val="006C5050"/>
    <w:rsid w:val="006D06BA"/>
    <w:rsid w:val="006D76C2"/>
    <w:rsid w:val="006E3E62"/>
    <w:rsid w:val="006E69C7"/>
    <w:rsid w:val="006F29B0"/>
    <w:rsid w:val="00721725"/>
    <w:rsid w:val="00731D9C"/>
    <w:rsid w:val="00752AE1"/>
    <w:rsid w:val="00770FBA"/>
    <w:rsid w:val="007938A4"/>
    <w:rsid w:val="00794463"/>
    <w:rsid w:val="00794AC4"/>
    <w:rsid w:val="00794BBD"/>
    <w:rsid w:val="007A5DB4"/>
    <w:rsid w:val="007B0C84"/>
    <w:rsid w:val="007D09A2"/>
    <w:rsid w:val="007F0A0F"/>
    <w:rsid w:val="007F2E10"/>
    <w:rsid w:val="007F5ED9"/>
    <w:rsid w:val="00800256"/>
    <w:rsid w:val="008019BA"/>
    <w:rsid w:val="008047B0"/>
    <w:rsid w:val="00820D2B"/>
    <w:rsid w:val="00826865"/>
    <w:rsid w:val="00831241"/>
    <w:rsid w:val="00834DE8"/>
    <w:rsid w:val="00842DD4"/>
    <w:rsid w:val="008553DD"/>
    <w:rsid w:val="00861421"/>
    <w:rsid w:val="00875219"/>
    <w:rsid w:val="00876EF5"/>
    <w:rsid w:val="008824D7"/>
    <w:rsid w:val="00886792"/>
    <w:rsid w:val="008C3222"/>
    <w:rsid w:val="008F0775"/>
    <w:rsid w:val="008F44AA"/>
    <w:rsid w:val="0090682B"/>
    <w:rsid w:val="0093437C"/>
    <w:rsid w:val="0094575C"/>
    <w:rsid w:val="009543F1"/>
    <w:rsid w:val="00965C7F"/>
    <w:rsid w:val="00991103"/>
    <w:rsid w:val="00995812"/>
    <w:rsid w:val="009A2307"/>
    <w:rsid w:val="009C0770"/>
    <w:rsid w:val="009D3A53"/>
    <w:rsid w:val="009D513C"/>
    <w:rsid w:val="009F28C2"/>
    <w:rsid w:val="00A03A2E"/>
    <w:rsid w:val="00A1609E"/>
    <w:rsid w:val="00A17659"/>
    <w:rsid w:val="00A34366"/>
    <w:rsid w:val="00A44A5E"/>
    <w:rsid w:val="00A60172"/>
    <w:rsid w:val="00A66880"/>
    <w:rsid w:val="00A93E59"/>
    <w:rsid w:val="00AA7684"/>
    <w:rsid w:val="00AB6023"/>
    <w:rsid w:val="00AD17BF"/>
    <w:rsid w:val="00AD4174"/>
    <w:rsid w:val="00B02B6F"/>
    <w:rsid w:val="00B15416"/>
    <w:rsid w:val="00B17EEC"/>
    <w:rsid w:val="00B400D9"/>
    <w:rsid w:val="00B40BA9"/>
    <w:rsid w:val="00B47AB7"/>
    <w:rsid w:val="00B61806"/>
    <w:rsid w:val="00B65DE5"/>
    <w:rsid w:val="00BA1F9C"/>
    <w:rsid w:val="00BB0584"/>
    <w:rsid w:val="00BB5B47"/>
    <w:rsid w:val="00BD27DF"/>
    <w:rsid w:val="00BE3734"/>
    <w:rsid w:val="00BF1FAE"/>
    <w:rsid w:val="00C20292"/>
    <w:rsid w:val="00C32BF2"/>
    <w:rsid w:val="00C332F4"/>
    <w:rsid w:val="00C50310"/>
    <w:rsid w:val="00C51EE4"/>
    <w:rsid w:val="00C539A0"/>
    <w:rsid w:val="00C54017"/>
    <w:rsid w:val="00C62FE9"/>
    <w:rsid w:val="00C75CB9"/>
    <w:rsid w:val="00CA7CC3"/>
    <w:rsid w:val="00CD742C"/>
    <w:rsid w:val="00CE63D7"/>
    <w:rsid w:val="00D3772D"/>
    <w:rsid w:val="00D418DF"/>
    <w:rsid w:val="00D67684"/>
    <w:rsid w:val="00D75B3B"/>
    <w:rsid w:val="00D81966"/>
    <w:rsid w:val="00D90E46"/>
    <w:rsid w:val="00D920E5"/>
    <w:rsid w:val="00DA6B55"/>
    <w:rsid w:val="00DD0D6F"/>
    <w:rsid w:val="00DD4BB8"/>
    <w:rsid w:val="00DD5958"/>
    <w:rsid w:val="00DF7BA0"/>
    <w:rsid w:val="00E324FF"/>
    <w:rsid w:val="00E360C0"/>
    <w:rsid w:val="00E41C41"/>
    <w:rsid w:val="00E54AD9"/>
    <w:rsid w:val="00E614A9"/>
    <w:rsid w:val="00E8791B"/>
    <w:rsid w:val="00EB0571"/>
    <w:rsid w:val="00EB3E45"/>
    <w:rsid w:val="00EC0C16"/>
    <w:rsid w:val="00EC3EAC"/>
    <w:rsid w:val="00F11F05"/>
    <w:rsid w:val="00F17B5D"/>
    <w:rsid w:val="00F275CF"/>
    <w:rsid w:val="00F410C7"/>
    <w:rsid w:val="00F47053"/>
    <w:rsid w:val="00F7624F"/>
    <w:rsid w:val="00F81419"/>
    <w:rsid w:val="00FC6A21"/>
    <w:rsid w:val="00FD2CE5"/>
    <w:rsid w:val="00FD529F"/>
    <w:rsid w:val="00FE6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BFEF5ED"/>
  <w15:docId w15:val="{B31395F2-CA4F-44F7-BCC9-BB0DDF2B3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ind w:leftChars="800" w:left="800"/>
      <w:outlineLvl w:val="6"/>
    </w:p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ind w:leftChars="1200" w:left="1200"/>
      <w:outlineLvl w:val="7"/>
    </w:p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Pr>
      <w:rFonts w:asciiTheme="majorHAnsi" w:eastAsiaTheme="majorEastAsia" w:hAnsiTheme="majorHAnsi" w:cstheme="majorBidi"/>
    </w:rPr>
  </w:style>
  <w:style w:type="character" w:customStyle="1" w:styleId="30">
    <w:name w:val="見出し 3 (文字)"/>
    <w:basedOn w:val="a0"/>
    <w:link w:val="3"/>
    <w:uiPriority w:val="9"/>
    <w:rPr>
      <w:rFonts w:asciiTheme="majorHAnsi" w:eastAsiaTheme="majorEastAsia" w:hAnsiTheme="majorHAnsi" w:cstheme="majorBidi"/>
    </w:rPr>
  </w:style>
  <w:style w:type="character" w:customStyle="1" w:styleId="40">
    <w:name w:val="見出し 4 (文字)"/>
    <w:basedOn w:val="a0"/>
    <w:link w:val="4"/>
    <w:uiPriority w:val="9"/>
    <w:rPr>
      <w:b/>
      <w:bCs/>
    </w:rPr>
  </w:style>
  <w:style w:type="character" w:customStyle="1" w:styleId="50">
    <w:name w:val="見出し 5 (文字)"/>
    <w:basedOn w:val="a0"/>
    <w:link w:val="5"/>
    <w:uiPriority w:val="9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0"/>
    <w:link w:val="6"/>
    <w:uiPriority w:val="9"/>
    <w:rPr>
      <w:b/>
      <w:bCs/>
    </w:rPr>
  </w:style>
  <w:style w:type="character" w:customStyle="1" w:styleId="70">
    <w:name w:val="見出し 7 (文字)"/>
    <w:basedOn w:val="a0"/>
    <w:link w:val="7"/>
    <w:uiPriority w:val="9"/>
  </w:style>
  <w:style w:type="character" w:customStyle="1" w:styleId="80">
    <w:name w:val="見出し 8 (文字)"/>
    <w:basedOn w:val="a0"/>
    <w:link w:val="8"/>
    <w:uiPriority w:val="9"/>
  </w:style>
  <w:style w:type="character" w:customStyle="1" w:styleId="90">
    <w:name w:val="見出し 9 (文字)"/>
    <w:basedOn w:val="a0"/>
    <w:link w:val="9"/>
    <w:uiPriority w:val="9"/>
  </w:style>
  <w:style w:type="paragraph" w:styleId="a3">
    <w:name w:val="Title"/>
    <w:basedOn w:val="a"/>
    <w:next w:val="a"/>
    <w:link w:val="a4"/>
    <w:uiPriority w:val="10"/>
    <w:qFormat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4">
    <w:name w:val="表題 (文字)"/>
    <w:basedOn w:val="a0"/>
    <w:link w:val="a3"/>
    <w:uiPriority w:val="10"/>
    <w:rPr>
      <w:rFonts w:asciiTheme="majorHAnsi" w:eastAsia="ＭＳ ゴシック" w:hAnsiTheme="majorHAnsi" w:cstheme="majorBidi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pPr>
      <w:jc w:val="center"/>
      <w:outlineLvl w:val="1"/>
    </w:pPr>
    <w:rPr>
      <w:rFonts w:asciiTheme="majorHAnsi" w:eastAsia="ＭＳ ゴシック" w:hAnsiTheme="majorHAnsi" w:cstheme="majorBidi"/>
      <w:sz w:val="24"/>
      <w:szCs w:val="24"/>
    </w:rPr>
  </w:style>
  <w:style w:type="character" w:customStyle="1" w:styleId="a6">
    <w:name w:val="副題 (文字)"/>
    <w:basedOn w:val="a0"/>
    <w:link w:val="a5"/>
    <w:uiPriority w:val="11"/>
    <w:rPr>
      <w:rFonts w:asciiTheme="majorHAnsi" w:eastAsia="ＭＳ ゴシック" w:hAnsiTheme="majorHAnsi" w:cstheme="majorBidi"/>
      <w:sz w:val="24"/>
      <w:szCs w:val="24"/>
    </w:rPr>
  </w:style>
  <w:style w:type="character" w:styleId="a7">
    <w:name w:val="Subtle Emphasis"/>
    <w:basedOn w:val="a0"/>
    <w:uiPriority w:val="19"/>
    <w:qFormat/>
    <w:rPr>
      <w:i/>
      <w:iCs/>
      <w:color w:val="808080" w:themeColor="text1" w:themeTint="7F"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21">
    <w:name w:val="Intense Emphasis"/>
    <w:basedOn w:val="a0"/>
    <w:uiPriority w:val="21"/>
    <w:qFormat/>
    <w:rPr>
      <w:b/>
      <w:bCs/>
      <w:i/>
      <w:iCs/>
      <w:color w:val="4F81BD" w:themeColor="accent1"/>
    </w:rPr>
  </w:style>
  <w:style w:type="character" w:styleId="a9">
    <w:name w:val="Strong"/>
    <w:basedOn w:val="a0"/>
    <w:uiPriority w:val="22"/>
    <w:qFormat/>
    <w:rPr>
      <w:b/>
      <w:bCs/>
    </w:rPr>
  </w:style>
  <w:style w:type="paragraph" w:styleId="aa">
    <w:name w:val="Quote"/>
    <w:basedOn w:val="a"/>
    <w:next w:val="a"/>
    <w:link w:val="ab"/>
    <w:uiPriority w:val="29"/>
    <w:qFormat/>
    <w:rPr>
      <w:i/>
      <w:iCs/>
      <w:color w:val="000000" w:themeColor="text1"/>
    </w:rPr>
  </w:style>
  <w:style w:type="character" w:customStyle="1" w:styleId="ab">
    <w:name w:val="引用文 (文字)"/>
    <w:basedOn w:val="a0"/>
    <w:link w:val="aa"/>
    <w:uiPriority w:val="29"/>
    <w:rPr>
      <w:i/>
      <w:iCs/>
      <w:color w:val="000000" w:themeColor="text1"/>
    </w:rPr>
  </w:style>
  <w:style w:type="paragraph" w:styleId="22">
    <w:name w:val="Intense Quote"/>
    <w:basedOn w:val="a"/>
    <w:next w:val="a"/>
    <w:link w:val="23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3">
    <w:name w:val="引用文 2 (文字)"/>
    <w:basedOn w:val="a0"/>
    <w:link w:val="22"/>
    <w:uiPriority w:val="30"/>
    <w:rPr>
      <w:b/>
      <w:bCs/>
      <w:i/>
      <w:iCs/>
      <w:color w:val="4F81BD" w:themeColor="accent1"/>
    </w:rPr>
  </w:style>
  <w:style w:type="character" w:styleId="ac">
    <w:name w:val="Subtle Reference"/>
    <w:basedOn w:val="a0"/>
    <w:uiPriority w:val="31"/>
    <w:qFormat/>
    <w:rPr>
      <w:smallCaps/>
      <w:color w:val="C0504D" w:themeColor="accent2"/>
      <w:u w:val="single"/>
    </w:rPr>
  </w:style>
  <w:style w:type="character" w:styleId="24">
    <w:name w:val="Intense Reference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d">
    <w:name w:val="Book Title"/>
    <w:basedOn w:val="a0"/>
    <w:uiPriority w:val="33"/>
    <w:qFormat/>
    <w:rPr>
      <w:b/>
      <w:bCs/>
      <w:smallCaps/>
      <w:spacing w:val="5"/>
    </w:rPr>
  </w:style>
  <w:style w:type="paragraph" w:styleId="ae">
    <w:name w:val="List Paragraph"/>
    <w:basedOn w:val="a"/>
    <w:uiPriority w:val="34"/>
    <w:qFormat/>
    <w:pPr>
      <w:ind w:leftChars="400" w:left="840"/>
    </w:pPr>
  </w:style>
  <w:style w:type="character" w:styleId="af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0">
    <w:name w:val="FollowedHyperlink"/>
    <w:basedOn w:val="a0"/>
    <w:uiPriority w:val="99"/>
    <w:unhideWhenUsed/>
    <w:rPr>
      <w:color w:val="800080" w:themeColor="followedHyperlink"/>
      <w:u w:val="single"/>
    </w:rPr>
  </w:style>
  <w:style w:type="table" w:styleId="af1">
    <w:name w:val="Table Grid"/>
    <w:basedOn w:val="a1"/>
    <w:uiPriority w:val="59"/>
    <w:rsid w:val="002A1D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header"/>
    <w:basedOn w:val="a"/>
    <w:link w:val="af3"/>
    <w:uiPriority w:val="99"/>
    <w:unhideWhenUsed/>
    <w:rsid w:val="00DA6B55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ヘッダー (文字)"/>
    <w:basedOn w:val="a0"/>
    <w:link w:val="af2"/>
    <w:uiPriority w:val="99"/>
    <w:rsid w:val="00DA6B55"/>
  </w:style>
  <w:style w:type="paragraph" w:styleId="af4">
    <w:name w:val="footer"/>
    <w:basedOn w:val="a"/>
    <w:link w:val="af5"/>
    <w:uiPriority w:val="99"/>
    <w:unhideWhenUsed/>
    <w:rsid w:val="00DA6B55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フッター (文字)"/>
    <w:basedOn w:val="a0"/>
    <w:link w:val="af4"/>
    <w:uiPriority w:val="99"/>
    <w:rsid w:val="00DA6B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4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4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9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5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4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7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3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1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7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3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8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0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1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2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4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7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8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4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9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1033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12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1050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kidaakihiko</dc:creator>
  <cp:keywords/>
  <dc:description/>
  <cp:lastModifiedBy>kidaakihiko</cp:lastModifiedBy>
  <cp:revision>7</cp:revision>
  <dcterms:created xsi:type="dcterms:W3CDTF">2021-01-26T04:07:00Z</dcterms:created>
  <dcterms:modified xsi:type="dcterms:W3CDTF">2021-01-28T23:58:00Z</dcterms:modified>
  <cp:category/>
</cp:coreProperties>
</file>