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459970" w14:textId="1B8F6199" w:rsidR="00285543" w:rsidRPr="00CE5B68" w:rsidRDefault="00CE5B68" w:rsidP="00CE5B68">
      <w:pPr>
        <w:jc w:val="center"/>
        <w:rPr>
          <w:b/>
          <w:bCs/>
          <w:lang w:val="en-GB"/>
        </w:rPr>
      </w:pPr>
      <w:r w:rsidRPr="00CE5B68">
        <w:rPr>
          <w:b/>
          <w:bCs/>
          <w:lang w:val="en-GB"/>
        </w:rPr>
        <w:t>Overview</w:t>
      </w:r>
      <w:r w:rsidR="00285543" w:rsidRPr="00CE5B68">
        <w:rPr>
          <w:b/>
          <w:bCs/>
          <w:lang w:val="en-GB"/>
        </w:rPr>
        <w:t xml:space="preserve"> of </w:t>
      </w:r>
      <w:r w:rsidRPr="00CE5B68">
        <w:rPr>
          <w:b/>
          <w:bCs/>
          <w:lang w:val="en-GB"/>
        </w:rPr>
        <w:t xml:space="preserve">all </w:t>
      </w:r>
      <w:r w:rsidR="00285543" w:rsidRPr="00CE5B68">
        <w:rPr>
          <w:b/>
          <w:bCs/>
          <w:lang w:val="en-GB"/>
        </w:rPr>
        <w:t>included studies</w:t>
      </w:r>
    </w:p>
    <w:tbl>
      <w:tblPr>
        <w:tblStyle w:val="Tablaconcuadrcula"/>
        <w:tblW w:w="10201" w:type="dxa"/>
        <w:tblLook w:val="04A0" w:firstRow="1" w:lastRow="0" w:firstColumn="1" w:lastColumn="0" w:noHBand="0" w:noVBand="1"/>
      </w:tblPr>
      <w:tblGrid>
        <w:gridCol w:w="501"/>
        <w:gridCol w:w="2755"/>
        <w:gridCol w:w="2556"/>
        <w:gridCol w:w="763"/>
        <w:gridCol w:w="1317"/>
        <w:gridCol w:w="2309"/>
      </w:tblGrid>
      <w:tr w:rsidR="0039722B" w:rsidRPr="003D7FD0" w14:paraId="19AA995F" w14:textId="77777777" w:rsidTr="0039722B">
        <w:tc>
          <w:tcPr>
            <w:tcW w:w="501" w:type="dxa"/>
          </w:tcPr>
          <w:p w14:paraId="4888E038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#</w:t>
            </w:r>
          </w:p>
        </w:tc>
        <w:tc>
          <w:tcPr>
            <w:tcW w:w="2755" w:type="dxa"/>
          </w:tcPr>
          <w:p w14:paraId="460E957E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Title</w:t>
            </w:r>
          </w:p>
        </w:tc>
        <w:tc>
          <w:tcPr>
            <w:tcW w:w="2556" w:type="dxa"/>
          </w:tcPr>
          <w:p w14:paraId="3889D1C0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Author(s)</w:t>
            </w:r>
          </w:p>
        </w:tc>
        <w:tc>
          <w:tcPr>
            <w:tcW w:w="763" w:type="dxa"/>
          </w:tcPr>
          <w:p w14:paraId="1A407776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Year</w:t>
            </w:r>
          </w:p>
        </w:tc>
        <w:tc>
          <w:tcPr>
            <w:tcW w:w="1317" w:type="dxa"/>
          </w:tcPr>
          <w:p w14:paraId="3633B300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Country</w:t>
            </w:r>
          </w:p>
        </w:tc>
        <w:tc>
          <w:tcPr>
            <w:tcW w:w="2309" w:type="dxa"/>
          </w:tcPr>
          <w:p w14:paraId="7866C543" w14:textId="77777777" w:rsidR="0039722B" w:rsidRPr="0039722B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9722B">
              <w:rPr>
                <w:rFonts w:ascii="Arial" w:hAnsi="Arial" w:cs="Arial"/>
                <w:sz w:val="20"/>
                <w:szCs w:val="20"/>
                <w:lang w:val="en-GB"/>
              </w:rPr>
              <w:t>Description</w:t>
            </w:r>
          </w:p>
        </w:tc>
      </w:tr>
      <w:tr w:rsidR="0039722B" w:rsidRPr="00660CFA" w14:paraId="18D1BE5A" w14:textId="77777777" w:rsidTr="0039722B">
        <w:tc>
          <w:tcPr>
            <w:tcW w:w="501" w:type="dxa"/>
          </w:tcPr>
          <w:p w14:paraId="40CA9912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2755" w:type="dxa"/>
          </w:tcPr>
          <w:p w14:paraId="375F0CEC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s-CO"/>
              </w:rPr>
              <w:t xml:space="preserve">The addition of mobile SMS effectively improves dengue prevention practices in </w:t>
            </w:r>
            <w:r w:rsidR="001648D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s-CO"/>
              </w:rPr>
              <w:t xml:space="preserve">the </w:t>
            </w:r>
            <w:r w:rsidRPr="00072DF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s-CO"/>
              </w:rPr>
              <w:t>community: an implementation study in Nepal</w:t>
            </w:r>
          </w:p>
        </w:tc>
        <w:tc>
          <w:tcPr>
            <w:tcW w:w="2556" w:type="dxa"/>
          </w:tcPr>
          <w:p w14:paraId="547F9B37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Bhattarai AH, Sanjaya GY, Khadka A, Kumar R, Ahmad RA</w:t>
            </w:r>
          </w:p>
        </w:tc>
        <w:tc>
          <w:tcPr>
            <w:tcW w:w="763" w:type="dxa"/>
          </w:tcPr>
          <w:p w14:paraId="3E7272E2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2019</w:t>
            </w:r>
          </w:p>
        </w:tc>
        <w:tc>
          <w:tcPr>
            <w:tcW w:w="1317" w:type="dxa"/>
          </w:tcPr>
          <w:p w14:paraId="47AE2324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Nepal</w:t>
            </w:r>
          </w:p>
        </w:tc>
        <w:tc>
          <w:tcPr>
            <w:tcW w:w="2309" w:type="dxa"/>
          </w:tcPr>
          <w:p w14:paraId="7E86EA26" w14:textId="452BD281" w:rsidR="0039722B" w:rsidRPr="0039722B" w:rsidRDefault="001648D9" w:rsidP="0039722B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A group </w:t>
            </w:r>
            <w:r w:rsidR="00F033D5">
              <w:rPr>
                <w:rFonts w:ascii="Arial" w:hAnsi="Arial" w:cs="Arial"/>
                <w:sz w:val="20"/>
                <w:szCs w:val="20"/>
                <w:lang w:val="en-GB"/>
              </w:rPr>
              <w:t xml:space="preserve">of communities </w:t>
            </w:r>
            <w:r w:rsidR="0039722B" w:rsidRPr="0039722B">
              <w:rPr>
                <w:rFonts w:ascii="Arial" w:hAnsi="Arial" w:cs="Arial"/>
                <w:sz w:val="20"/>
                <w:szCs w:val="20"/>
                <w:lang w:val="en-GB"/>
              </w:rPr>
              <w:t xml:space="preserve">received SMS and </w:t>
            </w:r>
            <w:r w:rsidR="00670E44">
              <w:rPr>
                <w:rFonts w:ascii="Arial" w:hAnsi="Arial" w:cs="Arial"/>
                <w:sz w:val="20"/>
                <w:szCs w:val="20"/>
                <w:lang w:val="en-GB"/>
              </w:rPr>
              <w:t xml:space="preserve">dengue </w:t>
            </w:r>
            <w:r w:rsidR="0039722B" w:rsidRPr="0039722B">
              <w:rPr>
                <w:rFonts w:ascii="Arial" w:hAnsi="Arial" w:cs="Arial"/>
                <w:sz w:val="20"/>
                <w:szCs w:val="20"/>
                <w:lang w:val="en-GB"/>
              </w:rPr>
              <w:t>prevent</w:t>
            </w:r>
            <w:r w:rsidR="0039722B">
              <w:rPr>
                <w:rFonts w:ascii="Arial" w:hAnsi="Arial" w:cs="Arial"/>
                <w:sz w:val="20"/>
                <w:szCs w:val="20"/>
                <w:lang w:val="en-GB"/>
              </w:rPr>
              <w:t>ative</w:t>
            </w:r>
            <w:r w:rsidR="0039722B" w:rsidRPr="0039722B">
              <w:rPr>
                <w:rFonts w:ascii="Arial" w:hAnsi="Arial" w:cs="Arial"/>
                <w:sz w:val="20"/>
                <w:szCs w:val="20"/>
                <w:lang w:val="en-GB"/>
              </w:rPr>
              <w:t xml:space="preserve"> leaflet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s</w:t>
            </w:r>
            <w:r w:rsidR="0039722B" w:rsidRPr="0039722B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39722B">
              <w:rPr>
                <w:rFonts w:ascii="Arial" w:hAnsi="Arial" w:cs="Arial"/>
                <w:sz w:val="20"/>
                <w:szCs w:val="20"/>
                <w:lang w:val="en-GB"/>
              </w:rPr>
              <w:t>to</w:t>
            </w:r>
            <w:r w:rsidR="0039722B" w:rsidRPr="0039722B">
              <w:rPr>
                <w:rFonts w:ascii="Arial" w:hAnsi="Arial" w:cs="Arial"/>
                <w:sz w:val="20"/>
                <w:szCs w:val="20"/>
                <w:lang w:val="en-GB"/>
              </w:rPr>
              <w:t xml:space="preserve"> improv</w:t>
            </w:r>
            <w:r w:rsidR="0039722B">
              <w:rPr>
                <w:rFonts w:ascii="Arial" w:hAnsi="Arial" w:cs="Arial"/>
                <w:sz w:val="20"/>
                <w:szCs w:val="20"/>
                <w:lang w:val="en-GB"/>
              </w:rPr>
              <w:t>e</w:t>
            </w:r>
            <w:r w:rsidR="0039722B" w:rsidRPr="0039722B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F033D5">
              <w:rPr>
                <w:rFonts w:ascii="Arial" w:hAnsi="Arial" w:cs="Arial"/>
                <w:sz w:val="20"/>
                <w:szCs w:val="20"/>
                <w:lang w:val="en-GB"/>
              </w:rPr>
              <w:t xml:space="preserve">knowledge and </w:t>
            </w:r>
            <w:r w:rsidR="00D0290B">
              <w:rPr>
                <w:rFonts w:ascii="Arial" w:hAnsi="Arial" w:cs="Arial"/>
                <w:sz w:val="20"/>
                <w:szCs w:val="20"/>
                <w:lang w:val="en-GB"/>
              </w:rPr>
              <w:t xml:space="preserve">dengue </w:t>
            </w:r>
            <w:r w:rsidR="00F033D5">
              <w:rPr>
                <w:rFonts w:ascii="Arial" w:hAnsi="Arial" w:cs="Arial"/>
                <w:sz w:val="20"/>
                <w:szCs w:val="20"/>
                <w:lang w:val="en-GB"/>
              </w:rPr>
              <w:t>practice</w:t>
            </w:r>
            <w:r w:rsidR="00CD272E">
              <w:rPr>
                <w:rFonts w:ascii="Arial" w:hAnsi="Arial" w:cs="Arial"/>
                <w:sz w:val="20"/>
                <w:szCs w:val="20"/>
                <w:lang w:val="en-GB"/>
              </w:rPr>
              <w:t>s</w:t>
            </w:r>
          </w:p>
        </w:tc>
      </w:tr>
      <w:tr w:rsidR="0039722B" w:rsidRPr="00660CFA" w14:paraId="6184D750" w14:textId="77777777" w:rsidTr="0039722B">
        <w:tc>
          <w:tcPr>
            <w:tcW w:w="501" w:type="dxa"/>
          </w:tcPr>
          <w:p w14:paraId="418030A0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2755" w:type="dxa"/>
          </w:tcPr>
          <w:p w14:paraId="6DD65139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VECTOS: An Integrated System for Monitoring Risk Factors Associated with Urban Arbovirus Transmission</w:t>
            </w:r>
          </w:p>
        </w:tc>
        <w:tc>
          <w:tcPr>
            <w:tcW w:w="2556" w:type="dxa"/>
          </w:tcPr>
          <w:p w14:paraId="51F6F583" w14:textId="77777777" w:rsidR="0039722B" w:rsidRPr="001446B0" w:rsidRDefault="0039722B">
            <w:pPr>
              <w:rPr>
                <w:rFonts w:ascii="Arial" w:hAnsi="Arial" w:cs="Arial"/>
                <w:sz w:val="20"/>
                <w:szCs w:val="20"/>
              </w:rPr>
            </w:pPr>
            <w:r w:rsidRPr="001446B0">
              <w:rPr>
                <w:rFonts w:ascii="Arial" w:hAnsi="Arial" w:cs="Arial"/>
                <w:sz w:val="20"/>
                <w:szCs w:val="20"/>
              </w:rPr>
              <w:t>Ocampo CB, Mina NJ, Echavarria MI, Acuña M, Caballero A, Navarro A, Aguirre A, Criollo IS, Forero F, Azuero O, Alexander ND</w:t>
            </w:r>
          </w:p>
        </w:tc>
        <w:tc>
          <w:tcPr>
            <w:tcW w:w="763" w:type="dxa"/>
          </w:tcPr>
          <w:p w14:paraId="0A357B89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2019</w:t>
            </w:r>
          </w:p>
        </w:tc>
        <w:tc>
          <w:tcPr>
            <w:tcW w:w="1317" w:type="dxa"/>
          </w:tcPr>
          <w:p w14:paraId="40D0DB2F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Colombia</w:t>
            </w:r>
          </w:p>
        </w:tc>
        <w:tc>
          <w:tcPr>
            <w:tcW w:w="2309" w:type="dxa"/>
          </w:tcPr>
          <w:p w14:paraId="27757E8E" w14:textId="77777777" w:rsidR="0039722B" w:rsidRPr="00072DF7" w:rsidRDefault="00F033D5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033D5">
              <w:rPr>
                <w:rFonts w:ascii="Arial" w:hAnsi="Arial" w:cs="Arial"/>
                <w:sz w:val="20"/>
                <w:szCs w:val="20"/>
                <w:lang w:val="en-GB"/>
              </w:rPr>
              <w:t>VECTOS is a web-based information system with two mobile apps to capture entomological and social info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rmation</w:t>
            </w:r>
          </w:p>
        </w:tc>
      </w:tr>
      <w:tr w:rsidR="0039722B" w:rsidRPr="00660CFA" w14:paraId="7E97A8E1" w14:textId="77777777" w:rsidTr="0039722B">
        <w:tc>
          <w:tcPr>
            <w:tcW w:w="501" w:type="dxa"/>
          </w:tcPr>
          <w:p w14:paraId="40450E13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2755" w:type="dxa"/>
          </w:tcPr>
          <w:p w14:paraId="3439CBF7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Using Human Movement Data to Identify Potential Areas of Zika Transmission: Case Study of the Largest Zika Cluster in Singapore</w:t>
            </w:r>
          </w:p>
        </w:tc>
        <w:tc>
          <w:tcPr>
            <w:tcW w:w="2556" w:type="dxa"/>
          </w:tcPr>
          <w:p w14:paraId="28528D23" w14:textId="77777777" w:rsidR="0039722B" w:rsidRPr="00072DF7" w:rsidRDefault="0039722B" w:rsidP="003D7FD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Rajarethinam J, Ong J, Lim SH, Tay YH, Bounliphone W, Chong CS, Yap G, Ng LC</w:t>
            </w:r>
          </w:p>
        </w:tc>
        <w:tc>
          <w:tcPr>
            <w:tcW w:w="763" w:type="dxa"/>
          </w:tcPr>
          <w:p w14:paraId="01FD395B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2019</w:t>
            </w:r>
          </w:p>
        </w:tc>
        <w:tc>
          <w:tcPr>
            <w:tcW w:w="1317" w:type="dxa"/>
          </w:tcPr>
          <w:p w14:paraId="6A8E1007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Singapore</w:t>
            </w:r>
          </w:p>
        </w:tc>
        <w:tc>
          <w:tcPr>
            <w:tcW w:w="2309" w:type="dxa"/>
          </w:tcPr>
          <w:p w14:paraId="6709D0AF" w14:textId="77777777" w:rsidR="0039722B" w:rsidRPr="00072DF7" w:rsidRDefault="00F033D5" w:rsidP="001648D9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033D5">
              <w:rPr>
                <w:rFonts w:ascii="Arial" w:hAnsi="Arial" w:cs="Arial"/>
                <w:sz w:val="20"/>
                <w:szCs w:val="20"/>
                <w:lang w:val="en-GB"/>
              </w:rPr>
              <w:t>An origin–destination model was developed using CDR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s</w:t>
            </w:r>
            <w:r w:rsidR="001648D9">
              <w:rPr>
                <w:rFonts w:ascii="Arial" w:hAnsi="Arial" w:cs="Arial"/>
                <w:sz w:val="20"/>
                <w:szCs w:val="20"/>
                <w:lang w:val="en-GB"/>
              </w:rPr>
              <w:t xml:space="preserve"> from </w:t>
            </w:r>
            <w:r w:rsidR="001648D9" w:rsidRPr="00F033D5">
              <w:rPr>
                <w:rFonts w:ascii="Arial" w:hAnsi="Arial" w:cs="Arial"/>
                <w:sz w:val="20"/>
                <w:szCs w:val="20"/>
                <w:lang w:val="en-GB"/>
              </w:rPr>
              <w:t>mobile phone</w:t>
            </w:r>
            <w:r w:rsidR="001648D9">
              <w:rPr>
                <w:rFonts w:ascii="Arial" w:hAnsi="Arial" w:cs="Arial"/>
                <w:sz w:val="20"/>
                <w:szCs w:val="20"/>
                <w:lang w:val="en-GB"/>
              </w:rPr>
              <w:t xml:space="preserve"> subscribers </w:t>
            </w:r>
            <w:r w:rsidRPr="00F033D5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to quantify human movements, thus identify </w:t>
            </w:r>
            <w:r w:rsidR="00670E44">
              <w:rPr>
                <w:rFonts w:ascii="Arial" w:hAnsi="Arial" w:cs="Arial"/>
                <w:sz w:val="20"/>
                <w:szCs w:val="20"/>
                <w:lang w:val="en-GB"/>
              </w:rPr>
              <w:t>transmission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670E44">
              <w:rPr>
                <w:rFonts w:ascii="Arial" w:hAnsi="Arial" w:cs="Arial"/>
                <w:sz w:val="20"/>
                <w:szCs w:val="20"/>
                <w:lang w:val="en-GB"/>
              </w:rPr>
              <w:t>areas</w:t>
            </w:r>
          </w:p>
        </w:tc>
      </w:tr>
      <w:tr w:rsidR="0039722B" w:rsidRPr="00660CFA" w14:paraId="10B6417D" w14:textId="77777777" w:rsidTr="0039722B">
        <w:tc>
          <w:tcPr>
            <w:tcW w:w="501" w:type="dxa"/>
          </w:tcPr>
          <w:p w14:paraId="1B36C1BE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2755" w:type="dxa"/>
          </w:tcPr>
          <w:p w14:paraId="1EB34F32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Assessing the interplay between human mobility and mosquito borne diseases in urban environments</w:t>
            </w:r>
          </w:p>
        </w:tc>
        <w:tc>
          <w:tcPr>
            <w:tcW w:w="2556" w:type="dxa"/>
          </w:tcPr>
          <w:p w14:paraId="5FF1FB57" w14:textId="77777777" w:rsidR="0039722B" w:rsidRPr="001446B0" w:rsidRDefault="0039722B">
            <w:pPr>
              <w:rPr>
                <w:rFonts w:ascii="Arial" w:hAnsi="Arial" w:cs="Arial"/>
                <w:sz w:val="20"/>
                <w:szCs w:val="20"/>
              </w:rPr>
            </w:pPr>
            <w:r w:rsidRPr="001446B0">
              <w:rPr>
                <w:rFonts w:ascii="Arial" w:hAnsi="Arial" w:cs="Arial"/>
                <w:sz w:val="20"/>
                <w:szCs w:val="20"/>
              </w:rPr>
              <w:t>Massaro E, Kondor D, Ratti C</w:t>
            </w:r>
          </w:p>
        </w:tc>
        <w:tc>
          <w:tcPr>
            <w:tcW w:w="763" w:type="dxa"/>
          </w:tcPr>
          <w:p w14:paraId="61443210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2019</w:t>
            </w:r>
          </w:p>
        </w:tc>
        <w:tc>
          <w:tcPr>
            <w:tcW w:w="1317" w:type="dxa"/>
          </w:tcPr>
          <w:p w14:paraId="10417A83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Singapore</w:t>
            </w:r>
          </w:p>
          <w:p w14:paraId="3B05C03E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309" w:type="dxa"/>
          </w:tcPr>
          <w:p w14:paraId="66ACDD64" w14:textId="77777777" w:rsidR="0039722B" w:rsidRPr="00072DF7" w:rsidRDefault="00670E44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Four </w:t>
            </w:r>
            <w:r w:rsidRPr="00670E44">
              <w:rPr>
                <w:rFonts w:ascii="Arial" w:hAnsi="Arial" w:cs="Arial"/>
                <w:sz w:val="20"/>
                <w:szCs w:val="20"/>
                <w:lang w:val="en-GB"/>
              </w:rPr>
              <w:t xml:space="preserve">mobility models were compared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using mobile phone records to estimate</w:t>
            </w:r>
            <w:r w:rsidRPr="00670E44">
              <w:rPr>
                <w:rFonts w:ascii="Arial" w:hAnsi="Arial" w:cs="Arial"/>
                <w:sz w:val="20"/>
                <w:szCs w:val="20"/>
                <w:lang w:val="en-GB"/>
              </w:rPr>
              <w:t xml:space="preserve"> people’s movements</w:t>
            </w:r>
          </w:p>
        </w:tc>
      </w:tr>
      <w:tr w:rsidR="0039722B" w:rsidRPr="00660CFA" w14:paraId="2F0A5FB7" w14:textId="77777777" w:rsidTr="0039722B">
        <w:tc>
          <w:tcPr>
            <w:tcW w:w="501" w:type="dxa"/>
          </w:tcPr>
          <w:p w14:paraId="3AFB0B10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</w:p>
        </w:tc>
        <w:tc>
          <w:tcPr>
            <w:tcW w:w="2755" w:type="dxa"/>
          </w:tcPr>
          <w:p w14:paraId="4BE4368F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Use of short message service for monitoring Zika-related behaviors in four Latin American countries: lessons learned from the field</w:t>
            </w:r>
          </w:p>
        </w:tc>
        <w:tc>
          <w:tcPr>
            <w:tcW w:w="2556" w:type="dxa"/>
          </w:tcPr>
          <w:p w14:paraId="0D0DEC4F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Kumoji E, Khan Sohail S</w:t>
            </w:r>
          </w:p>
        </w:tc>
        <w:tc>
          <w:tcPr>
            <w:tcW w:w="763" w:type="dxa"/>
          </w:tcPr>
          <w:p w14:paraId="6A2F5CCD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2019</w:t>
            </w:r>
          </w:p>
        </w:tc>
        <w:tc>
          <w:tcPr>
            <w:tcW w:w="1317" w:type="dxa"/>
          </w:tcPr>
          <w:p w14:paraId="360816F7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Multiple countries in Latin-American</w:t>
            </w:r>
          </w:p>
        </w:tc>
        <w:tc>
          <w:tcPr>
            <w:tcW w:w="2309" w:type="dxa"/>
          </w:tcPr>
          <w:p w14:paraId="6F65CA2F" w14:textId="77777777" w:rsidR="0039722B" w:rsidRPr="007960E0" w:rsidRDefault="00670E44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70E44">
              <w:rPr>
                <w:rFonts w:ascii="Arial" w:hAnsi="Arial" w:cs="Arial"/>
                <w:sz w:val="20"/>
                <w:szCs w:val="20"/>
                <w:lang w:val="en-GB"/>
              </w:rPr>
              <w:t>SMS surveys were conducted</w:t>
            </w:r>
            <w:r w:rsidR="00476EED">
              <w:rPr>
                <w:rFonts w:ascii="Arial" w:hAnsi="Arial" w:cs="Arial"/>
                <w:sz w:val="20"/>
                <w:szCs w:val="20"/>
                <w:lang w:val="en-GB"/>
              </w:rPr>
              <w:t xml:space="preserve"> in four countries</w:t>
            </w:r>
            <w:r w:rsidRPr="00670E44">
              <w:rPr>
                <w:rFonts w:ascii="Arial" w:hAnsi="Arial" w:cs="Arial"/>
                <w:sz w:val="20"/>
                <w:szCs w:val="20"/>
                <w:lang w:val="en-GB"/>
              </w:rPr>
              <w:t xml:space="preserve"> to capture changing community perceptions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7960E0" w:rsidRPr="007960E0">
              <w:rPr>
                <w:rFonts w:ascii="Arial" w:hAnsi="Arial" w:cs="Arial"/>
                <w:sz w:val="20"/>
                <w:szCs w:val="20"/>
                <w:lang w:val="en-GB"/>
              </w:rPr>
              <w:t xml:space="preserve">of risk and behaviours to prevent Zika </w:t>
            </w:r>
          </w:p>
        </w:tc>
      </w:tr>
      <w:tr w:rsidR="0039722B" w:rsidRPr="00660CFA" w14:paraId="57649AA9" w14:textId="77777777" w:rsidTr="0039722B">
        <w:tc>
          <w:tcPr>
            <w:tcW w:w="501" w:type="dxa"/>
          </w:tcPr>
          <w:p w14:paraId="3C06C606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6</w:t>
            </w:r>
          </w:p>
        </w:tc>
        <w:tc>
          <w:tcPr>
            <w:tcW w:w="2755" w:type="dxa"/>
          </w:tcPr>
          <w:p w14:paraId="6AE7A626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The prevention of arboviral diseases using mobile devices: a preliminary study of the attitudes and behaviour change produced by educational interventions</w:t>
            </w:r>
          </w:p>
        </w:tc>
        <w:tc>
          <w:tcPr>
            <w:tcW w:w="2556" w:type="dxa"/>
          </w:tcPr>
          <w:p w14:paraId="53DDF511" w14:textId="77777777" w:rsidR="0039722B" w:rsidRPr="001446B0" w:rsidRDefault="0039722B">
            <w:pPr>
              <w:rPr>
                <w:rFonts w:ascii="Arial" w:hAnsi="Arial" w:cs="Arial"/>
                <w:sz w:val="20"/>
                <w:szCs w:val="20"/>
              </w:rPr>
            </w:pPr>
            <w:r w:rsidRPr="001446B0">
              <w:rPr>
                <w:rFonts w:ascii="Arial" w:hAnsi="Arial" w:cs="Arial"/>
                <w:sz w:val="20"/>
                <w:szCs w:val="20"/>
              </w:rPr>
              <w:t>Abel Mangueira FF, Smania-Marques R, Dutra Fernandes I, Alves Albino V, Olinda R., Acácia Santos-Silva T, Traxler J, Matheson D, Santos S</w:t>
            </w:r>
          </w:p>
        </w:tc>
        <w:tc>
          <w:tcPr>
            <w:tcW w:w="763" w:type="dxa"/>
          </w:tcPr>
          <w:p w14:paraId="050F715C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2019</w:t>
            </w:r>
          </w:p>
        </w:tc>
        <w:tc>
          <w:tcPr>
            <w:tcW w:w="1317" w:type="dxa"/>
          </w:tcPr>
          <w:p w14:paraId="3C7C8447" w14:textId="77777777" w:rsidR="0039722B" w:rsidRPr="00072DF7" w:rsidRDefault="0039722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Brazil</w:t>
            </w:r>
          </w:p>
        </w:tc>
        <w:tc>
          <w:tcPr>
            <w:tcW w:w="2309" w:type="dxa"/>
          </w:tcPr>
          <w:p w14:paraId="0FEB77EE" w14:textId="77777777" w:rsidR="007960E0" w:rsidRPr="00072DF7" w:rsidRDefault="007960E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Police officers and students participated in a l</w:t>
            </w:r>
            <w:r w:rsidRPr="007960E0">
              <w:rPr>
                <w:rFonts w:ascii="Arial" w:hAnsi="Arial" w:cs="Arial"/>
                <w:sz w:val="20"/>
                <w:szCs w:val="20"/>
                <w:lang w:val="en-GB"/>
              </w:rPr>
              <w:t xml:space="preserve">earning platform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using </w:t>
            </w:r>
            <w:r w:rsidRPr="007960E0">
              <w:rPr>
                <w:rFonts w:ascii="Arial" w:hAnsi="Arial" w:cs="Arial"/>
                <w:sz w:val="20"/>
                <w:szCs w:val="20"/>
                <w:lang w:val="en-GB"/>
              </w:rPr>
              <w:t>mobile devices</w:t>
            </w:r>
            <w:r w:rsidR="00476EED">
              <w:rPr>
                <w:rFonts w:ascii="Arial" w:hAnsi="Arial" w:cs="Arial"/>
                <w:sz w:val="20"/>
                <w:szCs w:val="20"/>
                <w:lang w:val="en-GB"/>
              </w:rPr>
              <w:t xml:space="preserve"> to assess</w:t>
            </w:r>
            <w:r w:rsidRPr="007960E0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476EED" w:rsidRPr="00476EED">
              <w:rPr>
                <w:rFonts w:ascii="Arial" w:hAnsi="Arial" w:cs="Arial"/>
                <w:sz w:val="20"/>
                <w:szCs w:val="20"/>
                <w:lang w:val="en-GB"/>
              </w:rPr>
              <w:t>knowledge, attitudes and behaviours related to the prevention of arboviruses</w:t>
            </w:r>
          </w:p>
        </w:tc>
      </w:tr>
      <w:tr w:rsidR="0039722B" w:rsidRPr="00660CFA" w14:paraId="3A17A287" w14:textId="77777777" w:rsidTr="0039722B">
        <w:tc>
          <w:tcPr>
            <w:tcW w:w="501" w:type="dxa"/>
          </w:tcPr>
          <w:p w14:paraId="498E1DE2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7</w:t>
            </w:r>
          </w:p>
        </w:tc>
        <w:tc>
          <w:tcPr>
            <w:tcW w:w="2755" w:type="dxa"/>
          </w:tcPr>
          <w:p w14:paraId="6C1D54CB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Direct nucleic acid analysis of mosquitoes for high fidelity species identification and detection of Wolbachia using a cell phone</w:t>
            </w:r>
          </w:p>
        </w:tc>
        <w:tc>
          <w:tcPr>
            <w:tcW w:w="2556" w:type="dxa"/>
          </w:tcPr>
          <w:p w14:paraId="3C4AECF4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Bhadra S, Riedel TE, Saldaña MA, Hegde S, Pederson N, Hughes GL, Ellington AD.</w:t>
            </w:r>
          </w:p>
        </w:tc>
        <w:tc>
          <w:tcPr>
            <w:tcW w:w="763" w:type="dxa"/>
          </w:tcPr>
          <w:p w14:paraId="21711433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2018</w:t>
            </w:r>
          </w:p>
        </w:tc>
        <w:tc>
          <w:tcPr>
            <w:tcW w:w="1317" w:type="dxa"/>
          </w:tcPr>
          <w:p w14:paraId="0A20ADEA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U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nited States</w:t>
            </w:r>
          </w:p>
        </w:tc>
        <w:tc>
          <w:tcPr>
            <w:tcW w:w="2309" w:type="dxa"/>
          </w:tcPr>
          <w:p w14:paraId="22BCA521" w14:textId="77777777" w:rsidR="0039722B" w:rsidRPr="00072DF7" w:rsidRDefault="00476EED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476EED">
              <w:rPr>
                <w:rFonts w:ascii="Arial" w:hAnsi="Arial" w:cs="Arial"/>
                <w:sz w:val="20"/>
                <w:szCs w:val="20"/>
                <w:lang w:val="en-GB"/>
              </w:rPr>
              <w:t xml:space="preserve">LAMP-OSD assay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achieved to</w:t>
            </w:r>
            <w:r w:rsidRPr="00476EED">
              <w:rPr>
                <w:rFonts w:ascii="Arial" w:hAnsi="Arial" w:cs="Arial"/>
                <w:sz w:val="20"/>
                <w:szCs w:val="20"/>
                <w:lang w:val="en-GB"/>
              </w:rPr>
              <w:t xml:space="preserve"> amplify nucleic acids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to</w:t>
            </w:r>
            <w:r w:rsidRPr="00476EED">
              <w:rPr>
                <w:rFonts w:ascii="Arial" w:hAnsi="Arial" w:cs="Arial"/>
                <w:sz w:val="20"/>
                <w:szCs w:val="20"/>
                <w:lang w:val="en-GB"/>
              </w:rPr>
              <w:t xml:space="preserve"> be visually read and images acquired using a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camera </w:t>
            </w:r>
            <w:r w:rsidRPr="00476EED">
              <w:rPr>
                <w:rFonts w:ascii="Arial" w:hAnsi="Arial" w:cs="Arial"/>
                <w:sz w:val="20"/>
                <w:szCs w:val="20"/>
                <w:lang w:val="en-GB"/>
              </w:rPr>
              <w:t>cell phone</w:t>
            </w:r>
          </w:p>
        </w:tc>
      </w:tr>
      <w:tr w:rsidR="0039722B" w:rsidRPr="00660CFA" w14:paraId="64A9FEEF" w14:textId="77777777" w:rsidTr="0039722B">
        <w:tc>
          <w:tcPr>
            <w:tcW w:w="501" w:type="dxa"/>
          </w:tcPr>
          <w:p w14:paraId="37C2F015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8</w:t>
            </w:r>
          </w:p>
        </w:tc>
        <w:tc>
          <w:tcPr>
            <w:tcW w:w="2755" w:type="dxa"/>
          </w:tcPr>
          <w:p w14:paraId="4C8123B4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Mobile based surveillance platform for detecting Zika virus among Spanish Delegates attending the Rio de Janeiro Olympic Games</w:t>
            </w:r>
          </w:p>
        </w:tc>
        <w:tc>
          <w:tcPr>
            <w:tcW w:w="2556" w:type="dxa"/>
          </w:tcPr>
          <w:p w14:paraId="11439493" w14:textId="77777777" w:rsidR="0039722B" w:rsidRPr="001446B0" w:rsidRDefault="0039722B" w:rsidP="00A15A86">
            <w:pPr>
              <w:rPr>
                <w:rFonts w:ascii="Arial" w:hAnsi="Arial" w:cs="Arial"/>
                <w:sz w:val="20"/>
                <w:szCs w:val="20"/>
              </w:rPr>
            </w:pPr>
            <w:r w:rsidRPr="001446B0">
              <w:rPr>
                <w:rFonts w:ascii="Arial" w:hAnsi="Arial" w:cs="Arial"/>
                <w:sz w:val="20"/>
                <w:szCs w:val="20"/>
              </w:rPr>
              <w:t xml:space="preserve">Rodriguez-Valero N, Luengo Oroz M, Cuadrado Sanchez D, Vladimirov A, Espriu M, Vera I, Sanz S, Gonzalez Moreno JL, Muñoz J, Ledesma Carbayo MJ. </w:t>
            </w:r>
          </w:p>
        </w:tc>
        <w:tc>
          <w:tcPr>
            <w:tcW w:w="763" w:type="dxa"/>
          </w:tcPr>
          <w:p w14:paraId="68A77942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2018</w:t>
            </w:r>
          </w:p>
        </w:tc>
        <w:tc>
          <w:tcPr>
            <w:tcW w:w="1317" w:type="dxa"/>
          </w:tcPr>
          <w:p w14:paraId="7BE3B91B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Brazil</w:t>
            </w:r>
          </w:p>
        </w:tc>
        <w:tc>
          <w:tcPr>
            <w:tcW w:w="2309" w:type="dxa"/>
          </w:tcPr>
          <w:p w14:paraId="6A4142BB" w14:textId="77777777" w:rsidR="0039722B" w:rsidRPr="00072DF7" w:rsidRDefault="00476EED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Athletes and trainers were moni</w:t>
            </w:r>
            <w:r w:rsidR="0085065F">
              <w:rPr>
                <w:rFonts w:ascii="Arial" w:hAnsi="Arial" w:cs="Arial"/>
                <w:sz w:val="20"/>
                <w:szCs w:val="20"/>
                <w:lang w:val="en-GB"/>
              </w:rPr>
              <w:t xml:space="preserve">tored using </w:t>
            </w:r>
            <w:r w:rsidRPr="00476EED">
              <w:rPr>
                <w:rFonts w:ascii="Arial" w:hAnsi="Arial" w:cs="Arial"/>
                <w:sz w:val="20"/>
                <w:szCs w:val="20"/>
                <w:lang w:val="en-GB"/>
              </w:rPr>
              <w:t>OlympTRIP</w:t>
            </w:r>
            <w:r w:rsidR="0085065F">
              <w:rPr>
                <w:rFonts w:ascii="Arial" w:hAnsi="Arial" w:cs="Arial"/>
                <w:sz w:val="20"/>
                <w:szCs w:val="20"/>
                <w:lang w:val="en-GB"/>
              </w:rPr>
              <w:t>,</w:t>
            </w:r>
            <w:r w:rsidR="0085065F" w:rsidRPr="00476EED">
              <w:rPr>
                <w:rFonts w:ascii="Arial" w:hAnsi="Arial" w:cs="Arial"/>
                <w:sz w:val="20"/>
                <w:szCs w:val="20"/>
                <w:lang w:val="en-GB"/>
              </w:rPr>
              <w:t xml:space="preserve"> a participatory surveillance platform</w:t>
            </w:r>
            <w:r w:rsidR="0085065F">
              <w:rPr>
                <w:rFonts w:ascii="Arial" w:hAnsi="Arial" w:cs="Arial"/>
                <w:sz w:val="20"/>
                <w:szCs w:val="20"/>
                <w:lang w:val="en-GB"/>
              </w:rPr>
              <w:t xml:space="preserve"> that included</w:t>
            </w:r>
            <w:r w:rsidR="0085065F" w:rsidRPr="00476EED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85065F">
              <w:rPr>
                <w:rFonts w:ascii="Arial" w:hAnsi="Arial" w:cs="Arial"/>
                <w:sz w:val="20"/>
                <w:szCs w:val="20"/>
                <w:lang w:val="en-GB"/>
              </w:rPr>
              <w:t xml:space="preserve">a </w:t>
            </w:r>
            <w:r w:rsidRPr="00476EED">
              <w:rPr>
                <w:rFonts w:ascii="Arial" w:hAnsi="Arial" w:cs="Arial"/>
                <w:sz w:val="20"/>
                <w:szCs w:val="20"/>
                <w:lang w:val="en-GB"/>
              </w:rPr>
              <w:t>mobile app</w:t>
            </w:r>
            <w:r w:rsidR="0085065F">
              <w:rPr>
                <w:rFonts w:ascii="Arial" w:hAnsi="Arial" w:cs="Arial"/>
                <w:sz w:val="20"/>
                <w:szCs w:val="20"/>
                <w:lang w:val="en-GB"/>
              </w:rPr>
              <w:t xml:space="preserve"> to check their health status</w:t>
            </w:r>
          </w:p>
        </w:tc>
      </w:tr>
      <w:tr w:rsidR="0039722B" w:rsidRPr="00660CFA" w14:paraId="0D722E83" w14:textId="77777777" w:rsidTr="0039722B">
        <w:tc>
          <w:tcPr>
            <w:tcW w:w="501" w:type="dxa"/>
          </w:tcPr>
          <w:p w14:paraId="68A61274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lastRenderedPageBreak/>
              <w:t>9</w:t>
            </w:r>
          </w:p>
        </w:tc>
        <w:tc>
          <w:tcPr>
            <w:tcW w:w="2755" w:type="dxa"/>
          </w:tcPr>
          <w:p w14:paraId="461EE11B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Feasibility of mapping of dengue fever patients admitted to medical wards of Teaching Hospital Karapitiya using Google maps®app in mobile phones or tablet</w:t>
            </w:r>
          </w:p>
        </w:tc>
        <w:tc>
          <w:tcPr>
            <w:tcW w:w="2556" w:type="dxa"/>
          </w:tcPr>
          <w:p w14:paraId="29AE910B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Hewavithana JS, Palangasinghe DR, Dahanayaka NJ</w:t>
            </w:r>
          </w:p>
        </w:tc>
        <w:tc>
          <w:tcPr>
            <w:tcW w:w="763" w:type="dxa"/>
          </w:tcPr>
          <w:p w14:paraId="28FF0A5F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2018</w:t>
            </w:r>
          </w:p>
        </w:tc>
        <w:tc>
          <w:tcPr>
            <w:tcW w:w="1317" w:type="dxa"/>
          </w:tcPr>
          <w:p w14:paraId="5B3D9AE7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Sri Lanka</w:t>
            </w:r>
          </w:p>
        </w:tc>
        <w:tc>
          <w:tcPr>
            <w:tcW w:w="2309" w:type="dxa"/>
          </w:tcPr>
          <w:p w14:paraId="656C7931" w14:textId="77777777" w:rsidR="0039722B" w:rsidRPr="00072DF7" w:rsidRDefault="0085065F" w:rsidP="0085065F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5065F">
              <w:rPr>
                <w:rFonts w:ascii="Arial" w:hAnsi="Arial" w:cs="Arial"/>
                <w:sz w:val="20"/>
                <w:szCs w:val="20"/>
                <w:lang w:val="en-GB"/>
              </w:rPr>
              <w:t xml:space="preserve">Positive dengue patients were recruited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using </w:t>
            </w:r>
            <w:r w:rsidRPr="0085065F">
              <w:rPr>
                <w:rFonts w:ascii="Arial" w:hAnsi="Arial" w:cs="Arial"/>
                <w:sz w:val="20"/>
                <w:szCs w:val="20"/>
                <w:lang w:val="en-GB"/>
              </w:rPr>
              <w:t>Google maps®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Pr="0085065F">
              <w:rPr>
                <w:rFonts w:ascii="Arial" w:hAnsi="Arial" w:cs="Arial"/>
                <w:sz w:val="20"/>
                <w:szCs w:val="20"/>
                <w:lang w:val="en-GB"/>
              </w:rPr>
              <w:t>app to identify geographical locations</w:t>
            </w:r>
          </w:p>
        </w:tc>
      </w:tr>
      <w:tr w:rsidR="0039722B" w:rsidRPr="00660CFA" w14:paraId="1E35E0BA" w14:textId="77777777" w:rsidTr="0039722B">
        <w:tc>
          <w:tcPr>
            <w:tcW w:w="501" w:type="dxa"/>
          </w:tcPr>
          <w:p w14:paraId="706F05AB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10</w:t>
            </w:r>
          </w:p>
        </w:tc>
        <w:tc>
          <w:tcPr>
            <w:tcW w:w="2755" w:type="dxa"/>
          </w:tcPr>
          <w:p w14:paraId="6E396628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Evaluation of the reinforced integrated disease surveillance and response strategy using short message service data transmission in two southern regions of Madagascar, 2014-15</w:t>
            </w:r>
          </w:p>
        </w:tc>
        <w:tc>
          <w:tcPr>
            <w:tcW w:w="2556" w:type="dxa"/>
          </w:tcPr>
          <w:p w14:paraId="2B11023F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Randriamiarana R, Raminosoa G, Vonjitsara N, Randrianasolo R, Rasamoelina H, Razafimandimby H, Rakotonjanabelo AL, Lepec R, Flachet L, Halm A</w:t>
            </w:r>
          </w:p>
        </w:tc>
        <w:tc>
          <w:tcPr>
            <w:tcW w:w="763" w:type="dxa"/>
          </w:tcPr>
          <w:p w14:paraId="468FEC26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2018</w:t>
            </w:r>
          </w:p>
        </w:tc>
        <w:tc>
          <w:tcPr>
            <w:tcW w:w="1317" w:type="dxa"/>
          </w:tcPr>
          <w:p w14:paraId="1A634FAA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Madagascar</w:t>
            </w:r>
          </w:p>
        </w:tc>
        <w:tc>
          <w:tcPr>
            <w:tcW w:w="2309" w:type="dxa"/>
          </w:tcPr>
          <w:p w14:paraId="6EF3E8C6" w14:textId="77777777" w:rsidR="0039722B" w:rsidRPr="00072DF7" w:rsidRDefault="002E4754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E4754">
              <w:rPr>
                <w:rFonts w:ascii="Arial" w:hAnsi="Arial" w:cs="Arial"/>
                <w:sz w:val="20"/>
                <w:szCs w:val="20"/>
                <w:lang w:val="en-GB"/>
              </w:rPr>
              <w:t xml:space="preserve">The integrated disease surveillance and response system reinforced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used </w:t>
            </w:r>
            <w:r w:rsidRPr="002E4754">
              <w:rPr>
                <w:rFonts w:ascii="Arial" w:hAnsi="Arial" w:cs="Arial"/>
                <w:sz w:val="20"/>
                <w:szCs w:val="20"/>
                <w:lang w:val="en-GB"/>
              </w:rPr>
              <w:t xml:space="preserve">SMS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to </w:t>
            </w:r>
            <w:r w:rsidRPr="002E4754">
              <w:rPr>
                <w:rFonts w:ascii="Arial" w:hAnsi="Arial" w:cs="Arial"/>
                <w:sz w:val="20"/>
                <w:szCs w:val="20"/>
                <w:lang w:val="en-GB"/>
              </w:rPr>
              <w:t>data transfer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by health workers</w:t>
            </w:r>
          </w:p>
        </w:tc>
      </w:tr>
      <w:tr w:rsidR="0039722B" w:rsidRPr="00660CFA" w14:paraId="0CD7BF1D" w14:textId="77777777" w:rsidTr="0039722B">
        <w:tc>
          <w:tcPr>
            <w:tcW w:w="501" w:type="dxa"/>
          </w:tcPr>
          <w:p w14:paraId="13FB0F86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11</w:t>
            </w:r>
          </w:p>
        </w:tc>
        <w:tc>
          <w:tcPr>
            <w:tcW w:w="2755" w:type="dxa"/>
          </w:tcPr>
          <w:p w14:paraId="218F33E4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Timely diagnosis, use of information technology and mosquito control prevents dengue outbreaks: Experience from central India</w:t>
            </w:r>
          </w:p>
        </w:tc>
        <w:tc>
          <w:tcPr>
            <w:tcW w:w="2556" w:type="dxa"/>
          </w:tcPr>
          <w:p w14:paraId="0DC66BC0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Barde PV, Mishra N, Singh N</w:t>
            </w:r>
          </w:p>
        </w:tc>
        <w:tc>
          <w:tcPr>
            <w:tcW w:w="763" w:type="dxa"/>
          </w:tcPr>
          <w:p w14:paraId="102067E4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2018</w:t>
            </w:r>
          </w:p>
        </w:tc>
        <w:tc>
          <w:tcPr>
            <w:tcW w:w="1317" w:type="dxa"/>
          </w:tcPr>
          <w:p w14:paraId="463E3FB7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India</w:t>
            </w:r>
          </w:p>
        </w:tc>
        <w:tc>
          <w:tcPr>
            <w:tcW w:w="2309" w:type="dxa"/>
          </w:tcPr>
          <w:p w14:paraId="5D1F178F" w14:textId="77777777" w:rsidR="0039722B" w:rsidRPr="00072DF7" w:rsidRDefault="002E4754" w:rsidP="001648D9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V</w:t>
            </w:r>
            <w:r w:rsidRPr="002E4754">
              <w:rPr>
                <w:rFonts w:ascii="Arial" w:hAnsi="Arial" w:cs="Arial"/>
                <w:sz w:val="20"/>
                <w:szCs w:val="20"/>
                <w:lang w:val="en-GB"/>
              </w:rPr>
              <w:t xml:space="preserve">ector staff used the contact mobile number of the positive cases </w:t>
            </w:r>
            <w:r w:rsidR="001648D9">
              <w:rPr>
                <w:rFonts w:ascii="Arial" w:hAnsi="Arial" w:cs="Arial"/>
                <w:sz w:val="20"/>
                <w:szCs w:val="20"/>
                <w:lang w:val="en-GB"/>
              </w:rPr>
              <w:t>to track patients and conduct</w:t>
            </w:r>
            <w:r w:rsidRPr="002E4754">
              <w:rPr>
                <w:rFonts w:ascii="Arial" w:hAnsi="Arial" w:cs="Arial"/>
                <w:sz w:val="20"/>
                <w:szCs w:val="20"/>
                <w:lang w:val="en-GB"/>
              </w:rPr>
              <w:t xml:space="preserve"> vector control activities within 24 hours  </w:t>
            </w:r>
          </w:p>
        </w:tc>
      </w:tr>
      <w:tr w:rsidR="0039722B" w:rsidRPr="00660CFA" w14:paraId="070232FD" w14:textId="77777777" w:rsidTr="0039722B">
        <w:tc>
          <w:tcPr>
            <w:tcW w:w="501" w:type="dxa"/>
          </w:tcPr>
          <w:p w14:paraId="4BCB802B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12</w:t>
            </w:r>
          </w:p>
        </w:tc>
        <w:tc>
          <w:tcPr>
            <w:tcW w:w="2755" w:type="dxa"/>
          </w:tcPr>
          <w:p w14:paraId="5900DA25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Simpler, Faster, and Sensitive Zika Virus Assay Using Smartphone Detection of Loop-mediated Isothermal Amplification on Paper Microfluidic Chips</w:t>
            </w:r>
          </w:p>
        </w:tc>
        <w:tc>
          <w:tcPr>
            <w:tcW w:w="2556" w:type="dxa"/>
          </w:tcPr>
          <w:p w14:paraId="10BDA632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Kaarj K, Akarapipad P, Yoon JY</w:t>
            </w:r>
          </w:p>
        </w:tc>
        <w:tc>
          <w:tcPr>
            <w:tcW w:w="763" w:type="dxa"/>
          </w:tcPr>
          <w:p w14:paraId="569D7D17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2018</w:t>
            </w:r>
          </w:p>
        </w:tc>
        <w:tc>
          <w:tcPr>
            <w:tcW w:w="1317" w:type="dxa"/>
          </w:tcPr>
          <w:p w14:paraId="72D4CCA5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U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nited States</w:t>
            </w:r>
          </w:p>
        </w:tc>
        <w:tc>
          <w:tcPr>
            <w:tcW w:w="2309" w:type="dxa"/>
          </w:tcPr>
          <w:p w14:paraId="68BBC85B" w14:textId="77777777" w:rsidR="0039722B" w:rsidRPr="00072DF7" w:rsidRDefault="00D86108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A platform with </w:t>
            </w:r>
            <w:r w:rsidR="001648D9">
              <w:rPr>
                <w:rFonts w:ascii="Arial" w:hAnsi="Arial" w:cs="Arial"/>
                <w:sz w:val="20"/>
                <w:szCs w:val="20"/>
                <w:lang w:val="en-GB"/>
              </w:rPr>
              <w:t xml:space="preserve">a </w:t>
            </w:r>
            <w:r w:rsidRPr="00D86108">
              <w:rPr>
                <w:rFonts w:ascii="Arial" w:hAnsi="Arial" w:cs="Arial"/>
                <w:sz w:val="20"/>
                <w:szCs w:val="20"/>
                <w:lang w:val="en-GB"/>
              </w:rPr>
              <w:t xml:space="preserve">paper microfluidic chip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was developed to ident</w:t>
            </w:r>
            <w:r w:rsidR="001648D9">
              <w:rPr>
                <w:rFonts w:ascii="Arial" w:hAnsi="Arial" w:cs="Arial"/>
                <w:sz w:val="20"/>
                <w:szCs w:val="20"/>
                <w:lang w:val="en-GB"/>
              </w:rPr>
              <w:t xml:space="preserve">ify Zika and other arboviruses. </w:t>
            </w:r>
            <w:r w:rsidRPr="00D86108">
              <w:rPr>
                <w:rFonts w:ascii="Arial" w:hAnsi="Arial" w:cs="Arial"/>
                <w:sz w:val="20"/>
                <w:szCs w:val="20"/>
                <w:lang w:val="en-GB"/>
              </w:rPr>
              <w:t>Visible colour changes were observed and quantified by smartphone imaging</w:t>
            </w:r>
          </w:p>
        </w:tc>
      </w:tr>
      <w:tr w:rsidR="0039722B" w:rsidRPr="002E4754" w14:paraId="08F05365" w14:textId="77777777" w:rsidTr="0039722B">
        <w:tc>
          <w:tcPr>
            <w:tcW w:w="501" w:type="dxa"/>
          </w:tcPr>
          <w:p w14:paraId="7A6AC4E9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13</w:t>
            </w:r>
          </w:p>
        </w:tc>
        <w:tc>
          <w:tcPr>
            <w:tcW w:w="2755" w:type="dxa"/>
          </w:tcPr>
          <w:p w14:paraId="6D1116E7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Smartphone-Based Fluorescent Lateral Flow Immunoassay Platform for Highly Sensitive Point-of-Care Detection of Zika Virus Nonstructural Protein 1</w:t>
            </w:r>
          </w:p>
        </w:tc>
        <w:tc>
          <w:tcPr>
            <w:tcW w:w="2556" w:type="dxa"/>
          </w:tcPr>
          <w:p w14:paraId="43A88A4A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Rong Z, Wang Q, Sun N, Jia X, Wang K, Xiao R, Wang S</w:t>
            </w:r>
          </w:p>
        </w:tc>
        <w:tc>
          <w:tcPr>
            <w:tcW w:w="763" w:type="dxa"/>
          </w:tcPr>
          <w:p w14:paraId="33CE01CA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2018</w:t>
            </w:r>
          </w:p>
        </w:tc>
        <w:tc>
          <w:tcPr>
            <w:tcW w:w="1317" w:type="dxa"/>
          </w:tcPr>
          <w:p w14:paraId="0127721C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China</w:t>
            </w:r>
          </w:p>
        </w:tc>
        <w:tc>
          <w:tcPr>
            <w:tcW w:w="2309" w:type="dxa"/>
          </w:tcPr>
          <w:p w14:paraId="615159D6" w14:textId="77777777" w:rsidR="0039722B" w:rsidRPr="00C9505D" w:rsidRDefault="00C9505D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9505D">
              <w:rPr>
                <w:rFonts w:ascii="Arial" w:hAnsi="Arial" w:cs="Arial"/>
                <w:sz w:val="20"/>
                <w:szCs w:val="20"/>
                <w:lang w:val="en-GB"/>
              </w:rPr>
              <w:t>Portable platform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was developed </w:t>
            </w:r>
            <w:r w:rsidR="00D86108">
              <w:rPr>
                <w:rFonts w:ascii="Arial" w:hAnsi="Arial" w:cs="Arial"/>
                <w:sz w:val="20"/>
                <w:szCs w:val="20"/>
                <w:lang w:val="en-GB"/>
              </w:rPr>
              <w:t xml:space="preserve">for </w:t>
            </w:r>
            <w:r w:rsidR="00D86108" w:rsidRPr="00D86108">
              <w:rPr>
                <w:rFonts w:ascii="Arial" w:hAnsi="Arial" w:cs="Arial"/>
                <w:sz w:val="20"/>
                <w:szCs w:val="20"/>
                <w:lang w:val="en-GB"/>
              </w:rPr>
              <w:t>point-of-care detection of Z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ika</w:t>
            </w:r>
            <w:r w:rsidR="00FE6EAA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F</w:t>
            </w:r>
            <w:r w:rsidRPr="00C9505D">
              <w:rPr>
                <w:rFonts w:ascii="Arial" w:hAnsi="Arial" w:cs="Arial"/>
                <w:sz w:val="20"/>
                <w:szCs w:val="20"/>
                <w:lang w:val="en-GB"/>
              </w:rPr>
              <w:t xml:space="preserve">luorescent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signals</w:t>
            </w:r>
            <w:r w:rsidRPr="00C9505D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were </w:t>
            </w:r>
            <w:r w:rsidRPr="00C9505D">
              <w:rPr>
                <w:rFonts w:ascii="Arial" w:hAnsi="Arial" w:cs="Arial"/>
                <w:sz w:val="20"/>
                <w:szCs w:val="20"/>
                <w:lang w:val="en-GB"/>
              </w:rPr>
              <w:t>read out by the smartphone camera.</w:t>
            </w:r>
          </w:p>
        </w:tc>
      </w:tr>
      <w:tr w:rsidR="0039722B" w:rsidRPr="00660CFA" w14:paraId="08D8D7F7" w14:textId="77777777" w:rsidTr="0039722B">
        <w:tc>
          <w:tcPr>
            <w:tcW w:w="501" w:type="dxa"/>
          </w:tcPr>
          <w:p w14:paraId="06BBF0CF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14</w:t>
            </w:r>
          </w:p>
        </w:tc>
        <w:tc>
          <w:tcPr>
            <w:tcW w:w="2755" w:type="dxa"/>
          </w:tcPr>
          <w:p w14:paraId="7311E1A1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Performance of a Mobile Phone App-Based Participatory Syndromic Surveillance System for Acute Febrile Illness and Acute Gastroenteritis in Rural Guatemala</w:t>
            </w:r>
          </w:p>
        </w:tc>
        <w:tc>
          <w:tcPr>
            <w:tcW w:w="2556" w:type="dxa"/>
          </w:tcPr>
          <w:p w14:paraId="1009D2AE" w14:textId="77777777" w:rsidR="0039722B" w:rsidRPr="001446B0" w:rsidRDefault="0039722B" w:rsidP="00A15A86">
            <w:pPr>
              <w:rPr>
                <w:rFonts w:ascii="Arial" w:hAnsi="Arial" w:cs="Arial"/>
                <w:sz w:val="20"/>
                <w:szCs w:val="20"/>
              </w:rPr>
            </w:pPr>
            <w:r w:rsidRPr="001446B0">
              <w:rPr>
                <w:rFonts w:ascii="Arial" w:hAnsi="Arial" w:cs="Arial"/>
                <w:sz w:val="20"/>
                <w:szCs w:val="20"/>
              </w:rPr>
              <w:t>Olson D, Lamb M, Lopez MR, Colborn K, Paniagua-Avila A, Zacarias A, Zambrano-Perilla R, Rodríguez-Castro SR, Cordon-Rosales C, Asturias EJ</w:t>
            </w:r>
          </w:p>
        </w:tc>
        <w:tc>
          <w:tcPr>
            <w:tcW w:w="763" w:type="dxa"/>
          </w:tcPr>
          <w:p w14:paraId="63E413FB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2017</w:t>
            </w:r>
          </w:p>
        </w:tc>
        <w:tc>
          <w:tcPr>
            <w:tcW w:w="1317" w:type="dxa"/>
          </w:tcPr>
          <w:p w14:paraId="3FDF7BEB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Guatemala</w:t>
            </w:r>
          </w:p>
        </w:tc>
        <w:tc>
          <w:tcPr>
            <w:tcW w:w="2309" w:type="dxa"/>
          </w:tcPr>
          <w:p w14:paraId="7BA1CA3F" w14:textId="77777777" w:rsidR="0039722B" w:rsidRPr="00D86108" w:rsidRDefault="00FE6EAA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Community people used </w:t>
            </w:r>
            <w:r w:rsidRPr="00FE6EAA">
              <w:rPr>
                <w:rFonts w:ascii="Arial" w:hAnsi="Arial" w:cs="Arial"/>
                <w:sz w:val="20"/>
                <w:szCs w:val="20"/>
                <w:lang w:val="en-GB"/>
              </w:rPr>
              <w:t>Vigilant-e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,</w:t>
            </w:r>
            <w:r w:rsidRPr="00FE6EAA">
              <w:rPr>
                <w:rFonts w:ascii="Arial" w:hAnsi="Arial" w:cs="Arial"/>
                <w:sz w:val="20"/>
                <w:szCs w:val="20"/>
                <w:lang w:val="en-GB"/>
              </w:rPr>
              <w:t xml:space="preserve"> a symptom diary app to submit weekly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health </w:t>
            </w:r>
            <w:r w:rsidRPr="00FE6EAA">
              <w:rPr>
                <w:rFonts w:ascii="Arial" w:hAnsi="Arial" w:cs="Arial"/>
                <w:sz w:val="20"/>
                <w:szCs w:val="20"/>
                <w:lang w:val="en-GB"/>
              </w:rPr>
              <w:t>reports using simplified question algorithms</w:t>
            </w:r>
          </w:p>
        </w:tc>
      </w:tr>
      <w:tr w:rsidR="0039722B" w:rsidRPr="00660CFA" w14:paraId="3ADCAD9E" w14:textId="77777777" w:rsidTr="0039722B">
        <w:tc>
          <w:tcPr>
            <w:tcW w:w="501" w:type="dxa"/>
          </w:tcPr>
          <w:p w14:paraId="01E1C2A0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15</w:t>
            </w:r>
          </w:p>
        </w:tc>
        <w:tc>
          <w:tcPr>
            <w:tcW w:w="2755" w:type="dxa"/>
          </w:tcPr>
          <w:p w14:paraId="4CF427D3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Citizen science provides a reliable and scalable tool to track disease-carrying mosquitoes</w:t>
            </w:r>
          </w:p>
        </w:tc>
        <w:tc>
          <w:tcPr>
            <w:tcW w:w="2556" w:type="dxa"/>
          </w:tcPr>
          <w:p w14:paraId="4DA8B03B" w14:textId="77777777" w:rsidR="0039722B" w:rsidRPr="001446B0" w:rsidRDefault="0039722B" w:rsidP="00A15A86">
            <w:pPr>
              <w:rPr>
                <w:rFonts w:ascii="Arial" w:hAnsi="Arial" w:cs="Arial"/>
                <w:sz w:val="20"/>
                <w:szCs w:val="20"/>
              </w:rPr>
            </w:pPr>
            <w:r w:rsidRPr="001446B0">
              <w:rPr>
                <w:rFonts w:ascii="Arial" w:hAnsi="Arial" w:cs="Arial"/>
                <w:sz w:val="20"/>
                <w:szCs w:val="20"/>
              </w:rPr>
              <w:t>Palmer JRB, Oltra A, Collantes F, Delgado JA, Lucientes J, Delacour S, Bengoa M, Eritja R, Bartumeus F.</w:t>
            </w:r>
          </w:p>
        </w:tc>
        <w:tc>
          <w:tcPr>
            <w:tcW w:w="763" w:type="dxa"/>
          </w:tcPr>
          <w:p w14:paraId="5B7DAB76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2017</w:t>
            </w:r>
          </w:p>
        </w:tc>
        <w:tc>
          <w:tcPr>
            <w:tcW w:w="1317" w:type="dxa"/>
          </w:tcPr>
          <w:p w14:paraId="7F27BA82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Spain</w:t>
            </w:r>
          </w:p>
        </w:tc>
        <w:tc>
          <w:tcPr>
            <w:tcW w:w="2309" w:type="dxa"/>
          </w:tcPr>
          <w:p w14:paraId="322B1BF7" w14:textId="77777777" w:rsidR="0039722B" w:rsidRPr="00072DF7" w:rsidRDefault="00FE6EAA" w:rsidP="00FE6EAA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E6EAA">
              <w:rPr>
                <w:rFonts w:ascii="Arial" w:hAnsi="Arial" w:cs="Arial"/>
                <w:sz w:val="20"/>
                <w:szCs w:val="20"/>
                <w:lang w:val="en-GB"/>
              </w:rPr>
              <w:t>Mosquito Alert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used an a</w:t>
            </w:r>
            <w:r w:rsidRPr="00FE6EAA">
              <w:rPr>
                <w:rFonts w:ascii="Arial" w:hAnsi="Arial" w:cs="Arial"/>
                <w:sz w:val="20"/>
                <w:szCs w:val="20"/>
                <w:lang w:val="en-GB"/>
              </w:rPr>
              <w:t>ndroid mobile app to identify tiger mosquitoes by combining citizen scientists' observations (optional photos) with expert validation</w:t>
            </w:r>
          </w:p>
        </w:tc>
      </w:tr>
      <w:tr w:rsidR="0039722B" w:rsidRPr="00660CFA" w14:paraId="0D26D84F" w14:textId="77777777" w:rsidTr="0039722B">
        <w:tc>
          <w:tcPr>
            <w:tcW w:w="501" w:type="dxa"/>
          </w:tcPr>
          <w:p w14:paraId="3EFD6CE7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16</w:t>
            </w:r>
          </w:p>
        </w:tc>
        <w:tc>
          <w:tcPr>
            <w:tcW w:w="2755" w:type="dxa"/>
          </w:tcPr>
          <w:p w14:paraId="1B479FFA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Lessons from the Implementation of Mo-Buzz, a Mobile Pandemic Surveillance System for Dengue</w:t>
            </w:r>
          </w:p>
        </w:tc>
        <w:tc>
          <w:tcPr>
            <w:tcW w:w="2556" w:type="dxa"/>
          </w:tcPr>
          <w:p w14:paraId="25D10D4B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Lwin MO, Jayasundar K, Sheldenkar A, Wijayamuni R, Wimalaratne P, Ernst KC, Foo S</w:t>
            </w:r>
          </w:p>
        </w:tc>
        <w:tc>
          <w:tcPr>
            <w:tcW w:w="763" w:type="dxa"/>
          </w:tcPr>
          <w:p w14:paraId="5FF7B70F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2017</w:t>
            </w:r>
          </w:p>
        </w:tc>
        <w:tc>
          <w:tcPr>
            <w:tcW w:w="1317" w:type="dxa"/>
          </w:tcPr>
          <w:p w14:paraId="3D3698DC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Sri Lanka</w:t>
            </w:r>
          </w:p>
        </w:tc>
        <w:tc>
          <w:tcPr>
            <w:tcW w:w="2309" w:type="dxa"/>
          </w:tcPr>
          <w:p w14:paraId="729304AA" w14:textId="77777777" w:rsidR="0039722B" w:rsidRPr="00072DF7" w:rsidRDefault="00FE6EAA" w:rsidP="00FE6EAA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An a</w:t>
            </w:r>
            <w:r w:rsidRPr="00FE6EAA">
              <w:rPr>
                <w:rFonts w:ascii="Arial" w:hAnsi="Arial" w:cs="Arial"/>
                <w:sz w:val="20"/>
                <w:szCs w:val="20"/>
                <w:lang w:val="en-GB"/>
              </w:rPr>
              <w:t>ndroid mobile-based system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Pr="00FE6EAA">
              <w:rPr>
                <w:rFonts w:ascii="Arial" w:hAnsi="Arial" w:cs="Arial"/>
                <w:sz w:val="20"/>
                <w:szCs w:val="20"/>
                <w:lang w:val="en-GB"/>
              </w:rPr>
              <w:t>was developed with two versions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, i) health workers and ii) general public</w:t>
            </w:r>
          </w:p>
        </w:tc>
      </w:tr>
      <w:tr w:rsidR="0039722B" w:rsidRPr="00FE6EAA" w14:paraId="0C07E61F" w14:textId="77777777" w:rsidTr="0039722B">
        <w:tc>
          <w:tcPr>
            <w:tcW w:w="501" w:type="dxa"/>
          </w:tcPr>
          <w:p w14:paraId="26450D91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lastRenderedPageBreak/>
              <w:t>17</w:t>
            </w:r>
          </w:p>
        </w:tc>
        <w:tc>
          <w:tcPr>
            <w:tcW w:w="2755" w:type="dxa"/>
          </w:tcPr>
          <w:p w14:paraId="4226365D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Intelligent monitoring of Aedes aegypti in a rural area of Rio de Janeiro State, Brazil</w:t>
            </w:r>
          </w:p>
        </w:tc>
        <w:tc>
          <w:tcPr>
            <w:tcW w:w="2556" w:type="dxa"/>
          </w:tcPr>
          <w:p w14:paraId="4F005A96" w14:textId="77777777" w:rsidR="0039722B" w:rsidRPr="001446B0" w:rsidRDefault="0039722B" w:rsidP="00A15A86">
            <w:pPr>
              <w:rPr>
                <w:rFonts w:ascii="Arial" w:hAnsi="Arial" w:cs="Arial"/>
                <w:sz w:val="20"/>
                <w:szCs w:val="20"/>
              </w:rPr>
            </w:pPr>
            <w:r w:rsidRPr="001446B0">
              <w:rPr>
                <w:rFonts w:ascii="Arial" w:hAnsi="Arial" w:cs="Arial"/>
                <w:sz w:val="20"/>
                <w:szCs w:val="20"/>
              </w:rPr>
              <w:t>Sanavria A, Silva CB, Electo ÉH, Nogueira LC, Thomé SM, Angelo ID, Vita GF, Sanavria TE, Padua ED, Gaiotte DG</w:t>
            </w:r>
          </w:p>
        </w:tc>
        <w:tc>
          <w:tcPr>
            <w:tcW w:w="763" w:type="dxa"/>
          </w:tcPr>
          <w:p w14:paraId="5BA00D4C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2017</w:t>
            </w:r>
          </w:p>
        </w:tc>
        <w:tc>
          <w:tcPr>
            <w:tcW w:w="1317" w:type="dxa"/>
          </w:tcPr>
          <w:p w14:paraId="262B1086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Brazil</w:t>
            </w:r>
          </w:p>
        </w:tc>
        <w:tc>
          <w:tcPr>
            <w:tcW w:w="2309" w:type="dxa"/>
          </w:tcPr>
          <w:p w14:paraId="5D25BE71" w14:textId="77777777" w:rsidR="0039722B" w:rsidRPr="00072DF7" w:rsidRDefault="004B2611" w:rsidP="00F676EE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4B2611">
              <w:rPr>
                <w:rFonts w:ascii="Arial" w:hAnsi="Arial" w:cs="Arial"/>
                <w:sz w:val="20"/>
                <w:szCs w:val="20"/>
                <w:lang w:val="en-GB"/>
              </w:rPr>
              <w:t xml:space="preserve">Intelligent Dengue Monitoring System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(</w:t>
            </w:r>
            <w:r w:rsidRPr="004B2611">
              <w:rPr>
                <w:rFonts w:ascii="Arial" w:hAnsi="Arial" w:cs="Arial"/>
                <w:sz w:val="20"/>
                <w:szCs w:val="20"/>
                <w:lang w:val="en-GB"/>
              </w:rPr>
              <w:t>MID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  <w:r w:rsidRPr="004B2611">
              <w:rPr>
                <w:rFonts w:ascii="Arial" w:hAnsi="Arial" w:cs="Arial"/>
                <w:sz w:val="20"/>
                <w:szCs w:val="20"/>
                <w:lang w:val="en-GB"/>
              </w:rPr>
              <w:t xml:space="preserve"> used to capture and identify mosquitoes in real time. This consists of MosquiTRAPS and </w:t>
            </w:r>
            <w:r w:rsidR="00F676EE">
              <w:rPr>
                <w:rFonts w:ascii="Arial" w:hAnsi="Arial" w:cs="Arial"/>
                <w:sz w:val="20"/>
                <w:szCs w:val="20"/>
                <w:lang w:val="en-GB"/>
              </w:rPr>
              <w:t xml:space="preserve">a </w:t>
            </w:r>
            <w:r w:rsidRPr="004B2611">
              <w:rPr>
                <w:rFonts w:ascii="Arial" w:hAnsi="Arial" w:cs="Arial"/>
                <w:sz w:val="20"/>
                <w:szCs w:val="20"/>
                <w:lang w:val="en-GB"/>
              </w:rPr>
              <w:t>specific software to send field data by cell phones directly to a Web-based database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. Here studies </w:t>
            </w:r>
            <w:r w:rsidR="00F676EE">
              <w:rPr>
                <w:rFonts w:ascii="Arial" w:hAnsi="Arial" w:cs="Arial"/>
                <w:sz w:val="20"/>
                <w:szCs w:val="20"/>
                <w:lang w:val="en-GB"/>
              </w:rPr>
              <w:t>assessed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vector infestation</w:t>
            </w:r>
            <w:r w:rsidR="00F676EE">
              <w:rPr>
                <w:rFonts w:ascii="Arial" w:hAnsi="Arial" w:cs="Arial"/>
                <w:sz w:val="20"/>
                <w:szCs w:val="20"/>
                <w:lang w:val="en-GB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in 19 locations</w:t>
            </w:r>
          </w:p>
        </w:tc>
      </w:tr>
      <w:tr w:rsidR="0039722B" w:rsidRPr="00660CFA" w14:paraId="1A67E859" w14:textId="77777777" w:rsidTr="0039722B">
        <w:tc>
          <w:tcPr>
            <w:tcW w:w="501" w:type="dxa"/>
          </w:tcPr>
          <w:p w14:paraId="2613EA69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18</w:t>
            </w:r>
          </w:p>
        </w:tc>
        <w:tc>
          <w:tcPr>
            <w:tcW w:w="2755" w:type="dxa"/>
          </w:tcPr>
          <w:p w14:paraId="65148BFE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Cost-effectiveness of Novel System of Mosquito Surveillance and Control, Brazil</w:t>
            </w:r>
          </w:p>
        </w:tc>
        <w:tc>
          <w:tcPr>
            <w:tcW w:w="2556" w:type="dxa"/>
          </w:tcPr>
          <w:p w14:paraId="604B84E9" w14:textId="77777777" w:rsidR="0039722B" w:rsidRPr="001648D9" w:rsidRDefault="0039722B" w:rsidP="00A15A86">
            <w:pPr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1648D9">
              <w:rPr>
                <w:rFonts w:ascii="Arial" w:hAnsi="Arial" w:cs="Arial"/>
                <w:sz w:val="20"/>
                <w:szCs w:val="20"/>
                <w:lang w:val="fr-FR"/>
              </w:rPr>
              <w:t>Pepin KM, Marques-Toledo C, Scherer L, Morais MM, Ellis B, Eiras AE</w:t>
            </w:r>
          </w:p>
        </w:tc>
        <w:tc>
          <w:tcPr>
            <w:tcW w:w="763" w:type="dxa"/>
          </w:tcPr>
          <w:p w14:paraId="4C36BF3A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2013</w:t>
            </w:r>
          </w:p>
        </w:tc>
        <w:tc>
          <w:tcPr>
            <w:tcW w:w="1317" w:type="dxa"/>
          </w:tcPr>
          <w:p w14:paraId="6B52F314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Brazil</w:t>
            </w:r>
          </w:p>
        </w:tc>
        <w:tc>
          <w:tcPr>
            <w:tcW w:w="2309" w:type="dxa"/>
          </w:tcPr>
          <w:p w14:paraId="68442C64" w14:textId="77777777" w:rsidR="0039722B" w:rsidRPr="00072DF7" w:rsidRDefault="00FE6EAA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E6EAA">
              <w:rPr>
                <w:rFonts w:ascii="Arial" w:hAnsi="Arial" w:cs="Arial"/>
                <w:sz w:val="20"/>
                <w:szCs w:val="20"/>
                <w:lang w:val="en-GB"/>
              </w:rPr>
              <w:t xml:space="preserve">MID </w:t>
            </w:r>
            <w:r w:rsidR="004B2611">
              <w:rPr>
                <w:rFonts w:ascii="Arial" w:hAnsi="Arial" w:cs="Arial"/>
                <w:sz w:val="20"/>
                <w:szCs w:val="20"/>
                <w:lang w:val="en-GB"/>
              </w:rPr>
              <w:t xml:space="preserve">was conducted in 21 cities. </w:t>
            </w:r>
            <w:r w:rsidRPr="00FE6EAA">
              <w:rPr>
                <w:rFonts w:ascii="Arial" w:hAnsi="Arial" w:cs="Arial"/>
                <w:sz w:val="20"/>
                <w:szCs w:val="20"/>
                <w:lang w:val="en-GB"/>
              </w:rPr>
              <w:t>Traps for adult female mosquitoes were distributed throughout each city. Some cities were selected to use MID and other as control (only)</w:t>
            </w:r>
          </w:p>
        </w:tc>
      </w:tr>
      <w:tr w:rsidR="0039722B" w:rsidRPr="00660CFA" w14:paraId="50EFACAC" w14:textId="77777777" w:rsidTr="0039722B">
        <w:tc>
          <w:tcPr>
            <w:tcW w:w="501" w:type="dxa"/>
          </w:tcPr>
          <w:p w14:paraId="1F496704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19</w:t>
            </w:r>
          </w:p>
        </w:tc>
        <w:tc>
          <w:tcPr>
            <w:tcW w:w="2755" w:type="dxa"/>
          </w:tcPr>
          <w:p w14:paraId="5E01BF45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Preliminary evaluation of the "Dengue-MI" technology for Aedes aegyptimonitoring and control</w:t>
            </w:r>
          </w:p>
        </w:tc>
        <w:tc>
          <w:tcPr>
            <w:tcW w:w="2556" w:type="dxa"/>
          </w:tcPr>
          <w:p w14:paraId="0413AA76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Eiras AE, Resende MC</w:t>
            </w:r>
          </w:p>
        </w:tc>
        <w:tc>
          <w:tcPr>
            <w:tcW w:w="763" w:type="dxa"/>
          </w:tcPr>
          <w:p w14:paraId="017F3608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2009</w:t>
            </w:r>
          </w:p>
        </w:tc>
        <w:tc>
          <w:tcPr>
            <w:tcW w:w="1317" w:type="dxa"/>
          </w:tcPr>
          <w:p w14:paraId="08487720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Brazil</w:t>
            </w:r>
          </w:p>
        </w:tc>
        <w:tc>
          <w:tcPr>
            <w:tcW w:w="2309" w:type="dxa"/>
          </w:tcPr>
          <w:p w14:paraId="5F0EAC2A" w14:textId="77777777" w:rsidR="0039722B" w:rsidRPr="00072DF7" w:rsidRDefault="00FE6EAA" w:rsidP="00F676EE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E6EAA">
              <w:rPr>
                <w:rFonts w:ascii="Arial" w:hAnsi="Arial" w:cs="Arial"/>
                <w:sz w:val="20"/>
                <w:szCs w:val="20"/>
                <w:lang w:val="en-GB"/>
              </w:rPr>
              <w:t>T</w:t>
            </w:r>
            <w:r w:rsidR="004B2611">
              <w:rPr>
                <w:rFonts w:ascii="Arial" w:hAnsi="Arial" w:cs="Arial"/>
                <w:sz w:val="20"/>
                <w:szCs w:val="20"/>
                <w:lang w:val="en-GB"/>
              </w:rPr>
              <w:t>raps</w:t>
            </w:r>
            <w:r w:rsidRPr="00FE6EAA">
              <w:rPr>
                <w:rFonts w:ascii="Arial" w:hAnsi="Arial" w:cs="Arial"/>
                <w:sz w:val="20"/>
                <w:szCs w:val="20"/>
                <w:lang w:val="en-GB"/>
              </w:rPr>
              <w:t xml:space="preserve"> were set up in houses. Three comparative clusters were formed</w:t>
            </w:r>
            <w:r w:rsidR="004B2611">
              <w:rPr>
                <w:rFonts w:ascii="Arial" w:hAnsi="Arial" w:cs="Arial"/>
                <w:sz w:val="20"/>
                <w:szCs w:val="20"/>
                <w:lang w:val="en-GB"/>
              </w:rPr>
              <w:t xml:space="preserve"> in the</w:t>
            </w:r>
            <w:r w:rsidRPr="00FE6EAA">
              <w:rPr>
                <w:rFonts w:ascii="Arial" w:hAnsi="Arial" w:cs="Arial"/>
                <w:sz w:val="20"/>
                <w:szCs w:val="20"/>
                <w:lang w:val="en-GB"/>
              </w:rPr>
              <w:t xml:space="preserve"> three municipalities (the first with the cities that partially adopted MID, the second with those that </w:t>
            </w:r>
            <w:r w:rsidR="00F676EE" w:rsidRPr="00FE6EAA">
              <w:rPr>
                <w:rFonts w:ascii="Arial" w:hAnsi="Arial" w:cs="Arial"/>
                <w:sz w:val="20"/>
                <w:szCs w:val="20"/>
                <w:lang w:val="en-GB"/>
              </w:rPr>
              <w:t xml:space="preserve">fully </w:t>
            </w:r>
            <w:r w:rsidRPr="00FE6EAA">
              <w:rPr>
                <w:rFonts w:ascii="Arial" w:hAnsi="Arial" w:cs="Arial"/>
                <w:sz w:val="20"/>
                <w:szCs w:val="20"/>
                <w:lang w:val="en-GB"/>
              </w:rPr>
              <w:t>adopted MID, and the third with those that only used larval surveys</w:t>
            </w:r>
            <w:r w:rsidR="004B2611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</w:tr>
      <w:tr w:rsidR="0039722B" w:rsidRPr="00660CFA" w14:paraId="4D3A9800" w14:textId="77777777" w:rsidTr="0039722B">
        <w:tc>
          <w:tcPr>
            <w:tcW w:w="501" w:type="dxa"/>
          </w:tcPr>
          <w:p w14:paraId="15C029BD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</w:t>
            </w:r>
          </w:p>
        </w:tc>
        <w:tc>
          <w:tcPr>
            <w:tcW w:w="2755" w:type="dxa"/>
          </w:tcPr>
          <w:p w14:paraId="080DF6AE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Saúde na Copa: The World's First Application of Participatory Surveillance for a Mass Gathering at FIFA World Cup 2014, Brazil</w:t>
            </w:r>
          </w:p>
        </w:tc>
        <w:tc>
          <w:tcPr>
            <w:tcW w:w="2556" w:type="dxa"/>
          </w:tcPr>
          <w:p w14:paraId="1ABD1B79" w14:textId="77777777" w:rsidR="0039722B" w:rsidRPr="001446B0" w:rsidRDefault="0039722B" w:rsidP="00A15A86">
            <w:pPr>
              <w:rPr>
                <w:rFonts w:ascii="Arial" w:hAnsi="Arial" w:cs="Arial"/>
                <w:sz w:val="20"/>
                <w:szCs w:val="20"/>
              </w:rPr>
            </w:pPr>
            <w:r w:rsidRPr="001446B0">
              <w:rPr>
                <w:rFonts w:ascii="Arial" w:hAnsi="Arial" w:cs="Arial"/>
                <w:sz w:val="20"/>
                <w:szCs w:val="20"/>
              </w:rPr>
              <w:t xml:space="preserve">Leal Neto O, Dimech GS, Libel M, de Souza WV, Cesse E, Smolinski M, Oliveira W, Albuquerque J </w:t>
            </w:r>
          </w:p>
        </w:tc>
        <w:tc>
          <w:tcPr>
            <w:tcW w:w="763" w:type="dxa"/>
          </w:tcPr>
          <w:p w14:paraId="63D3B584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2017</w:t>
            </w:r>
          </w:p>
        </w:tc>
        <w:tc>
          <w:tcPr>
            <w:tcW w:w="1317" w:type="dxa"/>
          </w:tcPr>
          <w:p w14:paraId="4BE76A82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Brazil</w:t>
            </w:r>
          </w:p>
        </w:tc>
        <w:tc>
          <w:tcPr>
            <w:tcW w:w="2309" w:type="dxa"/>
          </w:tcPr>
          <w:p w14:paraId="07EDEA1A" w14:textId="77777777" w:rsidR="0039722B" w:rsidRPr="00072DF7" w:rsidRDefault="004B2611" w:rsidP="00F676EE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4B2611">
              <w:rPr>
                <w:rFonts w:ascii="Arial" w:hAnsi="Arial" w:cs="Arial"/>
                <w:sz w:val="20"/>
                <w:szCs w:val="20"/>
                <w:lang w:val="en-GB"/>
              </w:rPr>
              <w:t>Healthy cup is a mobile app to report health condition</w:t>
            </w:r>
            <w:r w:rsidR="0002308E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F676EE">
              <w:rPr>
                <w:rFonts w:ascii="Arial" w:hAnsi="Arial" w:cs="Arial"/>
                <w:sz w:val="20"/>
                <w:szCs w:val="20"/>
                <w:lang w:val="en-GB"/>
              </w:rPr>
              <w:t>of</w:t>
            </w:r>
            <w:r w:rsidR="0002308E">
              <w:rPr>
                <w:rFonts w:ascii="Arial" w:hAnsi="Arial" w:cs="Arial"/>
                <w:sz w:val="20"/>
                <w:szCs w:val="20"/>
                <w:lang w:val="en-GB"/>
              </w:rPr>
              <w:t xml:space="preserve"> users.</w:t>
            </w:r>
            <w:r w:rsidRPr="004B2611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02308E">
              <w:rPr>
                <w:rFonts w:ascii="Arial" w:hAnsi="Arial" w:cs="Arial"/>
                <w:sz w:val="20"/>
                <w:szCs w:val="20"/>
                <w:lang w:val="en-GB"/>
              </w:rPr>
              <w:t>This app</w:t>
            </w:r>
            <w:r w:rsidRPr="004B2611">
              <w:rPr>
                <w:rFonts w:ascii="Arial" w:hAnsi="Arial" w:cs="Arial"/>
                <w:sz w:val="20"/>
                <w:szCs w:val="20"/>
                <w:lang w:val="en-GB"/>
              </w:rPr>
              <w:t xml:space="preserve"> contain</w:t>
            </w:r>
            <w:r w:rsidR="0002308E">
              <w:rPr>
                <w:rFonts w:ascii="Arial" w:hAnsi="Arial" w:cs="Arial"/>
                <w:sz w:val="20"/>
                <w:szCs w:val="20"/>
                <w:lang w:val="en-GB"/>
              </w:rPr>
              <w:t>s</w:t>
            </w:r>
            <w:r w:rsidRPr="004B2611">
              <w:rPr>
                <w:rFonts w:ascii="Arial" w:hAnsi="Arial" w:cs="Arial"/>
                <w:sz w:val="20"/>
                <w:szCs w:val="20"/>
                <w:lang w:val="en-GB"/>
              </w:rPr>
              <w:t xml:space="preserve"> a list of 10 </w:t>
            </w:r>
            <w:r w:rsidR="0002308E" w:rsidRPr="004B2611">
              <w:rPr>
                <w:rFonts w:ascii="Arial" w:hAnsi="Arial" w:cs="Arial"/>
                <w:sz w:val="20"/>
                <w:szCs w:val="20"/>
                <w:lang w:val="en-GB"/>
              </w:rPr>
              <w:t>symptoms</w:t>
            </w:r>
            <w:r w:rsidRPr="004B2611">
              <w:rPr>
                <w:rFonts w:ascii="Arial" w:hAnsi="Arial" w:cs="Arial"/>
                <w:sz w:val="20"/>
                <w:szCs w:val="20"/>
                <w:lang w:val="en-GB"/>
              </w:rPr>
              <w:t xml:space="preserve"> for real-time identification of possible infectious diseases</w:t>
            </w:r>
            <w:r w:rsidR="0002308E">
              <w:rPr>
                <w:rFonts w:ascii="Arial" w:hAnsi="Arial" w:cs="Arial"/>
                <w:sz w:val="20"/>
                <w:szCs w:val="20"/>
                <w:lang w:val="en-GB"/>
              </w:rPr>
              <w:t>, including dengue</w:t>
            </w:r>
          </w:p>
        </w:tc>
      </w:tr>
      <w:tr w:rsidR="0039722B" w:rsidRPr="00660CFA" w14:paraId="182A5EC4" w14:textId="77777777" w:rsidTr="0039722B">
        <w:tc>
          <w:tcPr>
            <w:tcW w:w="501" w:type="dxa"/>
          </w:tcPr>
          <w:p w14:paraId="5BE60673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21</w:t>
            </w:r>
          </w:p>
        </w:tc>
        <w:tc>
          <w:tcPr>
            <w:tcW w:w="2755" w:type="dxa"/>
          </w:tcPr>
          <w:p w14:paraId="22924A70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Hands-free smartphone-based diagnostics for simultaneous detection of Zika, Chikungunya, and Dengue at point-of-care</w:t>
            </w:r>
          </w:p>
        </w:tc>
        <w:tc>
          <w:tcPr>
            <w:tcW w:w="2556" w:type="dxa"/>
          </w:tcPr>
          <w:p w14:paraId="613E6A4D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Ganguli A, Ornob A, Yu H, Damhorst GL, Chen W., Sun F, Bhuiya A, Cunningham BT, Bashir R</w:t>
            </w:r>
          </w:p>
        </w:tc>
        <w:tc>
          <w:tcPr>
            <w:tcW w:w="763" w:type="dxa"/>
          </w:tcPr>
          <w:p w14:paraId="3280EDFB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2017</w:t>
            </w:r>
          </w:p>
        </w:tc>
        <w:tc>
          <w:tcPr>
            <w:tcW w:w="1317" w:type="dxa"/>
          </w:tcPr>
          <w:p w14:paraId="17368024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U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nited States</w:t>
            </w:r>
          </w:p>
        </w:tc>
        <w:tc>
          <w:tcPr>
            <w:tcW w:w="2309" w:type="dxa"/>
          </w:tcPr>
          <w:p w14:paraId="20DEA345" w14:textId="77777777" w:rsidR="0039722B" w:rsidRPr="00072DF7" w:rsidRDefault="00F676EE" w:rsidP="00F676EE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Point</w:t>
            </w:r>
            <w:r w:rsidR="0002308E" w:rsidRPr="0002308E">
              <w:rPr>
                <w:rFonts w:ascii="Arial" w:hAnsi="Arial" w:cs="Arial"/>
                <w:sz w:val="20"/>
                <w:szCs w:val="20"/>
                <w:lang w:val="en-GB"/>
              </w:rPr>
              <w:t>-of-care platform us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ing</w:t>
            </w:r>
            <w:r w:rsidR="0002308E" w:rsidRPr="0002308E">
              <w:rPr>
                <w:rFonts w:ascii="Arial" w:hAnsi="Arial" w:cs="Arial"/>
                <w:sz w:val="20"/>
                <w:szCs w:val="20"/>
                <w:lang w:val="en-GB"/>
              </w:rPr>
              <w:t xml:space="preserve"> a smartphone to acquire real-time images of the amplification reaction and display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ing</w:t>
            </w:r>
            <w:r w:rsidR="0002308E" w:rsidRPr="0002308E">
              <w:rPr>
                <w:rFonts w:ascii="Arial" w:hAnsi="Arial" w:cs="Arial"/>
                <w:sz w:val="20"/>
                <w:szCs w:val="20"/>
                <w:lang w:val="en-GB"/>
              </w:rPr>
              <w:t xml:space="preserve"> a visual read-out of the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e</w:t>
            </w:r>
            <w:r w:rsidR="0002308E" w:rsidRPr="0002308E">
              <w:rPr>
                <w:rFonts w:ascii="Arial" w:hAnsi="Arial" w:cs="Arial"/>
                <w:sz w:val="20"/>
                <w:szCs w:val="20"/>
                <w:lang w:val="en-GB"/>
              </w:rPr>
              <w:t>ssay</w:t>
            </w:r>
          </w:p>
        </w:tc>
      </w:tr>
      <w:tr w:rsidR="0039722B" w:rsidRPr="00660CFA" w14:paraId="4202E2D2" w14:textId="77777777" w:rsidTr="0039722B">
        <w:tc>
          <w:tcPr>
            <w:tcW w:w="501" w:type="dxa"/>
          </w:tcPr>
          <w:p w14:paraId="2C8250BB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22</w:t>
            </w:r>
          </w:p>
        </w:tc>
        <w:tc>
          <w:tcPr>
            <w:tcW w:w="2755" w:type="dxa"/>
          </w:tcPr>
          <w:p w14:paraId="1E5FF35F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A smartphone-based diagnostic platform for rapid detection of Zika, chikungunya, and dengue viruses</w:t>
            </w:r>
          </w:p>
        </w:tc>
        <w:tc>
          <w:tcPr>
            <w:tcW w:w="2556" w:type="dxa"/>
          </w:tcPr>
          <w:p w14:paraId="62084A64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Priye A, Bird SW, Light YK, Ball CS, Negrete OA, Meagher RJ</w:t>
            </w:r>
          </w:p>
        </w:tc>
        <w:tc>
          <w:tcPr>
            <w:tcW w:w="763" w:type="dxa"/>
          </w:tcPr>
          <w:p w14:paraId="731AD815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2017</w:t>
            </w:r>
          </w:p>
        </w:tc>
        <w:tc>
          <w:tcPr>
            <w:tcW w:w="1317" w:type="dxa"/>
          </w:tcPr>
          <w:p w14:paraId="67E0A433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U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nited States</w:t>
            </w:r>
          </w:p>
        </w:tc>
        <w:tc>
          <w:tcPr>
            <w:tcW w:w="2309" w:type="dxa"/>
          </w:tcPr>
          <w:p w14:paraId="30081B0F" w14:textId="77777777" w:rsidR="0039722B" w:rsidRPr="00072DF7" w:rsidRDefault="0002308E" w:rsidP="00F676EE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A</w:t>
            </w:r>
            <w:r w:rsidRPr="0002308E">
              <w:rPr>
                <w:rFonts w:ascii="Arial" w:hAnsi="Arial" w:cs="Arial"/>
                <w:sz w:val="20"/>
                <w:szCs w:val="20"/>
                <w:lang w:val="en-GB"/>
              </w:rPr>
              <w:t xml:space="preserve"> portable “LAMP box” with a smartphone which employ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ed</w:t>
            </w:r>
            <w:r w:rsidRPr="0002308E">
              <w:rPr>
                <w:rFonts w:ascii="Arial" w:hAnsi="Arial" w:cs="Arial"/>
                <w:sz w:val="20"/>
                <w:szCs w:val="20"/>
                <w:lang w:val="en-GB"/>
              </w:rPr>
              <w:t xml:space="preserve"> a novel algorithm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using mobile app </w:t>
            </w:r>
            <w:r w:rsidRPr="0002308E">
              <w:rPr>
                <w:rFonts w:ascii="Arial" w:hAnsi="Arial" w:cs="Arial"/>
                <w:sz w:val="20"/>
                <w:szCs w:val="20"/>
                <w:lang w:val="en-GB"/>
              </w:rPr>
              <w:t>to analyse fluorescen</w:t>
            </w:r>
            <w:r w:rsidR="00F676EE">
              <w:rPr>
                <w:rFonts w:ascii="Arial" w:hAnsi="Arial" w:cs="Arial"/>
                <w:sz w:val="20"/>
                <w:szCs w:val="20"/>
                <w:lang w:val="en-GB"/>
              </w:rPr>
              <w:t>t</w:t>
            </w:r>
            <w:r w:rsidRPr="0002308E">
              <w:rPr>
                <w:rFonts w:ascii="Arial" w:hAnsi="Arial" w:cs="Arial"/>
                <w:sz w:val="20"/>
                <w:szCs w:val="20"/>
                <w:lang w:val="en-GB"/>
              </w:rPr>
              <w:t xml:space="preserve"> signal</w:t>
            </w:r>
            <w:r w:rsidR="00F676EE">
              <w:rPr>
                <w:rFonts w:ascii="Arial" w:hAnsi="Arial" w:cs="Arial"/>
                <w:sz w:val="20"/>
                <w:szCs w:val="20"/>
                <w:lang w:val="en-GB"/>
              </w:rPr>
              <w:t>s</w:t>
            </w:r>
          </w:p>
        </w:tc>
      </w:tr>
      <w:tr w:rsidR="0039722B" w:rsidRPr="00660CFA" w14:paraId="4163C217" w14:textId="77777777" w:rsidTr="0039722B">
        <w:tc>
          <w:tcPr>
            <w:tcW w:w="501" w:type="dxa"/>
          </w:tcPr>
          <w:p w14:paraId="03C45A00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23</w:t>
            </w:r>
          </w:p>
        </w:tc>
        <w:tc>
          <w:tcPr>
            <w:tcW w:w="2755" w:type="dxa"/>
          </w:tcPr>
          <w:p w14:paraId="1EBD5EF6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 xml:space="preserve">Understanding mSOS: A </w:t>
            </w: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lastRenderedPageBreak/>
              <w:t>qualitative study examining the implementation of a text-messaging outbreak alert system in rural Kenya</w:t>
            </w:r>
          </w:p>
        </w:tc>
        <w:tc>
          <w:tcPr>
            <w:tcW w:w="2556" w:type="dxa"/>
          </w:tcPr>
          <w:p w14:paraId="61F0B63E" w14:textId="77777777" w:rsidR="0039722B" w:rsidRPr="001446B0" w:rsidRDefault="0039722B" w:rsidP="00A15A86">
            <w:pPr>
              <w:rPr>
                <w:rFonts w:ascii="Arial" w:hAnsi="Arial" w:cs="Arial"/>
                <w:sz w:val="20"/>
                <w:szCs w:val="20"/>
              </w:rPr>
            </w:pPr>
            <w:r w:rsidRPr="001446B0">
              <w:rPr>
                <w:rFonts w:ascii="Arial" w:hAnsi="Arial" w:cs="Arial"/>
                <w:sz w:val="20"/>
                <w:szCs w:val="20"/>
              </w:rPr>
              <w:lastRenderedPageBreak/>
              <w:t xml:space="preserve">Toda M, Njeru I, Zurovac </w:t>
            </w:r>
            <w:r w:rsidRPr="001446B0">
              <w:rPr>
                <w:rFonts w:ascii="Arial" w:hAnsi="Arial" w:cs="Arial"/>
                <w:sz w:val="20"/>
                <w:szCs w:val="20"/>
              </w:rPr>
              <w:lastRenderedPageBreak/>
              <w:t xml:space="preserve">D, Kareko D, O-Tipo S, Mwau M, Morita K </w:t>
            </w:r>
          </w:p>
        </w:tc>
        <w:tc>
          <w:tcPr>
            <w:tcW w:w="763" w:type="dxa"/>
          </w:tcPr>
          <w:p w14:paraId="6A8C4F2C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lastRenderedPageBreak/>
              <w:t>2017</w:t>
            </w:r>
          </w:p>
        </w:tc>
        <w:tc>
          <w:tcPr>
            <w:tcW w:w="1317" w:type="dxa"/>
          </w:tcPr>
          <w:p w14:paraId="23C64558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Kenya</w:t>
            </w:r>
          </w:p>
        </w:tc>
        <w:tc>
          <w:tcPr>
            <w:tcW w:w="2309" w:type="dxa"/>
          </w:tcPr>
          <w:p w14:paraId="085F0C33" w14:textId="77777777" w:rsidR="0039722B" w:rsidRPr="0002308E" w:rsidRDefault="001C1FF1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Helvetica" w:hAnsi="Helvetica" w:cs="Helvetica"/>
                <w:color w:val="202020"/>
                <w:sz w:val="20"/>
                <w:szCs w:val="20"/>
                <w:shd w:val="clear" w:color="auto" w:fill="FFFFFF"/>
                <w:lang w:val="en-GB"/>
              </w:rPr>
              <w:t xml:space="preserve">Health workers and </w:t>
            </w:r>
            <w:r>
              <w:rPr>
                <w:rFonts w:ascii="Helvetica" w:hAnsi="Helvetica" w:cs="Helvetica"/>
                <w:color w:val="202020"/>
                <w:sz w:val="20"/>
                <w:szCs w:val="20"/>
                <w:shd w:val="clear" w:color="auto" w:fill="FFFFFF"/>
                <w:lang w:val="en-GB"/>
              </w:rPr>
              <w:lastRenderedPageBreak/>
              <w:t>managers assessed a</w:t>
            </w:r>
            <w:r w:rsidR="0002308E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02308E" w:rsidRPr="0002308E">
              <w:rPr>
                <w:rFonts w:ascii="Helvetica" w:hAnsi="Helvetica" w:cs="Helvetica"/>
                <w:color w:val="202020"/>
                <w:sz w:val="20"/>
                <w:szCs w:val="20"/>
                <w:shd w:val="clear" w:color="auto" w:fill="FFFFFF"/>
                <w:lang w:val="en-GB"/>
              </w:rPr>
              <w:t>mobile SMS-based disease outbreak alert system</w:t>
            </w:r>
            <w:r w:rsidR="0002308E">
              <w:rPr>
                <w:rFonts w:ascii="Helvetica" w:hAnsi="Helvetica" w:cs="Helvetica"/>
                <w:color w:val="202020"/>
                <w:sz w:val="20"/>
                <w:szCs w:val="20"/>
                <w:shd w:val="clear" w:color="auto" w:fill="FFFFFF"/>
                <w:lang w:val="en-GB"/>
              </w:rPr>
              <w:t xml:space="preserve"> </w:t>
            </w:r>
            <w:r>
              <w:rPr>
                <w:rFonts w:ascii="Helvetica" w:hAnsi="Helvetica" w:cs="Helvetica"/>
                <w:color w:val="202020"/>
                <w:sz w:val="20"/>
                <w:szCs w:val="20"/>
                <w:shd w:val="clear" w:color="auto" w:fill="FFFFFF"/>
                <w:lang w:val="en-GB"/>
              </w:rPr>
              <w:t>called mSOS through a qualitative study</w:t>
            </w:r>
          </w:p>
        </w:tc>
      </w:tr>
      <w:tr w:rsidR="0039722B" w:rsidRPr="00660CFA" w14:paraId="44AD3E08" w14:textId="77777777" w:rsidTr="0039722B">
        <w:tc>
          <w:tcPr>
            <w:tcW w:w="501" w:type="dxa"/>
          </w:tcPr>
          <w:p w14:paraId="2B19C3B9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lastRenderedPageBreak/>
              <w:t>24</w:t>
            </w:r>
          </w:p>
        </w:tc>
        <w:tc>
          <w:tcPr>
            <w:tcW w:w="2755" w:type="dxa"/>
          </w:tcPr>
          <w:p w14:paraId="1676621B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Using mobile phones as acoustic sensors for high-throughput mosquito surveillance</w:t>
            </w:r>
          </w:p>
        </w:tc>
        <w:tc>
          <w:tcPr>
            <w:tcW w:w="2556" w:type="dxa"/>
          </w:tcPr>
          <w:p w14:paraId="569E6DBD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Mukundarajan H, Hol FJH, Castillo EA, Newby C, Prakash M</w:t>
            </w:r>
          </w:p>
        </w:tc>
        <w:tc>
          <w:tcPr>
            <w:tcW w:w="763" w:type="dxa"/>
          </w:tcPr>
          <w:p w14:paraId="16E4D3E3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2017</w:t>
            </w:r>
          </w:p>
        </w:tc>
        <w:tc>
          <w:tcPr>
            <w:tcW w:w="1317" w:type="dxa"/>
          </w:tcPr>
          <w:p w14:paraId="63A17857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U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nited States</w:t>
            </w:r>
          </w:p>
        </w:tc>
        <w:tc>
          <w:tcPr>
            <w:tcW w:w="2309" w:type="dxa"/>
          </w:tcPr>
          <w:p w14:paraId="44928962" w14:textId="77777777" w:rsidR="0039722B" w:rsidRPr="00072DF7" w:rsidRDefault="005D7A6C" w:rsidP="005D7A6C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Abuzz project is </w:t>
            </w:r>
            <w:r w:rsidR="001C1FF1">
              <w:rPr>
                <w:rFonts w:ascii="Arial" w:hAnsi="Arial" w:cs="Arial"/>
                <w:sz w:val="20"/>
                <w:szCs w:val="20"/>
                <w:lang w:val="en-GB"/>
              </w:rPr>
              <w:t>a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mobile app that collects a</w:t>
            </w:r>
            <w:r w:rsidRPr="005D7A6C">
              <w:rPr>
                <w:rFonts w:ascii="Arial" w:hAnsi="Arial" w:cs="Arial"/>
                <w:sz w:val="20"/>
                <w:szCs w:val="20"/>
                <w:lang w:val="en-GB"/>
              </w:rPr>
              <w:t xml:space="preserve">coustic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data to identify </w:t>
            </w:r>
            <w:r w:rsidRPr="005D7A6C">
              <w:rPr>
                <w:rFonts w:ascii="Arial" w:hAnsi="Arial" w:cs="Arial"/>
                <w:sz w:val="20"/>
                <w:szCs w:val="20"/>
                <w:lang w:val="en-GB"/>
              </w:rPr>
              <w:t xml:space="preserve">mosquito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species with</w:t>
            </w:r>
            <w:r w:rsidRPr="005D7A6C">
              <w:rPr>
                <w:rFonts w:ascii="Arial" w:hAnsi="Arial" w:cs="Arial"/>
                <w:sz w:val="20"/>
                <w:szCs w:val="20"/>
                <w:lang w:val="en-GB"/>
              </w:rPr>
              <w:t xml:space="preserve"> maximum sensitivity in audio acquisition.</w:t>
            </w:r>
          </w:p>
        </w:tc>
      </w:tr>
      <w:tr w:rsidR="0039722B" w:rsidRPr="00660CFA" w14:paraId="12738D85" w14:textId="77777777" w:rsidTr="0039722B">
        <w:tc>
          <w:tcPr>
            <w:tcW w:w="501" w:type="dxa"/>
          </w:tcPr>
          <w:p w14:paraId="4531930C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25</w:t>
            </w:r>
          </w:p>
        </w:tc>
        <w:tc>
          <w:tcPr>
            <w:tcW w:w="2755" w:type="dxa"/>
          </w:tcPr>
          <w:p w14:paraId="19E2FA8B" w14:textId="77777777" w:rsidR="0039722B" w:rsidRPr="001648D9" w:rsidRDefault="0039722B" w:rsidP="00A15A86">
            <w:pPr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1648D9">
              <w:rPr>
                <w:rFonts w:ascii="Arial" w:hAnsi="Arial" w:cs="Arial"/>
                <w:sz w:val="20"/>
                <w:szCs w:val="20"/>
                <w:lang w:val="fr-FR"/>
              </w:rPr>
              <w:t>Mosquito (Diptera: Culicidae) Habitat Surveillance by Android Mobile Devices in Guangzhou, China</w:t>
            </w:r>
          </w:p>
        </w:tc>
        <w:tc>
          <w:tcPr>
            <w:tcW w:w="2556" w:type="dxa"/>
          </w:tcPr>
          <w:p w14:paraId="33B26F67" w14:textId="77777777" w:rsidR="0039722B" w:rsidRPr="001648D9" w:rsidRDefault="0039722B" w:rsidP="00A15A86">
            <w:pPr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1648D9">
              <w:rPr>
                <w:rFonts w:ascii="Arial" w:hAnsi="Arial" w:cs="Arial"/>
                <w:sz w:val="20"/>
                <w:szCs w:val="20"/>
                <w:lang w:val="fr-FR"/>
              </w:rPr>
              <w:t>Wu TP, Tian JH, Xue RD, Fang YL, Zheng AH</w:t>
            </w:r>
          </w:p>
        </w:tc>
        <w:tc>
          <w:tcPr>
            <w:tcW w:w="763" w:type="dxa"/>
          </w:tcPr>
          <w:p w14:paraId="5F689224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2016</w:t>
            </w:r>
          </w:p>
        </w:tc>
        <w:tc>
          <w:tcPr>
            <w:tcW w:w="1317" w:type="dxa"/>
          </w:tcPr>
          <w:p w14:paraId="49BB531B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China</w:t>
            </w:r>
          </w:p>
        </w:tc>
        <w:tc>
          <w:tcPr>
            <w:tcW w:w="2309" w:type="dxa"/>
          </w:tcPr>
          <w:p w14:paraId="32701F75" w14:textId="77777777" w:rsidR="0039722B" w:rsidRPr="00072DF7" w:rsidRDefault="005D7A6C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5D7A6C">
              <w:rPr>
                <w:rFonts w:ascii="Arial" w:hAnsi="Arial" w:cs="Arial"/>
                <w:sz w:val="20"/>
                <w:szCs w:val="20"/>
                <w:lang w:val="en-GB"/>
              </w:rPr>
              <w:t>Four areas were selected for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vector </w:t>
            </w:r>
            <w:r w:rsidRPr="005D7A6C">
              <w:rPr>
                <w:rFonts w:ascii="Arial" w:hAnsi="Arial" w:cs="Arial"/>
                <w:sz w:val="20"/>
                <w:szCs w:val="20"/>
                <w:lang w:val="en-GB"/>
              </w:rPr>
              <w:t>surveillance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using </w:t>
            </w:r>
            <w:r w:rsidRPr="005D7A6C">
              <w:rPr>
                <w:rFonts w:ascii="Arial" w:hAnsi="Arial" w:cs="Arial"/>
                <w:sz w:val="20"/>
                <w:szCs w:val="20"/>
                <w:lang w:val="en-GB"/>
              </w:rPr>
              <w:t>Android mobile devices wit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h </w:t>
            </w:r>
            <w:r w:rsidR="00F676EE">
              <w:rPr>
                <w:rFonts w:ascii="Arial" w:hAnsi="Arial" w:cs="Arial"/>
                <w:sz w:val="20"/>
                <w:szCs w:val="20"/>
                <w:lang w:val="en-GB"/>
              </w:rPr>
              <w:t xml:space="preserve">a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camera, GPS</w:t>
            </w:r>
            <w:r w:rsidRPr="005D7A6C">
              <w:rPr>
                <w:rFonts w:ascii="Arial" w:hAnsi="Arial" w:cs="Arial"/>
                <w:sz w:val="20"/>
                <w:szCs w:val="20"/>
                <w:lang w:val="en-GB"/>
              </w:rPr>
              <w:t xml:space="preserve"> and mobile apps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such as </w:t>
            </w:r>
            <w:r w:rsidRPr="005D7A6C">
              <w:rPr>
                <w:rFonts w:ascii="Arial" w:hAnsi="Arial" w:cs="Arial"/>
                <w:sz w:val="20"/>
                <w:szCs w:val="20"/>
                <w:lang w:val="en-GB"/>
              </w:rPr>
              <w:t xml:space="preserve">OruxMaps, AutoNavi Navigation  and Baidu Map </w:t>
            </w:r>
          </w:p>
        </w:tc>
      </w:tr>
      <w:tr w:rsidR="0039722B" w:rsidRPr="00660CFA" w14:paraId="1A9AEF73" w14:textId="77777777" w:rsidTr="0039722B">
        <w:tc>
          <w:tcPr>
            <w:tcW w:w="501" w:type="dxa"/>
          </w:tcPr>
          <w:p w14:paraId="7608DBC3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26</w:t>
            </w:r>
          </w:p>
        </w:tc>
        <w:tc>
          <w:tcPr>
            <w:tcW w:w="2755" w:type="dxa"/>
          </w:tcPr>
          <w:p w14:paraId="4CE3CDBC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Attitudes and Perceptions of Medical Undergraduates Towards Mobile Learning (M-learning)</w:t>
            </w:r>
          </w:p>
        </w:tc>
        <w:tc>
          <w:tcPr>
            <w:tcW w:w="2556" w:type="dxa"/>
          </w:tcPr>
          <w:p w14:paraId="5A5895EA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Patil RN, Almale BD, Patil M, Gujrathi A, Dhakne-Palwe S, Patil AR, Gosavi S</w:t>
            </w:r>
          </w:p>
        </w:tc>
        <w:tc>
          <w:tcPr>
            <w:tcW w:w="763" w:type="dxa"/>
          </w:tcPr>
          <w:p w14:paraId="137C0C13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2016</w:t>
            </w:r>
          </w:p>
        </w:tc>
        <w:tc>
          <w:tcPr>
            <w:tcW w:w="1317" w:type="dxa"/>
          </w:tcPr>
          <w:p w14:paraId="18E7F51E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India</w:t>
            </w:r>
          </w:p>
        </w:tc>
        <w:tc>
          <w:tcPr>
            <w:tcW w:w="2309" w:type="dxa"/>
          </w:tcPr>
          <w:p w14:paraId="15B34CED" w14:textId="77777777" w:rsidR="0039722B" w:rsidRPr="00072DF7" w:rsidRDefault="005D7A6C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5D7A6C">
              <w:rPr>
                <w:rFonts w:ascii="Arial" w:hAnsi="Arial" w:cs="Arial"/>
                <w:sz w:val="20"/>
                <w:szCs w:val="20"/>
                <w:lang w:val="en-GB"/>
              </w:rPr>
              <w:t xml:space="preserve">Students receive information on 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several </w:t>
            </w:r>
            <w:r w:rsidRPr="005D7A6C">
              <w:rPr>
                <w:rFonts w:ascii="Arial" w:hAnsi="Arial" w:cs="Arial"/>
                <w:sz w:val="20"/>
                <w:szCs w:val="20"/>
                <w:lang w:val="en-GB"/>
              </w:rPr>
              <w:t>diseases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, including dengue</w:t>
            </w:r>
            <w:r w:rsidRPr="005D7A6C">
              <w:rPr>
                <w:rFonts w:ascii="Arial" w:hAnsi="Arial" w:cs="Arial"/>
                <w:sz w:val="20"/>
                <w:szCs w:val="20"/>
                <w:lang w:val="en-GB"/>
              </w:rPr>
              <w:t xml:space="preserve"> through a conventional class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and </w:t>
            </w:r>
            <w:r w:rsidRPr="005D7A6C">
              <w:rPr>
                <w:rFonts w:ascii="Arial" w:hAnsi="Arial" w:cs="Arial"/>
                <w:sz w:val="20"/>
                <w:szCs w:val="20"/>
                <w:lang w:val="en-GB"/>
              </w:rPr>
              <w:t>a group social app which provided  learning materials</w:t>
            </w:r>
          </w:p>
        </w:tc>
      </w:tr>
      <w:tr w:rsidR="0039722B" w:rsidRPr="00660CFA" w14:paraId="37352CDC" w14:textId="77777777" w:rsidTr="0039722B">
        <w:tc>
          <w:tcPr>
            <w:tcW w:w="501" w:type="dxa"/>
          </w:tcPr>
          <w:p w14:paraId="44E0CFF7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27</w:t>
            </w:r>
          </w:p>
        </w:tc>
        <w:tc>
          <w:tcPr>
            <w:tcW w:w="2755" w:type="dxa"/>
          </w:tcPr>
          <w:p w14:paraId="7F97119D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Mapping intra-urban transmission risk of dengue fever with big hourly cellphone data</w:t>
            </w:r>
          </w:p>
        </w:tc>
        <w:tc>
          <w:tcPr>
            <w:tcW w:w="2556" w:type="dxa"/>
          </w:tcPr>
          <w:p w14:paraId="618BC0E6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Mao L, Yin L, Song X, Mei S</w:t>
            </w:r>
          </w:p>
        </w:tc>
        <w:tc>
          <w:tcPr>
            <w:tcW w:w="763" w:type="dxa"/>
          </w:tcPr>
          <w:p w14:paraId="497423FA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2016</w:t>
            </w:r>
          </w:p>
        </w:tc>
        <w:tc>
          <w:tcPr>
            <w:tcW w:w="1317" w:type="dxa"/>
          </w:tcPr>
          <w:p w14:paraId="0795014B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China</w:t>
            </w:r>
          </w:p>
        </w:tc>
        <w:tc>
          <w:tcPr>
            <w:tcW w:w="2309" w:type="dxa"/>
          </w:tcPr>
          <w:p w14:paraId="7A5F5B0E" w14:textId="77777777" w:rsidR="0039722B" w:rsidRPr="00072DF7" w:rsidRDefault="00F11E22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Mobile phone d</w:t>
            </w:r>
            <w:r w:rsidRPr="00F11E22">
              <w:rPr>
                <w:rFonts w:ascii="Arial" w:hAnsi="Arial" w:cs="Arial"/>
                <w:sz w:val="20"/>
                <w:szCs w:val="20"/>
                <w:lang w:val="en-GB"/>
              </w:rPr>
              <w:t xml:space="preserve">ata were generated from </w:t>
            </w:r>
            <w:r w:rsidR="00C20996" w:rsidRPr="00F11E22">
              <w:rPr>
                <w:rFonts w:ascii="Arial" w:hAnsi="Arial" w:cs="Arial"/>
                <w:sz w:val="20"/>
                <w:szCs w:val="20"/>
                <w:lang w:val="en-GB"/>
              </w:rPr>
              <w:t>cell phone</w:t>
            </w:r>
            <w:r w:rsidRPr="00F11E22">
              <w:rPr>
                <w:rFonts w:ascii="Arial" w:hAnsi="Arial" w:cs="Arial"/>
                <w:sz w:val="20"/>
                <w:szCs w:val="20"/>
                <w:lang w:val="en-GB"/>
              </w:rPr>
              <w:t xml:space="preserve"> signals based on the the Signaling System 7 (SS7) which is an active tracking strategy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in combination</w:t>
            </w:r>
            <w:r w:rsidRPr="00F11E22">
              <w:rPr>
                <w:rFonts w:ascii="Arial" w:hAnsi="Arial" w:cs="Arial"/>
                <w:sz w:val="20"/>
                <w:szCs w:val="20"/>
                <w:lang w:val="en-GB"/>
              </w:rPr>
              <w:t xml:space="preserve"> with the random forest classification and mosquito activiti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es</w:t>
            </w:r>
          </w:p>
        </w:tc>
      </w:tr>
      <w:tr w:rsidR="0039722B" w:rsidRPr="00660CFA" w14:paraId="2A7785F0" w14:textId="77777777" w:rsidTr="0039722B">
        <w:tc>
          <w:tcPr>
            <w:tcW w:w="501" w:type="dxa"/>
          </w:tcPr>
          <w:p w14:paraId="0E06C8AB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28</w:t>
            </w:r>
          </w:p>
        </w:tc>
        <w:tc>
          <w:tcPr>
            <w:tcW w:w="2755" w:type="dxa"/>
          </w:tcPr>
          <w:p w14:paraId="354D0C4F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Effectiveness of a Mobile Short-Message-Service–Based Disease Outbreak Alert System in Kenya</w:t>
            </w:r>
          </w:p>
        </w:tc>
        <w:tc>
          <w:tcPr>
            <w:tcW w:w="2556" w:type="dxa"/>
          </w:tcPr>
          <w:p w14:paraId="67DDF169" w14:textId="77777777" w:rsidR="0039722B" w:rsidRPr="001446B0" w:rsidRDefault="0039722B" w:rsidP="00A15A86">
            <w:pPr>
              <w:rPr>
                <w:rFonts w:ascii="Arial" w:hAnsi="Arial" w:cs="Arial"/>
                <w:sz w:val="20"/>
                <w:szCs w:val="20"/>
              </w:rPr>
            </w:pPr>
            <w:r w:rsidRPr="001446B0">
              <w:rPr>
                <w:rFonts w:ascii="Arial" w:hAnsi="Arial" w:cs="Arial"/>
                <w:sz w:val="20"/>
                <w:szCs w:val="20"/>
              </w:rPr>
              <w:t>Toda M, Njeru I, Zurovac D, O-Tipo S, Kareko D, Mwau M, Morita K</w:t>
            </w:r>
          </w:p>
        </w:tc>
        <w:tc>
          <w:tcPr>
            <w:tcW w:w="763" w:type="dxa"/>
          </w:tcPr>
          <w:p w14:paraId="48834A9F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2016</w:t>
            </w:r>
          </w:p>
        </w:tc>
        <w:tc>
          <w:tcPr>
            <w:tcW w:w="1317" w:type="dxa"/>
          </w:tcPr>
          <w:p w14:paraId="6FD28ACE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Kenya</w:t>
            </w:r>
          </w:p>
        </w:tc>
        <w:tc>
          <w:tcPr>
            <w:tcW w:w="2309" w:type="dxa"/>
          </w:tcPr>
          <w:p w14:paraId="7B23E0E4" w14:textId="77777777" w:rsidR="0039722B" w:rsidRPr="00072DF7" w:rsidRDefault="001C1FF1" w:rsidP="00C2099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The system mSOS was </w:t>
            </w:r>
            <w:r w:rsidR="009C38C8">
              <w:rPr>
                <w:rFonts w:ascii="Arial" w:hAnsi="Arial" w:cs="Arial"/>
                <w:sz w:val="20"/>
                <w:szCs w:val="20"/>
                <w:lang w:val="en-GB"/>
              </w:rPr>
              <w:t xml:space="preserve">tested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to </w:t>
            </w:r>
            <w:r w:rsidR="00C20996">
              <w:rPr>
                <w:rFonts w:ascii="Arial" w:hAnsi="Arial" w:cs="Arial"/>
                <w:sz w:val="20"/>
                <w:szCs w:val="20"/>
                <w:lang w:val="en-GB"/>
              </w:rPr>
              <w:t>determine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the effectiveness of a SMS</w:t>
            </w:r>
            <w:r w:rsidR="009C38C8">
              <w:rPr>
                <w:rFonts w:ascii="Arial" w:hAnsi="Arial" w:cs="Arial"/>
                <w:sz w:val="20"/>
                <w:szCs w:val="20"/>
                <w:lang w:val="en-GB"/>
              </w:rPr>
              <w:t xml:space="preserve">-based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system used </w:t>
            </w:r>
            <w:r w:rsidR="009C38C8">
              <w:rPr>
                <w:rFonts w:ascii="Arial" w:hAnsi="Arial" w:cs="Arial"/>
                <w:sz w:val="20"/>
                <w:szCs w:val="20"/>
                <w:lang w:val="en-GB"/>
              </w:rPr>
              <w:t xml:space="preserve">by health workers and managers for </w:t>
            </w:r>
            <w:r w:rsidR="00C20996">
              <w:rPr>
                <w:rFonts w:ascii="Arial" w:hAnsi="Arial" w:cs="Arial"/>
                <w:sz w:val="20"/>
                <w:szCs w:val="20"/>
                <w:lang w:val="en-GB"/>
              </w:rPr>
              <w:t xml:space="preserve">the </w:t>
            </w:r>
            <w:r w:rsidR="009C38C8">
              <w:rPr>
                <w:rFonts w:ascii="Arial" w:hAnsi="Arial" w:cs="Arial"/>
                <w:sz w:val="20"/>
                <w:szCs w:val="20"/>
                <w:lang w:val="en-GB"/>
              </w:rPr>
              <w:t>timely</w:t>
            </w:r>
            <w:r w:rsidRPr="001C1FF1">
              <w:rPr>
                <w:rFonts w:ascii="Arial" w:hAnsi="Arial" w:cs="Arial"/>
                <w:sz w:val="20"/>
                <w:szCs w:val="20"/>
                <w:lang w:val="en-GB"/>
              </w:rPr>
              <w:t xml:space="preserve"> notification of disease outbreaks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, including dengue.</w:t>
            </w:r>
            <w:r w:rsidR="00F11E22" w:rsidRPr="00F11E22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0039722B" w:rsidRPr="00660CFA" w14:paraId="1090DE73" w14:textId="77777777" w:rsidTr="0039722B">
        <w:tc>
          <w:tcPr>
            <w:tcW w:w="501" w:type="dxa"/>
          </w:tcPr>
          <w:p w14:paraId="465A0C72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29</w:t>
            </w:r>
          </w:p>
        </w:tc>
        <w:tc>
          <w:tcPr>
            <w:tcW w:w="2755" w:type="dxa"/>
          </w:tcPr>
          <w:p w14:paraId="079C5D77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Rapid, Affordable and Portable Medium-Throughput Molecular Device for Zika Virus</w:t>
            </w:r>
          </w:p>
        </w:tc>
        <w:tc>
          <w:tcPr>
            <w:tcW w:w="2556" w:type="dxa"/>
          </w:tcPr>
          <w:p w14:paraId="14BA4EDD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Chan K, Weaver S, Wong P, Lie S, Wang E, Guerbois M, Vayugundla SP, Wong S</w:t>
            </w:r>
          </w:p>
        </w:tc>
        <w:tc>
          <w:tcPr>
            <w:tcW w:w="763" w:type="dxa"/>
          </w:tcPr>
          <w:p w14:paraId="4A702357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2016</w:t>
            </w:r>
          </w:p>
        </w:tc>
        <w:tc>
          <w:tcPr>
            <w:tcW w:w="1317" w:type="dxa"/>
          </w:tcPr>
          <w:p w14:paraId="4B089D24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U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nited States</w:t>
            </w:r>
          </w:p>
        </w:tc>
        <w:tc>
          <w:tcPr>
            <w:tcW w:w="2309" w:type="dxa"/>
          </w:tcPr>
          <w:p w14:paraId="2481546F" w14:textId="77777777" w:rsidR="0039722B" w:rsidRPr="002F7D45" w:rsidRDefault="002F7D45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F7D45">
              <w:rPr>
                <w:rFonts w:ascii="Arial" w:hAnsi="Arial" w:cs="Arial"/>
                <w:sz w:val="20"/>
                <w:szCs w:val="20"/>
                <w:lang w:val="en-GB"/>
              </w:rPr>
              <w:t>A smartphone camera was used to record fluorescent signal change over time during the RT-RPA reactions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</w:p>
        </w:tc>
      </w:tr>
      <w:tr w:rsidR="0039722B" w:rsidRPr="00660CFA" w14:paraId="58ECCFDC" w14:textId="77777777" w:rsidTr="0039722B">
        <w:tc>
          <w:tcPr>
            <w:tcW w:w="501" w:type="dxa"/>
          </w:tcPr>
          <w:p w14:paraId="20B29721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30</w:t>
            </w:r>
          </w:p>
        </w:tc>
        <w:tc>
          <w:tcPr>
            <w:tcW w:w="2755" w:type="dxa"/>
          </w:tcPr>
          <w:p w14:paraId="7E5C8D0C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Impact of human mobility on the emergence of dengue epidemics in Pakistan</w:t>
            </w:r>
          </w:p>
        </w:tc>
        <w:tc>
          <w:tcPr>
            <w:tcW w:w="2556" w:type="dxa"/>
          </w:tcPr>
          <w:p w14:paraId="3F9C112D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 xml:space="preserve">Wesolowski A, Qureshi T, Boni MF, Sundsøy PR, Johansson MA, Rasheed </w:t>
            </w: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lastRenderedPageBreak/>
              <w:t>SB, Engø-Monsen K, Buckee CO</w:t>
            </w:r>
          </w:p>
        </w:tc>
        <w:tc>
          <w:tcPr>
            <w:tcW w:w="763" w:type="dxa"/>
          </w:tcPr>
          <w:p w14:paraId="614BC316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lastRenderedPageBreak/>
              <w:t>2015</w:t>
            </w:r>
          </w:p>
        </w:tc>
        <w:tc>
          <w:tcPr>
            <w:tcW w:w="1317" w:type="dxa"/>
          </w:tcPr>
          <w:p w14:paraId="328817BB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Pakistan</w:t>
            </w:r>
          </w:p>
        </w:tc>
        <w:tc>
          <w:tcPr>
            <w:tcW w:w="2309" w:type="dxa"/>
          </w:tcPr>
          <w:p w14:paraId="2A033AA0" w14:textId="77777777" w:rsidR="0039722B" w:rsidRPr="00072DF7" w:rsidRDefault="002F7D45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F7D45">
              <w:rPr>
                <w:rFonts w:ascii="Arial" w:hAnsi="Arial" w:cs="Arial"/>
                <w:sz w:val="20"/>
                <w:szCs w:val="20"/>
                <w:lang w:val="en-GB"/>
              </w:rPr>
              <w:t>CDRs were analys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ed </w:t>
            </w:r>
            <w:r w:rsidRPr="002F7D45">
              <w:rPr>
                <w:rFonts w:ascii="Arial" w:hAnsi="Arial" w:cs="Arial"/>
                <w:sz w:val="20"/>
                <w:szCs w:val="20"/>
                <w:lang w:val="en-GB"/>
              </w:rPr>
              <w:t xml:space="preserve">in combination with dengue data and </w:t>
            </w:r>
            <w:r w:rsidRPr="002F7D45">
              <w:rPr>
                <w:rFonts w:ascii="Arial" w:hAnsi="Arial" w:cs="Arial"/>
                <w:sz w:val="20"/>
                <w:szCs w:val="20"/>
                <w:lang w:val="en-GB"/>
              </w:rPr>
              <w:lastRenderedPageBreak/>
              <w:t>climate information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to </w:t>
            </w:r>
            <w:r w:rsidRPr="002F7D45">
              <w:rPr>
                <w:rFonts w:ascii="Arial" w:hAnsi="Arial" w:cs="Arial"/>
                <w:sz w:val="20"/>
                <w:szCs w:val="20"/>
                <w:lang w:val="en-GB"/>
              </w:rPr>
              <w:t>estimat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e</w:t>
            </w:r>
            <w:r w:rsidRPr="002F7D45">
              <w:rPr>
                <w:rFonts w:ascii="Arial" w:hAnsi="Arial" w:cs="Arial"/>
                <w:sz w:val="20"/>
                <w:szCs w:val="20"/>
                <w:lang w:val="en-GB"/>
              </w:rPr>
              <w:t xml:space="preserve"> human mobility </w:t>
            </w:r>
          </w:p>
        </w:tc>
      </w:tr>
      <w:tr w:rsidR="0039722B" w:rsidRPr="00660CFA" w14:paraId="4BC5FF5A" w14:textId="77777777" w:rsidTr="0039722B">
        <w:tc>
          <w:tcPr>
            <w:tcW w:w="501" w:type="dxa"/>
          </w:tcPr>
          <w:p w14:paraId="0FEF0C8F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lastRenderedPageBreak/>
              <w:t>31</w:t>
            </w:r>
          </w:p>
        </w:tc>
        <w:tc>
          <w:tcPr>
            <w:tcW w:w="2755" w:type="dxa"/>
          </w:tcPr>
          <w:p w14:paraId="60C1710F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A Colorimetric Enzyme-Linked Immunosorbent Assay (ELISA) Detection Platform for a Point-of-Care Dengue Detection System on a Lab-on-Compact-Disc</w:t>
            </w:r>
          </w:p>
        </w:tc>
        <w:tc>
          <w:tcPr>
            <w:tcW w:w="2556" w:type="dxa"/>
          </w:tcPr>
          <w:p w14:paraId="781B459B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Thiha A, Ibrahim F</w:t>
            </w:r>
          </w:p>
        </w:tc>
        <w:tc>
          <w:tcPr>
            <w:tcW w:w="763" w:type="dxa"/>
          </w:tcPr>
          <w:p w14:paraId="494A407F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2015</w:t>
            </w:r>
          </w:p>
        </w:tc>
        <w:tc>
          <w:tcPr>
            <w:tcW w:w="1317" w:type="dxa"/>
          </w:tcPr>
          <w:p w14:paraId="40992546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Malaysia</w:t>
            </w:r>
          </w:p>
        </w:tc>
        <w:tc>
          <w:tcPr>
            <w:tcW w:w="2309" w:type="dxa"/>
          </w:tcPr>
          <w:p w14:paraId="4E37BFCD" w14:textId="77777777" w:rsidR="0039722B" w:rsidRPr="00072DF7" w:rsidRDefault="005B215E" w:rsidP="00C2099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Smartphone </w:t>
            </w:r>
            <w:r w:rsidR="00605468">
              <w:rPr>
                <w:rFonts w:ascii="Arial" w:hAnsi="Arial" w:cs="Arial"/>
                <w:sz w:val="20"/>
                <w:szCs w:val="20"/>
                <w:lang w:val="en-GB"/>
              </w:rPr>
              <w:t xml:space="preserve">application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used in the diagnostic platform </w:t>
            </w:r>
            <w:r w:rsidR="00C20996">
              <w:rPr>
                <w:rFonts w:ascii="Arial" w:hAnsi="Arial" w:cs="Arial"/>
                <w:sz w:val="20"/>
                <w:szCs w:val="20"/>
                <w:lang w:val="en-GB"/>
              </w:rPr>
              <w:t>to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C20996">
              <w:rPr>
                <w:rFonts w:ascii="Arial" w:hAnsi="Arial" w:cs="Arial"/>
                <w:sz w:val="20"/>
                <w:szCs w:val="20"/>
                <w:lang w:val="en-GB"/>
              </w:rPr>
              <w:t>display</w:t>
            </w:r>
            <w:r w:rsidR="00605468">
              <w:rPr>
                <w:rFonts w:ascii="Arial" w:hAnsi="Arial" w:cs="Arial"/>
                <w:sz w:val="20"/>
                <w:szCs w:val="20"/>
                <w:lang w:val="en-GB"/>
              </w:rPr>
              <w:t xml:space="preserve"> ELISA tests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results </w:t>
            </w:r>
            <w:r w:rsidR="00C20996">
              <w:rPr>
                <w:rFonts w:ascii="Arial" w:hAnsi="Arial" w:cs="Arial"/>
                <w:sz w:val="20"/>
                <w:szCs w:val="20"/>
                <w:lang w:val="en-GB"/>
              </w:rPr>
              <w:t>that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were transmitted via Bluetooth.</w:t>
            </w:r>
          </w:p>
        </w:tc>
      </w:tr>
      <w:tr w:rsidR="0039722B" w:rsidRPr="00660CFA" w14:paraId="6A1580A9" w14:textId="77777777" w:rsidTr="0039722B">
        <w:tc>
          <w:tcPr>
            <w:tcW w:w="501" w:type="dxa"/>
          </w:tcPr>
          <w:p w14:paraId="05E1FE69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32</w:t>
            </w:r>
          </w:p>
        </w:tc>
        <w:tc>
          <w:tcPr>
            <w:tcW w:w="2755" w:type="dxa"/>
          </w:tcPr>
          <w:p w14:paraId="49E9A609" w14:textId="77777777" w:rsidR="0039722B" w:rsidRPr="00072DF7" w:rsidRDefault="0039722B" w:rsidP="00072DF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Mobile Application for Dengue Fever Monitoring and Tracking via GPS: Case Study for Fiji</w:t>
            </w:r>
          </w:p>
        </w:tc>
        <w:tc>
          <w:tcPr>
            <w:tcW w:w="2556" w:type="dxa"/>
          </w:tcPr>
          <w:p w14:paraId="23938156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Reddy E, Kumar S, Rollings N, Chandra R</w:t>
            </w:r>
          </w:p>
        </w:tc>
        <w:tc>
          <w:tcPr>
            <w:tcW w:w="763" w:type="dxa"/>
          </w:tcPr>
          <w:p w14:paraId="6CD58074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2015</w:t>
            </w:r>
          </w:p>
        </w:tc>
        <w:tc>
          <w:tcPr>
            <w:tcW w:w="1317" w:type="dxa"/>
          </w:tcPr>
          <w:p w14:paraId="55ADD587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Fiji</w:t>
            </w:r>
          </w:p>
        </w:tc>
        <w:tc>
          <w:tcPr>
            <w:tcW w:w="2309" w:type="dxa"/>
          </w:tcPr>
          <w:p w14:paraId="08E591C2" w14:textId="77777777" w:rsidR="005B215E" w:rsidRPr="005B215E" w:rsidRDefault="005B215E" w:rsidP="00C2099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5B215E">
              <w:rPr>
                <w:rFonts w:ascii="Arial" w:hAnsi="Arial" w:cs="Arial"/>
                <w:sz w:val="20"/>
                <w:szCs w:val="20"/>
                <w:lang w:val="en-GB"/>
              </w:rPr>
              <w:t xml:space="preserve">A mobile application </w:t>
            </w:r>
            <w:r w:rsidR="00C20996">
              <w:rPr>
                <w:rFonts w:ascii="Arial" w:hAnsi="Arial" w:cs="Arial"/>
                <w:sz w:val="20"/>
                <w:szCs w:val="20"/>
                <w:lang w:val="en-GB"/>
              </w:rPr>
              <w:t>to monitor</w:t>
            </w:r>
            <w:r w:rsidRPr="005B215E">
              <w:rPr>
                <w:rFonts w:ascii="Arial" w:hAnsi="Arial" w:cs="Arial"/>
                <w:sz w:val="20"/>
                <w:szCs w:val="20"/>
                <w:lang w:val="en-GB"/>
              </w:rPr>
              <w:t xml:space="preserve"> Dengue based on </w:t>
            </w:r>
            <w:r w:rsidR="00C20996">
              <w:rPr>
                <w:rFonts w:ascii="Arial" w:hAnsi="Arial" w:cs="Arial"/>
                <w:sz w:val="20"/>
                <w:szCs w:val="20"/>
                <w:lang w:val="en-GB"/>
              </w:rPr>
              <w:t xml:space="preserve">a </w:t>
            </w:r>
            <w:r w:rsidRPr="005B215E">
              <w:rPr>
                <w:rFonts w:ascii="Arial" w:hAnsi="Arial" w:cs="Arial"/>
                <w:sz w:val="20"/>
                <w:szCs w:val="20"/>
                <w:lang w:val="en-GB"/>
              </w:rPr>
              <w:t xml:space="preserve">global positioning system (GPS) was designed to </w:t>
            </w:r>
            <w:r w:rsidR="009D71DD">
              <w:rPr>
                <w:rFonts w:ascii="Arial" w:hAnsi="Arial" w:cs="Arial"/>
                <w:sz w:val="20"/>
                <w:szCs w:val="20"/>
                <w:lang w:val="en-GB"/>
              </w:rPr>
              <w:t xml:space="preserve">check </w:t>
            </w:r>
            <w:r w:rsidR="00C20996">
              <w:rPr>
                <w:rFonts w:ascii="Arial" w:hAnsi="Arial" w:cs="Arial"/>
                <w:sz w:val="20"/>
                <w:szCs w:val="20"/>
                <w:lang w:val="en-GB"/>
              </w:rPr>
              <w:t xml:space="preserve">for </w:t>
            </w:r>
            <w:r w:rsidR="009D71DD">
              <w:rPr>
                <w:rFonts w:ascii="Arial" w:hAnsi="Arial" w:cs="Arial"/>
                <w:sz w:val="20"/>
                <w:szCs w:val="20"/>
                <w:lang w:val="en-GB"/>
              </w:rPr>
              <w:t xml:space="preserve">symptoms and self-report dengue cases. </w:t>
            </w:r>
          </w:p>
        </w:tc>
      </w:tr>
      <w:tr w:rsidR="0039722B" w:rsidRPr="00660CFA" w14:paraId="62608459" w14:textId="77777777" w:rsidTr="0039722B">
        <w:tc>
          <w:tcPr>
            <w:tcW w:w="501" w:type="dxa"/>
          </w:tcPr>
          <w:p w14:paraId="55F5D4A5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33</w:t>
            </w:r>
          </w:p>
        </w:tc>
        <w:tc>
          <w:tcPr>
            <w:tcW w:w="2755" w:type="dxa"/>
          </w:tcPr>
          <w:p w14:paraId="52EBA471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Preventing dengue through mobile phones: evidence from a field experiment in Peru</w:t>
            </w:r>
          </w:p>
        </w:tc>
        <w:tc>
          <w:tcPr>
            <w:tcW w:w="2556" w:type="dxa"/>
          </w:tcPr>
          <w:p w14:paraId="35106F79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Dammert AC, Galdo JC, Galdo V</w:t>
            </w:r>
          </w:p>
        </w:tc>
        <w:tc>
          <w:tcPr>
            <w:tcW w:w="763" w:type="dxa"/>
          </w:tcPr>
          <w:p w14:paraId="5291486D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2014</w:t>
            </w:r>
          </w:p>
        </w:tc>
        <w:tc>
          <w:tcPr>
            <w:tcW w:w="1317" w:type="dxa"/>
          </w:tcPr>
          <w:p w14:paraId="2A9464C7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Peru</w:t>
            </w:r>
          </w:p>
        </w:tc>
        <w:tc>
          <w:tcPr>
            <w:tcW w:w="2309" w:type="dxa"/>
          </w:tcPr>
          <w:p w14:paraId="19EADE58" w14:textId="77777777" w:rsidR="0039722B" w:rsidRPr="00072DF7" w:rsidRDefault="009D71DD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Families </w:t>
            </w:r>
            <w:r w:rsidRPr="009D71DD">
              <w:rPr>
                <w:rFonts w:ascii="Arial" w:hAnsi="Arial" w:cs="Arial"/>
                <w:sz w:val="20"/>
                <w:szCs w:val="20"/>
                <w:lang w:val="en-GB"/>
              </w:rPr>
              <w:t xml:space="preserve">received </w:t>
            </w:r>
            <w:r w:rsidR="00E74C76">
              <w:rPr>
                <w:rFonts w:ascii="Arial" w:hAnsi="Arial" w:cs="Arial"/>
                <w:sz w:val="20"/>
                <w:szCs w:val="20"/>
                <w:lang w:val="en-GB"/>
              </w:rPr>
              <w:t xml:space="preserve">dengue preventive </w:t>
            </w:r>
            <w:r w:rsidRPr="009D71DD">
              <w:rPr>
                <w:rFonts w:ascii="Arial" w:hAnsi="Arial" w:cs="Arial"/>
                <w:sz w:val="20"/>
                <w:szCs w:val="20"/>
                <w:lang w:val="en-GB"/>
              </w:rPr>
              <w:t>messages during 3 months before the peak of the dengue season</w:t>
            </w:r>
          </w:p>
        </w:tc>
      </w:tr>
      <w:tr w:rsidR="0039722B" w:rsidRPr="00660CFA" w14:paraId="2F621D07" w14:textId="77777777" w:rsidTr="0039722B">
        <w:tc>
          <w:tcPr>
            <w:tcW w:w="501" w:type="dxa"/>
          </w:tcPr>
          <w:p w14:paraId="2BC234E2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34</w:t>
            </w:r>
          </w:p>
        </w:tc>
        <w:tc>
          <w:tcPr>
            <w:tcW w:w="2755" w:type="dxa"/>
          </w:tcPr>
          <w:p w14:paraId="547380D1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Cell phone-based system (Chaak) for surveillance of immatures of dengue virus mosquito vectors</w:t>
            </w:r>
          </w:p>
        </w:tc>
        <w:tc>
          <w:tcPr>
            <w:tcW w:w="2556" w:type="dxa"/>
          </w:tcPr>
          <w:p w14:paraId="6E21AD09" w14:textId="77777777" w:rsidR="0039722B" w:rsidRPr="001446B0" w:rsidRDefault="0039722B" w:rsidP="00A15A86">
            <w:pPr>
              <w:rPr>
                <w:rFonts w:ascii="Arial" w:hAnsi="Arial" w:cs="Arial"/>
                <w:sz w:val="20"/>
                <w:szCs w:val="20"/>
              </w:rPr>
            </w:pPr>
            <w:r w:rsidRPr="001446B0">
              <w:rPr>
                <w:rFonts w:ascii="Arial" w:hAnsi="Arial" w:cs="Arial"/>
                <w:sz w:val="20"/>
                <w:szCs w:val="20"/>
              </w:rPr>
              <w:t>Lozano-Fuentes S, Wedyan F, Hernandez-Garcia E, Sadhu D, Ghosh S, Bieman JM, Tep-Chel D, García-Rejón JE, Eisen L</w:t>
            </w:r>
          </w:p>
        </w:tc>
        <w:tc>
          <w:tcPr>
            <w:tcW w:w="763" w:type="dxa"/>
          </w:tcPr>
          <w:p w14:paraId="1CF82DAE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2013</w:t>
            </w:r>
          </w:p>
        </w:tc>
        <w:tc>
          <w:tcPr>
            <w:tcW w:w="1317" w:type="dxa"/>
          </w:tcPr>
          <w:p w14:paraId="77FD25FA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Mexico</w:t>
            </w:r>
          </w:p>
        </w:tc>
        <w:tc>
          <w:tcPr>
            <w:tcW w:w="2309" w:type="dxa"/>
          </w:tcPr>
          <w:p w14:paraId="45A6E9BF" w14:textId="77777777" w:rsidR="0039722B" w:rsidRPr="00072DF7" w:rsidRDefault="006F029D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The </w:t>
            </w:r>
            <w:r w:rsidRPr="006F029D">
              <w:rPr>
                <w:rFonts w:ascii="Arial" w:hAnsi="Arial" w:cs="Arial"/>
                <w:sz w:val="20"/>
                <w:szCs w:val="20"/>
                <w:lang w:val="en-GB"/>
              </w:rPr>
              <w:t xml:space="preserve">Chaak system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(mobile phone-based system) </w:t>
            </w:r>
            <w:r w:rsidRPr="006F029D">
              <w:rPr>
                <w:rFonts w:ascii="Arial" w:hAnsi="Arial" w:cs="Arial"/>
                <w:sz w:val="20"/>
                <w:szCs w:val="20"/>
                <w:lang w:val="en-GB"/>
              </w:rPr>
              <w:t>was tested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by</w:t>
            </w:r>
            <w:r w:rsidRPr="006F029D">
              <w:rPr>
                <w:rFonts w:ascii="Arial" w:hAnsi="Arial" w:cs="Arial"/>
                <w:sz w:val="20"/>
                <w:szCs w:val="20"/>
                <w:lang w:val="en-GB"/>
              </w:rPr>
              <w:t xml:space="preserve"> a small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group of</w:t>
            </w:r>
            <w:r w:rsidRPr="006F029D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workers to assess its costs.</w:t>
            </w:r>
          </w:p>
        </w:tc>
      </w:tr>
      <w:tr w:rsidR="0039722B" w:rsidRPr="00660CFA" w14:paraId="3A55BF65" w14:textId="77777777" w:rsidTr="0039722B">
        <w:tc>
          <w:tcPr>
            <w:tcW w:w="501" w:type="dxa"/>
          </w:tcPr>
          <w:p w14:paraId="62006ACF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35</w:t>
            </w:r>
          </w:p>
        </w:tc>
        <w:tc>
          <w:tcPr>
            <w:tcW w:w="2755" w:type="dxa"/>
          </w:tcPr>
          <w:p w14:paraId="450E7C2A" w14:textId="77777777" w:rsidR="0039722B" w:rsidRPr="00072DF7" w:rsidRDefault="0039722B" w:rsidP="00072DF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Using Cell Phones for Mosquito Vector Surveillance and Control</w:t>
            </w:r>
          </w:p>
        </w:tc>
        <w:tc>
          <w:tcPr>
            <w:tcW w:w="2556" w:type="dxa"/>
          </w:tcPr>
          <w:p w14:paraId="57BE1F7D" w14:textId="77777777" w:rsidR="0039722B" w:rsidRPr="001446B0" w:rsidRDefault="0039722B" w:rsidP="00A15A86">
            <w:pPr>
              <w:rPr>
                <w:rFonts w:ascii="Arial" w:hAnsi="Arial" w:cs="Arial"/>
                <w:sz w:val="20"/>
                <w:szCs w:val="20"/>
              </w:rPr>
            </w:pPr>
            <w:r w:rsidRPr="001446B0">
              <w:rPr>
                <w:rFonts w:ascii="Arial" w:hAnsi="Arial" w:cs="Arial"/>
                <w:sz w:val="20"/>
                <w:szCs w:val="20"/>
              </w:rPr>
              <w:t>Lozano–Fuentes S, Ghosh S, Bieman J, Sadhu D, Hernandez–Garcia E, Garcia–Rejon J, Wedyan F, Tep-Chel D, Eisen L</w:t>
            </w:r>
          </w:p>
        </w:tc>
        <w:tc>
          <w:tcPr>
            <w:tcW w:w="763" w:type="dxa"/>
          </w:tcPr>
          <w:p w14:paraId="33CADC26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2012</w:t>
            </w:r>
          </w:p>
        </w:tc>
        <w:tc>
          <w:tcPr>
            <w:tcW w:w="1317" w:type="dxa"/>
          </w:tcPr>
          <w:p w14:paraId="086C5A33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Mexico</w:t>
            </w:r>
          </w:p>
        </w:tc>
        <w:tc>
          <w:tcPr>
            <w:tcW w:w="2309" w:type="dxa"/>
          </w:tcPr>
          <w:p w14:paraId="3FCD1970" w14:textId="77777777" w:rsidR="0039722B" w:rsidRPr="00072DF7" w:rsidRDefault="006F029D" w:rsidP="00C2099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Mobile</w:t>
            </w:r>
            <w:r w:rsidRPr="006F029D">
              <w:rPr>
                <w:rFonts w:ascii="Arial" w:hAnsi="Arial" w:cs="Arial"/>
                <w:sz w:val="20"/>
                <w:szCs w:val="20"/>
                <w:lang w:val="en-GB"/>
              </w:rPr>
              <w:t xml:space="preserve"> phone with android system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called Chaak was used by </w:t>
            </w:r>
            <w:r w:rsidR="00C20996">
              <w:rPr>
                <w:rFonts w:ascii="Arial" w:hAnsi="Arial" w:cs="Arial"/>
                <w:sz w:val="20"/>
                <w:szCs w:val="20"/>
                <w:lang w:val="en-GB"/>
              </w:rPr>
              <w:t xml:space="preserve">a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vector</w:t>
            </w:r>
            <w:r w:rsidR="00C20996">
              <w:rPr>
                <w:rFonts w:ascii="Arial" w:hAnsi="Arial" w:cs="Arial"/>
                <w:sz w:val="20"/>
                <w:szCs w:val="20"/>
                <w:lang w:val="en-GB"/>
              </w:rPr>
              <w:t xml:space="preserve"> surveyor receiving</w:t>
            </w:r>
            <w:r w:rsidRPr="006F029D">
              <w:rPr>
                <w:rFonts w:ascii="Arial" w:hAnsi="Arial" w:cs="Arial"/>
                <w:sz w:val="20"/>
                <w:szCs w:val="20"/>
                <w:lang w:val="en-GB"/>
              </w:rPr>
              <w:t xml:space="preserve"> tasks and captur</w:t>
            </w:r>
            <w:r w:rsidR="00C20996">
              <w:rPr>
                <w:rFonts w:ascii="Arial" w:hAnsi="Arial" w:cs="Arial"/>
                <w:sz w:val="20"/>
                <w:szCs w:val="20"/>
                <w:lang w:val="en-GB"/>
              </w:rPr>
              <w:t xml:space="preserve">ing </w:t>
            </w:r>
            <w:r w:rsidRPr="006F029D">
              <w:rPr>
                <w:rFonts w:ascii="Arial" w:hAnsi="Arial" w:cs="Arial"/>
                <w:sz w:val="20"/>
                <w:szCs w:val="20"/>
                <w:lang w:val="en-GB"/>
              </w:rPr>
              <w:t>the data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to assess the performance</w:t>
            </w:r>
          </w:p>
        </w:tc>
      </w:tr>
      <w:tr w:rsidR="0039722B" w:rsidRPr="00660CFA" w14:paraId="4288D168" w14:textId="77777777" w:rsidTr="0039722B">
        <w:tc>
          <w:tcPr>
            <w:tcW w:w="501" w:type="dxa"/>
          </w:tcPr>
          <w:p w14:paraId="069C5A24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36</w:t>
            </w:r>
          </w:p>
        </w:tc>
        <w:tc>
          <w:tcPr>
            <w:tcW w:w="2755" w:type="dxa"/>
          </w:tcPr>
          <w:p w14:paraId="373ABF64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Sentinel surveillance system for early outbreak detection in Madagascar</w:t>
            </w:r>
          </w:p>
        </w:tc>
        <w:tc>
          <w:tcPr>
            <w:tcW w:w="2556" w:type="dxa"/>
          </w:tcPr>
          <w:p w14:paraId="63CD2E87" w14:textId="77777777" w:rsidR="0039722B" w:rsidRPr="001446B0" w:rsidRDefault="0039722B" w:rsidP="00A15A86">
            <w:pPr>
              <w:rPr>
                <w:rFonts w:ascii="Arial" w:hAnsi="Arial" w:cs="Arial"/>
                <w:sz w:val="20"/>
                <w:szCs w:val="20"/>
              </w:rPr>
            </w:pPr>
            <w:r w:rsidRPr="001446B0"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  <w:t>Randrianasolo L, Raoelina Y, Ratsitorahina M, Ravolomanana L, Andriamandimby S, Heraud JM, Rakotomanana F, Ramanjato R, Randrianarivo-Solofoniaina AE, Richard V</w:t>
            </w:r>
          </w:p>
        </w:tc>
        <w:tc>
          <w:tcPr>
            <w:tcW w:w="763" w:type="dxa"/>
          </w:tcPr>
          <w:p w14:paraId="517ECAA8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2010</w:t>
            </w:r>
          </w:p>
        </w:tc>
        <w:tc>
          <w:tcPr>
            <w:tcW w:w="1317" w:type="dxa"/>
          </w:tcPr>
          <w:p w14:paraId="0831722A" w14:textId="77777777" w:rsidR="0039722B" w:rsidRPr="00072DF7" w:rsidRDefault="0039722B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72DF7">
              <w:rPr>
                <w:rFonts w:ascii="Arial" w:hAnsi="Arial" w:cs="Arial"/>
                <w:sz w:val="20"/>
                <w:szCs w:val="20"/>
                <w:lang w:val="en-GB"/>
              </w:rPr>
              <w:t>Madagascar</w:t>
            </w:r>
          </w:p>
        </w:tc>
        <w:tc>
          <w:tcPr>
            <w:tcW w:w="2309" w:type="dxa"/>
          </w:tcPr>
          <w:p w14:paraId="6BF574A5" w14:textId="77777777" w:rsidR="0039722B" w:rsidRPr="00072DF7" w:rsidRDefault="006F029D" w:rsidP="00A15A8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P</w:t>
            </w:r>
            <w:r w:rsidRPr="006F029D">
              <w:rPr>
                <w:rFonts w:ascii="Arial" w:hAnsi="Arial" w:cs="Arial"/>
                <w:sz w:val="20"/>
                <w:szCs w:val="20"/>
                <w:lang w:val="en-GB"/>
              </w:rPr>
              <w:t xml:space="preserve">ractitioners (at least two by health </w:t>
            </w:r>
            <w:r w:rsidR="00C20996" w:rsidRPr="006F029D">
              <w:rPr>
                <w:rFonts w:ascii="Arial" w:hAnsi="Arial" w:cs="Arial"/>
                <w:sz w:val="20"/>
                <w:szCs w:val="20"/>
                <w:lang w:val="en-GB"/>
              </w:rPr>
              <w:t>centre</w:t>
            </w:r>
            <w:r w:rsidR="00C20996">
              <w:rPr>
                <w:rFonts w:ascii="Arial" w:hAnsi="Arial" w:cs="Arial"/>
                <w:sz w:val="20"/>
                <w:szCs w:val="20"/>
                <w:lang w:val="en-GB"/>
              </w:rPr>
              <w:t>) transmit</w:t>
            </w:r>
            <w:r w:rsidRPr="006F029D">
              <w:rPr>
                <w:rFonts w:ascii="Arial" w:hAnsi="Arial" w:cs="Arial"/>
                <w:sz w:val="20"/>
                <w:szCs w:val="20"/>
                <w:lang w:val="en-GB"/>
              </w:rPr>
              <w:t xml:space="preserve"> patient data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using short message services (SMS)</w:t>
            </w:r>
          </w:p>
        </w:tc>
      </w:tr>
    </w:tbl>
    <w:p w14:paraId="15D6592D" w14:textId="77777777" w:rsidR="00E67B67" w:rsidRPr="00072DF7" w:rsidRDefault="00E67B67">
      <w:pPr>
        <w:rPr>
          <w:lang w:val="en-GB"/>
        </w:rPr>
      </w:pPr>
    </w:p>
    <w:sectPr w:rsidR="00E67B67" w:rsidRPr="00072DF7" w:rsidSect="0039722B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67B67"/>
    <w:rsid w:val="0002308E"/>
    <w:rsid w:val="00026518"/>
    <w:rsid w:val="00064F23"/>
    <w:rsid w:val="00072DF7"/>
    <w:rsid w:val="000F757D"/>
    <w:rsid w:val="001446B0"/>
    <w:rsid w:val="001648D9"/>
    <w:rsid w:val="001C1FF1"/>
    <w:rsid w:val="00285543"/>
    <w:rsid w:val="002E4754"/>
    <w:rsid w:val="002F7D45"/>
    <w:rsid w:val="00371B62"/>
    <w:rsid w:val="0039722B"/>
    <w:rsid w:val="003D7FD0"/>
    <w:rsid w:val="004045D8"/>
    <w:rsid w:val="004349DC"/>
    <w:rsid w:val="00471B4F"/>
    <w:rsid w:val="00476EED"/>
    <w:rsid w:val="004B2611"/>
    <w:rsid w:val="005302EF"/>
    <w:rsid w:val="005B215E"/>
    <w:rsid w:val="005D7A6C"/>
    <w:rsid w:val="00605468"/>
    <w:rsid w:val="0062547E"/>
    <w:rsid w:val="00660CFA"/>
    <w:rsid w:val="00670E44"/>
    <w:rsid w:val="006F029D"/>
    <w:rsid w:val="007960E0"/>
    <w:rsid w:val="007A074B"/>
    <w:rsid w:val="0085065F"/>
    <w:rsid w:val="009115FC"/>
    <w:rsid w:val="009C38C8"/>
    <w:rsid w:val="009D71DD"/>
    <w:rsid w:val="00A15A86"/>
    <w:rsid w:val="00AC23B5"/>
    <w:rsid w:val="00BB28D0"/>
    <w:rsid w:val="00C20996"/>
    <w:rsid w:val="00C9505D"/>
    <w:rsid w:val="00CD272E"/>
    <w:rsid w:val="00CE5B68"/>
    <w:rsid w:val="00D0290B"/>
    <w:rsid w:val="00D36E57"/>
    <w:rsid w:val="00D86108"/>
    <w:rsid w:val="00DB50E6"/>
    <w:rsid w:val="00E24869"/>
    <w:rsid w:val="00E67B67"/>
    <w:rsid w:val="00E74C76"/>
    <w:rsid w:val="00F033D5"/>
    <w:rsid w:val="00F11E22"/>
    <w:rsid w:val="00F676EE"/>
    <w:rsid w:val="00FE6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7EA1BF"/>
  <w15:docId w15:val="{CB577732-3A4D-48BC-91A5-0E65EFC7C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074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67B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302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02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779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1928</Words>
  <Characters>10604</Characters>
  <Application>Microsoft Office Word</Application>
  <DocSecurity>0</DocSecurity>
  <Lines>88</Lines>
  <Paragraphs>25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Angelica Carrillo</dc:creator>
  <cp:lastModifiedBy>Maria Angelica Carrillo</cp:lastModifiedBy>
  <cp:revision>9</cp:revision>
  <dcterms:created xsi:type="dcterms:W3CDTF">2020-08-08T23:31:00Z</dcterms:created>
  <dcterms:modified xsi:type="dcterms:W3CDTF">2020-08-29T21:18:00Z</dcterms:modified>
</cp:coreProperties>
</file>