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302" w:type="dxa"/>
        <w:tblLook w:val="04A0" w:firstRow="1" w:lastRow="0" w:firstColumn="1" w:lastColumn="0" w:noHBand="0" w:noVBand="1"/>
      </w:tblPr>
      <w:tblGrid>
        <w:gridCol w:w="2160"/>
        <w:gridCol w:w="1540"/>
        <w:gridCol w:w="60"/>
        <w:gridCol w:w="1360"/>
        <w:gridCol w:w="60"/>
        <w:gridCol w:w="1460"/>
        <w:gridCol w:w="60"/>
        <w:gridCol w:w="1380"/>
        <w:gridCol w:w="60"/>
        <w:gridCol w:w="162"/>
      </w:tblGrid>
      <w:tr w:rsidR="00B2068C" w:rsidRPr="003C08A7" w14:paraId="39F3BC0E" w14:textId="77777777" w:rsidTr="005744C3">
        <w:trPr>
          <w:trHeight w:val="300"/>
        </w:trPr>
        <w:tc>
          <w:tcPr>
            <w:tcW w:w="808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A16CD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ascii="Times New Roman" w:hAnsi="Times New Roman" w:cs="Times New Roman"/>
                <w:b/>
                <w:u w:val="single"/>
              </w:rPr>
              <w:t xml:space="preserve">Tables (1-4) </w:t>
            </w:r>
            <w:r w:rsidRPr="003C08A7">
              <w:rPr>
                <w:b/>
                <w:bCs/>
                <w:u w:val="single"/>
              </w:rPr>
              <w:br/>
            </w:r>
            <w:r w:rsidRPr="003C08A7">
              <w:rPr>
                <w:rFonts w:eastAsia="Times New Roman" w:cstheme="minorHAnsi"/>
                <w:b/>
                <w:bCs/>
                <w:color w:val="000000"/>
              </w:rPr>
              <w:t>Table-1:</w:t>
            </w:r>
            <w:r w:rsidRPr="003C08A7">
              <w:rPr>
                <w:rFonts w:eastAsia="Times New Roman" w:cstheme="minorHAnsi"/>
                <w:color w:val="000000"/>
              </w:rPr>
              <w:t xml:space="preserve"> </w:t>
            </w:r>
            <w:r w:rsidRPr="003C08A7">
              <w:rPr>
                <w:rFonts w:eastAsia="Times New Roman" w:cstheme="minorHAnsi"/>
                <w:b/>
                <w:bCs/>
                <w:color w:val="000000"/>
              </w:rPr>
              <w:t>Demographics and other characteristics of Covid-19 Patients</w:t>
            </w:r>
          </w:p>
          <w:p w14:paraId="07D8FCE0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DA98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B2068C" w:rsidRPr="003C08A7" w14:paraId="14469501" w14:textId="77777777" w:rsidTr="005744C3">
        <w:trPr>
          <w:trHeight w:val="348"/>
        </w:trPr>
        <w:tc>
          <w:tcPr>
            <w:tcW w:w="2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823FD3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Patient Demographic</w:t>
            </w:r>
          </w:p>
          <w:p w14:paraId="5DD75A37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and Characteristics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E4A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Mild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60A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Moderate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219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Severe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7654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Overall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C5BF3E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3EC4C269" w14:textId="77777777" w:rsidTr="005744C3">
        <w:trPr>
          <w:trHeight w:val="45"/>
        </w:trPr>
        <w:tc>
          <w:tcPr>
            <w:tcW w:w="2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CEF4EB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6C5F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(N = 139)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68D6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(N = 259)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B39A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(N = 87)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F8CF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(N = 485)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0FBCA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3D2476F5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0007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Gender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C3C3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0B06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B056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8DD7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E01263A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6E6C1D8D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6075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Female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3EF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78 (56.1%)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A17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146 (56.4%)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FEE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41 (47.1%)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2E3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265 (54.6%)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52B0503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2C22F639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A5C8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Male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B15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61 (43.9%)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101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113 (43.6%)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B50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46 (52.9%)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F740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220 (45.4%)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0926B16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64DF783D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AA45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1C2CF06F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Age (years)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A43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E6A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E37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649E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54F0E2C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5CE11647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9639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Mean ± SD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EF4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47.2 ± 19.1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90A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53.7 ± 17.6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BFA2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59.9 ± 14.9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8949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52.9 ±18.1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95855D1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7169CEFE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9C73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Median [Min-Max]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CEE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50 (0-89)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652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55 (0-97)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6EA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60 [15-94]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C77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55 [0-97]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79244E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3371CD5F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E342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6BB90D8D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LOS (days)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CB5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AA5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B99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154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828E1F8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1778E340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8D07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Mean ± SD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256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4.5 ± 3.4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B9E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8.6 ± 5.2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A21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19.6 ± 12.8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78B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9.4 ± 8.5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E50A93A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510B9A84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C52D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Median [Min-Max]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084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 [1-29]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00E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 [1-43]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BD8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17 [2-57]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008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 [1-57]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8E9EBE5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5CF39338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8A20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D51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1A5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4C6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A1DD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2172502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13EA97A7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AEDA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Nationality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9D1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4DA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97A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099B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266FC52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2E4B1D39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AE8C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Kuwaiti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F24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130 (93.5%)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30D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229 (88.4%)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420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63 (72.4%)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526F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422 (87.0%)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D25CD8A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32F9C0D8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D160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Non-Kuwaiti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162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 (6.5%)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E4E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30 (11.6%)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731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24 (27.6%)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93F4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63 (13.0%)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0DC6ACB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0A820BA3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E2CE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C57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1F4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E2F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C5D4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C03D7FF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0F4EA04D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0FF5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Admission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F62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3EC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578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5999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D11CF68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127900A7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6371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General ward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CC1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138 (99.3%)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EA6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245 (94.6%)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F72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 (3.4%)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0BF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386 (79.6%)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6003EE0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01691628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C203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ICU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C18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 (0.7%)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737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14 (5.4%)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AB9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84 (96.6%)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7FA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99 (20.4%)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DE4E66F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0BB28429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AA50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983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D43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387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279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52370FE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37B7BA30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E219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 xml:space="preserve">Disease Type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C4A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1AC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4C4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5A4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BCCB7E6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43B8D83F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8FCB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Asymptomatic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15B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8 (5.8%)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004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 (2.7%)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617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10 (11.5%)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2D83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25 (5.2%)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A9EA8A6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6A91C9C1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D0F7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Symptomatic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52A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131 (94.2%)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5A2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252 (97.3%)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DFC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77 (88.5%)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F6A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460 (94.8%)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4BE7B6D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6092B563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E40D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B8F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9BE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A63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4A4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83050A6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59E611BD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82EF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Discharge Status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013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E2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30B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bookmarkStart w:id="0" w:name="RANGE!D29"/>
            <w:bookmarkEnd w:id="0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E02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22BEB13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064F03BD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77B1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Recovered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C10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121 (87.1%)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044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223 (86.1%)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3CD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12 (13.8%)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5E9E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356 (73.4%)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16B23F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5681B889" w14:textId="77777777" w:rsidTr="005744C3">
        <w:trPr>
          <w:trHeight w:val="58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10B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Transfer to other hospital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7A5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 (0.7%)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A8A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 (3.5%)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B13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21 (24.1%)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A44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31 (6.4%)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E3069E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43B39707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312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DAMA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15F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17 (12.2%)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36B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25 (9.7%)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D4B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0 (0.0%)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0A5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42 (8.7%)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E0151FF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0E437532" w14:textId="77777777" w:rsidTr="005744C3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B6E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Died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306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0 (0.0%)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D42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 (0.8%)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B62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54 (62.1%)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D60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56 (11.5%)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9535DD4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2068C" w:rsidRPr="003C08A7" w14:paraId="2A64FB1C" w14:textId="77777777" w:rsidTr="005744C3">
        <w:trPr>
          <w:gridAfter w:val="1"/>
          <w:wAfter w:w="162" w:type="dxa"/>
          <w:trHeight w:val="290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B749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96BA84" wp14:editId="677E1E96">
                      <wp:simplePos x="0" y="0"/>
                      <wp:positionH relativeFrom="column">
                        <wp:posOffset>-21010</wp:posOffset>
                      </wp:positionH>
                      <wp:positionV relativeFrom="paragraph">
                        <wp:posOffset>181210</wp:posOffset>
                      </wp:positionV>
                      <wp:extent cx="21142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C699D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4.25pt" to="0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3C08A7">
              <w:rPr>
                <w:rFonts w:eastAsia="Times New Roman" w:cstheme="minorHAnsi"/>
                <w:color w:val="000000"/>
              </w:rPr>
              <w:t>Total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473B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 xml:space="preserve"> 139 (28.7%)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88DC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259 (53.4%)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455F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87 (17.9%)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4B78" w14:textId="77777777" w:rsidR="00B2068C" w:rsidRPr="003C08A7" w:rsidRDefault="00B2068C" w:rsidP="005744C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485 (100%)</w:t>
            </w:r>
          </w:p>
        </w:tc>
      </w:tr>
    </w:tbl>
    <w:p w14:paraId="7F0223B4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  <w:r w:rsidRPr="003C08A7">
        <w:rPr>
          <w:b/>
          <w:bCs/>
        </w:rPr>
        <w:t xml:space="preserve"> </w:t>
      </w:r>
    </w:p>
    <w:p w14:paraId="1020BBFC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52D8754F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55192B78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  <w:r w:rsidRPr="003C08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84904" wp14:editId="77C6073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144000" cy="507365"/>
                <wp:effectExtent l="0" t="0" r="0" b="0"/>
                <wp:wrapNone/>
                <wp:docPr id="70" name="TextBox 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31FBFF-CED5-4591-93BB-B5E5A04059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07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A279B3" w14:textId="77777777" w:rsidR="00B2068C" w:rsidRPr="00EC6D6F" w:rsidRDefault="00B2068C" w:rsidP="00B2068C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C6D6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Table 2:   Mean Cost and Length of Stay (LOS) of Covid-19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Patients </w:t>
                            </w:r>
                            <w:r w:rsidRPr="00EC6D6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by Severity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84904" id="_x0000_t202" coordsize="21600,21600" o:spt="202" path="m,l,21600r21600,l21600,xe">
                <v:stroke joinstyle="miter"/>
                <v:path gradientshapeok="t" o:connecttype="rect"/>
              </v:shapetype>
              <v:shape id="TextBox 69" o:spid="_x0000_s1026" type="#_x0000_t202" style="position:absolute;left:0;text-align:left;margin-left:0;margin-top:-.05pt;width:10in;height:39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" filled="f" stroked="f">
                <v:textbox style="mso-fit-shape-to-text:t">
                  <w:txbxContent>
                    <w:p w14:paraId="37A279B3" w14:textId="77777777" w:rsidR="00B2068C" w:rsidRPr="00EC6D6F" w:rsidRDefault="00B2068C" w:rsidP="00B2068C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C6D6F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Table 2:   Mean Cost and Length of Stay (LOS) of Covid-19 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Patients </w:t>
                      </w:r>
                      <w:r w:rsidRPr="00EC6D6F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>by Severity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1965"/>
        <w:gridCol w:w="521"/>
        <w:gridCol w:w="2340"/>
        <w:gridCol w:w="1074"/>
        <w:gridCol w:w="1094"/>
        <w:gridCol w:w="1391"/>
        <w:gridCol w:w="1115"/>
      </w:tblGrid>
      <w:tr w:rsidR="00B2068C" w:rsidRPr="003C08A7" w14:paraId="26FAAE84" w14:textId="77777777" w:rsidTr="005744C3">
        <w:trPr>
          <w:trHeight w:val="680"/>
        </w:trPr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5774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Types of Severity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DDD31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F7A2D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Mean LOS </w:t>
            </w:r>
          </w:p>
          <w:p w14:paraId="0A30217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(SD) (days)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80FE7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     Mean Cost (KD)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AFF1F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SD </w:t>
            </w:r>
          </w:p>
          <w:p w14:paraId="16E1F0E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(KD)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E306B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     Mean Cost (US$)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6451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SD </w:t>
            </w:r>
          </w:p>
          <w:p w14:paraId="6E14973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(US$)</w:t>
            </w:r>
          </w:p>
        </w:tc>
      </w:tr>
      <w:tr w:rsidR="00B2068C" w:rsidRPr="003C08A7" w14:paraId="24F0CBF2" w14:textId="77777777" w:rsidTr="005744C3">
        <w:trPr>
          <w:trHeight w:val="29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CFF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Mild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965D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D5C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4.5 (SD=3.4)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7353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1,064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17DD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421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3,526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A9B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2,635</w:t>
            </w:r>
          </w:p>
        </w:tc>
      </w:tr>
      <w:tr w:rsidR="00B2068C" w:rsidRPr="003C08A7" w14:paraId="77F2C06E" w14:textId="77777777" w:rsidTr="005744C3">
        <w:trPr>
          <w:trHeight w:val="29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C84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Moderate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CED1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0714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8.6 (SD=5.2)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CC0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2,024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839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1,233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5961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6,708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E6D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4,086</w:t>
            </w:r>
          </w:p>
        </w:tc>
      </w:tr>
      <w:tr w:rsidR="00B2068C" w:rsidRPr="003C08A7" w14:paraId="796F34A2" w14:textId="77777777" w:rsidTr="005744C3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CD3A5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Severe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4F7A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DD6A6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19.6 (SD=12.8)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48D09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4,626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77B18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3,035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3A05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15,331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8A872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10,059</w:t>
            </w:r>
          </w:p>
        </w:tc>
      </w:tr>
      <w:tr w:rsidR="00B2068C" w:rsidRPr="003C08A7" w14:paraId="4D806B25" w14:textId="77777777" w:rsidTr="005744C3">
        <w:trPr>
          <w:trHeight w:val="373"/>
        </w:trPr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332C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Averages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FF9C9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70B5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9.4 (SD=8.5)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EB1B8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2,216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8C5E9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2,018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692F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7,344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0FDC3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08A7">
              <w:rPr>
                <w:rFonts w:eastAsia="Times New Roman" w:cstheme="minorHAnsi"/>
                <w:color w:val="000000"/>
                <w:sz w:val="20"/>
                <w:szCs w:val="20"/>
              </w:rPr>
              <w:t>6,688</w:t>
            </w:r>
          </w:p>
        </w:tc>
      </w:tr>
    </w:tbl>
    <w:p w14:paraId="529B4EC5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>Notes: SD = Standard Deviation</w:t>
      </w:r>
    </w:p>
    <w:p w14:paraId="2B29BDB9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 xml:space="preserve">             KD = Kuwaiti Dinar</w:t>
      </w:r>
    </w:p>
    <w:p w14:paraId="7B603A18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 xml:space="preserve">             US$ = US Dollar</w:t>
      </w:r>
    </w:p>
    <w:p w14:paraId="35A1AD65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 xml:space="preserve">             Average exchange rate in year 2021 (1 KD= 3.3142 US$).</w:t>
      </w:r>
    </w:p>
    <w:p w14:paraId="1685CD24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  <w:r w:rsidRPr="003C08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F2D56" wp14:editId="784AEED1">
                <wp:simplePos x="0" y="0"/>
                <wp:positionH relativeFrom="margin">
                  <wp:posOffset>-46990</wp:posOffset>
                </wp:positionH>
                <wp:positionV relativeFrom="paragraph">
                  <wp:posOffset>313690</wp:posOffset>
                </wp:positionV>
                <wp:extent cx="9144000" cy="507831"/>
                <wp:effectExtent l="0" t="0" r="0" b="0"/>
                <wp:wrapNone/>
                <wp:docPr id="4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078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C9B891" w14:textId="77777777" w:rsidR="00B2068C" w:rsidRPr="00EC6D6F" w:rsidRDefault="00B2068C" w:rsidP="00B2068C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C6D6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Table 3:   Mean Cost and Length of Stay (LOS) of Covid-19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Patients </w:t>
                            </w:r>
                            <w:r w:rsidRPr="00EC6D6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by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General Ward and ICU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F2D56" id="_x0000_s1027" type="#_x0000_t202" style="position:absolute;left:0;text-align:left;margin-left:-3.7pt;margin-top:24.7pt;width:10in;height:4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" filled="f" stroked="f">
                <v:textbox style="mso-fit-shape-to-text:t">
                  <w:txbxContent>
                    <w:p w14:paraId="41C9B891" w14:textId="77777777" w:rsidR="00B2068C" w:rsidRPr="00EC6D6F" w:rsidRDefault="00B2068C" w:rsidP="00B2068C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C6D6F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Table 3:   Mean Cost and Length of Stay (LOS) of Covid-19 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Patients </w:t>
                      </w:r>
                      <w:r w:rsidRPr="00EC6D6F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by 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 xml:space="preserve">General Ward and ICU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BA291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1949"/>
        <w:gridCol w:w="584"/>
        <w:gridCol w:w="2318"/>
        <w:gridCol w:w="1386"/>
        <w:gridCol w:w="768"/>
        <w:gridCol w:w="1382"/>
        <w:gridCol w:w="1113"/>
      </w:tblGrid>
      <w:tr w:rsidR="00B2068C" w:rsidRPr="003C08A7" w14:paraId="3DCB648B" w14:textId="77777777" w:rsidTr="005744C3">
        <w:trPr>
          <w:trHeight w:val="570"/>
        </w:trPr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848E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Types of Admission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51908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N</w:t>
            </w:r>
          </w:p>
        </w:tc>
        <w:tc>
          <w:tcPr>
            <w:tcW w:w="23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3216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 xml:space="preserve">Mean LOS </w:t>
            </w:r>
          </w:p>
          <w:p w14:paraId="7DC53E6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(SD) (days)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7513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 xml:space="preserve">  Mean Cost (KD)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4024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 xml:space="preserve">SD </w:t>
            </w:r>
          </w:p>
          <w:p w14:paraId="1007257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(KD)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354CB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 xml:space="preserve">  Mean Cost (US$)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D572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 xml:space="preserve">SD </w:t>
            </w:r>
          </w:p>
          <w:p w14:paraId="60948BF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C08A7">
              <w:rPr>
                <w:rFonts w:eastAsia="Times New Roman" w:cstheme="minorHAnsi"/>
                <w:b/>
                <w:bCs/>
                <w:color w:val="000000"/>
              </w:rPr>
              <w:t>(US$)</w:t>
            </w:r>
          </w:p>
        </w:tc>
      </w:tr>
      <w:tr w:rsidR="00B2068C" w:rsidRPr="003C08A7" w14:paraId="07FBCF1B" w14:textId="77777777" w:rsidTr="005744C3">
        <w:trPr>
          <w:trHeight w:val="29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028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General Ward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80E8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386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1E1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7.1 (SD=4.9)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867E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1670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6570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1175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50F5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5,535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632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3,894</w:t>
            </w:r>
          </w:p>
        </w:tc>
      </w:tr>
      <w:tr w:rsidR="00B2068C" w:rsidRPr="003C08A7" w14:paraId="67906D0C" w14:textId="77777777" w:rsidTr="005744C3">
        <w:trPr>
          <w:trHeight w:val="300"/>
        </w:trPr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4E7C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ICU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D3E4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BC47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18.4 (SD=12.7)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3E22A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4342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C3B3A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2992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F47C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14,390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00CBA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9,916</w:t>
            </w:r>
          </w:p>
        </w:tc>
      </w:tr>
      <w:tr w:rsidR="00B2068C" w:rsidRPr="003C08A7" w14:paraId="6884B443" w14:textId="77777777" w:rsidTr="005744C3">
        <w:trPr>
          <w:trHeight w:val="300"/>
        </w:trPr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460D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Averages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3FF2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485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F8BD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9.4 (SD=8.5)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F3FAA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2216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E3291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AC241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7,344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1137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8A7">
              <w:rPr>
                <w:rFonts w:eastAsia="Times New Roman" w:cstheme="minorHAnsi"/>
                <w:color w:val="000000"/>
              </w:rPr>
              <w:t>6,688</w:t>
            </w:r>
          </w:p>
        </w:tc>
      </w:tr>
    </w:tbl>
    <w:p w14:paraId="46046E18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>Notes: SD = Standard Deviation</w:t>
      </w:r>
    </w:p>
    <w:p w14:paraId="33005CF2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 xml:space="preserve">             KD = Kuwaiti Dinar</w:t>
      </w:r>
    </w:p>
    <w:p w14:paraId="2FFA7BAB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 xml:space="preserve">             US$ = US Dollar</w:t>
      </w:r>
    </w:p>
    <w:p w14:paraId="37671B19" w14:textId="77777777" w:rsidR="00B2068C" w:rsidRPr="003C08A7" w:rsidRDefault="00B2068C" w:rsidP="00B2068C">
      <w:pPr>
        <w:spacing w:after="0" w:line="240" w:lineRule="auto"/>
        <w:rPr>
          <w:sz w:val="18"/>
          <w:szCs w:val="18"/>
        </w:rPr>
      </w:pPr>
      <w:r w:rsidRPr="003C08A7">
        <w:rPr>
          <w:sz w:val="18"/>
          <w:szCs w:val="18"/>
        </w:rPr>
        <w:t xml:space="preserve">             Average exchange rate in year 2021 (1 KD= 3.3142 US$).</w:t>
      </w:r>
    </w:p>
    <w:p w14:paraId="09876EF8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  <w:r w:rsidRPr="003C08A7">
        <w:rPr>
          <w:b/>
          <w:bCs/>
        </w:rPr>
        <w:t xml:space="preserve"> </w:t>
      </w:r>
    </w:p>
    <w:p w14:paraId="2BB8CE40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6BCD42E4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3C8C1645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653F2F34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4402CB70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3A435098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4377A6F1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604C4F94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6A95CD69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0FF61D86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p w14:paraId="6FD75220" w14:textId="77777777" w:rsidR="00B2068C" w:rsidRPr="003C08A7" w:rsidRDefault="00B2068C" w:rsidP="00B2068C">
      <w:pPr>
        <w:pStyle w:val="ListParagraph"/>
        <w:tabs>
          <w:tab w:val="left" w:pos="4000"/>
        </w:tabs>
        <w:spacing w:after="0" w:line="240" w:lineRule="auto"/>
        <w:rPr>
          <w:b/>
          <w:bC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1307"/>
        <w:gridCol w:w="678"/>
        <w:gridCol w:w="1134"/>
        <w:gridCol w:w="1276"/>
        <w:gridCol w:w="708"/>
        <w:gridCol w:w="142"/>
        <w:gridCol w:w="1276"/>
        <w:gridCol w:w="709"/>
        <w:gridCol w:w="141"/>
        <w:gridCol w:w="1276"/>
        <w:gridCol w:w="1276"/>
      </w:tblGrid>
      <w:tr w:rsidR="00B2068C" w:rsidRPr="003C08A7" w14:paraId="7BB4F71E" w14:textId="77777777" w:rsidTr="005744C3">
        <w:trPr>
          <w:trHeight w:val="730"/>
        </w:trPr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2769B86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Cost Component</w:t>
            </w:r>
          </w:p>
        </w:tc>
        <w:tc>
          <w:tcPr>
            <w:tcW w:w="6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B392DF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BA403E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 Cost All Patient (n=485) (KD/US$)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E36020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   Mean Cost per Patient (KD/US$)±(SD)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8F92D0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A410E8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B8B911" wp14:editId="62A0BCBB">
                      <wp:simplePos x="0" y="0"/>
                      <wp:positionH relativeFrom="margin">
                        <wp:posOffset>-3376930</wp:posOffset>
                      </wp:positionH>
                      <wp:positionV relativeFrom="paragraph">
                        <wp:posOffset>-412115</wp:posOffset>
                      </wp:positionV>
                      <wp:extent cx="9628505" cy="444500"/>
                      <wp:effectExtent l="0" t="0" r="0" b="0"/>
                      <wp:wrapNone/>
                      <wp:docPr id="1" name="Text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8505" cy="444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7A5A47" w14:textId="77777777" w:rsidR="00B2068C" w:rsidRDefault="00B2068C" w:rsidP="00B2068C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FB1EC6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4</w:t>
                                  </w:r>
                                  <w:r w:rsidRPr="00FB1EC6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.  </w:t>
                                  </w:r>
                                  <w:bookmarkStart w:id="1" w:name="_Hlk119067616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Total Cost of</w:t>
                                  </w:r>
                                  <w:r w:rsidRPr="00FB1EC6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Each Cost C</w:t>
                                  </w:r>
                                  <w:r w:rsidRPr="00FB1EC6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omponent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by Severe and Non-Severe of </w:t>
                                  </w:r>
                                  <w:r w:rsidRPr="00FB1EC6"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Covid-19 Patients </w:t>
                                  </w:r>
                                  <w:bookmarkEnd w:id="1"/>
                                </w:p>
                                <w:p w14:paraId="14E6509A" w14:textId="77777777" w:rsidR="00B2068C" w:rsidRPr="00FB1EC6" w:rsidRDefault="00B2068C" w:rsidP="00B2068C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8B911" id="TextBox 68" o:spid="_x0000_s1028" type="#_x0000_t202" style="position:absolute;left:0;text-align:left;margin-left:-265.9pt;margin-top:-32.45pt;width:758.15pt;height: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" filled="f" stroked="f">
                      <v:textbox>
                        <w:txbxContent>
                          <w:p w14:paraId="747A5A47" w14:textId="77777777" w:rsidR="00B2068C" w:rsidRDefault="00B2068C" w:rsidP="00B2068C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FB1EC6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Table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Pr="00FB1EC6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bookmarkStart w:id="2" w:name="_Hlk119067616"/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Total Cost of</w:t>
                            </w:r>
                            <w:r w:rsidRPr="00FB1EC6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Each Cost C</w:t>
                            </w:r>
                            <w:r w:rsidRPr="00FB1EC6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omponent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by Severe and Non-Severe of </w:t>
                            </w:r>
                            <w:r w:rsidRPr="00FB1EC6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Covid-19 Patients </w:t>
                            </w:r>
                            <w:bookmarkEnd w:id="2"/>
                          </w:p>
                          <w:p w14:paraId="14E6509A" w14:textId="77777777" w:rsidR="00B2068C" w:rsidRPr="00FB1EC6" w:rsidRDefault="00B2068C" w:rsidP="00B2068C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Mean Cost per Non-Severe Patient (KD/US$)±(SD)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CD7389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7A2FA1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Mean Cost per Severe Patient (KD/US$)±(SD)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261C45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SD</w:t>
            </w:r>
          </w:p>
        </w:tc>
      </w:tr>
      <w:tr w:rsidR="00B2068C" w:rsidRPr="003C08A7" w14:paraId="7036B8B1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933BB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 xml:space="preserve">Administration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28B3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28CC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71,479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E733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147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6300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134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CBDA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103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586D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68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2BCA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308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BFE4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202 (KD)</w:t>
            </w:r>
          </w:p>
        </w:tc>
      </w:tr>
      <w:tr w:rsidR="00B2068C" w:rsidRPr="003C08A7" w14:paraId="6F425479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8427A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B3CF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F29F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236,896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AFA0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487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7731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444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796F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341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735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225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E1EE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1,021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3A01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669 (US$)</w:t>
            </w:r>
          </w:p>
        </w:tc>
      </w:tr>
      <w:tr w:rsidR="00B2068C" w:rsidRPr="003C08A7" w14:paraId="121F7E43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F866D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Maintenance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4EB6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0.9%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68B4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10,094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B097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21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7548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1A1C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7D24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B44E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43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F8B4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28 (KD)</w:t>
            </w:r>
          </w:p>
        </w:tc>
      </w:tr>
      <w:tr w:rsidR="00B2068C" w:rsidRPr="003C08A7" w14:paraId="1B8E3E4C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B84CA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22FE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531D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33,454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625C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70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3215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4259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50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1CD0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30C2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143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573F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93 (US$)</w:t>
            </w:r>
          </w:p>
        </w:tc>
      </w:tr>
      <w:tr w:rsidR="00B2068C" w:rsidRPr="003C08A7" w14:paraId="1B568B7E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8973E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Store &amp; Consumable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EF0C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6DDA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20,325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30D4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42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1A8C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38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3918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29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4038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9019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87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E5DE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57 (KD)</w:t>
            </w:r>
          </w:p>
        </w:tc>
      </w:tr>
      <w:tr w:rsidR="00B2068C" w:rsidRPr="003C08A7" w14:paraId="2B777611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22961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A487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A584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67,361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9FA0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139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9D50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126(US$)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D67D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96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6AE0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012F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288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4A3A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189 (US$)</w:t>
            </w:r>
          </w:p>
        </w:tc>
      </w:tr>
      <w:tr w:rsidR="00B2068C" w:rsidRPr="003C08A7" w14:paraId="26835DD1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944B1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CSSD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CFDF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7A10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11,186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9818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23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A045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21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616B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16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317E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11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9623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48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AD67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32 (KD)</w:t>
            </w:r>
          </w:p>
        </w:tc>
      </w:tr>
      <w:tr w:rsidR="00B2068C" w:rsidRPr="003C08A7" w14:paraId="15CE35F5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2DDB1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F7CB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0087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37,073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0A4F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76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5E11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70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7FF4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53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8FFD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AB12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159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B99F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106 (US$)</w:t>
            </w:r>
          </w:p>
        </w:tc>
      </w:tr>
      <w:tr w:rsidR="00B2068C" w:rsidRPr="003C08A7" w14:paraId="103431C8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8A57D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Dietetic and Food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169B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1.6%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0E83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17,057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89CC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35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37D9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32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6215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25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AAAE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17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B29A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73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994F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48 (KD)</w:t>
            </w:r>
          </w:p>
        </w:tc>
      </w:tr>
      <w:tr w:rsidR="00B2068C" w:rsidRPr="003C08A7" w14:paraId="3E9722A6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670AA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D0DA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104E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56,530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6C25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116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AD0C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7890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83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1AB3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126D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242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B7D6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159 (US$)</w:t>
            </w:r>
          </w:p>
        </w:tc>
      </w:tr>
      <w:tr w:rsidR="00B2068C" w:rsidRPr="003C08A7" w14:paraId="49B4A181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91DA9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Laundry and Linen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3B0B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0.9%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E370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9,958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2521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20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37BC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FF86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8637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D08A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43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2A80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28 (KD)</w:t>
            </w:r>
          </w:p>
        </w:tc>
      </w:tr>
      <w:tr w:rsidR="00B2068C" w:rsidRPr="003C08A7" w14:paraId="1AEBA1A4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4BBF7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BAE0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F037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33,003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5321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66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077C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0B13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50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B583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30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4B3B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143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E422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76 (US$)</w:t>
            </w:r>
          </w:p>
        </w:tc>
      </w:tr>
      <w:tr w:rsidR="00B2068C" w:rsidRPr="003C08A7" w14:paraId="46BF9431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4C627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 xml:space="preserve">Drug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29B2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5.5%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666C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58,611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C58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121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18E7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110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30F6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84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371D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55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1E84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252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953C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165 (KD)</w:t>
            </w:r>
          </w:p>
        </w:tc>
      </w:tr>
      <w:tr w:rsidR="00B2068C" w:rsidRPr="003C08A7" w14:paraId="0DAFCB5D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4FDA8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F86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DC0F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194,249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FAD7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401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FDA1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365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DC4F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278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A558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182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00A6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835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C4D5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547 (US$)</w:t>
            </w:r>
          </w:p>
        </w:tc>
      </w:tr>
      <w:tr w:rsidR="00B2068C" w:rsidRPr="003C08A7" w14:paraId="42466F41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970A6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Radiology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35D2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A957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40,286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5A5D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83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8034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76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14F1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58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32E7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38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9B22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173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3EA0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114 (KD)</w:t>
            </w:r>
          </w:p>
        </w:tc>
      </w:tr>
      <w:tr w:rsidR="00B2068C" w:rsidRPr="003C08A7" w14:paraId="136AC44B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6E07D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lastRenderedPageBreak/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EE70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1427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133,516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0C4E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275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E7F5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252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76FD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192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A591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126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93E0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573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D1E2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378 (US$)</w:t>
            </w:r>
          </w:p>
        </w:tc>
      </w:tr>
      <w:tr w:rsidR="00B2068C" w:rsidRPr="003C08A7" w14:paraId="12A8B69D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929F9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Laboratory (III)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BD5D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6EB7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109,264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4806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225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F14F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205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2F80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157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2114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103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D26A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470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1DE4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309 (KD)</w:t>
            </w:r>
          </w:p>
        </w:tc>
      </w:tr>
      <w:tr w:rsidR="00B2068C" w:rsidRPr="003C08A7" w14:paraId="53C0A07D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26BB1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A4A2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BA6E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362,123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E41C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746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F78E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679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DA2B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520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8F35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341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B4F4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1558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D5A5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1,024 (US$)</w:t>
            </w:r>
          </w:p>
        </w:tc>
      </w:tr>
      <w:tr w:rsidR="00B2068C" w:rsidRPr="003C08A7" w14:paraId="16DF9D39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9BB2C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Physiotherapy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E3FB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EC97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52,791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485D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109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07E1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2670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76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6C77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50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DFC5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227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74C1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149 (KD)</w:t>
            </w:r>
          </w:p>
        </w:tc>
      </w:tr>
      <w:tr w:rsidR="00B2068C" w:rsidRPr="003C08A7" w14:paraId="089BC8A9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F5F76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DFDD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0285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174,960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8D937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348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1E8A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328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60D3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252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55DE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166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F6058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752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0077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494 (US$)</w:t>
            </w:r>
          </w:p>
        </w:tc>
      </w:tr>
      <w:tr w:rsidR="00B2068C" w:rsidRPr="003C08A7" w14:paraId="43876DDC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DC041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ICU (II)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554A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20.6%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E739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221,439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58CF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457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EF95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416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13FC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318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76FD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209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B0CD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953 (KD)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927C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625 (KD)</w:t>
            </w:r>
          </w:p>
        </w:tc>
      </w:tr>
      <w:tr w:rsidR="00B2068C" w:rsidRPr="003C08A7" w14:paraId="5436BA0B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E5ABA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B683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8D26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733,893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B9E0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1515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9E3E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1379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A118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1,054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0443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693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68EE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3,158 (US$)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6383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2,071 (US$)</w:t>
            </w:r>
          </w:p>
        </w:tc>
      </w:tr>
      <w:tr w:rsidR="00B2068C" w:rsidRPr="003C08A7" w14:paraId="6927D8D9" w14:textId="77777777" w:rsidTr="005744C3">
        <w:trPr>
          <w:trHeight w:val="290"/>
        </w:trPr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28C16B4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Physician and Nursing (I)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34FE80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42.1%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846ECB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452,154 KD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9B21F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932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472A76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849 (KD)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D8C9D0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650 (KD)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671703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427 (KD)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8E9961D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1,946 (KD)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430A49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1,277 (KD)</w:t>
            </w:r>
          </w:p>
        </w:tc>
      </w:tr>
      <w:tr w:rsidR="00B2068C" w:rsidRPr="003C08A7" w14:paraId="2B76325D" w14:textId="77777777" w:rsidTr="005744C3">
        <w:trPr>
          <w:trHeight w:val="30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B6F76A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E7DA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6D825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1,498,529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EB59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3,089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86960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2,814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F385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2,154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1C28A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1,415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F10CE9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6,449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92C52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4,232 (US$)</w:t>
            </w:r>
          </w:p>
        </w:tc>
      </w:tr>
      <w:tr w:rsidR="00B2068C" w:rsidRPr="003C08A7" w14:paraId="488986D9" w14:textId="77777777" w:rsidTr="005744C3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076D4D3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Average Cost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9CFA7F4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E6AF48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1,074,644 (KD)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331A4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2,216 (KD)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B83398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2,018 (KD)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443E5DC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1,544 (KD)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BD60AA1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1,014 (KD)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6296E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4,626 (KD)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A451D7F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3,035 (KD)</w:t>
            </w:r>
          </w:p>
        </w:tc>
      </w:tr>
      <w:tr w:rsidR="00B2068C" w:rsidRPr="00705701" w14:paraId="62749C22" w14:textId="77777777" w:rsidTr="005744C3">
        <w:trPr>
          <w:trHeight w:val="35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71A75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8EDC5D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70C0"/>
                <w:sz w:val="16"/>
                <w:szCs w:val="16"/>
              </w:rPr>
              <w:t xml:space="preserve">                      </w:t>
            </w: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 xml:space="preserve">3,561,585 </w:t>
            </w:r>
          </w:p>
          <w:p w14:paraId="39A897CE" w14:textId="77777777" w:rsidR="00B2068C" w:rsidRPr="003C08A7" w:rsidRDefault="00B2068C" w:rsidP="0057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 xml:space="preserve">                          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D4804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7,344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9A703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6,688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99170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5,117 (US$)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52176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3,361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1955E" w14:textId="77777777" w:rsidR="00B2068C" w:rsidRPr="003C08A7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15,332 (US$)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BC0765" w14:textId="77777777" w:rsidR="00B2068C" w:rsidRPr="00705701" w:rsidRDefault="00B2068C" w:rsidP="0057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C08A7">
              <w:rPr>
                <w:rFonts w:ascii="Calibri" w:eastAsia="Times New Roman" w:hAnsi="Calibri" w:cs="Calibri"/>
                <w:sz w:val="16"/>
                <w:szCs w:val="16"/>
              </w:rPr>
              <w:t>10,059 (US$)</w:t>
            </w:r>
          </w:p>
        </w:tc>
      </w:tr>
    </w:tbl>
    <w:p w14:paraId="5B8719A0" w14:textId="77777777" w:rsidR="00E1715D" w:rsidRDefault="00B2068C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8C"/>
    <w:rsid w:val="001942F0"/>
    <w:rsid w:val="002C0857"/>
    <w:rsid w:val="003F01F8"/>
    <w:rsid w:val="00884728"/>
    <w:rsid w:val="008E2845"/>
    <w:rsid w:val="00B2068C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C0CDA"/>
  <w15:chartTrackingRefBased/>
  <w15:docId w15:val="{AE98E6FF-B9C6-409D-A018-05A1AF5A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2068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2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3916</Characters>
  <Application>Microsoft Office Word</Application>
  <DocSecurity>0</DocSecurity>
  <Lines>32</Lines>
  <Paragraphs>9</Paragraphs>
  <ScaleCrop>false</ScaleCrop>
  <Company>Springer Nature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2023-01-04T21:33:00Z</dcterms:created>
  <dcterms:modified xsi:type="dcterms:W3CDTF">2023-01-04T21:33:00Z</dcterms:modified>
</cp:coreProperties>
</file>