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21"/>
        <w:tblW w:w="10348" w:type="dxa"/>
        <w:tblBorders>
          <w:top w:val="none" w:sz="0" w:space="0" w:color="auto"/>
          <w:bottom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1559"/>
        <w:gridCol w:w="1985"/>
        <w:gridCol w:w="1701"/>
        <w:gridCol w:w="1559"/>
        <w:gridCol w:w="1559"/>
      </w:tblGrid>
      <w:tr w:rsidR="00FB4726" w:rsidTr="00FB472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348" w:type="dxa"/>
            <w:gridSpan w:val="6"/>
            <w:tcBorders>
              <w:top w:val="single" w:sz="12" w:space="0" w:color="auto"/>
              <w:bottom w:val="single" w:sz="6" w:space="0" w:color="auto"/>
            </w:tcBorders>
          </w:tcPr>
          <w:p w:rsidR="00FB4726" w:rsidRPr="00325745" w:rsidRDefault="00410153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T</w:t>
            </w:r>
            <w:r w:rsidR="00325745" w:rsidRPr="003257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able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S</w:t>
            </w:r>
            <w:r w:rsidR="00325745" w:rsidRPr="0032574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  <w:r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  <w:r w:rsidR="00055396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AU</w:t>
            </w:r>
            <w:r w:rsidR="00325745" w:rsidRPr="00325745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ROC analysis for different continuous predictors in Japanese groups</w:t>
            </w:r>
          </w:p>
        </w:tc>
      </w:tr>
      <w:tr w:rsidR="00FB4726" w:rsidTr="004101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single" w:sz="12" w:space="0" w:color="auto"/>
              <w:bottom w:val="single" w:sz="6" w:space="0" w:color="auto"/>
            </w:tcBorders>
          </w:tcPr>
          <w:p w:rsidR="00FB4726" w:rsidRPr="00410153" w:rsidRDefault="00325745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4"/>
                <w:szCs w:val="24"/>
              </w:rPr>
            </w:pPr>
            <w:r w:rsidRPr="0041015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predictors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6" w:space="0" w:color="auto"/>
            </w:tcBorders>
          </w:tcPr>
          <w:p w:rsidR="00FB4726" w:rsidRPr="00410153" w:rsidRDefault="0032574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410153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AUROC</w:t>
            </w:r>
          </w:p>
        </w:tc>
        <w:tc>
          <w:tcPr>
            <w:tcW w:w="1985" w:type="dxa"/>
            <w:tcBorders>
              <w:top w:val="single" w:sz="12" w:space="0" w:color="auto"/>
              <w:bottom w:val="single" w:sz="6" w:space="0" w:color="auto"/>
            </w:tcBorders>
          </w:tcPr>
          <w:p w:rsidR="00FB4726" w:rsidRPr="00410153" w:rsidRDefault="0032574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410153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95%CI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6" w:space="0" w:color="auto"/>
            </w:tcBorders>
          </w:tcPr>
          <w:p w:rsidR="00FB4726" w:rsidRPr="00410153" w:rsidRDefault="0032574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410153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Cut-off pot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6" w:space="0" w:color="auto"/>
            </w:tcBorders>
          </w:tcPr>
          <w:p w:rsidR="00FB4726" w:rsidRPr="00410153" w:rsidRDefault="0032574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410153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>Specificity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6" w:space="0" w:color="auto"/>
            </w:tcBorders>
          </w:tcPr>
          <w:p w:rsidR="00FB4726" w:rsidRPr="00410153" w:rsidRDefault="0032574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</w:pPr>
            <w:r w:rsidRPr="00410153">
              <w:rPr>
                <w:rFonts w:ascii="Times New Roman" w:eastAsia="宋体" w:hAnsi="Times New Roman" w:cs="Times New Roman"/>
                <w:b/>
                <w:bCs/>
                <w:kern w:val="0"/>
                <w:sz w:val="24"/>
                <w:szCs w:val="24"/>
              </w:rPr>
              <w:t xml:space="preserve">Sensitivity </w:t>
            </w:r>
          </w:p>
        </w:tc>
      </w:tr>
      <w:tr w:rsidR="00FB4726" w:rsidRPr="00410153" w:rsidTr="004101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single" w:sz="6" w:space="0" w:color="auto"/>
            </w:tcBorders>
          </w:tcPr>
          <w:p w:rsidR="00FB4726" w:rsidRPr="00410153" w:rsidRDefault="00325745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4"/>
                <w:szCs w:val="24"/>
              </w:rPr>
            </w:pPr>
            <w:r w:rsidRPr="0041015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GGT</w:t>
            </w:r>
            <w:r w:rsidR="00B3003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41015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(IU/L)</w:t>
            </w:r>
          </w:p>
        </w:tc>
        <w:tc>
          <w:tcPr>
            <w:tcW w:w="1559" w:type="dxa"/>
            <w:tcBorders>
              <w:top w:val="single" w:sz="6" w:space="0" w:color="auto"/>
            </w:tcBorders>
          </w:tcPr>
          <w:p w:rsidR="00FB4726" w:rsidRPr="00410153" w:rsidRDefault="0032574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1015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0.749</w:t>
            </w:r>
          </w:p>
        </w:tc>
        <w:tc>
          <w:tcPr>
            <w:tcW w:w="1985" w:type="dxa"/>
            <w:tcBorders>
              <w:top w:val="single" w:sz="6" w:space="0" w:color="auto"/>
            </w:tcBorders>
          </w:tcPr>
          <w:p w:rsidR="00FB4726" w:rsidRPr="00410153" w:rsidRDefault="0032574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1015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0.736-0.762</w:t>
            </w:r>
          </w:p>
        </w:tc>
        <w:tc>
          <w:tcPr>
            <w:tcW w:w="1701" w:type="dxa"/>
            <w:tcBorders>
              <w:top w:val="single" w:sz="6" w:space="0" w:color="auto"/>
            </w:tcBorders>
          </w:tcPr>
          <w:p w:rsidR="00FB4726" w:rsidRPr="00410153" w:rsidRDefault="0032574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1015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16.500</w:t>
            </w:r>
          </w:p>
        </w:tc>
        <w:tc>
          <w:tcPr>
            <w:tcW w:w="1559" w:type="dxa"/>
            <w:tcBorders>
              <w:top w:val="single" w:sz="6" w:space="0" w:color="auto"/>
            </w:tcBorders>
          </w:tcPr>
          <w:p w:rsidR="00FB4726" w:rsidRPr="00410153" w:rsidRDefault="0032574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1015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0.670</w:t>
            </w:r>
          </w:p>
        </w:tc>
        <w:tc>
          <w:tcPr>
            <w:tcW w:w="1559" w:type="dxa"/>
            <w:tcBorders>
              <w:top w:val="single" w:sz="6" w:space="0" w:color="auto"/>
            </w:tcBorders>
          </w:tcPr>
          <w:p w:rsidR="00FB4726" w:rsidRPr="00410153" w:rsidRDefault="0032574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1015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0.729</w:t>
            </w:r>
          </w:p>
        </w:tc>
      </w:tr>
      <w:tr w:rsidR="00FB4726" w:rsidRPr="00410153" w:rsidTr="004101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FB4726" w:rsidRPr="00410153" w:rsidRDefault="00325745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4"/>
                <w:szCs w:val="24"/>
              </w:rPr>
            </w:pPr>
            <w:r w:rsidRPr="0041015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ALT</w:t>
            </w:r>
            <w:r w:rsidR="00B3003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41015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(IU/L)</w:t>
            </w:r>
          </w:p>
        </w:tc>
        <w:tc>
          <w:tcPr>
            <w:tcW w:w="155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FB4726" w:rsidRPr="00410153" w:rsidRDefault="0032574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1015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0.798</w:t>
            </w:r>
          </w:p>
        </w:tc>
        <w:tc>
          <w:tcPr>
            <w:tcW w:w="198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FB4726" w:rsidRPr="00410153" w:rsidRDefault="0032574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1015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0.786-0.811</w:t>
            </w:r>
          </w:p>
        </w:tc>
        <w:tc>
          <w:tcPr>
            <w:tcW w:w="1701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FB4726" w:rsidRPr="00410153" w:rsidRDefault="0032574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1015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20.500</w:t>
            </w:r>
          </w:p>
        </w:tc>
        <w:tc>
          <w:tcPr>
            <w:tcW w:w="155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FB4726" w:rsidRPr="00410153" w:rsidRDefault="0032574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1015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0.783</w:t>
            </w:r>
          </w:p>
        </w:tc>
        <w:tc>
          <w:tcPr>
            <w:tcW w:w="155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FB4726" w:rsidRPr="00410153" w:rsidRDefault="0032574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1015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0.667</w:t>
            </w:r>
          </w:p>
        </w:tc>
      </w:tr>
      <w:tr w:rsidR="00FB4726" w:rsidRPr="00410153" w:rsidTr="004101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</w:tcPr>
          <w:p w:rsidR="00FB4726" w:rsidRPr="00410153" w:rsidRDefault="00325745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4"/>
                <w:szCs w:val="24"/>
              </w:rPr>
            </w:pPr>
            <w:r w:rsidRPr="0041015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AST</w:t>
            </w:r>
            <w:r w:rsidR="00B3003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41015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(IU/L)</w:t>
            </w:r>
          </w:p>
        </w:tc>
        <w:tc>
          <w:tcPr>
            <w:tcW w:w="1559" w:type="dxa"/>
          </w:tcPr>
          <w:p w:rsidR="00FB4726" w:rsidRPr="00410153" w:rsidRDefault="0032574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1015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0.650</w:t>
            </w:r>
          </w:p>
        </w:tc>
        <w:tc>
          <w:tcPr>
            <w:tcW w:w="1985" w:type="dxa"/>
          </w:tcPr>
          <w:p w:rsidR="00FB4726" w:rsidRPr="00410153" w:rsidRDefault="0032574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1015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0.634-0.666</w:t>
            </w:r>
          </w:p>
        </w:tc>
        <w:tc>
          <w:tcPr>
            <w:tcW w:w="1701" w:type="dxa"/>
          </w:tcPr>
          <w:p w:rsidR="00FB4726" w:rsidRPr="00410153" w:rsidRDefault="0032574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1015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18.500</w:t>
            </w:r>
          </w:p>
        </w:tc>
        <w:tc>
          <w:tcPr>
            <w:tcW w:w="1559" w:type="dxa"/>
          </w:tcPr>
          <w:p w:rsidR="00FB4726" w:rsidRPr="00410153" w:rsidRDefault="0032574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1015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0.653</w:t>
            </w:r>
          </w:p>
        </w:tc>
        <w:tc>
          <w:tcPr>
            <w:tcW w:w="1559" w:type="dxa"/>
          </w:tcPr>
          <w:p w:rsidR="00FB4726" w:rsidRPr="00410153" w:rsidRDefault="0032574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1015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0.568</w:t>
            </w:r>
          </w:p>
        </w:tc>
      </w:tr>
      <w:tr w:rsidR="00FB4726" w:rsidRPr="00410153" w:rsidTr="004101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FB4726" w:rsidRPr="00410153" w:rsidRDefault="00325745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4"/>
                <w:szCs w:val="24"/>
              </w:rPr>
            </w:pPr>
            <w:r w:rsidRPr="0041015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HDL-c</w:t>
            </w:r>
            <w:r w:rsidR="00B3003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41015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(mmol/L)</w:t>
            </w:r>
          </w:p>
        </w:tc>
        <w:tc>
          <w:tcPr>
            <w:tcW w:w="155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FB4726" w:rsidRPr="00410153" w:rsidRDefault="0032574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1015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0.736</w:t>
            </w:r>
          </w:p>
        </w:tc>
        <w:tc>
          <w:tcPr>
            <w:tcW w:w="198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FB4726" w:rsidRPr="00410153" w:rsidRDefault="0032574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1015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0.722-0.749</w:t>
            </w:r>
          </w:p>
        </w:tc>
        <w:tc>
          <w:tcPr>
            <w:tcW w:w="1701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FB4726" w:rsidRPr="00410153" w:rsidRDefault="0032574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1015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1.400</w:t>
            </w:r>
          </w:p>
        </w:tc>
        <w:tc>
          <w:tcPr>
            <w:tcW w:w="155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FB4726" w:rsidRPr="00410153" w:rsidRDefault="0032574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1015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0.604</w:t>
            </w:r>
          </w:p>
        </w:tc>
        <w:tc>
          <w:tcPr>
            <w:tcW w:w="155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FB4726" w:rsidRPr="00410153" w:rsidRDefault="0032574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1015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0.761 </w:t>
            </w:r>
          </w:p>
        </w:tc>
      </w:tr>
      <w:tr w:rsidR="00FB4726" w:rsidRPr="00410153" w:rsidTr="004101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</w:tcPr>
          <w:p w:rsidR="00FB4726" w:rsidRPr="00410153" w:rsidRDefault="00325745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4"/>
                <w:szCs w:val="24"/>
              </w:rPr>
            </w:pPr>
            <w:r w:rsidRPr="0041015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BMI</w:t>
            </w:r>
            <w:r w:rsidR="00B3003C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41015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(kg/</w:t>
            </w:r>
            <w:r w:rsidRPr="0041015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㎡</w:t>
            </w:r>
            <w:r w:rsidRPr="0041015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)</w:t>
            </w:r>
          </w:p>
        </w:tc>
        <w:tc>
          <w:tcPr>
            <w:tcW w:w="1559" w:type="dxa"/>
          </w:tcPr>
          <w:p w:rsidR="00FB4726" w:rsidRPr="00410153" w:rsidRDefault="0032574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1015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0.804</w:t>
            </w:r>
          </w:p>
        </w:tc>
        <w:tc>
          <w:tcPr>
            <w:tcW w:w="1985" w:type="dxa"/>
          </w:tcPr>
          <w:p w:rsidR="00FB4726" w:rsidRPr="00410153" w:rsidRDefault="0032574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1015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0.794-0.815</w:t>
            </w:r>
          </w:p>
        </w:tc>
        <w:tc>
          <w:tcPr>
            <w:tcW w:w="1701" w:type="dxa"/>
          </w:tcPr>
          <w:p w:rsidR="00FB4726" w:rsidRPr="00410153" w:rsidRDefault="0032574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1015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21.677</w:t>
            </w:r>
          </w:p>
        </w:tc>
        <w:tc>
          <w:tcPr>
            <w:tcW w:w="1559" w:type="dxa"/>
          </w:tcPr>
          <w:p w:rsidR="00FB4726" w:rsidRPr="00410153" w:rsidRDefault="0032574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1015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0.626</w:t>
            </w:r>
          </w:p>
        </w:tc>
        <w:tc>
          <w:tcPr>
            <w:tcW w:w="1559" w:type="dxa"/>
          </w:tcPr>
          <w:p w:rsidR="00FB4726" w:rsidRPr="00410153" w:rsidRDefault="0032574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1015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0.849 </w:t>
            </w:r>
          </w:p>
        </w:tc>
      </w:tr>
      <w:tr w:rsidR="00FB4726" w:rsidRPr="00410153" w:rsidTr="004101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FB4726" w:rsidRPr="00410153" w:rsidRDefault="00325745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4"/>
                <w:szCs w:val="24"/>
              </w:rPr>
            </w:pPr>
            <w:r w:rsidRPr="0041015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TG</w:t>
            </w:r>
            <w:r w:rsidR="0041015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41015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(mmol/L)</w:t>
            </w:r>
          </w:p>
        </w:tc>
        <w:tc>
          <w:tcPr>
            <w:tcW w:w="155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FB4726" w:rsidRPr="00410153" w:rsidRDefault="0032574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1015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0.783</w:t>
            </w:r>
          </w:p>
        </w:tc>
        <w:tc>
          <w:tcPr>
            <w:tcW w:w="1985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FB4726" w:rsidRPr="00410153" w:rsidRDefault="0032574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1015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0.771-0.796</w:t>
            </w:r>
          </w:p>
        </w:tc>
        <w:tc>
          <w:tcPr>
            <w:tcW w:w="1701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FB4726" w:rsidRPr="00410153" w:rsidRDefault="0032574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1015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0.841</w:t>
            </w:r>
          </w:p>
        </w:tc>
        <w:tc>
          <w:tcPr>
            <w:tcW w:w="155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FB4726" w:rsidRPr="00410153" w:rsidRDefault="0032574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1015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0.694</w:t>
            </w:r>
          </w:p>
        </w:tc>
        <w:tc>
          <w:tcPr>
            <w:tcW w:w="1559" w:type="dxa"/>
            <w:tcBorders>
              <w:top w:val="single" w:sz="4" w:space="0" w:color="7F7F7F" w:themeColor="text1" w:themeTint="80"/>
              <w:bottom w:val="single" w:sz="4" w:space="0" w:color="7F7F7F" w:themeColor="text1" w:themeTint="80"/>
            </w:tcBorders>
          </w:tcPr>
          <w:p w:rsidR="00FB4726" w:rsidRPr="00410153" w:rsidRDefault="0032574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1015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0.744 </w:t>
            </w:r>
          </w:p>
        </w:tc>
      </w:tr>
      <w:tr w:rsidR="00FB4726" w:rsidRPr="00410153" w:rsidTr="004101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</w:tcPr>
          <w:p w:rsidR="00FB4726" w:rsidRPr="00410153" w:rsidRDefault="00325745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4"/>
                <w:szCs w:val="24"/>
              </w:rPr>
            </w:pPr>
            <w:r w:rsidRPr="0041015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FPG</w:t>
            </w:r>
            <w:r w:rsidR="0041015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 </w:t>
            </w:r>
            <w:r w:rsidRPr="0041015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(mmol/L)</w:t>
            </w:r>
          </w:p>
        </w:tc>
        <w:tc>
          <w:tcPr>
            <w:tcW w:w="1559" w:type="dxa"/>
          </w:tcPr>
          <w:p w:rsidR="00FB4726" w:rsidRPr="00410153" w:rsidRDefault="0032574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1015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0.700</w:t>
            </w:r>
          </w:p>
        </w:tc>
        <w:tc>
          <w:tcPr>
            <w:tcW w:w="1985" w:type="dxa"/>
          </w:tcPr>
          <w:p w:rsidR="00FB4726" w:rsidRPr="00410153" w:rsidRDefault="0032574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1015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0.686-0.714</w:t>
            </w:r>
          </w:p>
        </w:tc>
        <w:tc>
          <w:tcPr>
            <w:tcW w:w="1701" w:type="dxa"/>
          </w:tcPr>
          <w:p w:rsidR="00FB4726" w:rsidRPr="00410153" w:rsidRDefault="0032574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1015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5.135</w:t>
            </w:r>
          </w:p>
        </w:tc>
        <w:tc>
          <w:tcPr>
            <w:tcW w:w="1559" w:type="dxa"/>
          </w:tcPr>
          <w:p w:rsidR="00FB4726" w:rsidRPr="00410153" w:rsidRDefault="0032574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1015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0.562</w:t>
            </w:r>
          </w:p>
        </w:tc>
        <w:tc>
          <w:tcPr>
            <w:tcW w:w="1559" w:type="dxa"/>
          </w:tcPr>
          <w:p w:rsidR="00FB4726" w:rsidRPr="00410153" w:rsidRDefault="0032574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1015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0.735 </w:t>
            </w:r>
          </w:p>
        </w:tc>
      </w:tr>
      <w:tr w:rsidR="00FB4726" w:rsidRPr="00410153" w:rsidTr="0041015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single" w:sz="4" w:space="0" w:color="7F7F7F" w:themeColor="text1" w:themeTint="80"/>
              <w:bottom w:val="single" w:sz="6" w:space="0" w:color="auto"/>
            </w:tcBorders>
          </w:tcPr>
          <w:p w:rsidR="00FB4726" w:rsidRPr="00410153" w:rsidRDefault="00325745">
            <w:pPr>
              <w:widowControl/>
              <w:jc w:val="left"/>
              <w:rPr>
                <w:rFonts w:ascii="Times New Roman" w:eastAsia="宋体" w:hAnsi="Times New Roman" w:cs="Times New Roman"/>
                <w:b w:val="0"/>
                <w:bCs w:val="0"/>
                <w:kern w:val="0"/>
                <w:sz w:val="24"/>
                <w:szCs w:val="24"/>
              </w:rPr>
            </w:pPr>
            <w:r w:rsidRPr="0041015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AIP</w:t>
            </w:r>
          </w:p>
        </w:tc>
        <w:tc>
          <w:tcPr>
            <w:tcW w:w="1559" w:type="dxa"/>
            <w:tcBorders>
              <w:top w:val="single" w:sz="4" w:space="0" w:color="7F7F7F" w:themeColor="text1" w:themeTint="80"/>
              <w:bottom w:val="single" w:sz="6" w:space="0" w:color="auto"/>
            </w:tcBorders>
          </w:tcPr>
          <w:p w:rsidR="00FB4726" w:rsidRPr="00410153" w:rsidRDefault="0032574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1015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0.798</w:t>
            </w:r>
          </w:p>
        </w:tc>
        <w:tc>
          <w:tcPr>
            <w:tcW w:w="1985" w:type="dxa"/>
            <w:tcBorders>
              <w:top w:val="single" w:sz="4" w:space="0" w:color="7F7F7F" w:themeColor="text1" w:themeTint="80"/>
              <w:bottom w:val="single" w:sz="6" w:space="0" w:color="auto"/>
            </w:tcBorders>
          </w:tcPr>
          <w:p w:rsidR="00FB4726" w:rsidRPr="00410153" w:rsidRDefault="0032574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1015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0.787-0.810</w:t>
            </w:r>
          </w:p>
        </w:tc>
        <w:tc>
          <w:tcPr>
            <w:tcW w:w="1701" w:type="dxa"/>
            <w:tcBorders>
              <w:top w:val="single" w:sz="4" w:space="0" w:color="7F7F7F" w:themeColor="text1" w:themeTint="80"/>
              <w:bottom w:val="single" w:sz="6" w:space="0" w:color="auto"/>
            </w:tcBorders>
          </w:tcPr>
          <w:p w:rsidR="00FB4726" w:rsidRPr="00410153" w:rsidRDefault="0032574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1015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-0.220</w:t>
            </w:r>
          </w:p>
        </w:tc>
        <w:tc>
          <w:tcPr>
            <w:tcW w:w="1559" w:type="dxa"/>
            <w:tcBorders>
              <w:top w:val="single" w:sz="4" w:space="0" w:color="7F7F7F" w:themeColor="text1" w:themeTint="80"/>
              <w:bottom w:val="single" w:sz="6" w:space="0" w:color="auto"/>
            </w:tcBorders>
          </w:tcPr>
          <w:p w:rsidR="00FB4726" w:rsidRPr="00410153" w:rsidRDefault="0032574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1015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0.695</w:t>
            </w:r>
          </w:p>
        </w:tc>
        <w:tc>
          <w:tcPr>
            <w:tcW w:w="1559" w:type="dxa"/>
            <w:tcBorders>
              <w:top w:val="single" w:sz="4" w:space="0" w:color="7F7F7F" w:themeColor="text1" w:themeTint="80"/>
              <w:bottom w:val="single" w:sz="6" w:space="0" w:color="auto"/>
            </w:tcBorders>
          </w:tcPr>
          <w:p w:rsidR="00FB4726" w:rsidRPr="00410153" w:rsidRDefault="00325745">
            <w:pPr>
              <w:widowControl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410153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 xml:space="preserve">0.768 </w:t>
            </w:r>
          </w:p>
        </w:tc>
      </w:tr>
    </w:tbl>
    <w:p w:rsidR="00FB4726" w:rsidRDefault="00FB4726">
      <w:pPr>
        <w:rPr>
          <w:rFonts w:ascii="Arial" w:hAnsi="Arial" w:cs="Arial"/>
          <w:sz w:val="20"/>
          <w:szCs w:val="20"/>
        </w:rPr>
      </w:pPr>
    </w:p>
    <w:p w:rsidR="00FB4726" w:rsidRDefault="00FB4726">
      <w:pPr>
        <w:rPr>
          <w:rFonts w:ascii="Arial" w:hAnsi="Arial" w:cs="Arial"/>
          <w:sz w:val="20"/>
          <w:szCs w:val="20"/>
        </w:rPr>
      </w:pPr>
    </w:p>
    <w:p w:rsidR="00FB4726" w:rsidRDefault="00FB4726">
      <w:pPr>
        <w:rPr>
          <w:rFonts w:ascii="Arial" w:hAnsi="Arial" w:cs="Arial"/>
          <w:sz w:val="20"/>
          <w:szCs w:val="20"/>
        </w:rPr>
      </w:pPr>
    </w:p>
    <w:sectPr w:rsidR="00FB4726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B750F" w:rsidRDefault="00CB750F" w:rsidP="00055396">
      <w:r>
        <w:separator/>
      </w:r>
    </w:p>
  </w:endnote>
  <w:endnote w:type="continuationSeparator" w:id="0">
    <w:p w:rsidR="00CB750F" w:rsidRDefault="00CB750F" w:rsidP="000553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B750F" w:rsidRDefault="00CB750F" w:rsidP="00055396">
      <w:r>
        <w:separator/>
      </w:r>
    </w:p>
  </w:footnote>
  <w:footnote w:type="continuationSeparator" w:id="0">
    <w:p w:rsidR="00CB750F" w:rsidRDefault="00CB750F" w:rsidP="000553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2413"/>
    <w:rsid w:val="00055396"/>
    <w:rsid w:val="000D62CA"/>
    <w:rsid w:val="00147053"/>
    <w:rsid w:val="00325745"/>
    <w:rsid w:val="00410153"/>
    <w:rsid w:val="00B3003C"/>
    <w:rsid w:val="00CB750F"/>
    <w:rsid w:val="00E52413"/>
    <w:rsid w:val="00E54F24"/>
    <w:rsid w:val="00E6704A"/>
    <w:rsid w:val="00FB4726"/>
    <w:rsid w:val="05984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261F8A"/>
  <w15:docId w15:val="{6658EE9A-E9A4-4A41-B415-EFB1EB4762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1">
    <w:name w:val="无格式表格 21"/>
    <w:basedOn w:val="a1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22">
    <w:name w:val="无格式表格 22"/>
    <w:basedOn w:val="a1"/>
    <w:tblPr>
      <w:tblStyleRowBandSize w:val="1"/>
      <w:tblStyleColBandSize w:val="1"/>
      <w:tblBorders>
        <w:top w:val="single" w:sz="4" w:space="0" w:color="7F7F7F"/>
        <w:bottom w:val="single" w:sz="4" w:space="0" w:color="7F7F7F"/>
      </w:tblBorders>
    </w:tblPr>
    <w:tcPr>
      <w:tcBorders>
        <w:top w:val="single" w:sz="4" w:space="0" w:color="7F7F7F"/>
        <w:left w:val="nil"/>
        <w:bottom w:val="single" w:sz="4" w:space="0" w:color="7F7F7F"/>
        <w:right w:val="nil"/>
      </w:tcBorders>
    </w:tc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  <w:style w:type="paragraph" w:styleId="a3">
    <w:name w:val="header"/>
    <w:basedOn w:val="a"/>
    <w:link w:val="a4"/>
    <w:uiPriority w:val="99"/>
    <w:unhideWhenUsed/>
    <w:rsid w:val="000553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5539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553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5539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D867F82-BFB2-45B5-8FEB-1AB28F8F3B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80</Words>
  <Characters>458</Characters>
  <Application>Microsoft Office Word</Application>
  <DocSecurity>0</DocSecurity>
  <Lines>3</Lines>
  <Paragraphs>1</Paragraphs>
  <ScaleCrop>false</ScaleCrop>
  <Company/>
  <LinksUpToDate>false</LinksUpToDate>
  <CharactersWithSpaces>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buyuan dong</dc:creator>
  <cp:lastModifiedBy>buyuan dong</cp:lastModifiedBy>
  <cp:revision>7</cp:revision>
  <dcterms:created xsi:type="dcterms:W3CDTF">2020-03-09T03:19:00Z</dcterms:created>
  <dcterms:modified xsi:type="dcterms:W3CDTF">2020-04-15T06:48:00Z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