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D0781" w14:textId="77777777" w:rsidR="00862A77" w:rsidRDefault="00862A77" w:rsidP="00862A77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 w:rsidRPr="000E77A5">
        <w:rPr>
          <w:rFonts w:ascii="Arial" w:hAnsi="Arial" w:cs="Arial"/>
          <w:sz w:val="20"/>
          <w:szCs w:val="20"/>
          <w:lang w:val="en-US"/>
        </w:rPr>
        <w:t>Effects of simulated fire and browsing on the resprouting of subtropical dune thicket shrubs in the southeastern Cape Floristic Region</w:t>
      </w:r>
    </w:p>
    <w:p w14:paraId="1A15A51A" w14:textId="77777777" w:rsidR="00862A77" w:rsidRPr="000E77A5" w:rsidRDefault="00862A77" w:rsidP="00862A77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Plant Ecology</w:t>
      </w:r>
    </w:p>
    <w:p w14:paraId="4B6B83A0" w14:textId="77777777" w:rsidR="00862A77" w:rsidRPr="001023CF" w:rsidRDefault="00862A77" w:rsidP="00862A77">
      <w:pPr>
        <w:rPr>
          <w:rFonts w:ascii="Times New Roman" w:hAnsi="Times New Roman" w:cs="Times New Roman"/>
          <w:sz w:val="20"/>
          <w:szCs w:val="20"/>
          <w:vertAlign w:val="superscript"/>
        </w:rPr>
      </w:pPr>
      <w:r w:rsidRPr="00EC38BB">
        <w:rPr>
          <w:rFonts w:ascii="Times New Roman" w:hAnsi="Times New Roman" w:cs="Times New Roman"/>
          <w:sz w:val="20"/>
          <w:szCs w:val="20"/>
        </w:rPr>
        <w:t>Tiaan Strydom</w:t>
      </w:r>
      <w:r w:rsidRPr="00EC38BB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,*</w:t>
      </w:r>
      <w:r w:rsidRPr="00EC38BB">
        <w:rPr>
          <w:rFonts w:ascii="Times New Roman" w:hAnsi="Times New Roman" w:cs="Times New Roman"/>
          <w:sz w:val="20"/>
          <w:szCs w:val="20"/>
        </w:rPr>
        <w:t>, Richard M. Cowling</w:t>
      </w:r>
      <w:r w:rsidRPr="00EC38BB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EC38BB">
        <w:rPr>
          <w:rFonts w:ascii="Times New Roman" w:hAnsi="Times New Roman" w:cs="Times New Roman"/>
          <w:sz w:val="20"/>
          <w:szCs w:val="20"/>
        </w:rPr>
        <w:t>B. Adriaan Grobler</w:t>
      </w:r>
      <w:r w:rsidRPr="00EC38BB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C38BB">
        <w:rPr>
          <w:rFonts w:ascii="Times New Roman" w:hAnsi="Times New Roman" w:cs="Times New Roman"/>
          <w:sz w:val="20"/>
          <w:szCs w:val="20"/>
        </w:rPr>
        <w:t>, Tineke Kraaij</w:t>
      </w:r>
      <w:r w:rsidRPr="00EC38BB">
        <w:rPr>
          <w:rFonts w:ascii="Times New Roman" w:hAnsi="Times New Roman" w:cs="Times New Roman"/>
          <w:sz w:val="20"/>
          <w:szCs w:val="20"/>
          <w:vertAlign w:val="superscript"/>
        </w:rPr>
        <w:t>1,2</w:t>
      </w:r>
    </w:p>
    <w:p w14:paraId="76A57F44" w14:textId="77777777" w:rsidR="00862A77" w:rsidRPr="00EC38BB" w:rsidRDefault="00862A77" w:rsidP="00862A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n-ZA"/>
        </w:rPr>
      </w:pPr>
      <w:r w:rsidRPr="00EC38BB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en-ZA"/>
        </w:rPr>
        <w:t>1</w:t>
      </w:r>
      <w:r w:rsidRPr="00EC38BB">
        <w:rPr>
          <w:rFonts w:ascii="Times New Roman" w:eastAsia="Times New Roman" w:hAnsi="Times New Roman" w:cs="Times New Roman"/>
          <w:sz w:val="20"/>
          <w:szCs w:val="20"/>
          <w:lang w:eastAsia="en-ZA"/>
        </w:rPr>
        <w:t>Department of Conservation Management, Natural Resource Science and Management Cluster, Faculty of Science, Nelson Mandela University, George, Western Cape, South Africa</w:t>
      </w:r>
    </w:p>
    <w:p w14:paraId="4610545B" w14:textId="77B92AAE" w:rsidR="00862A77" w:rsidRDefault="00862A77" w:rsidP="00862A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n-ZA"/>
        </w:rPr>
      </w:pPr>
      <w:r w:rsidRPr="00EC38BB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en-ZA"/>
        </w:rPr>
        <w:t>2</w:t>
      </w:r>
      <w:r w:rsidRPr="00EC38BB">
        <w:rPr>
          <w:rFonts w:ascii="Times New Roman" w:eastAsia="Times New Roman" w:hAnsi="Times New Roman" w:cs="Times New Roman"/>
          <w:sz w:val="20"/>
          <w:szCs w:val="20"/>
          <w:lang w:eastAsia="en-ZA"/>
        </w:rPr>
        <w:t xml:space="preserve">African Centre for Coastal </w:t>
      </w:r>
      <w:proofErr w:type="spellStart"/>
      <w:r w:rsidRPr="00EC38BB">
        <w:rPr>
          <w:rFonts w:ascii="Times New Roman" w:eastAsia="Times New Roman" w:hAnsi="Times New Roman" w:cs="Times New Roman"/>
          <w:sz w:val="20"/>
          <w:szCs w:val="20"/>
          <w:lang w:eastAsia="en-ZA"/>
        </w:rPr>
        <w:t>Palaeoscience</w:t>
      </w:r>
      <w:proofErr w:type="spellEnd"/>
      <w:r w:rsidRPr="00EC38BB">
        <w:rPr>
          <w:rFonts w:ascii="Times New Roman" w:eastAsia="Times New Roman" w:hAnsi="Times New Roman" w:cs="Times New Roman"/>
          <w:sz w:val="20"/>
          <w:szCs w:val="20"/>
          <w:lang w:eastAsia="en-ZA"/>
        </w:rPr>
        <w:t>, Nelson Mandela University, </w:t>
      </w:r>
      <w:proofErr w:type="spellStart"/>
      <w:r w:rsidRPr="00EC38BB">
        <w:rPr>
          <w:rFonts w:ascii="Times New Roman" w:eastAsia="Times New Roman" w:hAnsi="Times New Roman" w:cs="Times New Roman"/>
          <w:sz w:val="20"/>
          <w:szCs w:val="20"/>
          <w:lang w:eastAsia="en-ZA"/>
        </w:rPr>
        <w:t>Gqeberha</w:t>
      </w:r>
      <w:proofErr w:type="spellEnd"/>
      <w:r w:rsidRPr="00EC38BB">
        <w:rPr>
          <w:rFonts w:ascii="Times New Roman" w:eastAsia="Times New Roman" w:hAnsi="Times New Roman" w:cs="Times New Roman"/>
          <w:sz w:val="20"/>
          <w:szCs w:val="20"/>
          <w:lang w:eastAsia="en-ZA"/>
        </w:rPr>
        <w:t>, Eastern Cape, South Africa</w:t>
      </w:r>
    </w:p>
    <w:p w14:paraId="50704AA6" w14:textId="77777777" w:rsidR="00DC6FA2" w:rsidRPr="001023CF" w:rsidRDefault="00DC6FA2" w:rsidP="00DC6FA2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*</w:t>
      </w:r>
      <w:r w:rsidRPr="001023CF">
        <w:rPr>
          <w:rFonts w:ascii="Times New Roman" w:hAnsi="Times New Roman" w:cs="Times New Roman"/>
          <w:sz w:val="20"/>
          <w:szCs w:val="20"/>
          <w:lang w:val="en-US"/>
        </w:rPr>
        <w:t>Corresponding email: tiaanstrydom.nature@gmail.com</w:t>
      </w:r>
    </w:p>
    <w:p w14:paraId="7EECAA00" w14:textId="77777777" w:rsidR="00DC6FA2" w:rsidRPr="00DC6FA2" w:rsidRDefault="00DC6FA2" w:rsidP="00DC6FA2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DC6FA2">
        <w:rPr>
          <w:rFonts w:ascii="Times New Roman" w:hAnsi="Times New Roman" w:cs="Times New Roman"/>
          <w:sz w:val="20"/>
          <w:szCs w:val="20"/>
        </w:rPr>
        <w:t>Supplementary 3 The median pre-treatment (five years), post-treatment (one year) size measurements (height, shoot count, canopy cover), and % regrowth in height and canopy cover and increase (x) in shoot count of dune thicket species</w:t>
      </w:r>
    </w:p>
    <w:tbl>
      <w:tblPr>
        <w:tblStyle w:val="TableGrid"/>
        <w:tblpPr w:leftFromText="180" w:rightFromText="180" w:vertAnchor="page" w:horzAnchor="margin" w:tblpY="5616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275"/>
        <w:gridCol w:w="851"/>
        <w:gridCol w:w="1276"/>
        <w:gridCol w:w="1275"/>
        <w:gridCol w:w="1134"/>
        <w:gridCol w:w="1134"/>
      </w:tblGrid>
      <w:tr w:rsidR="007039F4" w:rsidRPr="007039F4" w14:paraId="1D1E82AE" w14:textId="77777777" w:rsidTr="007039F4">
        <w:tc>
          <w:tcPr>
            <w:tcW w:w="3261" w:type="dxa"/>
            <w:tcBorders>
              <w:top w:val="single" w:sz="4" w:space="0" w:color="auto"/>
            </w:tcBorders>
          </w:tcPr>
          <w:p w14:paraId="0BA7EE61" w14:textId="77777777" w:rsidR="007039F4" w:rsidRPr="007039F4" w:rsidRDefault="007039F4" w:rsidP="007039F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4470B410" w14:textId="77777777" w:rsidR="007039F4" w:rsidRPr="007039F4" w:rsidRDefault="007039F4" w:rsidP="007039F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2B8A5D3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Fire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0BE6B96" w14:textId="77777777" w:rsidR="007039F4" w:rsidRPr="007039F4" w:rsidRDefault="007039F4" w:rsidP="007039F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543254D3" w14:textId="77777777" w:rsidR="007039F4" w:rsidRPr="007039F4" w:rsidRDefault="007039F4" w:rsidP="007039F4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9ECFBE5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Browsing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388407C" w14:textId="77777777" w:rsidR="007039F4" w:rsidRPr="007039F4" w:rsidRDefault="007039F4" w:rsidP="007039F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039F4" w:rsidRPr="007039F4" w14:paraId="45B7B7F8" w14:textId="77777777" w:rsidTr="007039F4">
        <w:tc>
          <w:tcPr>
            <w:tcW w:w="3261" w:type="dxa"/>
            <w:tcBorders>
              <w:bottom w:val="single" w:sz="4" w:space="0" w:color="auto"/>
            </w:tcBorders>
          </w:tcPr>
          <w:p w14:paraId="36881871" w14:textId="77777777" w:rsidR="007039F4" w:rsidRPr="007039F4" w:rsidRDefault="007039F4" w:rsidP="007039F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E1E689E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Height (cm)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FA02668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DEE0F51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0CE5E5C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Height (cm)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806B14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3CC0A67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039F4" w:rsidRPr="007039F4" w14:paraId="5B38983D" w14:textId="77777777" w:rsidTr="007039F4">
        <w:trPr>
          <w:trHeight w:val="196"/>
        </w:trPr>
        <w:tc>
          <w:tcPr>
            <w:tcW w:w="3261" w:type="dxa"/>
            <w:tcBorders>
              <w:top w:val="single" w:sz="4" w:space="0" w:color="auto"/>
            </w:tcBorders>
          </w:tcPr>
          <w:p w14:paraId="34197D2C" w14:textId="77777777" w:rsidR="007039F4" w:rsidRPr="007039F4" w:rsidRDefault="007039F4" w:rsidP="007039F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Species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50E3DB7F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Pre-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0688129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Post-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42FDC8F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% Regrowth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4B2D2B8C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Pre-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EEC6C48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Post-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F02D88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% Regrowth</w:t>
            </w:r>
          </w:p>
        </w:tc>
      </w:tr>
      <w:tr w:rsidR="007039F4" w:rsidRPr="007039F4" w14:paraId="0044008A" w14:textId="77777777" w:rsidTr="007039F4">
        <w:trPr>
          <w:trHeight w:val="209"/>
        </w:trPr>
        <w:tc>
          <w:tcPr>
            <w:tcW w:w="3261" w:type="dxa"/>
            <w:noWrap/>
            <w:hideMark/>
          </w:tcPr>
          <w:p w14:paraId="2535522D" w14:textId="77777777" w:rsidR="007039F4" w:rsidRPr="007039F4" w:rsidRDefault="007039F4" w:rsidP="007039F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Cassine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peragua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L.</w:t>
            </w:r>
          </w:p>
        </w:tc>
        <w:tc>
          <w:tcPr>
            <w:tcW w:w="1275" w:type="dxa"/>
          </w:tcPr>
          <w:p w14:paraId="099E3F0D" w14:textId="77777777" w:rsidR="007039F4" w:rsidRPr="007039F4" w:rsidRDefault="007039F4" w:rsidP="007039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40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16E579C4" w14:textId="77777777" w:rsidR="007039F4" w:rsidRPr="007039F4" w:rsidRDefault="007039F4" w:rsidP="007039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C7D15D6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65BBB77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D7937E6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E626831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</w:tr>
      <w:tr w:rsidR="007039F4" w:rsidRPr="007039F4" w14:paraId="0412BBC9" w14:textId="77777777" w:rsidTr="007039F4">
        <w:trPr>
          <w:trHeight w:val="211"/>
        </w:trPr>
        <w:tc>
          <w:tcPr>
            <w:tcW w:w="3261" w:type="dxa"/>
            <w:noWrap/>
            <w:hideMark/>
          </w:tcPr>
          <w:p w14:paraId="4BD54E5A" w14:textId="77777777" w:rsidR="007039F4" w:rsidRPr="007039F4" w:rsidRDefault="007039F4" w:rsidP="007039F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Clausena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anisata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Hook.f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 xml:space="preserve">., De Wild. &amp;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Staner</w:t>
            </w:r>
            <w:proofErr w:type="spellEnd"/>
          </w:p>
        </w:tc>
        <w:tc>
          <w:tcPr>
            <w:tcW w:w="1275" w:type="dxa"/>
            <w:shd w:val="clear" w:color="auto" w:fill="auto"/>
            <w:vAlign w:val="bottom"/>
          </w:tcPr>
          <w:p w14:paraId="512BB095" w14:textId="77777777" w:rsidR="007039F4" w:rsidRPr="007039F4" w:rsidRDefault="007039F4" w:rsidP="007039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14221CD9" w14:textId="77777777" w:rsidR="007039F4" w:rsidRPr="007039F4" w:rsidRDefault="007039F4" w:rsidP="007039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BB966B4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12A5F83C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430DE8E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1D6AF5F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</w:tr>
      <w:tr w:rsidR="007039F4" w:rsidRPr="007039F4" w14:paraId="6F86587E" w14:textId="77777777" w:rsidTr="007039F4">
        <w:trPr>
          <w:trHeight w:val="144"/>
        </w:trPr>
        <w:tc>
          <w:tcPr>
            <w:tcW w:w="3261" w:type="dxa"/>
            <w:noWrap/>
            <w:hideMark/>
          </w:tcPr>
          <w:p w14:paraId="5DBAD38D" w14:textId="77777777" w:rsidR="007039F4" w:rsidRPr="007039F4" w:rsidRDefault="007039F4" w:rsidP="007039F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Dovyalis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rotundifolia </w:t>
            </w:r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Engl.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6352B7A4" w14:textId="77777777" w:rsidR="007039F4" w:rsidRPr="007039F4" w:rsidRDefault="007039F4" w:rsidP="007039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775BEC3C" w14:textId="77777777" w:rsidR="007039F4" w:rsidRPr="007039F4" w:rsidRDefault="007039F4" w:rsidP="007039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C82BBF3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5E712062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4F437E7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8116CC4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</w:tr>
      <w:tr w:rsidR="007039F4" w:rsidRPr="007039F4" w14:paraId="43044765" w14:textId="77777777" w:rsidTr="007039F4">
        <w:trPr>
          <w:trHeight w:val="103"/>
        </w:trPr>
        <w:tc>
          <w:tcPr>
            <w:tcW w:w="3261" w:type="dxa"/>
            <w:noWrap/>
            <w:hideMark/>
          </w:tcPr>
          <w:p w14:paraId="0FFDC9F2" w14:textId="77777777" w:rsidR="007039F4" w:rsidRPr="007039F4" w:rsidRDefault="007039F4" w:rsidP="007039F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Euclea racemosa </w:t>
            </w:r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L.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1638F93F" w14:textId="77777777" w:rsidR="007039F4" w:rsidRPr="007039F4" w:rsidRDefault="007039F4" w:rsidP="007039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22BE9F6F" w14:textId="77777777" w:rsidR="007039F4" w:rsidRPr="007039F4" w:rsidRDefault="007039F4" w:rsidP="007039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5F72BFC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765F2109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A8342D7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8A81396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</w:tr>
      <w:tr w:rsidR="007039F4" w:rsidRPr="007039F4" w14:paraId="63C31212" w14:textId="77777777" w:rsidTr="007039F4">
        <w:trPr>
          <w:trHeight w:val="205"/>
        </w:trPr>
        <w:tc>
          <w:tcPr>
            <w:tcW w:w="3261" w:type="dxa"/>
            <w:noWrap/>
            <w:hideMark/>
          </w:tcPr>
          <w:p w14:paraId="1633C8BB" w14:textId="77777777" w:rsidR="007039F4" w:rsidRPr="007039F4" w:rsidRDefault="007039F4" w:rsidP="007039F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Mystroxylon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aethiopicum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(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Thunb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 xml:space="preserve">.)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Loes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.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5BA87C02" w14:textId="77777777" w:rsidR="007039F4" w:rsidRPr="007039F4" w:rsidRDefault="007039F4" w:rsidP="007039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69AA3CE7" w14:textId="77777777" w:rsidR="007039F4" w:rsidRPr="007039F4" w:rsidRDefault="007039F4" w:rsidP="007039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42EF648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74EF62A1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EA7BC6B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3F40726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</w:tr>
      <w:tr w:rsidR="007039F4" w:rsidRPr="007039F4" w14:paraId="53117887" w14:textId="77777777" w:rsidTr="007039F4">
        <w:trPr>
          <w:trHeight w:val="137"/>
        </w:trPr>
        <w:tc>
          <w:tcPr>
            <w:tcW w:w="3261" w:type="dxa"/>
            <w:noWrap/>
            <w:hideMark/>
          </w:tcPr>
          <w:p w14:paraId="4D993180" w14:textId="77777777" w:rsidR="007039F4" w:rsidRPr="007039F4" w:rsidRDefault="007039F4" w:rsidP="007039F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Pterocelastrus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tricuspidatus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Walp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.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090CEA19" w14:textId="77777777" w:rsidR="007039F4" w:rsidRPr="007039F4" w:rsidRDefault="007039F4" w:rsidP="007039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4F7D7874" w14:textId="77777777" w:rsidR="007039F4" w:rsidRPr="007039F4" w:rsidRDefault="007039F4" w:rsidP="007039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1B82DCE6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06612678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80D84F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9B1BFA2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</w:t>
            </w:r>
          </w:p>
        </w:tc>
      </w:tr>
      <w:tr w:rsidR="007039F4" w:rsidRPr="007039F4" w14:paraId="7CA32EDC" w14:textId="77777777" w:rsidTr="007039F4">
        <w:trPr>
          <w:trHeight w:val="97"/>
        </w:trPr>
        <w:tc>
          <w:tcPr>
            <w:tcW w:w="3261" w:type="dxa"/>
            <w:noWrap/>
          </w:tcPr>
          <w:p w14:paraId="6049A23E" w14:textId="77777777" w:rsidR="007039F4" w:rsidRPr="007039F4" w:rsidRDefault="007039F4" w:rsidP="007039F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Scolopia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zeyheri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Warb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.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03E1FE24" w14:textId="77777777" w:rsidR="007039F4" w:rsidRPr="007039F4" w:rsidRDefault="007039F4" w:rsidP="007039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0FDF67D9" w14:textId="77777777" w:rsidR="007039F4" w:rsidRPr="007039F4" w:rsidRDefault="007039F4" w:rsidP="007039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089FAF3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7111EACE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769DD84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363F463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7039F4" w:rsidRPr="007039F4" w14:paraId="20D15296" w14:textId="77777777" w:rsidTr="007039F4">
        <w:trPr>
          <w:trHeight w:val="152"/>
        </w:trPr>
        <w:tc>
          <w:tcPr>
            <w:tcW w:w="3261" w:type="dxa"/>
            <w:noWrap/>
            <w:hideMark/>
          </w:tcPr>
          <w:p w14:paraId="1B49B745" w14:textId="77777777" w:rsidR="007039F4" w:rsidRPr="007039F4" w:rsidRDefault="007039F4" w:rsidP="007039F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Searsia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glauca </w:t>
            </w:r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(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Thunb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.) Moffett.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76088397" w14:textId="77777777" w:rsidR="007039F4" w:rsidRPr="007039F4" w:rsidRDefault="007039F4" w:rsidP="007039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3FAD3A88" w14:textId="77777777" w:rsidR="007039F4" w:rsidRPr="007039F4" w:rsidRDefault="007039F4" w:rsidP="007039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vertAlign w:val="subscript"/>
                <w:lang w:eastAsia="en-ZA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3AB44D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0C7D4A0C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D8E62BC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A6E9EDD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</w:tr>
      <w:tr w:rsidR="007039F4" w:rsidRPr="007039F4" w14:paraId="2A5FB9AF" w14:textId="77777777" w:rsidTr="007039F4">
        <w:trPr>
          <w:trHeight w:val="159"/>
        </w:trPr>
        <w:tc>
          <w:tcPr>
            <w:tcW w:w="3261" w:type="dxa"/>
            <w:noWrap/>
            <w:hideMark/>
          </w:tcPr>
          <w:p w14:paraId="195A1737" w14:textId="77777777" w:rsidR="007039F4" w:rsidRPr="007039F4" w:rsidRDefault="007039F4" w:rsidP="007039F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Sideroxylon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inerme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Forssk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.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303960D7" w14:textId="77777777" w:rsidR="007039F4" w:rsidRPr="007039F4" w:rsidRDefault="007039F4" w:rsidP="007039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2444D300" w14:textId="77777777" w:rsidR="007039F4" w:rsidRPr="007039F4" w:rsidRDefault="007039F4" w:rsidP="007039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7F5F77FE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0C8B590B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8E3A195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FBABFE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7039F4" w:rsidRPr="007039F4" w14:paraId="30FAE869" w14:textId="77777777" w:rsidTr="007039F4">
        <w:trPr>
          <w:trHeight w:val="105"/>
        </w:trPr>
        <w:tc>
          <w:tcPr>
            <w:tcW w:w="3261" w:type="dxa"/>
            <w:noWrap/>
            <w:hideMark/>
          </w:tcPr>
          <w:p w14:paraId="35634917" w14:textId="77777777" w:rsidR="007039F4" w:rsidRPr="007039F4" w:rsidRDefault="007039F4" w:rsidP="007039F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Zanthoxylum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capense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Harv.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3CF7BB04" w14:textId="77777777" w:rsidR="007039F4" w:rsidRPr="007039F4" w:rsidRDefault="007039F4" w:rsidP="007039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06CE631F" w14:textId="77777777" w:rsidR="007039F4" w:rsidRPr="007039F4" w:rsidRDefault="007039F4" w:rsidP="007039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36BD477F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166CA59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118314B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827FBFC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</w:tr>
      <w:tr w:rsidR="007039F4" w:rsidRPr="007039F4" w14:paraId="4D0C135E" w14:textId="77777777" w:rsidTr="007039F4">
        <w:tc>
          <w:tcPr>
            <w:tcW w:w="3261" w:type="dxa"/>
          </w:tcPr>
          <w:p w14:paraId="24B2D359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*</w:t>
            </w:r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Chionanthus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foveolatus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E.Mey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 xml:space="preserve">.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ZA"/>
              </w:rPr>
              <w:t>Stearn</w:t>
            </w:r>
            <w:proofErr w:type="spellEnd"/>
            <w:r w:rsidRPr="007039F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</w:t>
            </w:r>
          </w:p>
        </w:tc>
        <w:tc>
          <w:tcPr>
            <w:tcW w:w="1275" w:type="dxa"/>
          </w:tcPr>
          <w:p w14:paraId="7B62B094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851" w:type="dxa"/>
          </w:tcPr>
          <w:p w14:paraId="141D2743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276" w:type="dxa"/>
          </w:tcPr>
          <w:p w14:paraId="3D77F4CE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275" w:type="dxa"/>
          </w:tcPr>
          <w:p w14:paraId="3DF756E8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134" w:type="dxa"/>
          </w:tcPr>
          <w:p w14:paraId="54CDD47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134" w:type="dxa"/>
          </w:tcPr>
          <w:p w14:paraId="775D301F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</w:tr>
      <w:tr w:rsidR="007039F4" w:rsidRPr="007039F4" w14:paraId="150BF698" w14:textId="77777777" w:rsidTr="007039F4">
        <w:tc>
          <w:tcPr>
            <w:tcW w:w="3261" w:type="dxa"/>
            <w:tcBorders>
              <w:bottom w:val="single" w:sz="4" w:space="0" w:color="auto"/>
            </w:tcBorders>
          </w:tcPr>
          <w:p w14:paraId="634FCB99" w14:textId="77777777" w:rsidR="007039F4" w:rsidRPr="007039F4" w:rsidRDefault="007039F4" w:rsidP="007039F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7428D3E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1F314324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FE977B9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AA2BE28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0660F73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66B7F9F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</w:tr>
      <w:tr w:rsidR="007039F4" w:rsidRPr="007039F4" w14:paraId="241F5AA0" w14:textId="77777777" w:rsidTr="007039F4">
        <w:tc>
          <w:tcPr>
            <w:tcW w:w="3261" w:type="dxa"/>
            <w:tcBorders>
              <w:top w:val="single" w:sz="4" w:space="0" w:color="auto"/>
            </w:tcBorders>
          </w:tcPr>
          <w:p w14:paraId="06FFD434" w14:textId="77777777" w:rsidR="007039F4" w:rsidRPr="007039F4" w:rsidRDefault="007039F4" w:rsidP="007039F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1F7C7E19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Shoot count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5FE4932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74ABAE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58F15BE1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Shoot count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E5E9B68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E7CC85C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039F4" w:rsidRPr="007039F4" w14:paraId="56EE65DB" w14:textId="77777777" w:rsidTr="007039F4">
        <w:tc>
          <w:tcPr>
            <w:tcW w:w="3261" w:type="dxa"/>
          </w:tcPr>
          <w:p w14:paraId="61E46080" w14:textId="77777777" w:rsidR="007039F4" w:rsidRPr="007039F4" w:rsidRDefault="007039F4" w:rsidP="007039F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</w:tcPr>
          <w:p w14:paraId="1156E712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Pre-</w:t>
            </w:r>
          </w:p>
        </w:tc>
        <w:tc>
          <w:tcPr>
            <w:tcW w:w="851" w:type="dxa"/>
          </w:tcPr>
          <w:p w14:paraId="4DEB457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Post-</w:t>
            </w:r>
          </w:p>
        </w:tc>
        <w:tc>
          <w:tcPr>
            <w:tcW w:w="1276" w:type="dxa"/>
          </w:tcPr>
          <w:p w14:paraId="55D52C0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(x) increased</w:t>
            </w:r>
          </w:p>
        </w:tc>
        <w:tc>
          <w:tcPr>
            <w:tcW w:w="1275" w:type="dxa"/>
          </w:tcPr>
          <w:p w14:paraId="6E0769D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Pre-</w:t>
            </w:r>
          </w:p>
        </w:tc>
        <w:tc>
          <w:tcPr>
            <w:tcW w:w="1134" w:type="dxa"/>
          </w:tcPr>
          <w:p w14:paraId="2D74B174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Post-</w:t>
            </w:r>
          </w:p>
        </w:tc>
        <w:tc>
          <w:tcPr>
            <w:tcW w:w="1134" w:type="dxa"/>
          </w:tcPr>
          <w:p w14:paraId="70C88049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(x) increased</w:t>
            </w:r>
          </w:p>
        </w:tc>
      </w:tr>
      <w:tr w:rsidR="007039F4" w:rsidRPr="007039F4" w14:paraId="29EDF1EF" w14:textId="77777777" w:rsidTr="007039F4">
        <w:tc>
          <w:tcPr>
            <w:tcW w:w="3261" w:type="dxa"/>
          </w:tcPr>
          <w:p w14:paraId="12C66DC9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Cassine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peragua</w:t>
            </w:r>
            <w:proofErr w:type="spellEnd"/>
          </w:p>
        </w:tc>
        <w:tc>
          <w:tcPr>
            <w:tcW w:w="1275" w:type="dxa"/>
            <w:shd w:val="clear" w:color="auto" w:fill="auto"/>
            <w:vAlign w:val="bottom"/>
          </w:tcPr>
          <w:p w14:paraId="616E68B9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63B45D97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6" w:type="dxa"/>
          </w:tcPr>
          <w:p w14:paraId="197768A3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14F5F595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ADB09BB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134" w:type="dxa"/>
          </w:tcPr>
          <w:p w14:paraId="0011120B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2.6</w:t>
            </w:r>
          </w:p>
        </w:tc>
      </w:tr>
      <w:tr w:rsidR="007039F4" w:rsidRPr="007039F4" w14:paraId="0DB63082" w14:textId="77777777" w:rsidTr="007039F4">
        <w:tc>
          <w:tcPr>
            <w:tcW w:w="3261" w:type="dxa"/>
          </w:tcPr>
          <w:p w14:paraId="286731AC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Clausina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anisata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19E95E6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28D7D49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6" w:type="dxa"/>
          </w:tcPr>
          <w:p w14:paraId="7B0259CC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243BDDDF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7BB8A1B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134" w:type="dxa"/>
          </w:tcPr>
          <w:p w14:paraId="60ADFC55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</w:tr>
      <w:tr w:rsidR="007039F4" w:rsidRPr="007039F4" w14:paraId="56100160" w14:textId="77777777" w:rsidTr="007039F4">
        <w:tc>
          <w:tcPr>
            <w:tcW w:w="3261" w:type="dxa"/>
          </w:tcPr>
          <w:p w14:paraId="216FA6B9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Dovyalis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rotundifolia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535BC339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025D4E82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6" w:type="dxa"/>
          </w:tcPr>
          <w:p w14:paraId="50997AD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2B095023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F541FA4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134" w:type="dxa"/>
          </w:tcPr>
          <w:p w14:paraId="794E90A5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1.4</w:t>
            </w:r>
          </w:p>
        </w:tc>
      </w:tr>
      <w:tr w:rsidR="007039F4" w:rsidRPr="007039F4" w14:paraId="0C37B133" w14:textId="77777777" w:rsidTr="007039F4">
        <w:tc>
          <w:tcPr>
            <w:tcW w:w="3261" w:type="dxa"/>
          </w:tcPr>
          <w:p w14:paraId="3F11AE65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Euclea racemosa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245C2F76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7F95826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76" w:type="dxa"/>
          </w:tcPr>
          <w:p w14:paraId="25B7AC24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12539FF2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D2BC99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134" w:type="dxa"/>
          </w:tcPr>
          <w:p w14:paraId="03E1E5C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2.5</w:t>
            </w:r>
          </w:p>
        </w:tc>
      </w:tr>
      <w:tr w:rsidR="007039F4" w:rsidRPr="007039F4" w14:paraId="22973E2D" w14:textId="77777777" w:rsidTr="007039F4">
        <w:tc>
          <w:tcPr>
            <w:tcW w:w="3261" w:type="dxa"/>
          </w:tcPr>
          <w:p w14:paraId="4F9598B7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Mystroxylon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aethiopicum</w:t>
            </w:r>
            <w:proofErr w:type="spellEnd"/>
          </w:p>
        </w:tc>
        <w:tc>
          <w:tcPr>
            <w:tcW w:w="1275" w:type="dxa"/>
            <w:shd w:val="clear" w:color="auto" w:fill="auto"/>
            <w:vAlign w:val="bottom"/>
          </w:tcPr>
          <w:p w14:paraId="39107E3F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48C80197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76" w:type="dxa"/>
          </w:tcPr>
          <w:p w14:paraId="3BF1DB5E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4879730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63D9645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134" w:type="dxa"/>
          </w:tcPr>
          <w:p w14:paraId="33BADC03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7039F4" w:rsidRPr="007039F4" w14:paraId="0D5337F5" w14:textId="77777777" w:rsidTr="007039F4">
        <w:tc>
          <w:tcPr>
            <w:tcW w:w="3261" w:type="dxa"/>
          </w:tcPr>
          <w:p w14:paraId="1F390B15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Pterocelastrus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tricuspidatus</w:t>
            </w:r>
            <w:proofErr w:type="spellEnd"/>
          </w:p>
        </w:tc>
        <w:tc>
          <w:tcPr>
            <w:tcW w:w="1275" w:type="dxa"/>
            <w:shd w:val="clear" w:color="auto" w:fill="auto"/>
            <w:vAlign w:val="bottom"/>
          </w:tcPr>
          <w:p w14:paraId="6A6AEA16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22A33672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76" w:type="dxa"/>
          </w:tcPr>
          <w:p w14:paraId="6A6C6ED4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1.33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5CE4BCC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E2B824D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</w:tcPr>
          <w:p w14:paraId="7632938B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1.66</w:t>
            </w:r>
          </w:p>
        </w:tc>
      </w:tr>
      <w:tr w:rsidR="007039F4" w:rsidRPr="007039F4" w14:paraId="68FD6C4D" w14:textId="77777777" w:rsidTr="007039F4">
        <w:tc>
          <w:tcPr>
            <w:tcW w:w="3261" w:type="dxa"/>
          </w:tcPr>
          <w:p w14:paraId="4C965A3D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Scolopia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zeyheri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3F10C4C1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0158FDD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76" w:type="dxa"/>
          </w:tcPr>
          <w:p w14:paraId="4E0F5096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1.33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3C9373C5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FCD135F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34" w:type="dxa"/>
          </w:tcPr>
          <w:p w14:paraId="796D164C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7039F4" w:rsidRPr="007039F4" w14:paraId="0F1A20EF" w14:textId="77777777" w:rsidTr="007039F4">
        <w:tc>
          <w:tcPr>
            <w:tcW w:w="3261" w:type="dxa"/>
          </w:tcPr>
          <w:p w14:paraId="5D30A834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Searsia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glauca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2EB1B1C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71FCEAF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276" w:type="dxa"/>
          </w:tcPr>
          <w:p w14:paraId="0ECDF16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2.5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0DB1B0D7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4D9EE16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134" w:type="dxa"/>
          </w:tcPr>
          <w:p w14:paraId="678FB4DB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7039F4" w:rsidRPr="007039F4" w14:paraId="32D13352" w14:textId="77777777" w:rsidTr="007039F4">
        <w:tc>
          <w:tcPr>
            <w:tcW w:w="3261" w:type="dxa"/>
          </w:tcPr>
          <w:p w14:paraId="786E2F76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Sideroxylon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inerme</w:t>
            </w:r>
            <w:proofErr w:type="spellEnd"/>
          </w:p>
        </w:tc>
        <w:tc>
          <w:tcPr>
            <w:tcW w:w="1275" w:type="dxa"/>
            <w:shd w:val="clear" w:color="auto" w:fill="auto"/>
            <w:vAlign w:val="bottom"/>
          </w:tcPr>
          <w:p w14:paraId="361FBC6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7A8A881D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6" w:type="dxa"/>
          </w:tcPr>
          <w:p w14:paraId="2F94A73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1.25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74DEB094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E291D4C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134" w:type="dxa"/>
          </w:tcPr>
          <w:p w14:paraId="2A55A615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1.75</w:t>
            </w:r>
          </w:p>
        </w:tc>
      </w:tr>
      <w:tr w:rsidR="007039F4" w:rsidRPr="007039F4" w14:paraId="2B62DF58" w14:textId="77777777" w:rsidTr="007039F4">
        <w:tc>
          <w:tcPr>
            <w:tcW w:w="3261" w:type="dxa"/>
          </w:tcPr>
          <w:p w14:paraId="1EAA9367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Zanthoxylum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capense</w:t>
            </w:r>
            <w:proofErr w:type="spellEnd"/>
          </w:p>
        </w:tc>
        <w:tc>
          <w:tcPr>
            <w:tcW w:w="1275" w:type="dxa"/>
            <w:shd w:val="clear" w:color="auto" w:fill="auto"/>
            <w:vAlign w:val="bottom"/>
          </w:tcPr>
          <w:p w14:paraId="10E59C41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53A8282D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6" w:type="dxa"/>
          </w:tcPr>
          <w:p w14:paraId="751A39E2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0A2B96C1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5432322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</w:tcPr>
          <w:p w14:paraId="3BA7B1F5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2.5</w:t>
            </w:r>
          </w:p>
        </w:tc>
      </w:tr>
      <w:tr w:rsidR="007039F4" w:rsidRPr="007039F4" w14:paraId="51C35D18" w14:textId="77777777" w:rsidTr="007039F4">
        <w:tc>
          <w:tcPr>
            <w:tcW w:w="3261" w:type="dxa"/>
          </w:tcPr>
          <w:p w14:paraId="0B1EF68F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*</w:t>
            </w:r>
            <w:proofErr w:type="spellStart"/>
            <w:r w:rsidRPr="007039F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Chionanthus</w:t>
            </w:r>
            <w:proofErr w:type="spellEnd"/>
            <w:r w:rsidRPr="007039F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7039F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fovelatus</w:t>
            </w:r>
            <w:proofErr w:type="spellEnd"/>
            <w:r w:rsidRPr="007039F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</w:tcPr>
          <w:p w14:paraId="3DE57948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1" w:type="dxa"/>
          </w:tcPr>
          <w:p w14:paraId="276A94E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76" w:type="dxa"/>
          </w:tcPr>
          <w:p w14:paraId="3EDE276C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75" w:type="dxa"/>
          </w:tcPr>
          <w:p w14:paraId="6B9B301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14:paraId="3B91356E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14:paraId="4CBB8AA9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</w:tr>
      <w:tr w:rsidR="007039F4" w:rsidRPr="007039F4" w14:paraId="0FB849C3" w14:textId="77777777" w:rsidTr="007039F4">
        <w:tc>
          <w:tcPr>
            <w:tcW w:w="3261" w:type="dxa"/>
            <w:tcBorders>
              <w:bottom w:val="single" w:sz="4" w:space="0" w:color="auto"/>
            </w:tcBorders>
          </w:tcPr>
          <w:p w14:paraId="4ED74A8B" w14:textId="77777777" w:rsidR="007039F4" w:rsidRPr="007039F4" w:rsidRDefault="007039F4" w:rsidP="007039F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345394C2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057E9D4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564C5F2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660AB93E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47161AE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CBD281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2.2</w:t>
            </w:r>
          </w:p>
        </w:tc>
      </w:tr>
      <w:tr w:rsidR="007039F4" w:rsidRPr="007039F4" w14:paraId="106FD0AB" w14:textId="77777777" w:rsidTr="007039F4">
        <w:tc>
          <w:tcPr>
            <w:tcW w:w="3261" w:type="dxa"/>
            <w:tcBorders>
              <w:top w:val="single" w:sz="4" w:space="0" w:color="auto"/>
            </w:tcBorders>
          </w:tcPr>
          <w:p w14:paraId="2BF268ED" w14:textId="77777777" w:rsidR="007039F4" w:rsidRPr="007039F4" w:rsidRDefault="007039F4" w:rsidP="007039F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0DB01096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Canopy cover (cm</w:t>
            </w:r>
            <w:r w:rsidRPr="007039F4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2</w:t>
            </w:r>
            <w:r w:rsidRPr="007039F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3678FEB8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AD0A379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111C2F81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Canopy cover (cm</w:t>
            </w:r>
            <w:r w:rsidRPr="007039F4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</w:rPr>
              <w:t>2</w:t>
            </w:r>
            <w:r w:rsidRPr="007039F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157137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492D7DC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039F4" w:rsidRPr="007039F4" w14:paraId="4C795A27" w14:textId="77777777" w:rsidTr="007039F4">
        <w:tc>
          <w:tcPr>
            <w:tcW w:w="3261" w:type="dxa"/>
          </w:tcPr>
          <w:p w14:paraId="2CA4E282" w14:textId="77777777" w:rsidR="007039F4" w:rsidRPr="007039F4" w:rsidRDefault="007039F4" w:rsidP="007039F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</w:tcPr>
          <w:p w14:paraId="4C925A24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Pre-</w:t>
            </w:r>
          </w:p>
        </w:tc>
        <w:tc>
          <w:tcPr>
            <w:tcW w:w="851" w:type="dxa"/>
          </w:tcPr>
          <w:p w14:paraId="2598FCFC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Post-</w:t>
            </w:r>
          </w:p>
        </w:tc>
        <w:tc>
          <w:tcPr>
            <w:tcW w:w="1276" w:type="dxa"/>
          </w:tcPr>
          <w:p w14:paraId="792E0438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% Regrowth</w:t>
            </w:r>
          </w:p>
        </w:tc>
        <w:tc>
          <w:tcPr>
            <w:tcW w:w="1275" w:type="dxa"/>
          </w:tcPr>
          <w:p w14:paraId="7564CCC8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Pre-</w:t>
            </w:r>
          </w:p>
        </w:tc>
        <w:tc>
          <w:tcPr>
            <w:tcW w:w="1134" w:type="dxa"/>
          </w:tcPr>
          <w:p w14:paraId="3710F8FC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Post-</w:t>
            </w:r>
          </w:p>
        </w:tc>
        <w:tc>
          <w:tcPr>
            <w:tcW w:w="1134" w:type="dxa"/>
          </w:tcPr>
          <w:p w14:paraId="212CBDC8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% Regrowth</w:t>
            </w:r>
          </w:p>
        </w:tc>
      </w:tr>
      <w:tr w:rsidR="007039F4" w:rsidRPr="007039F4" w14:paraId="076372EE" w14:textId="77777777" w:rsidTr="007039F4">
        <w:tc>
          <w:tcPr>
            <w:tcW w:w="3261" w:type="dxa"/>
          </w:tcPr>
          <w:p w14:paraId="6684625B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Cassine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peragua</w:t>
            </w:r>
            <w:proofErr w:type="spellEnd"/>
          </w:p>
        </w:tc>
        <w:tc>
          <w:tcPr>
            <w:tcW w:w="1275" w:type="dxa"/>
            <w:shd w:val="clear" w:color="auto" w:fill="auto"/>
            <w:vAlign w:val="bottom"/>
          </w:tcPr>
          <w:p w14:paraId="7FBE353D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635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3F0D72D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405</w:t>
            </w:r>
          </w:p>
        </w:tc>
        <w:tc>
          <w:tcPr>
            <w:tcW w:w="1276" w:type="dxa"/>
          </w:tcPr>
          <w:p w14:paraId="01FBDB42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36172016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2120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036ACCF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1540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C90504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</w:tr>
      <w:tr w:rsidR="007039F4" w:rsidRPr="007039F4" w14:paraId="3C948B78" w14:textId="77777777" w:rsidTr="007039F4">
        <w:tc>
          <w:tcPr>
            <w:tcW w:w="3261" w:type="dxa"/>
          </w:tcPr>
          <w:p w14:paraId="0D3CD979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Clausina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anisata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726FB598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194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429682B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116</w:t>
            </w:r>
          </w:p>
        </w:tc>
        <w:tc>
          <w:tcPr>
            <w:tcW w:w="1276" w:type="dxa"/>
          </w:tcPr>
          <w:p w14:paraId="2321F2D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686CD5D9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1178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254E031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1034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D298306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</w:tr>
      <w:tr w:rsidR="007039F4" w:rsidRPr="007039F4" w14:paraId="7C339556" w14:textId="77777777" w:rsidTr="007039F4">
        <w:tc>
          <w:tcPr>
            <w:tcW w:w="3261" w:type="dxa"/>
          </w:tcPr>
          <w:p w14:paraId="29B75209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Dovyalis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rotundifolia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78D2FC22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169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511F8E86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125</w:t>
            </w:r>
          </w:p>
        </w:tc>
        <w:tc>
          <w:tcPr>
            <w:tcW w:w="1276" w:type="dxa"/>
          </w:tcPr>
          <w:p w14:paraId="42AB935B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4B40DA62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942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206B0A7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25B3C259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</w:tr>
      <w:tr w:rsidR="007039F4" w:rsidRPr="007039F4" w14:paraId="2A8869CE" w14:textId="77777777" w:rsidTr="007039F4">
        <w:tc>
          <w:tcPr>
            <w:tcW w:w="3261" w:type="dxa"/>
          </w:tcPr>
          <w:p w14:paraId="61F50F9B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Euclea racemosa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1164A7D2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353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5D86D617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138</w:t>
            </w:r>
          </w:p>
        </w:tc>
        <w:tc>
          <w:tcPr>
            <w:tcW w:w="1276" w:type="dxa"/>
          </w:tcPr>
          <w:p w14:paraId="18D0100B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010427C1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1335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775BB9B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898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AAAEE65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</w:tr>
      <w:tr w:rsidR="007039F4" w:rsidRPr="007039F4" w14:paraId="25B219F7" w14:textId="77777777" w:rsidTr="007039F4">
        <w:tc>
          <w:tcPr>
            <w:tcW w:w="3261" w:type="dxa"/>
          </w:tcPr>
          <w:p w14:paraId="4E4FBC25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Mystroxylon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aethiopicum</w:t>
            </w:r>
            <w:proofErr w:type="spellEnd"/>
          </w:p>
        </w:tc>
        <w:tc>
          <w:tcPr>
            <w:tcW w:w="1275" w:type="dxa"/>
            <w:shd w:val="clear" w:color="auto" w:fill="auto"/>
            <w:vAlign w:val="bottom"/>
          </w:tcPr>
          <w:p w14:paraId="63F1B164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942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4A2F38AC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156</w:t>
            </w:r>
          </w:p>
        </w:tc>
        <w:tc>
          <w:tcPr>
            <w:tcW w:w="1276" w:type="dxa"/>
          </w:tcPr>
          <w:p w14:paraId="109DF52E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16D39F42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1060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F916DA2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526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1927C4B5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</w:tr>
      <w:tr w:rsidR="007039F4" w:rsidRPr="007039F4" w14:paraId="4C568223" w14:textId="77777777" w:rsidTr="007039F4">
        <w:tc>
          <w:tcPr>
            <w:tcW w:w="3261" w:type="dxa"/>
          </w:tcPr>
          <w:p w14:paraId="3C9AD3C6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Pterocelastrus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tricuspidatus</w:t>
            </w:r>
            <w:proofErr w:type="spellEnd"/>
          </w:p>
        </w:tc>
        <w:tc>
          <w:tcPr>
            <w:tcW w:w="1275" w:type="dxa"/>
            <w:shd w:val="clear" w:color="auto" w:fill="auto"/>
            <w:vAlign w:val="bottom"/>
          </w:tcPr>
          <w:p w14:paraId="1ABB31DE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1A74CA72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413</w:t>
            </w:r>
          </w:p>
        </w:tc>
        <w:tc>
          <w:tcPr>
            <w:tcW w:w="1276" w:type="dxa"/>
          </w:tcPr>
          <w:p w14:paraId="0D87451E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1973513D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1884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7800539E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1290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F94D906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</w:tr>
      <w:tr w:rsidR="007039F4" w:rsidRPr="007039F4" w14:paraId="6C857F83" w14:textId="77777777" w:rsidTr="007039F4">
        <w:tc>
          <w:tcPr>
            <w:tcW w:w="3261" w:type="dxa"/>
          </w:tcPr>
          <w:p w14:paraId="2DCB5314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Scolopia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zeyheri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6C3F025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662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484A199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144</w:t>
            </w:r>
          </w:p>
        </w:tc>
        <w:tc>
          <w:tcPr>
            <w:tcW w:w="1276" w:type="dxa"/>
          </w:tcPr>
          <w:p w14:paraId="5DC4F9CB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68AFBA35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432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38877ED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118B932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</w:tr>
      <w:tr w:rsidR="007039F4" w:rsidRPr="007039F4" w14:paraId="563236C0" w14:textId="77777777" w:rsidTr="007039F4">
        <w:tc>
          <w:tcPr>
            <w:tcW w:w="3261" w:type="dxa"/>
          </w:tcPr>
          <w:p w14:paraId="5879C850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Searsia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glauca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53068B7D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1648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3D221FDD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898</w:t>
            </w:r>
          </w:p>
        </w:tc>
        <w:tc>
          <w:tcPr>
            <w:tcW w:w="1276" w:type="dxa"/>
          </w:tcPr>
          <w:p w14:paraId="612D38E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1EEBD02E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471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579E3047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486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AAEFD24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</w:tr>
      <w:tr w:rsidR="007039F4" w:rsidRPr="007039F4" w14:paraId="22D0E330" w14:textId="77777777" w:rsidTr="007039F4">
        <w:tc>
          <w:tcPr>
            <w:tcW w:w="3261" w:type="dxa"/>
          </w:tcPr>
          <w:p w14:paraId="5F6B5A6F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Sideroxylon</w:t>
            </w:r>
            <w:proofErr w:type="spellEnd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inerme</w:t>
            </w:r>
            <w:proofErr w:type="spellEnd"/>
          </w:p>
        </w:tc>
        <w:tc>
          <w:tcPr>
            <w:tcW w:w="1275" w:type="dxa"/>
            <w:shd w:val="clear" w:color="auto" w:fill="auto"/>
            <w:vAlign w:val="bottom"/>
          </w:tcPr>
          <w:p w14:paraId="347949BD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2355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2C0EA357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389</w:t>
            </w:r>
          </w:p>
        </w:tc>
        <w:tc>
          <w:tcPr>
            <w:tcW w:w="1276" w:type="dxa"/>
          </w:tcPr>
          <w:p w14:paraId="489D059D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4AED3D0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1178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A4B7CC8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444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0CFEB776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</w:tr>
      <w:tr w:rsidR="007039F4" w:rsidRPr="007039F4" w14:paraId="160E3D00" w14:textId="77777777" w:rsidTr="007039F4">
        <w:tc>
          <w:tcPr>
            <w:tcW w:w="3261" w:type="dxa"/>
          </w:tcPr>
          <w:p w14:paraId="42A8808E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 xml:space="preserve">Zanthoxylum </w:t>
            </w:r>
            <w:proofErr w:type="spellStart"/>
            <w:r w:rsidRPr="007039F4">
              <w:rPr>
                <w:rFonts w:ascii="Times New Roman" w:eastAsia="Times New Roman" w:hAnsi="Times New Roman" w:cs="Times New Roman"/>
                <w:i/>
                <w:iCs/>
                <w:color w:val="000000"/>
                <w:sz w:val="16"/>
                <w:szCs w:val="16"/>
                <w:lang w:eastAsia="en-ZA"/>
              </w:rPr>
              <w:t>capense</w:t>
            </w:r>
            <w:proofErr w:type="spellEnd"/>
          </w:p>
        </w:tc>
        <w:tc>
          <w:tcPr>
            <w:tcW w:w="1275" w:type="dxa"/>
            <w:shd w:val="clear" w:color="auto" w:fill="auto"/>
            <w:vAlign w:val="bottom"/>
          </w:tcPr>
          <w:p w14:paraId="5558927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820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41F6BE23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451</w:t>
            </w:r>
          </w:p>
        </w:tc>
        <w:tc>
          <w:tcPr>
            <w:tcW w:w="1276" w:type="dxa"/>
          </w:tcPr>
          <w:p w14:paraId="31E90A53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543DE22D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628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651AB1E3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971</w:t>
            </w:r>
          </w:p>
        </w:tc>
        <w:tc>
          <w:tcPr>
            <w:tcW w:w="1134" w:type="dxa"/>
            <w:shd w:val="clear" w:color="auto" w:fill="auto"/>
            <w:vAlign w:val="bottom"/>
          </w:tcPr>
          <w:p w14:paraId="4C272DA0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</w:tr>
      <w:tr w:rsidR="007039F4" w:rsidRPr="007039F4" w14:paraId="2B6F6C72" w14:textId="77777777" w:rsidTr="007039F4">
        <w:tc>
          <w:tcPr>
            <w:tcW w:w="3261" w:type="dxa"/>
          </w:tcPr>
          <w:p w14:paraId="3B46F5BA" w14:textId="77777777" w:rsidR="007039F4" w:rsidRPr="007039F4" w:rsidRDefault="007039F4" w:rsidP="007039F4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*</w:t>
            </w:r>
            <w:proofErr w:type="spellStart"/>
            <w:r w:rsidRPr="007039F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Chionanthus</w:t>
            </w:r>
            <w:proofErr w:type="spellEnd"/>
            <w:r w:rsidRPr="007039F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Pr="007039F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fovelatus</w:t>
            </w:r>
            <w:proofErr w:type="spellEnd"/>
            <w:r w:rsidRPr="007039F4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</w:tcPr>
          <w:p w14:paraId="2C4DBA69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393</w:t>
            </w:r>
          </w:p>
        </w:tc>
        <w:tc>
          <w:tcPr>
            <w:tcW w:w="851" w:type="dxa"/>
          </w:tcPr>
          <w:p w14:paraId="3CF51FD1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204</w:t>
            </w:r>
          </w:p>
        </w:tc>
        <w:tc>
          <w:tcPr>
            <w:tcW w:w="1276" w:type="dxa"/>
          </w:tcPr>
          <w:p w14:paraId="22D26E51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1275" w:type="dxa"/>
          </w:tcPr>
          <w:p w14:paraId="7DDEE7A6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122</w:t>
            </w:r>
          </w:p>
        </w:tc>
        <w:tc>
          <w:tcPr>
            <w:tcW w:w="1134" w:type="dxa"/>
          </w:tcPr>
          <w:p w14:paraId="6B69BD6B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1134" w:type="dxa"/>
          </w:tcPr>
          <w:p w14:paraId="5294A449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</w:tr>
      <w:tr w:rsidR="007039F4" w:rsidRPr="007039F4" w14:paraId="555380EC" w14:textId="77777777" w:rsidTr="007039F4">
        <w:tc>
          <w:tcPr>
            <w:tcW w:w="3261" w:type="dxa"/>
            <w:tcBorders>
              <w:bottom w:val="single" w:sz="4" w:space="0" w:color="auto"/>
            </w:tcBorders>
          </w:tcPr>
          <w:p w14:paraId="6CA028C7" w14:textId="77777777" w:rsidR="007039F4" w:rsidRPr="007039F4" w:rsidRDefault="007039F4" w:rsidP="007039F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Mean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5749528D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878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2F0D998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324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CD8650C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4A96C7A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1123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2B36C79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761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8552404" w14:textId="77777777" w:rsidR="007039F4" w:rsidRPr="007039F4" w:rsidRDefault="007039F4" w:rsidP="007039F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039F4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</w:tr>
    </w:tbl>
    <w:p w14:paraId="15A75B8F" w14:textId="77777777" w:rsidR="00DC6FA2" w:rsidRPr="007039F4" w:rsidRDefault="00DC6FA2" w:rsidP="00862A7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n-ZA"/>
        </w:rPr>
      </w:pPr>
    </w:p>
    <w:p w14:paraId="5D4964B7" w14:textId="77777777" w:rsidR="00C76D63" w:rsidRPr="00DC6FA2" w:rsidRDefault="00C76D63" w:rsidP="00C76D63">
      <w:pPr>
        <w:rPr>
          <w:rFonts w:ascii="Times New Roman" w:hAnsi="Times New Roman" w:cs="Times New Roman"/>
          <w:sz w:val="20"/>
          <w:szCs w:val="20"/>
        </w:rPr>
      </w:pPr>
      <w:r w:rsidRPr="00DC6FA2">
        <w:rPr>
          <w:rFonts w:ascii="Times New Roman" w:hAnsi="Times New Roman" w:cs="Times New Roman"/>
          <w:sz w:val="20"/>
          <w:szCs w:val="20"/>
        </w:rPr>
        <w:t>Notes:</w:t>
      </w:r>
    </w:p>
    <w:p w14:paraId="4B59F383" w14:textId="5CD60118" w:rsidR="005574B9" w:rsidRPr="007039F4" w:rsidRDefault="00C76D63">
      <w:pPr>
        <w:rPr>
          <w:rFonts w:ascii="Times New Roman" w:hAnsi="Times New Roman" w:cs="Times New Roman"/>
          <w:sz w:val="20"/>
          <w:szCs w:val="20"/>
        </w:rPr>
      </w:pPr>
      <w:r w:rsidRPr="00DC6FA2">
        <w:rPr>
          <w:rFonts w:ascii="Times New Roman" w:hAnsi="Times New Roman" w:cs="Times New Roman"/>
          <w:i/>
          <w:iCs/>
          <w:sz w:val="20"/>
          <w:szCs w:val="20"/>
        </w:rPr>
        <w:t>*</w:t>
      </w:r>
      <w:proofErr w:type="spellStart"/>
      <w:r w:rsidRPr="00DC6FA2">
        <w:rPr>
          <w:rFonts w:ascii="Times New Roman" w:hAnsi="Times New Roman" w:cs="Times New Roman"/>
          <w:i/>
          <w:iCs/>
          <w:sz w:val="20"/>
          <w:szCs w:val="20"/>
        </w:rPr>
        <w:t>Chionanthus</w:t>
      </w:r>
      <w:proofErr w:type="spellEnd"/>
      <w:r w:rsidRPr="00DC6FA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DC6FA2">
        <w:rPr>
          <w:rFonts w:ascii="Times New Roman" w:hAnsi="Times New Roman" w:cs="Times New Roman"/>
          <w:i/>
          <w:iCs/>
          <w:sz w:val="20"/>
          <w:szCs w:val="20"/>
        </w:rPr>
        <w:t>foveolatus</w:t>
      </w:r>
      <w:proofErr w:type="spellEnd"/>
      <w:r w:rsidRPr="00DC6FA2">
        <w:rPr>
          <w:rFonts w:ascii="Times New Roman" w:hAnsi="Times New Roman" w:cs="Times New Roman"/>
          <w:sz w:val="20"/>
          <w:szCs w:val="20"/>
        </w:rPr>
        <w:t xml:space="preserve"> a vertical grower mostly found in low fire exposed forest-thicket, was assessed in the Knysna area, which had a pre-treatment age of four years where the plants experienced a fire in 2017. This species was excluded from all analysis and only showed in the table. </w:t>
      </w:r>
    </w:p>
    <w:sectPr w:rsidR="005574B9" w:rsidRPr="007039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D63"/>
    <w:rsid w:val="000C479D"/>
    <w:rsid w:val="005574B9"/>
    <w:rsid w:val="007039F4"/>
    <w:rsid w:val="007B4F2F"/>
    <w:rsid w:val="00862A77"/>
    <w:rsid w:val="00C76D63"/>
    <w:rsid w:val="00DC6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4E86204"/>
  <w15:chartTrackingRefBased/>
  <w15:docId w15:val="{0B502E75-7949-49B6-89AF-D3611F935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6D6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426</Words>
  <Characters>2430</Characters>
  <Application>Microsoft Office Word</Application>
  <DocSecurity>0</DocSecurity>
  <Lines>20</Lines>
  <Paragraphs>5</Paragraphs>
  <ScaleCrop>false</ScaleCrop>
  <Company/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Strydom, Tiaan, (Mr) (s213206781)</dc:creator>
  <cp:keywords/>
  <dc:description/>
  <cp:lastModifiedBy>Strydom, Tiaan, (Mr) (s213206781)</cp:lastModifiedBy>
  <cp:revision>6</cp:revision>
  <dcterms:created xsi:type="dcterms:W3CDTF">2022-06-24T07:13:00Z</dcterms:created>
  <dcterms:modified xsi:type="dcterms:W3CDTF">2022-12-12T17:16:00Z</dcterms:modified>
</cp:coreProperties>
</file>