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5B5" w:rsidRDefault="002B032A">
      <w:pPr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2114550</wp:posOffset>
            </wp:positionV>
            <wp:extent cx="5267325" cy="4495800"/>
            <wp:effectExtent l="0" t="0" r="9525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color w:val="222222"/>
          <w:sz w:val="20"/>
          <w:szCs w:val="20"/>
          <w:shd w:val="clear" w:color="auto" w:fill="FFFFFF"/>
        </w:rPr>
        <w:drawing>
          <wp:inline distT="0" distB="0" distL="0" distR="0">
            <wp:extent cx="5267325" cy="16478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6FF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</w:t>
      </w:r>
      <w:r w:rsidR="007D65B5" w:rsidRPr="00A4319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igure </w:t>
      </w:r>
      <w:r w:rsidR="00EA6FF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S1</w:t>
      </w:r>
      <w:bookmarkStart w:id="0" w:name="_GoBack"/>
      <w:bookmarkEnd w:id="0"/>
      <w:r w:rsidR="007D65B5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. Wheat immature embryo</w:t>
      </w:r>
      <w:r w:rsidR="00027855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of 2-2.5 mm in length </w:t>
      </w:r>
      <w:r w:rsidR="007D65B5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used in the study</w:t>
      </w:r>
    </w:p>
    <w:p w:rsidR="00DC1452" w:rsidRDefault="007248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222222"/>
          <w:sz w:val="20"/>
          <w:szCs w:val="20"/>
          <w:shd w:val="clear" w:color="auto" w:fill="FFFFFF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-70154</wp:posOffset>
            </wp:positionH>
            <wp:positionV relativeFrom="paragraph">
              <wp:posOffset>4875144</wp:posOffset>
            </wp:positionV>
            <wp:extent cx="5271770" cy="1415415"/>
            <wp:effectExtent l="0" t="0" r="508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141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A6FF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</w:t>
      </w:r>
      <w:r w:rsidR="00B23204" w:rsidRPr="00A4319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igure</w:t>
      </w:r>
      <w:r w:rsidR="00EA6FF7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S</w:t>
      </w:r>
      <w:r w:rsidR="007D65B5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2</w:t>
      </w:r>
      <w:r w:rsidR="00B23204" w:rsidRPr="00A4319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.</w:t>
      </w:r>
      <w:r w:rsidR="00B2320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The PCA analysis of RNA-seq data</w:t>
      </w:r>
    </w:p>
    <w:p w:rsidR="00A43196" w:rsidRPr="00A43196" w:rsidRDefault="00EA6FF7">
      <w:pPr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</w:t>
      </w:r>
      <w:r w:rsidR="00A43196" w:rsidRPr="00A4319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igure </w:t>
      </w:r>
      <w:r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S</w:t>
      </w:r>
      <w:r w:rsidR="007D65B5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3</w:t>
      </w:r>
      <w:r w:rsidR="00A43196" w:rsidRPr="00A4319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. (</w:t>
      </w:r>
      <w:r w:rsidR="007248CF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a</w:t>
      </w:r>
      <w:r w:rsidR="00A43196" w:rsidRPr="00A4319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) Venn diagram of upregulated DEGs revealed in pair-wise comparisons; (</w:t>
      </w:r>
      <w:r w:rsidR="007248CF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b</w:t>
      </w:r>
      <w:r w:rsidR="00A43196" w:rsidRPr="00A4319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)Venn diagram of downregulated DEGs revealed in pair-wise comparisons</w:t>
      </w:r>
    </w:p>
    <w:p w:rsidR="00A43196" w:rsidRPr="00A43196" w:rsidRDefault="00A43196">
      <w:pPr>
        <w:rPr>
          <w:rFonts w:ascii="Times New Roman" w:hAnsi="Times New Roman" w:cs="Times New Roman"/>
        </w:rPr>
      </w:pPr>
    </w:p>
    <w:p w:rsidR="00A43196" w:rsidRPr="00A43196" w:rsidRDefault="00BB48D8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5482532" cy="3243532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247" cy="3253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196" w:rsidRPr="00943055" w:rsidRDefault="00EA6FF7" w:rsidP="00A43196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</w:t>
      </w:r>
      <w:r w:rsidR="00A43196" w:rsidRPr="00A4319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igure </w:t>
      </w:r>
      <w:r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S</w:t>
      </w:r>
      <w:r w:rsidR="007D65B5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4</w:t>
      </w:r>
      <w:r w:rsidR="00A43196" w:rsidRPr="00A4319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. </w:t>
      </w:r>
      <w:proofErr w:type="spellStart"/>
      <w:r w:rsidR="00A43196" w:rsidRPr="00A43196">
        <w:rPr>
          <w:rFonts w:ascii="Times New Roman" w:hAnsi="Times New Roman" w:cs="Times New Roman"/>
          <w:color w:val="000000" w:themeColor="text1"/>
          <w:szCs w:val="21"/>
        </w:rPr>
        <w:t>qRT</w:t>
      </w:r>
      <w:proofErr w:type="spellEnd"/>
      <w:r w:rsidR="00A43196" w:rsidRPr="00A43196">
        <w:rPr>
          <w:rFonts w:ascii="Times New Roman" w:hAnsi="Times New Roman" w:cs="Times New Roman"/>
          <w:color w:val="000000" w:themeColor="text1"/>
          <w:szCs w:val="21"/>
        </w:rPr>
        <w:t>-PCR validation of the DEG</w:t>
      </w:r>
      <w:r w:rsidR="00943055">
        <w:rPr>
          <w:rFonts w:ascii="Times New Roman" w:hAnsi="Times New Roman" w:cs="Times New Roman" w:hint="eastAsia"/>
          <w:color w:val="000000" w:themeColor="text1"/>
          <w:szCs w:val="21"/>
        </w:rPr>
        <w:t>s</w:t>
      </w:r>
      <w:r w:rsidR="00A43196" w:rsidRPr="00A43196">
        <w:rPr>
          <w:rFonts w:ascii="Times New Roman" w:hAnsi="Times New Roman" w:cs="Times New Roman"/>
          <w:color w:val="000000" w:themeColor="text1"/>
          <w:szCs w:val="21"/>
        </w:rPr>
        <w:t xml:space="preserve"> of </w:t>
      </w:r>
      <w:r w:rsidR="00A43196" w:rsidRPr="00A43196">
        <w:rPr>
          <w:rFonts w:ascii="Times New Roman" w:hAnsi="Times New Roman" w:cs="Times New Roman"/>
        </w:rPr>
        <w:t>young embryos infected with Agrobacterium tumefaciens</w:t>
      </w:r>
    </w:p>
    <w:p w:rsidR="00A43196" w:rsidRDefault="00A43196">
      <w:pPr>
        <w:rPr>
          <w:rFonts w:ascii="Times New Roman" w:hAnsi="Times New Roman" w:cs="Times New Roman"/>
        </w:rPr>
      </w:pPr>
    </w:p>
    <w:sectPr w:rsidR="00A431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3341" w:rsidRDefault="00273341" w:rsidP="00A82BF1">
      <w:r>
        <w:separator/>
      </w:r>
    </w:p>
  </w:endnote>
  <w:endnote w:type="continuationSeparator" w:id="0">
    <w:p w:rsidR="00273341" w:rsidRDefault="00273341" w:rsidP="00A82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3341" w:rsidRDefault="00273341" w:rsidP="00A82BF1">
      <w:r>
        <w:separator/>
      </w:r>
    </w:p>
  </w:footnote>
  <w:footnote w:type="continuationSeparator" w:id="0">
    <w:p w:rsidR="00273341" w:rsidRDefault="00273341" w:rsidP="00A82B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5B7"/>
    <w:rsid w:val="00027855"/>
    <w:rsid w:val="0007278C"/>
    <w:rsid w:val="00086E40"/>
    <w:rsid w:val="00273341"/>
    <w:rsid w:val="002775B7"/>
    <w:rsid w:val="002B032A"/>
    <w:rsid w:val="005A55AE"/>
    <w:rsid w:val="00716FC8"/>
    <w:rsid w:val="007248CF"/>
    <w:rsid w:val="007D221F"/>
    <w:rsid w:val="007D65B5"/>
    <w:rsid w:val="00885D62"/>
    <w:rsid w:val="008D4338"/>
    <w:rsid w:val="00910FD6"/>
    <w:rsid w:val="00943055"/>
    <w:rsid w:val="00A43196"/>
    <w:rsid w:val="00A82BF1"/>
    <w:rsid w:val="00B23204"/>
    <w:rsid w:val="00BB48D8"/>
    <w:rsid w:val="00CA5FEA"/>
    <w:rsid w:val="00CE0A5B"/>
    <w:rsid w:val="00CF6698"/>
    <w:rsid w:val="00DC1452"/>
    <w:rsid w:val="00EA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DDF8E4"/>
  <w15:chartTrackingRefBased/>
  <w15:docId w15:val="{5F209B6A-5AF8-45E8-A6C1-C2DA67CC5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2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2B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2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2B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MyPC</dc:creator>
  <cp:keywords/>
  <dc:description/>
  <cp:lastModifiedBy>MyPC</cp:lastModifiedBy>
  <cp:revision>9</cp:revision>
  <dcterms:created xsi:type="dcterms:W3CDTF">2022-11-07T01:16:00Z</dcterms:created>
  <dcterms:modified xsi:type="dcterms:W3CDTF">2022-12-20T01:18:00Z</dcterms:modified>
</cp:coreProperties>
</file>