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16BB2" w14:textId="45938998" w:rsidR="001972D6" w:rsidRPr="005273BE" w:rsidRDefault="00AF6306" w:rsidP="001972D6">
      <w:pPr>
        <w:spacing w:line="360" w:lineRule="auto"/>
        <w:rPr>
          <w:b/>
          <w:bCs/>
          <w:sz w:val="28"/>
          <w:szCs w:val="28"/>
        </w:rPr>
      </w:pPr>
      <w:r w:rsidRPr="007C2F60">
        <w:rPr>
          <w:b/>
          <w:bCs/>
          <w:sz w:val="28"/>
          <w:szCs w:val="28"/>
        </w:rPr>
        <w:t>Supplementary Material</w:t>
      </w:r>
    </w:p>
    <w:p w14:paraId="3E9E70F1" w14:textId="77777777" w:rsidR="001972D6" w:rsidRDefault="001972D6" w:rsidP="001972D6">
      <w:pPr>
        <w:spacing w:line="360" w:lineRule="auto"/>
        <w:rPr>
          <w:sz w:val="28"/>
          <w:szCs w:val="28"/>
        </w:rPr>
      </w:pPr>
    </w:p>
    <w:p w14:paraId="19A9DB13" w14:textId="22371B3A" w:rsidR="00AF6306" w:rsidRPr="00206929" w:rsidRDefault="00C22CCE" w:rsidP="00AF630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Supplementary </w:t>
      </w:r>
      <w:r w:rsidR="00C369D4" w:rsidRPr="007C2F60">
        <w:rPr>
          <w:b/>
          <w:bCs/>
          <w:sz w:val="28"/>
          <w:szCs w:val="28"/>
        </w:rPr>
        <w:t>Figure S</w:t>
      </w:r>
      <w:r w:rsidR="00C369D4">
        <w:rPr>
          <w:b/>
          <w:bCs/>
          <w:sz w:val="28"/>
          <w:szCs w:val="28"/>
        </w:rPr>
        <w:t>1</w:t>
      </w:r>
      <w:r w:rsidR="00206929">
        <w:rPr>
          <w:b/>
          <w:bCs/>
          <w:sz w:val="28"/>
          <w:szCs w:val="28"/>
        </w:rPr>
        <w:t xml:space="preserve"> APR-246 c</w:t>
      </w:r>
      <w:r w:rsidR="00F06134">
        <w:rPr>
          <w:b/>
          <w:bCs/>
          <w:sz w:val="28"/>
          <w:szCs w:val="28"/>
        </w:rPr>
        <w:t>an</w:t>
      </w:r>
      <w:r w:rsidR="00206929">
        <w:rPr>
          <w:b/>
          <w:bCs/>
          <w:sz w:val="28"/>
          <w:szCs w:val="28"/>
        </w:rPr>
        <w:t xml:space="preserve"> kill </w:t>
      </w:r>
      <w:r w:rsidR="00206929" w:rsidRPr="001972D6">
        <w:rPr>
          <w:b/>
          <w:bCs/>
          <w:i/>
          <w:iCs/>
          <w:sz w:val="28"/>
          <w:szCs w:val="28"/>
        </w:rPr>
        <w:t>Eµ-</w:t>
      </w:r>
      <w:proofErr w:type="spellStart"/>
      <w:r w:rsidR="00206929" w:rsidRPr="001972D6">
        <w:rPr>
          <w:b/>
          <w:bCs/>
          <w:i/>
          <w:iCs/>
          <w:sz w:val="28"/>
          <w:szCs w:val="28"/>
        </w:rPr>
        <w:t>Myc</w:t>
      </w:r>
      <w:proofErr w:type="spellEnd"/>
      <w:r w:rsidR="00206929" w:rsidRPr="001972D6">
        <w:rPr>
          <w:b/>
          <w:bCs/>
          <w:i/>
          <w:iCs/>
          <w:sz w:val="28"/>
          <w:szCs w:val="28"/>
        </w:rPr>
        <w:t xml:space="preserve"> </w:t>
      </w:r>
      <w:r w:rsidR="00071084" w:rsidRPr="003E2F77">
        <w:rPr>
          <w:b/>
          <w:bCs/>
          <w:sz w:val="28"/>
          <w:szCs w:val="28"/>
        </w:rPr>
        <w:t>mouse</w:t>
      </w:r>
      <w:r w:rsidR="00071084">
        <w:rPr>
          <w:b/>
          <w:bCs/>
          <w:i/>
          <w:iCs/>
          <w:sz w:val="28"/>
          <w:szCs w:val="28"/>
        </w:rPr>
        <w:t xml:space="preserve"> </w:t>
      </w:r>
      <w:r w:rsidR="00206929" w:rsidRPr="001972D6">
        <w:rPr>
          <w:b/>
          <w:bCs/>
          <w:sz w:val="28"/>
          <w:szCs w:val="28"/>
        </w:rPr>
        <w:t>lymphoma</w:t>
      </w:r>
      <w:r w:rsidR="00206929">
        <w:rPr>
          <w:b/>
          <w:bCs/>
          <w:sz w:val="28"/>
          <w:szCs w:val="28"/>
        </w:rPr>
        <w:t xml:space="preserve"> cells irrespective of their TRP53 status</w:t>
      </w:r>
      <w:r>
        <w:rPr>
          <w:b/>
          <w:bCs/>
          <w:sz w:val="28"/>
          <w:szCs w:val="28"/>
        </w:rPr>
        <w:t>.</w:t>
      </w:r>
    </w:p>
    <w:p w14:paraId="5F9352A4" w14:textId="371C4B13" w:rsidR="00C369D4" w:rsidRDefault="00206929" w:rsidP="00206929">
      <w:pPr>
        <w:spacing w:line="360" w:lineRule="auto"/>
        <w:rPr>
          <w:sz w:val="28"/>
          <w:szCs w:val="28"/>
        </w:rPr>
      </w:pPr>
      <w:r w:rsidRPr="001972D6">
        <w:rPr>
          <w:b/>
          <w:bCs/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1972D6">
        <w:rPr>
          <w:sz w:val="28"/>
          <w:szCs w:val="28"/>
        </w:rPr>
        <w:t xml:space="preserve">Diagram showing the generation of isogenic background </w:t>
      </w:r>
      <w:r w:rsidRPr="00054255">
        <w:rPr>
          <w:i/>
          <w:iCs/>
          <w:sz w:val="28"/>
          <w:szCs w:val="28"/>
        </w:rPr>
        <w:t>Eµ-</w:t>
      </w:r>
      <w:proofErr w:type="spellStart"/>
      <w:r w:rsidRPr="00054255">
        <w:rPr>
          <w:i/>
          <w:iCs/>
          <w:sz w:val="28"/>
          <w:szCs w:val="28"/>
        </w:rPr>
        <w:t>Myc</w:t>
      </w:r>
      <w:proofErr w:type="spellEnd"/>
      <w:r>
        <w:rPr>
          <w:i/>
          <w:iCs/>
          <w:sz w:val="28"/>
          <w:szCs w:val="28"/>
        </w:rPr>
        <w:t xml:space="preserve"> </w:t>
      </w:r>
      <w:r w:rsidR="00F06134">
        <w:rPr>
          <w:sz w:val="28"/>
          <w:szCs w:val="28"/>
        </w:rPr>
        <w:t xml:space="preserve">mouse </w:t>
      </w:r>
      <w:r>
        <w:rPr>
          <w:sz w:val="28"/>
          <w:szCs w:val="28"/>
        </w:rPr>
        <w:t>lymphoma cell</w:t>
      </w:r>
      <w:r w:rsidR="00F06134">
        <w:rPr>
          <w:sz w:val="28"/>
          <w:szCs w:val="28"/>
        </w:rPr>
        <w:t xml:space="preserve"> line</w:t>
      </w:r>
      <w:r>
        <w:rPr>
          <w:sz w:val="28"/>
          <w:szCs w:val="28"/>
        </w:rPr>
        <w:t xml:space="preserve">s with four different TRP53 states: parental </w:t>
      </w:r>
      <w:proofErr w:type="spellStart"/>
      <w:r>
        <w:rPr>
          <w:sz w:val="28"/>
          <w:szCs w:val="28"/>
        </w:rPr>
        <w:t>wt</w:t>
      </w:r>
      <w:proofErr w:type="spellEnd"/>
      <w:r>
        <w:rPr>
          <w:sz w:val="28"/>
          <w:szCs w:val="28"/>
        </w:rPr>
        <w:t xml:space="preserve"> TRP53, </w:t>
      </w:r>
      <w:proofErr w:type="spellStart"/>
      <w:r>
        <w:rPr>
          <w:sz w:val="28"/>
          <w:szCs w:val="28"/>
        </w:rPr>
        <w:t>wt</w:t>
      </w:r>
      <w:proofErr w:type="spellEnd"/>
      <w:r w:rsidR="00F06134">
        <w:rPr>
          <w:sz w:val="28"/>
          <w:szCs w:val="28"/>
        </w:rPr>
        <w:t xml:space="preserve"> TRP53</w:t>
      </w:r>
      <w:r>
        <w:rPr>
          <w:sz w:val="28"/>
          <w:szCs w:val="28"/>
        </w:rPr>
        <w:t xml:space="preserve"> plus mutant TRP53, TRP53 deficient and TRP53 deficient plus mutant TRP53. </w:t>
      </w:r>
      <w:r w:rsidR="00813FB9" w:rsidRPr="001972D6">
        <w:rPr>
          <w:b/>
          <w:bCs/>
          <w:sz w:val="28"/>
          <w:szCs w:val="28"/>
        </w:rPr>
        <w:t>b</w:t>
      </w:r>
      <w:r w:rsidR="00813FB9">
        <w:rPr>
          <w:sz w:val="28"/>
          <w:szCs w:val="28"/>
        </w:rPr>
        <w:t xml:space="preserve"> Western blot analysis showing TRP53 expression in each variant of the isogenic </w:t>
      </w:r>
      <w:r w:rsidR="00813FB9" w:rsidRPr="00054255">
        <w:rPr>
          <w:i/>
          <w:iCs/>
          <w:sz w:val="28"/>
          <w:szCs w:val="28"/>
        </w:rPr>
        <w:t>Eµ-</w:t>
      </w:r>
      <w:proofErr w:type="spellStart"/>
      <w:r w:rsidR="00813FB9" w:rsidRPr="00054255">
        <w:rPr>
          <w:i/>
          <w:iCs/>
          <w:sz w:val="28"/>
          <w:szCs w:val="28"/>
        </w:rPr>
        <w:t>Myc</w:t>
      </w:r>
      <w:proofErr w:type="spellEnd"/>
      <w:r w:rsidR="00813FB9">
        <w:rPr>
          <w:i/>
          <w:iCs/>
          <w:sz w:val="28"/>
          <w:szCs w:val="28"/>
        </w:rPr>
        <w:t xml:space="preserve"> </w:t>
      </w:r>
      <w:r w:rsidR="00813FB9">
        <w:rPr>
          <w:sz w:val="28"/>
          <w:szCs w:val="28"/>
        </w:rPr>
        <w:t>lymphoma cell</w:t>
      </w:r>
      <w:r w:rsidR="00F06134">
        <w:rPr>
          <w:sz w:val="28"/>
          <w:szCs w:val="28"/>
        </w:rPr>
        <w:t xml:space="preserve"> line</w:t>
      </w:r>
      <w:r w:rsidR="00813FB9">
        <w:rPr>
          <w:sz w:val="28"/>
          <w:szCs w:val="28"/>
        </w:rPr>
        <w:t xml:space="preserve">s. Probing for </w:t>
      </w:r>
      <w:r w:rsidR="00813FB9">
        <w:rPr>
          <w:sz w:val="28"/>
          <w:szCs w:val="28"/>
        </w:rPr>
        <w:sym w:font="Symbol" w:char="F062"/>
      </w:r>
      <w:r w:rsidR="00813FB9">
        <w:rPr>
          <w:sz w:val="28"/>
          <w:szCs w:val="28"/>
        </w:rPr>
        <w:t xml:space="preserve">-actin was used as a loading control. </w:t>
      </w:r>
      <w:r w:rsidR="00813FB9" w:rsidRPr="001972D6">
        <w:rPr>
          <w:b/>
          <w:bCs/>
          <w:sz w:val="28"/>
          <w:szCs w:val="28"/>
        </w:rPr>
        <w:t>c</w:t>
      </w:r>
      <w:r>
        <w:rPr>
          <w:sz w:val="28"/>
          <w:szCs w:val="28"/>
        </w:rPr>
        <w:t xml:space="preserve"> </w:t>
      </w:r>
      <w:r w:rsidR="00813FB9">
        <w:rPr>
          <w:sz w:val="28"/>
          <w:szCs w:val="28"/>
        </w:rPr>
        <w:t xml:space="preserve">The </w:t>
      </w:r>
      <w:r w:rsidR="00813FB9" w:rsidRPr="00054255">
        <w:rPr>
          <w:i/>
          <w:iCs/>
          <w:sz w:val="28"/>
          <w:szCs w:val="28"/>
        </w:rPr>
        <w:t>Eµ-</w:t>
      </w:r>
      <w:proofErr w:type="spellStart"/>
      <w:r w:rsidR="00813FB9" w:rsidRPr="00054255">
        <w:rPr>
          <w:i/>
          <w:iCs/>
          <w:sz w:val="28"/>
          <w:szCs w:val="28"/>
        </w:rPr>
        <w:t>Myc</w:t>
      </w:r>
      <w:proofErr w:type="spellEnd"/>
      <w:r w:rsidR="00813FB9">
        <w:rPr>
          <w:i/>
          <w:iCs/>
          <w:sz w:val="28"/>
          <w:szCs w:val="28"/>
        </w:rPr>
        <w:t xml:space="preserve"> </w:t>
      </w:r>
      <w:r w:rsidR="00813FB9">
        <w:rPr>
          <w:sz w:val="28"/>
          <w:szCs w:val="28"/>
        </w:rPr>
        <w:t>lymphoma cell</w:t>
      </w:r>
      <w:r w:rsidR="00F06134">
        <w:rPr>
          <w:sz w:val="28"/>
          <w:szCs w:val="28"/>
        </w:rPr>
        <w:t xml:space="preserve"> line</w:t>
      </w:r>
      <w:r w:rsidR="00813FB9">
        <w:rPr>
          <w:sz w:val="28"/>
          <w:szCs w:val="28"/>
        </w:rPr>
        <w:t xml:space="preserve">s with </w:t>
      </w:r>
      <w:r w:rsidR="00F06134">
        <w:rPr>
          <w:sz w:val="28"/>
          <w:szCs w:val="28"/>
        </w:rPr>
        <w:t xml:space="preserve">the </w:t>
      </w:r>
      <w:r w:rsidR="00813FB9">
        <w:rPr>
          <w:sz w:val="28"/>
          <w:szCs w:val="28"/>
        </w:rPr>
        <w:t xml:space="preserve">four different TRP53 states were treated for 24 h with the MDM2 inhibitor, nutlin-3a (10 </w:t>
      </w:r>
      <w:r w:rsidR="00813FB9">
        <w:rPr>
          <w:sz w:val="28"/>
          <w:szCs w:val="28"/>
        </w:rPr>
        <w:sym w:font="Symbol" w:char="F06D"/>
      </w:r>
      <w:r w:rsidR="00813FB9">
        <w:rPr>
          <w:sz w:val="28"/>
          <w:szCs w:val="28"/>
        </w:rPr>
        <w:t xml:space="preserve">M), a potent activator of </w:t>
      </w:r>
      <w:proofErr w:type="spellStart"/>
      <w:r w:rsidR="00813FB9">
        <w:rPr>
          <w:sz w:val="28"/>
          <w:szCs w:val="28"/>
        </w:rPr>
        <w:t>wt</w:t>
      </w:r>
      <w:proofErr w:type="spellEnd"/>
      <w:r w:rsidR="00813FB9">
        <w:rPr>
          <w:sz w:val="28"/>
          <w:szCs w:val="28"/>
        </w:rPr>
        <w:t xml:space="preserve"> TRP53. Cell viability was measured by staining cells with PI followed by flow cytometric analysis. </w:t>
      </w:r>
      <w:r w:rsidR="00813FB9" w:rsidRPr="001972D6">
        <w:rPr>
          <w:b/>
          <w:bCs/>
          <w:sz w:val="28"/>
          <w:szCs w:val="28"/>
        </w:rPr>
        <w:t>d</w:t>
      </w:r>
      <w:r w:rsidR="00813FB9">
        <w:rPr>
          <w:sz w:val="28"/>
          <w:szCs w:val="28"/>
        </w:rPr>
        <w:t xml:space="preserve"> The </w:t>
      </w:r>
      <w:r w:rsidR="00813FB9" w:rsidRPr="00054255">
        <w:rPr>
          <w:i/>
          <w:iCs/>
          <w:sz w:val="28"/>
          <w:szCs w:val="28"/>
        </w:rPr>
        <w:t>Eµ-</w:t>
      </w:r>
      <w:proofErr w:type="spellStart"/>
      <w:r w:rsidR="00813FB9" w:rsidRPr="00054255">
        <w:rPr>
          <w:i/>
          <w:iCs/>
          <w:sz w:val="28"/>
          <w:szCs w:val="28"/>
        </w:rPr>
        <w:t>Myc</w:t>
      </w:r>
      <w:proofErr w:type="spellEnd"/>
      <w:r w:rsidR="00813FB9">
        <w:rPr>
          <w:i/>
          <w:iCs/>
          <w:sz w:val="28"/>
          <w:szCs w:val="28"/>
        </w:rPr>
        <w:t xml:space="preserve"> </w:t>
      </w:r>
      <w:r w:rsidR="00813FB9">
        <w:rPr>
          <w:sz w:val="28"/>
          <w:szCs w:val="28"/>
        </w:rPr>
        <w:t>lymphoma cell</w:t>
      </w:r>
      <w:r w:rsidR="00F06134">
        <w:rPr>
          <w:sz w:val="28"/>
          <w:szCs w:val="28"/>
        </w:rPr>
        <w:t xml:space="preserve"> line</w:t>
      </w:r>
      <w:r w:rsidR="00813FB9">
        <w:rPr>
          <w:sz w:val="28"/>
          <w:szCs w:val="28"/>
        </w:rPr>
        <w:t xml:space="preserve">s with </w:t>
      </w:r>
      <w:r w:rsidR="00F06134">
        <w:rPr>
          <w:sz w:val="28"/>
          <w:szCs w:val="28"/>
        </w:rPr>
        <w:t xml:space="preserve">the </w:t>
      </w:r>
      <w:r w:rsidR="00813FB9">
        <w:rPr>
          <w:sz w:val="28"/>
          <w:szCs w:val="28"/>
        </w:rPr>
        <w:t>four different TRP53 stat</w:t>
      </w:r>
      <w:r w:rsidR="00071084">
        <w:rPr>
          <w:sz w:val="28"/>
          <w:szCs w:val="28"/>
        </w:rPr>
        <w:t>e</w:t>
      </w:r>
      <w:r w:rsidR="00813FB9">
        <w:rPr>
          <w:sz w:val="28"/>
          <w:szCs w:val="28"/>
        </w:rPr>
        <w:t>s were treated for 48 h with the indicated concentration</w:t>
      </w:r>
      <w:r w:rsidR="00F06134">
        <w:rPr>
          <w:sz w:val="28"/>
          <w:szCs w:val="28"/>
        </w:rPr>
        <w:t>s</w:t>
      </w:r>
      <w:r w:rsidR="00813FB9">
        <w:rPr>
          <w:sz w:val="28"/>
          <w:szCs w:val="28"/>
        </w:rPr>
        <w:t xml:space="preserve"> of APR-246. </w:t>
      </w:r>
      <w:r w:rsidR="005A7D53">
        <w:rPr>
          <w:sz w:val="28"/>
          <w:szCs w:val="28"/>
        </w:rPr>
        <w:t>Cell viability was measured by staining cells with PI followed by flow cytometric analysis.</w:t>
      </w:r>
      <w:r w:rsidR="005A7D53" w:rsidRPr="005A7D53">
        <w:rPr>
          <w:sz w:val="28"/>
          <w:szCs w:val="28"/>
        </w:rPr>
        <w:t xml:space="preserve"> </w:t>
      </w:r>
      <w:r w:rsidR="005A7D53">
        <w:rPr>
          <w:sz w:val="28"/>
          <w:szCs w:val="28"/>
        </w:rPr>
        <w:t>N= 3 independent experiments</w:t>
      </w:r>
      <w:r w:rsidR="00F06134">
        <w:rPr>
          <w:sz w:val="28"/>
          <w:szCs w:val="28"/>
        </w:rPr>
        <w:t xml:space="preserve"> per cell line</w:t>
      </w:r>
      <w:r w:rsidR="005A7D53">
        <w:rPr>
          <w:sz w:val="28"/>
          <w:szCs w:val="28"/>
        </w:rPr>
        <w:t>. Data are presented as mean ± S.D.</w:t>
      </w:r>
    </w:p>
    <w:p w14:paraId="1249D213" w14:textId="5370075A" w:rsidR="00F06134" w:rsidRDefault="00F45F3F" w:rsidP="00206929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BD6E4FC" wp14:editId="3E074185">
            <wp:extent cx="5731510" cy="8529320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64238" w14:textId="76F5891B" w:rsidR="00072706" w:rsidRPr="00210D9C" w:rsidRDefault="00C22CCE" w:rsidP="00AF6306">
      <w:pPr>
        <w:spacing w:line="360" w:lineRule="auto"/>
        <w:rPr>
          <w:sz w:val="28"/>
          <w:szCs w:val="28"/>
          <w:highlight w:val="yellow"/>
        </w:rPr>
      </w:pPr>
      <w:r w:rsidRPr="00210D9C">
        <w:rPr>
          <w:b/>
          <w:bCs/>
          <w:sz w:val="28"/>
          <w:szCs w:val="28"/>
          <w:highlight w:val="yellow"/>
        </w:rPr>
        <w:lastRenderedPageBreak/>
        <w:t xml:space="preserve">Supplementary </w:t>
      </w:r>
      <w:r w:rsidR="00072706" w:rsidRPr="00210D9C">
        <w:rPr>
          <w:b/>
          <w:bCs/>
          <w:sz w:val="28"/>
          <w:szCs w:val="28"/>
          <w:highlight w:val="yellow"/>
        </w:rPr>
        <w:t>Figure S2</w:t>
      </w:r>
      <w:r w:rsidR="00AC26BF" w:rsidRPr="00210D9C">
        <w:rPr>
          <w:b/>
          <w:bCs/>
          <w:sz w:val="28"/>
          <w:szCs w:val="28"/>
          <w:highlight w:val="yellow"/>
        </w:rPr>
        <w:t xml:space="preserve"> APR-246 </w:t>
      </w:r>
      <w:r w:rsidR="001972D6" w:rsidRPr="00210D9C">
        <w:rPr>
          <w:b/>
          <w:bCs/>
          <w:sz w:val="28"/>
          <w:szCs w:val="28"/>
          <w:highlight w:val="yellow"/>
        </w:rPr>
        <w:t>induce</w:t>
      </w:r>
      <w:r w:rsidR="00071084" w:rsidRPr="00210D9C">
        <w:rPr>
          <w:b/>
          <w:bCs/>
          <w:sz w:val="28"/>
          <w:szCs w:val="28"/>
          <w:highlight w:val="yellow"/>
        </w:rPr>
        <w:t>s</w:t>
      </w:r>
      <w:r w:rsidR="001972D6" w:rsidRPr="00210D9C">
        <w:rPr>
          <w:b/>
          <w:bCs/>
          <w:sz w:val="28"/>
          <w:szCs w:val="28"/>
          <w:highlight w:val="yellow"/>
        </w:rPr>
        <w:t xml:space="preserve"> the expression of </w:t>
      </w:r>
      <w:r w:rsidR="00071084" w:rsidRPr="00210D9C">
        <w:rPr>
          <w:b/>
          <w:bCs/>
          <w:sz w:val="28"/>
          <w:szCs w:val="28"/>
          <w:highlight w:val="yellow"/>
        </w:rPr>
        <w:t xml:space="preserve">the </w:t>
      </w:r>
      <w:r w:rsidR="001972D6" w:rsidRPr="00210D9C">
        <w:rPr>
          <w:b/>
          <w:bCs/>
          <w:sz w:val="28"/>
          <w:szCs w:val="28"/>
          <w:highlight w:val="yellow"/>
        </w:rPr>
        <w:t>same gene sets</w:t>
      </w:r>
      <w:r w:rsidR="00AC26BF" w:rsidRPr="00210D9C">
        <w:rPr>
          <w:b/>
          <w:bCs/>
          <w:sz w:val="28"/>
          <w:szCs w:val="28"/>
          <w:highlight w:val="yellow"/>
        </w:rPr>
        <w:t xml:space="preserve"> </w:t>
      </w:r>
      <w:r w:rsidR="00F06134" w:rsidRPr="00210D9C">
        <w:rPr>
          <w:b/>
          <w:bCs/>
          <w:sz w:val="28"/>
          <w:szCs w:val="28"/>
          <w:highlight w:val="yellow"/>
        </w:rPr>
        <w:t>in</w:t>
      </w:r>
      <w:r w:rsidR="00830A8E" w:rsidRPr="00210D9C">
        <w:rPr>
          <w:b/>
          <w:bCs/>
          <w:sz w:val="28"/>
          <w:szCs w:val="28"/>
          <w:highlight w:val="yellow"/>
        </w:rPr>
        <w:t xml:space="preserve"> </w:t>
      </w:r>
      <w:r w:rsidR="00071084" w:rsidRPr="00210D9C">
        <w:rPr>
          <w:b/>
          <w:bCs/>
          <w:i/>
          <w:iCs/>
          <w:sz w:val="28"/>
          <w:szCs w:val="28"/>
          <w:highlight w:val="yellow"/>
        </w:rPr>
        <w:t>E</w:t>
      </w:r>
      <w:r w:rsidR="00071084" w:rsidRPr="00210D9C">
        <w:rPr>
          <w:rFonts w:ascii="Symbol" w:hAnsi="Symbol"/>
          <w:b/>
          <w:bCs/>
          <w:i/>
          <w:iCs/>
          <w:sz w:val="28"/>
          <w:szCs w:val="28"/>
          <w:highlight w:val="yellow"/>
        </w:rPr>
        <w:t>m</w:t>
      </w:r>
      <w:r w:rsidR="00071084" w:rsidRPr="00210D9C">
        <w:rPr>
          <w:b/>
          <w:bCs/>
          <w:i/>
          <w:iCs/>
          <w:sz w:val="28"/>
          <w:szCs w:val="28"/>
          <w:highlight w:val="yellow"/>
        </w:rPr>
        <w:t>-</w:t>
      </w:r>
      <w:proofErr w:type="spellStart"/>
      <w:r w:rsidR="00071084" w:rsidRPr="00210D9C">
        <w:rPr>
          <w:b/>
          <w:bCs/>
          <w:i/>
          <w:iCs/>
          <w:sz w:val="28"/>
          <w:szCs w:val="28"/>
          <w:highlight w:val="yellow"/>
        </w:rPr>
        <w:t>Myc</w:t>
      </w:r>
      <w:proofErr w:type="spellEnd"/>
      <w:r w:rsidR="00071084" w:rsidRPr="00210D9C">
        <w:rPr>
          <w:b/>
          <w:bCs/>
          <w:sz w:val="28"/>
          <w:szCs w:val="28"/>
          <w:highlight w:val="yellow"/>
        </w:rPr>
        <w:t xml:space="preserve"> mouse lymphoma cells </w:t>
      </w:r>
      <w:r w:rsidR="00830A8E" w:rsidRPr="00210D9C">
        <w:rPr>
          <w:b/>
          <w:bCs/>
          <w:sz w:val="28"/>
          <w:szCs w:val="28"/>
          <w:highlight w:val="yellow"/>
        </w:rPr>
        <w:t>o</w:t>
      </w:r>
      <w:r w:rsidR="00F06134" w:rsidRPr="00210D9C">
        <w:rPr>
          <w:b/>
          <w:bCs/>
          <w:sz w:val="28"/>
          <w:szCs w:val="28"/>
          <w:highlight w:val="yellow"/>
        </w:rPr>
        <w:t>f</w:t>
      </w:r>
      <w:r w:rsidR="00830A8E" w:rsidRPr="00210D9C">
        <w:rPr>
          <w:b/>
          <w:bCs/>
          <w:sz w:val="28"/>
          <w:szCs w:val="28"/>
          <w:highlight w:val="yellow"/>
        </w:rPr>
        <w:t xml:space="preserve"> </w:t>
      </w:r>
      <w:r w:rsidR="00071084" w:rsidRPr="00210D9C">
        <w:rPr>
          <w:b/>
          <w:bCs/>
          <w:sz w:val="28"/>
          <w:szCs w:val="28"/>
          <w:highlight w:val="yellow"/>
        </w:rPr>
        <w:t xml:space="preserve">all </w:t>
      </w:r>
      <w:r w:rsidR="00F12B07" w:rsidRPr="00210D9C">
        <w:rPr>
          <w:b/>
          <w:bCs/>
          <w:sz w:val="28"/>
          <w:szCs w:val="28"/>
          <w:highlight w:val="yellow"/>
        </w:rPr>
        <w:t xml:space="preserve">four </w:t>
      </w:r>
      <w:r w:rsidR="00071084" w:rsidRPr="00210D9C">
        <w:rPr>
          <w:b/>
          <w:bCs/>
          <w:sz w:val="28"/>
          <w:szCs w:val="28"/>
          <w:highlight w:val="yellow"/>
        </w:rPr>
        <w:t xml:space="preserve">possible </w:t>
      </w:r>
      <w:r w:rsidR="00830A8E" w:rsidRPr="00210D9C">
        <w:rPr>
          <w:b/>
          <w:bCs/>
          <w:sz w:val="28"/>
          <w:szCs w:val="28"/>
          <w:highlight w:val="yellow"/>
        </w:rPr>
        <w:t>TRP53</w:t>
      </w:r>
      <w:r w:rsidR="00071084" w:rsidRPr="00210D9C">
        <w:rPr>
          <w:b/>
          <w:bCs/>
          <w:sz w:val="28"/>
          <w:szCs w:val="28"/>
          <w:highlight w:val="yellow"/>
        </w:rPr>
        <w:t xml:space="preserve"> states: </w:t>
      </w:r>
      <w:proofErr w:type="spellStart"/>
      <w:r w:rsidR="00071084" w:rsidRPr="00210D9C">
        <w:rPr>
          <w:b/>
          <w:bCs/>
          <w:sz w:val="28"/>
          <w:szCs w:val="28"/>
          <w:highlight w:val="yellow"/>
        </w:rPr>
        <w:t>wt</w:t>
      </w:r>
      <w:proofErr w:type="spellEnd"/>
      <w:r w:rsidR="00071084" w:rsidRPr="00210D9C">
        <w:rPr>
          <w:b/>
          <w:bCs/>
          <w:sz w:val="28"/>
          <w:szCs w:val="28"/>
          <w:highlight w:val="yellow"/>
        </w:rPr>
        <w:t xml:space="preserve"> TRP53</w:t>
      </w:r>
      <w:r w:rsidR="00170873" w:rsidRPr="00210D9C">
        <w:rPr>
          <w:b/>
          <w:bCs/>
          <w:sz w:val="28"/>
          <w:szCs w:val="28"/>
          <w:highlight w:val="yellow"/>
        </w:rPr>
        <w:t xml:space="preserve"> (parental)</w:t>
      </w:r>
      <w:r w:rsidR="00071084" w:rsidRPr="00210D9C">
        <w:rPr>
          <w:b/>
          <w:bCs/>
          <w:sz w:val="28"/>
          <w:szCs w:val="28"/>
          <w:highlight w:val="yellow"/>
        </w:rPr>
        <w:t xml:space="preserve">, </w:t>
      </w:r>
      <w:proofErr w:type="spellStart"/>
      <w:r w:rsidR="00071084" w:rsidRPr="00210D9C">
        <w:rPr>
          <w:b/>
          <w:bCs/>
          <w:sz w:val="28"/>
          <w:szCs w:val="28"/>
          <w:highlight w:val="yellow"/>
        </w:rPr>
        <w:t>wt</w:t>
      </w:r>
      <w:proofErr w:type="spellEnd"/>
      <w:r w:rsidR="00071084" w:rsidRPr="00210D9C">
        <w:rPr>
          <w:b/>
          <w:bCs/>
          <w:sz w:val="28"/>
          <w:szCs w:val="28"/>
          <w:highlight w:val="yellow"/>
        </w:rPr>
        <w:t xml:space="preserve"> TRP53 </w:t>
      </w:r>
      <w:r w:rsidR="00817360" w:rsidRPr="00210D9C">
        <w:rPr>
          <w:b/>
          <w:bCs/>
          <w:sz w:val="28"/>
          <w:szCs w:val="28"/>
          <w:highlight w:val="yellow"/>
        </w:rPr>
        <w:t>alongside</w:t>
      </w:r>
      <w:r w:rsidR="00071084" w:rsidRPr="00210D9C">
        <w:rPr>
          <w:b/>
          <w:bCs/>
          <w:sz w:val="28"/>
          <w:szCs w:val="28"/>
          <w:highlight w:val="yellow"/>
        </w:rPr>
        <w:t xml:space="preserve"> mutant TRP53</w:t>
      </w:r>
      <w:r w:rsidR="00F12B07" w:rsidRPr="00210D9C">
        <w:rPr>
          <w:b/>
          <w:bCs/>
          <w:sz w:val="28"/>
          <w:szCs w:val="28"/>
          <w:highlight w:val="yellow"/>
        </w:rPr>
        <w:t>,</w:t>
      </w:r>
      <w:r w:rsidR="00071084" w:rsidRPr="00210D9C">
        <w:rPr>
          <w:b/>
          <w:bCs/>
          <w:sz w:val="28"/>
          <w:szCs w:val="28"/>
          <w:highlight w:val="yellow"/>
        </w:rPr>
        <w:t xml:space="preserve"> TRP53 knockout and TRP53 knockout </w:t>
      </w:r>
      <w:r w:rsidR="00817360" w:rsidRPr="00210D9C">
        <w:rPr>
          <w:b/>
          <w:bCs/>
          <w:sz w:val="28"/>
          <w:szCs w:val="28"/>
          <w:highlight w:val="yellow"/>
        </w:rPr>
        <w:t>alongside</w:t>
      </w:r>
      <w:r w:rsidR="00071084" w:rsidRPr="00210D9C">
        <w:rPr>
          <w:b/>
          <w:bCs/>
          <w:sz w:val="28"/>
          <w:szCs w:val="28"/>
          <w:highlight w:val="yellow"/>
        </w:rPr>
        <w:t xml:space="preserve"> mutant TRP53</w:t>
      </w:r>
      <w:r w:rsidRPr="00210D9C">
        <w:rPr>
          <w:b/>
          <w:bCs/>
          <w:sz w:val="28"/>
          <w:szCs w:val="28"/>
          <w:highlight w:val="yellow"/>
        </w:rPr>
        <w:t>.</w:t>
      </w:r>
    </w:p>
    <w:p w14:paraId="5523E94D" w14:textId="54B8C87B" w:rsidR="00072706" w:rsidRPr="001972D6" w:rsidRDefault="001972D6" w:rsidP="001972D6">
      <w:pPr>
        <w:spacing w:line="360" w:lineRule="auto"/>
        <w:jc w:val="both"/>
        <w:rPr>
          <w:sz w:val="28"/>
          <w:szCs w:val="28"/>
        </w:rPr>
      </w:pPr>
      <w:r w:rsidRPr="00210D9C">
        <w:rPr>
          <w:b/>
          <w:bCs/>
          <w:sz w:val="28"/>
          <w:szCs w:val="28"/>
          <w:highlight w:val="yellow"/>
        </w:rPr>
        <w:t>a</w:t>
      </w:r>
      <w:r w:rsidRPr="00210D9C">
        <w:rPr>
          <w:sz w:val="28"/>
          <w:szCs w:val="28"/>
          <w:highlight w:val="yellow"/>
        </w:rPr>
        <w:t xml:space="preserve"> </w:t>
      </w:r>
      <w:proofErr w:type="spellStart"/>
      <w:r w:rsidR="00830A8E" w:rsidRPr="00210D9C">
        <w:rPr>
          <w:sz w:val="28"/>
          <w:szCs w:val="28"/>
          <w:highlight w:val="yellow"/>
        </w:rPr>
        <w:t>Glimma</w:t>
      </w:r>
      <w:proofErr w:type="spellEnd"/>
      <w:r w:rsidR="00830A8E" w:rsidRPr="00210D9C">
        <w:rPr>
          <w:sz w:val="28"/>
          <w:szCs w:val="28"/>
          <w:highlight w:val="yellow"/>
        </w:rPr>
        <w:t xml:space="preserve"> </w:t>
      </w:r>
      <w:r w:rsidR="003179E6" w:rsidRPr="00210D9C">
        <w:rPr>
          <w:sz w:val="28"/>
          <w:szCs w:val="28"/>
          <w:highlight w:val="yellow"/>
        </w:rPr>
        <w:t xml:space="preserve">interactive MD plot showing </w:t>
      </w:r>
      <w:r w:rsidR="00170873" w:rsidRPr="00210D9C">
        <w:rPr>
          <w:sz w:val="28"/>
          <w:szCs w:val="28"/>
          <w:highlight w:val="yellow"/>
        </w:rPr>
        <w:t xml:space="preserve">that </w:t>
      </w:r>
      <w:r w:rsidR="00D60645" w:rsidRPr="00210D9C">
        <w:rPr>
          <w:i/>
          <w:iCs/>
          <w:sz w:val="28"/>
          <w:szCs w:val="28"/>
          <w:highlight w:val="yellow"/>
        </w:rPr>
        <w:t>Trp53</w:t>
      </w:r>
      <w:r w:rsidR="00D60645" w:rsidRPr="00210D9C">
        <w:rPr>
          <w:sz w:val="28"/>
          <w:szCs w:val="28"/>
          <w:highlight w:val="yellow"/>
        </w:rPr>
        <w:t xml:space="preserve"> </w:t>
      </w:r>
      <w:r w:rsidR="00817360" w:rsidRPr="00210D9C">
        <w:rPr>
          <w:sz w:val="28"/>
          <w:szCs w:val="28"/>
          <w:highlight w:val="yellow"/>
        </w:rPr>
        <w:t xml:space="preserve">mRNA </w:t>
      </w:r>
      <w:r w:rsidRPr="00210D9C">
        <w:rPr>
          <w:sz w:val="28"/>
          <w:szCs w:val="28"/>
          <w:highlight w:val="yellow"/>
        </w:rPr>
        <w:t xml:space="preserve">expression was not altered upon APR-246 treatment. </w:t>
      </w:r>
      <w:r w:rsidRPr="00210D9C">
        <w:rPr>
          <w:b/>
          <w:bCs/>
          <w:sz w:val="28"/>
          <w:szCs w:val="28"/>
          <w:highlight w:val="yellow"/>
        </w:rPr>
        <w:t>b</w:t>
      </w:r>
      <w:r w:rsidRPr="00210D9C">
        <w:rPr>
          <w:sz w:val="28"/>
          <w:szCs w:val="28"/>
          <w:highlight w:val="yellow"/>
        </w:rPr>
        <w:t xml:space="preserve"> </w:t>
      </w:r>
      <w:proofErr w:type="spellStart"/>
      <w:r w:rsidRPr="00210D9C">
        <w:rPr>
          <w:sz w:val="28"/>
          <w:szCs w:val="28"/>
          <w:highlight w:val="yellow"/>
        </w:rPr>
        <w:t>Glimma</w:t>
      </w:r>
      <w:proofErr w:type="spellEnd"/>
      <w:r w:rsidRPr="00210D9C">
        <w:rPr>
          <w:sz w:val="28"/>
          <w:szCs w:val="28"/>
          <w:highlight w:val="yellow"/>
        </w:rPr>
        <w:t xml:space="preserve"> interactive MD plot showing the top differentially expressed genes in </w:t>
      </w:r>
      <w:r w:rsidR="00170873" w:rsidRPr="00210D9C">
        <w:rPr>
          <w:i/>
          <w:iCs/>
          <w:sz w:val="28"/>
          <w:szCs w:val="28"/>
          <w:highlight w:val="yellow"/>
        </w:rPr>
        <w:t>E</w:t>
      </w:r>
      <w:r w:rsidR="00170873" w:rsidRPr="00210D9C">
        <w:rPr>
          <w:rFonts w:ascii="Symbol" w:hAnsi="Symbol"/>
          <w:i/>
          <w:iCs/>
          <w:sz w:val="28"/>
          <w:szCs w:val="28"/>
          <w:highlight w:val="yellow"/>
        </w:rPr>
        <w:t>m</w:t>
      </w:r>
      <w:r w:rsidR="00170873" w:rsidRPr="00210D9C">
        <w:rPr>
          <w:i/>
          <w:iCs/>
          <w:sz w:val="28"/>
          <w:szCs w:val="28"/>
          <w:highlight w:val="yellow"/>
        </w:rPr>
        <w:t>-</w:t>
      </w:r>
      <w:proofErr w:type="spellStart"/>
      <w:r w:rsidR="00170873" w:rsidRPr="00210D9C">
        <w:rPr>
          <w:i/>
          <w:iCs/>
          <w:sz w:val="28"/>
          <w:szCs w:val="28"/>
          <w:highlight w:val="yellow"/>
        </w:rPr>
        <w:t>Myc</w:t>
      </w:r>
      <w:proofErr w:type="spellEnd"/>
      <w:r w:rsidR="00170873" w:rsidRPr="00210D9C">
        <w:rPr>
          <w:sz w:val="28"/>
          <w:szCs w:val="28"/>
          <w:highlight w:val="yellow"/>
        </w:rPr>
        <w:t xml:space="preserve"> lymphoma cells of </w:t>
      </w:r>
      <w:r w:rsidRPr="00210D9C">
        <w:rPr>
          <w:sz w:val="28"/>
          <w:szCs w:val="28"/>
          <w:highlight w:val="yellow"/>
        </w:rPr>
        <w:t xml:space="preserve">each </w:t>
      </w:r>
      <w:r w:rsidR="00170873" w:rsidRPr="00210D9C">
        <w:rPr>
          <w:sz w:val="28"/>
          <w:szCs w:val="28"/>
          <w:highlight w:val="yellow"/>
        </w:rPr>
        <w:t xml:space="preserve">of the four </w:t>
      </w:r>
      <w:r w:rsidR="00E41B65" w:rsidRPr="00210D9C">
        <w:rPr>
          <w:sz w:val="28"/>
          <w:szCs w:val="28"/>
          <w:highlight w:val="yellow"/>
        </w:rPr>
        <w:t>possible</w:t>
      </w:r>
      <w:r w:rsidR="00170873" w:rsidRPr="00210D9C">
        <w:rPr>
          <w:sz w:val="28"/>
          <w:szCs w:val="28"/>
          <w:highlight w:val="yellow"/>
        </w:rPr>
        <w:t xml:space="preserve"> </w:t>
      </w:r>
      <w:r w:rsidRPr="00210D9C">
        <w:rPr>
          <w:sz w:val="28"/>
          <w:szCs w:val="28"/>
          <w:highlight w:val="yellow"/>
        </w:rPr>
        <w:t xml:space="preserve">TRP53 </w:t>
      </w:r>
      <w:r w:rsidR="00170873" w:rsidRPr="00210D9C">
        <w:rPr>
          <w:sz w:val="28"/>
          <w:szCs w:val="28"/>
          <w:highlight w:val="yellow"/>
        </w:rPr>
        <w:t>state</w:t>
      </w:r>
      <w:r w:rsidRPr="00210D9C">
        <w:rPr>
          <w:sz w:val="28"/>
          <w:szCs w:val="28"/>
          <w:highlight w:val="yellow"/>
        </w:rPr>
        <w:t>s</w:t>
      </w:r>
      <w:r w:rsidR="00170873" w:rsidRPr="00210D9C">
        <w:rPr>
          <w:sz w:val="28"/>
          <w:szCs w:val="28"/>
          <w:highlight w:val="yellow"/>
        </w:rPr>
        <w:t xml:space="preserve">: </w:t>
      </w:r>
      <w:proofErr w:type="spellStart"/>
      <w:r w:rsidR="00170873" w:rsidRPr="00210D9C">
        <w:rPr>
          <w:sz w:val="28"/>
          <w:szCs w:val="28"/>
          <w:highlight w:val="yellow"/>
        </w:rPr>
        <w:t>wt</w:t>
      </w:r>
      <w:proofErr w:type="spellEnd"/>
      <w:r w:rsidR="00170873" w:rsidRPr="00210D9C">
        <w:rPr>
          <w:sz w:val="28"/>
          <w:szCs w:val="28"/>
          <w:highlight w:val="yellow"/>
        </w:rPr>
        <w:t xml:space="preserve"> TRP53 (parental), </w:t>
      </w:r>
      <w:proofErr w:type="spellStart"/>
      <w:r w:rsidR="00170873" w:rsidRPr="00210D9C">
        <w:rPr>
          <w:sz w:val="28"/>
          <w:szCs w:val="28"/>
          <w:highlight w:val="yellow"/>
        </w:rPr>
        <w:t>wt</w:t>
      </w:r>
      <w:proofErr w:type="spellEnd"/>
      <w:r w:rsidR="00170873" w:rsidRPr="00210D9C">
        <w:rPr>
          <w:sz w:val="28"/>
          <w:szCs w:val="28"/>
          <w:highlight w:val="yellow"/>
        </w:rPr>
        <w:t xml:space="preserve"> TRP53 plus mutant TRP53. TRP53 knockout and TRP53 knockout plus mutant TRP53</w:t>
      </w:r>
      <w:r w:rsidRPr="00210D9C">
        <w:rPr>
          <w:sz w:val="28"/>
          <w:szCs w:val="28"/>
          <w:highlight w:val="yellow"/>
        </w:rPr>
        <w:t xml:space="preserve">. </w:t>
      </w:r>
      <w:r w:rsidRPr="00210D9C">
        <w:rPr>
          <w:b/>
          <w:bCs/>
          <w:sz w:val="28"/>
          <w:szCs w:val="28"/>
          <w:highlight w:val="yellow"/>
        </w:rPr>
        <w:t>c</w:t>
      </w:r>
      <w:r w:rsidRPr="00210D9C">
        <w:rPr>
          <w:sz w:val="28"/>
          <w:szCs w:val="28"/>
          <w:highlight w:val="yellow"/>
        </w:rPr>
        <w:t xml:space="preserve"> </w:t>
      </w:r>
      <w:proofErr w:type="gramStart"/>
      <w:r w:rsidR="00F12B07" w:rsidRPr="00210D9C">
        <w:rPr>
          <w:sz w:val="28"/>
          <w:szCs w:val="28"/>
          <w:highlight w:val="yellow"/>
        </w:rPr>
        <w:t>T</w:t>
      </w:r>
      <w:r w:rsidR="00F06134" w:rsidRPr="00210D9C">
        <w:rPr>
          <w:sz w:val="28"/>
          <w:szCs w:val="28"/>
          <w:highlight w:val="yellow"/>
        </w:rPr>
        <w:t>he</w:t>
      </w:r>
      <w:proofErr w:type="gramEnd"/>
      <w:r w:rsidR="00F06134" w:rsidRPr="00210D9C">
        <w:rPr>
          <w:sz w:val="28"/>
          <w:szCs w:val="28"/>
          <w:highlight w:val="yellow"/>
        </w:rPr>
        <w:t xml:space="preserve"> genes for the </w:t>
      </w:r>
      <w:r w:rsidR="003179E6" w:rsidRPr="00210D9C">
        <w:rPr>
          <w:sz w:val="28"/>
          <w:szCs w:val="28"/>
          <w:highlight w:val="yellow"/>
        </w:rPr>
        <w:t>BH3-only protein</w:t>
      </w:r>
      <w:r w:rsidR="00F06134" w:rsidRPr="00210D9C">
        <w:rPr>
          <w:sz w:val="28"/>
          <w:szCs w:val="28"/>
          <w:highlight w:val="yellow"/>
        </w:rPr>
        <w:t>s</w:t>
      </w:r>
      <w:r w:rsidR="003179E6" w:rsidRPr="00210D9C">
        <w:rPr>
          <w:sz w:val="28"/>
          <w:szCs w:val="28"/>
          <w:highlight w:val="yellow"/>
        </w:rPr>
        <w:t xml:space="preserve"> </w:t>
      </w:r>
      <w:r w:rsidR="00D60645" w:rsidRPr="00210D9C">
        <w:rPr>
          <w:i/>
          <w:iCs/>
          <w:sz w:val="28"/>
          <w:szCs w:val="28"/>
          <w:highlight w:val="yellow"/>
        </w:rPr>
        <w:t>Puma</w:t>
      </w:r>
      <w:r w:rsidR="003179E6" w:rsidRPr="00210D9C">
        <w:rPr>
          <w:sz w:val="28"/>
          <w:szCs w:val="28"/>
          <w:highlight w:val="yellow"/>
        </w:rPr>
        <w:t xml:space="preserve">, </w:t>
      </w:r>
      <w:proofErr w:type="spellStart"/>
      <w:r w:rsidR="003179E6" w:rsidRPr="00210D9C">
        <w:rPr>
          <w:i/>
          <w:iCs/>
          <w:sz w:val="28"/>
          <w:szCs w:val="28"/>
          <w:highlight w:val="yellow"/>
        </w:rPr>
        <w:t>B</w:t>
      </w:r>
      <w:r w:rsidR="00D60645" w:rsidRPr="00210D9C">
        <w:rPr>
          <w:i/>
          <w:iCs/>
          <w:sz w:val="28"/>
          <w:szCs w:val="28"/>
          <w:highlight w:val="yellow"/>
        </w:rPr>
        <w:t>im</w:t>
      </w:r>
      <w:proofErr w:type="spellEnd"/>
      <w:r w:rsidR="003179E6" w:rsidRPr="00210D9C">
        <w:rPr>
          <w:sz w:val="28"/>
          <w:szCs w:val="28"/>
          <w:highlight w:val="yellow"/>
        </w:rPr>
        <w:t xml:space="preserve"> and </w:t>
      </w:r>
      <w:proofErr w:type="spellStart"/>
      <w:r w:rsidR="003179E6" w:rsidRPr="00210D9C">
        <w:rPr>
          <w:i/>
          <w:iCs/>
          <w:sz w:val="28"/>
          <w:szCs w:val="28"/>
          <w:highlight w:val="yellow"/>
        </w:rPr>
        <w:t>N</w:t>
      </w:r>
      <w:r w:rsidR="00D60645" w:rsidRPr="00210D9C">
        <w:rPr>
          <w:i/>
          <w:iCs/>
          <w:sz w:val="28"/>
          <w:szCs w:val="28"/>
          <w:highlight w:val="yellow"/>
        </w:rPr>
        <w:t>oxa</w:t>
      </w:r>
      <w:proofErr w:type="spellEnd"/>
      <w:r w:rsidR="00F06134" w:rsidRPr="00210D9C">
        <w:rPr>
          <w:sz w:val="28"/>
          <w:szCs w:val="28"/>
          <w:highlight w:val="yellow"/>
        </w:rPr>
        <w:t xml:space="preserve">, but not the genes for </w:t>
      </w:r>
      <w:r w:rsidR="00F06134" w:rsidRPr="00210D9C">
        <w:rPr>
          <w:i/>
          <w:iCs/>
          <w:sz w:val="28"/>
          <w:szCs w:val="28"/>
          <w:highlight w:val="yellow"/>
        </w:rPr>
        <w:t>B</w:t>
      </w:r>
      <w:r w:rsidR="00D60645" w:rsidRPr="00210D9C">
        <w:rPr>
          <w:i/>
          <w:iCs/>
          <w:sz w:val="28"/>
          <w:szCs w:val="28"/>
          <w:highlight w:val="yellow"/>
        </w:rPr>
        <w:t>id</w:t>
      </w:r>
      <w:r w:rsidR="00F06134" w:rsidRPr="00210D9C">
        <w:rPr>
          <w:sz w:val="28"/>
          <w:szCs w:val="28"/>
          <w:highlight w:val="yellow"/>
        </w:rPr>
        <w:t xml:space="preserve">, </w:t>
      </w:r>
      <w:r w:rsidR="00F06134" w:rsidRPr="00210D9C">
        <w:rPr>
          <w:i/>
          <w:iCs/>
          <w:sz w:val="28"/>
          <w:szCs w:val="28"/>
          <w:highlight w:val="yellow"/>
        </w:rPr>
        <w:t>B</w:t>
      </w:r>
      <w:r w:rsidR="00D60645" w:rsidRPr="00210D9C">
        <w:rPr>
          <w:i/>
          <w:iCs/>
          <w:sz w:val="28"/>
          <w:szCs w:val="28"/>
          <w:highlight w:val="yellow"/>
        </w:rPr>
        <w:t>ad</w:t>
      </w:r>
      <w:r w:rsidR="00F06134" w:rsidRPr="00210D9C">
        <w:rPr>
          <w:sz w:val="28"/>
          <w:szCs w:val="28"/>
          <w:highlight w:val="yellow"/>
        </w:rPr>
        <w:t xml:space="preserve">, </w:t>
      </w:r>
      <w:r w:rsidR="00F06134" w:rsidRPr="00210D9C">
        <w:rPr>
          <w:i/>
          <w:iCs/>
          <w:sz w:val="28"/>
          <w:szCs w:val="28"/>
          <w:highlight w:val="yellow"/>
        </w:rPr>
        <w:t>B</w:t>
      </w:r>
      <w:r w:rsidR="00D60645" w:rsidRPr="00210D9C">
        <w:rPr>
          <w:i/>
          <w:iCs/>
          <w:sz w:val="28"/>
          <w:szCs w:val="28"/>
          <w:highlight w:val="yellow"/>
        </w:rPr>
        <w:t>ik</w:t>
      </w:r>
      <w:r w:rsidR="00F06134" w:rsidRPr="00210D9C">
        <w:rPr>
          <w:sz w:val="28"/>
          <w:szCs w:val="28"/>
          <w:highlight w:val="yellow"/>
        </w:rPr>
        <w:t xml:space="preserve"> and </w:t>
      </w:r>
      <w:proofErr w:type="spellStart"/>
      <w:r w:rsidR="00F06134" w:rsidRPr="00210D9C">
        <w:rPr>
          <w:i/>
          <w:iCs/>
          <w:sz w:val="28"/>
          <w:szCs w:val="28"/>
          <w:highlight w:val="yellow"/>
        </w:rPr>
        <w:t>B</w:t>
      </w:r>
      <w:r w:rsidR="00D60645" w:rsidRPr="00210D9C">
        <w:rPr>
          <w:i/>
          <w:iCs/>
          <w:sz w:val="28"/>
          <w:szCs w:val="28"/>
          <w:highlight w:val="yellow"/>
        </w:rPr>
        <w:t>mf</w:t>
      </w:r>
      <w:proofErr w:type="spellEnd"/>
      <w:r w:rsidR="00F06134" w:rsidRPr="00210D9C">
        <w:rPr>
          <w:sz w:val="28"/>
          <w:szCs w:val="28"/>
          <w:highlight w:val="yellow"/>
        </w:rPr>
        <w:t>,</w:t>
      </w:r>
      <w:r w:rsidR="003179E6" w:rsidRPr="00210D9C">
        <w:rPr>
          <w:sz w:val="28"/>
          <w:szCs w:val="28"/>
          <w:highlight w:val="yellow"/>
        </w:rPr>
        <w:t xml:space="preserve"> </w:t>
      </w:r>
      <w:r w:rsidR="00F06134" w:rsidRPr="00210D9C">
        <w:rPr>
          <w:sz w:val="28"/>
          <w:szCs w:val="28"/>
          <w:highlight w:val="yellow"/>
        </w:rPr>
        <w:t>a</w:t>
      </w:r>
      <w:r w:rsidR="003179E6" w:rsidRPr="00210D9C">
        <w:rPr>
          <w:sz w:val="28"/>
          <w:szCs w:val="28"/>
          <w:highlight w:val="yellow"/>
        </w:rPr>
        <w:t xml:space="preserve">re induced </w:t>
      </w:r>
      <w:r w:rsidR="00F06134" w:rsidRPr="00210D9C">
        <w:rPr>
          <w:sz w:val="28"/>
          <w:szCs w:val="28"/>
          <w:highlight w:val="yellow"/>
        </w:rPr>
        <w:t xml:space="preserve">in </w:t>
      </w:r>
      <w:r w:rsidR="00F06134" w:rsidRPr="00210D9C">
        <w:rPr>
          <w:i/>
          <w:iCs/>
          <w:sz w:val="28"/>
          <w:szCs w:val="28"/>
          <w:highlight w:val="yellow"/>
        </w:rPr>
        <w:t>E</w:t>
      </w:r>
      <w:r w:rsidR="00F06134" w:rsidRPr="00210D9C">
        <w:rPr>
          <w:rFonts w:ascii="Symbol" w:hAnsi="Symbol"/>
          <w:i/>
          <w:iCs/>
          <w:sz w:val="28"/>
          <w:szCs w:val="28"/>
          <w:highlight w:val="yellow"/>
        </w:rPr>
        <w:t>m</w:t>
      </w:r>
      <w:r w:rsidR="00F06134" w:rsidRPr="00210D9C">
        <w:rPr>
          <w:i/>
          <w:iCs/>
          <w:sz w:val="28"/>
          <w:szCs w:val="28"/>
          <w:highlight w:val="yellow"/>
        </w:rPr>
        <w:t>-</w:t>
      </w:r>
      <w:proofErr w:type="spellStart"/>
      <w:r w:rsidR="00F06134" w:rsidRPr="00210D9C">
        <w:rPr>
          <w:i/>
          <w:iCs/>
          <w:sz w:val="28"/>
          <w:szCs w:val="28"/>
          <w:highlight w:val="yellow"/>
        </w:rPr>
        <w:t>Myc</w:t>
      </w:r>
      <w:proofErr w:type="spellEnd"/>
      <w:r w:rsidR="00F06134" w:rsidRPr="00210D9C">
        <w:rPr>
          <w:sz w:val="28"/>
          <w:szCs w:val="28"/>
          <w:highlight w:val="yellow"/>
        </w:rPr>
        <w:t xml:space="preserve"> lymphoma cells of all possible TRP53 states </w:t>
      </w:r>
      <w:r w:rsidR="003179E6" w:rsidRPr="00210D9C">
        <w:rPr>
          <w:sz w:val="28"/>
          <w:szCs w:val="28"/>
          <w:highlight w:val="yellow"/>
        </w:rPr>
        <w:t xml:space="preserve">upon </w:t>
      </w:r>
      <w:r w:rsidR="00F06134" w:rsidRPr="00210D9C">
        <w:rPr>
          <w:sz w:val="28"/>
          <w:szCs w:val="28"/>
          <w:highlight w:val="yellow"/>
        </w:rPr>
        <w:t xml:space="preserve">treatment with </w:t>
      </w:r>
      <w:r w:rsidR="003179E6" w:rsidRPr="00210D9C">
        <w:rPr>
          <w:sz w:val="28"/>
          <w:szCs w:val="28"/>
          <w:highlight w:val="yellow"/>
        </w:rPr>
        <w:t>APR-246</w:t>
      </w:r>
      <w:r w:rsidR="00F9413A" w:rsidRPr="00210D9C">
        <w:rPr>
          <w:sz w:val="28"/>
          <w:szCs w:val="28"/>
          <w:highlight w:val="yellow"/>
        </w:rPr>
        <w:t>.</w:t>
      </w:r>
      <w:r w:rsidR="00F9413A" w:rsidRPr="001972D6">
        <w:rPr>
          <w:sz w:val="28"/>
          <w:szCs w:val="28"/>
        </w:rPr>
        <w:t xml:space="preserve"> </w:t>
      </w:r>
    </w:p>
    <w:p w14:paraId="7F415A5B" w14:textId="56158A70" w:rsidR="007055D8" w:rsidRPr="001972D6" w:rsidRDefault="00F45F3F" w:rsidP="00AF6306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36CD550" wp14:editId="084F8492">
            <wp:extent cx="5731510" cy="67887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8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98CD0A" w14:textId="535CB9F5" w:rsidR="00830A8E" w:rsidRDefault="00830A8E" w:rsidP="00AF6306">
      <w:pPr>
        <w:spacing w:line="360" w:lineRule="auto"/>
        <w:rPr>
          <w:b/>
          <w:bCs/>
          <w:sz w:val="28"/>
          <w:szCs w:val="28"/>
        </w:rPr>
      </w:pPr>
    </w:p>
    <w:p w14:paraId="03783C74" w14:textId="77777777" w:rsidR="005273BE" w:rsidRDefault="005273BE" w:rsidP="001972D6">
      <w:pPr>
        <w:spacing w:line="360" w:lineRule="auto"/>
        <w:rPr>
          <w:b/>
          <w:bCs/>
          <w:sz w:val="28"/>
          <w:szCs w:val="28"/>
        </w:rPr>
      </w:pPr>
    </w:p>
    <w:p w14:paraId="2FA967A3" w14:textId="77777777" w:rsidR="005273BE" w:rsidRDefault="005273BE" w:rsidP="001972D6">
      <w:pPr>
        <w:spacing w:line="360" w:lineRule="auto"/>
        <w:rPr>
          <w:b/>
          <w:bCs/>
          <w:sz w:val="28"/>
          <w:szCs w:val="28"/>
        </w:rPr>
      </w:pPr>
    </w:p>
    <w:p w14:paraId="564793B9" w14:textId="77777777" w:rsidR="005273BE" w:rsidRDefault="005273BE" w:rsidP="001972D6">
      <w:pPr>
        <w:spacing w:line="360" w:lineRule="auto"/>
        <w:rPr>
          <w:b/>
          <w:bCs/>
          <w:sz w:val="28"/>
          <w:szCs w:val="28"/>
        </w:rPr>
      </w:pPr>
    </w:p>
    <w:p w14:paraId="4215277F" w14:textId="77777777" w:rsidR="005273BE" w:rsidRDefault="005273BE" w:rsidP="001972D6">
      <w:pPr>
        <w:spacing w:line="360" w:lineRule="auto"/>
        <w:rPr>
          <w:b/>
          <w:bCs/>
          <w:sz w:val="28"/>
          <w:szCs w:val="28"/>
        </w:rPr>
      </w:pPr>
    </w:p>
    <w:p w14:paraId="36BB151D" w14:textId="12FAFEFF" w:rsidR="001972D6" w:rsidRDefault="001972D6" w:rsidP="001972D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Supplementary </w:t>
      </w:r>
      <w:r w:rsidRPr="00830A8E">
        <w:rPr>
          <w:b/>
          <w:bCs/>
          <w:sz w:val="28"/>
          <w:szCs w:val="28"/>
        </w:rPr>
        <w:t>Figure S</w:t>
      </w:r>
      <w:r>
        <w:rPr>
          <w:b/>
          <w:bCs/>
          <w:sz w:val="28"/>
          <w:szCs w:val="28"/>
        </w:rPr>
        <w:t>3 L</w:t>
      </w:r>
      <w:r w:rsidRPr="4BF22C11">
        <w:rPr>
          <w:b/>
          <w:bCs/>
          <w:sz w:val="28"/>
          <w:szCs w:val="28"/>
        </w:rPr>
        <w:t xml:space="preserve">ow doses of APR-246 induce apoptosis in </w:t>
      </w:r>
      <w:proofErr w:type="spellStart"/>
      <w:r w:rsidRPr="4BF22C11">
        <w:rPr>
          <w:b/>
          <w:bCs/>
          <w:sz w:val="28"/>
          <w:szCs w:val="28"/>
        </w:rPr>
        <w:t>wt</w:t>
      </w:r>
      <w:proofErr w:type="spellEnd"/>
      <w:r w:rsidRPr="4BF22C11">
        <w:rPr>
          <w:b/>
          <w:bCs/>
          <w:sz w:val="28"/>
          <w:szCs w:val="28"/>
        </w:rPr>
        <w:t xml:space="preserve"> </w:t>
      </w:r>
      <w:r w:rsidRPr="4BF22C11">
        <w:rPr>
          <w:b/>
          <w:bCs/>
          <w:i/>
          <w:iCs/>
          <w:sz w:val="28"/>
          <w:szCs w:val="28"/>
        </w:rPr>
        <w:t>E</w:t>
      </w:r>
      <w:r w:rsidRPr="4BF22C11">
        <w:rPr>
          <w:rFonts w:ascii="Symbol" w:eastAsia="Symbol" w:hAnsi="Symbol" w:cs="Symbol"/>
          <w:b/>
          <w:bCs/>
          <w:i/>
          <w:iCs/>
          <w:sz w:val="28"/>
          <w:szCs w:val="28"/>
        </w:rPr>
        <w:t>m</w:t>
      </w:r>
      <w:r w:rsidRPr="4BF22C11">
        <w:rPr>
          <w:b/>
          <w:bCs/>
          <w:i/>
          <w:iCs/>
          <w:sz w:val="28"/>
          <w:szCs w:val="28"/>
        </w:rPr>
        <w:t>-</w:t>
      </w:r>
      <w:proofErr w:type="spellStart"/>
      <w:r w:rsidRPr="4BF22C11">
        <w:rPr>
          <w:b/>
          <w:bCs/>
          <w:i/>
          <w:iCs/>
          <w:sz w:val="28"/>
          <w:szCs w:val="28"/>
        </w:rPr>
        <w:t>Myc</w:t>
      </w:r>
      <w:proofErr w:type="spellEnd"/>
      <w:r w:rsidRPr="4BF22C11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mouse </w:t>
      </w:r>
      <w:r w:rsidRPr="4BF22C11">
        <w:rPr>
          <w:b/>
          <w:bCs/>
          <w:sz w:val="28"/>
          <w:szCs w:val="28"/>
        </w:rPr>
        <w:t>lymphoma cells</w:t>
      </w:r>
      <w:r>
        <w:rPr>
          <w:b/>
          <w:bCs/>
          <w:sz w:val="28"/>
          <w:szCs w:val="28"/>
        </w:rPr>
        <w:t>.</w:t>
      </w:r>
    </w:p>
    <w:p w14:paraId="4225C4FD" w14:textId="60205696" w:rsidR="001972D6" w:rsidRDefault="001972D6" w:rsidP="001972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Parental </w:t>
      </w:r>
      <w:r w:rsidRPr="00E50E54">
        <w:rPr>
          <w:i/>
          <w:iCs/>
          <w:sz w:val="28"/>
          <w:szCs w:val="28"/>
        </w:rPr>
        <w:t>E</w:t>
      </w:r>
      <w:r w:rsidRPr="00E50E54">
        <w:rPr>
          <w:rFonts w:ascii="Symbol" w:eastAsia="Symbol" w:hAnsi="Symbol" w:cs="Symbol"/>
          <w:i/>
          <w:iCs/>
          <w:sz w:val="28"/>
          <w:szCs w:val="28"/>
        </w:rPr>
        <w:t>m</w:t>
      </w:r>
      <w:r w:rsidRPr="00E50E54">
        <w:rPr>
          <w:i/>
          <w:iCs/>
          <w:sz w:val="28"/>
          <w:szCs w:val="28"/>
        </w:rPr>
        <w:t>-</w:t>
      </w:r>
      <w:proofErr w:type="spellStart"/>
      <w:r w:rsidRPr="00E50E54">
        <w:rPr>
          <w:i/>
          <w:iCs/>
          <w:sz w:val="28"/>
          <w:szCs w:val="28"/>
        </w:rPr>
        <w:t>Myc</w:t>
      </w:r>
      <w:proofErr w:type="spellEnd"/>
      <w:r w:rsidRPr="00E50E54">
        <w:rPr>
          <w:i/>
          <w:iCs/>
          <w:sz w:val="28"/>
          <w:szCs w:val="28"/>
        </w:rPr>
        <w:t xml:space="preserve"> </w:t>
      </w:r>
      <w:r w:rsidRPr="00E50E54">
        <w:rPr>
          <w:sz w:val="28"/>
          <w:szCs w:val="28"/>
        </w:rPr>
        <w:t>lymphoma cells</w:t>
      </w:r>
      <w:r>
        <w:rPr>
          <w:sz w:val="28"/>
          <w:szCs w:val="28"/>
        </w:rPr>
        <w:t xml:space="preserve"> expressing </w:t>
      </w:r>
      <w:proofErr w:type="spellStart"/>
      <w:r>
        <w:rPr>
          <w:sz w:val="28"/>
          <w:szCs w:val="28"/>
        </w:rPr>
        <w:t>wt</w:t>
      </w:r>
      <w:proofErr w:type="spellEnd"/>
      <w:r>
        <w:rPr>
          <w:sz w:val="28"/>
          <w:szCs w:val="28"/>
        </w:rPr>
        <w:t xml:space="preserve"> TRP53 were treated with a </w:t>
      </w:r>
      <w:r w:rsidR="00B84EDE">
        <w:rPr>
          <w:sz w:val="28"/>
          <w:szCs w:val="28"/>
        </w:rPr>
        <w:t xml:space="preserve">relatively </w:t>
      </w:r>
      <w:r>
        <w:rPr>
          <w:sz w:val="28"/>
          <w:szCs w:val="28"/>
        </w:rPr>
        <w:t xml:space="preserve">low dose (15 </w:t>
      </w:r>
      <w:r w:rsidRPr="003D1ADB">
        <w:rPr>
          <w:rFonts w:ascii="Symbol" w:eastAsia="Symbol" w:hAnsi="Symbol" w:cs="Symbol"/>
          <w:sz w:val="28"/>
          <w:szCs w:val="28"/>
        </w:rPr>
        <w:t>m</w:t>
      </w:r>
      <w:r>
        <w:rPr>
          <w:sz w:val="28"/>
          <w:szCs w:val="28"/>
        </w:rPr>
        <w:t xml:space="preserve">M) of APR-246. Nuclear fragmentation as well as shrinkage of cells, </w:t>
      </w:r>
      <w:r w:rsidR="00F24E63">
        <w:rPr>
          <w:sz w:val="28"/>
          <w:szCs w:val="28"/>
        </w:rPr>
        <w:t xml:space="preserve">both </w:t>
      </w:r>
      <w:r>
        <w:rPr>
          <w:sz w:val="28"/>
          <w:szCs w:val="28"/>
        </w:rPr>
        <w:t>hallmarks of apoptosis, were detected by microscopy.</w:t>
      </w:r>
      <w:r w:rsidRPr="00DE77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Arrows point to cells undergoing apoptosis. </w:t>
      </w:r>
    </w:p>
    <w:p w14:paraId="3E02F461" w14:textId="77777777" w:rsidR="001972D6" w:rsidRDefault="001972D6" w:rsidP="001972D6">
      <w:pPr>
        <w:spacing w:line="360" w:lineRule="auto"/>
        <w:rPr>
          <w:sz w:val="28"/>
          <w:szCs w:val="28"/>
        </w:rPr>
      </w:pPr>
      <w:r w:rsidRPr="003D1ADB">
        <w:rPr>
          <w:sz w:val="28"/>
          <w:szCs w:val="28"/>
        </w:rPr>
        <w:t>Green</w:t>
      </w:r>
      <w:r>
        <w:rPr>
          <w:sz w:val="28"/>
          <w:szCs w:val="28"/>
        </w:rPr>
        <w:t xml:space="preserve">: GFP; Red: PI; White: Annexin V. Magnification: </w:t>
      </w:r>
      <w:proofErr w:type="gramStart"/>
      <w:r>
        <w:rPr>
          <w:sz w:val="28"/>
          <w:szCs w:val="28"/>
        </w:rPr>
        <w:t>1000x;</w:t>
      </w:r>
      <w:proofErr w:type="gramEnd"/>
    </w:p>
    <w:p w14:paraId="1265F83F" w14:textId="4C8A6B2D" w:rsidR="001972D6" w:rsidRDefault="001972D6" w:rsidP="001972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scale bar: 10 </w:t>
      </w:r>
      <w:r w:rsidRPr="003D1ADB">
        <w:rPr>
          <w:rFonts w:ascii="Symbol" w:eastAsia="Symbol" w:hAnsi="Symbol" w:cs="Symbol"/>
          <w:sz w:val="28"/>
          <w:szCs w:val="28"/>
        </w:rPr>
        <w:t>m</w:t>
      </w:r>
      <w:r w:rsidRPr="003D1ADB">
        <w:rPr>
          <w:sz w:val="28"/>
          <w:szCs w:val="28"/>
        </w:rPr>
        <w:t>m</w:t>
      </w:r>
      <w:r>
        <w:rPr>
          <w:sz w:val="28"/>
          <w:szCs w:val="28"/>
        </w:rPr>
        <w:t>.</w:t>
      </w:r>
    </w:p>
    <w:p w14:paraId="1A0BC2EC" w14:textId="7390C6F9" w:rsidR="007055D8" w:rsidRDefault="00F45F3F" w:rsidP="00AF630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42E3CCA" wp14:editId="17CF0DDB">
            <wp:extent cx="5731510" cy="559498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9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0BEE3" w14:textId="77777777" w:rsidR="007055D8" w:rsidRDefault="007055D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5C76A2D" w14:textId="03CF30AC" w:rsidR="00D97980" w:rsidRDefault="00C22CCE" w:rsidP="00AF630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Supplementary</w:t>
      </w:r>
      <w:r w:rsidRPr="007C2F60">
        <w:rPr>
          <w:b/>
          <w:bCs/>
          <w:sz w:val="28"/>
          <w:szCs w:val="28"/>
        </w:rPr>
        <w:t xml:space="preserve"> </w:t>
      </w:r>
      <w:r w:rsidR="00D97980" w:rsidRPr="007C2F60">
        <w:rPr>
          <w:b/>
          <w:bCs/>
          <w:sz w:val="28"/>
          <w:szCs w:val="28"/>
        </w:rPr>
        <w:t>Figure S</w:t>
      </w:r>
      <w:r w:rsidR="001972D6">
        <w:rPr>
          <w:b/>
          <w:bCs/>
          <w:sz w:val="28"/>
          <w:szCs w:val="28"/>
        </w:rPr>
        <w:t>4</w:t>
      </w:r>
      <w:r w:rsidR="00D97980">
        <w:rPr>
          <w:b/>
          <w:bCs/>
          <w:sz w:val="28"/>
          <w:szCs w:val="28"/>
        </w:rPr>
        <w:t xml:space="preserve"> APR-246 </w:t>
      </w:r>
      <w:r w:rsidR="00F06134">
        <w:rPr>
          <w:b/>
          <w:bCs/>
          <w:sz w:val="28"/>
          <w:szCs w:val="28"/>
        </w:rPr>
        <w:t xml:space="preserve">can </w:t>
      </w:r>
      <w:r w:rsidR="00D97980">
        <w:rPr>
          <w:b/>
          <w:bCs/>
          <w:sz w:val="28"/>
          <w:szCs w:val="28"/>
        </w:rPr>
        <w:t xml:space="preserve">kill </w:t>
      </w:r>
      <w:r w:rsidR="00F24E63">
        <w:rPr>
          <w:b/>
          <w:bCs/>
          <w:sz w:val="28"/>
          <w:szCs w:val="28"/>
        </w:rPr>
        <w:t xml:space="preserve">A549 </w:t>
      </w:r>
      <w:r w:rsidR="00D76E77">
        <w:rPr>
          <w:b/>
          <w:bCs/>
          <w:sz w:val="28"/>
          <w:szCs w:val="28"/>
        </w:rPr>
        <w:t xml:space="preserve">human lung cancer </w:t>
      </w:r>
      <w:r w:rsidR="00F24E63">
        <w:rPr>
          <w:b/>
          <w:bCs/>
          <w:sz w:val="28"/>
          <w:szCs w:val="28"/>
        </w:rPr>
        <w:t xml:space="preserve">and HCT116 </w:t>
      </w:r>
      <w:r w:rsidR="0043452E">
        <w:rPr>
          <w:b/>
          <w:bCs/>
          <w:sz w:val="28"/>
          <w:szCs w:val="28"/>
        </w:rPr>
        <w:t xml:space="preserve">human colon </w:t>
      </w:r>
      <w:r w:rsidR="00D97980">
        <w:rPr>
          <w:b/>
          <w:bCs/>
          <w:sz w:val="28"/>
          <w:szCs w:val="28"/>
        </w:rPr>
        <w:t xml:space="preserve">cancer </w:t>
      </w:r>
      <w:r w:rsidR="0043452E">
        <w:rPr>
          <w:b/>
          <w:bCs/>
          <w:sz w:val="28"/>
          <w:szCs w:val="28"/>
        </w:rPr>
        <w:t xml:space="preserve">derived </w:t>
      </w:r>
      <w:r w:rsidR="00D97980">
        <w:rPr>
          <w:b/>
          <w:bCs/>
          <w:sz w:val="28"/>
          <w:szCs w:val="28"/>
        </w:rPr>
        <w:t>cell</w:t>
      </w:r>
      <w:r w:rsidR="0043452E">
        <w:rPr>
          <w:b/>
          <w:bCs/>
          <w:sz w:val="28"/>
          <w:szCs w:val="28"/>
        </w:rPr>
        <w:t xml:space="preserve"> line</w:t>
      </w:r>
      <w:r w:rsidR="00D97980">
        <w:rPr>
          <w:b/>
          <w:bCs/>
          <w:sz w:val="28"/>
          <w:szCs w:val="28"/>
        </w:rPr>
        <w:t xml:space="preserve">s </w:t>
      </w:r>
      <w:r w:rsidR="00F06134">
        <w:rPr>
          <w:b/>
          <w:bCs/>
          <w:sz w:val="28"/>
          <w:szCs w:val="28"/>
        </w:rPr>
        <w:t>independent of the activation of the</w:t>
      </w:r>
      <w:r w:rsidR="00D97980">
        <w:rPr>
          <w:b/>
          <w:bCs/>
          <w:sz w:val="28"/>
          <w:szCs w:val="28"/>
        </w:rPr>
        <w:t xml:space="preserve"> intrinsic apoptosis</w:t>
      </w:r>
      <w:r w:rsidR="00F06134">
        <w:rPr>
          <w:b/>
          <w:bCs/>
          <w:sz w:val="28"/>
          <w:szCs w:val="28"/>
        </w:rPr>
        <w:t xml:space="preserve"> pathway</w:t>
      </w:r>
      <w:r>
        <w:rPr>
          <w:b/>
          <w:bCs/>
          <w:sz w:val="28"/>
          <w:szCs w:val="28"/>
        </w:rPr>
        <w:t>.</w:t>
      </w:r>
    </w:p>
    <w:p w14:paraId="1F1CA123" w14:textId="198EC6A2" w:rsidR="00FA2AE6" w:rsidRPr="00054255" w:rsidRDefault="00D97980" w:rsidP="00FA2AE6">
      <w:pPr>
        <w:spacing w:line="360" w:lineRule="auto"/>
        <w:rPr>
          <w:sz w:val="28"/>
          <w:szCs w:val="28"/>
        </w:rPr>
      </w:pPr>
      <w:r w:rsidRPr="001972D6">
        <w:rPr>
          <w:sz w:val="28"/>
          <w:szCs w:val="28"/>
        </w:rPr>
        <w:t xml:space="preserve">A549 and HCT116 </w:t>
      </w:r>
      <w:r w:rsidR="00F24E63">
        <w:rPr>
          <w:sz w:val="28"/>
          <w:szCs w:val="28"/>
        </w:rPr>
        <w:t xml:space="preserve">human lung and colon cancer </w:t>
      </w:r>
      <w:r>
        <w:rPr>
          <w:sz w:val="28"/>
          <w:szCs w:val="28"/>
        </w:rPr>
        <w:t>cells</w:t>
      </w:r>
      <w:r w:rsidRPr="007C2F60">
        <w:rPr>
          <w:sz w:val="28"/>
          <w:szCs w:val="28"/>
        </w:rPr>
        <w:t xml:space="preserve">, </w:t>
      </w:r>
      <w:r w:rsidR="00F24E63">
        <w:rPr>
          <w:sz w:val="28"/>
          <w:szCs w:val="28"/>
        </w:rPr>
        <w:t xml:space="preserve">respectively, </w:t>
      </w:r>
      <w:r w:rsidR="00F06134">
        <w:rPr>
          <w:sz w:val="28"/>
          <w:szCs w:val="28"/>
        </w:rPr>
        <w:t xml:space="preserve">either </w:t>
      </w:r>
      <w:r w:rsidRPr="007C2F60">
        <w:rPr>
          <w:sz w:val="28"/>
          <w:szCs w:val="28"/>
        </w:rPr>
        <w:t>parental or their BAX/BAK</w:t>
      </w:r>
      <w:r>
        <w:rPr>
          <w:sz w:val="28"/>
          <w:szCs w:val="28"/>
        </w:rPr>
        <w:t xml:space="preserve"> double</w:t>
      </w:r>
      <w:r w:rsidRPr="007C2F60">
        <w:rPr>
          <w:sz w:val="28"/>
          <w:szCs w:val="28"/>
        </w:rPr>
        <w:t xml:space="preserve"> knockout derivatives,</w:t>
      </w:r>
      <w:r w:rsidR="00FA2AE6" w:rsidRPr="00FA2AE6">
        <w:rPr>
          <w:sz w:val="28"/>
          <w:szCs w:val="28"/>
        </w:rPr>
        <w:t xml:space="preserve"> </w:t>
      </w:r>
      <w:r w:rsidR="00FA2AE6" w:rsidRPr="007C2F60">
        <w:rPr>
          <w:sz w:val="28"/>
          <w:szCs w:val="28"/>
        </w:rPr>
        <w:t xml:space="preserve">were treated for </w:t>
      </w:r>
      <w:r w:rsidR="00FA2AE6">
        <w:rPr>
          <w:sz w:val="28"/>
          <w:szCs w:val="28"/>
        </w:rPr>
        <w:t>48</w:t>
      </w:r>
      <w:r w:rsidR="00FA2AE6" w:rsidRPr="007C2F60">
        <w:rPr>
          <w:sz w:val="28"/>
          <w:szCs w:val="28"/>
        </w:rPr>
        <w:t xml:space="preserve"> h with</w:t>
      </w:r>
      <w:r w:rsidR="00FA2AE6">
        <w:rPr>
          <w:sz w:val="28"/>
          <w:szCs w:val="28"/>
        </w:rPr>
        <w:t xml:space="preserve"> APR-246. Cell viability was measure</w:t>
      </w:r>
      <w:r w:rsidR="00F06134">
        <w:rPr>
          <w:sz w:val="28"/>
          <w:szCs w:val="28"/>
        </w:rPr>
        <w:t>d</w:t>
      </w:r>
      <w:r w:rsidR="00FA2AE6">
        <w:rPr>
          <w:sz w:val="28"/>
          <w:szCs w:val="28"/>
        </w:rPr>
        <w:t xml:space="preserve"> by PI staining and flow cytometric analysis. N= 3 independent experiments</w:t>
      </w:r>
      <w:r w:rsidR="00F06134">
        <w:rPr>
          <w:sz w:val="28"/>
          <w:szCs w:val="28"/>
        </w:rPr>
        <w:t xml:space="preserve"> for all cell lines and genotypes</w:t>
      </w:r>
      <w:r w:rsidR="00FA2AE6">
        <w:rPr>
          <w:sz w:val="28"/>
          <w:szCs w:val="28"/>
        </w:rPr>
        <w:t>. Data are presented as mean ± S.D.</w:t>
      </w:r>
    </w:p>
    <w:p w14:paraId="4ED6AB14" w14:textId="5BBCCC8E" w:rsidR="00D97980" w:rsidRPr="001972D6" w:rsidRDefault="00F45F3F" w:rsidP="00AF6306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5005B3E" wp14:editId="286C248C">
            <wp:extent cx="5731510" cy="21297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CECC9" w14:textId="0AF8F8F9" w:rsidR="00D97980" w:rsidRDefault="00D97980" w:rsidP="00AF6306">
      <w:pPr>
        <w:spacing w:line="360" w:lineRule="auto"/>
        <w:rPr>
          <w:b/>
          <w:bCs/>
          <w:sz w:val="28"/>
          <w:szCs w:val="28"/>
        </w:rPr>
      </w:pPr>
    </w:p>
    <w:p w14:paraId="441FCE0F" w14:textId="42792976" w:rsidR="007055D8" w:rsidRDefault="007055D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4461696" w14:textId="65818944" w:rsidR="00AF6306" w:rsidRPr="007C2F60" w:rsidRDefault="00C22CCE" w:rsidP="00AF630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Supplementary</w:t>
      </w:r>
      <w:r w:rsidRPr="007C2F60">
        <w:rPr>
          <w:b/>
          <w:bCs/>
          <w:sz w:val="28"/>
          <w:szCs w:val="28"/>
        </w:rPr>
        <w:t xml:space="preserve"> </w:t>
      </w:r>
      <w:r w:rsidR="00AF6306" w:rsidRPr="007C2F60">
        <w:rPr>
          <w:b/>
          <w:bCs/>
          <w:sz w:val="28"/>
          <w:szCs w:val="28"/>
        </w:rPr>
        <w:t>Fig</w:t>
      </w:r>
      <w:r w:rsidR="007C2F60" w:rsidRPr="007C2F60">
        <w:rPr>
          <w:b/>
          <w:bCs/>
          <w:sz w:val="28"/>
          <w:szCs w:val="28"/>
        </w:rPr>
        <w:t>ure</w:t>
      </w:r>
      <w:r w:rsidR="00AF6306" w:rsidRPr="007C2F60">
        <w:rPr>
          <w:b/>
          <w:bCs/>
          <w:sz w:val="28"/>
          <w:szCs w:val="28"/>
        </w:rPr>
        <w:t xml:space="preserve"> </w:t>
      </w:r>
      <w:r w:rsidR="007C2F60" w:rsidRPr="007C2F60">
        <w:rPr>
          <w:b/>
          <w:bCs/>
          <w:sz w:val="28"/>
          <w:szCs w:val="28"/>
        </w:rPr>
        <w:t>S</w:t>
      </w:r>
      <w:r w:rsidR="00871AED">
        <w:rPr>
          <w:b/>
          <w:bCs/>
          <w:sz w:val="28"/>
          <w:szCs w:val="28"/>
        </w:rPr>
        <w:t>5</w:t>
      </w:r>
      <w:r w:rsidR="00AF6306" w:rsidRPr="007C2F60">
        <w:rPr>
          <w:b/>
          <w:bCs/>
          <w:sz w:val="28"/>
          <w:szCs w:val="28"/>
        </w:rPr>
        <w:t xml:space="preserve"> Verification of effective inhibition of apoptosis and necroptosis in U937 </w:t>
      </w:r>
      <w:r w:rsidR="006D105C">
        <w:rPr>
          <w:b/>
          <w:bCs/>
          <w:sz w:val="28"/>
          <w:szCs w:val="28"/>
        </w:rPr>
        <w:t xml:space="preserve">human </w:t>
      </w:r>
      <w:r w:rsidR="00CE7C63">
        <w:rPr>
          <w:b/>
          <w:bCs/>
          <w:sz w:val="28"/>
          <w:szCs w:val="28"/>
        </w:rPr>
        <w:t xml:space="preserve">histiocytic lymphoma </w:t>
      </w:r>
      <w:r w:rsidR="00AF6306" w:rsidRPr="007C2F60">
        <w:rPr>
          <w:b/>
          <w:bCs/>
          <w:sz w:val="28"/>
          <w:szCs w:val="28"/>
        </w:rPr>
        <w:t xml:space="preserve">and HT29 human </w:t>
      </w:r>
      <w:r w:rsidR="00CE7C63">
        <w:rPr>
          <w:b/>
          <w:bCs/>
          <w:sz w:val="28"/>
          <w:szCs w:val="28"/>
        </w:rPr>
        <w:t xml:space="preserve">colon </w:t>
      </w:r>
      <w:r w:rsidR="00AF6306" w:rsidRPr="007C2F60">
        <w:rPr>
          <w:b/>
          <w:bCs/>
          <w:sz w:val="28"/>
          <w:szCs w:val="28"/>
        </w:rPr>
        <w:t>cancer cell lines afforded by the combined deletion of BAX, BAK and MLKL</w:t>
      </w:r>
      <w:r>
        <w:rPr>
          <w:b/>
          <w:bCs/>
          <w:sz w:val="28"/>
          <w:szCs w:val="28"/>
        </w:rPr>
        <w:t>.</w:t>
      </w:r>
      <w:r w:rsidR="00AF6306" w:rsidRPr="007C2F60">
        <w:rPr>
          <w:b/>
          <w:bCs/>
          <w:sz w:val="28"/>
          <w:szCs w:val="28"/>
        </w:rPr>
        <w:t xml:space="preserve"> </w:t>
      </w:r>
    </w:p>
    <w:p w14:paraId="55666477" w14:textId="271DAD25" w:rsidR="009D778F" w:rsidRPr="00054255" w:rsidRDefault="00AF6306" w:rsidP="009D778F">
      <w:pPr>
        <w:spacing w:line="360" w:lineRule="auto"/>
        <w:rPr>
          <w:sz w:val="28"/>
          <w:szCs w:val="28"/>
        </w:rPr>
      </w:pPr>
      <w:r w:rsidRPr="001972D6">
        <w:rPr>
          <w:b/>
          <w:bCs/>
          <w:sz w:val="28"/>
          <w:szCs w:val="28"/>
        </w:rPr>
        <w:t>a</w:t>
      </w:r>
      <w:r w:rsidRPr="007C2F60">
        <w:rPr>
          <w:sz w:val="28"/>
          <w:szCs w:val="28"/>
        </w:rPr>
        <w:t xml:space="preserve"> U937 </w:t>
      </w:r>
      <w:r w:rsidR="006D105C">
        <w:rPr>
          <w:sz w:val="28"/>
          <w:szCs w:val="28"/>
        </w:rPr>
        <w:t xml:space="preserve">human </w:t>
      </w:r>
      <w:r w:rsidR="00CE7C63">
        <w:rPr>
          <w:sz w:val="28"/>
          <w:szCs w:val="28"/>
        </w:rPr>
        <w:t xml:space="preserve">histiocytic lymphoma cells </w:t>
      </w:r>
      <w:r w:rsidRPr="007C2F60">
        <w:rPr>
          <w:sz w:val="28"/>
          <w:szCs w:val="28"/>
        </w:rPr>
        <w:t>and HT29</w:t>
      </w:r>
      <w:r w:rsidR="006D105C">
        <w:rPr>
          <w:sz w:val="28"/>
          <w:szCs w:val="28"/>
        </w:rPr>
        <w:t xml:space="preserve"> human</w:t>
      </w:r>
      <w:r w:rsidRPr="007C2F60">
        <w:rPr>
          <w:sz w:val="28"/>
          <w:szCs w:val="28"/>
        </w:rPr>
        <w:t xml:space="preserve"> </w:t>
      </w:r>
      <w:r w:rsidR="00F24E63">
        <w:rPr>
          <w:sz w:val="28"/>
          <w:szCs w:val="28"/>
        </w:rPr>
        <w:t xml:space="preserve">colon cancer </w:t>
      </w:r>
      <w:r w:rsidRPr="007C2F60">
        <w:rPr>
          <w:sz w:val="28"/>
          <w:szCs w:val="28"/>
        </w:rPr>
        <w:t xml:space="preserve">cells, parental or their BAX/BAK/MLKL triple knockout derivatives, were treated for 24 h with either vehicle or a cocktail of three BH3 mimetic compounds: 1 </w:t>
      </w:r>
      <w:r w:rsidRPr="001972D6">
        <w:rPr>
          <w:rFonts w:ascii="Symbol" w:eastAsia="Symbol" w:hAnsi="Symbol"/>
          <w:sz w:val="28"/>
          <w:szCs w:val="28"/>
        </w:rPr>
        <w:t>m</w:t>
      </w:r>
      <w:r w:rsidRPr="007C2F60">
        <w:rPr>
          <w:sz w:val="28"/>
          <w:szCs w:val="28"/>
        </w:rPr>
        <w:t xml:space="preserve">M ABT-737 (targets BCL-2, BCL-XL and BCL-W) + 1 </w:t>
      </w:r>
      <w:r w:rsidRPr="001972D6">
        <w:rPr>
          <w:rFonts w:ascii="Symbol" w:eastAsia="Symbol" w:hAnsi="Symbol"/>
          <w:sz w:val="28"/>
          <w:szCs w:val="28"/>
        </w:rPr>
        <w:t>m</w:t>
      </w:r>
      <w:r w:rsidRPr="007C2F60">
        <w:rPr>
          <w:sz w:val="28"/>
          <w:szCs w:val="28"/>
        </w:rPr>
        <w:t xml:space="preserve">M A1331852 (targets BCL-XL) + 1 </w:t>
      </w:r>
      <w:r w:rsidRPr="001972D6">
        <w:rPr>
          <w:rFonts w:ascii="Symbol" w:eastAsia="Symbol" w:hAnsi="Symbol"/>
          <w:sz w:val="28"/>
          <w:szCs w:val="28"/>
        </w:rPr>
        <w:t>m</w:t>
      </w:r>
      <w:r w:rsidRPr="007C2F60">
        <w:rPr>
          <w:sz w:val="28"/>
          <w:szCs w:val="28"/>
        </w:rPr>
        <w:t xml:space="preserve">M S63845 (targets MCL-1). Cell viability was measured by staining cells with PI followed by flow cytometric analysis. </w:t>
      </w:r>
      <w:r w:rsidRPr="001972D6">
        <w:rPr>
          <w:b/>
          <w:bCs/>
          <w:sz w:val="28"/>
          <w:szCs w:val="28"/>
        </w:rPr>
        <w:t>b</w:t>
      </w:r>
      <w:r w:rsidRPr="007C2F60">
        <w:rPr>
          <w:sz w:val="28"/>
          <w:szCs w:val="28"/>
        </w:rPr>
        <w:t xml:space="preserve"> U937 and HT29 cells, parental or their BAX/BAK/MLKL triple knockout derivatives, were treated for 24 h with either vehicle or TSI (100 ng/m</w:t>
      </w:r>
      <w:r w:rsidR="006A30B4">
        <w:rPr>
          <w:sz w:val="28"/>
          <w:szCs w:val="28"/>
        </w:rPr>
        <w:t>L</w:t>
      </w:r>
      <w:r w:rsidRPr="007C2F60">
        <w:rPr>
          <w:sz w:val="28"/>
          <w:szCs w:val="28"/>
        </w:rPr>
        <w:t xml:space="preserve"> TNF</w:t>
      </w:r>
      <w:r w:rsidRPr="001972D6">
        <w:rPr>
          <w:rFonts w:ascii="Symbol" w:hAnsi="Symbol"/>
          <w:sz w:val="28"/>
          <w:szCs w:val="28"/>
        </w:rPr>
        <w:t>a</w:t>
      </w:r>
      <w:r w:rsidRPr="007C2F60">
        <w:rPr>
          <w:sz w:val="28"/>
          <w:szCs w:val="28"/>
        </w:rPr>
        <w:t xml:space="preserve"> + 0.5 </w:t>
      </w:r>
      <w:r w:rsidRPr="001972D6">
        <w:rPr>
          <w:rFonts w:ascii="Symbol" w:eastAsia="Symbol" w:hAnsi="Symbol"/>
          <w:sz w:val="28"/>
          <w:szCs w:val="28"/>
        </w:rPr>
        <w:t>m</w:t>
      </w:r>
      <w:r w:rsidRPr="007C2F60">
        <w:rPr>
          <w:sz w:val="28"/>
          <w:szCs w:val="28"/>
        </w:rPr>
        <w:t xml:space="preserve">M SMAC mimetic Compound A + 5 </w:t>
      </w:r>
      <w:r w:rsidRPr="001972D6">
        <w:rPr>
          <w:rFonts w:ascii="Symbol" w:eastAsia="Symbol" w:hAnsi="Symbol"/>
          <w:sz w:val="28"/>
          <w:szCs w:val="28"/>
        </w:rPr>
        <w:t>m</w:t>
      </w:r>
      <w:r w:rsidRPr="007C2F60">
        <w:rPr>
          <w:sz w:val="28"/>
          <w:szCs w:val="28"/>
        </w:rPr>
        <w:t xml:space="preserve">M IDN-6556 (broad spectrum caspase inhibitor)). Cell viability was measured by staining cells with PI followed by flow cytometric analysis. </w:t>
      </w:r>
      <w:r w:rsidR="009D778F">
        <w:rPr>
          <w:sz w:val="28"/>
          <w:szCs w:val="28"/>
        </w:rPr>
        <w:t>N= 3 independent experiments</w:t>
      </w:r>
      <w:r w:rsidR="006A30B4">
        <w:rPr>
          <w:sz w:val="28"/>
          <w:szCs w:val="28"/>
        </w:rPr>
        <w:t xml:space="preserve"> for each cell line and genotype</w:t>
      </w:r>
      <w:r w:rsidR="009D778F">
        <w:rPr>
          <w:sz w:val="28"/>
          <w:szCs w:val="28"/>
        </w:rPr>
        <w:t>. Data are presented as mean ± S.D.</w:t>
      </w:r>
    </w:p>
    <w:p w14:paraId="53DB3008" w14:textId="2DDBF01D" w:rsidR="00AF6306" w:rsidRPr="007C2F60" w:rsidRDefault="00F45F3F" w:rsidP="00AF6306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99753FC" wp14:editId="40E19819">
            <wp:extent cx="5731510" cy="403542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E7F85" w14:textId="5405451A" w:rsidR="00AF6306" w:rsidRPr="007C2F60" w:rsidRDefault="00AF6306" w:rsidP="00AF6306">
      <w:pPr>
        <w:rPr>
          <w:sz w:val="28"/>
          <w:szCs w:val="28"/>
        </w:rPr>
      </w:pPr>
    </w:p>
    <w:p w14:paraId="20474E8D" w14:textId="77777777" w:rsidR="004D0A18" w:rsidRDefault="004D0A1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D1F7AFB" w14:textId="4754EE50" w:rsidR="00AF6306" w:rsidRPr="007C2F60" w:rsidRDefault="00C22CCE" w:rsidP="001972D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Supplementary</w:t>
      </w:r>
      <w:r w:rsidRPr="007C2F60">
        <w:rPr>
          <w:b/>
          <w:bCs/>
          <w:sz w:val="28"/>
          <w:szCs w:val="28"/>
        </w:rPr>
        <w:t xml:space="preserve"> </w:t>
      </w:r>
      <w:r w:rsidR="00AF6306" w:rsidRPr="007C2F60">
        <w:rPr>
          <w:b/>
          <w:bCs/>
          <w:sz w:val="28"/>
          <w:szCs w:val="28"/>
        </w:rPr>
        <w:t>Fig</w:t>
      </w:r>
      <w:r w:rsidR="007C2F60">
        <w:rPr>
          <w:b/>
          <w:bCs/>
          <w:sz w:val="28"/>
          <w:szCs w:val="28"/>
        </w:rPr>
        <w:t>ure</w:t>
      </w:r>
      <w:r w:rsidR="00AF6306" w:rsidRPr="007C2F60">
        <w:rPr>
          <w:b/>
          <w:bCs/>
          <w:sz w:val="28"/>
          <w:szCs w:val="28"/>
        </w:rPr>
        <w:t xml:space="preserve"> </w:t>
      </w:r>
      <w:r w:rsidR="007C2F60">
        <w:rPr>
          <w:b/>
          <w:bCs/>
          <w:sz w:val="28"/>
          <w:szCs w:val="28"/>
        </w:rPr>
        <w:t>S</w:t>
      </w:r>
      <w:r w:rsidR="00871AED">
        <w:rPr>
          <w:b/>
          <w:bCs/>
          <w:sz w:val="28"/>
          <w:szCs w:val="28"/>
        </w:rPr>
        <w:t>6</w:t>
      </w:r>
      <w:r w:rsidR="00AF6306" w:rsidRPr="007C2F60">
        <w:rPr>
          <w:b/>
          <w:bCs/>
          <w:sz w:val="28"/>
          <w:szCs w:val="28"/>
        </w:rPr>
        <w:t xml:space="preserve"> Necroptosis and ferroptosis do not contribute to APR-246 induced killing </w:t>
      </w:r>
      <w:r w:rsidR="006A30B4">
        <w:rPr>
          <w:b/>
          <w:bCs/>
          <w:sz w:val="28"/>
          <w:szCs w:val="28"/>
        </w:rPr>
        <w:t>of</w:t>
      </w:r>
      <w:r w:rsidR="00AF6306" w:rsidRPr="007C2F60">
        <w:rPr>
          <w:b/>
          <w:bCs/>
          <w:sz w:val="28"/>
          <w:szCs w:val="28"/>
        </w:rPr>
        <w:t xml:space="preserve"> </w:t>
      </w:r>
      <w:r w:rsidR="00AF6306" w:rsidRPr="001972D6">
        <w:rPr>
          <w:b/>
          <w:bCs/>
          <w:i/>
          <w:iCs/>
          <w:sz w:val="28"/>
          <w:szCs w:val="28"/>
        </w:rPr>
        <w:t>Eµ-</w:t>
      </w:r>
      <w:proofErr w:type="spellStart"/>
      <w:r w:rsidR="00AF6306" w:rsidRPr="001972D6">
        <w:rPr>
          <w:b/>
          <w:bCs/>
          <w:i/>
          <w:iCs/>
          <w:sz w:val="28"/>
          <w:szCs w:val="28"/>
        </w:rPr>
        <w:t>Myc</w:t>
      </w:r>
      <w:proofErr w:type="spellEnd"/>
      <w:r w:rsidR="00AF6306" w:rsidRPr="007C2F60">
        <w:rPr>
          <w:b/>
          <w:bCs/>
          <w:sz w:val="28"/>
          <w:szCs w:val="28"/>
        </w:rPr>
        <w:t xml:space="preserve"> mouse lymphoma cells</w:t>
      </w:r>
      <w:r>
        <w:rPr>
          <w:b/>
          <w:bCs/>
          <w:sz w:val="28"/>
          <w:szCs w:val="28"/>
        </w:rPr>
        <w:t>.</w:t>
      </w:r>
    </w:p>
    <w:p w14:paraId="6BBDE006" w14:textId="77777777" w:rsidR="00AF6306" w:rsidRPr="007C2F60" w:rsidRDefault="00AF6306" w:rsidP="00AF6306">
      <w:pPr>
        <w:rPr>
          <w:sz w:val="28"/>
          <w:szCs w:val="28"/>
        </w:rPr>
      </w:pPr>
    </w:p>
    <w:p w14:paraId="362B056F" w14:textId="601CE900" w:rsidR="005A4A88" w:rsidRDefault="00AF6306">
      <w:pPr>
        <w:spacing w:line="360" w:lineRule="auto"/>
        <w:rPr>
          <w:sz w:val="28"/>
          <w:szCs w:val="28"/>
        </w:rPr>
      </w:pPr>
      <w:r w:rsidRPr="001972D6">
        <w:rPr>
          <w:b/>
          <w:bCs/>
          <w:sz w:val="28"/>
          <w:szCs w:val="28"/>
        </w:rPr>
        <w:t>a</w:t>
      </w:r>
      <w:r w:rsidRPr="007C2F60">
        <w:rPr>
          <w:sz w:val="28"/>
          <w:szCs w:val="28"/>
        </w:rPr>
        <w:t xml:space="preserve"> Western blot analysis showing the deletion of MLKL in BAX/BAK double </w:t>
      </w:r>
      <w:r w:rsidR="00276F5B">
        <w:rPr>
          <w:sz w:val="28"/>
          <w:szCs w:val="28"/>
        </w:rPr>
        <w:t>knockout</w:t>
      </w:r>
      <w:r w:rsidRPr="007C2F60">
        <w:rPr>
          <w:sz w:val="28"/>
          <w:szCs w:val="28"/>
        </w:rPr>
        <w:t xml:space="preserve"> </w:t>
      </w:r>
      <w:r w:rsidRPr="001972D6">
        <w:rPr>
          <w:i/>
          <w:iCs/>
          <w:sz w:val="28"/>
          <w:szCs w:val="28"/>
        </w:rPr>
        <w:t>Eµ-</w:t>
      </w:r>
      <w:proofErr w:type="spellStart"/>
      <w:r w:rsidRPr="001972D6">
        <w:rPr>
          <w:i/>
          <w:iCs/>
          <w:sz w:val="28"/>
          <w:szCs w:val="28"/>
        </w:rPr>
        <w:t>Myc</w:t>
      </w:r>
      <w:proofErr w:type="spellEnd"/>
      <w:r w:rsidRPr="007C2F60">
        <w:rPr>
          <w:sz w:val="28"/>
          <w:szCs w:val="28"/>
        </w:rPr>
        <w:t xml:space="preserve"> lymphoma cells. </w:t>
      </w:r>
      <w:r w:rsidR="005802DE">
        <w:rPr>
          <w:sz w:val="28"/>
          <w:szCs w:val="28"/>
        </w:rPr>
        <w:t xml:space="preserve">Probing for </w:t>
      </w:r>
      <w:r w:rsidR="005802DE">
        <w:rPr>
          <w:sz w:val="28"/>
          <w:szCs w:val="28"/>
        </w:rPr>
        <w:sym w:font="Symbol" w:char="F062"/>
      </w:r>
      <w:r w:rsidR="005802DE">
        <w:rPr>
          <w:sz w:val="28"/>
          <w:szCs w:val="28"/>
        </w:rPr>
        <w:t xml:space="preserve">-actin was used as a loading control. </w:t>
      </w:r>
      <w:r w:rsidRPr="007C2F60">
        <w:rPr>
          <w:sz w:val="28"/>
          <w:szCs w:val="28"/>
        </w:rPr>
        <w:t xml:space="preserve">The loss of MLKL did not protect these cells from killing by APR-246. </w:t>
      </w:r>
      <w:r w:rsidRPr="001972D6">
        <w:rPr>
          <w:b/>
          <w:bCs/>
          <w:sz w:val="28"/>
          <w:szCs w:val="28"/>
        </w:rPr>
        <w:t>b</w:t>
      </w:r>
      <w:r w:rsidRPr="007C2F60">
        <w:rPr>
          <w:sz w:val="28"/>
          <w:szCs w:val="28"/>
        </w:rPr>
        <w:t xml:space="preserve"> Ferrostatin-1 did not protect BAX/BAK/MLKL </w:t>
      </w:r>
      <w:r w:rsidR="00276F5B">
        <w:rPr>
          <w:sz w:val="28"/>
          <w:szCs w:val="28"/>
        </w:rPr>
        <w:t>triple knockout</w:t>
      </w:r>
      <w:r w:rsidRPr="007C2F60">
        <w:rPr>
          <w:sz w:val="28"/>
          <w:szCs w:val="28"/>
        </w:rPr>
        <w:t xml:space="preserve"> </w:t>
      </w:r>
      <w:r w:rsidRPr="001972D6">
        <w:rPr>
          <w:i/>
          <w:iCs/>
          <w:sz w:val="28"/>
          <w:szCs w:val="28"/>
        </w:rPr>
        <w:t>Eµ-</w:t>
      </w:r>
      <w:proofErr w:type="spellStart"/>
      <w:r w:rsidRPr="001972D6">
        <w:rPr>
          <w:i/>
          <w:iCs/>
          <w:sz w:val="28"/>
          <w:szCs w:val="28"/>
        </w:rPr>
        <w:t>Myc</w:t>
      </w:r>
      <w:proofErr w:type="spellEnd"/>
      <w:r w:rsidRPr="007C2F60">
        <w:rPr>
          <w:sz w:val="28"/>
          <w:szCs w:val="28"/>
        </w:rPr>
        <w:t xml:space="preserve"> lymphoma cells from killing by APR-246 although these cells were sensitive to the ferroptosis inducer RSL-3</w:t>
      </w:r>
      <w:r w:rsidR="00636621">
        <w:rPr>
          <w:sz w:val="28"/>
          <w:szCs w:val="28"/>
        </w:rPr>
        <w:t xml:space="preserve"> (</w:t>
      </w:r>
      <w:r w:rsidR="00636621" w:rsidRPr="007C2F60">
        <w:rPr>
          <w:sz w:val="28"/>
          <w:szCs w:val="28"/>
        </w:rPr>
        <w:t xml:space="preserve">1 </w:t>
      </w:r>
      <w:r w:rsidR="00636621" w:rsidRPr="006D105C">
        <w:rPr>
          <w:rFonts w:ascii="Symbol" w:eastAsia="Symbol" w:hAnsi="Symbol"/>
          <w:sz w:val="28"/>
          <w:szCs w:val="28"/>
        </w:rPr>
        <w:t>m</w:t>
      </w:r>
      <w:r w:rsidR="00636621" w:rsidRPr="007C2F60">
        <w:rPr>
          <w:sz w:val="28"/>
          <w:szCs w:val="28"/>
        </w:rPr>
        <w:t>M</w:t>
      </w:r>
      <w:r w:rsidR="00636621">
        <w:rPr>
          <w:sz w:val="28"/>
          <w:szCs w:val="28"/>
        </w:rPr>
        <w:t>)</w:t>
      </w:r>
      <w:r w:rsidRPr="007C2F60">
        <w:rPr>
          <w:sz w:val="28"/>
          <w:szCs w:val="28"/>
        </w:rPr>
        <w:t xml:space="preserve">. </w:t>
      </w:r>
      <w:r w:rsidR="009D778F">
        <w:rPr>
          <w:sz w:val="28"/>
          <w:szCs w:val="28"/>
        </w:rPr>
        <w:t>N= 3 independent experiments. Data are presented as mean ± S.D.</w:t>
      </w:r>
    </w:p>
    <w:p w14:paraId="699C9DF8" w14:textId="17CDC26E" w:rsidR="007055D8" w:rsidRDefault="00F45F3F" w:rsidP="001972D6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BA8AFF4" wp14:editId="67DBE43C">
            <wp:extent cx="5731510" cy="355092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8BB7A" w14:textId="77777777" w:rsidR="007055D8" w:rsidRDefault="007055D8" w:rsidP="009D778F">
      <w:pPr>
        <w:spacing w:line="360" w:lineRule="auto"/>
        <w:rPr>
          <w:sz w:val="28"/>
          <w:szCs w:val="28"/>
        </w:rPr>
      </w:pPr>
    </w:p>
    <w:p w14:paraId="31EEFB82" w14:textId="2994C3BC" w:rsidR="007055D8" w:rsidRPr="00054255" w:rsidRDefault="007055D8" w:rsidP="009D778F">
      <w:pPr>
        <w:spacing w:line="360" w:lineRule="auto"/>
        <w:rPr>
          <w:sz w:val="28"/>
          <w:szCs w:val="28"/>
        </w:rPr>
      </w:pPr>
    </w:p>
    <w:p w14:paraId="7EF4BAB1" w14:textId="2FCF8179" w:rsidR="007055D8" w:rsidRDefault="007055D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53A1CD1" w14:textId="433A543C" w:rsidR="00AF6306" w:rsidRPr="007C2F60" w:rsidRDefault="00C22CCE" w:rsidP="00AF630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Supplementary</w:t>
      </w:r>
      <w:r w:rsidR="00871AED">
        <w:rPr>
          <w:b/>
          <w:bCs/>
          <w:sz w:val="28"/>
          <w:szCs w:val="28"/>
        </w:rPr>
        <w:t xml:space="preserve"> </w:t>
      </w:r>
      <w:r w:rsidR="00AF6306" w:rsidRPr="007C2F60">
        <w:rPr>
          <w:b/>
          <w:bCs/>
          <w:sz w:val="28"/>
          <w:szCs w:val="28"/>
        </w:rPr>
        <w:t>Fig</w:t>
      </w:r>
      <w:r w:rsidR="007C2F60">
        <w:rPr>
          <w:b/>
          <w:bCs/>
          <w:sz w:val="28"/>
          <w:szCs w:val="28"/>
        </w:rPr>
        <w:t>ure</w:t>
      </w:r>
      <w:r w:rsidR="00AF6306" w:rsidRPr="007C2F60">
        <w:rPr>
          <w:b/>
          <w:bCs/>
          <w:sz w:val="28"/>
          <w:szCs w:val="28"/>
        </w:rPr>
        <w:t xml:space="preserve"> </w:t>
      </w:r>
      <w:r w:rsidR="007C2F60">
        <w:rPr>
          <w:b/>
          <w:bCs/>
          <w:sz w:val="28"/>
          <w:szCs w:val="28"/>
        </w:rPr>
        <w:t>S</w:t>
      </w:r>
      <w:r w:rsidR="00871AED">
        <w:rPr>
          <w:b/>
          <w:bCs/>
          <w:sz w:val="28"/>
          <w:szCs w:val="28"/>
        </w:rPr>
        <w:t>7</w:t>
      </w:r>
      <w:r w:rsidR="00AF6306" w:rsidRPr="007C2F60">
        <w:rPr>
          <w:b/>
          <w:bCs/>
          <w:sz w:val="28"/>
          <w:szCs w:val="28"/>
        </w:rPr>
        <w:t xml:space="preserve"> Verification of effective inhibition of ferroptosis in U937 </w:t>
      </w:r>
      <w:r w:rsidR="006D105C">
        <w:rPr>
          <w:b/>
          <w:bCs/>
          <w:sz w:val="28"/>
          <w:szCs w:val="28"/>
        </w:rPr>
        <w:t xml:space="preserve">human histiocytic lymphoma </w:t>
      </w:r>
      <w:r w:rsidR="00AF6306" w:rsidRPr="007C2F60">
        <w:rPr>
          <w:b/>
          <w:bCs/>
          <w:sz w:val="28"/>
          <w:szCs w:val="28"/>
        </w:rPr>
        <w:t xml:space="preserve">and HT29 human </w:t>
      </w:r>
      <w:r w:rsidR="00636621">
        <w:rPr>
          <w:b/>
          <w:bCs/>
          <w:sz w:val="28"/>
          <w:szCs w:val="28"/>
        </w:rPr>
        <w:t xml:space="preserve">colon </w:t>
      </w:r>
      <w:r w:rsidR="00AF6306" w:rsidRPr="007C2F60">
        <w:rPr>
          <w:b/>
          <w:bCs/>
          <w:sz w:val="28"/>
          <w:szCs w:val="28"/>
        </w:rPr>
        <w:t>cancer cell lines by ferrostatin-1</w:t>
      </w:r>
      <w:r>
        <w:rPr>
          <w:b/>
          <w:bCs/>
          <w:sz w:val="28"/>
          <w:szCs w:val="28"/>
        </w:rPr>
        <w:t>.</w:t>
      </w:r>
    </w:p>
    <w:p w14:paraId="3CD5C1FF" w14:textId="55CB9F3E" w:rsidR="009D778F" w:rsidRDefault="00AF6306" w:rsidP="009D778F">
      <w:pPr>
        <w:spacing w:line="360" w:lineRule="auto"/>
        <w:rPr>
          <w:sz w:val="28"/>
          <w:szCs w:val="28"/>
        </w:rPr>
      </w:pPr>
      <w:r w:rsidRPr="007C2F60">
        <w:rPr>
          <w:sz w:val="28"/>
          <w:szCs w:val="28"/>
        </w:rPr>
        <w:t xml:space="preserve">BAX/BAK/MLKL triple knockout derivatives of U937 </w:t>
      </w:r>
      <w:r w:rsidR="006D105C">
        <w:rPr>
          <w:sz w:val="28"/>
          <w:szCs w:val="28"/>
        </w:rPr>
        <w:t xml:space="preserve">human histiocytic lymphoma cells </w:t>
      </w:r>
      <w:r w:rsidRPr="007C2F60">
        <w:rPr>
          <w:sz w:val="28"/>
          <w:szCs w:val="28"/>
        </w:rPr>
        <w:t xml:space="preserve">and HT29 </w:t>
      </w:r>
      <w:r w:rsidR="006D105C">
        <w:rPr>
          <w:sz w:val="28"/>
          <w:szCs w:val="28"/>
        </w:rPr>
        <w:t xml:space="preserve">human colon cancer </w:t>
      </w:r>
      <w:r w:rsidRPr="007C2F60">
        <w:rPr>
          <w:sz w:val="28"/>
          <w:szCs w:val="28"/>
        </w:rPr>
        <w:t xml:space="preserve">cells were treated for 6 h with either 1 </w:t>
      </w:r>
      <w:r w:rsidRPr="006D105C">
        <w:rPr>
          <w:rFonts w:ascii="Symbol" w:eastAsia="Symbol" w:hAnsi="Symbol"/>
          <w:sz w:val="28"/>
          <w:szCs w:val="28"/>
        </w:rPr>
        <w:t>m</w:t>
      </w:r>
      <w:r w:rsidRPr="007C2F60">
        <w:rPr>
          <w:sz w:val="28"/>
          <w:szCs w:val="28"/>
        </w:rPr>
        <w:t xml:space="preserve">M RSL-3 (inducer of ferroptosis) alone or 1 </w:t>
      </w:r>
      <w:r w:rsidRPr="006D105C">
        <w:rPr>
          <w:rFonts w:ascii="Symbol" w:eastAsia="Symbol" w:hAnsi="Symbol"/>
          <w:sz w:val="28"/>
          <w:szCs w:val="28"/>
        </w:rPr>
        <w:t>m</w:t>
      </w:r>
      <w:r w:rsidRPr="007C2F60">
        <w:rPr>
          <w:sz w:val="28"/>
          <w:szCs w:val="28"/>
        </w:rPr>
        <w:t xml:space="preserve">M RSL-3 plus 10 </w:t>
      </w:r>
      <w:r w:rsidRPr="006D105C">
        <w:rPr>
          <w:rFonts w:ascii="Symbol" w:eastAsia="Symbol" w:hAnsi="Symbol"/>
          <w:sz w:val="28"/>
          <w:szCs w:val="28"/>
        </w:rPr>
        <w:t>m</w:t>
      </w:r>
      <w:r w:rsidRPr="007C2F60">
        <w:rPr>
          <w:sz w:val="28"/>
          <w:szCs w:val="28"/>
        </w:rPr>
        <w:t xml:space="preserve">M ferrostatin-1 (inhibitor of ferroptosis). Cell viability was measured by staining cells with PI followed by flow cytometric analysis. </w:t>
      </w:r>
      <w:r w:rsidR="009D778F">
        <w:rPr>
          <w:sz w:val="28"/>
          <w:szCs w:val="28"/>
        </w:rPr>
        <w:t>N= 3 independent experiments. Data are presented as mean ± S.D.</w:t>
      </w:r>
    </w:p>
    <w:p w14:paraId="51706660" w14:textId="3F960DB9" w:rsidR="00AF6306" w:rsidRPr="007C2F60" w:rsidRDefault="00F45F3F" w:rsidP="00AF6306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A99594E" wp14:editId="043F6B99">
            <wp:extent cx="5731510" cy="18929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452CE" w14:textId="79CFCE8D" w:rsidR="00AF6306" w:rsidRPr="007C2F60" w:rsidRDefault="00AF6306" w:rsidP="00D97980">
      <w:pPr>
        <w:spacing w:line="360" w:lineRule="auto"/>
        <w:rPr>
          <w:sz w:val="28"/>
          <w:szCs w:val="28"/>
        </w:rPr>
      </w:pPr>
    </w:p>
    <w:p w14:paraId="06B99230" w14:textId="296C80F0" w:rsidR="00AF6306" w:rsidRPr="007C2F60" w:rsidRDefault="00AF6306" w:rsidP="00D97980">
      <w:pPr>
        <w:spacing w:line="360" w:lineRule="auto"/>
        <w:rPr>
          <w:sz w:val="28"/>
          <w:szCs w:val="28"/>
        </w:rPr>
      </w:pPr>
    </w:p>
    <w:p w14:paraId="5317A835" w14:textId="77777777" w:rsidR="005273BE" w:rsidRDefault="005273B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1DF87F13" w14:textId="58FC8AC3" w:rsidR="00AF6306" w:rsidRPr="007C2F60" w:rsidRDefault="00C22CCE" w:rsidP="00D97980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Supplementary</w:t>
      </w:r>
      <w:r w:rsidRPr="007C2F60" w:rsidDel="00D97980">
        <w:rPr>
          <w:sz w:val="28"/>
          <w:szCs w:val="28"/>
        </w:rPr>
        <w:t xml:space="preserve"> </w:t>
      </w:r>
      <w:r w:rsidR="00AF6306" w:rsidRPr="007C2F60">
        <w:rPr>
          <w:b/>
          <w:bCs/>
          <w:sz w:val="28"/>
          <w:szCs w:val="28"/>
        </w:rPr>
        <w:t>Fig</w:t>
      </w:r>
      <w:r w:rsidR="007C2F60">
        <w:rPr>
          <w:b/>
          <w:bCs/>
          <w:sz w:val="28"/>
          <w:szCs w:val="28"/>
        </w:rPr>
        <w:t>ure</w:t>
      </w:r>
      <w:r w:rsidR="00AF6306" w:rsidRPr="007C2F60">
        <w:rPr>
          <w:b/>
          <w:bCs/>
          <w:sz w:val="28"/>
          <w:szCs w:val="28"/>
        </w:rPr>
        <w:t xml:space="preserve"> </w:t>
      </w:r>
      <w:r w:rsidR="007C2F60">
        <w:rPr>
          <w:b/>
          <w:bCs/>
          <w:sz w:val="28"/>
          <w:szCs w:val="28"/>
        </w:rPr>
        <w:t>S</w:t>
      </w:r>
      <w:r w:rsidR="00871AED">
        <w:rPr>
          <w:b/>
          <w:bCs/>
          <w:sz w:val="28"/>
          <w:szCs w:val="28"/>
        </w:rPr>
        <w:t>8</w:t>
      </w:r>
      <w:r w:rsidR="00AF6306" w:rsidRPr="007C2F60">
        <w:rPr>
          <w:b/>
          <w:bCs/>
          <w:sz w:val="28"/>
          <w:szCs w:val="28"/>
        </w:rPr>
        <w:t xml:space="preserve"> BAX/BAK-mediated apoptosis and ferroptosis cooperate in APR-246</w:t>
      </w:r>
      <w:r w:rsidR="00777962">
        <w:rPr>
          <w:b/>
          <w:bCs/>
          <w:sz w:val="28"/>
          <w:szCs w:val="28"/>
        </w:rPr>
        <w:t xml:space="preserve"> </w:t>
      </w:r>
      <w:r w:rsidR="00AF6306" w:rsidRPr="007C2F60">
        <w:rPr>
          <w:b/>
          <w:bCs/>
          <w:sz w:val="28"/>
          <w:szCs w:val="28"/>
        </w:rPr>
        <w:t xml:space="preserve">induced killing of U937 </w:t>
      </w:r>
      <w:r w:rsidR="006D105C">
        <w:rPr>
          <w:b/>
          <w:bCs/>
          <w:sz w:val="28"/>
          <w:szCs w:val="28"/>
        </w:rPr>
        <w:t xml:space="preserve">human histiocytic lymphoma </w:t>
      </w:r>
      <w:r w:rsidR="00AF6306" w:rsidRPr="007C2F60">
        <w:rPr>
          <w:b/>
          <w:bCs/>
          <w:sz w:val="28"/>
          <w:szCs w:val="28"/>
        </w:rPr>
        <w:t>cells</w:t>
      </w:r>
      <w:r>
        <w:rPr>
          <w:b/>
          <w:bCs/>
          <w:sz w:val="28"/>
          <w:szCs w:val="28"/>
        </w:rPr>
        <w:t>.</w:t>
      </w:r>
    </w:p>
    <w:p w14:paraId="616C5AC0" w14:textId="2FE1F172" w:rsidR="009D778F" w:rsidRDefault="00AF6306" w:rsidP="00D97980">
      <w:pPr>
        <w:spacing w:line="360" w:lineRule="auto"/>
        <w:rPr>
          <w:sz w:val="28"/>
          <w:szCs w:val="28"/>
        </w:rPr>
      </w:pPr>
      <w:r w:rsidRPr="007C2F60">
        <w:rPr>
          <w:sz w:val="28"/>
          <w:szCs w:val="28"/>
        </w:rPr>
        <w:t xml:space="preserve">U937 </w:t>
      </w:r>
      <w:r w:rsidR="006D105C">
        <w:rPr>
          <w:sz w:val="28"/>
          <w:szCs w:val="28"/>
        </w:rPr>
        <w:t xml:space="preserve">human </w:t>
      </w:r>
      <w:r w:rsidR="00777962">
        <w:rPr>
          <w:sz w:val="28"/>
          <w:szCs w:val="28"/>
        </w:rPr>
        <w:t xml:space="preserve">histiocytic lymphoma </w:t>
      </w:r>
      <w:r w:rsidRPr="007C2F60">
        <w:rPr>
          <w:sz w:val="28"/>
          <w:szCs w:val="28"/>
        </w:rPr>
        <w:t xml:space="preserve">cells, parental, BAX/BAK double knockout and MLKL knockout, were treated for 48 h with the indicated concentrations of APR-246, either alone or plus the inhibitor of ferroptosis, 10 </w:t>
      </w:r>
      <w:r w:rsidRPr="001972D6">
        <w:rPr>
          <w:rFonts w:ascii="Symbol" w:eastAsia="Symbol" w:hAnsi="Symbol"/>
          <w:sz w:val="28"/>
          <w:szCs w:val="28"/>
        </w:rPr>
        <w:t>m</w:t>
      </w:r>
      <w:r w:rsidRPr="007C2F60">
        <w:rPr>
          <w:sz w:val="28"/>
          <w:szCs w:val="28"/>
        </w:rPr>
        <w:t xml:space="preserve">M ferrostatin-1. Cell viability was measured by staining cells with PI followed by flow cytometric analysis. </w:t>
      </w:r>
      <w:r w:rsidR="009D778F">
        <w:rPr>
          <w:sz w:val="28"/>
          <w:szCs w:val="28"/>
        </w:rPr>
        <w:t>N= 3 independent experiments</w:t>
      </w:r>
      <w:r w:rsidR="005A4A88">
        <w:rPr>
          <w:sz w:val="28"/>
          <w:szCs w:val="28"/>
        </w:rPr>
        <w:t xml:space="preserve"> for each cell line and genotype</w:t>
      </w:r>
      <w:r w:rsidR="009D778F">
        <w:rPr>
          <w:sz w:val="28"/>
          <w:szCs w:val="28"/>
        </w:rPr>
        <w:t>. Data are presented as mean ± S.D.</w:t>
      </w:r>
    </w:p>
    <w:p w14:paraId="1C5714CD" w14:textId="4840C875" w:rsidR="00AF6306" w:rsidRPr="007C2F60" w:rsidRDefault="00AF6306" w:rsidP="00AF6306">
      <w:pPr>
        <w:spacing w:line="360" w:lineRule="auto"/>
        <w:rPr>
          <w:sz w:val="28"/>
          <w:szCs w:val="28"/>
        </w:rPr>
      </w:pPr>
    </w:p>
    <w:p w14:paraId="53C5BB1D" w14:textId="5E2B06E0" w:rsidR="00AF6306" w:rsidRPr="007C2F60" w:rsidRDefault="00F45F3F" w:rsidP="00AF6306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3B3ABA6" wp14:editId="1059909F">
            <wp:extent cx="5715000" cy="439414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04" t="6890" r="26410" b="58345"/>
                    <a:stretch/>
                  </pic:blipFill>
                  <pic:spPr bwMode="auto">
                    <a:xfrm>
                      <a:off x="0" y="0"/>
                      <a:ext cx="5735827" cy="4410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658BB6" w14:textId="77777777" w:rsidR="005273BE" w:rsidRDefault="005273B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28C3791E" w14:textId="77777777" w:rsidR="00D46A30" w:rsidRPr="000230FF" w:rsidRDefault="00871AED" w:rsidP="00D46A30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Supplementary</w:t>
      </w:r>
      <w:r w:rsidRPr="007C2F60" w:rsidDel="00D97980">
        <w:rPr>
          <w:sz w:val="28"/>
          <w:szCs w:val="28"/>
        </w:rPr>
        <w:t xml:space="preserve"> </w:t>
      </w:r>
      <w:r w:rsidRPr="007C2F60">
        <w:rPr>
          <w:b/>
          <w:bCs/>
          <w:sz w:val="28"/>
          <w:szCs w:val="28"/>
        </w:rPr>
        <w:t>Fig</w:t>
      </w:r>
      <w:r>
        <w:rPr>
          <w:b/>
          <w:bCs/>
          <w:sz w:val="28"/>
          <w:szCs w:val="28"/>
        </w:rPr>
        <w:t>ure</w:t>
      </w:r>
      <w:r w:rsidRPr="007C2F6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S9</w:t>
      </w:r>
      <w:r w:rsidRPr="007C2F60">
        <w:rPr>
          <w:b/>
          <w:bCs/>
          <w:sz w:val="28"/>
          <w:szCs w:val="28"/>
        </w:rPr>
        <w:t xml:space="preserve"> </w:t>
      </w:r>
      <w:r w:rsidR="00D46A30">
        <w:rPr>
          <w:b/>
          <w:bCs/>
          <w:sz w:val="28"/>
          <w:szCs w:val="28"/>
        </w:rPr>
        <w:t>Impact of loss of NINJ1 on the nature of cell death induced by APR-246 in</w:t>
      </w:r>
      <w:r w:rsidR="00D46A30" w:rsidRPr="002E59A3">
        <w:rPr>
          <w:i/>
          <w:iCs/>
          <w:sz w:val="28"/>
          <w:szCs w:val="28"/>
        </w:rPr>
        <w:t xml:space="preserve"> </w:t>
      </w:r>
      <w:r w:rsidR="00D46A30" w:rsidRPr="00A51B4E">
        <w:rPr>
          <w:b/>
          <w:bCs/>
          <w:i/>
          <w:iCs/>
          <w:sz w:val="28"/>
          <w:szCs w:val="28"/>
        </w:rPr>
        <w:t>E</w:t>
      </w:r>
      <w:r w:rsidR="00D46A30" w:rsidRPr="00A51B4E">
        <w:rPr>
          <w:rFonts w:ascii="Symbol" w:eastAsia="Symbol" w:hAnsi="Symbol" w:cs="Symbol"/>
          <w:b/>
          <w:bCs/>
          <w:i/>
          <w:iCs/>
          <w:sz w:val="28"/>
          <w:szCs w:val="28"/>
        </w:rPr>
        <w:t>m</w:t>
      </w:r>
      <w:r w:rsidR="00D46A30" w:rsidRPr="00A51B4E">
        <w:rPr>
          <w:b/>
          <w:bCs/>
          <w:i/>
          <w:iCs/>
          <w:sz w:val="28"/>
          <w:szCs w:val="28"/>
        </w:rPr>
        <w:t>-</w:t>
      </w:r>
      <w:proofErr w:type="spellStart"/>
      <w:r w:rsidR="00D46A30" w:rsidRPr="00A51B4E">
        <w:rPr>
          <w:b/>
          <w:bCs/>
          <w:i/>
          <w:iCs/>
          <w:sz w:val="28"/>
          <w:szCs w:val="28"/>
        </w:rPr>
        <w:t>Myc</w:t>
      </w:r>
      <w:proofErr w:type="spellEnd"/>
      <w:r w:rsidR="00D46A30" w:rsidRPr="00A51B4E">
        <w:rPr>
          <w:b/>
          <w:bCs/>
          <w:i/>
          <w:iCs/>
          <w:sz w:val="28"/>
          <w:szCs w:val="28"/>
        </w:rPr>
        <w:t xml:space="preserve"> </w:t>
      </w:r>
      <w:r w:rsidR="00D46A30">
        <w:rPr>
          <w:b/>
          <w:bCs/>
          <w:sz w:val="28"/>
          <w:szCs w:val="28"/>
        </w:rPr>
        <w:t xml:space="preserve">mouse </w:t>
      </w:r>
      <w:r w:rsidR="00D46A30" w:rsidRPr="00A51B4E">
        <w:rPr>
          <w:b/>
          <w:bCs/>
          <w:sz w:val="28"/>
          <w:szCs w:val="28"/>
        </w:rPr>
        <w:t>lymphoma cells</w:t>
      </w:r>
      <w:r w:rsidR="00D46A30">
        <w:rPr>
          <w:b/>
          <w:bCs/>
          <w:sz w:val="28"/>
          <w:szCs w:val="28"/>
        </w:rPr>
        <w:t xml:space="preserve"> </w:t>
      </w:r>
    </w:p>
    <w:p w14:paraId="16F71B27" w14:textId="5FBBDC30" w:rsidR="00D46A30" w:rsidRDefault="00191D05" w:rsidP="00D46A30">
      <w:pPr>
        <w:spacing w:line="360" w:lineRule="auto"/>
        <w:rPr>
          <w:sz w:val="28"/>
          <w:szCs w:val="28"/>
        </w:rPr>
      </w:pPr>
      <w:r w:rsidRPr="00B84EDE">
        <w:rPr>
          <w:b/>
          <w:bCs/>
          <w:sz w:val="28"/>
          <w:szCs w:val="28"/>
        </w:rPr>
        <w:t>a</w:t>
      </w:r>
      <w:r>
        <w:rPr>
          <w:sz w:val="28"/>
          <w:szCs w:val="28"/>
        </w:rPr>
        <w:t xml:space="preserve"> NINJ1 knockout AF47A </w:t>
      </w:r>
      <w:r w:rsidRPr="00E50E54">
        <w:rPr>
          <w:i/>
          <w:iCs/>
          <w:sz w:val="28"/>
          <w:szCs w:val="28"/>
        </w:rPr>
        <w:t>E</w:t>
      </w:r>
      <w:r w:rsidRPr="00E50E54">
        <w:rPr>
          <w:rFonts w:ascii="Symbol" w:eastAsia="Symbol" w:hAnsi="Symbol" w:cs="Symbol"/>
          <w:i/>
          <w:iCs/>
          <w:sz w:val="28"/>
          <w:szCs w:val="28"/>
        </w:rPr>
        <w:t>m</w:t>
      </w:r>
      <w:r w:rsidRPr="00E50E54">
        <w:rPr>
          <w:i/>
          <w:iCs/>
          <w:sz w:val="28"/>
          <w:szCs w:val="28"/>
        </w:rPr>
        <w:t>-</w:t>
      </w:r>
      <w:proofErr w:type="spellStart"/>
      <w:r w:rsidRPr="00E50E54">
        <w:rPr>
          <w:i/>
          <w:iCs/>
          <w:sz w:val="28"/>
          <w:szCs w:val="28"/>
        </w:rPr>
        <w:t>Myc</w:t>
      </w:r>
      <w:proofErr w:type="spellEnd"/>
      <w:r w:rsidRPr="00E50E54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mouse </w:t>
      </w:r>
      <w:r w:rsidRPr="00E50E54">
        <w:rPr>
          <w:sz w:val="28"/>
          <w:szCs w:val="28"/>
        </w:rPr>
        <w:t>lymphoma cells</w:t>
      </w:r>
      <w:r>
        <w:rPr>
          <w:sz w:val="28"/>
          <w:szCs w:val="28"/>
        </w:rPr>
        <w:t xml:space="preserve"> expressing </w:t>
      </w:r>
      <w:proofErr w:type="spellStart"/>
      <w:r>
        <w:rPr>
          <w:sz w:val="28"/>
          <w:szCs w:val="28"/>
        </w:rPr>
        <w:t>wt</w:t>
      </w:r>
      <w:proofErr w:type="spellEnd"/>
      <w:r>
        <w:rPr>
          <w:sz w:val="28"/>
          <w:szCs w:val="28"/>
        </w:rPr>
        <w:t xml:space="preserve"> TRP53 were treated with a relatively low dose (20 </w:t>
      </w:r>
      <w:r w:rsidRPr="003D1ADB">
        <w:rPr>
          <w:rFonts w:ascii="Symbol" w:eastAsia="Symbol" w:hAnsi="Symbol" w:cs="Symbol"/>
          <w:sz w:val="28"/>
          <w:szCs w:val="28"/>
        </w:rPr>
        <w:t>m</w:t>
      </w:r>
      <w:r>
        <w:rPr>
          <w:sz w:val="28"/>
          <w:szCs w:val="28"/>
        </w:rPr>
        <w:t xml:space="preserve">M) of APR-246 that causes apoptosis in the parental </w:t>
      </w:r>
      <w:r w:rsidRPr="00E50E54">
        <w:rPr>
          <w:i/>
          <w:iCs/>
          <w:sz w:val="28"/>
          <w:szCs w:val="28"/>
        </w:rPr>
        <w:t>E</w:t>
      </w:r>
      <w:r w:rsidRPr="00E50E54">
        <w:rPr>
          <w:rFonts w:ascii="Symbol" w:eastAsia="Symbol" w:hAnsi="Symbol" w:cs="Symbol"/>
          <w:i/>
          <w:iCs/>
          <w:sz w:val="28"/>
          <w:szCs w:val="28"/>
        </w:rPr>
        <w:t>m</w:t>
      </w:r>
      <w:r w:rsidRPr="00E50E54">
        <w:rPr>
          <w:i/>
          <w:iCs/>
          <w:sz w:val="28"/>
          <w:szCs w:val="28"/>
        </w:rPr>
        <w:t>-</w:t>
      </w:r>
      <w:proofErr w:type="spellStart"/>
      <w:r w:rsidRPr="00E50E54">
        <w:rPr>
          <w:i/>
          <w:iCs/>
          <w:sz w:val="28"/>
          <w:szCs w:val="28"/>
        </w:rPr>
        <w:t>Myc</w:t>
      </w:r>
      <w:proofErr w:type="spellEnd"/>
      <w:r w:rsidRPr="00E50E54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mouse </w:t>
      </w:r>
      <w:r w:rsidRPr="00E50E54">
        <w:rPr>
          <w:sz w:val="28"/>
          <w:szCs w:val="28"/>
        </w:rPr>
        <w:t>lymphoma cells</w:t>
      </w:r>
      <w:r>
        <w:rPr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b </w:t>
      </w:r>
      <w:r>
        <w:rPr>
          <w:sz w:val="28"/>
          <w:szCs w:val="28"/>
        </w:rPr>
        <w:t xml:space="preserve">NINJ1/BAX/BAK triple knockout AF47A </w:t>
      </w:r>
      <w:r w:rsidRPr="00E50E54">
        <w:rPr>
          <w:i/>
          <w:iCs/>
          <w:sz w:val="28"/>
          <w:szCs w:val="28"/>
        </w:rPr>
        <w:t>E</w:t>
      </w:r>
      <w:r w:rsidRPr="00E50E54">
        <w:rPr>
          <w:rFonts w:ascii="Symbol" w:eastAsia="Symbol" w:hAnsi="Symbol" w:cs="Symbol"/>
          <w:i/>
          <w:iCs/>
          <w:sz w:val="28"/>
          <w:szCs w:val="28"/>
        </w:rPr>
        <w:t>m</w:t>
      </w:r>
      <w:r w:rsidRPr="00E50E54">
        <w:rPr>
          <w:i/>
          <w:iCs/>
          <w:sz w:val="28"/>
          <w:szCs w:val="28"/>
        </w:rPr>
        <w:t>-</w:t>
      </w:r>
      <w:proofErr w:type="spellStart"/>
      <w:r w:rsidRPr="00E50E54">
        <w:rPr>
          <w:i/>
          <w:iCs/>
          <w:sz w:val="28"/>
          <w:szCs w:val="28"/>
        </w:rPr>
        <w:t>Myc</w:t>
      </w:r>
      <w:proofErr w:type="spellEnd"/>
      <w:r w:rsidRPr="00E50E54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mouse </w:t>
      </w:r>
      <w:r w:rsidRPr="00E50E54">
        <w:rPr>
          <w:sz w:val="28"/>
          <w:szCs w:val="28"/>
        </w:rPr>
        <w:t>lymphoma cells</w:t>
      </w:r>
      <w:r>
        <w:rPr>
          <w:sz w:val="28"/>
          <w:szCs w:val="28"/>
        </w:rPr>
        <w:t xml:space="preserve"> expressing </w:t>
      </w:r>
      <w:proofErr w:type="spellStart"/>
      <w:r>
        <w:rPr>
          <w:sz w:val="28"/>
          <w:szCs w:val="28"/>
        </w:rPr>
        <w:t>wt</w:t>
      </w:r>
      <w:proofErr w:type="spellEnd"/>
      <w:r>
        <w:rPr>
          <w:sz w:val="28"/>
          <w:szCs w:val="28"/>
        </w:rPr>
        <w:t xml:space="preserve"> TRP53 were treated with a relatively high dose (50 </w:t>
      </w:r>
      <w:r w:rsidRPr="003D1ADB">
        <w:rPr>
          <w:rFonts w:ascii="Symbol" w:eastAsia="Symbol" w:hAnsi="Symbol" w:cs="Symbol"/>
          <w:sz w:val="28"/>
          <w:szCs w:val="28"/>
        </w:rPr>
        <w:t>m</w:t>
      </w:r>
      <w:r>
        <w:rPr>
          <w:sz w:val="28"/>
          <w:szCs w:val="28"/>
        </w:rPr>
        <w:t xml:space="preserve">M) of APR-246 that causes non-apoptotic lytic cell death in the </w:t>
      </w:r>
      <w:r w:rsidRPr="00E50E54">
        <w:rPr>
          <w:i/>
          <w:iCs/>
          <w:sz w:val="28"/>
          <w:szCs w:val="28"/>
        </w:rPr>
        <w:t>E</w:t>
      </w:r>
      <w:r w:rsidRPr="00E50E54">
        <w:rPr>
          <w:rFonts w:ascii="Symbol" w:eastAsia="Symbol" w:hAnsi="Symbol" w:cs="Symbol"/>
          <w:i/>
          <w:iCs/>
          <w:sz w:val="28"/>
          <w:szCs w:val="28"/>
        </w:rPr>
        <w:t>m</w:t>
      </w:r>
      <w:r w:rsidRPr="00E50E54">
        <w:rPr>
          <w:i/>
          <w:iCs/>
          <w:sz w:val="28"/>
          <w:szCs w:val="28"/>
        </w:rPr>
        <w:t>-</w:t>
      </w:r>
      <w:proofErr w:type="spellStart"/>
      <w:r w:rsidRPr="00E50E54">
        <w:rPr>
          <w:i/>
          <w:iCs/>
          <w:sz w:val="28"/>
          <w:szCs w:val="28"/>
        </w:rPr>
        <w:t>Myc</w:t>
      </w:r>
      <w:proofErr w:type="spellEnd"/>
      <w:r w:rsidRPr="00E50E54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mouse </w:t>
      </w:r>
      <w:r w:rsidRPr="00E50E54">
        <w:rPr>
          <w:sz w:val="28"/>
          <w:szCs w:val="28"/>
        </w:rPr>
        <w:t>lymphoma cells</w:t>
      </w:r>
      <w:r>
        <w:rPr>
          <w:sz w:val="28"/>
          <w:szCs w:val="28"/>
        </w:rPr>
        <w:t xml:space="preserve">. </w:t>
      </w:r>
      <w:r w:rsidR="00D46A30" w:rsidRPr="003D1ADB">
        <w:rPr>
          <w:sz w:val="28"/>
          <w:szCs w:val="28"/>
        </w:rPr>
        <w:t>Green</w:t>
      </w:r>
      <w:r w:rsidR="00D46A30">
        <w:rPr>
          <w:sz w:val="28"/>
          <w:szCs w:val="28"/>
        </w:rPr>
        <w:t xml:space="preserve">: GFP; Red: PI. Magnification: 630X; Scale bar: 10 </w:t>
      </w:r>
      <w:r w:rsidR="00D46A30" w:rsidRPr="003D1ADB">
        <w:rPr>
          <w:rFonts w:ascii="Symbol" w:eastAsia="Symbol" w:hAnsi="Symbol" w:cs="Symbol"/>
          <w:sz w:val="28"/>
          <w:szCs w:val="28"/>
        </w:rPr>
        <w:t>m</w:t>
      </w:r>
      <w:r w:rsidR="00D46A30" w:rsidRPr="003D1ADB">
        <w:rPr>
          <w:sz w:val="28"/>
          <w:szCs w:val="28"/>
        </w:rPr>
        <w:t>m</w:t>
      </w:r>
      <w:r w:rsidR="00D46A30">
        <w:rPr>
          <w:sz w:val="28"/>
          <w:szCs w:val="28"/>
        </w:rPr>
        <w:t>.</w:t>
      </w:r>
    </w:p>
    <w:p w14:paraId="20D96789" w14:textId="596AC180" w:rsidR="00D46A30" w:rsidRDefault="002B0C6D" w:rsidP="00D46A3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White arrows point to cells undergoing swelling </w:t>
      </w:r>
      <w:r w:rsidR="00D46A30">
        <w:rPr>
          <w:sz w:val="28"/>
          <w:szCs w:val="28"/>
        </w:rPr>
        <w:t>after treatment with APR-246.</w:t>
      </w:r>
    </w:p>
    <w:p w14:paraId="1ED345CA" w14:textId="570DF06A" w:rsidR="005273BE" w:rsidRDefault="005273BE">
      <w:pPr>
        <w:rPr>
          <w:b/>
          <w:bCs/>
          <w:sz w:val="28"/>
          <w:szCs w:val="28"/>
        </w:rPr>
      </w:pPr>
    </w:p>
    <w:p w14:paraId="0BBEC2FB" w14:textId="1DB5B05A" w:rsidR="00B101BD" w:rsidRDefault="00F45F3F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DEAD51D" wp14:editId="0FCF45CE">
            <wp:extent cx="5731510" cy="396621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FCFAA" w14:textId="77777777" w:rsidR="00F45F3F" w:rsidRDefault="00F45F3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D459400" w14:textId="5E3B2F3B" w:rsidR="00F93DB8" w:rsidRPr="00210D9C" w:rsidRDefault="00F93DB8" w:rsidP="00F93DB8">
      <w:pPr>
        <w:spacing w:line="360" w:lineRule="auto"/>
        <w:rPr>
          <w:b/>
          <w:bCs/>
          <w:sz w:val="28"/>
          <w:szCs w:val="28"/>
          <w:highlight w:val="yellow"/>
        </w:rPr>
      </w:pPr>
      <w:r w:rsidRPr="00210D9C">
        <w:rPr>
          <w:b/>
          <w:bCs/>
          <w:sz w:val="28"/>
          <w:szCs w:val="28"/>
          <w:highlight w:val="yellow"/>
        </w:rPr>
        <w:lastRenderedPageBreak/>
        <w:t>Supplementary</w:t>
      </w:r>
      <w:r w:rsidRPr="00210D9C" w:rsidDel="00D97980">
        <w:rPr>
          <w:sz w:val="28"/>
          <w:szCs w:val="28"/>
          <w:highlight w:val="yellow"/>
        </w:rPr>
        <w:t xml:space="preserve"> </w:t>
      </w:r>
      <w:r w:rsidRPr="00210D9C">
        <w:rPr>
          <w:b/>
          <w:bCs/>
          <w:sz w:val="28"/>
          <w:szCs w:val="28"/>
          <w:highlight w:val="yellow"/>
        </w:rPr>
        <w:t>Figure S10 NINJ1 mediates APR-246 induced lytic cell death</w:t>
      </w:r>
      <w:r w:rsidR="003C20A4" w:rsidRPr="00210D9C">
        <w:rPr>
          <w:b/>
          <w:bCs/>
          <w:sz w:val="28"/>
          <w:szCs w:val="28"/>
          <w:highlight w:val="yellow"/>
        </w:rPr>
        <w:t xml:space="preserve"> in U937 human histiocytic lymphoma cells and HT29 human colon cancer cells. </w:t>
      </w:r>
      <w:r w:rsidRPr="00210D9C">
        <w:rPr>
          <w:b/>
          <w:bCs/>
          <w:sz w:val="28"/>
          <w:szCs w:val="28"/>
          <w:highlight w:val="yellow"/>
        </w:rPr>
        <w:t xml:space="preserve"> </w:t>
      </w:r>
    </w:p>
    <w:p w14:paraId="014BA363" w14:textId="13EFAD69" w:rsidR="00F93DB8" w:rsidRDefault="00F93DB8" w:rsidP="00F93DB8">
      <w:pPr>
        <w:spacing w:line="360" w:lineRule="auto"/>
        <w:rPr>
          <w:sz w:val="28"/>
          <w:szCs w:val="28"/>
        </w:rPr>
      </w:pPr>
      <w:r w:rsidRPr="00210D9C">
        <w:rPr>
          <w:b/>
          <w:bCs/>
          <w:sz w:val="28"/>
          <w:szCs w:val="28"/>
          <w:highlight w:val="yellow"/>
        </w:rPr>
        <w:t>a</w:t>
      </w:r>
      <w:r w:rsidRPr="00210D9C">
        <w:rPr>
          <w:sz w:val="28"/>
          <w:szCs w:val="28"/>
          <w:highlight w:val="yellow"/>
        </w:rPr>
        <w:t xml:space="preserve"> NGS sequencing showing the deletion of NINJ1 in U937 </w:t>
      </w:r>
      <w:r w:rsidR="00590AE0" w:rsidRPr="00210D9C">
        <w:rPr>
          <w:sz w:val="28"/>
          <w:szCs w:val="28"/>
          <w:highlight w:val="yellow"/>
        </w:rPr>
        <w:t xml:space="preserve">human histiocytic lymphoma cells </w:t>
      </w:r>
      <w:r w:rsidRPr="00210D9C">
        <w:rPr>
          <w:sz w:val="28"/>
          <w:szCs w:val="28"/>
          <w:highlight w:val="yellow"/>
        </w:rPr>
        <w:t>and HT29</w:t>
      </w:r>
      <w:r w:rsidRPr="00210D9C">
        <w:rPr>
          <w:i/>
          <w:iCs/>
          <w:sz w:val="28"/>
          <w:szCs w:val="28"/>
          <w:highlight w:val="yellow"/>
        </w:rPr>
        <w:t xml:space="preserve"> </w:t>
      </w:r>
      <w:r w:rsidR="00590AE0" w:rsidRPr="00210D9C">
        <w:rPr>
          <w:sz w:val="28"/>
          <w:szCs w:val="28"/>
          <w:highlight w:val="yellow"/>
        </w:rPr>
        <w:t xml:space="preserve">human colon cancer </w:t>
      </w:r>
      <w:r w:rsidRPr="00210D9C">
        <w:rPr>
          <w:sz w:val="28"/>
          <w:szCs w:val="28"/>
          <w:highlight w:val="yellow"/>
        </w:rPr>
        <w:t xml:space="preserve">cell lines, either parental or their BAX/BAK double knockout derivatives.  </w:t>
      </w:r>
      <w:r w:rsidRPr="00210D9C">
        <w:rPr>
          <w:b/>
          <w:bCs/>
          <w:sz w:val="28"/>
          <w:szCs w:val="28"/>
          <w:highlight w:val="yellow"/>
        </w:rPr>
        <w:t>b</w:t>
      </w:r>
      <w:r w:rsidRPr="00210D9C">
        <w:rPr>
          <w:sz w:val="28"/>
          <w:szCs w:val="28"/>
          <w:highlight w:val="yellow"/>
        </w:rPr>
        <w:t xml:space="preserve"> U937 and HT29 cells </w:t>
      </w:r>
      <w:r w:rsidR="003C20A4" w:rsidRPr="00210D9C">
        <w:rPr>
          <w:sz w:val="28"/>
          <w:szCs w:val="28"/>
          <w:highlight w:val="yellow"/>
        </w:rPr>
        <w:t xml:space="preserve">of the indicated genotypes (parental; parental with NINJ1 knockout; BAX/BAK double knockout; BAX/BAK double knockout with additional knockout of NINJ1) </w:t>
      </w:r>
      <w:r w:rsidRPr="00210D9C">
        <w:rPr>
          <w:sz w:val="28"/>
          <w:szCs w:val="28"/>
          <w:highlight w:val="yellow"/>
        </w:rPr>
        <w:t xml:space="preserve">were treated for 48 h with the indicated concentrations of APR-246. Cell viability was measured by staining cells with PI followed by flow cytometric analysis.  </w:t>
      </w:r>
      <w:r w:rsidRPr="00210D9C">
        <w:rPr>
          <w:b/>
          <w:bCs/>
          <w:sz w:val="28"/>
          <w:szCs w:val="28"/>
          <w:highlight w:val="yellow"/>
        </w:rPr>
        <w:t>c</w:t>
      </w:r>
      <w:r w:rsidRPr="00210D9C">
        <w:rPr>
          <w:sz w:val="28"/>
          <w:szCs w:val="28"/>
          <w:highlight w:val="yellow"/>
        </w:rPr>
        <w:t xml:space="preserve"> U937 and HT29 cells </w:t>
      </w:r>
      <w:r w:rsidR="00FF6CCB" w:rsidRPr="00210D9C">
        <w:rPr>
          <w:sz w:val="28"/>
          <w:szCs w:val="28"/>
          <w:highlight w:val="yellow"/>
        </w:rPr>
        <w:t xml:space="preserve">of the indicated genotypes (see above) </w:t>
      </w:r>
      <w:r w:rsidRPr="00210D9C">
        <w:rPr>
          <w:sz w:val="28"/>
          <w:szCs w:val="28"/>
          <w:highlight w:val="yellow"/>
        </w:rPr>
        <w:t xml:space="preserve">were treated for 24 h or 48 h with the indicated concentrations of APR-246. LDH release was measured </w:t>
      </w:r>
      <w:r w:rsidRPr="00210D9C">
        <w:rPr>
          <w:rFonts w:ascii="Cambria" w:hAnsi="Cambria"/>
          <w:sz w:val="28"/>
          <w:szCs w:val="28"/>
          <w:highlight w:val="yellow"/>
        </w:rPr>
        <w:t xml:space="preserve">using the </w:t>
      </w:r>
      <w:proofErr w:type="spellStart"/>
      <w:r w:rsidRPr="00210D9C">
        <w:rPr>
          <w:rFonts w:ascii="Cambria" w:hAnsi="Cambria"/>
          <w:sz w:val="28"/>
          <w:szCs w:val="28"/>
          <w:highlight w:val="yellow"/>
        </w:rPr>
        <w:t>CytoTox</w:t>
      </w:r>
      <w:proofErr w:type="spellEnd"/>
      <w:r w:rsidRPr="00210D9C">
        <w:rPr>
          <w:rFonts w:ascii="Cambria" w:hAnsi="Cambria"/>
          <w:sz w:val="28"/>
          <w:szCs w:val="28"/>
          <w:highlight w:val="yellow"/>
        </w:rPr>
        <w:t xml:space="preserve"> Non-Radioactive Cytotoxicity assay. </w:t>
      </w:r>
      <w:r w:rsidRPr="00210D9C">
        <w:rPr>
          <w:sz w:val="28"/>
          <w:szCs w:val="28"/>
          <w:highlight w:val="yellow"/>
        </w:rPr>
        <w:t>N= 3 independent experiments for each cell line and cell variant. Data are presented as mean ± S.D.</w:t>
      </w:r>
      <w:r>
        <w:rPr>
          <w:sz w:val="28"/>
          <w:szCs w:val="28"/>
        </w:rPr>
        <w:t xml:space="preserve"> </w:t>
      </w:r>
    </w:p>
    <w:p w14:paraId="5F868682" w14:textId="63148E67" w:rsidR="004D0A18" w:rsidRDefault="004D0A18" w:rsidP="00F93DB8">
      <w:pPr>
        <w:spacing w:line="360" w:lineRule="auto"/>
        <w:rPr>
          <w:sz w:val="28"/>
          <w:szCs w:val="28"/>
        </w:rPr>
      </w:pPr>
    </w:p>
    <w:p w14:paraId="63A8272E" w14:textId="422A357B" w:rsidR="00AF6306" w:rsidRPr="007C2F60" w:rsidRDefault="00AF6306" w:rsidP="00AF6306">
      <w:pPr>
        <w:rPr>
          <w:sz w:val="28"/>
          <w:szCs w:val="28"/>
        </w:rPr>
      </w:pPr>
      <w:r w:rsidRPr="007C2F60">
        <w:rPr>
          <w:sz w:val="28"/>
          <w:szCs w:val="28"/>
        </w:rPr>
        <w:br w:type="page"/>
      </w:r>
      <w:r w:rsidR="00F45F3F">
        <w:rPr>
          <w:noProof/>
          <w:sz w:val="28"/>
          <w:szCs w:val="28"/>
        </w:rPr>
        <w:lastRenderedPageBreak/>
        <w:drawing>
          <wp:inline distT="0" distB="0" distL="0" distR="0" wp14:anchorId="68527AC2" wp14:editId="72F2E345">
            <wp:extent cx="5731510" cy="509714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9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63333" w14:textId="77777777" w:rsidR="006651BF" w:rsidRDefault="006651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4F3F790" w14:textId="319C7422" w:rsidR="00AF6306" w:rsidRPr="007C2F60" w:rsidRDefault="00C22CCE" w:rsidP="00AF630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Supplementary </w:t>
      </w:r>
      <w:r w:rsidR="007C2F60">
        <w:rPr>
          <w:b/>
          <w:bCs/>
          <w:sz w:val="28"/>
          <w:szCs w:val="28"/>
        </w:rPr>
        <w:t>T</w:t>
      </w:r>
      <w:r w:rsidR="00AF6306" w:rsidRPr="007C2F60">
        <w:rPr>
          <w:b/>
          <w:bCs/>
          <w:sz w:val="28"/>
          <w:szCs w:val="28"/>
        </w:rPr>
        <w:t xml:space="preserve">able </w:t>
      </w:r>
      <w:r w:rsidR="007C2F60">
        <w:rPr>
          <w:b/>
          <w:bCs/>
          <w:sz w:val="28"/>
          <w:szCs w:val="28"/>
        </w:rPr>
        <w:t>S</w:t>
      </w:r>
      <w:r w:rsidR="00AF6306" w:rsidRPr="007C2F60">
        <w:rPr>
          <w:b/>
          <w:bCs/>
          <w:sz w:val="28"/>
          <w:szCs w:val="28"/>
        </w:rPr>
        <w:t>1 Cancer derived cell lines used in th</w:t>
      </w:r>
      <w:r w:rsidR="00590AE0">
        <w:rPr>
          <w:b/>
          <w:bCs/>
          <w:sz w:val="28"/>
          <w:szCs w:val="28"/>
        </w:rPr>
        <w:t>is</w:t>
      </w:r>
      <w:r w:rsidR="00AF6306" w:rsidRPr="007C2F60">
        <w:rPr>
          <w:b/>
          <w:bCs/>
          <w:sz w:val="28"/>
          <w:szCs w:val="28"/>
        </w:rPr>
        <w:t xml:space="preserve"> study.</w:t>
      </w:r>
    </w:p>
    <w:tbl>
      <w:tblPr>
        <w:tblStyle w:val="ListTable4-Accent1"/>
        <w:tblW w:w="0" w:type="auto"/>
        <w:tblLook w:val="04A0" w:firstRow="1" w:lastRow="0" w:firstColumn="1" w:lastColumn="0" w:noHBand="0" w:noVBand="1"/>
      </w:tblPr>
      <w:tblGrid>
        <w:gridCol w:w="1951"/>
        <w:gridCol w:w="2977"/>
        <w:gridCol w:w="1701"/>
        <w:gridCol w:w="1887"/>
      </w:tblGrid>
      <w:tr w:rsidR="00AF6306" w:rsidRPr="007C2F60" w14:paraId="2FD0C3E6" w14:textId="77777777" w:rsidTr="00ED6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E6D1FB6" w14:textId="77777777" w:rsidR="00AF6306" w:rsidRPr="007C2F60" w:rsidRDefault="00AF6306" w:rsidP="00ED62B6">
            <w:pPr>
              <w:jc w:val="center"/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Cell lines</w:t>
            </w:r>
          </w:p>
        </w:tc>
        <w:tc>
          <w:tcPr>
            <w:tcW w:w="2977" w:type="dxa"/>
          </w:tcPr>
          <w:p w14:paraId="1B665F23" w14:textId="77777777" w:rsidR="00AF6306" w:rsidRPr="007C2F60" w:rsidRDefault="00AF6306" w:rsidP="00ED62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Malignancies</w:t>
            </w:r>
          </w:p>
        </w:tc>
        <w:tc>
          <w:tcPr>
            <w:tcW w:w="1701" w:type="dxa"/>
          </w:tcPr>
          <w:p w14:paraId="415C8946" w14:textId="77777777" w:rsidR="00AF6306" w:rsidRPr="007C2F60" w:rsidRDefault="00AF6306" w:rsidP="00ED62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TP53</w:t>
            </w:r>
          </w:p>
          <w:p w14:paraId="160B07D1" w14:textId="77777777" w:rsidR="00AF6306" w:rsidRPr="007C2F60" w:rsidRDefault="00AF6306" w:rsidP="00ED62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states</w:t>
            </w:r>
          </w:p>
        </w:tc>
        <w:tc>
          <w:tcPr>
            <w:tcW w:w="1887" w:type="dxa"/>
          </w:tcPr>
          <w:p w14:paraId="4037980B" w14:textId="77777777" w:rsidR="00AF6306" w:rsidRPr="007C2F60" w:rsidRDefault="00AF6306" w:rsidP="00ED62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Organism</w:t>
            </w:r>
          </w:p>
        </w:tc>
      </w:tr>
      <w:tr w:rsidR="00AF6306" w:rsidRPr="007C2F60" w14:paraId="16E835FE" w14:textId="77777777" w:rsidTr="00ED6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6F82997" w14:textId="77777777" w:rsidR="00AF6306" w:rsidRPr="007C2F60" w:rsidRDefault="00AF6306" w:rsidP="00ED62B6">
            <w:pPr>
              <w:jc w:val="center"/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MDA-MB-231</w:t>
            </w:r>
          </w:p>
        </w:tc>
        <w:tc>
          <w:tcPr>
            <w:tcW w:w="2977" w:type="dxa"/>
          </w:tcPr>
          <w:p w14:paraId="29607A4C" w14:textId="77777777" w:rsidR="00AF6306" w:rsidRPr="007C2F60" w:rsidRDefault="00AF6306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Breast cancer</w:t>
            </w:r>
          </w:p>
        </w:tc>
        <w:tc>
          <w:tcPr>
            <w:tcW w:w="1701" w:type="dxa"/>
          </w:tcPr>
          <w:p w14:paraId="75407392" w14:textId="77777777" w:rsidR="00AF6306" w:rsidRPr="007C2F60" w:rsidRDefault="00AF6306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R280K</w:t>
            </w:r>
          </w:p>
        </w:tc>
        <w:tc>
          <w:tcPr>
            <w:tcW w:w="1887" w:type="dxa"/>
          </w:tcPr>
          <w:p w14:paraId="449EB08F" w14:textId="77777777" w:rsidR="00AF6306" w:rsidRPr="007C2F60" w:rsidRDefault="00AF6306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Human</w:t>
            </w:r>
          </w:p>
        </w:tc>
      </w:tr>
      <w:tr w:rsidR="00AF6306" w:rsidRPr="007C2F60" w14:paraId="0705AD43" w14:textId="77777777" w:rsidTr="00ED62B6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56C1528" w14:textId="77777777" w:rsidR="00AF6306" w:rsidRPr="007C2F60" w:rsidRDefault="00AF6306" w:rsidP="00ED62B6">
            <w:pPr>
              <w:jc w:val="center"/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HT29</w:t>
            </w:r>
          </w:p>
        </w:tc>
        <w:tc>
          <w:tcPr>
            <w:tcW w:w="2977" w:type="dxa"/>
          </w:tcPr>
          <w:p w14:paraId="7E748F19" w14:textId="77777777" w:rsidR="00AF6306" w:rsidRPr="007C2F60" w:rsidRDefault="00AF6306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Colorectal cancer</w:t>
            </w:r>
          </w:p>
        </w:tc>
        <w:tc>
          <w:tcPr>
            <w:tcW w:w="1701" w:type="dxa"/>
          </w:tcPr>
          <w:p w14:paraId="58A29DAE" w14:textId="77777777" w:rsidR="00AF6306" w:rsidRPr="007C2F60" w:rsidRDefault="00AF6306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R273H</w:t>
            </w:r>
          </w:p>
        </w:tc>
        <w:tc>
          <w:tcPr>
            <w:tcW w:w="1887" w:type="dxa"/>
          </w:tcPr>
          <w:p w14:paraId="7187EFC1" w14:textId="77777777" w:rsidR="00AF6306" w:rsidRPr="007C2F60" w:rsidRDefault="00AF6306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Human</w:t>
            </w:r>
          </w:p>
        </w:tc>
      </w:tr>
      <w:tr w:rsidR="00AF6306" w:rsidRPr="007C2F60" w14:paraId="71C5150F" w14:textId="77777777" w:rsidTr="00ED6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FD49769" w14:textId="04138527" w:rsidR="00AF6306" w:rsidRPr="007C2F60" w:rsidRDefault="00AF6306" w:rsidP="00ED62B6">
            <w:pPr>
              <w:jc w:val="center"/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SW620</w:t>
            </w:r>
          </w:p>
        </w:tc>
        <w:tc>
          <w:tcPr>
            <w:tcW w:w="2977" w:type="dxa"/>
          </w:tcPr>
          <w:p w14:paraId="19C1A091" w14:textId="77777777" w:rsidR="00AF6306" w:rsidRPr="007C2F60" w:rsidRDefault="00AF6306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Colorectal cancer</w:t>
            </w:r>
          </w:p>
        </w:tc>
        <w:tc>
          <w:tcPr>
            <w:tcW w:w="1701" w:type="dxa"/>
          </w:tcPr>
          <w:p w14:paraId="3439933F" w14:textId="77777777" w:rsidR="00AF6306" w:rsidRPr="007C2F60" w:rsidRDefault="00AF6306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R273H+P309S</w:t>
            </w:r>
          </w:p>
        </w:tc>
        <w:tc>
          <w:tcPr>
            <w:tcW w:w="1887" w:type="dxa"/>
          </w:tcPr>
          <w:p w14:paraId="1FD2B70C" w14:textId="77777777" w:rsidR="00AF6306" w:rsidRPr="007C2F60" w:rsidRDefault="00AF6306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Human</w:t>
            </w:r>
          </w:p>
        </w:tc>
      </w:tr>
      <w:tr w:rsidR="00AF6306" w:rsidRPr="007C2F60" w14:paraId="2830CE61" w14:textId="77777777" w:rsidTr="00ED62B6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0C5C827" w14:textId="77777777" w:rsidR="00AF6306" w:rsidRPr="007C2F60" w:rsidRDefault="00AF6306" w:rsidP="00ED62B6">
            <w:pPr>
              <w:jc w:val="center"/>
              <w:rPr>
                <w:b w:val="0"/>
                <w:bCs w:val="0"/>
              </w:rPr>
            </w:pPr>
            <w:proofErr w:type="spellStart"/>
            <w:r w:rsidRPr="007C2F60">
              <w:rPr>
                <w:b w:val="0"/>
                <w:bCs w:val="0"/>
              </w:rPr>
              <w:t>Rael.BL</w:t>
            </w:r>
            <w:proofErr w:type="spellEnd"/>
          </w:p>
        </w:tc>
        <w:tc>
          <w:tcPr>
            <w:tcW w:w="2977" w:type="dxa"/>
          </w:tcPr>
          <w:p w14:paraId="2E9C42A1" w14:textId="77777777" w:rsidR="00AF6306" w:rsidRPr="007C2F60" w:rsidRDefault="00AF6306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Burkitt lymphoma</w:t>
            </w:r>
          </w:p>
        </w:tc>
        <w:tc>
          <w:tcPr>
            <w:tcW w:w="1701" w:type="dxa"/>
          </w:tcPr>
          <w:p w14:paraId="3BB4F8C0" w14:textId="77777777" w:rsidR="00AF6306" w:rsidRPr="007C2F60" w:rsidRDefault="00AF6306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R282W</w:t>
            </w:r>
          </w:p>
        </w:tc>
        <w:tc>
          <w:tcPr>
            <w:tcW w:w="1887" w:type="dxa"/>
          </w:tcPr>
          <w:p w14:paraId="28B7A48F" w14:textId="77777777" w:rsidR="00AF6306" w:rsidRPr="007C2F60" w:rsidRDefault="00AF6306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Human</w:t>
            </w:r>
          </w:p>
        </w:tc>
      </w:tr>
      <w:tr w:rsidR="00AF6306" w:rsidRPr="007C2F60" w14:paraId="5E57D28A" w14:textId="77777777" w:rsidTr="00ED6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36A1D33" w14:textId="77777777" w:rsidR="00AF6306" w:rsidRPr="007C2F60" w:rsidRDefault="00AF6306" w:rsidP="00ED62B6">
            <w:pPr>
              <w:jc w:val="center"/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A549</w:t>
            </w:r>
          </w:p>
        </w:tc>
        <w:tc>
          <w:tcPr>
            <w:tcW w:w="2977" w:type="dxa"/>
          </w:tcPr>
          <w:p w14:paraId="48EF360C" w14:textId="77777777" w:rsidR="00AF6306" w:rsidRPr="007C2F60" w:rsidRDefault="00AF6306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Lung cancer</w:t>
            </w:r>
          </w:p>
        </w:tc>
        <w:tc>
          <w:tcPr>
            <w:tcW w:w="1701" w:type="dxa"/>
          </w:tcPr>
          <w:p w14:paraId="1BF94267" w14:textId="77777777" w:rsidR="00AF6306" w:rsidRPr="007C2F60" w:rsidRDefault="00AF6306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C2F60">
              <w:t>wt</w:t>
            </w:r>
            <w:proofErr w:type="spellEnd"/>
          </w:p>
        </w:tc>
        <w:tc>
          <w:tcPr>
            <w:tcW w:w="1887" w:type="dxa"/>
          </w:tcPr>
          <w:p w14:paraId="44752D4E" w14:textId="77777777" w:rsidR="00AF6306" w:rsidRPr="007C2F60" w:rsidRDefault="00AF6306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Human</w:t>
            </w:r>
          </w:p>
        </w:tc>
      </w:tr>
      <w:tr w:rsidR="003E2F77" w:rsidRPr="007C2F60" w14:paraId="228A5328" w14:textId="77777777" w:rsidTr="00ED62B6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707931A" w14:textId="0127A773" w:rsidR="003E2F77" w:rsidRPr="003E2F77" w:rsidRDefault="003E2F77" w:rsidP="00ED62B6">
            <w:pPr>
              <w:jc w:val="center"/>
              <w:rPr>
                <w:b w:val="0"/>
                <w:bCs w:val="0"/>
              </w:rPr>
            </w:pPr>
            <w:r w:rsidRPr="003E2F77">
              <w:rPr>
                <w:b w:val="0"/>
                <w:bCs w:val="0"/>
              </w:rPr>
              <w:t>HCT116</w:t>
            </w:r>
          </w:p>
        </w:tc>
        <w:tc>
          <w:tcPr>
            <w:tcW w:w="2977" w:type="dxa"/>
          </w:tcPr>
          <w:p w14:paraId="48A30EAF" w14:textId="1D89682C" w:rsidR="003E2F77" w:rsidRPr="007C2F60" w:rsidRDefault="003E2F77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Colorectal cancer</w:t>
            </w:r>
          </w:p>
        </w:tc>
        <w:tc>
          <w:tcPr>
            <w:tcW w:w="1701" w:type="dxa"/>
          </w:tcPr>
          <w:p w14:paraId="327718EE" w14:textId="5E33ABBD" w:rsidR="003E2F77" w:rsidRPr="007C2F60" w:rsidRDefault="003E2F77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wt</w:t>
            </w:r>
            <w:proofErr w:type="spellEnd"/>
          </w:p>
        </w:tc>
        <w:tc>
          <w:tcPr>
            <w:tcW w:w="1887" w:type="dxa"/>
          </w:tcPr>
          <w:p w14:paraId="1E0435A2" w14:textId="3C79E899" w:rsidR="003E2F77" w:rsidRPr="007C2F60" w:rsidRDefault="003E2F77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Human</w:t>
            </w:r>
          </w:p>
        </w:tc>
      </w:tr>
      <w:tr w:rsidR="00AF6306" w:rsidRPr="007C2F60" w14:paraId="4C764C6F" w14:textId="77777777" w:rsidTr="00ED6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A34E3BA" w14:textId="77777777" w:rsidR="00AF6306" w:rsidRPr="007C2F60" w:rsidRDefault="00AF6306" w:rsidP="00ED62B6">
            <w:pPr>
              <w:jc w:val="center"/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SJSA-1</w:t>
            </w:r>
          </w:p>
        </w:tc>
        <w:tc>
          <w:tcPr>
            <w:tcW w:w="2977" w:type="dxa"/>
          </w:tcPr>
          <w:p w14:paraId="0A11507B" w14:textId="77777777" w:rsidR="00AF6306" w:rsidRPr="007C2F60" w:rsidRDefault="00AF6306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Osteosarcoma</w:t>
            </w:r>
          </w:p>
        </w:tc>
        <w:tc>
          <w:tcPr>
            <w:tcW w:w="1701" w:type="dxa"/>
          </w:tcPr>
          <w:p w14:paraId="55494677" w14:textId="77777777" w:rsidR="00AF6306" w:rsidRPr="007C2F60" w:rsidRDefault="00AF6306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C2F60">
              <w:t>wt</w:t>
            </w:r>
            <w:proofErr w:type="spellEnd"/>
          </w:p>
        </w:tc>
        <w:tc>
          <w:tcPr>
            <w:tcW w:w="1887" w:type="dxa"/>
          </w:tcPr>
          <w:p w14:paraId="77211D84" w14:textId="77777777" w:rsidR="00AF6306" w:rsidRPr="007C2F60" w:rsidRDefault="00AF6306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Human</w:t>
            </w:r>
          </w:p>
        </w:tc>
      </w:tr>
      <w:tr w:rsidR="00AF6306" w:rsidRPr="007C2F60" w14:paraId="6710D3B6" w14:textId="77777777" w:rsidTr="00ED62B6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15F2559" w14:textId="77777777" w:rsidR="00AF6306" w:rsidRPr="007C2F60" w:rsidRDefault="00AF6306" w:rsidP="00ED62B6">
            <w:pPr>
              <w:jc w:val="center"/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U937</w:t>
            </w:r>
          </w:p>
        </w:tc>
        <w:tc>
          <w:tcPr>
            <w:tcW w:w="2977" w:type="dxa"/>
          </w:tcPr>
          <w:p w14:paraId="6A28BE2B" w14:textId="77777777" w:rsidR="00AF6306" w:rsidRPr="007C2F60" w:rsidRDefault="00AF6306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Histiocytic Lymphoma</w:t>
            </w:r>
          </w:p>
        </w:tc>
        <w:tc>
          <w:tcPr>
            <w:tcW w:w="1701" w:type="dxa"/>
          </w:tcPr>
          <w:p w14:paraId="381454C2" w14:textId="77777777" w:rsidR="00AF6306" w:rsidRPr="007C2F60" w:rsidRDefault="00AF6306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null</w:t>
            </w:r>
          </w:p>
        </w:tc>
        <w:tc>
          <w:tcPr>
            <w:tcW w:w="1887" w:type="dxa"/>
          </w:tcPr>
          <w:p w14:paraId="7F0467D8" w14:textId="77777777" w:rsidR="00AF6306" w:rsidRPr="007C2F60" w:rsidRDefault="00AF6306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Human</w:t>
            </w:r>
          </w:p>
        </w:tc>
      </w:tr>
      <w:tr w:rsidR="00AF6306" w:rsidRPr="007C2F60" w14:paraId="4710D612" w14:textId="77777777" w:rsidTr="00ED6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B96CBE8" w14:textId="77777777" w:rsidR="00AF6306" w:rsidRPr="007C2F60" w:rsidRDefault="00AF6306" w:rsidP="00ED62B6">
            <w:pPr>
              <w:jc w:val="center"/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EMRK1172</w:t>
            </w:r>
          </w:p>
        </w:tc>
        <w:tc>
          <w:tcPr>
            <w:tcW w:w="2977" w:type="dxa"/>
          </w:tcPr>
          <w:p w14:paraId="33192E24" w14:textId="77777777" w:rsidR="00AF6306" w:rsidRPr="007C2F60" w:rsidRDefault="00AF6306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972D6">
              <w:rPr>
                <w:i/>
                <w:iCs/>
              </w:rPr>
              <w:t>E</w:t>
            </w:r>
            <w:r w:rsidRPr="001972D6">
              <w:rPr>
                <w:rFonts w:ascii="Symbol" w:eastAsia="Symbol" w:hAnsi="Symbol"/>
                <w:i/>
                <w:iCs/>
              </w:rPr>
              <w:t>m</w:t>
            </w:r>
            <w:r w:rsidRPr="001972D6">
              <w:rPr>
                <w:i/>
                <w:iCs/>
              </w:rPr>
              <w:t>-</w:t>
            </w:r>
            <w:proofErr w:type="spellStart"/>
            <w:r w:rsidRPr="001972D6">
              <w:rPr>
                <w:i/>
                <w:iCs/>
              </w:rPr>
              <w:t>Myc</w:t>
            </w:r>
            <w:proofErr w:type="spellEnd"/>
            <w:r w:rsidRPr="007C2F60">
              <w:t xml:space="preserve"> lymphoma</w:t>
            </w:r>
          </w:p>
        </w:tc>
        <w:tc>
          <w:tcPr>
            <w:tcW w:w="1701" w:type="dxa"/>
          </w:tcPr>
          <w:p w14:paraId="680BF105" w14:textId="77777777" w:rsidR="00AF6306" w:rsidRPr="007C2F60" w:rsidRDefault="00AF6306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D278N</w:t>
            </w:r>
          </w:p>
        </w:tc>
        <w:tc>
          <w:tcPr>
            <w:tcW w:w="1887" w:type="dxa"/>
          </w:tcPr>
          <w:p w14:paraId="2D2A33C5" w14:textId="77777777" w:rsidR="00AF6306" w:rsidRPr="007C2F60" w:rsidRDefault="00AF6306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Mouse</w:t>
            </w:r>
          </w:p>
        </w:tc>
      </w:tr>
      <w:tr w:rsidR="00AF6306" w:rsidRPr="007C2F60" w14:paraId="5B171392" w14:textId="77777777" w:rsidTr="00ED62B6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BF151A5" w14:textId="77777777" w:rsidR="00AF6306" w:rsidRPr="007C2F60" w:rsidRDefault="00AF6306" w:rsidP="00ED62B6">
            <w:pPr>
              <w:jc w:val="center"/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MRE412</w:t>
            </w:r>
          </w:p>
        </w:tc>
        <w:tc>
          <w:tcPr>
            <w:tcW w:w="2977" w:type="dxa"/>
          </w:tcPr>
          <w:p w14:paraId="23D6105E" w14:textId="03CA10FF" w:rsidR="00AF6306" w:rsidRPr="007C2F60" w:rsidRDefault="005A4A88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6CCA">
              <w:rPr>
                <w:i/>
                <w:iCs/>
              </w:rPr>
              <w:t>E</w:t>
            </w:r>
            <w:r w:rsidRPr="00466CCA">
              <w:rPr>
                <w:rFonts w:ascii="Symbol" w:eastAsia="Symbol" w:hAnsi="Symbol"/>
                <w:i/>
                <w:iCs/>
              </w:rPr>
              <w:t>m</w:t>
            </w:r>
            <w:r w:rsidRPr="00466CCA">
              <w:rPr>
                <w:i/>
                <w:iCs/>
              </w:rPr>
              <w:t>-</w:t>
            </w:r>
            <w:proofErr w:type="spellStart"/>
            <w:r w:rsidRPr="00466CCA">
              <w:rPr>
                <w:i/>
                <w:iCs/>
              </w:rPr>
              <w:t>Myc</w:t>
            </w:r>
            <w:proofErr w:type="spellEnd"/>
            <w:r w:rsidRPr="007C2F60">
              <w:t xml:space="preserve"> lymphoma</w:t>
            </w:r>
            <w:r w:rsidRPr="007C2F60" w:rsidDel="005A4A88">
              <w:t xml:space="preserve"> </w:t>
            </w:r>
          </w:p>
        </w:tc>
        <w:tc>
          <w:tcPr>
            <w:tcW w:w="1701" w:type="dxa"/>
          </w:tcPr>
          <w:p w14:paraId="663EAF80" w14:textId="77777777" w:rsidR="00AF6306" w:rsidRPr="007C2F60" w:rsidRDefault="00AF6306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R246Q</w:t>
            </w:r>
          </w:p>
        </w:tc>
        <w:tc>
          <w:tcPr>
            <w:tcW w:w="1887" w:type="dxa"/>
          </w:tcPr>
          <w:p w14:paraId="0DDFBB09" w14:textId="77777777" w:rsidR="00AF6306" w:rsidRPr="007C2F60" w:rsidRDefault="00AF6306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Mouse</w:t>
            </w:r>
          </w:p>
        </w:tc>
      </w:tr>
      <w:tr w:rsidR="00AF6306" w:rsidRPr="007C2F60" w14:paraId="1C5C6514" w14:textId="77777777" w:rsidTr="00ED6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F56B6EF" w14:textId="77777777" w:rsidR="00AF6306" w:rsidRPr="007C2F60" w:rsidRDefault="00AF6306" w:rsidP="00ED62B6">
            <w:pPr>
              <w:jc w:val="center"/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AH15A</w:t>
            </w:r>
          </w:p>
        </w:tc>
        <w:tc>
          <w:tcPr>
            <w:tcW w:w="2977" w:type="dxa"/>
          </w:tcPr>
          <w:p w14:paraId="5CB4C211" w14:textId="6BDDAFB2" w:rsidR="00AF6306" w:rsidRPr="007C2F60" w:rsidRDefault="005A4A88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66CCA">
              <w:rPr>
                <w:i/>
                <w:iCs/>
              </w:rPr>
              <w:t>E</w:t>
            </w:r>
            <w:r w:rsidRPr="00466CCA">
              <w:rPr>
                <w:rFonts w:ascii="Symbol" w:eastAsia="Symbol" w:hAnsi="Symbol"/>
                <w:i/>
                <w:iCs/>
              </w:rPr>
              <w:t>m</w:t>
            </w:r>
            <w:r w:rsidRPr="00466CCA">
              <w:rPr>
                <w:i/>
                <w:iCs/>
              </w:rPr>
              <w:t>-</w:t>
            </w:r>
            <w:proofErr w:type="spellStart"/>
            <w:r w:rsidRPr="00466CCA">
              <w:rPr>
                <w:i/>
                <w:iCs/>
              </w:rPr>
              <w:t>Myc</w:t>
            </w:r>
            <w:proofErr w:type="spellEnd"/>
            <w:r w:rsidRPr="007C2F60">
              <w:t xml:space="preserve"> lymphoma</w:t>
            </w:r>
            <w:r w:rsidRPr="007C2F60" w:rsidDel="005A4A88">
              <w:t xml:space="preserve"> </w:t>
            </w:r>
          </w:p>
        </w:tc>
        <w:tc>
          <w:tcPr>
            <w:tcW w:w="1701" w:type="dxa"/>
          </w:tcPr>
          <w:p w14:paraId="1D85FED0" w14:textId="77777777" w:rsidR="00AF6306" w:rsidRPr="007C2F60" w:rsidRDefault="00AF6306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7C2F60">
              <w:t>wt</w:t>
            </w:r>
            <w:proofErr w:type="spellEnd"/>
          </w:p>
        </w:tc>
        <w:tc>
          <w:tcPr>
            <w:tcW w:w="1887" w:type="dxa"/>
          </w:tcPr>
          <w:p w14:paraId="388D35F9" w14:textId="77777777" w:rsidR="00AF6306" w:rsidRPr="007C2F60" w:rsidRDefault="00AF6306" w:rsidP="00ED62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Mouse</w:t>
            </w:r>
          </w:p>
        </w:tc>
      </w:tr>
      <w:tr w:rsidR="00AF6306" w:rsidRPr="007C2F60" w14:paraId="3E376921" w14:textId="77777777" w:rsidTr="00ED62B6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F9E7F04" w14:textId="77777777" w:rsidR="00AF6306" w:rsidRPr="007C2F60" w:rsidRDefault="00AF6306" w:rsidP="00ED62B6">
            <w:pPr>
              <w:jc w:val="center"/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AF47A</w:t>
            </w:r>
          </w:p>
        </w:tc>
        <w:tc>
          <w:tcPr>
            <w:tcW w:w="2977" w:type="dxa"/>
          </w:tcPr>
          <w:p w14:paraId="1E7B929F" w14:textId="59959D5A" w:rsidR="00AF6306" w:rsidRPr="007C2F60" w:rsidRDefault="005A4A88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66CCA">
              <w:rPr>
                <w:i/>
                <w:iCs/>
              </w:rPr>
              <w:t>E</w:t>
            </w:r>
            <w:r w:rsidRPr="00466CCA">
              <w:rPr>
                <w:rFonts w:ascii="Symbol" w:eastAsia="Symbol" w:hAnsi="Symbol"/>
                <w:i/>
                <w:iCs/>
              </w:rPr>
              <w:t>m</w:t>
            </w:r>
            <w:r w:rsidRPr="00466CCA">
              <w:rPr>
                <w:i/>
                <w:iCs/>
              </w:rPr>
              <w:t>-</w:t>
            </w:r>
            <w:proofErr w:type="spellStart"/>
            <w:r w:rsidRPr="00466CCA">
              <w:rPr>
                <w:i/>
                <w:iCs/>
              </w:rPr>
              <w:t>Myc</w:t>
            </w:r>
            <w:proofErr w:type="spellEnd"/>
            <w:r w:rsidRPr="007C2F60">
              <w:t xml:space="preserve"> lymphoma</w:t>
            </w:r>
            <w:r w:rsidRPr="007C2F60" w:rsidDel="005A4A88">
              <w:t xml:space="preserve"> </w:t>
            </w:r>
          </w:p>
        </w:tc>
        <w:tc>
          <w:tcPr>
            <w:tcW w:w="1701" w:type="dxa"/>
          </w:tcPr>
          <w:p w14:paraId="05B4B342" w14:textId="77777777" w:rsidR="00AF6306" w:rsidRPr="007C2F60" w:rsidRDefault="00AF6306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C2F60">
              <w:t>wt</w:t>
            </w:r>
            <w:proofErr w:type="spellEnd"/>
          </w:p>
        </w:tc>
        <w:tc>
          <w:tcPr>
            <w:tcW w:w="1887" w:type="dxa"/>
          </w:tcPr>
          <w:p w14:paraId="004DA81F" w14:textId="77777777" w:rsidR="00AF6306" w:rsidRPr="007C2F60" w:rsidRDefault="00AF6306" w:rsidP="00ED62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Mouse</w:t>
            </w:r>
          </w:p>
        </w:tc>
      </w:tr>
    </w:tbl>
    <w:p w14:paraId="6EC8F5D9" w14:textId="77777777" w:rsidR="00AF6306" w:rsidRPr="007C2F60" w:rsidRDefault="00AF6306" w:rsidP="00AF6306">
      <w:pPr>
        <w:spacing w:line="360" w:lineRule="auto"/>
        <w:rPr>
          <w:sz w:val="28"/>
          <w:szCs w:val="28"/>
        </w:rPr>
      </w:pPr>
    </w:p>
    <w:p w14:paraId="2E8C6C69" w14:textId="77777777" w:rsidR="00AF6306" w:rsidRPr="007C2F60" w:rsidRDefault="00AF6306" w:rsidP="00AF6306">
      <w:pPr>
        <w:rPr>
          <w:sz w:val="28"/>
          <w:szCs w:val="28"/>
        </w:rPr>
      </w:pPr>
      <w:r w:rsidRPr="007C2F60">
        <w:rPr>
          <w:sz w:val="28"/>
          <w:szCs w:val="28"/>
        </w:rPr>
        <w:br w:type="page"/>
      </w:r>
    </w:p>
    <w:p w14:paraId="5C27C53F" w14:textId="5BC25E7C" w:rsidR="00AF6306" w:rsidRPr="001972D6" w:rsidRDefault="00C22CCE" w:rsidP="00AF6306">
      <w:pPr>
        <w:spacing w:line="360" w:lineRule="auto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Supplementary </w:t>
      </w:r>
      <w:r w:rsidR="007C2F60">
        <w:rPr>
          <w:b/>
          <w:bCs/>
          <w:sz w:val="28"/>
          <w:szCs w:val="28"/>
        </w:rPr>
        <w:t>T</w:t>
      </w:r>
      <w:r w:rsidR="00AF6306" w:rsidRPr="007C2F60">
        <w:rPr>
          <w:b/>
          <w:bCs/>
          <w:sz w:val="28"/>
          <w:szCs w:val="28"/>
        </w:rPr>
        <w:t xml:space="preserve">able </w:t>
      </w:r>
      <w:r w:rsidR="007C2F60">
        <w:rPr>
          <w:b/>
          <w:bCs/>
          <w:sz w:val="28"/>
          <w:szCs w:val="28"/>
        </w:rPr>
        <w:t>S</w:t>
      </w:r>
      <w:r w:rsidR="00AF6306" w:rsidRPr="007C2F60">
        <w:rPr>
          <w:b/>
          <w:bCs/>
          <w:sz w:val="28"/>
          <w:szCs w:val="28"/>
        </w:rPr>
        <w:t>2 Primers used to sequence</w:t>
      </w:r>
      <w:r w:rsidR="00943A8E">
        <w:rPr>
          <w:b/>
          <w:bCs/>
          <w:sz w:val="28"/>
          <w:szCs w:val="28"/>
        </w:rPr>
        <w:t xml:space="preserve"> mouse</w:t>
      </w:r>
      <w:r w:rsidR="00AF6306" w:rsidRPr="007C2F60">
        <w:rPr>
          <w:b/>
          <w:bCs/>
          <w:sz w:val="28"/>
          <w:szCs w:val="28"/>
        </w:rPr>
        <w:t xml:space="preserve"> </w:t>
      </w:r>
      <w:r w:rsidR="00AF6306" w:rsidRPr="001972D6">
        <w:rPr>
          <w:b/>
          <w:bCs/>
          <w:i/>
          <w:iCs/>
          <w:sz w:val="28"/>
          <w:szCs w:val="28"/>
        </w:rPr>
        <w:t>Trp53</w:t>
      </w:r>
      <w:r w:rsidR="00AF6306" w:rsidRPr="007C2F60">
        <w:rPr>
          <w:b/>
          <w:bCs/>
          <w:sz w:val="28"/>
          <w:szCs w:val="28"/>
        </w:rPr>
        <w:t xml:space="preserve"> exons</w:t>
      </w:r>
      <w:r>
        <w:rPr>
          <w:b/>
          <w:bCs/>
          <w:sz w:val="28"/>
          <w:szCs w:val="28"/>
        </w:rPr>
        <w:t xml:space="preserve"> </w:t>
      </w:r>
    </w:p>
    <w:tbl>
      <w:tblPr>
        <w:tblStyle w:val="GridTable4-Accent5"/>
        <w:tblW w:w="8784" w:type="dxa"/>
        <w:tblLook w:val="04A0" w:firstRow="1" w:lastRow="0" w:firstColumn="1" w:lastColumn="0" w:noHBand="0" w:noVBand="1"/>
      </w:tblPr>
      <w:tblGrid>
        <w:gridCol w:w="1669"/>
        <w:gridCol w:w="7115"/>
      </w:tblGrid>
      <w:tr w:rsidR="00AF6306" w:rsidRPr="007C2F60" w14:paraId="7107F320" w14:textId="77777777" w:rsidTr="00ED6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7CC6D833" w14:textId="77777777" w:rsidR="00AF6306" w:rsidRPr="007C2F60" w:rsidRDefault="00AF6306" w:rsidP="00ED62B6">
            <w:pPr>
              <w:jc w:val="center"/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Primer name</w:t>
            </w:r>
          </w:p>
        </w:tc>
        <w:tc>
          <w:tcPr>
            <w:tcW w:w="7115" w:type="dxa"/>
          </w:tcPr>
          <w:p w14:paraId="73612651" w14:textId="77777777" w:rsidR="00AF6306" w:rsidRPr="007C2F60" w:rsidRDefault="00AF6306" w:rsidP="00ED62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Sequences</w:t>
            </w:r>
          </w:p>
        </w:tc>
      </w:tr>
      <w:tr w:rsidR="00AF6306" w:rsidRPr="007C2F60" w14:paraId="240D4990" w14:textId="77777777" w:rsidTr="00ED6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5906FCA6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EX4_1 Forward</w:t>
            </w:r>
          </w:p>
        </w:tc>
        <w:tc>
          <w:tcPr>
            <w:tcW w:w="7115" w:type="dxa"/>
          </w:tcPr>
          <w:p w14:paraId="7C17470A" w14:textId="77777777" w:rsidR="00AF6306" w:rsidRPr="007C2F60" w:rsidRDefault="00AF6306" w:rsidP="00ED6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5’-GTGACCTATGAACTCAGGAGTCCAGAGCAGAAAGGGACTTGG</w:t>
            </w:r>
          </w:p>
        </w:tc>
      </w:tr>
      <w:tr w:rsidR="00AF6306" w:rsidRPr="007C2F60" w14:paraId="47C4621D" w14:textId="77777777" w:rsidTr="00ED6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2CCBE7C4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EX4_1 Reverse</w:t>
            </w:r>
          </w:p>
        </w:tc>
        <w:tc>
          <w:tcPr>
            <w:tcW w:w="7115" w:type="dxa"/>
          </w:tcPr>
          <w:p w14:paraId="25870480" w14:textId="77777777" w:rsidR="00AF6306" w:rsidRPr="007C2F60" w:rsidRDefault="00AF6306" w:rsidP="00ED6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5’-CTGAGACTTGCACATCGCAGCGCCATAGTTGCCCTGGTAAG</w:t>
            </w:r>
          </w:p>
        </w:tc>
      </w:tr>
      <w:tr w:rsidR="00AF6306" w:rsidRPr="007C2F60" w14:paraId="4B86FA55" w14:textId="77777777" w:rsidTr="00ED6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53F4D48A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EX4_2 Forward</w:t>
            </w:r>
          </w:p>
        </w:tc>
        <w:tc>
          <w:tcPr>
            <w:tcW w:w="7115" w:type="dxa"/>
          </w:tcPr>
          <w:p w14:paraId="728AA273" w14:textId="77777777" w:rsidR="00AF6306" w:rsidRPr="007C2F60" w:rsidRDefault="00AF6306" w:rsidP="00ED6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5’-GTGACCTATGAACTCAGGAGTCTTTTGAAGGCCCAAGTGAAG</w:t>
            </w:r>
          </w:p>
        </w:tc>
      </w:tr>
      <w:tr w:rsidR="00AF6306" w:rsidRPr="007C2F60" w14:paraId="566AFA76" w14:textId="77777777" w:rsidTr="00ED6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143E5FBB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EX4_2 Reverse</w:t>
            </w:r>
          </w:p>
        </w:tc>
        <w:tc>
          <w:tcPr>
            <w:tcW w:w="7115" w:type="dxa"/>
          </w:tcPr>
          <w:p w14:paraId="37EB3C09" w14:textId="77777777" w:rsidR="00AF6306" w:rsidRPr="007C2F60" w:rsidRDefault="00AF6306" w:rsidP="00ED6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5’-CTGAGACTTGCACATCGCAGCAGGCATTGAAAGGTCACACG</w:t>
            </w:r>
          </w:p>
        </w:tc>
      </w:tr>
      <w:tr w:rsidR="00AF6306" w:rsidRPr="007C2F60" w14:paraId="652AAA93" w14:textId="77777777" w:rsidTr="00ED6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61176EDC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EX5 Forward</w:t>
            </w:r>
          </w:p>
        </w:tc>
        <w:tc>
          <w:tcPr>
            <w:tcW w:w="7115" w:type="dxa"/>
          </w:tcPr>
          <w:p w14:paraId="5B04E0A3" w14:textId="77777777" w:rsidR="00AF6306" w:rsidRPr="007C2F60" w:rsidRDefault="00AF6306" w:rsidP="00ED6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5’-GTGACCTATGAACTCAGGAGTCCGACCTCCGTTCTCTCTCC</w:t>
            </w:r>
          </w:p>
        </w:tc>
      </w:tr>
      <w:tr w:rsidR="00AF6306" w:rsidRPr="007C2F60" w14:paraId="16122868" w14:textId="77777777" w:rsidTr="00ED6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30DEAFAE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EX5 Reverse</w:t>
            </w:r>
          </w:p>
        </w:tc>
        <w:tc>
          <w:tcPr>
            <w:tcW w:w="7115" w:type="dxa"/>
          </w:tcPr>
          <w:p w14:paraId="6A067DBA" w14:textId="77777777" w:rsidR="00AF6306" w:rsidRPr="007C2F60" w:rsidRDefault="00AF6306" w:rsidP="00ED6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5’-CTGAGACTTGCACATCGCAGCGAGGCTGCCAGTCCTAACC</w:t>
            </w:r>
          </w:p>
        </w:tc>
      </w:tr>
      <w:tr w:rsidR="00AF6306" w:rsidRPr="007C2F60" w14:paraId="3FCDFFDF" w14:textId="77777777" w:rsidTr="00ED6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51A4DD78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EX6 Forward</w:t>
            </w:r>
          </w:p>
        </w:tc>
        <w:tc>
          <w:tcPr>
            <w:tcW w:w="7115" w:type="dxa"/>
          </w:tcPr>
          <w:p w14:paraId="3CD12D92" w14:textId="77777777" w:rsidR="00AF6306" w:rsidRPr="007C2F60" w:rsidRDefault="00AF6306" w:rsidP="00ED6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5’-GTGACCTATGAACTCAGGAGTCCGGCTTCTGACTTATTCTTGC</w:t>
            </w:r>
          </w:p>
        </w:tc>
      </w:tr>
      <w:tr w:rsidR="00AF6306" w:rsidRPr="007C2F60" w14:paraId="1296C0DC" w14:textId="77777777" w:rsidTr="00ED6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5CDDF2F0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EX6 Reverse</w:t>
            </w:r>
          </w:p>
        </w:tc>
        <w:tc>
          <w:tcPr>
            <w:tcW w:w="7115" w:type="dxa"/>
          </w:tcPr>
          <w:p w14:paraId="49BDD4BA" w14:textId="77777777" w:rsidR="00AF6306" w:rsidRPr="007C2F60" w:rsidRDefault="00AF6306" w:rsidP="00ED6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5’-CTGAGACTTGCACATCGCAGCCCCTTCTCCCAGAGACTGC</w:t>
            </w:r>
          </w:p>
        </w:tc>
      </w:tr>
      <w:tr w:rsidR="00AF6306" w:rsidRPr="007C2F60" w14:paraId="185A5FFB" w14:textId="77777777" w:rsidTr="00ED6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3C7170DE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EX7 Forward</w:t>
            </w:r>
          </w:p>
        </w:tc>
        <w:tc>
          <w:tcPr>
            <w:tcW w:w="7115" w:type="dxa"/>
          </w:tcPr>
          <w:p w14:paraId="6703D049" w14:textId="77777777" w:rsidR="00AF6306" w:rsidRPr="007C2F60" w:rsidRDefault="00AF6306" w:rsidP="00ED6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5’-GTGACCTATGAACTCAGGAGTCGTAGGGAGCGACTTCACCTG</w:t>
            </w:r>
          </w:p>
        </w:tc>
      </w:tr>
      <w:tr w:rsidR="00AF6306" w:rsidRPr="007C2F60" w14:paraId="27B85E9B" w14:textId="77777777" w:rsidTr="00ED6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5E20E365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EX7 Reverse</w:t>
            </w:r>
          </w:p>
        </w:tc>
        <w:tc>
          <w:tcPr>
            <w:tcW w:w="7115" w:type="dxa"/>
          </w:tcPr>
          <w:p w14:paraId="2EC070E9" w14:textId="77777777" w:rsidR="00AF6306" w:rsidRPr="007C2F60" w:rsidRDefault="00AF6306" w:rsidP="00ED6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5’-CTGAGACTTGCACATCGCAGCCCCTAAGCCCAAGAGGAAAC</w:t>
            </w:r>
          </w:p>
        </w:tc>
      </w:tr>
      <w:tr w:rsidR="00AF6306" w:rsidRPr="007C2F60" w14:paraId="46F0E6D0" w14:textId="77777777" w:rsidTr="00ED6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6712307B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EX8 Forward</w:t>
            </w:r>
          </w:p>
        </w:tc>
        <w:tc>
          <w:tcPr>
            <w:tcW w:w="7115" w:type="dxa"/>
          </w:tcPr>
          <w:p w14:paraId="3FDAC629" w14:textId="77777777" w:rsidR="00AF6306" w:rsidRPr="007C2F60" w:rsidRDefault="00AF6306" w:rsidP="00ED6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5’-GTGACCTATGAACTCAGGAGTCTCTTACTGCCTTGTGCTGGTC</w:t>
            </w:r>
          </w:p>
        </w:tc>
      </w:tr>
      <w:tr w:rsidR="00AF6306" w:rsidRPr="007C2F60" w14:paraId="5C3BFB41" w14:textId="77777777" w:rsidTr="00ED6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22D3A430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EX8 Reverse</w:t>
            </w:r>
          </w:p>
        </w:tc>
        <w:tc>
          <w:tcPr>
            <w:tcW w:w="7115" w:type="dxa"/>
          </w:tcPr>
          <w:p w14:paraId="2C4E8B1F" w14:textId="77777777" w:rsidR="00AF6306" w:rsidRPr="007C2F60" w:rsidRDefault="00AF6306" w:rsidP="00ED6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5’-CTGAGACTTGCACATCGCAGCTGTGGAAGGAGAGAGCAAGA</w:t>
            </w:r>
          </w:p>
        </w:tc>
      </w:tr>
      <w:tr w:rsidR="00AF6306" w:rsidRPr="007C2F60" w14:paraId="2BF79A68" w14:textId="77777777" w:rsidTr="00ED6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0422C209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EX9 Forward</w:t>
            </w:r>
          </w:p>
        </w:tc>
        <w:tc>
          <w:tcPr>
            <w:tcW w:w="7115" w:type="dxa"/>
          </w:tcPr>
          <w:p w14:paraId="447A8971" w14:textId="77777777" w:rsidR="00AF6306" w:rsidRPr="007C2F60" w:rsidRDefault="00AF6306" w:rsidP="00ED6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5’-GTGACCTATGAACTCAGGAGTCCCCAAAGTCACCTCTTGCTC</w:t>
            </w:r>
          </w:p>
        </w:tc>
      </w:tr>
      <w:tr w:rsidR="00AF6306" w:rsidRPr="007C2F60" w14:paraId="629172EA" w14:textId="77777777" w:rsidTr="00ED6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54EB3FE7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EX9 Reverse</w:t>
            </w:r>
          </w:p>
        </w:tc>
        <w:tc>
          <w:tcPr>
            <w:tcW w:w="7115" w:type="dxa"/>
          </w:tcPr>
          <w:p w14:paraId="5FFF5CA1" w14:textId="77777777" w:rsidR="00AF6306" w:rsidRPr="007C2F60" w:rsidRDefault="00AF6306" w:rsidP="00ED6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5’-CTGAGACTTGCACATCGCAGCGAGAACCACTGTCGGAGGAG</w:t>
            </w:r>
          </w:p>
        </w:tc>
      </w:tr>
      <w:tr w:rsidR="00AF6306" w:rsidRPr="007C2F60" w14:paraId="4C467D4E" w14:textId="77777777" w:rsidTr="00ED6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00F26077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EX10 Forward</w:t>
            </w:r>
          </w:p>
        </w:tc>
        <w:tc>
          <w:tcPr>
            <w:tcW w:w="7115" w:type="dxa"/>
          </w:tcPr>
          <w:p w14:paraId="6D6B6675" w14:textId="77777777" w:rsidR="00AF6306" w:rsidRPr="007C2F60" w:rsidRDefault="00AF6306" w:rsidP="00ED6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5’-GTGACCTATGAACTCAGGAGTCGGTTGTGTGACCTTGTCCAG</w:t>
            </w:r>
          </w:p>
        </w:tc>
      </w:tr>
      <w:tr w:rsidR="00AF6306" w:rsidRPr="007C2F60" w14:paraId="24C81390" w14:textId="77777777" w:rsidTr="00ED6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474206CE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EX10 Reverse</w:t>
            </w:r>
          </w:p>
        </w:tc>
        <w:tc>
          <w:tcPr>
            <w:tcW w:w="7115" w:type="dxa"/>
          </w:tcPr>
          <w:p w14:paraId="4B0BF523" w14:textId="77777777" w:rsidR="00AF6306" w:rsidRPr="007C2F60" w:rsidRDefault="00AF6306" w:rsidP="00ED6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5’-CTGAGACTTGCACATCGCAGCAGCAGGGTGGGGTTTTTATC</w:t>
            </w:r>
          </w:p>
        </w:tc>
      </w:tr>
      <w:tr w:rsidR="00AF6306" w:rsidRPr="007C2F60" w14:paraId="123D9B28" w14:textId="77777777" w:rsidTr="00ED6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2AA3389B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EX11 Forward</w:t>
            </w:r>
          </w:p>
        </w:tc>
        <w:tc>
          <w:tcPr>
            <w:tcW w:w="7115" w:type="dxa"/>
          </w:tcPr>
          <w:p w14:paraId="52BF5C1D" w14:textId="77777777" w:rsidR="00AF6306" w:rsidRPr="007C2F60" w:rsidRDefault="00AF6306" w:rsidP="00ED62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C2F60">
              <w:t>5’-GTGACCTATGAACTCAGGAGTCCCAAACTGCTAGCTCCCATC</w:t>
            </w:r>
          </w:p>
        </w:tc>
      </w:tr>
      <w:tr w:rsidR="00AF6306" w:rsidRPr="007C2F60" w14:paraId="506ADAC1" w14:textId="77777777" w:rsidTr="00ED62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</w:tcPr>
          <w:p w14:paraId="6076001B" w14:textId="77777777" w:rsidR="00AF6306" w:rsidRPr="007C2F60" w:rsidRDefault="00AF6306" w:rsidP="00ED62B6">
            <w:pPr>
              <w:rPr>
                <w:b w:val="0"/>
                <w:bCs w:val="0"/>
              </w:rPr>
            </w:pPr>
            <w:r w:rsidRPr="007C2F60">
              <w:rPr>
                <w:b w:val="0"/>
                <w:bCs w:val="0"/>
              </w:rPr>
              <w:t>EX11 Reverse</w:t>
            </w:r>
          </w:p>
        </w:tc>
        <w:tc>
          <w:tcPr>
            <w:tcW w:w="7115" w:type="dxa"/>
          </w:tcPr>
          <w:p w14:paraId="29EEFCF4" w14:textId="77777777" w:rsidR="00AF6306" w:rsidRPr="007C2F60" w:rsidRDefault="00AF6306" w:rsidP="00ED62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C2F60">
              <w:t>5’-CTGAGACTTGCACATCGCAGCGGCCAGGAACCACTACTCAG</w:t>
            </w:r>
          </w:p>
        </w:tc>
      </w:tr>
    </w:tbl>
    <w:p w14:paraId="2E570E35" w14:textId="77777777" w:rsidR="00AF6306" w:rsidRPr="007C2F60" w:rsidRDefault="00AF6306" w:rsidP="00AF6306">
      <w:pPr>
        <w:spacing w:line="360" w:lineRule="auto"/>
        <w:rPr>
          <w:sz w:val="28"/>
          <w:szCs w:val="28"/>
        </w:rPr>
      </w:pPr>
    </w:p>
    <w:p w14:paraId="37AD07B6" w14:textId="73FCE5CA" w:rsidR="00CA7BA0" w:rsidRPr="00CD2C95" w:rsidRDefault="001F6364">
      <w:pPr>
        <w:rPr>
          <w:sz w:val="28"/>
          <w:szCs w:val="28"/>
        </w:rPr>
      </w:pPr>
    </w:p>
    <w:sectPr w:rsidR="00CA7BA0" w:rsidRPr="00CD2C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0B67F" w14:textId="77777777" w:rsidR="001F6364" w:rsidRDefault="001F6364" w:rsidP="00E02A72">
      <w:r>
        <w:separator/>
      </w:r>
    </w:p>
  </w:endnote>
  <w:endnote w:type="continuationSeparator" w:id="0">
    <w:p w14:paraId="6F93D4BA" w14:textId="77777777" w:rsidR="001F6364" w:rsidRDefault="001F6364" w:rsidP="00E02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0000500000000020000"/>
    <w:charset w:val="00"/>
    <w:family w:val="roman"/>
    <w:pitch w:val="variable"/>
    <w:sig w:usb0="E0002EFF" w:usb1="D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4C308" w14:textId="77777777" w:rsidR="001F6364" w:rsidRDefault="001F6364" w:rsidP="00E02A72">
      <w:r>
        <w:separator/>
      </w:r>
    </w:p>
  </w:footnote>
  <w:footnote w:type="continuationSeparator" w:id="0">
    <w:p w14:paraId="011C9C5E" w14:textId="77777777" w:rsidR="001F6364" w:rsidRDefault="001F6364" w:rsidP="00E02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B536B"/>
    <w:multiLevelType w:val="hybridMultilevel"/>
    <w:tmpl w:val="4DEE3D32"/>
    <w:lvl w:ilvl="0" w:tplc="05F4D2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66178"/>
    <w:multiLevelType w:val="hybridMultilevel"/>
    <w:tmpl w:val="8240474E"/>
    <w:lvl w:ilvl="0" w:tplc="513AAD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B7989"/>
    <w:multiLevelType w:val="hybridMultilevel"/>
    <w:tmpl w:val="409C311A"/>
    <w:lvl w:ilvl="0" w:tplc="95D6B45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919A7"/>
    <w:multiLevelType w:val="hybridMultilevel"/>
    <w:tmpl w:val="867005FC"/>
    <w:lvl w:ilvl="0" w:tplc="E89AFD0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B0B6D"/>
    <w:multiLevelType w:val="hybridMultilevel"/>
    <w:tmpl w:val="FC12C904"/>
    <w:lvl w:ilvl="0" w:tplc="E85E02A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E064F"/>
    <w:multiLevelType w:val="hybridMultilevel"/>
    <w:tmpl w:val="4AAC162E"/>
    <w:lvl w:ilvl="0" w:tplc="213C6A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927E3"/>
    <w:multiLevelType w:val="hybridMultilevel"/>
    <w:tmpl w:val="C52A8F6E"/>
    <w:lvl w:ilvl="0" w:tplc="27FAEE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A28EC"/>
    <w:multiLevelType w:val="hybridMultilevel"/>
    <w:tmpl w:val="CADE6192"/>
    <w:lvl w:ilvl="0" w:tplc="FB62972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9327C"/>
    <w:multiLevelType w:val="hybridMultilevel"/>
    <w:tmpl w:val="C4743984"/>
    <w:lvl w:ilvl="0" w:tplc="41E4339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06"/>
    <w:rsid w:val="0002493B"/>
    <w:rsid w:val="00037D4C"/>
    <w:rsid w:val="00050674"/>
    <w:rsid w:val="000509DE"/>
    <w:rsid w:val="000672B3"/>
    <w:rsid w:val="00071084"/>
    <w:rsid w:val="00072706"/>
    <w:rsid w:val="00081C6E"/>
    <w:rsid w:val="0008647E"/>
    <w:rsid w:val="00094DEC"/>
    <w:rsid w:val="000959EF"/>
    <w:rsid w:val="00096051"/>
    <w:rsid w:val="000E41EC"/>
    <w:rsid w:val="00124201"/>
    <w:rsid w:val="00131275"/>
    <w:rsid w:val="001313C6"/>
    <w:rsid w:val="00170873"/>
    <w:rsid w:val="00191D05"/>
    <w:rsid w:val="001972D6"/>
    <w:rsid w:val="001B5764"/>
    <w:rsid w:val="001F4B63"/>
    <w:rsid w:val="001F6364"/>
    <w:rsid w:val="00204BC4"/>
    <w:rsid w:val="00206929"/>
    <w:rsid w:val="00210D9C"/>
    <w:rsid w:val="00244E77"/>
    <w:rsid w:val="002611DD"/>
    <w:rsid w:val="00276F5B"/>
    <w:rsid w:val="00282C9E"/>
    <w:rsid w:val="002832E2"/>
    <w:rsid w:val="00287A57"/>
    <w:rsid w:val="002A034F"/>
    <w:rsid w:val="002A713A"/>
    <w:rsid w:val="002B0C6D"/>
    <w:rsid w:val="002C2F9E"/>
    <w:rsid w:val="002E27BB"/>
    <w:rsid w:val="002E7F40"/>
    <w:rsid w:val="002F6D2F"/>
    <w:rsid w:val="003130B6"/>
    <w:rsid w:val="003179E6"/>
    <w:rsid w:val="00334A8D"/>
    <w:rsid w:val="003A55EA"/>
    <w:rsid w:val="003B1546"/>
    <w:rsid w:val="003C20A4"/>
    <w:rsid w:val="003C7000"/>
    <w:rsid w:val="003C7E97"/>
    <w:rsid w:val="003E2F77"/>
    <w:rsid w:val="00405AD5"/>
    <w:rsid w:val="004166E5"/>
    <w:rsid w:val="00425E8B"/>
    <w:rsid w:val="0043110F"/>
    <w:rsid w:val="0043452E"/>
    <w:rsid w:val="0044116B"/>
    <w:rsid w:val="00447BF9"/>
    <w:rsid w:val="004600A8"/>
    <w:rsid w:val="004738BD"/>
    <w:rsid w:val="004A66BC"/>
    <w:rsid w:val="004D0A18"/>
    <w:rsid w:val="004F05F0"/>
    <w:rsid w:val="004F766F"/>
    <w:rsid w:val="00526D5F"/>
    <w:rsid w:val="005273BE"/>
    <w:rsid w:val="00531DC9"/>
    <w:rsid w:val="00551CF9"/>
    <w:rsid w:val="00575EE2"/>
    <w:rsid w:val="005802DE"/>
    <w:rsid w:val="00590AE0"/>
    <w:rsid w:val="0059645C"/>
    <w:rsid w:val="005A4A88"/>
    <w:rsid w:val="005A7D53"/>
    <w:rsid w:val="005C7D4E"/>
    <w:rsid w:val="005E346D"/>
    <w:rsid w:val="005F7440"/>
    <w:rsid w:val="006070A4"/>
    <w:rsid w:val="006302DE"/>
    <w:rsid w:val="00636062"/>
    <w:rsid w:val="00636621"/>
    <w:rsid w:val="00646653"/>
    <w:rsid w:val="006651BF"/>
    <w:rsid w:val="0066700F"/>
    <w:rsid w:val="006A30B4"/>
    <w:rsid w:val="006B51BD"/>
    <w:rsid w:val="006D0A09"/>
    <w:rsid w:val="006D105C"/>
    <w:rsid w:val="007055D8"/>
    <w:rsid w:val="00706B36"/>
    <w:rsid w:val="007333F0"/>
    <w:rsid w:val="00744479"/>
    <w:rsid w:val="00767AE6"/>
    <w:rsid w:val="00777962"/>
    <w:rsid w:val="00793FC5"/>
    <w:rsid w:val="007A391A"/>
    <w:rsid w:val="007B45B2"/>
    <w:rsid w:val="007C2F60"/>
    <w:rsid w:val="007D2304"/>
    <w:rsid w:val="007D601C"/>
    <w:rsid w:val="007F45B5"/>
    <w:rsid w:val="00803579"/>
    <w:rsid w:val="00813FB9"/>
    <w:rsid w:val="00817360"/>
    <w:rsid w:val="008231B7"/>
    <w:rsid w:val="008248B4"/>
    <w:rsid w:val="00830A8E"/>
    <w:rsid w:val="00871AED"/>
    <w:rsid w:val="00874330"/>
    <w:rsid w:val="008B64BD"/>
    <w:rsid w:val="008D3B9B"/>
    <w:rsid w:val="008F5DAF"/>
    <w:rsid w:val="008F6CF1"/>
    <w:rsid w:val="00905242"/>
    <w:rsid w:val="009218A1"/>
    <w:rsid w:val="00941A78"/>
    <w:rsid w:val="00943A8E"/>
    <w:rsid w:val="00954E0C"/>
    <w:rsid w:val="00973943"/>
    <w:rsid w:val="009858F4"/>
    <w:rsid w:val="009B0A32"/>
    <w:rsid w:val="009B3725"/>
    <w:rsid w:val="009B7282"/>
    <w:rsid w:val="009C429E"/>
    <w:rsid w:val="009C5E1D"/>
    <w:rsid w:val="009D1AF3"/>
    <w:rsid w:val="009D2CF1"/>
    <w:rsid w:val="009D778F"/>
    <w:rsid w:val="009E6ACF"/>
    <w:rsid w:val="009F3E2E"/>
    <w:rsid w:val="00A0667E"/>
    <w:rsid w:val="00A40C21"/>
    <w:rsid w:val="00A630A4"/>
    <w:rsid w:val="00A63911"/>
    <w:rsid w:val="00A64B78"/>
    <w:rsid w:val="00A65398"/>
    <w:rsid w:val="00A72D51"/>
    <w:rsid w:val="00AA65CA"/>
    <w:rsid w:val="00AB68B5"/>
    <w:rsid w:val="00AC26BF"/>
    <w:rsid w:val="00AC4DEA"/>
    <w:rsid w:val="00AE1CC1"/>
    <w:rsid w:val="00AF405B"/>
    <w:rsid w:val="00AF6306"/>
    <w:rsid w:val="00B101BD"/>
    <w:rsid w:val="00B2243B"/>
    <w:rsid w:val="00B234A9"/>
    <w:rsid w:val="00B320E1"/>
    <w:rsid w:val="00B36110"/>
    <w:rsid w:val="00B670E7"/>
    <w:rsid w:val="00B75438"/>
    <w:rsid w:val="00B84EDE"/>
    <w:rsid w:val="00BA1DBA"/>
    <w:rsid w:val="00BB107C"/>
    <w:rsid w:val="00BB59DA"/>
    <w:rsid w:val="00BC3344"/>
    <w:rsid w:val="00BE3FBB"/>
    <w:rsid w:val="00C15334"/>
    <w:rsid w:val="00C22CCE"/>
    <w:rsid w:val="00C23D24"/>
    <w:rsid w:val="00C33115"/>
    <w:rsid w:val="00C369D4"/>
    <w:rsid w:val="00C538BD"/>
    <w:rsid w:val="00C60007"/>
    <w:rsid w:val="00C67267"/>
    <w:rsid w:val="00C85340"/>
    <w:rsid w:val="00C92E1F"/>
    <w:rsid w:val="00C939B6"/>
    <w:rsid w:val="00C96F59"/>
    <w:rsid w:val="00CA1FF4"/>
    <w:rsid w:val="00CD2C95"/>
    <w:rsid w:val="00CE7C63"/>
    <w:rsid w:val="00CF1809"/>
    <w:rsid w:val="00D04B78"/>
    <w:rsid w:val="00D04D21"/>
    <w:rsid w:val="00D05A0D"/>
    <w:rsid w:val="00D13EE9"/>
    <w:rsid w:val="00D21B33"/>
    <w:rsid w:val="00D2280C"/>
    <w:rsid w:val="00D37D38"/>
    <w:rsid w:val="00D46A30"/>
    <w:rsid w:val="00D60645"/>
    <w:rsid w:val="00D61295"/>
    <w:rsid w:val="00D616C6"/>
    <w:rsid w:val="00D76E77"/>
    <w:rsid w:val="00D8301C"/>
    <w:rsid w:val="00D8526D"/>
    <w:rsid w:val="00D947DE"/>
    <w:rsid w:val="00D95B47"/>
    <w:rsid w:val="00D96D68"/>
    <w:rsid w:val="00D97980"/>
    <w:rsid w:val="00DA6798"/>
    <w:rsid w:val="00DA6CF8"/>
    <w:rsid w:val="00DD2BA7"/>
    <w:rsid w:val="00DD40D0"/>
    <w:rsid w:val="00DD45F0"/>
    <w:rsid w:val="00DE6E3B"/>
    <w:rsid w:val="00E02A72"/>
    <w:rsid w:val="00E21A1D"/>
    <w:rsid w:val="00E41B65"/>
    <w:rsid w:val="00E77D8E"/>
    <w:rsid w:val="00EA3A4B"/>
    <w:rsid w:val="00EA7CDD"/>
    <w:rsid w:val="00ED4900"/>
    <w:rsid w:val="00F06134"/>
    <w:rsid w:val="00F12549"/>
    <w:rsid w:val="00F12B07"/>
    <w:rsid w:val="00F20024"/>
    <w:rsid w:val="00F24E63"/>
    <w:rsid w:val="00F2689D"/>
    <w:rsid w:val="00F32776"/>
    <w:rsid w:val="00F43225"/>
    <w:rsid w:val="00F45F3F"/>
    <w:rsid w:val="00F53A41"/>
    <w:rsid w:val="00F53B9F"/>
    <w:rsid w:val="00F66980"/>
    <w:rsid w:val="00F76FCA"/>
    <w:rsid w:val="00F916AF"/>
    <w:rsid w:val="00F93DB8"/>
    <w:rsid w:val="00F9413A"/>
    <w:rsid w:val="00FA2AE6"/>
    <w:rsid w:val="00FA7258"/>
    <w:rsid w:val="00FC1F17"/>
    <w:rsid w:val="00FE211A"/>
    <w:rsid w:val="00FF019C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A435E0"/>
  <w15:chartTrackingRefBased/>
  <w15:docId w15:val="{996A22E3-7D34-0E43-9D9B-F618C8841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30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4-Accent1">
    <w:name w:val="List Table 4 Accent 1"/>
    <w:basedOn w:val="TableNormal"/>
    <w:uiPriority w:val="49"/>
    <w:rsid w:val="00AF6306"/>
    <w:pPr>
      <w:jc w:val="both"/>
    </w:pPr>
    <w:rPr>
      <w:sz w:val="20"/>
      <w:szCs w:val="20"/>
      <w:lang w:eastAsia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5">
    <w:name w:val="Grid Table 4 Accent 5"/>
    <w:basedOn w:val="TableNormal"/>
    <w:uiPriority w:val="49"/>
    <w:rsid w:val="00AF6306"/>
    <w:pPr>
      <w:spacing w:before="200"/>
    </w:pPr>
    <w:rPr>
      <w:sz w:val="22"/>
      <w:szCs w:val="22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Revision">
    <w:name w:val="Revision"/>
    <w:hidden/>
    <w:uiPriority w:val="99"/>
    <w:semiHidden/>
    <w:rsid w:val="00C369D4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2069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2A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2A7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02A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2A72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10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07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07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0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07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16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Zilu Wang</dc:creator>
  <cp:keywords/>
  <dc:description/>
  <cp:lastModifiedBy>Andreas Strasser</cp:lastModifiedBy>
  <cp:revision>33</cp:revision>
  <cp:lastPrinted>2022-12-01T23:59:00Z</cp:lastPrinted>
  <dcterms:created xsi:type="dcterms:W3CDTF">2022-10-05T10:50:00Z</dcterms:created>
  <dcterms:modified xsi:type="dcterms:W3CDTF">2022-12-14T01:27:00Z</dcterms:modified>
</cp:coreProperties>
</file>