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D0AC4" w14:textId="77777777" w:rsidR="006B71A9" w:rsidRPr="004F3E59" w:rsidRDefault="006B71A9" w:rsidP="006B71A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4F3E5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Supplemental Figure 1. </w:t>
      </w:r>
      <w:r w:rsidRPr="00E20583">
        <w:rPr>
          <w:rFonts w:ascii="Times New Roman" w:eastAsia="Times New Roman" w:hAnsi="Times New Roman" w:cs="Times New Roman"/>
          <w:sz w:val="24"/>
          <w:szCs w:val="24"/>
          <w:lang w:val="en-US"/>
        </w:rPr>
        <w:t>Critical Care Algorithm.</w:t>
      </w:r>
    </w:p>
    <w:p w14:paraId="6832AA69" w14:textId="77777777" w:rsidR="006B71A9" w:rsidRPr="00E20583" w:rsidRDefault="006B71A9" w:rsidP="006B71A9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Supplemental </w:t>
      </w:r>
      <w:r w:rsidRPr="00E2058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Figure 2. </w:t>
      </w:r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Example of heart transmission electron microscopy images at 1000x and 4000x magnifications. </w:t>
      </w:r>
      <w:r w:rsidRPr="00E205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A.</w:t>
      </w:r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Note that at grade 1, mitochondria are densely packed and have prominent </w:t>
      </w:r>
      <w:proofErr w:type="spellStart"/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intermitochondrial</w:t>
      </w:r>
      <w:proofErr w:type="spellEnd"/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junctions (IMJ). </w:t>
      </w:r>
      <w:r w:rsidRPr="00E205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B.</w:t>
      </w:r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Same specimens at 4000x. The IMJs are still present, but there are some minimal clear spaces within and around the mitochondria. Cristae are properly aligned and intact. </w:t>
      </w:r>
      <w:r w:rsidRPr="00E205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C.</w:t>
      </w:r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In Grade 3 there is abundant clear space surrounding the mitochondria, indicative of cellular edema. </w:t>
      </w:r>
      <w:r w:rsidRPr="00E205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D.</w:t>
      </w:r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The mitochondrial cristae are swollen, rounded, or indistinct. The IMJs are smudged. The Z-bands are electron-</w:t>
      </w:r>
      <w:proofErr w:type="spellStart"/>
      <w:proofErr w:type="gramStart"/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loos,e</w:t>
      </w:r>
      <w:proofErr w:type="spellEnd"/>
      <w:proofErr w:type="gramEnd"/>
      <w:r w:rsidRPr="00E20583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and the myofibers are disrupted in some areas.</w:t>
      </w:r>
    </w:p>
    <w:p w14:paraId="7AC07A99" w14:textId="77777777" w:rsidR="006B71A9" w:rsidRPr="004F3E59" w:rsidRDefault="006B71A9" w:rsidP="006B71A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Supplemental Figure 3. </w:t>
      </w:r>
      <w:r w:rsidRPr="00E20583">
        <w:rPr>
          <w:rFonts w:ascii="Times New Roman" w:eastAsia="Times New Roman" w:hAnsi="Times New Roman" w:cs="Times New Roman"/>
          <w:sz w:val="24"/>
          <w:szCs w:val="24"/>
          <w:lang w:val="en-US"/>
        </w:rPr>
        <w:t>Individual cytokine serum concentrations over time.</w:t>
      </w:r>
    </w:p>
    <w:p w14:paraId="3E761CA3" w14:textId="77777777" w:rsidR="002705D4" w:rsidRDefault="002705D4"/>
    <w:sectPr w:rsidR="002705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1A9"/>
    <w:rsid w:val="00000B27"/>
    <w:rsid w:val="00066C01"/>
    <w:rsid w:val="000C3244"/>
    <w:rsid w:val="000C47CA"/>
    <w:rsid w:val="000D7499"/>
    <w:rsid w:val="00170F84"/>
    <w:rsid w:val="001B4B85"/>
    <w:rsid w:val="001E6B86"/>
    <w:rsid w:val="001F4E30"/>
    <w:rsid w:val="002419A7"/>
    <w:rsid w:val="002705D4"/>
    <w:rsid w:val="00281BBA"/>
    <w:rsid w:val="00285F0F"/>
    <w:rsid w:val="002B453F"/>
    <w:rsid w:val="002C1E28"/>
    <w:rsid w:val="00317C75"/>
    <w:rsid w:val="00334630"/>
    <w:rsid w:val="00353A7B"/>
    <w:rsid w:val="0038053E"/>
    <w:rsid w:val="003814D6"/>
    <w:rsid w:val="003853A0"/>
    <w:rsid w:val="003853AF"/>
    <w:rsid w:val="003E12E5"/>
    <w:rsid w:val="00445A19"/>
    <w:rsid w:val="00472B5E"/>
    <w:rsid w:val="00487B06"/>
    <w:rsid w:val="004914CF"/>
    <w:rsid w:val="004A2EEC"/>
    <w:rsid w:val="004A48BF"/>
    <w:rsid w:val="004C6FA3"/>
    <w:rsid w:val="004D549D"/>
    <w:rsid w:val="004D6CDD"/>
    <w:rsid w:val="004D7984"/>
    <w:rsid w:val="005552B7"/>
    <w:rsid w:val="00571D30"/>
    <w:rsid w:val="005B084A"/>
    <w:rsid w:val="005E45FD"/>
    <w:rsid w:val="00647C0E"/>
    <w:rsid w:val="00682F41"/>
    <w:rsid w:val="00683C69"/>
    <w:rsid w:val="006A3CFC"/>
    <w:rsid w:val="006A5387"/>
    <w:rsid w:val="006B71A9"/>
    <w:rsid w:val="006D65D0"/>
    <w:rsid w:val="006E2AE4"/>
    <w:rsid w:val="006E605E"/>
    <w:rsid w:val="007216E4"/>
    <w:rsid w:val="00773028"/>
    <w:rsid w:val="00781533"/>
    <w:rsid w:val="00782428"/>
    <w:rsid w:val="007B7CA5"/>
    <w:rsid w:val="007D5A3D"/>
    <w:rsid w:val="007E61E9"/>
    <w:rsid w:val="007E6DCF"/>
    <w:rsid w:val="007F6808"/>
    <w:rsid w:val="00806FF6"/>
    <w:rsid w:val="0084245C"/>
    <w:rsid w:val="0087449A"/>
    <w:rsid w:val="0089677F"/>
    <w:rsid w:val="008B66EA"/>
    <w:rsid w:val="008C2420"/>
    <w:rsid w:val="008D2370"/>
    <w:rsid w:val="008D3814"/>
    <w:rsid w:val="00901D86"/>
    <w:rsid w:val="00922193"/>
    <w:rsid w:val="00940A47"/>
    <w:rsid w:val="00953B59"/>
    <w:rsid w:val="00983F51"/>
    <w:rsid w:val="009D7897"/>
    <w:rsid w:val="009E4C29"/>
    <w:rsid w:val="00A10CBF"/>
    <w:rsid w:val="00A37D18"/>
    <w:rsid w:val="00A5526A"/>
    <w:rsid w:val="00A83A26"/>
    <w:rsid w:val="00A93BDA"/>
    <w:rsid w:val="00A95069"/>
    <w:rsid w:val="00AB56FB"/>
    <w:rsid w:val="00AE1911"/>
    <w:rsid w:val="00AF62D5"/>
    <w:rsid w:val="00B26CD0"/>
    <w:rsid w:val="00B30CF5"/>
    <w:rsid w:val="00B54616"/>
    <w:rsid w:val="00B60192"/>
    <w:rsid w:val="00B961F9"/>
    <w:rsid w:val="00BC079A"/>
    <w:rsid w:val="00C200EB"/>
    <w:rsid w:val="00C605F2"/>
    <w:rsid w:val="00C667D2"/>
    <w:rsid w:val="00C76E46"/>
    <w:rsid w:val="00D2735C"/>
    <w:rsid w:val="00D35225"/>
    <w:rsid w:val="00D3787A"/>
    <w:rsid w:val="00D65B89"/>
    <w:rsid w:val="00D879C6"/>
    <w:rsid w:val="00D96708"/>
    <w:rsid w:val="00DA5DF2"/>
    <w:rsid w:val="00DB4FA6"/>
    <w:rsid w:val="00DC2D4D"/>
    <w:rsid w:val="00E16DD3"/>
    <w:rsid w:val="00E24DBA"/>
    <w:rsid w:val="00E368BB"/>
    <w:rsid w:val="00E46DD2"/>
    <w:rsid w:val="00E67A44"/>
    <w:rsid w:val="00E862AE"/>
    <w:rsid w:val="00F20B00"/>
    <w:rsid w:val="00F2404C"/>
    <w:rsid w:val="00F24AF7"/>
    <w:rsid w:val="00F52E14"/>
    <w:rsid w:val="00F87756"/>
    <w:rsid w:val="00FB28C2"/>
    <w:rsid w:val="00FC1D4E"/>
    <w:rsid w:val="00FD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7DD4F0"/>
  <w15:chartTrackingRefBased/>
  <w15:docId w15:val="{72B81058-0ADD-0A45-BEED-09068BB7A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1A9"/>
    <w:pPr>
      <w:spacing w:line="276" w:lineRule="auto"/>
    </w:pPr>
    <w:rPr>
      <w:rFonts w:ascii="Arial" w:eastAsia="Arial" w:hAnsi="Arial" w:cs="Arial"/>
      <w:sz w:val="22"/>
      <w:szCs w:val="22"/>
      <w:lang w:val="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Hoareau</dc:creator>
  <cp:keywords/>
  <dc:description/>
  <cp:lastModifiedBy>Guillaume Hoareau</cp:lastModifiedBy>
  <cp:revision>1</cp:revision>
  <dcterms:created xsi:type="dcterms:W3CDTF">2022-12-19T15:59:00Z</dcterms:created>
  <dcterms:modified xsi:type="dcterms:W3CDTF">2022-12-19T15:59:00Z</dcterms:modified>
</cp:coreProperties>
</file>