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A72EB" w14:textId="6ABF6021" w:rsidR="0012097C" w:rsidRDefault="00011800" w:rsidP="0012097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</w:t>
      </w:r>
      <w:r w:rsidR="00E9522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table 1:</w:t>
      </w:r>
      <w:r w:rsidR="0012097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Disorders tested in this study</w:t>
      </w:r>
    </w:p>
    <w:tbl>
      <w:tblPr>
        <w:tblpPr w:leftFromText="180" w:rightFromText="180" w:bottomFromText="160" w:vertAnchor="text" w:horzAnchor="margin" w:tblpXSpec="right" w:tblpY="799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2504"/>
        <w:gridCol w:w="839"/>
        <w:gridCol w:w="1472"/>
        <w:gridCol w:w="1184"/>
        <w:gridCol w:w="2461"/>
      </w:tblGrid>
      <w:tr w:rsidR="00C6549D" w14:paraId="2CC6A224" w14:textId="74DEED8F" w:rsidTr="005B4146">
        <w:trPr>
          <w:trHeight w:val="29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78181" w14:textId="210D5255" w:rsidR="00C6549D" w:rsidRPr="00C6549D" w:rsidRDefault="00C6549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654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Sno</w:t>
            </w:r>
            <w:proofErr w:type="spellEnd"/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00D6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Disorder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FE71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Inherit-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ance</w:t>
            </w:r>
            <w:proofErr w:type="spellEnd"/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124B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Phenotype OMIM no.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94AC8" w14:textId="563A9F34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 name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6BB9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274C8E92" w14:textId="197EDE4E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 function</w:t>
            </w:r>
          </w:p>
        </w:tc>
      </w:tr>
      <w:tr w:rsidR="00C6549D" w14:paraId="2D00F2CF" w14:textId="3F064830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6FD7E" w14:textId="77777777" w:rsidR="00C6549D" w:rsidRDefault="00C6549D">
            <w:pPr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7B06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Adrenoleukodystrophy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6386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EA5F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24A8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2869" w14:textId="758B4200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ATP-Binding Cassette Subfamily D</w:t>
            </w:r>
            <w:r w:rsidR="005B4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(Peroxisomal fatty acid transport)</w:t>
            </w:r>
          </w:p>
        </w:tc>
      </w:tr>
      <w:tr w:rsidR="00C6549D" w14:paraId="7BCA68E1" w14:textId="40772F38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FBA2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4500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aciduria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F777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7A07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207900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30B6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467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lyase</w:t>
            </w:r>
            <w:r w:rsidR="005B4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  <w:p w14:paraId="375B408D" w14:textId="7E312D45" w:rsidR="005B4146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(Urea cycle)</w:t>
            </w:r>
          </w:p>
        </w:tc>
      </w:tr>
      <w:tr w:rsidR="00C6549D" w14:paraId="3ABD23F0" w14:textId="42C8267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66B9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9357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Ataxia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telengiectasia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4BB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6360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4354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ATM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2A0D" w14:textId="4CBE4DBD"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DNA Repair gene family</w:t>
            </w:r>
          </w:p>
        </w:tc>
      </w:tr>
      <w:tr w:rsidR="00C6549D" w14:paraId="6AE616E4" w14:textId="03F1FC82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86FA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1104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 Albinism type 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16E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089D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203100,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4C27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0BB26" w14:textId="72172AB5"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Tyrosinase (Melanin biosynthesis)</w:t>
            </w:r>
          </w:p>
        </w:tc>
      </w:tr>
      <w:tr w:rsidR="00C6549D" w14:paraId="7F33153F" w14:textId="00C89C4A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90EB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F6F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Albinism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D7C8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F519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9BBB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OCA2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838C" w14:textId="1224A26B"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Melanosomal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transmembrane protein</w:t>
            </w:r>
          </w:p>
        </w:tc>
      </w:tr>
      <w:tr w:rsidR="00C6549D" w14:paraId="055049E3" w14:textId="1963625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313C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BEB3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Albinism type III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AFF2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B967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94E5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TYRP1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03F5F" w14:textId="788D6BE8" w:rsidR="00C6549D" w:rsidRDefault="005B414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Tyrosinase related protein 1</w:t>
            </w:r>
          </w:p>
        </w:tc>
      </w:tr>
      <w:tr w:rsidR="00C6549D" w14:paraId="657BC62F" w14:textId="2E4BCB3C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F45D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7CBD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Alkaptonuria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38C2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4DC4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48D4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HGD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82F8" w14:textId="5CD8DA70"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Homgentisate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1,2 dioxygenase (Phenylalanine metabolism)</w:t>
            </w:r>
          </w:p>
        </w:tc>
      </w:tr>
      <w:tr w:rsidR="00C6549D" w14:paraId="0C71CE6B" w14:textId="706D2ED5" w:rsidTr="005B4146">
        <w:trPr>
          <w:trHeight w:val="3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EF58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E30E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 1 antitrypsin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8021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4E7D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613490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F523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SERPINA1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958F" w14:textId="50AF61E5"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Serpin Peptidase inhibitor</w:t>
            </w:r>
          </w:p>
        </w:tc>
      </w:tr>
      <w:tr w:rsidR="00C6549D" w14:paraId="0E884DC1" w14:textId="563847AB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8887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7C31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Biotinidase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903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F449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253260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68BA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BTD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25837" w14:textId="09298F5D"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Biotinidase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(Biotin metabolism)</w:t>
            </w:r>
          </w:p>
        </w:tc>
      </w:tr>
      <w:tr w:rsidR="00C6549D" w14:paraId="2917D714" w14:textId="689F21CD" w:rsidTr="005B4146">
        <w:trPr>
          <w:trHeight w:val="34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B8E8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87BD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Beta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Ketothiolase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4691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0336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203750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FE7A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ACAT1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9DEC" w14:textId="41BC6594" w:rsidR="00C6549D" w:rsidRDefault="003D7F09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Acetyl-CoA Acetyltransferase (Ketone body metabolism)</w:t>
            </w:r>
          </w:p>
        </w:tc>
      </w:tr>
      <w:tr w:rsidR="00C6549D" w14:paraId="6964EF81" w14:textId="33174884" w:rsidTr="005B4146">
        <w:trPr>
          <w:trHeight w:val="61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2DE1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E678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Congenital disorder of glycosylation type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5893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DFC8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212065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D1F4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PMM2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CB5E" w14:textId="06384D57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Phosphomannomutase</w:t>
            </w:r>
            <w:proofErr w:type="spellEnd"/>
          </w:p>
        </w:tc>
      </w:tr>
      <w:tr w:rsidR="00C6549D" w14:paraId="7035890C" w14:textId="53979FB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5217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1F13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Canavan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028D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BBA1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271900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ED31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ASPA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68BF6" w14:textId="78F613B9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Aspartoacylase</w:t>
            </w:r>
            <w:proofErr w:type="spellEnd"/>
          </w:p>
        </w:tc>
      </w:tr>
      <w:tr w:rsidR="00C6549D" w14:paraId="537FFF6F" w14:textId="13C458D3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942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CAE9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Citrullinemia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360D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75E7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EE76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ASS1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6540" w14:textId="42B8BE3B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Argininosuccinate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synthetase 1(Urea cycle)</w:t>
            </w:r>
          </w:p>
        </w:tc>
      </w:tr>
      <w:tr w:rsidR="00C6549D" w14:paraId="47F295E0" w14:textId="348936D8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714D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6B1C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Cystic fibrosis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F1F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46B6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219700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A8D1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CFTR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9DA35" w14:textId="71018EB2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Cystic fibrosis transmembrane conductance regulator</w:t>
            </w:r>
          </w:p>
        </w:tc>
      </w:tr>
      <w:tr w:rsidR="00C6549D" w14:paraId="78EB1CA9" w14:textId="0804DFA6" w:rsidTr="005B4146">
        <w:trPr>
          <w:trHeight w:val="6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C7DE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6E45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Carnitine palmitoyl transferase deficiency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33DF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19F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255120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C393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CPT1A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4A637" w14:textId="68925289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Carnitine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Palmitoyltransferase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 (Urea cycle)</w:t>
            </w:r>
          </w:p>
        </w:tc>
      </w:tr>
      <w:tr w:rsidR="00C6549D" w14:paraId="08BB2546" w14:textId="53696DB0" w:rsidTr="005B4146">
        <w:trPr>
          <w:trHeight w:val="42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7760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16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6F2E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Congenital adrenal hyperplasia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09EF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E716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201910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1147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CYP21A2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1CD63" w14:textId="5EAB4AF1" w:rsidR="00C6549D" w:rsidRDefault="001D06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Cytochrome P450</w:t>
            </w:r>
            <w:r w:rsidR="009832B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family enzyme (Adrenal steroidogenesis)</w:t>
            </w:r>
          </w:p>
        </w:tc>
      </w:tr>
      <w:tr w:rsidR="00C6549D" w14:paraId="2C3C4C7E" w14:textId="7050F74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1B49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8D2C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Limb girdle muscle dystrophy AD 4/AR1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F2C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4A79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618129/253600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F4FF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CAPN3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2DFD" w14:textId="3895668B"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Calpain 3 (Muscle protein</w:t>
            </w:r>
            <w:r w:rsidR="004B1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C6549D" w14:paraId="1FB06CFD" w14:textId="2C9042F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F3E5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84AC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3A/AR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A172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6838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601544/220290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194A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GJB2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C18B" w14:textId="3A7DA719"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Gap junction protein</w:t>
            </w:r>
          </w:p>
        </w:tc>
      </w:tr>
      <w:tr w:rsidR="00C6549D" w14:paraId="1636867E" w14:textId="1BBEB3BC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1E0B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72FF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18A/ Usher syndrome type 1C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7DBE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B866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602092/276904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00FA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USH1C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FCA6" w14:textId="6518723C"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Harmonin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(Inner ear hair cell protein)</w:t>
            </w:r>
          </w:p>
        </w:tc>
      </w:tr>
      <w:tr w:rsidR="00C6549D" w14:paraId="6C8308C0" w14:textId="2D4665D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2420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CC1F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36/AR 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FBE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D889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606705/600974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E800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DB490" w14:textId="0F7926F9"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 channel-like protein (Cochlear protein)</w:t>
            </w:r>
          </w:p>
        </w:tc>
      </w:tr>
      <w:tr w:rsidR="00C6549D" w14:paraId="673C5E18" w14:textId="08C4A86C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3970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5A2F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8/10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992D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3AD1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601072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3CA1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TMPRSS3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DDBDF" w14:textId="1346679D" w:rsidR="00C6549D" w:rsidRDefault="00BD7B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Transmembrane protease serine 3 (Inner ear signalling pathway) </w:t>
            </w:r>
          </w:p>
        </w:tc>
      </w:tr>
      <w:tr w:rsidR="00C6549D" w14:paraId="709C4603" w14:textId="2668FEE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2B01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0F0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C9D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14E1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601067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C8E4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CDH23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899C" w14:textId="0C221D7E" w:rsidR="00C6549D" w:rsidRDefault="006E0DE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Cadherin23 (Inner ear hair cell protein)</w:t>
            </w:r>
          </w:p>
        </w:tc>
      </w:tr>
      <w:tr w:rsidR="00C6549D" w14:paraId="47B475CB" w14:textId="2D36E729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6CEB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4EC1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dystrophica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11AC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BF1D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131750/226600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8D65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COL7A1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B1C1" w14:textId="77777777"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Collagen, type VII</w:t>
            </w:r>
          </w:p>
          <w:p w14:paraId="2E4EE04B" w14:textId="065F11D5"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(Epithelial protein)</w:t>
            </w:r>
          </w:p>
        </w:tc>
      </w:tr>
      <w:tr w:rsidR="00C6549D" w14:paraId="66CDB20D" w14:textId="22FF734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7B59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DB78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6518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30E5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B3A7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LAMC2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BF43" w14:textId="5DB252DD" w:rsidR="00C6549D" w:rsidRDefault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Laminin, Gamma</w:t>
            </w:r>
            <w:r w:rsidR="00116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 (Epithelial protein)</w:t>
            </w:r>
          </w:p>
        </w:tc>
      </w:tr>
      <w:tr w:rsidR="00C6549D" w14:paraId="590D9468" w14:textId="3AB732B9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494F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44F7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junctional/ Amelogenesis imperfecta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9E38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B3EB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226650/104530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29A1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LAMB3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C4B1" w14:textId="41978B40" w:rsidR="00C6549D" w:rsidRDefault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Laminin, Beta</w:t>
            </w:r>
            <w:r w:rsidR="0011664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 (Epithelial protein)</w:t>
            </w:r>
          </w:p>
        </w:tc>
      </w:tr>
      <w:tr w:rsidR="00C6549D" w14:paraId="26592D68" w14:textId="278379D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33AE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6FFE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junctional/ epithelial recurrent erosion 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972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BB93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226730, 122400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E713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COL17A1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CE42" w14:textId="482D95C8" w:rsidR="004B121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Collagen, type XVII</w:t>
            </w:r>
          </w:p>
          <w:p w14:paraId="79E60824" w14:textId="79645E17" w:rsidR="00C6549D" w:rsidRDefault="004B121D" w:rsidP="004B121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(Epithelial protein)</w:t>
            </w:r>
          </w:p>
        </w:tc>
      </w:tr>
      <w:tr w:rsidR="00C6549D" w14:paraId="13FEC2BD" w14:textId="08D34185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FC8F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EACC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7862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2EFB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226650/131800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3465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ITGB4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54949" w14:textId="47315B1F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Integrin, Beta-4 (Epithelial protein)</w:t>
            </w:r>
          </w:p>
        </w:tc>
      </w:tr>
      <w:tr w:rsidR="00C6549D" w14:paraId="5C9E85EB" w14:textId="33593150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1908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3141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Fanconi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anemia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complementation group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956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1B0B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227645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43E1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FANCC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5A1F3" w14:textId="1FC71407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DNA repair gene (Group C)</w:t>
            </w:r>
          </w:p>
        </w:tc>
      </w:tr>
      <w:tr w:rsidR="00C6549D" w14:paraId="64AD350A" w14:textId="5BE2E9F3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4747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587B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Fabry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4936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7D66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301500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8C3D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0717" w14:textId="201075C1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Alpha-Galactosidase</w:t>
            </w:r>
          </w:p>
        </w:tc>
      </w:tr>
      <w:tr w:rsidR="00C6549D" w14:paraId="4E2F3507" w14:textId="52BAC1D7" w:rsidTr="005B4146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8B41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1F96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Familial hypercholesterolemia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9A17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4ED4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143890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0D2A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LDLR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B2FB1" w14:textId="334246EB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Low density lipoprotein receptor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Supression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of cholesterol synthesis)</w:t>
            </w:r>
          </w:p>
        </w:tc>
      </w:tr>
      <w:tr w:rsidR="00C6549D" w14:paraId="25BAB459" w14:textId="7F518A4A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222E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1340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hyperinsulinemic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hypoglycaemia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016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FC45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256450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C699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ABCC8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335C9" w14:textId="2BF1592C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C, Member 8 (pancreatic beta cell potassium channels)</w:t>
            </w:r>
          </w:p>
        </w:tc>
      </w:tr>
      <w:tr w:rsidR="00C6549D" w14:paraId="7037BEA8" w14:textId="25A3586E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5778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32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82A9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Glutaric aciduria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5995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8513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231670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0B2C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GCDH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449E8" w14:textId="1A693D10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Glutaryl CoA-dehydrogenase</w:t>
            </w:r>
          </w:p>
        </w:tc>
      </w:tr>
      <w:tr w:rsidR="00C6549D" w14:paraId="27940068" w14:textId="1C1409DF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A139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F4D1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64F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5501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E912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B7984" w14:textId="1C697BB2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Galactose-1-phosphate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uridyl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transferase</w:t>
            </w:r>
          </w:p>
        </w:tc>
      </w:tr>
      <w:tr w:rsidR="00C6549D" w14:paraId="489E763C" w14:textId="64019E0F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04AD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397E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Gaucher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87B7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5AE19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4A01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GBA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98EE0" w14:textId="3EB683FF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Acid Beta-glucosidase</w:t>
            </w:r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(lysosomal enzyme)</w:t>
            </w:r>
          </w:p>
        </w:tc>
      </w:tr>
      <w:tr w:rsidR="00C6549D" w14:paraId="347BCA56" w14:textId="488AF0A8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ABA8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1D77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GM1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gangliosidosis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463C0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393F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0550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GLB1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F293C" w14:textId="7AF29C4F" w:rsidR="00C6549D" w:rsidRDefault="0011664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Beta-1 galactosidase</w:t>
            </w:r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</w:tr>
      <w:tr w:rsidR="00C6549D" w14:paraId="53DC369E" w14:textId="331DB239" w:rsidTr="005B4146">
        <w:trPr>
          <w:trHeight w:val="41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E0D5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1F8F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GM2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gangliosidosis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6D4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4FEF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272800/268800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5BF6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HEXA, HEXB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FCDE" w14:textId="25238DDE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Hexosaminidase A/B</w:t>
            </w:r>
          </w:p>
        </w:tc>
      </w:tr>
      <w:tr w:rsidR="00C6549D" w14:paraId="695D0831" w14:textId="78D3810D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83CB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D1E5B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Glycogen storage disease type 1A, 1B and 3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24A8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2AD4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D92F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G6PC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AB699" w14:textId="25FDA9F5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Glucose-6-phosphatase</w:t>
            </w:r>
          </w:p>
        </w:tc>
      </w:tr>
      <w:tr w:rsidR="00C6549D" w14:paraId="45089879" w14:textId="670BF48E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02B8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37B5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1B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9E8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0BC4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34AC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SLC37A4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4680" w14:textId="77777777" w:rsidR="00794EB5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Solute carrier family 37, Member 4</w:t>
            </w:r>
          </w:p>
          <w:p w14:paraId="50B1D7C8" w14:textId="1BA8685B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(Glucose-6 Phosphate transporter)</w:t>
            </w:r>
          </w:p>
        </w:tc>
      </w:tr>
      <w:tr w:rsidR="00C6549D" w14:paraId="2CBCE762" w14:textId="51AFF895" w:rsidTr="005B4146">
        <w:trPr>
          <w:trHeight w:val="4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E2E2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E547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BCE5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6FF4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B147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05FAB" w14:textId="6AC2129B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Amylo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1,6-glucosidase (Glycogen Debrancher enzyme)</w:t>
            </w:r>
          </w:p>
        </w:tc>
      </w:tr>
      <w:tr w:rsidR="00C6549D" w14:paraId="2F7A5860" w14:textId="48C30068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55F62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9290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Homocystinuria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92B53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FC0D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236200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56F4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7516" w14:textId="14655F23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Cystathionine Beta-synthase </w:t>
            </w:r>
          </w:p>
        </w:tc>
      </w:tr>
      <w:tr w:rsidR="00C6549D" w14:paraId="6B665029" w14:textId="45DFCEFE" w:rsidTr="005B4146">
        <w:trPr>
          <w:trHeight w:val="41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D1818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2138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Hereditary fructose intolerance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095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38DB7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09A2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ALDOB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C5CF" w14:textId="16D67E3E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Aldolase B</w:t>
            </w:r>
          </w:p>
        </w:tc>
      </w:tr>
      <w:tr w:rsidR="00C6549D" w14:paraId="621476D7" w14:textId="55F56061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E231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5F0DE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oxygenase-1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64C9C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60651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614034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D1ED4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HMOX1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3C56" w14:textId="6D552165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oxygenase-1</w:t>
            </w:r>
          </w:p>
        </w:tc>
      </w:tr>
      <w:tr w:rsidR="00C6549D" w14:paraId="0D6494C1" w14:textId="493A739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00F6A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C3245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Hemophilia A (factor 8 deficiency)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55F6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B907D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306700 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2E83F" w14:textId="77777777" w:rsidR="00C6549D" w:rsidRDefault="00C6549D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F8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C16A" w14:textId="0306F7F7" w:rsidR="00C6549D" w:rsidRDefault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Coagulation factor 8</w:t>
            </w:r>
          </w:p>
        </w:tc>
      </w:tr>
      <w:tr w:rsidR="00794EB5" w14:paraId="1FAEC095" w14:textId="1AB8F8BF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B57C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23DF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Hemophilia B (factor 9 deficiency)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DEB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FA58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306900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D71A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F9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B66D1" w14:textId="28DF7B2F" w:rsidR="00794EB5" w:rsidRP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Coagulation factor 9</w:t>
            </w:r>
          </w:p>
        </w:tc>
      </w:tr>
      <w:tr w:rsidR="00794EB5" w14:paraId="70A94D0B" w14:textId="2D1438F1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ED99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E37F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Neurodegeneration with brain iron accumulation 1/HARP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FA5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46A4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234200/607236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E89C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PANK2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474B" w14:textId="3D5F3715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Pantothenate kinase 2 </w:t>
            </w:r>
          </w:p>
        </w:tc>
      </w:tr>
      <w:tr w:rsidR="00794EB5" w14:paraId="0A1B5D7C" w14:textId="59910EF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D9B7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FB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E644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8EF5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242300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3178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TGM1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0A59" w14:textId="6913735D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Transglutaminase-1</w:t>
            </w:r>
          </w:p>
        </w:tc>
      </w:tr>
      <w:tr w:rsidR="00794EB5" w14:paraId="7E8E44E9" w14:textId="42B1D265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E08D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5A25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4A, 4B (harlequin)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41C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1EBB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601277/242500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BF04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ABCA12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15345" w14:textId="61B5490F" w:rsidR="00794EB5" w:rsidRDefault="00BE5A18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 Subfamily A, Member 12 (Keratinocyte protein)</w:t>
            </w:r>
          </w:p>
        </w:tc>
      </w:tr>
      <w:tr w:rsidR="00794EB5" w14:paraId="2D2EEC49" w14:textId="71444B1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68C6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59C6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Krabbe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990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435D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2A84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1A711" w14:textId="61B2A4BE"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Galactosylceramidase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(sphingolipid metabolism)</w:t>
            </w:r>
          </w:p>
        </w:tc>
      </w:tr>
      <w:tr w:rsidR="00794EB5" w14:paraId="177A189E" w14:textId="2E731ECE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B785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4C14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Meckel Gruber syndrome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79DA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7055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607361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51BD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TMEM67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18055" w14:textId="7B3DF29F"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Transmembrane protein 67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Ciliogenesis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</w:tr>
      <w:tr w:rsidR="00794EB5" w14:paraId="6C7252A3" w14:textId="4A54F8E5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F357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50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429A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Medium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E76F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7656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B1C8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ACADM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55FD" w14:textId="19D98CC9" w:rsidR="00794EB5" w:rsidRDefault="007E392C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Acyl-CoA dehydrogenase, medium chain</w:t>
            </w:r>
            <w:r w:rsidR="00E00B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(fatty acid oxidation)</w:t>
            </w:r>
          </w:p>
        </w:tc>
      </w:tr>
      <w:tr w:rsidR="00794EB5" w14:paraId="61400A91" w14:textId="1E389ADC" w:rsidTr="005B4146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9311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E607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Metachromatic leukodystrophy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8300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6E16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2A92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9BC7D" w14:textId="1D31914A"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Arylsulfatase A (lysosomal enzyme)</w:t>
            </w:r>
          </w:p>
        </w:tc>
      </w:tr>
      <w:tr w:rsidR="00794EB5" w14:paraId="7DA89E00" w14:textId="30E10E0F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24ED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86D9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13D0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01DF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607014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9C14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18A9" w14:textId="5BA09373"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Alpha-L-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Iduronidase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14:paraId="065E6064" w14:textId="23EFE29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264B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E2D3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C9C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E007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309900,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427F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64FF" w14:textId="19BE890F"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Iduronate 2-Sulfatase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14:paraId="47D116D7" w14:textId="49905ACF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4833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AB93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IVA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10E2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8184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253000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915A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GALNS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9EAD" w14:textId="3D9CD42C" w:rsidR="00794EB5" w:rsidRDefault="00E00B0E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Galactosamine-6-Sulfate Sulfatase </w:t>
            </w:r>
            <w:r w:rsidR="00183C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(lysosomal enzyme)</w:t>
            </w:r>
          </w:p>
        </w:tc>
      </w:tr>
      <w:tr w:rsidR="00794EB5" w14:paraId="2D7F41C6" w14:textId="79EC26C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6082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3960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VI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FB74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6063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A32E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17D3" w14:textId="44848004"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Arylsulfatase B (lysosomal enzyme)</w:t>
            </w:r>
          </w:p>
        </w:tc>
      </w:tr>
      <w:tr w:rsidR="00794EB5" w14:paraId="7DF25838" w14:textId="2CD6E5C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B26D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CEA4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3A0A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6BC7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9425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BAF7" w14:textId="6AC44AF3"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Branched chain keto acid dehydrogenase E1, Alpha Polypeptide</w:t>
            </w:r>
          </w:p>
        </w:tc>
      </w:tr>
      <w:tr w:rsidR="00794EB5" w14:paraId="5A95959F" w14:textId="00C66E00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F560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423C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Ib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964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C28B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1FFF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A86D" w14:textId="10621D91" w:rsidR="00794EB5" w:rsidRDefault="00183CDA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Branched chain keto acid dehydrogenase E1, </w:t>
            </w:r>
            <w:r w:rsidR="004E2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Beta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Polypeptide</w:t>
            </w:r>
          </w:p>
        </w:tc>
      </w:tr>
      <w:tr w:rsidR="00794EB5" w14:paraId="3A8421E8" w14:textId="7E2840CD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9EE5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A84C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Maple syrup urine disease type 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4D76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96A9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AA4E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DBT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AF0A8" w14:textId="3A85B9A7" w:rsidR="00794EB5" w:rsidRDefault="004E24D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Dihydrolipoamide branched-chain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transacylase</w:t>
            </w:r>
            <w:proofErr w:type="spellEnd"/>
          </w:p>
        </w:tc>
      </w:tr>
      <w:tr w:rsidR="00794EB5" w14:paraId="3F935259" w14:textId="7AFF445B" w:rsidTr="005B4146">
        <w:trPr>
          <w:trHeight w:val="53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596E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BCD2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117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AAF9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F232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E4368" w14:textId="273B9F30"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MMAA (Cobalamin translocation)</w:t>
            </w:r>
          </w:p>
        </w:tc>
      </w:tr>
      <w:tr w:rsidR="00794EB5" w14:paraId="12396B05" w14:textId="289CB96F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B045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32A12" w14:textId="77777777"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B68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51A0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251110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4AAC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AA32" w14:textId="1374810D"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Cobalamin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Adenosyltransferase</w:t>
            </w:r>
            <w:proofErr w:type="spellEnd"/>
          </w:p>
        </w:tc>
      </w:tr>
      <w:tr w:rsidR="00794EB5" w14:paraId="31531CC0" w14:textId="72C815F4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B4B8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E248E" w14:textId="77777777"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D4E9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D3CE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5D39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MMACHC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F3106" w14:textId="3F2CD2B9"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Metabolism of Cobalamin associated C</w:t>
            </w:r>
          </w:p>
        </w:tc>
      </w:tr>
      <w:tr w:rsidR="00794EB5" w14:paraId="26727F70" w14:textId="59085E90" w:rsidTr="005B4146">
        <w:trPr>
          <w:trHeight w:val="5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2C3D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11EDA" w14:textId="77777777" w:rsidR="00794EB5" w:rsidRDefault="00794EB5" w:rsidP="00794E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Megalencephalic leukoencephalopathy with subcortical cysts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946B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9E8A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604004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F9EF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MLC1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9AAC" w14:textId="797FCD13" w:rsidR="00794EB5" w:rsidRDefault="00B94C7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Modulator of VRAC Current 1 (Astrocyte junctions)</w:t>
            </w:r>
          </w:p>
        </w:tc>
      </w:tr>
      <w:tr w:rsidR="00794EB5" w14:paraId="4F624332" w14:textId="4ADA8E0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FC26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0FA2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Nonketotic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hyperglycinemia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67C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632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605899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EBBA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GLDC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7332" w14:textId="53CB4501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Glycine decarboxylase</w:t>
            </w:r>
          </w:p>
        </w:tc>
      </w:tr>
      <w:tr w:rsidR="00794EB5" w14:paraId="20AADA6D" w14:textId="36B82346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8B83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01B2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923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EF79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256730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C0FE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PPT1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13AA" w14:textId="256694F2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Palmitoyl-Protein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Thioesterase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 (Metabolism of lipid modified proteins)</w:t>
            </w:r>
          </w:p>
        </w:tc>
      </w:tr>
      <w:tr w:rsidR="00794EB5" w14:paraId="7A5FF384" w14:textId="6FB5356D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A425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FED0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5153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A9EA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204500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4C90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TPP1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F7A2E" w14:textId="5528B087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Tripeptidyl Peptidase 1 (lysosomal exopeptidase)</w:t>
            </w:r>
          </w:p>
        </w:tc>
      </w:tr>
      <w:tr w:rsidR="00794EB5" w14:paraId="5D95347B" w14:textId="538EF99F" w:rsidTr="005B4146">
        <w:trPr>
          <w:trHeight w:val="62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E0C1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66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268A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5C58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6C2D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DE8B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CLN3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2A78" w14:textId="64F6ECB1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Lysosomal transmembrane protein</w:t>
            </w:r>
          </w:p>
        </w:tc>
      </w:tr>
      <w:tr w:rsidR="00794EB5" w14:paraId="257A9510" w14:textId="5A691209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B2C8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7E25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A and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3701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FCA3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257200/ 607616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D921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SMPD1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D850" w14:textId="33B4B618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Sphingomyelin phosphodiesterase 1 (lysosomal enzyme)</w:t>
            </w:r>
          </w:p>
        </w:tc>
      </w:tr>
      <w:tr w:rsidR="00794EB5" w14:paraId="3BC9D4B8" w14:textId="0BA81DE7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5415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82E6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8D4B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4A21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257220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BBFC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DA2B" w14:textId="032577A7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Intracellular cholesterol transporter 1</w:t>
            </w:r>
          </w:p>
        </w:tc>
      </w:tr>
      <w:tr w:rsidR="00794EB5" w14:paraId="282A79DF" w14:textId="68B186C0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267F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C4A4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93DF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ACF7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607625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71FC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5980" w14:textId="1404001C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Intracellular cholesterol transporter 2</w:t>
            </w:r>
          </w:p>
        </w:tc>
      </w:tr>
      <w:tr w:rsidR="00794EB5" w14:paraId="7CE556B8" w14:textId="65F576F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2276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F11A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Osteopetrosis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629F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3A67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6700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TCIRG1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B820" w14:textId="22D7B760" w:rsidR="00794EB5" w:rsidRDefault="007D2B92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 cell immune regulator 1</w:t>
            </w:r>
          </w:p>
        </w:tc>
      </w:tr>
      <w:tr w:rsidR="00794EB5" w14:paraId="04F5DB8D" w14:textId="326167A9" w:rsidTr="005B4146">
        <w:trPr>
          <w:trHeight w:val="40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CD34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C73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Ornithine transcarbamylase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D3E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A80C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311250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C5AD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OTC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9589" w14:textId="31796305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Ornithine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carbamoyltransferase</w:t>
            </w:r>
            <w:proofErr w:type="spellEnd"/>
          </w:p>
        </w:tc>
      </w:tr>
      <w:tr w:rsidR="00794EB5" w14:paraId="7F16C157" w14:textId="72BF8C1F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463F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D1B2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Phenylketonuria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A2F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146E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261600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A165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F7BEC" w14:textId="67E977CB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Phenylalanine hydroxylase</w:t>
            </w:r>
          </w:p>
        </w:tc>
      </w:tr>
      <w:tr w:rsidR="00794EB5" w14:paraId="5C857202" w14:textId="04F1CD8D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4355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F4BD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DF71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BE6D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4CC7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75245" w14:textId="71532DB6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Propionyl-CoA carboxylase, Alpha subunit</w:t>
            </w:r>
          </w:p>
        </w:tc>
      </w:tr>
      <w:tr w:rsidR="00794EB5" w14:paraId="22BBD523" w14:textId="55CBF5CF" w:rsidTr="005B4146">
        <w:trPr>
          <w:trHeight w:val="27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3A31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3DC6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B46B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4B88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7783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1F0C0" w14:textId="73C0DBF8" w:rsidR="00794EB5" w:rsidRPr="006769B0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Propionyl-CoA carboxylase, Beta subunit</w:t>
            </w:r>
          </w:p>
        </w:tc>
      </w:tr>
      <w:tr w:rsidR="00794EB5" w14:paraId="0A06749C" w14:textId="3B9DB477" w:rsidTr="005B4146">
        <w:trPr>
          <w:trHeight w:val="27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C5C8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7A04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Polycystic kidney disease 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BFA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F4D0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263200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BD99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PKHD1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11458" w14:textId="37A8D0D2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Ciliary IPT domain containing fibrocystin</w:t>
            </w:r>
          </w:p>
        </w:tc>
      </w:tr>
      <w:tr w:rsidR="00794EB5" w14:paraId="05C1AD00" w14:textId="0C16490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42B7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5115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II (Pompe disease)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6C93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1121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232300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F425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D826" w14:textId="14F08436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Glucosidase, Alpha, Acid (lysosomal enzyme)</w:t>
            </w:r>
          </w:p>
        </w:tc>
      </w:tr>
      <w:tr w:rsidR="00794EB5" w14:paraId="62BCB721" w14:textId="519FFE66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689E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63A6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Pendred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ADA6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8A31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274600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579C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SLC26A4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F6BAC" w14:textId="04C23EF7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Solute carrier family 26, Member 4 (vestibular aqueduct anion transporter)</w:t>
            </w:r>
          </w:p>
        </w:tc>
      </w:tr>
      <w:tr w:rsidR="00794EB5" w14:paraId="28A84C7F" w14:textId="59024614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A5AE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E620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Primary hyperoxaluria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3882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BF3E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8985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AGXT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47A2" w14:textId="2E4FFF83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Alanine glyoxylate aminotransferase (peroxisomal enzyme)</w:t>
            </w:r>
          </w:p>
        </w:tc>
      </w:tr>
      <w:tr w:rsidR="00794EB5" w14:paraId="36FC2BC5" w14:textId="1493DE95" w:rsidTr="005B4146">
        <w:trPr>
          <w:trHeight w:val="7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B5B4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9CD6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84C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AF39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211600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039F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ATP8B1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AD9C" w14:textId="4799BDC7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ATPase, Class I, Type 8B, Member 1</w:t>
            </w:r>
          </w:p>
        </w:tc>
      </w:tr>
      <w:tr w:rsidR="00794EB5" w14:paraId="5AA92105" w14:textId="1EE6E4FC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7EE2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7E98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524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E8EA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601847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2C2D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ABCB11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4A93" w14:textId="661F3683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B, member 11</w:t>
            </w:r>
          </w:p>
        </w:tc>
      </w:tr>
      <w:tr w:rsidR="00794EB5" w14:paraId="40253678" w14:textId="4F98B7A0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4AD23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2D5E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4F5F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D69B7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602347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D488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9673E" w14:textId="4E5A90F1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 binding cassette, subfamily B, member 4</w:t>
            </w:r>
          </w:p>
        </w:tc>
      </w:tr>
      <w:tr w:rsidR="00794EB5" w14:paraId="193EDCD1" w14:textId="398A8180" w:rsidTr="005B4146">
        <w:trPr>
          <w:trHeight w:val="44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76CF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D061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Smith Lemli Opitz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8F6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B435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2DB9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DHCR7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6EC63" w14:textId="5274237B" w:rsidR="00794EB5" w:rsidRDefault="006769B0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7-dehydrocholesterol reductase</w:t>
            </w:r>
          </w:p>
        </w:tc>
      </w:tr>
      <w:tr w:rsidR="00794EB5" w14:paraId="3EC7FE1C" w14:textId="65F7401E" w:rsidTr="005B4146">
        <w:trPr>
          <w:trHeight w:val="40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9F0C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83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CF1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D29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9E8F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300400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C19D5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IL2RG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3BAE7" w14:textId="6FA52D50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Interleukin 2 receptor, Gamma</w:t>
            </w:r>
          </w:p>
        </w:tc>
      </w:tr>
      <w:tr w:rsidR="00794EB5" w14:paraId="799061B2" w14:textId="6206215C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C4A1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25C78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24FD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CF82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94B0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ADA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A06A" w14:textId="773B30A5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Adenosine deaminase</w:t>
            </w:r>
          </w:p>
        </w:tc>
      </w:tr>
      <w:tr w:rsidR="00794EB5" w14:paraId="3C116286" w14:textId="0428BBC2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0EA2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43AE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Tyrosinemia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3999D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8E7A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276700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B3C9F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FAH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7AC43" w14:textId="5282ED53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Fumaryl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acetoacetate hydrolase</w:t>
            </w:r>
          </w:p>
        </w:tc>
      </w:tr>
      <w:tr w:rsidR="00794EB5" w14:paraId="39173F09" w14:textId="06585551" w:rsidTr="005B4146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D827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25276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Very long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26D2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284D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201475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F798E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ACADVL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DC924" w14:textId="2FE81098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Acyl-CoA Dehydrogenase, Very long chain</w:t>
            </w:r>
          </w:p>
        </w:tc>
      </w:tr>
      <w:tr w:rsidR="00794EB5" w14:paraId="62489F40" w14:textId="42AA0CD8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A1F40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B21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Wilson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50B84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7C2E2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277900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C42B9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ATP7B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9F1A" w14:textId="07F7BD9E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ATPase, Copper transporting, Beta polypeptide</w:t>
            </w:r>
          </w:p>
        </w:tc>
      </w:tr>
      <w:tr w:rsidR="00794EB5" w14:paraId="6370F3F3" w14:textId="08D359C0" w:rsidTr="005B4146">
        <w:trPr>
          <w:trHeight w:val="3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579C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7AAB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Zellweger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D7E1B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BB82A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214100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4DB61" w14:textId="77777777" w:rsidR="00794EB5" w:rsidRDefault="00794EB5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PEX1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6E228" w14:textId="1CE6B06C" w:rsidR="00794EB5" w:rsidRDefault="00104D6B" w:rsidP="00794EB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Peroxisome biogenesis factor 1</w:t>
            </w:r>
          </w:p>
        </w:tc>
      </w:tr>
    </w:tbl>
    <w:p w14:paraId="7EA8B0DB" w14:textId="77777777" w:rsidR="00982887" w:rsidRDefault="00982887" w:rsidP="00646F3D">
      <w:pPr>
        <w:jc w:val="center"/>
        <w:rPr>
          <w:rFonts w:ascii="Times New Roman" w:hAnsi="Times New Roman" w:cs="Times New Roman"/>
        </w:rPr>
      </w:pPr>
    </w:p>
    <w:sectPr w:rsidR="009828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BA5"/>
    <w:rsid w:val="00011800"/>
    <w:rsid w:val="00073170"/>
    <w:rsid w:val="00104D6B"/>
    <w:rsid w:val="0011664C"/>
    <w:rsid w:val="0012097C"/>
    <w:rsid w:val="00183CDA"/>
    <w:rsid w:val="001D06B7"/>
    <w:rsid w:val="002E10C6"/>
    <w:rsid w:val="003D7F09"/>
    <w:rsid w:val="004B121D"/>
    <w:rsid w:val="004E24D0"/>
    <w:rsid w:val="005B4146"/>
    <w:rsid w:val="005C5BA5"/>
    <w:rsid w:val="00625F5D"/>
    <w:rsid w:val="00646F3D"/>
    <w:rsid w:val="006769B0"/>
    <w:rsid w:val="006E0DE6"/>
    <w:rsid w:val="00794EB5"/>
    <w:rsid w:val="007D2B92"/>
    <w:rsid w:val="007E392C"/>
    <w:rsid w:val="00982887"/>
    <w:rsid w:val="009832B1"/>
    <w:rsid w:val="00B94C70"/>
    <w:rsid w:val="00BD7BD8"/>
    <w:rsid w:val="00BE5A18"/>
    <w:rsid w:val="00C6549D"/>
    <w:rsid w:val="00E00B0E"/>
    <w:rsid w:val="00E54B9C"/>
    <w:rsid w:val="00E9522D"/>
    <w:rsid w:val="00FF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B56B9"/>
  <w15:chartTrackingRefBased/>
  <w15:docId w15:val="{6AF9D59F-96C3-4A0B-8A34-59A891CB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97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31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16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1211</Words>
  <Characters>6904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Bijarnia</dc:creator>
  <cp:keywords/>
  <dc:description/>
  <cp:lastModifiedBy>Sunita</cp:lastModifiedBy>
  <cp:revision>2</cp:revision>
  <dcterms:created xsi:type="dcterms:W3CDTF">2020-09-10T17:25:00Z</dcterms:created>
  <dcterms:modified xsi:type="dcterms:W3CDTF">2020-09-10T17:25:00Z</dcterms:modified>
</cp:coreProperties>
</file>