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45935" w14:textId="58DBFF84" w:rsidR="00454AA6" w:rsidRDefault="00454AA6" w:rsidP="00454AA6">
      <w:pPr>
        <w:widowControl w:val="0"/>
        <w:spacing w:before="0" w:after="0" w:line="360" w:lineRule="auto"/>
        <w:jc w:val="both"/>
        <w:rPr>
          <w:rFonts w:eastAsia="等线" w:cs="Times New Roman"/>
          <w:kern w:val="2"/>
          <w:szCs w:val="24"/>
          <w:lang w:eastAsia="zh-CN"/>
        </w:rPr>
      </w:pPr>
      <w:r>
        <w:rPr>
          <w:rFonts w:eastAsia="等线" w:cs="Times New Roman"/>
          <w:b/>
          <w:bCs/>
          <w:kern w:val="2"/>
          <w:szCs w:val="24"/>
          <w:lang w:eastAsia="zh-CN"/>
        </w:rPr>
        <w:t xml:space="preserve">Supplementary </w:t>
      </w:r>
      <w:r w:rsidRPr="00F53E67">
        <w:rPr>
          <w:rFonts w:eastAsia="等线" w:cs="Times New Roman"/>
          <w:b/>
          <w:bCs/>
          <w:kern w:val="2"/>
          <w:szCs w:val="24"/>
          <w:lang w:eastAsia="zh-CN"/>
        </w:rPr>
        <w:t xml:space="preserve">Table </w:t>
      </w:r>
      <w:r>
        <w:rPr>
          <w:rFonts w:eastAsia="等线" w:cs="Times New Roman"/>
          <w:b/>
          <w:bCs/>
          <w:kern w:val="2"/>
          <w:szCs w:val="24"/>
          <w:lang w:eastAsia="zh-CN"/>
        </w:rPr>
        <w:t>3</w:t>
      </w:r>
      <w:r w:rsidRPr="00F53E67">
        <w:rPr>
          <w:rFonts w:eastAsia="等线" w:cs="Times New Roman"/>
          <w:b/>
          <w:bCs/>
          <w:kern w:val="2"/>
          <w:szCs w:val="24"/>
          <w:lang w:eastAsia="zh-CN"/>
        </w:rPr>
        <w:t>.</w:t>
      </w:r>
      <w:r w:rsidRPr="00F53E67">
        <w:rPr>
          <w:rFonts w:eastAsia="等线" w:cs="Times New Roman"/>
          <w:szCs w:val="24"/>
          <w:lang w:eastAsia="zh-CN"/>
        </w:rPr>
        <w:t xml:space="preserve"> </w:t>
      </w:r>
      <w:r w:rsidRPr="00F53E67">
        <w:rPr>
          <w:rFonts w:eastAsia="等线" w:cs="Times New Roman"/>
          <w:kern w:val="2"/>
          <w:szCs w:val="24"/>
          <w:lang w:eastAsia="zh-CN"/>
        </w:rPr>
        <w:t>Identified metabolites in plasma between Three-way crossbred pigs and Tibetan pigs based on the untargeted metabolomics study.</w:t>
      </w:r>
    </w:p>
    <w:p w14:paraId="0C6F06F8" w14:textId="77777777" w:rsidR="00454AA6" w:rsidRPr="00F53E67" w:rsidRDefault="00454AA6" w:rsidP="00454AA6">
      <w:pPr>
        <w:widowControl w:val="0"/>
        <w:spacing w:before="0" w:after="0" w:line="360" w:lineRule="auto"/>
        <w:jc w:val="both"/>
        <w:rPr>
          <w:rFonts w:eastAsia="等线" w:cs="Times New Roman"/>
          <w:kern w:val="2"/>
          <w:szCs w:val="24"/>
          <w:lang w:eastAsia="zh-CN"/>
        </w:rPr>
      </w:pPr>
    </w:p>
    <w:tbl>
      <w:tblPr>
        <w:tblW w:w="8788" w:type="dxa"/>
        <w:jc w:val="center"/>
        <w:tblLook w:val="04A0" w:firstRow="1" w:lastRow="0" w:firstColumn="1" w:lastColumn="0" w:noHBand="0" w:noVBand="1"/>
      </w:tblPr>
      <w:tblGrid>
        <w:gridCol w:w="2949"/>
        <w:gridCol w:w="1356"/>
        <w:gridCol w:w="1356"/>
        <w:gridCol w:w="1398"/>
        <w:gridCol w:w="1843"/>
      </w:tblGrid>
      <w:tr w:rsidR="00454AA6" w:rsidRPr="00F53E67" w14:paraId="161DC9FF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16C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b/>
                <w:bCs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b/>
                <w:bCs/>
                <w:color w:val="000000"/>
                <w:szCs w:val="24"/>
                <w:lang w:eastAsia="zh-CN"/>
              </w:rPr>
              <w:t>Metabolite name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A9A6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b/>
                <w:bCs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b/>
                <w:bCs/>
                <w:color w:val="000000"/>
                <w:szCs w:val="24"/>
                <w:lang w:eastAsia="zh-CN"/>
              </w:rPr>
              <w:t>VIP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32D4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b/>
                <w:bCs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b/>
                <w:bCs/>
                <w:color w:val="000000"/>
                <w:szCs w:val="24"/>
                <w:lang w:eastAsia="zh-CN"/>
              </w:rPr>
              <w:t>P-value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C2E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b/>
                <w:bCs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b/>
                <w:bCs/>
                <w:color w:val="000000"/>
                <w:szCs w:val="24"/>
                <w:lang w:eastAsia="zh-CN"/>
              </w:rPr>
              <w:t>Mean-Tibetan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E6E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b/>
                <w:bCs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b/>
                <w:bCs/>
                <w:color w:val="000000"/>
                <w:szCs w:val="24"/>
                <w:lang w:eastAsia="zh-CN"/>
              </w:rPr>
              <w:t>Mean-Three-way crossbred</w:t>
            </w:r>
          </w:p>
        </w:tc>
      </w:tr>
      <w:tr w:rsidR="00454AA6" w:rsidRPr="00F53E67" w14:paraId="2C6A0CCA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B027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Quinic</w:t>
            </w:r>
            <w:proofErr w:type="spellEnd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99BD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1.33935046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C6B7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0.01905904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2637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0.00049732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F3D9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0.00022845 </w:t>
            </w:r>
          </w:p>
        </w:tc>
      </w:tr>
      <w:tr w:rsidR="00454AA6" w:rsidRPr="00F53E67" w14:paraId="6A21F2E3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79C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Bicine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2795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1.78928405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5C1F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0.00081585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05F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0.00481059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4710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0.00201228 </w:t>
            </w:r>
          </w:p>
        </w:tc>
      </w:tr>
      <w:tr w:rsidR="00454AA6" w:rsidRPr="00F53E67" w14:paraId="531BFB84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FCF4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L-histidine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F7DF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1.46853866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0DFF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0.00524562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C37F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0.07049220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C75B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0.03759828 </w:t>
            </w:r>
          </w:p>
        </w:tc>
      </w:tr>
      <w:tr w:rsidR="00454AA6" w:rsidRPr="00F53E67" w14:paraId="3FB53CE2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C63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Homocystine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D8B1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1.44541666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ED50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0.03440558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FC41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0.00027871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1751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0.00010160 </w:t>
            </w:r>
          </w:p>
        </w:tc>
      </w:tr>
      <w:tr w:rsidR="00454AA6" w:rsidRPr="00F53E67" w14:paraId="11E0D4DC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D81E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L-cystine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DE9B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1.35266807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BE70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0.01879328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BA1D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0.00586259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C51F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0.00309301 </w:t>
            </w:r>
          </w:p>
        </w:tc>
      </w:tr>
      <w:tr w:rsidR="00454AA6" w:rsidRPr="00F53E67" w14:paraId="31CBC84C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2BFE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L-asparagine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8114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1.15854946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B920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0.00843793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F050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0.00762664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053C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0.00488002 </w:t>
            </w:r>
          </w:p>
        </w:tc>
      </w:tr>
      <w:tr w:rsidR="00454AA6" w:rsidRPr="00F53E67" w14:paraId="415B9027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E9D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Malic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BD6D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1.74660289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D02C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0.00061887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AA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0.08619464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F33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0.03730567 </w:t>
            </w:r>
          </w:p>
        </w:tc>
      </w:tr>
      <w:tr w:rsidR="00454AA6" w:rsidRPr="00F53E67" w14:paraId="4919A02A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600F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D-tagatose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F9A3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1.93588309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BCFF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0.00144981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72C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0.04175187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F92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0.01533489 </w:t>
            </w:r>
          </w:p>
        </w:tc>
      </w:tr>
      <w:tr w:rsidR="00454AA6" w:rsidRPr="00F53E67" w14:paraId="7DF71B5D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2584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D-arabinose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180A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1.79200480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126A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0.00004090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510D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0.00549308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2D94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0.00237999 </w:t>
            </w:r>
          </w:p>
        </w:tc>
      </w:tr>
      <w:tr w:rsidR="00454AA6" w:rsidRPr="00F53E67" w14:paraId="2EF94F19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1A81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Maltotriose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9293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1.58704381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F97D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0.02554653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12A6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0.02012467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3E79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0.00632141 </w:t>
            </w:r>
          </w:p>
        </w:tc>
      </w:tr>
      <w:tr w:rsidR="00454AA6" w:rsidRPr="00F53E67" w14:paraId="67ADB7C3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C3C7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Coniferin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9490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1.57741699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42FB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0.02088390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8D7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0.00398960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CF05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0.00136344 </w:t>
            </w:r>
          </w:p>
        </w:tc>
      </w:tr>
      <w:tr w:rsidR="00454AA6" w:rsidRPr="00F53E67" w14:paraId="3A82A11A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F927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L-sorbose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159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1.55800045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B97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0.02235854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8FCF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0.02240736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DD35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0.00971204 </w:t>
            </w:r>
          </w:p>
        </w:tc>
      </w:tr>
      <w:tr w:rsidR="00454AA6" w:rsidRPr="00F53E67" w14:paraId="60EA15B1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482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1,5-anhydroglucitol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AB9C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1.42058454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521E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0.02392643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F12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0.03545460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9B17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0.01796404 </w:t>
            </w:r>
          </w:p>
        </w:tc>
      </w:tr>
      <w:tr w:rsidR="00454AA6" w:rsidRPr="00F53E67" w14:paraId="42F9FD8D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240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D-fructose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177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1.23235629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CC72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0.02640481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5FC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0.01164541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1C33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0.00664570 </w:t>
            </w:r>
          </w:p>
        </w:tc>
      </w:tr>
      <w:tr w:rsidR="00454AA6" w:rsidRPr="00F53E67" w14:paraId="62780966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0E06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N-</w:t>
            </w: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acetylputrescine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31D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1.64592557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28C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0.00067227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2D5F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0.02567969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B6A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0.01241198 </w:t>
            </w:r>
          </w:p>
        </w:tc>
      </w:tr>
      <w:tr w:rsidR="00454AA6" w:rsidRPr="00F53E67" w14:paraId="588208FD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D863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Cholesterone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3B97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1.26911482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FB66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0.00160302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0D3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0.00090025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7FC2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0.00056944 </w:t>
            </w:r>
          </w:p>
        </w:tc>
      </w:tr>
      <w:tr w:rsidR="00454AA6" w:rsidRPr="00F53E67" w14:paraId="02B982C3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FA60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Fumaric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2403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1.56159323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7B6E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0.00037042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C70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0.02889687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B64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0.01482558 </w:t>
            </w:r>
          </w:p>
        </w:tc>
      </w:tr>
      <w:tr w:rsidR="00454AA6" w:rsidRPr="00F53E67" w14:paraId="69D5E6BC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27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Glutaric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3130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1.27859150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DB2D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0.00385307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3680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0.00095121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BBB8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0.00058398 </w:t>
            </w:r>
          </w:p>
        </w:tc>
      </w:tr>
      <w:tr w:rsidR="00454AA6" w:rsidRPr="00F53E67" w14:paraId="7AC30D3B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1991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Acifluorfen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A8BD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1.51012147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4002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0.01601210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625A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0.01063043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DAA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0.00460075 </w:t>
            </w:r>
          </w:p>
        </w:tc>
      </w:tr>
      <w:tr w:rsidR="00454AA6" w:rsidRPr="00F53E67" w14:paraId="3487F3B8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F79D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Hexadecanedioic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B64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1.60195252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794F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0.02686166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A930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0.00239884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788C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0.00086885 </w:t>
            </w:r>
          </w:p>
        </w:tc>
      </w:tr>
      <w:tr w:rsidR="00454AA6" w:rsidRPr="00F53E67" w14:paraId="0D4FAF60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DAC3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Tetradecanedioic</w:t>
            </w:r>
            <w:proofErr w:type="spellEnd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39F2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1.34274717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E773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0.03159409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21B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0.00311370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B48A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0.00157152 </w:t>
            </w:r>
          </w:p>
        </w:tc>
      </w:tr>
      <w:tr w:rsidR="00454AA6" w:rsidRPr="00F53E67" w14:paraId="794E9ACD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B50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Lactitol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91F3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2.11090530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E7D7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0.00060722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0B9F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0.00049127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C04B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0.00015643 </w:t>
            </w:r>
          </w:p>
        </w:tc>
      </w:tr>
      <w:tr w:rsidR="00454AA6" w:rsidRPr="00F53E67" w14:paraId="4C84379E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AA0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5-methoxyindoleacetate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7A1D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1.83675223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4E6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0.00071689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BAF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0.04875821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14F1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0.01941305 </w:t>
            </w:r>
          </w:p>
        </w:tc>
      </w:tr>
      <w:tr w:rsidR="00454AA6" w:rsidRPr="00F53E67" w14:paraId="45B45242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67CF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Linoleic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488F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1.44735755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1E6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0.01380474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8D7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0.01500739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6061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0.00790926 </w:t>
            </w:r>
          </w:p>
        </w:tc>
      </w:tr>
      <w:tr w:rsidR="00454AA6" w:rsidRPr="00F53E67" w14:paraId="404E0AB1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486E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Metanephrine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8B02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1.55842614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A864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0.00004206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683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0.00303996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2EE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0.00161591 </w:t>
            </w:r>
          </w:p>
        </w:tc>
      </w:tr>
      <w:tr w:rsidR="00454AA6" w:rsidRPr="00F53E67" w14:paraId="1CE41AD0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CF9C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Taurine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5FF3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1.42717422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D7B6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0.00431699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34F9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0.00683037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150C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0.00376021 </w:t>
            </w:r>
          </w:p>
        </w:tc>
      </w:tr>
      <w:tr w:rsidR="00454AA6" w:rsidRPr="00F53E67" w14:paraId="797164E8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56C7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O-</w:t>
            </w: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phosphoethanolamine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ECEF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1.41492840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F3B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0.01074643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04B1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0.02461763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D46C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0.01258863 </w:t>
            </w:r>
          </w:p>
        </w:tc>
      </w:tr>
      <w:tr w:rsidR="00454AA6" w:rsidRPr="00F53E67" w14:paraId="6BA94FB6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1AF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2'-deoxyguanosine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BFA7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1.69102629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3F8A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0.00447574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5ECB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0.01164028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6F31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0.00472661 </w:t>
            </w:r>
          </w:p>
        </w:tc>
      </w:tr>
      <w:tr w:rsidR="00454AA6" w:rsidRPr="00F53E67" w14:paraId="6ED3A704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F18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Hypoxanthine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59DF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1.45440987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AB38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0.00061117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4FF0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0.34001102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7AA7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0.18650466 </w:t>
            </w:r>
          </w:p>
        </w:tc>
      </w:tr>
      <w:tr w:rsidR="00454AA6" w:rsidRPr="00F53E67" w14:paraId="184FDC74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B341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Gamma-tocopherol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A6F6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2.45090806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D2B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0.00063430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C69D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0.00170382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5A7B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0.00036512 </w:t>
            </w:r>
          </w:p>
        </w:tc>
      </w:tr>
      <w:tr w:rsidR="00454AA6" w:rsidRPr="00F53E67" w14:paraId="756E4FB0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1C8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Beta-sitosterol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7CDA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1.49474582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8F6A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0.01082124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C2C7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0.00082741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3382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0.00036776 </w:t>
            </w:r>
          </w:p>
        </w:tc>
      </w:tr>
      <w:tr w:rsidR="00454AA6" w:rsidRPr="00F53E67" w14:paraId="782291F4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4082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4-methyl-5-thiazoleethanol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890C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2.58926363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65A3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0.00877082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FAD7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0.08049209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FBFE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0.01101100 </w:t>
            </w:r>
          </w:p>
        </w:tc>
      </w:tr>
      <w:tr w:rsidR="00454AA6" w:rsidRPr="00F53E67" w14:paraId="33791635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39F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3,17,20-trihydroxy-pregn-5-en-11-one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9DFF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2.75437082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0F10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0.00072479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B502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0.02022636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450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0.00297648 </w:t>
            </w:r>
          </w:p>
        </w:tc>
      </w:tr>
      <w:tr w:rsidR="00454AA6" w:rsidRPr="00F53E67" w14:paraId="3BBD2014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5CD3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Inosine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884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2.48533559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E8B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0.00145987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2243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0.05383478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4689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0.00917989 </w:t>
            </w:r>
          </w:p>
        </w:tc>
      </w:tr>
      <w:tr w:rsidR="00454AA6" w:rsidRPr="00F53E67" w14:paraId="26866445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4741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lastRenderedPageBreak/>
              <w:t>6-hydroxy-alpha-methylnaphthaleneacetic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63B2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1.75815471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7DB6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0.00049659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8B38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0.37068385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AD0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0.15890593 </w:t>
            </w:r>
          </w:p>
        </w:tc>
      </w:tr>
      <w:tr w:rsidR="00454AA6" w:rsidRPr="00F53E67" w14:paraId="4DD49CFF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818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6-hydroxy-2-aminohexanoic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2FC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1.43026060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C91F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0.04703146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7FB0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0.08383422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4C8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0.03472409 </w:t>
            </w:r>
          </w:p>
        </w:tc>
      </w:tr>
      <w:tr w:rsidR="00454AA6" w:rsidRPr="00F53E67" w14:paraId="25AB85CF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7BBF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Alloxanic</w:t>
            </w:r>
            <w:proofErr w:type="spellEnd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246E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1.18476553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B58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0.00955663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E87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0.01375182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ACA9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0.00867045 </w:t>
            </w:r>
          </w:p>
        </w:tc>
      </w:tr>
      <w:tr w:rsidR="00454AA6" w:rsidRPr="00F53E67" w14:paraId="3D85BC21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9267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Palatinitol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4D1D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1.02620892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3B4B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0.01515769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8E1E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0.01772263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FBD8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0.01143086 </w:t>
            </w:r>
          </w:p>
        </w:tc>
      </w:tr>
      <w:tr w:rsidR="00454AA6" w:rsidRPr="00F53E67" w14:paraId="7FD71FFB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15A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2-aminoheptanedioic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E957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2.50396135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7C78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0.02850517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3CD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0.00157164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4A91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0.01477819 </w:t>
            </w:r>
          </w:p>
        </w:tc>
      </w:tr>
      <w:tr w:rsidR="00454AA6" w:rsidRPr="00F53E67" w14:paraId="0F0B9AFF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2D77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N-</w:t>
            </w: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carbamoylaspartate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0F70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1.76907659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98B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0.02920518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B8D4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0.00046267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7A18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0.00172310 </w:t>
            </w:r>
          </w:p>
        </w:tc>
      </w:tr>
      <w:tr w:rsidR="00454AA6" w:rsidRPr="00F53E67" w14:paraId="0CE9AA62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5E6E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Aminomalonate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8039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1.67714985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E58E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0.00900832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4D5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0.05977971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D28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0.14923040 </w:t>
            </w:r>
          </w:p>
        </w:tc>
      </w:tr>
      <w:tr w:rsidR="00454AA6" w:rsidRPr="00F53E67" w14:paraId="0C691066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A2D5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Creatinine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973B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1.36400509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ED8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0.00619386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E0B4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0.04411832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41B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0.08258905 </w:t>
            </w:r>
          </w:p>
        </w:tc>
      </w:tr>
      <w:tr w:rsidR="00454AA6" w:rsidRPr="00F53E67" w14:paraId="7349E874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6DE8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Pipecolic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3300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1.29833642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D16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0.00358589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CAAE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0.00195650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5EA4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0.00319867 </w:t>
            </w:r>
          </w:p>
        </w:tc>
      </w:tr>
      <w:tr w:rsidR="00454AA6" w:rsidRPr="00F53E67" w14:paraId="35315ECD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7A69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Mesalazine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F0A2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2.29966016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6756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0.02716268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1EEF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0.00079912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8723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0.00559820 </w:t>
            </w:r>
          </w:p>
        </w:tc>
      </w:tr>
      <w:tr w:rsidR="00454AA6" w:rsidRPr="00F53E67" w14:paraId="5282FDD7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E9D4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Glucosamine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F56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2.27594497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B012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0.00022667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83BF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0.00004879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143C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0.00019458 </w:t>
            </w:r>
          </w:p>
        </w:tc>
      </w:tr>
      <w:tr w:rsidR="00454AA6" w:rsidRPr="00F53E67" w14:paraId="277F4F2A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104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D-fructose-1-phosphate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B22B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1.60136486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021B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0.00373796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A7C4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0.00345932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E102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0.00777640 </w:t>
            </w:r>
          </w:p>
        </w:tc>
      </w:tr>
      <w:tr w:rsidR="00454AA6" w:rsidRPr="00F53E67" w14:paraId="57CB6137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CB64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Glucose-1-phosphate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A31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1.28043617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20D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0.00039241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AB0A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0.00885973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75EC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0.01396275 </w:t>
            </w:r>
          </w:p>
        </w:tc>
      </w:tr>
      <w:tr w:rsidR="00454AA6" w:rsidRPr="00F53E67" w14:paraId="11F904CD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D56E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Arabinofuranose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C4A5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1.20660713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C4B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0.00481612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B96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0.00383280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9A7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0.00598486 </w:t>
            </w:r>
          </w:p>
        </w:tc>
      </w:tr>
      <w:tr w:rsidR="00454AA6" w:rsidRPr="00F53E67" w14:paraId="63367095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9F51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Glucose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BDA7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1.15265472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96ED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0.02939493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CC8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0.38926904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C272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0.62623756 </w:t>
            </w:r>
          </w:p>
        </w:tc>
      </w:tr>
      <w:tr w:rsidR="00454AA6" w:rsidRPr="00F53E67" w14:paraId="27801DF1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A028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3-phosphoglyceric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005A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1.08630755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C73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0.03164072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9346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0.00563794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BDA3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0.00887462 </w:t>
            </w:r>
          </w:p>
        </w:tc>
      </w:tr>
      <w:tr w:rsidR="00454AA6" w:rsidRPr="00F53E67" w14:paraId="692C8827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980D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P-cresol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98B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2.08893982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E6E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0.00045214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ACF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0.00125938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947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0.00395927 </w:t>
            </w:r>
          </w:p>
        </w:tc>
      </w:tr>
      <w:tr w:rsidR="00454AA6" w:rsidRPr="00F53E67" w14:paraId="190FE318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02D0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Beta-</w:t>
            </w: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hydroxymyristic</w:t>
            </w:r>
            <w:proofErr w:type="spellEnd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CAF8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2.85267465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782A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0.00370812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CE12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0.00015336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6080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0.00182296 </w:t>
            </w:r>
          </w:p>
        </w:tc>
      </w:tr>
      <w:tr w:rsidR="00454AA6" w:rsidRPr="00F53E67" w14:paraId="0136CA3B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7D9A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Lauric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6800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2.70414137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D05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0.01632372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7186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0.00028513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02B3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0.00298727 </w:t>
            </w:r>
          </w:p>
        </w:tc>
      </w:tr>
      <w:tr w:rsidR="00454AA6" w:rsidRPr="00F53E67" w14:paraId="0938F693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8E67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Dodecanol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E437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1.40733479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E0DB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0.00008670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2EE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0.00212087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0C7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0.00365123 </w:t>
            </w:r>
          </w:p>
        </w:tc>
      </w:tr>
      <w:tr w:rsidR="00454AA6" w:rsidRPr="00F53E67" w14:paraId="3DAE4C5A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80CB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Dehydroascorbic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965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2.30035492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E303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0.01561389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DBF3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0.00024649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DBB7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0.00187631 </w:t>
            </w:r>
          </w:p>
        </w:tc>
      </w:tr>
      <w:tr w:rsidR="00454AA6" w:rsidRPr="00F53E67" w14:paraId="0819FF46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3FD6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Adenine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10B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1.40199902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6199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0.00412212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06DA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0.00648310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6C0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0.01152360 </w:t>
            </w:r>
          </w:p>
        </w:tc>
      </w:tr>
      <w:tr w:rsidR="00454AA6" w:rsidRPr="00F53E67" w14:paraId="3215CB28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2DE0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N-acetyl-d-tryptophan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C4B7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2.26673385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90D4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0.01275369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EEA8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0.00158827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739EB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0.00936890 </w:t>
            </w:r>
          </w:p>
        </w:tc>
      </w:tr>
      <w:tr w:rsidR="00454AA6" w:rsidRPr="00F53E67" w14:paraId="7E66CDB6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8EC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13beta-ethyl-3-oximinogon-4-en-17-one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580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2.09952307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2F80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0.02463103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2612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0.00099066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55CD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0.00567703 </w:t>
            </w:r>
          </w:p>
        </w:tc>
      </w:tr>
      <w:tr w:rsidR="00454AA6" w:rsidRPr="00F53E67" w14:paraId="1F994F57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AEC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Lactobionic</w:t>
            </w:r>
            <w:proofErr w:type="spellEnd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33B3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2.06525006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2A42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0.00788088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9F2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0.00050376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7328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0.00191631 </w:t>
            </w:r>
          </w:p>
        </w:tc>
      </w:tr>
      <w:tr w:rsidR="00454AA6" w:rsidRPr="00F53E67" w14:paraId="46411E84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5733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4-(</w:t>
            </w: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dimethylamino</w:t>
            </w:r>
            <w:proofErr w:type="spellEnd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)azobenzene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261D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2.00090369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16DC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0.01275786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CFC8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0.00038203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0985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0.00147625 </w:t>
            </w:r>
          </w:p>
        </w:tc>
      </w:tr>
      <w:tr w:rsidR="00454AA6" w:rsidRPr="00F53E67" w14:paraId="2D4E869A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C90C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Glycyl tyrosine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B38E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1.84519555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2AD2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0.01103718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912F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0.00800688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AC9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0.02754555 </w:t>
            </w:r>
          </w:p>
        </w:tc>
      </w:tr>
      <w:tr w:rsidR="00454AA6" w:rsidRPr="00F53E67" w14:paraId="0230D891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9DC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Dihydroxymalonic</w:t>
            </w:r>
            <w:proofErr w:type="spellEnd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 acid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8DC3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1.83575290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46DB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0.00297359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2C40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0.00035339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613C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0.00096695 </w:t>
            </w:r>
          </w:p>
        </w:tc>
      </w:tr>
      <w:tr w:rsidR="00454AA6" w:rsidRPr="00F53E67" w14:paraId="6DD59E1B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0D30C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Phosphenodiimidic</w:t>
            </w:r>
            <w:proofErr w:type="spellEnd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 amide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D38D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1.81288506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9A96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0.00157431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C708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0.00374384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73AB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0.00966586 </w:t>
            </w:r>
          </w:p>
        </w:tc>
      </w:tr>
      <w:tr w:rsidR="00454AA6" w:rsidRPr="00F53E67" w14:paraId="6B65E1FA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F613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2,3-dihydro-8-methoxyfuro(2,3-</w:t>
            </w:r>
            <w:proofErr w:type="gram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b)quinoline</w:t>
            </w:r>
            <w:proofErr w:type="gram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CBC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1.61856063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48097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0.01490803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60A2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0.00128337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75C6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0.00321977 </w:t>
            </w:r>
          </w:p>
        </w:tc>
      </w:tr>
      <w:tr w:rsidR="00454AA6" w:rsidRPr="00F53E67" w14:paraId="04770D05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B24B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Piceatannol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364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1.56036045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951C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0.04843402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2703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0.00535176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8E285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0.01882930 </w:t>
            </w:r>
          </w:p>
        </w:tc>
      </w:tr>
      <w:tr w:rsidR="00454AA6" w:rsidRPr="00F53E67" w14:paraId="5CBB3968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B204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proofErr w:type="spellStart"/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Xanthosine</w:t>
            </w:r>
            <w:proofErr w:type="spell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31F9D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1.41708946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08441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0.00040427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E90A0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0.00595154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F09E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0.01056584 </w:t>
            </w:r>
          </w:p>
        </w:tc>
      </w:tr>
      <w:tr w:rsidR="00454AA6" w:rsidRPr="00F53E67" w14:paraId="2C04CE3E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330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L-cysteine-glycine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A09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1.41707709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1BB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0.00032199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51A3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0.00044009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5B45A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0.00078030 </w:t>
            </w:r>
          </w:p>
        </w:tc>
      </w:tr>
      <w:tr w:rsidR="00454AA6" w:rsidRPr="00F53E67" w14:paraId="68237E0F" w14:textId="77777777" w:rsidTr="00454AA6">
        <w:trPr>
          <w:trHeight w:val="300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8E994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>L-glutamine dehydrated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5B06E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1.14792517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E2162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0.00887382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399FF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0.00610824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7ACF9" w14:textId="77777777" w:rsidR="00454AA6" w:rsidRPr="00F53E67" w:rsidRDefault="00454AA6" w:rsidP="002300AC">
            <w:pPr>
              <w:spacing w:before="0" w:after="0"/>
              <w:rPr>
                <w:rFonts w:eastAsia="宋体" w:cs="Times New Roman"/>
                <w:color w:val="000000"/>
                <w:szCs w:val="24"/>
                <w:lang w:eastAsia="zh-CN"/>
              </w:rPr>
            </w:pPr>
            <w:r w:rsidRPr="00F53E67">
              <w:rPr>
                <w:rFonts w:eastAsia="宋体" w:cs="Times New Roman"/>
                <w:color w:val="000000"/>
                <w:szCs w:val="24"/>
                <w:lang w:eastAsia="zh-CN"/>
              </w:rPr>
              <w:t xml:space="preserve">0.00965092 </w:t>
            </w:r>
          </w:p>
        </w:tc>
      </w:tr>
    </w:tbl>
    <w:p w14:paraId="34A7E8BB" w14:textId="77777777" w:rsidR="00454AA6" w:rsidRPr="00F53E67" w:rsidRDefault="00454AA6" w:rsidP="00454AA6">
      <w:pPr>
        <w:widowControl w:val="0"/>
        <w:spacing w:before="0" w:after="0" w:line="360" w:lineRule="auto"/>
        <w:jc w:val="both"/>
        <w:rPr>
          <w:rFonts w:eastAsia="等线" w:cs="Times New Roman"/>
          <w:b/>
          <w:bCs/>
          <w:kern w:val="2"/>
          <w:sz w:val="28"/>
          <w:szCs w:val="28"/>
          <w:lang w:eastAsia="zh-CN"/>
        </w:rPr>
      </w:pPr>
    </w:p>
    <w:p w14:paraId="4CC52B9C" w14:textId="77777777" w:rsidR="00B77F2B" w:rsidRDefault="00000000"/>
    <w:sectPr w:rsidR="00B77F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298"/>
    <w:rsid w:val="00264298"/>
    <w:rsid w:val="00454AA6"/>
    <w:rsid w:val="00854008"/>
    <w:rsid w:val="00885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B7A09"/>
  <w15:chartTrackingRefBased/>
  <w15:docId w15:val="{133F9E89-038B-4FE7-A2A3-A97EDA889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AA6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865</Words>
  <Characters>3851</Characters>
  <Application>Microsoft Office Word</Application>
  <DocSecurity>0</DocSecurity>
  <Lines>83</Lines>
  <Paragraphs>27</Paragraphs>
  <ScaleCrop>false</ScaleCrop>
  <Company/>
  <LinksUpToDate>false</LinksUpToDate>
  <CharactersWithSpaces>4689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 Guoqi</dc:creator>
  <cp:keywords/>
  <dc:description/>
  <cp:lastModifiedBy>Dang Guoqi</cp:lastModifiedBy>
  <cp:revision>2</cp:revision>
  <dcterms:created xsi:type="dcterms:W3CDTF">2022-10-21T09:18:00Z</dcterms:created>
  <dcterms:modified xsi:type="dcterms:W3CDTF">2022-10-21T09:21:00Z</dcterms:modified>
</cp:coreProperties>
</file>