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3637D" w14:textId="65880747" w:rsidR="00405DAA" w:rsidRDefault="00405DAA" w:rsidP="00405DAA">
      <w:pPr>
        <w:spacing w:line="360" w:lineRule="auto"/>
        <w:jc w:val="both"/>
        <w:outlineLvl w:val="0"/>
        <w:rPr>
          <w:b/>
          <w:sz w:val="40"/>
          <w:szCs w:val="40"/>
        </w:rPr>
      </w:pPr>
      <w:r w:rsidRPr="00C05553">
        <w:rPr>
          <w:b/>
          <w:sz w:val="40"/>
          <w:szCs w:val="40"/>
        </w:rPr>
        <w:t>Extended Data</w:t>
      </w:r>
      <w:r w:rsidR="00707956" w:rsidRPr="00C05553">
        <w:rPr>
          <w:b/>
          <w:sz w:val="40"/>
          <w:szCs w:val="40"/>
        </w:rPr>
        <w:t xml:space="preserve"> and Supplementary</w:t>
      </w:r>
      <w:r w:rsidRPr="00C05553">
        <w:rPr>
          <w:b/>
          <w:sz w:val="40"/>
          <w:szCs w:val="40"/>
        </w:rPr>
        <w:t xml:space="preserve"> information</w:t>
      </w:r>
    </w:p>
    <w:p w14:paraId="567D609B" w14:textId="77777777" w:rsidR="008249FB" w:rsidRDefault="008249FB" w:rsidP="008249FB">
      <w:pPr>
        <w:spacing w:line="360" w:lineRule="auto"/>
        <w:rPr>
          <w:rFonts w:eastAsia="PMingLiU"/>
          <w:b/>
          <w:bCs/>
          <w:color w:val="000000" w:themeColor="text1"/>
          <w:sz w:val="28"/>
          <w:szCs w:val="28"/>
        </w:rPr>
      </w:pPr>
    </w:p>
    <w:p w14:paraId="6A6B649A" w14:textId="3D3FDFE6" w:rsidR="008249FB" w:rsidRPr="00E3028D" w:rsidRDefault="008249FB" w:rsidP="008249FB">
      <w:pPr>
        <w:spacing w:line="360" w:lineRule="auto"/>
        <w:rPr>
          <w:rFonts w:eastAsia="PMingLiU"/>
          <w:b/>
          <w:bCs/>
          <w:color w:val="000000" w:themeColor="text1"/>
          <w:sz w:val="28"/>
          <w:szCs w:val="28"/>
        </w:rPr>
      </w:pPr>
      <w:r w:rsidRPr="00E3028D">
        <w:rPr>
          <w:rFonts w:eastAsia="PMingLiU"/>
          <w:b/>
          <w:bCs/>
          <w:color w:val="000000" w:themeColor="text1"/>
          <w:sz w:val="28"/>
          <w:szCs w:val="28"/>
        </w:rPr>
        <w:t xml:space="preserve">An ATP-sensitive </w:t>
      </w:r>
      <w:proofErr w:type="spellStart"/>
      <w:r w:rsidRPr="00E3028D">
        <w:rPr>
          <w:rFonts w:eastAsia="PMingLiU"/>
          <w:b/>
          <w:bCs/>
          <w:color w:val="000000" w:themeColor="text1"/>
          <w:sz w:val="28"/>
          <w:szCs w:val="28"/>
        </w:rPr>
        <w:t>phosphoketolase</w:t>
      </w:r>
      <w:proofErr w:type="spellEnd"/>
      <w:r w:rsidRPr="00E3028D">
        <w:rPr>
          <w:rFonts w:eastAsia="PMingLiU"/>
          <w:b/>
          <w:bCs/>
          <w:color w:val="000000" w:themeColor="text1"/>
          <w:sz w:val="28"/>
          <w:szCs w:val="28"/>
        </w:rPr>
        <w:t xml:space="preserve"> regulates carbon fixation </w:t>
      </w:r>
      <w:r w:rsidRPr="00E3028D">
        <w:rPr>
          <w:rFonts w:eastAsia="PMingLiU" w:hint="eastAsia"/>
          <w:b/>
          <w:bCs/>
          <w:color w:val="000000" w:themeColor="text1"/>
          <w:sz w:val="28"/>
          <w:szCs w:val="28"/>
        </w:rPr>
        <w:t>i</w:t>
      </w:r>
      <w:r w:rsidRPr="00E3028D">
        <w:rPr>
          <w:rFonts w:eastAsia="PMingLiU"/>
          <w:b/>
          <w:bCs/>
          <w:color w:val="000000" w:themeColor="text1"/>
          <w:sz w:val="28"/>
          <w:szCs w:val="28"/>
        </w:rPr>
        <w:t>n cyanobacteria</w:t>
      </w:r>
    </w:p>
    <w:p w14:paraId="2E8C1C6A" w14:textId="77777777" w:rsidR="008249FB" w:rsidRPr="00C05553" w:rsidRDefault="008249FB" w:rsidP="00405DAA">
      <w:pPr>
        <w:spacing w:line="360" w:lineRule="auto"/>
        <w:jc w:val="both"/>
        <w:outlineLvl w:val="0"/>
        <w:rPr>
          <w:b/>
          <w:sz w:val="40"/>
          <w:szCs w:val="40"/>
        </w:rPr>
      </w:pPr>
    </w:p>
    <w:p w14:paraId="37CC8EB9" w14:textId="0D81AFA4" w:rsidR="00405DAA" w:rsidRPr="00C05553" w:rsidRDefault="00405DAA" w:rsidP="00405DAA">
      <w:pPr>
        <w:spacing w:line="360" w:lineRule="auto"/>
        <w:jc w:val="both"/>
        <w:outlineLvl w:val="0"/>
        <w:rPr>
          <w:rFonts w:eastAsia="PMingLiU"/>
          <w:b/>
        </w:rPr>
      </w:pPr>
      <w:r w:rsidRPr="00C05553">
        <w:rPr>
          <w:rFonts w:eastAsia="PMingLiU"/>
          <w:b/>
        </w:rPr>
        <w:t>Methods</w:t>
      </w:r>
    </w:p>
    <w:p w14:paraId="3D8C20A8" w14:textId="1A6467BB" w:rsidR="00405DAA" w:rsidRPr="00C05553" w:rsidRDefault="00405DAA" w:rsidP="00405DAA">
      <w:pPr>
        <w:spacing w:line="360" w:lineRule="auto"/>
        <w:jc w:val="both"/>
        <w:outlineLvl w:val="0"/>
        <w:rPr>
          <w:rFonts w:eastAsia="PMingLiU"/>
          <w:b/>
        </w:rPr>
      </w:pPr>
      <w:r w:rsidRPr="00C05553">
        <w:rPr>
          <w:rFonts w:eastAsia="PMingLiU"/>
          <w:b/>
        </w:rPr>
        <w:t>Extended Data Figures</w:t>
      </w:r>
      <w:r w:rsidR="00E533E8">
        <w:rPr>
          <w:rFonts w:eastAsia="PMingLiU"/>
          <w:b/>
        </w:rPr>
        <w:t xml:space="preserve"> 1-10</w:t>
      </w:r>
    </w:p>
    <w:p w14:paraId="004BDDD7" w14:textId="6FD52110" w:rsidR="00CF0CED" w:rsidRPr="00C05553" w:rsidRDefault="00CF0CED" w:rsidP="00CF0CED">
      <w:pPr>
        <w:spacing w:line="360" w:lineRule="auto"/>
        <w:jc w:val="both"/>
        <w:rPr>
          <w:b/>
        </w:rPr>
      </w:pPr>
      <w:r w:rsidRPr="00C05553">
        <w:rPr>
          <w:b/>
        </w:rPr>
        <w:t>Supplementary Tables</w:t>
      </w:r>
      <w:r w:rsidR="00E533E8">
        <w:rPr>
          <w:b/>
        </w:rPr>
        <w:t xml:space="preserve"> 1-3</w:t>
      </w:r>
    </w:p>
    <w:p w14:paraId="23954CCB" w14:textId="22F2DAA4" w:rsidR="00A403FA" w:rsidRDefault="00A403FA" w:rsidP="00405DAA">
      <w:pPr>
        <w:spacing w:line="360" w:lineRule="auto"/>
        <w:jc w:val="both"/>
        <w:rPr>
          <w:b/>
        </w:rPr>
      </w:pPr>
      <w:r w:rsidRPr="00C05553">
        <w:rPr>
          <w:b/>
        </w:rPr>
        <w:t>Supplementary Figures</w:t>
      </w:r>
      <w:r w:rsidR="00E533E8">
        <w:rPr>
          <w:b/>
        </w:rPr>
        <w:t xml:space="preserve"> 1-8</w:t>
      </w:r>
    </w:p>
    <w:p w14:paraId="50647776" w14:textId="1D34292B" w:rsidR="00A403FA" w:rsidRPr="00C05553" w:rsidRDefault="008249FB" w:rsidP="00405DAA">
      <w:pPr>
        <w:spacing w:line="360" w:lineRule="auto"/>
        <w:jc w:val="both"/>
        <w:rPr>
          <w:b/>
        </w:rPr>
      </w:pPr>
      <w:r>
        <w:rPr>
          <w:b/>
        </w:rPr>
        <w:t>L</w:t>
      </w:r>
      <w:r w:rsidR="00707956" w:rsidRPr="00C05553">
        <w:rPr>
          <w:b/>
        </w:rPr>
        <w:t>egends</w:t>
      </w:r>
      <w:r w:rsidR="00004AAF">
        <w:rPr>
          <w:b/>
        </w:rPr>
        <w:t xml:space="preserve"> for Supplementary Files 1-2</w:t>
      </w:r>
    </w:p>
    <w:p w14:paraId="05C818D7" w14:textId="26DF3A18" w:rsidR="00A403FA" w:rsidRPr="00C05553" w:rsidRDefault="008E1981" w:rsidP="00405DAA">
      <w:pPr>
        <w:spacing w:line="360" w:lineRule="auto"/>
        <w:jc w:val="both"/>
        <w:rPr>
          <w:rFonts w:eastAsia="PMingLiU"/>
          <w:b/>
        </w:rPr>
      </w:pPr>
      <w:r>
        <w:rPr>
          <w:b/>
        </w:rPr>
        <w:t xml:space="preserve">Supplementary </w:t>
      </w:r>
      <w:r w:rsidR="00707956" w:rsidRPr="00C05553">
        <w:rPr>
          <w:b/>
        </w:rPr>
        <w:t>References</w:t>
      </w:r>
    </w:p>
    <w:p w14:paraId="4F0D81A2" w14:textId="77777777" w:rsidR="00405DAA" w:rsidRPr="00C05553" w:rsidRDefault="00405DAA" w:rsidP="00B50CEE">
      <w:pPr>
        <w:spacing w:line="360" w:lineRule="auto"/>
        <w:jc w:val="both"/>
        <w:outlineLvl w:val="0"/>
        <w:rPr>
          <w:rFonts w:eastAsia="PMingLiU"/>
          <w:b/>
          <w:sz w:val="28"/>
          <w:szCs w:val="28"/>
        </w:rPr>
      </w:pPr>
    </w:p>
    <w:p w14:paraId="41600F4C" w14:textId="65F3A4FE" w:rsidR="00F904BB" w:rsidRPr="00C05553" w:rsidRDefault="00F904BB" w:rsidP="00B50CEE">
      <w:pPr>
        <w:spacing w:line="360" w:lineRule="auto"/>
        <w:jc w:val="both"/>
        <w:outlineLvl w:val="0"/>
        <w:rPr>
          <w:rFonts w:eastAsia="PMingLiU"/>
          <w:b/>
          <w:sz w:val="28"/>
          <w:szCs w:val="28"/>
        </w:rPr>
      </w:pPr>
      <w:r w:rsidRPr="00C05553">
        <w:rPr>
          <w:rFonts w:eastAsia="PMingLiU"/>
          <w:b/>
          <w:sz w:val="28"/>
          <w:szCs w:val="28"/>
        </w:rPr>
        <w:t>Methods</w:t>
      </w:r>
    </w:p>
    <w:p w14:paraId="7D462739" w14:textId="3DB1AC93" w:rsidR="00611AC0" w:rsidRPr="00C05553" w:rsidRDefault="00611AC0" w:rsidP="00F904BB">
      <w:pPr>
        <w:spacing w:line="360" w:lineRule="auto"/>
        <w:jc w:val="both"/>
        <w:rPr>
          <w:rFonts w:eastAsia="PMingLiU"/>
          <w:b/>
        </w:rPr>
      </w:pPr>
    </w:p>
    <w:p w14:paraId="7D70C508" w14:textId="77777777" w:rsidR="00D63CF8" w:rsidRPr="00C05553" w:rsidRDefault="00D63CF8" w:rsidP="00D63CF8">
      <w:pPr>
        <w:spacing w:line="360" w:lineRule="auto"/>
        <w:jc w:val="both"/>
        <w:outlineLvl w:val="0"/>
        <w:rPr>
          <w:rFonts w:eastAsia="PMingLiU"/>
          <w:b/>
        </w:rPr>
      </w:pPr>
      <w:r w:rsidRPr="00C05553">
        <w:rPr>
          <w:rFonts w:eastAsia="PMingLiU"/>
          <w:b/>
        </w:rPr>
        <w:t>Recombinant protein expression and purification</w:t>
      </w:r>
    </w:p>
    <w:p w14:paraId="6A43C634" w14:textId="0C8D7952" w:rsidR="00D63CF8" w:rsidRPr="00C05553" w:rsidRDefault="00D63CF8" w:rsidP="00D63CF8">
      <w:pPr>
        <w:spacing w:line="360" w:lineRule="auto"/>
        <w:jc w:val="both"/>
        <w:rPr>
          <w:b/>
        </w:rPr>
      </w:pPr>
      <w:r w:rsidRPr="00C05553">
        <w:rPr>
          <w:rFonts w:eastAsia="PMingLiU"/>
          <w:i/>
        </w:rPr>
        <w:t>S. elongatus</w:t>
      </w:r>
      <w:r w:rsidRPr="00C05553">
        <w:rPr>
          <w:rFonts w:eastAsia="PMingLiU"/>
        </w:rPr>
        <w:t xml:space="preserve"> PCC7942 XPK (Synpcc7942_2080) was constructed under </w:t>
      </w:r>
      <w:r w:rsidRPr="00C05553">
        <w:rPr>
          <w:rFonts w:eastAsia="PMingLiU"/>
          <w:bCs/>
          <w:lang w:val="en"/>
        </w:rPr>
        <w:t xml:space="preserve">a </w:t>
      </w:r>
      <w:proofErr w:type="spellStart"/>
      <w:r w:rsidRPr="00C05553">
        <w:rPr>
          <w:rFonts w:eastAsia="PMingLiU"/>
          <w:bCs/>
          <w:lang w:val="en"/>
        </w:rPr>
        <w:t>pDC</w:t>
      </w:r>
      <w:proofErr w:type="spellEnd"/>
      <w:r w:rsidRPr="00C05553">
        <w:rPr>
          <w:rFonts w:eastAsia="PMingLiU"/>
          <w:bCs/>
          <w:lang w:val="en"/>
        </w:rPr>
        <w:t xml:space="preserve"> vector</w:t>
      </w:r>
      <w:r w:rsidRPr="00C05553">
        <w:rPr>
          <w:rFonts w:eastAsia="PMingLiU"/>
          <w:i/>
        </w:rPr>
        <w:t xml:space="preserve"> </w:t>
      </w:r>
      <w:r w:rsidRPr="00C05553">
        <w:rPr>
          <w:rFonts w:eastAsia="PMingLiU"/>
        </w:rPr>
        <w:t>harboring a</w:t>
      </w:r>
      <w:r w:rsidRPr="00C05553">
        <w:rPr>
          <w:rFonts w:eastAsia="PMingLiU"/>
          <w:i/>
        </w:rPr>
        <w:t xml:space="preserve"> lac</w:t>
      </w:r>
      <w:r w:rsidRPr="00C05553">
        <w:rPr>
          <w:rFonts w:eastAsia="PMingLiU"/>
        </w:rPr>
        <w:t xml:space="preserve"> promoter, and its N-terminus was in-framed with a 6His-tag for nickel column purification. H706R, H710A, and Y710A </w:t>
      </w:r>
      <w:r w:rsidRPr="00C05553">
        <w:rPr>
          <w:rFonts w:eastAsia="PMingLiU"/>
          <w:i/>
        </w:rPr>
        <w:t>S. elongatus</w:t>
      </w:r>
      <w:r w:rsidRPr="00C05553">
        <w:rPr>
          <w:rFonts w:eastAsia="PMingLiU"/>
        </w:rPr>
        <w:t xml:space="preserve"> mutants were generated via </w:t>
      </w:r>
      <w:proofErr w:type="spellStart"/>
      <w:r w:rsidRPr="00C05553">
        <w:rPr>
          <w:rFonts w:eastAsia="PMingLiU"/>
        </w:rPr>
        <w:t>QuickChange</w:t>
      </w:r>
      <w:proofErr w:type="spellEnd"/>
      <w:r w:rsidRPr="00C05553">
        <w:rPr>
          <w:rFonts w:eastAsia="PMingLiU"/>
        </w:rPr>
        <w:t xml:space="preserve"> II Site-Directed Mutagenesis Kit (Agilent). </w:t>
      </w:r>
      <w:r w:rsidRPr="00C05553">
        <w:rPr>
          <w:rFonts w:eastAsia="PMingLiU"/>
          <w:i/>
        </w:rPr>
        <w:t>B. longum</w:t>
      </w:r>
      <w:r w:rsidRPr="00C05553">
        <w:rPr>
          <w:rFonts w:eastAsia="PMingLiU"/>
        </w:rPr>
        <w:t xml:space="preserve"> XPK (BIL_11880) and </w:t>
      </w:r>
      <w:proofErr w:type="spellStart"/>
      <w:r w:rsidRPr="00C05553">
        <w:rPr>
          <w:rFonts w:eastAsia="PMingLiU"/>
          <w:i/>
        </w:rPr>
        <w:t>Metylomonas</w:t>
      </w:r>
      <w:proofErr w:type="spellEnd"/>
      <w:r w:rsidRPr="00C05553">
        <w:rPr>
          <w:rFonts w:eastAsia="PMingLiU"/>
          <w:i/>
        </w:rPr>
        <w:t xml:space="preserve"> sp.</w:t>
      </w:r>
      <w:r w:rsidRPr="00C05553">
        <w:rPr>
          <w:rFonts w:eastAsia="PMingLiU"/>
        </w:rPr>
        <w:t xml:space="preserve"> DH-1 XPK (AMY39_18755) were also constructed by using the above plasmid. </w:t>
      </w:r>
      <w:proofErr w:type="spellStart"/>
      <w:r w:rsidRPr="00C05553">
        <w:rPr>
          <w:rFonts w:eastAsia="PMingLiU"/>
          <w:i/>
        </w:rPr>
        <w:t>Se</w:t>
      </w:r>
      <w:r w:rsidRPr="00C05553">
        <w:rPr>
          <w:rFonts w:eastAsia="PMingLiU"/>
        </w:rPr>
        <w:t>XPK</w:t>
      </w:r>
      <w:proofErr w:type="spellEnd"/>
      <w:r w:rsidRPr="00C05553">
        <w:rPr>
          <w:rFonts w:eastAsia="PMingLiU"/>
        </w:rPr>
        <w:t xml:space="preserve">, its mutant variants, and </w:t>
      </w:r>
      <w:r w:rsidRPr="00C05553">
        <w:rPr>
          <w:rFonts w:eastAsia="PMingLiU"/>
          <w:i/>
        </w:rPr>
        <w:t>B. longum</w:t>
      </w:r>
      <w:r w:rsidRPr="00C05553">
        <w:rPr>
          <w:rFonts w:eastAsia="PMingLiU"/>
        </w:rPr>
        <w:t xml:space="preserve"> XPK were individually transformed in </w:t>
      </w:r>
      <w:r w:rsidRPr="00C05553">
        <w:rPr>
          <w:rFonts w:eastAsia="PMingLiU"/>
          <w:i/>
        </w:rPr>
        <w:t>E. coli</w:t>
      </w:r>
      <w:r w:rsidRPr="00C05553">
        <w:rPr>
          <w:rFonts w:eastAsia="PMingLiU"/>
        </w:rPr>
        <w:t xml:space="preserve"> DH5αDE3.1 strain. Recombinant XPK proteins were expressed by adding 1 mM IPTG in 5L LB culture supplied with 250 </w:t>
      </w:r>
      <w:r w:rsidRPr="00C05553">
        <w:rPr>
          <w:rFonts w:ascii="Arial" w:eastAsia="PMingLiU" w:hAnsi="Arial" w:cs="Arial"/>
        </w:rPr>
        <w:t>µ</w:t>
      </w:r>
      <w:r w:rsidRPr="00C05553">
        <w:rPr>
          <w:rFonts w:eastAsia="PMingLiU"/>
        </w:rPr>
        <w:t xml:space="preserve">g/mL spectinomycin, and incubated in 30 °C, 150 rpm, for 16-20 h. The purification procedure followed Suzuki et al. </w:t>
      </w:r>
      <w:hyperlink w:anchor="_ENREF_1" w:tooltip="Suzuki, 2010 #85" w:history="1">
        <w:r w:rsidR="00C9181F" w:rsidRPr="00C05553">
          <w:rPr>
            <w:rFonts w:eastAsia="PMingLiU"/>
          </w:rPr>
          <w:fldChar w:fldCharType="begin"/>
        </w:r>
        <w:r w:rsidR="00C9181F" w:rsidRPr="00C05553">
          <w:rPr>
            <w:rFonts w:eastAsia="PMingLiU"/>
          </w:rPr>
          <w:instrText xml:space="preserve"> ADDIN EN.CITE &lt;EndNote&gt;&lt;Cite&gt;&lt;Author&gt;Suzuki&lt;/Author&gt;&lt;Year&gt;2010&lt;/Year&gt;&lt;RecNum&gt;85&lt;/RecNum&gt;&lt;DisplayText&gt;&lt;style face="superscript"&gt;1&lt;/style&gt;&lt;/DisplayText&gt;&lt;record&gt;&lt;rec-number&gt;85&lt;/rec-number&gt;&lt;foreign-keys&gt;&lt;key app="EN" db-id="zspetx2tea95ffew2zp55wf1595f0rv2s2x5" timestamp="1634892755"&gt;85&lt;/key&gt;&lt;/foreign-keys&gt;&lt;ref-type name="Journal Article"&gt;17&lt;/ref-type&gt;&lt;contributors&gt;&lt;authors&gt;&lt;author&gt;Suzuki, R.&lt;/author&gt;&lt;author&gt;Kim, B. J.&lt;/author&gt;&lt;author&gt;Shibata, T.&lt;/author&gt;&lt;author&gt;Iwamoto, Y.&lt;/author&gt;&lt;author&gt;Katayama, T.&lt;/author&gt;&lt;author&gt;Ashida, H.&lt;/author&gt;&lt;author&gt;Wakagi, T.&lt;/author&gt;&lt;author&gt;Shoun, H.&lt;/author&gt;&lt;author&gt;Fushinobu, S.&lt;/author&gt;&lt;author&gt;Yamamoto, K.&lt;/author&gt;&lt;/authors&gt;&lt;/contributors&gt;&lt;auth-address&gt;Department of Biotechnology, The University of Tokyo, 1-1-1 Yayoi, Bunkyo-ku, Tokyo 113-8657, Japan.&lt;/auth-address&gt;&lt;titles&gt;&lt;title&gt;Overexpression, crystallization and preliminary X-ray analysis of xylulose-5-phosphate/fructose-6-phosphate phosphoketolase from Bifidobacterium breve&lt;/title&gt;&lt;secondary-title&gt;Acta Crystallogr Sect F Struct Biol Cryst Commun&lt;/secondary-title&gt;&lt;/titles&gt;&lt;periodical&gt;&lt;full-title&gt;Acta Crystallogr Sect F Struct Biol Cryst Commun&lt;/full-title&gt;&lt;/periodical&gt;&lt;pages&gt;941-3&lt;/pages&gt;&lt;volume&gt;66&lt;/volume&gt;&lt;number&gt;Pt 8&lt;/number&gt;&lt;edition&gt;2010/08/10&lt;/edition&gt;&lt;keywords&gt;&lt;keyword&gt;Aldehyde-Lyases/*chemistry/genetics&lt;/keyword&gt;&lt;keyword&gt;Bifidobacterium/*enzymology&lt;/keyword&gt;&lt;keyword&gt;Crystallization&lt;/keyword&gt;&lt;keyword&gt;Crystallography, X-Ray&lt;/keyword&gt;&lt;keyword&gt;Gene Expression&lt;/keyword&gt;&lt;/keywords&gt;&lt;dates&gt;&lt;year&gt;2010&lt;/year&gt;&lt;pub-dates&gt;&lt;date&gt;Aug 1&lt;/date&gt;&lt;/pub-dates&gt;&lt;/dates&gt;&lt;isbn&gt;1744-3091 (Electronic)&amp;#xD;1744-3091 (Linking)&lt;/isbn&gt;&lt;accession-num&gt;20693675&lt;/accession-num&gt;&lt;urls&gt;&lt;related-urls&gt;&lt;url&gt;https://www.ncbi.nlm.nih.gov/pubmed/20693675&lt;/url&gt;&lt;/related-urls&gt;&lt;/urls&gt;&lt;custom2&gt;PMC2917298&lt;/custom2&gt;&lt;electronic-resource-num&gt;10.1107/S1744309110023845&lt;/electronic-resource-num&gt;&lt;/record&gt;&lt;/Cite&gt;&lt;/EndNote&gt;</w:instrText>
        </w:r>
        <w:r w:rsidR="00C9181F" w:rsidRPr="00C05553">
          <w:rPr>
            <w:rFonts w:eastAsia="PMingLiU"/>
          </w:rPr>
          <w:fldChar w:fldCharType="separate"/>
        </w:r>
        <w:r w:rsidR="00C9181F" w:rsidRPr="00C05553">
          <w:rPr>
            <w:rFonts w:eastAsia="PMingLiU"/>
            <w:noProof/>
            <w:vertAlign w:val="superscript"/>
          </w:rPr>
          <w:t>1</w:t>
        </w:r>
        <w:r w:rsidR="00C9181F" w:rsidRPr="00C05553">
          <w:rPr>
            <w:rFonts w:eastAsia="PMingLiU"/>
          </w:rPr>
          <w:fldChar w:fldCharType="end"/>
        </w:r>
      </w:hyperlink>
      <w:r w:rsidRPr="00C05553">
        <w:rPr>
          <w:rFonts w:eastAsia="PMingLiU"/>
        </w:rPr>
        <w:t xml:space="preserve"> with some modifications. The cell pellets were resuspended in buffer A, containing </w:t>
      </w:r>
      <w:r w:rsidRPr="00C05553">
        <w:t>20 mM HEPES-NaOH (pH 7.2), 0.2 mM thiamine pyrophosphate (TPP), 1mM MgCl</w:t>
      </w:r>
      <w:r w:rsidRPr="00C05553">
        <w:rPr>
          <w:vertAlign w:val="subscript"/>
        </w:rPr>
        <w:t>2</w:t>
      </w:r>
      <w:r w:rsidRPr="00C05553">
        <w:t xml:space="preserve">, and </w:t>
      </w:r>
      <w:proofErr w:type="spellStart"/>
      <w:r w:rsidRPr="00C05553">
        <w:t>cOmplete</w:t>
      </w:r>
      <w:proofErr w:type="spellEnd"/>
      <w:r w:rsidRPr="00C05553">
        <w:t>™ protease inhibitor cocktail tablets (Roche). The suspended cells were disrupted with a homogenizer (</w:t>
      </w:r>
      <w:proofErr w:type="spellStart"/>
      <w:r w:rsidRPr="00C05553">
        <w:t>Avestin</w:t>
      </w:r>
      <w:proofErr w:type="spellEnd"/>
      <w:r w:rsidRPr="00C05553">
        <w:t xml:space="preserve"> EmulsiFlex-C3), then centrifuged at 20,000 rpm, 4 °C for 30 min to remove cell debris. The supernatant was applied to an open column stuffed with </w:t>
      </w:r>
      <w:proofErr w:type="spellStart"/>
      <w:r w:rsidRPr="00C05553">
        <w:t>cOmplete</w:t>
      </w:r>
      <w:proofErr w:type="spellEnd"/>
      <w:r w:rsidRPr="00C05553">
        <w:t xml:space="preserve"> His-Tag purification resin (Roche). The resin was equilibrated with buffer A before loaded with protein sample. The sample-loaded resin was subjected to washing steps with buffer </w:t>
      </w:r>
      <w:r w:rsidRPr="00C05553">
        <w:lastRenderedPageBreak/>
        <w:t xml:space="preserve">A supplemented with 10 mM imidazole and increased concentration of NaCl (from 0.1 M, 0.4 M to 1 M NaCl). Before protein elution, the resin was further washed with the buffer A to reduce the salt content, and subsequently washed with the buffer A supplemented with 0.25 M imidazole to elute proteins. The eluted protein sample was concentrated and loaded into a 5 mL-Q Sepharose column (GE Healthcare), pre-equilibrated with buffer A. The protein sample was eluted with a NaCl gradient in the buffer A supplemented with 1 M NaCl. The collected fraction sample was applied to a </w:t>
      </w:r>
      <w:proofErr w:type="spellStart"/>
      <w:r w:rsidRPr="00C05553">
        <w:t>HiLoad</w:t>
      </w:r>
      <w:proofErr w:type="spellEnd"/>
      <w:r w:rsidRPr="00C05553">
        <w:t xml:space="preserve"> 16/600 </w:t>
      </w:r>
      <w:proofErr w:type="spellStart"/>
      <w:r w:rsidRPr="00C05553">
        <w:t>SuperdexTM</w:t>
      </w:r>
      <w:proofErr w:type="spellEnd"/>
      <w:r w:rsidRPr="00C05553">
        <w:t xml:space="preserve"> 200 </w:t>
      </w:r>
      <w:proofErr w:type="spellStart"/>
      <w:r w:rsidRPr="00C05553">
        <w:t>pg</w:t>
      </w:r>
      <w:proofErr w:type="spellEnd"/>
      <w:r w:rsidRPr="00C05553">
        <w:t xml:space="preserve"> column (GE Healthcare) pre-equilibrated with a buffer containing 20 mM HEPES-NaOH (pH 7.2), 0.1 M NaCl, 0.2 mM TPP, and 1 mM MgCl</w:t>
      </w:r>
      <w:r w:rsidRPr="00C05553">
        <w:rPr>
          <w:vertAlign w:val="subscript"/>
        </w:rPr>
        <w:t>2</w:t>
      </w:r>
      <w:r w:rsidRPr="00C05553">
        <w:t>. The eluted protein was examined with SDS-PAGE for purity as well its identity with mass spectrometry.</w:t>
      </w:r>
    </w:p>
    <w:p w14:paraId="18691FB8" w14:textId="35F51858" w:rsidR="00D63CF8" w:rsidRPr="00C05553" w:rsidRDefault="00D63CF8" w:rsidP="009A2F32">
      <w:pPr>
        <w:spacing w:line="360" w:lineRule="auto"/>
        <w:jc w:val="both"/>
        <w:rPr>
          <w:rFonts w:eastAsia="PMingLiU"/>
        </w:rPr>
      </w:pPr>
      <w:r w:rsidRPr="00C05553">
        <w:rPr>
          <w:rFonts w:eastAsia="PMingLiU"/>
        </w:rPr>
        <w:t xml:space="preserve"> </w:t>
      </w:r>
    </w:p>
    <w:p w14:paraId="13F28C18" w14:textId="77777777" w:rsidR="00D63CF8" w:rsidRPr="00C05553" w:rsidRDefault="00D63CF8" w:rsidP="00D63CF8">
      <w:pPr>
        <w:spacing w:line="360" w:lineRule="auto"/>
        <w:jc w:val="both"/>
        <w:outlineLvl w:val="0"/>
        <w:rPr>
          <w:b/>
        </w:rPr>
      </w:pPr>
      <w:r w:rsidRPr="00C05553">
        <w:rPr>
          <w:b/>
        </w:rPr>
        <w:t xml:space="preserve">Kinetic assay </w:t>
      </w:r>
    </w:p>
    <w:p w14:paraId="5AF53BAD" w14:textId="67DD767B" w:rsidR="00D63CF8" w:rsidRPr="00C05553" w:rsidRDefault="00D63CF8" w:rsidP="00D63CF8">
      <w:pPr>
        <w:spacing w:line="360" w:lineRule="auto"/>
        <w:jc w:val="both"/>
        <w:rPr>
          <w:rFonts w:eastAsia="PMingLiU" w:cstheme="minorHAnsi"/>
        </w:rPr>
      </w:pPr>
      <w:r w:rsidRPr="00C05553">
        <w:rPr>
          <w:rFonts w:eastAsia="Times New Roman" w:cstheme="minorHAnsi"/>
        </w:rPr>
        <w:t>XPK enzymatic velocity was determined by measuring the formation of acetyl-phosphate (</w:t>
      </w:r>
      <w:proofErr w:type="spellStart"/>
      <w:r w:rsidRPr="00C05553">
        <w:rPr>
          <w:rFonts w:eastAsia="Times New Roman" w:cstheme="minorHAnsi"/>
        </w:rPr>
        <w:t>AcP</w:t>
      </w:r>
      <w:proofErr w:type="spellEnd"/>
      <w:r w:rsidRPr="00C05553">
        <w:rPr>
          <w:rFonts w:eastAsia="Times New Roman" w:cstheme="minorHAnsi"/>
        </w:rPr>
        <w:t xml:space="preserve">) using a colorimetric method </w:t>
      </w:r>
      <w:hyperlink w:anchor="_ENREF_2" w:tooltip="Bogorad, 2013 #65" w:history="1">
        <w:r w:rsidR="00C9181F" w:rsidRPr="00C05553">
          <w:rPr>
            <w:rFonts w:eastAsia="Times New Roman" w:cstheme="minorHAnsi"/>
          </w:rPr>
          <w:fldChar w:fldCharType="begin"/>
        </w:r>
        <w:r w:rsidR="00C9181F" w:rsidRPr="00C05553">
          <w:rPr>
            <w:rFonts w:eastAsia="Times New Roman" w:cstheme="minorHAnsi"/>
          </w:rPr>
          <w:instrText xml:space="preserve"> ADDIN EN.CITE &lt;EndNote&gt;&lt;Cite&gt;&lt;Author&gt;Bogorad&lt;/Author&gt;&lt;Year&gt;2013&lt;/Year&gt;&lt;RecNum&gt;65&lt;/RecNum&gt;&lt;DisplayText&gt;&lt;style face="superscript"&gt;2&lt;/style&gt;&lt;/DisplayText&gt;&lt;record&gt;&lt;rec-number&gt;65&lt;/rec-number&gt;&lt;foreign-keys&gt;&lt;key app="EN" db-id="zspetx2tea95ffew2zp55wf1595f0rv2s2x5" timestamp="1634544724"&gt;65&lt;/key&gt;&lt;/foreign-keys&gt;&lt;ref-type name="Journal Article"&gt;17&lt;/ref-type&gt;&lt;contributors&gt;&lt;authors&gt;&lt;author&gt;Bogorad, I. W.&lt;/author&gt;&lt;author&gt;Lin, T. S.&lt;/author&gt;&lt;author&gt;Liao, J. C.&lt;/author&gt;&lt;/authors&gt;&lt;/contributors&gt;&lt;auth-address&gt;1] Department of Chemical and Biomolecular Engineering, University of California, Los Angeles, 420 Westwood Plaza, Los Angeles, California 90095, USA. [2] Departments of Bioengineering and of Chemical and Biomolecular Engineering, University of California, Los Angeles, 420 Westwood Plaza, Los Angeles, California 90095, USA.&lt;/auth-address&gt;&lt;titles&gt;&lt;title&gt;Synthetic non-oxidative glycolysis enables complete carbon conservation&lt;/title&gt;&lt;secondary-title&gt;Nature&lt;/secondary-title&gt;&lt;/titles&gt;&lt;periodical&gt;&lt;full-title&gt;Nature&lt;/full-title&gt;&lt;/periodical&gt;&lt;pages&gt;693-7&lt;/pages&gt;&lt;volume&gt;502&lt;/volume&gt;&lt;number&gt;7473&lt;/number&gt;&lt;edition&gt;2013/10/01&lt;/edition&gt;&lt;keywords&gt;&lt;keyword&gt;Acetates/metabolism&lt;/keyword&gt;&lt;keyword&gt;Acetyl Coenzyme A/metabolism&lt;/keyword&gt;&lt;keyword&gt;Carbon/*metabolism&lt;/keyword&gt;&lt;keyword&gt;Carbon Cycle&lt;/keyword&gt;&lt;keyword&gt;Carbon Dioxide/metabolism&lt;/keyword&gt;&lt;keyword&gt;Escherichia coli/genetics/metabolism&lt;/keyword&gt;&lt;keyword&gt;Fructosediphosphates/metabolism&lt;/keyword&gt;&lt;keyword&gt;*Glycolysis&lt;/keyword&gt;&lt;keyword&gt;Metabolic Engineering&lt;/keyword&gt;&lt;keyword&gt;Monosaccharides/*metabolism&lt;/keyword&gt;&lt;keyword&gt;Oxidation-Reduction&lt;/keyword&gt;&lt;keyword&gt;Xylose/metabolism&lt;/keyword&gt;&lt;/keywords&gt;&lt;dates&gt;&lt;year&gt;2013&lt;/year&gt;&lt;pub-dates&gt;&lt;date&gt;Oct 31&lt;/date&gt;&lt;/pub-dates&gt;&lt;/dates&gt;&lt;isbn&gt;1476-4687 (Electronic)&amp;#xD;0028-0836 (Linking)&lt;/isbn&gt;&lt;accession-num&gt;24077099&lt;/accession-num&gt;&lt;urls&gt;&lt;related-urls&gt;&lt;url&gt;https://www.ncbi.nlm.nih.gov/pubmed/24077099&lt;/url&gt;&lt;/related-urls&gt;&lt;/urls&gt;&lt;electronic-resource-num&gt;10.1038/nature12575&lt;/electronic-resource-num&gt;&lt;/record&gt;&lt;/Cite&gt;&lt;/EndNote&gt;</w:instrText>
        </w:r>
        <w:r w:rsidR="00C9181F" w:rsidRPr="00C05553">
          <w:rPr>
            <w:rFonts w:eastAsia="Times New Roman" w:cstheme="minorHAnsi"/>
          </w:rPr>
          <w:fldChar w:fldCharType="separate"/>
        </w:r>
        <w:r w:rsidR="00C9181F" w:rsidRPr="00C05553">
          <w:rPr>
            <w:rFonts w:eastAsia="Times New Roman" w:cstheme="minorHAnsi"/>
            <w:noProof/>
            <w:vertAlign w:val="superscript"/>
          </w:rPr>
          <w:t>2</w:t>
        </w:r>
        <w:r w:rsidR="00C9181F" w:rsidRPr="00C05553">
          <w:rPr>
            <w:rFonts w:eastAsia="Times New Roman" w:cstheme="minorHAnsi"/>
          </w:rPr>
          <w:fldChar w:fldCharType="end"/>
        </w:r>
      </w:hyperlink>
      <w:r w:rsidRPr="00C05553">
        <w:rPr>
          <w:rFonts w:eastAsia="Times New Roman" w:cstheme="minorHAnsi"/>
        </w:rPr>
        <w:t xml:space="preserve">. The 50 </w:t>
      </w:r>
      <w:r w:rsidRPr="00C05553">
        <w:rPr>
          <w:rFonts w:eastAsia="Times New Roman"/>
        </w:rPr>
        <w:t>µ</w:t>
      </w:r>
      <w:r w:rsidRPr="00C05553">
        <w:rPr>
          <w:rFonts w:eastAsia="Times New Roman" w:cstheme="minorHAnsi"/>
        </w:rPr>
        <w:t>L enzymatic reaction solutions contained 30 mM sodium phosphate (pH 6.4), 1 mM TPP, 1 mM MgCl</w:t>
      </w:r>
      <w:r w:rsidRPr="00C05553">
        <w:rPr>
          <w:rFonts w:eastAsia="Times New Roman" w:cstheme="minorHAnsi"/>
          <w:vertAlign w:val="subscript"/>
        </w:rPr>
        <w:t>2</w:t>
      </w:r>
      <w:r w:rsidRPr="00C05553">
        <w:rPr>
          <w:rFonts w:eastAsia="Times New Roman" w:cstheme="minorHAnsi"/>
        </w:rPr>
        <w:t xml:space="preserve">, and different concentrations of fructose-6-phosphate (F6P) or sodium phosphate (Pi). The reaction began by adding 8 </w:t>
      </w:r>
      <w:r w:rsidRPr="00C05553">
        <w:rPr>
          <w:rFonts w:eastAsia="Times New Roman"/>
        </w:rPr>
        <w:t>µ</w:t>
      </w:r>
      <w:r w:rsidRPr="00C05553">
        <w:rPr>
          <w:rFonts w:eastAsia="Times New Roman" w:cstheme="minorHAnsi"/>
        </w:rPr>
        <w:t xml:space="preserve">g of purified XPK. Forty </w:t>
      </w:r>
      <w:r w:rsidRPr="00C05553">
        <w:rPr>
          <w:rFonts w:eastAsia="Times New Roman"/>
        </w:rPr>
        <w:t>µ</w:t>
      </w:r>
      <w:r w:rsidRPr="00C05553">
        <w:rPr>
          <w:rFonts w:eastAsia="Times New Roman" w:cstheme="minorHAnsi"/>
        </w:rPr>
        <w:t xml:space="preserve">L was taken from each reaction at serial time points (30 seconds to 2 h), and the reaction was stopped by adding 60 </w:t>
      </w:r>
      <w:r w:rsidRPr="00C05553">
        <w:rPr>
          <w:rFonts w:eastAsia="Times New Roman"/>
        </w:rPr>
        <w:t>µ</w:t>
      </w:r>
      <w:r w:rsidRPr="00C05553">
        <w:rPr>
          <w:rFonts w:eastAsia="Times New Roman" w:cstheme="minorHAnsi"/>
        </w:rPr>
        <w:t xml:space="preserve">L of 2 M hydroxylamine (pH 6.5) in a 96-well plate. After incubating for 10 min at room temperature, the coloring reagents including 40 </w:t>
      </w:r>
      <w:r w:rsidRPr="00C05553">
        <w:rPr>
          <w:rFonts w:eastAsia="Times New Roman"/>
        </w:rPr>
        <w:t>µ</w:t>
      </w:r>
      <w:r w:rsidRPr="00C05553">
        <w:rPr>
          <w:rFonts w:eastAsia="Times New Roman" w:cstheme="minorHAnsi"/>
        </w:rPr>
        <w:t xml:space="preserve">L of 15% trichloroacetic acid, 40 </w:t>
      </w:r>
      <w:r w:rsidRPr="00C05553">
        <w:rPr>
          <w:rFonts w:eastAsia="Times New Roman"/>
        </w:rPr>
        <w:t>µ</w:t>
      </w:r>
      <w:r w:rsidRPr="00C05553">
        <w:rPr>
          <w:rFonts w:eastAsia="Times New Roman" w:cstheme="minorHAnsi"/>
        </w:rPr>
        <w:t xml:space="preserve">L of 4 M HCl, and 40 </w:t>
      </w:r>
      <w:r w:rsidRPr="00C05553">
        <w:rPr>
          <w:rFonts w:eastAsia="Times New Roman"/>
        </w:rPr>
        <w:t>µ</w:t>
      </w:r>
      <w:r w:rsidRPr="00C05553">
        <w:rPr>
          <w:rFonts w:eastAsia="Times New Roman" w:cstheme="minorHAnsi"/>
        </w:rPr>
        <w:t xml:space="preserve">L of </w:t>
      </w:r>
      <w:r w:rsidRPr="00C05553">
        <w:t xml:space="preserve">3% </w:t>
      </w:r>
      <w:r w:rsidRPr="00C05553">
        <w:rPr>
          <w:rFonts w:eastAsia="Times New Roman" w:cstheme="minorHAnsi"/>
        </w:rPr>
        <w:t>FeCl</w:t>
      </w:r>
      <w:r w:rsidRPr="00C05553">
        <w:rPr>
          <w:rFonts w:eastAsia="Times New Roman" w:cstheme="minorHAnsi"/>
          <w:vertAlign w:val="subscript"/>
        </w:rPr>
        <w:t>3</w:t>
      </w:r>
      <w:r w:rsidRPr="00C05553">
        <w:rPr>
          <w:rFonts w:eastAsia="Times New Roman" w:cstheme="minorHAnsi"/>
        </w:rPr>
        <w:t xml:space="preserve"> in 0.1 M HCl </w:t>
      </w:r>
      <w:r w:rsidRPr="00C05553">
        <w:t>were added sequentially</w:t>
      </w:r>
      <w:r w:rsidRPr="00C05553">
        <w:rPr>
          <w:rFonts w:eastAsia="Times New Roman" w:cstheme="minorHAnsi"/>
        </w:rPr>
        <w:t xml:space="preserve">. </w:t>
      </w:r>
      <w:r w:rsidRPr="00C05553">
        <w:t xml:space="preserve">Absorbance at 505 nm was then recorded on a plate reader. </w:t>
      </w:r>
      <w:r w:rsidRPr="00C05553">
        <w:rPr>
          <w:rFonts w:eastAsia="Times New Roman" w:cstheme="minorHAnsi"/>
        </w:rPr>
        <w:t xml:space="preserve">A standard curve using commercial lithium potassium </w:t>
      </w:r>
      <w:proofErr w:type="spellStart"/>
      <w:r w:rsidRPr="00C05553">
        <w:rPr>
          <w:rFonts w:eastAsia="Times New Roman" w:cstheme="minorHAnsi"/>
        </w:rPr>
        <w:t>AcP</w:t>
      </w:r>
      <w:proofErr w:type="spellEnd"/>
      <w:r w:rsidRPr="00C05553">
        <w:rPr>
          <w:rFonts w:eastAsia="Times New Roman" w:cstheme="minorHAnsi"/>
        </w:rPr>
        <w:t xml:space="preserve"> was used to relate absorbance to concentration, which showed a linear relationship between 0.3125 to 100 mM in the conditions described. The </w:t>
      </w:r>
      <w:r w:rsidRPr="00C05553">
        <w:rPr>
          <w:rFonts w:cstheme="minorHAnsi"/>
        </w:rPr>
        <w:t>OD</w:t>
      </w:r>
      <w:r w:rsidRPr="00C05553">
        <w:rPr>
          <w:rFonts w:cstheme="minorHAnsi"/>
          <w:vertAlign w:val="subscript"/>
        </w:rPr>
        <w:t>505</w:t>
      </w:r>
      <w:r w:rsidRPr="00C05553">
        <w:rPr>
          <w:rFonts w:cstheme="minorHAnsi"/>
        </w:rPr>
        <w:t xml:space="preserve"> values were converted to the product </w:t>
      </w:r>
      <w:proofErr w:type="spellStart"/>
      <w:r w:rsidRPr="00C05553">
        <w:rPr>
          <w:rFonts w:cstheme="minorHAnsi"/>
        </w:rPr>
        <w:t>AcP</w:t>
      </w:r>
      <w:proofErr w:type="spellEnd"/>
      <w:r w:rsidRPr="00C05553">
        <w:rPr>
          <w:rFonts w:cstheme="minorHAnsi"/>
        </w:rPr>
        <w:t xml:space="preserve"> in </w:t>
      </w:r>
      <w:r w:rsidRPr="00C05553">
        <w:rPr>
          <w:rFonts w:eastAsia="Times New Roman"/>
        </w:rPr>
        <w:t>µ</w:t>
      </w:r>
      <w:r w:rsidRPr="00C05553">
        <w:rPr>
          <w:rFonts w:eastAsia="Times New Roman" w:cstheme="minorHAnsi"/>
        </w:rPr>
        <w:t xml:space="preserve">mole and used to establish kinetic curves </w:t>
      </w:r>
      <w:r w:rsidRPr="00C05553">
        <w:rPr>
          <w:rFonts w:eastAsia="Times New Roman" w:cstheme="minorHAnsi"/>
          <w:b/>
          <w:bCs/>
        </w:rPr>
        <w:t>(Fig</w:t>
      </w:r>
      <w:r w:rsidR="00114C0E">
        <w:rPr>
          <w:rFonts w:eastAsia="Times New Roman" w:cstheme="minorHAnsi"/>
          <w:b/>
          <w:bCs/>
        </w:rPr>
        <w:t>.</w:t>
      </w:r>
      <w:r w:rsidRPr="00C05553">
        <w:rPr>
          <w:rFonts w:eastAsia="Times New Roman" w:cstheme="minorHAnsi"/>
          <w:b/>
          <w:bCs/>
        </w:rPr>
        <w:t xml:space="preserve"> 1 and Extended Data </w:t>
      </w:r>
      <w:r w:rsidR="00114C0E" w:rsidRPr="00C05553">
        <w:rPr>
          <w:rFonts w:eastAsia="Times New Roman" w:cstheme="minorHAnsi"/>
          <w:b/>
          <w:bCs/>
        </w:rPr>
        <w:t>Fig</w:t>
      </w:r>
      <w:r w:rsidR="00114C0E">
        <w:rPr>
          <w:rFonts w:eastAsia="Times New Roman" w:cstheme="minorHAnsi"/>
          <w:b/>
          <w:bCs/>
        </w:rPr>
        <w:t>.</w:t>
      </w:r>
      <w:r w:rsidR="00114C0E" w:rsidRPr="00C05553">
        <w:rPr>
          <w:rFonts w:eastAsia="Times New Roman" w:cstheme="minorHAnsi"/>
          <w:b/>
          <w:bCs/>
        </w:rPr>
        <w:t xml:space="preserve"> </w:t>
      </w:r>
      <w:r w:rsidR="000B1AA7">
        <w:rPr>
          <w:rFonts w:eastAsia="Times New Roman" w:cstheme="minorHAnsi"/>
          <w:b/>
          <w:bCs/>
        </w:rPr>
        <w:t>1</w:t>
      </w:r>
      <w:r w:rsidRPr="00C05553">
        <w:rPr>
          <w:rFonts w:eastAsia="Times New Roman" w:cstheme="minorHAnsi"/>
          <w:b/>
          <w:bCs/>
        </w:rPr>
        <w:t>)</w:t>
      </w:r>
      <w:r w:rsidRPr="00C05553">
        <w:rPr>
          <w:rFonts w:eastAsia="Times New Roman" w:cstheme="minorHAnsi"/>
        </w:rPr>
        <w:t xml:space="preserve"> and calculate the initial velocity </w:t>
      </w:r>
      <w:r w:rsidRPr="00C05553">
        <w:rPr>
          <w:rFonts w:cstheme="minorHAnsi"/>
        </w:rPr>
        <w:t>(</w:t>
      </w:r>
      <w:r w:rsidRPr="00C05553">
        <w:rPr>
          <w:rFonts w:eastAsia="Times New Roman"/>
        </w:rPr>
        <w:t>µ</w:t>
      </w:r>
      <w:proofErr w:type="spellStart"/>
      <w:r w:rsidRPr="00C05553">
        <w:rPr>
          <w:rFonts w:eastAsia="Times New Roman" w:cstheme="minorHAnsi"/>
        </w:rPr>
        <w:t>moleAcP</w:t>
      </w:r>
      <w:proofErr w:type="spellEnd"/>
      <w:r w:rsidRPr="00C05553">
        <w:rPr>
          <w:rFonts w:eastAsia="Times New Roman" w:cstheme="minorHAnsi"/>
          <w:b/>
          <w:position w:val="4"/>
        </w:rPr>
        <w:t>.</w:t>
      </w:r>
      <w:r w:rsidRPr="00C05553">
        <w:rPr>
          <w:rFonts w:eastAsia="Times New Roman" w:cstheme="minorHAnsi"/>
        </w:rPr>
        <w:t>mgXPK</w:t>
      </w:r>
      <w:r w:rsidRPr="00C05553">
        <w:rPr>
          <w:rFonts w:eastAsia="Times New Roman" w:cstheme="minorHAnsi"/>
          <w:vertAlign w:val="superscript"/>
        </w:rPr>
        <w:t>-1</w:t>
      </w:r>
      <w:r w:rsidRPr="00C05553">
        <w:rPr>
          <w:rFonts w:eastAsia="Times New Roman" w:cstheme="minorHAnsi"/>
          <w:b/>
          <w:position w:val="4"/>
        </w:rPr>
        <w:t>.</w:t>
      </w:r>
      <w:r w:rsidRPr="00C05553">
        <w:rPr>
          <w:rFonts w:eastAsia="Times New Roman" w:cstheme="minorHAnsi"/>
        </w:rPr>
        <w:t>min</w:t>
      </w:r>
      <w:r w:rsidRPr="00C05553">
        <w:rPr>
          <w:rFonts w:eastAsia="Times New Roman" w:cstheme="minorHAnsi"/>
          <w:vertAlign w:val="superscript"/>
        </w:rPr>
        <w:t>-1</w:t>
      </w:r>
      <w:r w:rsidRPr="00C05553">
        <w:rPr>
          <w:rFonts w:eastAsia="Times New Roman" w:cstheme="minorHAnsi"/>
        </w:rPr>
        <w:t xml:space="preserve">, or simply </w:t>
      </w:r>
      <w:r w:rsidRPr="00C05553">
        <w:rPr>
          <w:rFonts w:eastAsia="Times New Roman"/>
        </w:rPr>
        <w:t>µ</w:t>
      </w:r>
      <w:r w:rsidRPr="00C05553">
        <w:rPr>
          <w:rFonts w:eastAsia="Times New Roman" w:cstheme="minorHAnsi"/>
        </w:rPr>
        <w:t>mole mg</w:t>
      </w:r>
      <w:r w:rsidRPr="00C05553">
        <w:rPr>
          <w:rFonts w:eastAsia="Times New Roman" w:cstheme="minorHAnsi"/>
          <w:vertAlign w:val="superscript"/>
        </w:rPr>
        <w:t>-1</w:t>
      </w:r>
      <w:r w:rsidRPr="00C05553">
        <w:rPr>
          <w:rFonts w:eastAsia="Times New Roman" w:cstheme="minorHAnsi"/>
          <w:b/>
          <w:position w:val="4"/>
        </w:rPr>
        <w:t xml:space="preserve"> </w:t>
      </w:r>
      <w:r w:rsidRPr="00C05553">
        <w:rPr>
          <w:rFonts w:eastAsia="Times New Roman" w:cstheme="minorHAnsi"/>
        </w:rPr>
        <w:t>min</w:t>
      </w:r>
      <w:r w:rsidRPr="00C05553">
        <w:rPr>
          <w:rFonts w:eastAsia="Times New Roman" w:cstheme="minorHAnsi"/>
          <w:vertAlign w:val="superscript"/>
        </w:rPr>
        <w:t>-1</w:t>
      </w:r>
      <w:r w:rsidRPr="00C05553">
        <w:rPr>
          <w:rFonts w:eastAsia="Times New Roman" w:cstheme="minorHAnsi"/>
        </w:rPr>
        <w:t>).</w:t>
      </w:r>
      <w:r w:rsidRPr="00C05553">
        <w:rPr>
          <w:rFonts w:cstheme="minorHAnsi"/>
        </w:rPr>
        <w:t xml:space="preserve"> </w:t>
      </w:r>
      <w:r w:rsidRPr="00C05553">
        <w:rPr>
          <w:rFonts w:eastAsia="Times New Roman" w:cstheme="minorHAnsi"/>
        </w:rPr>
        <w:t>V</w:t>
      </w:r>
      <w:r w:rsidRPr="00C05553">
        <w:rPr>
          <w:rFonts w:eastAsia="Times New Roman" w:cstheme="minorHAnsi"/>
          <w:vertAlign w:val="subscript"/>
        </w:rPr>
        <w:t>max</w:t>
      </w:r>
      <w:r w:rsidRPr="00C05553">
        <w:rPr>
          <w:rFonts w:eastAsia="Times New Roman" w:cstheme="minorHAnsi"/>
        </w:rPr>
        <w:t xml:space="preserve"> and K</w:t>
      </w:r>
      <w:r w:rsidRPr="00C05553">
        <w:rPr>
          <w:rFonts w:eastAsia="Times New Roman" w:cstheme="minorHAnsi"/>
          <w:vertAlign w:val="subscript"/>
        </w:rPr>
        <w:t>m</w:t>
      </w:r>
      <w:r w:rsidRPr="00C05553">
        <w:rPr>
          <w:rFonts w:eastAsia="Times New Roman" w:cstheme="minorHAnsi"/>
        </w:rPr>
        <w:t xml:space="preserve"> values were determined by varying the concentration of one substrate with another substrate held constant at a saturating level (30 mM Pi or 150 mM F6P) (</w:t>
      </w:r>
      <w:r w:rsidRPr="00C05553">
        <w:rPr>
          <w:rFonts w:eastAsia="Times New Roman" w:cstheme="minorHAnsi"/>
          <w:b/>
          <w:bCs/>
        </w:rPr>
        <w:t xml:space="preserve">Extended Data Fig. </w:t>
      </w:r>
      <w:r w:rsidR="000B1AA7">
        <w:rPr>
          <w:rFonts w:eastAsia="Times New Roman" w:cstheme="minorHAnsi"/>
          <w:b/>
          <w:bCs/>
        </w:rPr>
        <w:t>1</w:t>
      </w:r>
      <w:r w:rsidRPr="00C05553">
        <w:rPr>
          <w:rFonts w:eastAsia="Times New Roman" w:cstheme="minorHAnsi"/>
          <w:b/>
          <w:bCs/>
        </w:rPr>
        <w:t xml:space="preserve"> and </w:t>
      </w:r>
      <w:r w:rsidR="00BB7045" w:rsidRPr="00C05553">
        <w:rPr>
          <w:rFonts w:eastAsia="Times New Roman" w:cstheme="minorHAnsi"/>
          <w:b/>
          <w:bCs/>
        </w:rPr>
        <w:t>Supplementary</w:t>
      </w:r>
      <w:r w:rsidRPr="00C05553">
        <w:rPr>
          <w:rFonts w:eastAsia="Times New Roman" w:cstheme="minorHAnsi"/>
          <w:b/>
          <w:bCs/>
        </w:rPr>
        <w:t xml:space="preserve"> Table </w:t>
      </w:r>
      <w:r w:rsidR="000B1AA7">
        <w:rPr>
          <w:rFonts w:eastAsia="Times New Roman" w:cstheme="minorHAnsi"/>
          <w:b/>
          <w:bCs/>
        </w:rPr>
        <w:t>1</w:t>
      </w:r>
      <w:r w:rsidRPr="00C05553">
        <w:rPr>
          <w:rFonts w:eastAsia="Times New Roman" w:cstheme="minorHAnsi"/>
        </w:rPr>
        <w:t>).</w:t>
      </w:r>
    </w:p>
    <w:p w14:paraId="64366841" w14:textId="77777777" w:rsidR="00D63CF8" w:rsidRPr="00C05553" w:rsidRDefault="00D63CF8" w:rsidP="00F904BB">
      <w:pPr>
        <w:spacing w:line="360" w:lineRule="auto"/>
        <w:jc w:val="both"/>
        <w:rPr>
          <w:rFonts w:eastAsia="PMingLiU"/>
          <w:b/>
        </w:rPr>
      </w:pPr>
    </w:p>
    <w:p w14:paraId="56A2A3C4" w14:textId="77777777" w:rsidR="007474DE" w:rsidRDefault="007474DE" w:rsidP="00B50CEE">
      <w:pPr>
        <w:spacing w:line="360" w:lineRule="auto"/>
        <w:jc w:val="both"/>
        <w:outlineLvl w:val="0"/>
        <w:rPr>
          <w:rFonts w:eastAsia="PMingLiU"/>
          <w:b/>
        </w:rPr>
      </w:pPr>
    </w:p>
    <w:p w14:paraId="3A9BAEFF" w14:textId="77777777" w:rsidR="007474DE" w:rsidRDefault="007474DE" w:rsidP="00B50CEE">
      <w:pPr>
        <w:spacing w:line="360" w:lineRule="auto"/>
        <w:jc w:val="both"/>
        <w:outlineLvl w:val="0"/>
        <w:rPr>
          <w:rFonts w:eastAsia="PMingLiU"/>
          <w:b/>
        </w:rPr>
      </w:pPr>
    </w:p>
    <w:p w14:paraId="16B0B971" w14:textId="0FC95A59" w:rsidR="00D7082B" w:rsidRPr="00C05553" w:rsidRDefault="00D7082B" w:rsidP="00B50CEE">
      <w:pPr>
        <w:spacing w:line="360" w:lineRule="auto"/>
        <w:jc w:val="both"/>
        <w:outlineLvl w:val="0"/>
        <w:rPr>
          <w:rFonts w:eastAsia="PMingLiU"/>
          <w:b/>
        </w:rPr>
      </w:pPr>
      <w:r w:rsidRPr="00C05553">
        <w:rPr>
          <w:rFonts w:eastAsia="PMingLiU"/>
          <w:b/>
        </w:rPr>
        <w:lastRenderedPageBreak/>
        <w:t>Cyanobacteria strains and growth condition</w:t>
      </w:r>
    </w:p>
    <w:p w14:paraId="14C6E46B" w14:textId="1A786F4E" w:rsidR="00D7082B" w:rsidRPr="00C05553" w:rsidRDefault="00D7082B" w:rsidP="00D7082B">
      <w:pPr>
        <w:spacing w:line="360" w:lineRule="auto"/>
        <w:jc w:val="both"/>
      </w:pPr>
      <w:proofErr w:type="spellStart"/>
      <w:r w:rsidRPr="00C05553">
        <w:rPr>
          <w:rFonts w:eastAsia="PMingLiU"/>
          <w:i/>
        </w:rPr>
        <w:t>Synechococcus</w:t>
      </w:r>
      <w:proofErr w:type="spellEnd"/>
      <w:r w:rsidRPr="00C05553">
        <w:rPr>
          <w:rFonts w:eastAsia="PMingLiU"/>
          <w:i/>
        </w:rPr>
        <w:t xml:space="preserve"> elongatus</w:t>
      </w:r>
      <w:r w:rsidRPr="00C05553">
        <w:rPr>
          <w:rFonts w:eastAsia="PMingLiU"/>
        </w:rPr>
        <w:t xml:space="preserve"> PCC7942 wild type and the </w:t>
      </w:r>
      <w:proofErr w:type="spellStart"/>
      <w:r w:rsidRPr="00C05553">
        <w:rPr>
          <w:rFonts w:eastAsia="PMingLiU"/>
          <w:i/>
        </w:rPr>
        <w:t>Δxpk</w:t>
      </w:r>
      <w:proofErr w:type="spellEnd"/>
      <w:r w:rsidR="001A283D" w:rsidRPr="00C05553">
        <w:rPr>
          <w:rFonts w:eastAsia="PMingLiU"/>
        </w:rPr>
        <w:t xml:space="preserve"> strain</w:t>
      </w:r>
      <w:hyperlink w:anchor="_ENREF_3" w:tooltip="Chuang, 2021 #14" w:history="1">
        <w:r w:rsidR="00C9181F" w:rsidRPr="00C05553">
          <w:rPr>
            <w:rFonts w:eastAsia="PMingLiU"/>
          </w:rPr>
          <w:fldChar w:fldCharType="begin"/>
        </w:r>
        <w:r w:rsidR="00C9181F" w:rsidRPr="00C05553">
          <w:rPr>
            <w:rFonts w:eastAsia="PMingLiU"/>
          </w:rPr>
          <w:instrText xml:space="preserve"> ADDIN EN.CITE &lt;EndNote&gt;&lt;Cite&gt;&lt;Author&gt;Chuang&lt;/Author&gt;&lt;Year&gt;2021&lt;/Year&gt;&lt;RecNum&gt;14&lt;/RecNum&gt;&lt;DisplayText&gt;&lt;style face="superscript"&gt;3&lt;/style&gt;&lt;/DisplayText&gt;&lt;record&gt;&lt;rec-number&gt;14&lt;/rec-number&gt;&lt;foreign-keys&gt;&lt;key app="EN" db-id="zspetx2tea95ffew2zp55wf1595f0rv2s2x5" timestamp="1634008661"&gt;14&lt;/key&gt;&lt;/foreign-keys&gt;&lt;ref-type name="Journal Article"&gt;17&lt;/ref-type&gt;&lt;contributors&gt;&lt;authors&gt;&lt;author&gt;Chuang, D. S.&lt;/author&gt;&lt;author&gt;Liao, J. C.&lt;/author&gt;&lt;/authors&gt;&lt;/contributors&gt;&lt;auth-address&gt;Department of Chemical and Biomolecular Engineering, University of California, Los Angeles, USA.&amp;#xD;Institute of Biological Chemistry, Academia Sinica, Taiwan. Electronic address: liaoj@gate.sinica.edu.tw.&lt;/auth-address&gt;&lt;titles&gt;&lt;title&gt;Role of cyanobacterial phosphoketolase in energy regulation and glucose secretion under dark anaerobic and osmotic stress conditions&lt;/title&gt;&lt;secondary-title&gt;Metab Eng&lt;/secondary-title&gt;&lt;/titles&gt;&lt;periodical&gt;&lt;full-title&gt;Metab Eng&lt;/full-title&gt;&lt;/periodical&gt;&lt;pages&gt;255-262&lt;/pages&gt;&lt;volume&gt;65&lt;/volume&gt;&lt;edition&gt;2020/12/17&lt;/edition&gt;&lt;dates&gt;&lt;year&gt;2021&lt;/year&gt;&lt;pub-dates&gt;&lt;date&gt;May&lt;/date&gt;&lt;/pub-dates&gt;&lt;/dates&gt;&lt;isbn&gt;1096-7184 (Electronic)&amp;#xD;1096-7176 (Linking)&lt;/isbn&gt;&lt;accession-num&gt;33326847&lt;/accession-num&gt;&lt;urls&gt;&lt;related-urls&gt;&lt;url&gt;https://www.ncbi.nlm.nih.gov/pubmed/33326847&lt;/url&gt;&lt;/related-urls&gt;&lt;/urls&gt;&lt;electronic-resource-num&gt;10.1016/j.ymben.2020.12.004&lt;/electronic-resource-num&gt;&lt;/record&gt;&lt;/Cite&gt;&lt;/EndNote&gt;</w:instrText>
        </w:r>
        <w:r w:rsidR="00C9181F" w:rsidRPr="00C05553">
          <w:rPr>
            <w:rFonts w:eastAsia="PMingLiU"/>
          </w:rPr>
          <w:fldChar w:fldCharType="separate"/>
        </w:r>
        <w:r w:rsidR="00C9181F" w:rsidRPr="00C05553">
          <w:rPr>
            <w:rFonts w:eastAsia="PMingLiU"/>
            <w:noProof/>
            <w:vertAlign w:val="superscript"/>
          </w:rPr>
          <w:t>3</w:t>
        </w:r>
        <w:r w:rsidR="00C9181F" w:rsidRPr="00C05553">
          <w:rPr>
            <w:rFonts w:eastAsia="PMingLiU"/>
          </w:rPr>
          <w:fldChar w:fldCharType="end"/>
        </w:r>
      </w:hyperlink>
      <w:r w:rsidRPr="00C05553">
        <w:rPr>
          <w:rFonts w:eastAsia="PMingLiU"/>
        </w:rPr>
        <w:t xml:space="preserve"> were </w:t>
      </w:r>
      <w:r w:rsidR="00EA67CB" w:rsidRPr="00C05553">
        <w:rPr>
          <w:rFonts w:eastAsia="PMingLiU"/>
        </w:rPr>
        <w:t xml:space="preserve">respectively </w:t>
      </w:r>
      <w:r w:rsidRPr="00C05553">
        <w:rPr>
          <w:rFonts w:eastAsia="PMingLiU"/>
        </w:rPr>
        <w:t xml:space="preserve">grown </w:t>
      </w:r>
      <w:r w:rsidR="00C15017" w:rsidRPr="00C05553">
        <w:rPr>
          <w:rFonts w:eastAsia="PMingLiU"/>
        </w:rPr>
        <w:t>in the 50 ml BG11 medium</w:t>
      </w:r>
      <w:hyperlink w:anchor="_ENREF_4" w:tooltip="Li, 2014 #92" w:history="1">
        <w:r w:rsidR="00C15017" w:rsidRPr="00C05553">
          <w:rPr>
            <w:rFonts w:eastAsia="PMingLiU"/>
          </w:rPr>
          <w:fldChar w:fldCharType="begin"/>
        </w:r>
        <w:r w:rsidR="00C15017" w:rsidRPr="00C05553">
          <w:rPr>
            <w:rFonts w:eastAsia="PMingLiU"/>
          </w:rPr>
          <w:instrText xml:space="preserve"> ADDIN EN.CITE &lt;EndNote&gt;&lt;Cite&gt;&lt;Author&gt;Li&lt;/Author&gt;&lt;Year&gt;2014&lt;/Year&gt;&lt;RecNum&gt;92&lt;/RecNum&gt;&lt;DisplayText&gt;&lt;style face="superscript"&gt;4&lt;/style&gt;&lt;/DisplayText&gt;&lt;record&gt;&lt;rec-number&gt;92&lt;/rec-number&gt;&lt;foreign-keys&gt;&lt;key app="EN" db-id="zspetx2tea95ffew2zp55wf1595f0rv2s2x5" timestamp="1636005725"&gt;92&lt;/key&gt;&lt;/foreign-keys&gt;&lt;ref-type name="Journal Article"&gt;17&lt;/ref-type&gt;&lt;contributors&gt;&lt;authors&gt;&lt;author&gt;Li, X.&lt;/author&gt;&lt;author&gt;Shen, C. R.&lt;/author&gt;&lt;author&gt;Liao, J. C.&lt;/author&gt;&lt;/authors&gt;&lt;/contributors&gt;&lt;auth-address&gt;Department of Chemical and Biomolecular Engineering, University of California Los Angeles, Los Angeles, CA, 90095, USA.&lt;/auth-address&gt;&lt;titles&gt;&lt;title&gt;Isobutanol production as an alternative metabolic sink to rescue the growth deficiency of the glycogen mutant of Synechococcus elongatus PCC 7942&lt;/title&gt;&lt;secondary-title&gt;Photosynth Res&lt;/secondary-title&gt;&lt;/titles&gt;&lt;periodical&gt;&lt;full-title&gt;Photosynth Res&lt;/full-title&gt;&lt;/periodical&gt;&lt;pages&gt;301-10&lt;/pages&gt;&lt;volume&gt;120&lt;/volume&gt;&lt;number&gt;3&lt;/number&gt;&lt;edition&gt;2014/03/05&lt;/edition&gt;&lt;keywords&gt;&lt;keyword&gt;Bacterial Proteins/genetics/metabolism&lt;/keyword&gt;&lt;keyword&gt;Butanols/*metabolism&lt;/keyword&gt;&lt;keyword&gt;Carbon/*metabolism&lt;/keyword&gt;&lt;keyword&gt;*Carbon Cycle&lt;/keyword&gt;&lt;keyword&gt;Chlorophyll/metabolism&lt;/keyword&gt;&lt;keyword&gt;DNA Copy Number Variations&lt;/keyword&gt;&lt;keyword&gt;Gene Knockout Techniques&lt;/keyword&gt;&lt;keyword&gt;Glucose-1-Phosphate Adenylyltransferase/*genetics/metabolism&lt;/keyword&gt;&lt;keyword&gt;Glycogen/analysis/metabolism&lt;/keyword&gt;&lt;keyword&gt;Mutation&lt;/keyword&gt;&lt;keyword&gt;Synechococcus/genetics/growth &amp;amp; development/*metabolism&lt;/keyword&gt;&lt;/keywords&gt;&lt;dates&gt;&lt;year&gt;2014&lt;/year&gt;&lt;pub-dates&gt;&lt;date&gt;Jun&lt;/date&gt;&lt;/pub-dates&gt;&lt;/dates&gt;&lt;isbn&gt;1573-5079 (Electronic)&amp;#xD;0166-8595 (Linking)&lt;/isbn&gt;&lt;accession-num&gt;24590366&lt;/accession-num&gt;&lt;urls&gt;&lt;related-urls&gt;&lt;url&gt;https://www.ncbi.nlm.nih.gov/pubmed/24590366&lt;/url&gt;&lt;/related-urls&gt;&lt;/urls&gt;&lt;electronic-resource-num&gt;10.1007/s11120-014-9987-6&lt;/electronic-resource-num&gt;&lt;/record&gt;&lt;/Cite&gt;&lt;/EndNote&gt;</w:instrText>
        </w:r>
        <w:r w:rsidR="00C15017" w:rsidRPr="00C05553">
          <w:rPr>
            <w:rFonts w:eastAsia="PMingLiU"/>
          </w:rPr>
          <w:fldChar w:fldCharType="separate"/>
        </w:r>
        <w:r w:rsidR="00C15017" w:rsidRPr="00C05553">
          <w:rPr>
            <w:rFonts w:eastAsia="PMingLiU"/>
            <w:noProof/>
            <w:vertAlign w:val="superscript"/>
          </w:rPr>
          <w:t>4</w:t>
        </w:r>
        <w:r w:rsidR="00C15017" w:rsidRPr="00C05553">
          <w:rPr>
            <w:rFonts w:eastAsia="PMingLiU"/>
          </w:rPr>
          <w:fldChar w:fldCharType="end"/>
        </w:r>
      </w:hyperlink>
      <w:r w:rsidR="00C15017" w:rsidRPr="00C05553">
        <w:rPr>
          <w:rFonts w:eastAsia="PMingLiU"/>
        </w:rPr>
        <w:t xml:space="preserve"> pH 8, supplemented with 50 mM NaHCO</w:t>
      </w:r>
      <w:r w:rsidR="00C15017" w:rsidRPr="00C05553">
        <w:rPr>
          <w:rFonts w:eastAsia="PMingLiU"/>
          <w:vertAlign w:val="subscript"/>
        </w:rPr>
        <w:t>3</w:t>
      </w:r>
      <w:r w:rsidR="00C15017" w:rsidRPr="00C05553">
        <w:rPr>
          <w:rFonts w:eastAsia="PMingLiU"/>
        </w:rPr>
        <w:t xml:space="preserve">, </w:t>
      </w:r>
      <w:r w:rsidRPr="00C05553">
        <w:rPr>
          <w:rFonts w:eastAsia="PMingLiU"/>
        </w:rPr>
        <w:t>under 12</w:t>
      </w:r>
      <w:r w:rsidR="009E3C23" w:rsidRPr="00C05553">
        <w:rPr>
          <w:rFonts w:eastAsia="PMingLiU"/>
        </w:rPr>
        <w:t xml:space="preserve"> h</w:t>
      </w:r>
      <w:r w:rsidRPr="00C05553">
        <w:rPr>
          <w:rFonts w:eastAsia="PMingLiU"/>
        </w:rPr>
        <w:t>/12</w:t>
      </w:r>
      <w:r w:rsidR="009E3C23" w:rsidRPr="00C05553">
        <w:rPr>
          <w:rFonts w:eastAsia="PMingLiU"/>
        </w:rPr>
        <w:t xml:space="preserve"> h</w:t>
      </w:r>
      <w:r w:rsidRPr="00C05553">
        <w:rPr>
          <w:rFonts w:eastAsia="PMingLiU"/>
        </w:rPr>
        <w:t xml:space="preserve"> light/dark cycle</w:t>
      </w:r>
      <w:r w:rsidR="009E3C23" w:rsidRPr="00C05553">
        <w:rPr>
          <w:rFonts w:eastAsia="PMingLiU"/>
        </w:rPr>
        <w:t xml:space="preserve"> (12 h L/D cycle)</w:t>
      </w:r>
      <w:r w:rsidR="00DB16CA" w:rsidRPr="00C05553">
        <w:rPr>
          <w:rFonts w:eastAsia="PMingLiU"/>
        </w:rPr>
        <w:t xml:space="preserve">. The incubation condition:  </w:t>
      </w:r>
      <w:r w:rsidRPr="00C05553">
        <w:rPr>
          <w:rFonts w:eastAsia="PMingLiU"/>
        </w:rPr>
        <w:t>30</w:t>
      </w:r>
      <w:r w:rsidRPr="00C05553">
        <w:rPr>
          <w:rFonts w:eastAsia="PMingLiU"/>
          <w:rtl/>
          <w:lang w:bidi="he-IL"/>
        </w:rPr>
        <w:t xml:space="preserve"> </w:t>
      </w:r>
      <w:r w:rsidRPr="00C05553">
        <w:rPr>
          <w:rFonts w:eastAsia="PMingLiU"/>
          <w:lang w:bidi="he-IL"/>
        </w:rPr>
        <w:t>°</w:t>
      </w:r>
      <w:r w:rsidR="00DB16CA" w:rsidRPr="00C05553">
        <w:rPr>
          <w:rFonts w:eastAsia="PMingLiU"/>
        </w:rPr>
        <w:t>,</w:t>
      </w:r>
      <w:r w:rsidRPr="00C05553">
        <w:rPr>
          <w:rFonts w:eastAsia="PMingLiU"/>
        </w:rPr>
        <w:t xml:space="preserve"> light intensity </w:t>
      </w:r>
      <w:r w:rsidR="006D5FA1" w:rsidRPr="00C05553">
        <w:rPr>
          <w:rFonts w:eastAsia="PMingLiU"/>
        </w:rPr>
        <w:t>50</w:t>
      </w:r>
      <w:r w:rsidRPr="00C05553">
        <w:rPr>
          <w:rFonts w:eastAsia="PMingLiU"/>
        </w:rPr>
        <w:t xml:space="preserve"> </w:t>
      </w:r>
      <w:r w:rsidRPr="00C05553">
        <w:rPr>
          <w:rFonts w:ascii="Arial" w:eastAsia="PMingLiU" w:hAnsi="Arial" w:cs="Arial"/>
        </w:rPr>
        <w:t>µ</w:t>
      </w:r>
      <w:r w:rsidR="005479F9" w:rsidRPr="00C05553">
        <w:rPr>
          <w:rFonts w:eastAsia="PMingLiU"/>
        </w:rPr>
        <w:t>mole</w:t>
      </w:r>
      <w:r w:rsidRPr="00C05553">
        <w:rPr>
          <w:rFonts w:eastAsia="PMingLiU"/>
        </w:rPr>
        <w:t xml:space="preserve"> m</w:t>
      </w:r>
      <w:r w:rsidRPr="00C05553">
        <w:rPr>
          <w:rFonts w:eastAsia="PMingLiU"/>
          <w:vertAlign w:val="superscript"/>
        </w:rPr>
        <w:t>-2</w:t>
      </w:r>
      <w:r w:rsidRPr="00C05553">
        <w:rPr>
          <w:rFonts w:eastAsia="PMingLiU"/>
        </w:rPr>
        <w:t xml:space="preserve"> s</w:t>
      </w:r>
      <w:r w:rsidRPr="00C05553">
        <w:rPr>
          <w:rFonts w:eastAsia="PMingLiU"/>
          <w:vertAlign w:val="superscript"/>
        </w:rPr>
        <w:t>-1</w:t>
      </w:r>
      <w:r w:rsidR="00C15017" w:rsidRPr="00C05553">
        <w:rPr>
          <w:rFonts w:eastAsia="PMingLiU"/>
        </w:rPr>
        <w:t xml:space="preserve"> and </w:t>
      </w:r>
      <w:r w:rsidRPr="00C05553">
        <w:rPr>
          <w:rFonts w:eastAsia="PMingLiU"/>
        </w:rPr>
        <w:t>shak</w:t>
      </w:r>
      <w:r w:rsidR="00C15017" w:rsidRPr="00C05553">
        <w:rPr>
          <w:rFonts w:eastAsia="PMingLiU"/>
        </w:rPr>
        <w:t>ing speed</w:t>
      </w:r>
      <w:r w:rsidRPr="00C05553">
        <w:rPr>
          <w:rFonts w:eastAsia="PMingLiU"/>
        </w:rPr>
        <w:t xml:space="preserve"> at 150 rpm</w:t>
      </w:r>
      <w:r w:rsidR="00C15017" w:rsidRPr="00C05553">
        <w:rPr>
          <w:rFonts w:eastAsia="PMingLiU"/>
        </w:rPr>
        <w:t xml:space="preserve">. </w:t>
      </w:r>
      <w:r w:rsidR="00167679" w:rsidRPr="00C05553">
        <w:rPr>
          <w:rFonts w:eastAsia="PMingLiU"/>
        </w:rPr>
        <w:t>G</w:t>
      </w:r>
      <w:r w:rsidRPr="00C05553">
        <w:rPr>
          <w:rFonts w:eastAsia="PMingLiU"/>
        </w:rPr>
        <w:t>entamycin</w:t>
      </w:r>
      <w:r w:rsidR="00167679" w:rsidRPr="00C05553">
        <w:rPr>
          <w:rFonts w:eastAsia="PMingLiU"/>
        </w:rPr>
        <w:t xml:space="preserve"> (10 </w:t>
      </w:r>
      <w:r w:rsidR="00167679" w:rsidRPr="00C05553">
        <w:rPr>
          <w:rFonts w:ascii="Arial" w:eastAsia="PMingLiU" w:hAnsi="Arial" w:cs="Arial"/>
        </w:rPr>
        <w:t>µ</w:t>
      </w:r>
      <w:r w:rsidR="00167679" w:rsidRPr="00C05553">
        <w:rPr>
          <w:rFonts w:eastAsia="PMingLiU"/>
        </w:rPr>
        <w:t>g mL</w:t>
      </w:r>
      <w:r w:rsidR="00167679" w:rsidRPr="00C05553">
        <w:rPr>
          <w:rFonts w:eastAsia="PMingLiU"/>
          <w:vertAlign w:val="superscript"/>
        </w:rPr>
        <w:t>-1</w:t>
      </w:r>
      <w:r w:rsidR="00167679" w:rsidRPr="00C05553">
        <w:rPr>
          <w:rFonts w:eastAsia="PMingLiU"/>
        </w:rPr>
        <w:t>)</w:t>
      </w:r>
      <w:r w:rsidRPr="00C05553">
        <w:rPr>
          <w:rFonts w:eastAsia="PMingLiU"/>
        </w:rPr>
        <w:t xml:space="preserve"> </w:t>
      </w:r>
      <w:r w:rsidR="001F5CF8" w:rsidRPr="00C05553">
        <w:rPr>
          <w:rFonts w:eastAsia="PMingLiU"/>
        </w:rPr>
        <w:t xml:space="preserve">was </w:t>
      </w:r>
      <w:r w:rsidRPr="00C05553">
        <w:rPr>
          <w:rFonts w:eastAsia="PMingLiU"/>
        </w:rPr>
        <w:t xml:space="preserve">added to the </w:t>
      </w:r>
      <w:proofErr w:type="spellStart"/>
      <w:r w:rsidRPr="00C05553">
        <w:rPr>
          <w:rFonts w:eastAsia="PMingLiU"/>
          <w:i/>
        </w:rPr>
        <w:t>Δxpk</w:t>
      </w:r>
      <w:proofErr w:type="spellEnd"/>
      <w:r w:rsidRPr="00C05553">
        <w:rPr>
          <w:rFonts w:eastAsia="PMingLiU"/>
        </w:rPr>
        <w:t xml:space="preserve"> culture to ensure the </w:t>
      </w:r>
      <w:r w:rsidR="00C15017" w:rsidRPr="00C05553">
        <w:rPr>
          <w:rFonts w:eastAsia="PMingLiU"/>
        </w:rPr>
        <w:t xml:space="preserve">growth of the </w:t>
      </w:r>
      <w:proofErr w:type="spellStart"/>
      <w:r w:rsidRPr="00C05553">
        <w:rPr>
          <w:rFonts w:eastAsia="PMingLiU"/>
          <w:i/>
        </w:rPr>
        <w:t>xpk</w:t>
      </w:r>
      <w:proofErr w:type="spellEnd"/>
      <w:r w:rsidRPr="00C05553">
        <w:rPr>
          <w:rFonts w:eastAsia="PMingLiU"/>
        </w:rPr>
        <w:t xml:space="preserve"> knockout genotype. </w:t>
      </w:r>
      <w:r w:rsidR="001A0E1B" w:rsidRPr="00C05553">
        <w:rPr>
          <w:rFonts w:eastAsia="PMingLiU"/>
        </w:rPr>
        <w:t xml:space="preserve">The </w:t>
      </w:r>
      <w:r w:rsidR="00A85FAE" w:rsidRPr="00C05553">
        <w:rPr>
          <w:rFonts w:eastAsia="PMingLiU"/>
        </w:rPr>
        <w:t>cell growth</w:t>
      </w:r>
      <w:r w:rsidRPr="00C05553">
        <w:rPr>
          <w:rFonts w:eastAsia="PMingLiU"/>
        </w:rPr>
        <w:t xml:space="preserve"> w</w:t>
      </w:r>
      <w:r w:rsidR="00970343" w:rsidRPr="00C05553">
        <w:rPr>
          <w:rFonts w:eastAsia="PMingLiU"/>
        </w:rPr>
        <w:t>as</w:t>
      </w:r>
      <w:r w:rsidR="001A0E1B" w:rsidRPr="00C05553">
        <w:rPr>
          <w:rFonts w:eastAsia="PMingLiU"/>
        </w:rPr>
        <w:t xml:space="preserve"> monitored by</w:t>
      </w:r>
      <w:r w:rsidR="00A93784" w:rsidRPr="00C05553">
        <w:rPr>
          <w:rFonts w:eastAsia="PMingLiU"/>
        </w:rPr>
        <w:t xml:space="preserve"> the </w:t>
      </w:r>
      <w:r w:rsidR="001A0E1B" w:rsidRPr="00C05553">
        <w:rPr>
          <w:rFonts w:eastAsia="PMingLiU"/>
        </w:rPr>
        <w:t xml:space="preserve">optical </w:t>
      </w:r>
      <w:r w:rsidR="003D19A2" w:rsidRPr="00C05553">
        <w:rPr>
          <w:rFonts w:eastAsia="PMingLiU"/>
        </w:rPr>
        <w:t>densit</w:t>
      </w:r>
      <w:r w:rsidR="009E3C23" w:rsidRPr="00C05553">
        <w:rPr>
          <w:rFonts w:eastAsia="PMingLiU"/>
        </w:rPr>
        <w:t>y</w:t>
      </w:r>
      <w:r w:rsidR="00A93784" w:rsidRPr="00C05553">
        <w:rPr>
          <w:rFonts w:eastAsia="PMingLiU"/>
        </w:rPr>
        <w:t xml:space="preserve"> </w:t>
      </w:r>
      <w:r w:rsidR="003D19A2" w:rsidRPr="00C05553">
        <w:rPr>
          <w:rFonts w:eastAsia="PMingLiU"/>
        </w:rPr>
        <w:t xml:space="preserve">at </w:t>
      </w:r>
      <w:r w:rsidRPr="00C05553">
        <w:rPr>
          <w:rFonts w:eastAsia="PMingLiU"/>
        </w:rPr>
        <w:t>730</w:t>
      </w:r>
      <w:r w:rsidR="000A3DAE" w:rsidRPr="00C05553">
        <w:rPr>
          <w:rFonts w:eastAsia="PMingLiU"/>
        </w:rPr>
        <w:t xml:space="preserve"> </w:t>
      </w:r>
      <w:r w:rsidR="00A93784" w:rsidRPr="00C05553">
        <w:rPr>
          <w:rFonts w:eastAsia="PMingLiU"/>
        </w:rPr>
        <w:t>nm</w:t>
      </w:r>
      <w:r w:rsidR="009E3C23" w:rsidRPr="00C05553">
        <w:rPr>
          <w:rFonts w:eastAsia="PMingLiU"/>
        </w:rPr>
        <w:t xml:space="preserve"> (OD</w:t>
      </w:r>
      <w:r w:rsidR="009E3C23" w:rsidRPr="00C05553">
        <w:rPr>
          <w:rFonts w:eastAsia="PMingLiU"/>
          <w:vertAlign w:val="subscript"/>
        </w:rPr>
        <w:t>730</w:t>
      </w:r>
      <w:r w:rsidR="009E3C23" w:rsidRPr="00C05553">
        <w:rPr>
          <w:rFonts w:eastAsia="PMingLiU"/>
        </w:rPr>
        <w:t>)</w:t>
      </w:r>
      <w:r w:rsidR="00A93784" w:rsidRPr="00C05553">
        <w:rPr>
          <w:rFonts w:eastAsia="PMingLiU"/>
        </w:rPr>
        <w:t xml:space="preserve">. </w:t>
      </w:r>
      <w:r w:rsidRPr="00C05553">
        <w:rPr>
          <w:rFonts w:eastAsia="PMingLiU"/>
        </w:rPr>
        <w:t>The average dry-cell weight (DCW) 384 mg/L</w:t>
      </w:r>
      <w:r w:rsidR="00C11A07" w:rsidRPr="00C05553">
        <w:rPr>
          <w:rFonts w:eastAsia="PMingLiU"/>
        </w:rPr>
        <w:t xml:space="preserve"> was calibrated for </w:t>
      </w:r>
      <w:r w:rsidR="00C15017" w:rsidRPr="00C05553">
        <w:rPr>
          <w:rFonts w:eastAsia="PMingLiU"/>
        </w:rPr>
        <w:t>the culture with</w:t>
      </w:r>
      <w:r w:rsidR="00C11A07" w:rsidRPr="00C05553">
        <w:rPr>
          <w:rFonts w:eastAsia="PMingLiU"/>
        </w:rPr>
        <w:t xml:space="preserve"> OD</w:t>
      </w:r>
      <w:r w:rsidR="00C11A07" w:rsidRPr="00C05553">
        <w:rPr>
          <w:rFonts w:eastAsia="PMingLiU"/>
          <w:vertAlign w:val="subscript"/>
        </w:rPr>
        <w:t>730</w:t>
      </w:r>
      <w:r w:rsidR="00C11A07" w:rsidRPr="00C05553">
        <w:rPr>
          <w:rFonts w:eastAsia="PMingLiU"/>
        </w:rPr>
        <w:t xml:space="preserve"> = 1</w:t>
      </w:r>
      <w:r w:rsidRPr="00C05553">
        <w:rPr>
          <w:rFonts w:eastAsia="PMingLiU"/>
        </w:rPr>
        <w:t>, used for experimental calculation</w:t>
      </w:r>
      <w:r w:rsidR="00C11A07" w:rsidRPr="00C05553">
        <w:rPr>
          <w:rFonts w:eastAsia="PMingLiU"/>
        </w:rPr>
        <w:t>.</w:t>
      </w:r>
    </w:p>
    <w:p w14:paraId="2D359179" w14:textId="77777777" w:rsidR="00D7082B" w:rsidRPr="00C05553" w:rsidRDefault="00D7082B" w:rsidP="00D7082B">
      <w:pPr>
        <w:spacing w:line="360" w:lineRule="auto"/>
        <w:jc w:val="both"/>
        <w:rPr>
          <w:rFonts w:eastAsia="PMingLiU"/>
          <w:b/>
          <w:vertAlign w:val="superscript"/>
        </w:rPr>
      </w:pPr>
    </w:p>
    <w:p w14:paraId="7B1A9610" w14:textId="1C2CA898" w:rsidR="00D7082B" w:rsidRPr="00C05553" w:rsidRDefault="00D7082B" w:rsidP="00D7082B">
      <w:pPr>
        <w:spacing w:line="360" w:lineRule="auto"/>
        <w:jc w:val="both"/>
        <w:rPr>
          <w:rFonts w:eastAsia="PMingLiU"/>
          <w:b/>
        </w:rPr>
      </w:pPr>
      <w:r w:rsidRPr="00C05553">
        <w:rPr>
          <w:rFonts w:eastAsia="PMingLiU"/>
          <w:b/>
          <w:vertAlign w:val="superscript"/>
        </w:rPr>
        <w:t>14</w:t>
      </w:r>
      <w:r w:rsidR="00785863" w:rsidRPr="00C05553">
        <w:rPr>
          <w:rFonts w:eastAsia="PMingLiU"/>
          <w:b/>
        </w:rPr>
        <w:t>C</w:t>
      </w:r>
      <w:r w:rsidR="00807FA2" w:rsidRPr="00C05553">
        <w:rPr>
          <w:rFonts w:eastAsia="PMingLiU"/>
          <w:b/>
        </w:rPr>
        <w:t xml:space="preserve"> </w:t>
      </w:r>
      <w:r w:rsidR="00785863" w:rsidRPr="00C05553">
        <w:rPr>
          <w:rFonts w:eastAsia="PMingLiU"/>
          <w:b/>
        </w:rPr>
        <w:t>incorporation</w:t>
      </w:r>
      <w:r w:rsidRPr="00C05553">
        <w:rPr>
          <w:rFonts w:eastAsia="PMingLiU"/>
          <w:b/>
        </w:rPr>
        <w:t xml:space="preserve"> experiment</w:t>
      </w:r>
    </w:p>
    <w:p w14:paraId="0A96BA37" w14:textId="77777777" w:rsidR="00BB7045" w:rsidRPr="00C05553" w:rsidRDefault="005E439F" w:rsidP="00D7082B">
      <w:pPr>
        <w:spacing w:line="360" w:lineRule="auto"/>
        <w:jc w:val="both"/>
      </w:pPr>
      <w:r w:rsidRPr="00C05553">
        <w:rPr>
          <w:rFonts w:eastAsia="PMingLiU"/>
        </w:rPr>
        <w:t xml:space="preserve">For the </w:t>
      </w:r>
      <w:r w:rsidR="005479F9" w:rsidRPr="00C05553">
        <w:rPr>
          <w:rFonts w:eastAsia="PMingLiU"/>
          <w:vertAlign w:val="superscript"/>
        </w:rPr>
        <w:t>14</w:t>
      </w:r>
      <w:r w:rsidR="005479F9" w:rsidRPr="00C05553">
        <w:rPr>
          <w:rFonts w:eastAsia="PMingLiU"/>
        </w:rPr>
        <w:t>C</w:t>
      </w:r>
      <w:r w:rsidR="00807FA2" w:rsidRPr="00C05553">
        <w:rPr>
          <w:rFonts w:eastAsia="PMingLiU"/>
        </w:rPr>
        <w:t xml:space="preserve"> </w:t>
      </w:r>
      <w:r w:rsidR="00785863" w:rsidRPr="00C05553">
        <w:rPr>
          <w:rFonts w:eastAsia="PMingLiU"/>
        </w:rPr>
        <w:t xml:space="preserve">incorporation </w:t>
      </w:r>
      <w:r w:rsidRPr="00C05553">
        <w:rPr>
          <w:rFonts w:eastAsia="PMingLiU"/>
        </w:rPr>
        <w:t>experiment</w:t>
      </w:r>
      <w:r w:rsidR="007D03A4" w:rsidRPr="00C05553">
        <w:rPr>
          <w:rFonts w:eastAsia="PMingLiU"/>
        </w:rPr>
        <w:t>s</w:t>
      </w:r>
      <w:r w:rsidRPr="00C05553">
        <w:rPr>
          <w:rFonts w:eastAsia="PMingLiU"/>
        </w:rPr>
        <w:t xml:space="preserve"> </w:t>
      </w:r>
      <w:r w:rsidR="00785863" w:rsidRPr="00C05553">
        <w:rPr>
          <w:rFonts w:eastAsia="PMingLiU"/>
        </w:rPr>
        <w:t>(</w:t>
      </w:r>
      <w:r w:rsidR="00CA3352" w:rsidRPr="00C05553">
        <w:rPr>
          <w:b/>
        </w:rPr>
        <w:t xml:space="preserve">Fig. </w:t>
      </w:r>
      <w:r w:rsidR="00B87E67" w:rsidRPr="00C05553">
        <w:rPr>
          <w:b/>
        </w:rPr>
        <w:t>2</w:t>
      </w:r>
      <w:r w:rsidR="00807FA2" w:rsidRPr="00C05553">
        <w:rPr>
          <w:b/>
        </w:rPr>
        <w:t>a</w:t>
      </w:r>
      <w:r w:rsidRPr="00C05553">
        <w:t>)</w:t>
      </w:r>
      <w:r w:rsidRPr="00C05553">
        <w:rPr>
          <w:rFonts w:eastAsia="PMingLiU"/>
        </w:rPr>
        <w:t>,</w:t>
      </w:r>
      <w:r w:rsidRPr="00C05553">
        <w:t xml:space="preserve"> WT and </w:t>
      </w:r>
      <w:proofErr w:type="spellStart"/>
      <w:r w:rsidRPr="00C05553">
        <w:rPr>
          <w:i/>
          <w:iCs/>
        </w:rPr>
        <w:t>Δ</w:t>
      </w:r>
      <w:r w:rsidRPr="00C05553">
        <w:rPr>
          <w:i/>
        </w:rPr>
        <w:t>xpk</w:t>
      </w:r>
      <w:proofErr w:type="spellEnd"/>
      <w:r w:rsidRPr="00C05553">
        <w:t xml:space="preserve"> cultures </w:t>
      </w:r>
      <w:r w:rsidR="00D461C0" w:rsidRPr="00C05553">
        <w:t xml:space="preserve">(triplicates for individual culture) </w:t>
      </w:r>
      <w:r w:rsidRPr="00C05553">
        <w:t xml:space="preserve">were grown in </w:t>
      </w:r>
      <w:r w:rsidR="00CA3352" w:rsidRPr="00C05553">
        <w:t xml:space="preserve">the </w:t>
      </w:r>
      <w:r w:rsidRPr="00C05553">
        <w:t>BG11 medium containing 50 mM NaHCO</w:t>
      </w:r>
      <w:r w:rsidRPr="00C05553">
        <w:rPr>
          <w:vertAlign w:val="subscript"/>
        </w:rPr>
        <w:t>3</w:t>
      </w:r>
      <w:r w:rsidR="00E949DA" w:rsidRPr="00C05553">
        <w:t xml:space="preserve">, </w:t>
      </w:r>
      <w:r w:rsidRPr="00C05553">
        <w:t>under 12h</w:t>
      </w:r>
      <w:r w:rsidR="00785863" w:rsidRPr="00C05553">
        <w:t xml:space="preserve"> L/D</w:t>
      </w:r>
      <w:r w:rsidRPr="00C05553">
        <w:t xml:space="preserve"> cycle</w:t>
      </w:r>
      <w:r w:rsidR="00E949DA" w:rsidRPr="00C05553">
        <w:t xml:space="preserve"> (</w:t>
      </w:r>
      <w:r w:rsidR="001A03EE" w:rsidRPr="00C05553">
        <w:t>light intensity</w:t>
      </w:r>
      <w:r w:rsidR="00E949DA" w:rsidRPr="00C05553">
        <w:t>:</w:t>
      </w:r>
      <w:r w:rsidR="001A03EE" w:rsidRPr="00C05553">
        <w:t xml:space="preserve"> 50</w:t>
      </w:r>
      <w:r w:rsidR="001A03EE" w:rsidRPr="00C05553">
        <w:rPr>
          <w:rFonts w:eastAsia="PMingLiU"/>
        </w:rPr>
        <w:t xml:space="preserve"> </w:t>
      </w:r>
      <w:r w:rsidR="001A03EE" w:rsidRPr="00C05553">
        <w:rPr>
          <w:rFonts w:ascii="Arial" w:eastAsia="PMingLiU" w:hAnsi="Arial" w:cs="Arial"/>
        </w:rPr>
        <w:t>µ</w:t>
      </w:r>
      <w:r w:rsidR="001A03EE" w:rsidRPr="00C05553">
        <w:rPr>
          <w:rFonts w:eastAsia="PMingLiU"/>
        </w:rPr>
        <w:t>mole m</w:t>
      </w:r>
      <w:r w:rsidR="001A03EE" w:rsidRPr="00C05553">
        <w:rPr>
          <w:rFonts w:eastAsia="PMingLiU"/>
          <w:vertAlign w:val="superscript"/>
        </w:rPr>
        <w:t>-2</w:t>
      </w:r>
      <w:r w:rsidR="001A03EE" w:rsidRPr="00C05553">
        <w:rPr>
          <w:rFonts w:eastAsia="PMingLiU"/>
        </w:rPr>
        <w:t xml:space="preserve"> s</w:t>
      </w:r>
      <w:r w:rsidR="001A03EE" w:rsidRPr="00C05553">
        <w:rPr>
          <w:rFonts w:eastAsia="PMingLiU"/>
          <w:vertAlign w:val="superscript"/>
        </w:rPr>
        <w:t>-1</w:t>
      </w:r>
      <w:r w:rsidR="001A03EE" w:rsidRPr="00C05553">
        <w:t>, 30</w:t>
      </w:r>
      <w:r w:rsidR="001A03EE" w:rsidRPr="00C05553">
        <w:rPr>
          <w:rFonts w:eastAsia="PMingLiU"/>
          <w:lang w:bidi="he-IL"/>
        </w:rPr>
        <w:t>°</w:t>
      </w:r>
      <w:r w:rsidR="001A03EE" w:rsidRPr="00C05553">
        <w:rPr>
          <w:rFonts w:eastAsia="PMingLiU"/>
        </w:rPr>
        <w:t>C</w:t>
      </w:r>
      <w:r w:rsidR="001A03EE" w:rsidRPr="00C05553">
        <w:t xml:space="preserve">, </w:t>
      </w:r>
      <w:r w:rsidR="001A03EE" w:rsidRPr="00C05553">
        <w:rPr>
          <w:rFonts w:eastAsia="PMingLiU"/>
        </w:rPr>
        <w:t>shak</w:t>
      </w:r>
      <w:r w:rsidR="005F3D57" w:rsidRPr="00C05553">
        <w:rPr>
          <w:rFonts w:eastAsia="PMingLiU"/>
        </w:rPr>
        <w:t>ing speed:</w:t>
      </w:r>
      <w:r w:rsidR="001A03EE" w:rsidRPr="00C05553">
        <w:t xml:space="preserve"> 150 rpm</w:t>
      </w:r>
      <w:r w:rsidR="005F3D57" w:rsidRPr="00C05553">
        <w:t>)</w:t>
      </w:r>
      <w:r w:rsidR="001A03EE" w:rsidRPr="00C05553">
        <w:t xml:space="preserve">. </w:t>
      </w:r>
      <w:r w:rsidRPr="00C05553">
        <w:t xml:space="preserve">Then, </w:t>
      </w:r>
      <w:r w:rsidR="00165360" w:rsidRPr="00C05553">
        <w:t>after 5-6</w:t>
      </w:r>
      <w:r w:rsidR="0048473E" w:rsidRPr="00C05553">
        <w:t xml:space="preserve"> h</w:t>
      </w:r>
      <w:r w:rsidR="00165360" w:rsidRPr="00C05553">
        <w:t xml:space="preserve"> </w:t>
      </w:r>
      <w:r w:rsidRPr="00C05553">
        <w:t xml:space="preserve">during </w:t>
      </w:r>
      <w:r w:rsidR="006D1484" w:rsidRPr="00C05553">
        <w:t>the light period</w:t>
      </w:r>
      <w:r w:rsidRPr="00C05553">
        <w:t>,</w:t>
      </w:r>
      <w:r w:rsidR="006C6917" w:rsidRPr="00C05553">
        <w:t xml:space="preserve"> the cultures were respectively refreshed with BG11.</w:t>
      </w:r>
      <w:r w:rsidRPr="00C05553">
        <w:t xml:space="preserve"> </w:t>
      </w:r>
      <w:r w:rsidR="00CA3352" w:rsidRPr="00C05553">
        <w:t>0.8 mL</w:t>
      </w:r>
      <w:r w:rsidRPr="00C05553">
        <w:t xml:space="preserve"> </w:t>
      </w:r>
      <w:r w:rsidR="00165360" w:rsidRPr="00C05553">
        <w:t>from individual</w:t>
      </w:r>
      <w:r w:rsidRPr="00C05553">
        <w:t xml:space="preserve"> culture</w:t>
      </w:r>
      <w:r w:rsidR="00785863" w:rsidRPr="00C05553">
        <w:t xml:space="preserve"> (OD</w:t>
      </w:r>
      <w:r w:rsidR="00785863" w:rsidRPr="00C05553">
        <w:rPr>
          <w:vertAlign w:val="subscript"/>
        </w:rPr>
        <w:t>730</w:t>
      </w:r>
      <w:r w:rsidR="00785863" w:rsidRPr="00C05553">
        <w:t xml:space="preserve"> = 1)</w:t>
      </w:r>
      <w:r w:rsidRPr="00C05553">
        <w:t xml:space="preserve"> was </w:t>
      </w:r>
      <w:r w:rsidR="00450507" w:rsidRPr="00C05553">
        <w:t>transferred to</w:t>
      </w:r>
      <w:r w:rsidR="00CA3352" w:rsidRPr="00C05553">
        <w:t xml:space="preserve"> a 24-well petr</w:t>
      </w:r>
      <w:r w:rsidRPr="00C05553">
        <w:t>i</w:t>
      </w:r>
      <w:r w:rsidR="00CA3352" w:rsidRPr="00C05553">
        <w:t xml:space="preserve"> </w:t>
      </w:r>
      <w:r w:rsidRPr="00C05553">
        <w:t xml:space="preserve">dish under light. </w:t>
      </w:r>
      <w:r w:rsidR="00A864F9" w:rsidRPr="00C05553">
        <w:t>The</w:t>
      </w:r>
      <w:r w:rsidR="00FE6AB5" w:rsidRPr="00C05553">
        <w:t xml:space="preserve"> </w:t>
      </w:r>
      <w:r w:rsidR="00A864F9" w:rsidRPr="00C05553">
        <w:rPr>
          <w:vertAlign w:val="superscript"/>
        </w:rPr>
        <w:t>14</w:t>
      </w:r>
      <w:r w:rsidR="00A864F9" w:rsidRPr="00C05553">
        <w:t xml:space="preserve">C labeling was initiated (time 0) by </w:t>
      </w:r>
      <w:r w:rsidR="00FE6AB5" w:rsidRPr="00C05553">
        <w:t xml:space="preserve">adding </w:t>
      </w:r>
      <w:r w:rsidR="00FE6AB5" w:rsidRPr="00C05553">
        <w:rPr>
          <w:rFonts w:eastAsia="PMingLiU"/>
        </w:rPr>
        <w:t>0.2 mL of 10 mM NaH</w:t>
      </w:r>
      <w:r w:rsidR="00FE6AB5" w:rsidRPr="00C05553">
        <w:rPr>
          <w:rFonts w:eastAsia="PMingLiU"/>
          <w:vertAlign w:val="superscript"/>
        </w:rPr>
        <w:t>14</w:t>
      </w:r>
      <w:r w:rsidR="00FE6AB5" w:rsidRPr="00C05553">
        <w:rPr>
          <w:rFonts w:eastAsia="PMingLiU"/>
        </w:rPr>
        <w:t>CO</w:t>
      </w:r>
      <w:r w:rsidR="00FE6AB5" w:rsidRPr="00C05553">
        <w:rPr>
          <w:rFonts w:eastAsia="PMingLiU"/>
          <w:vertAlign w:val="subscript"/>
        </w:rPr>
        <w:t>3</w:t>
      </w:r>
      <w:r w:rsidR="00FE6AB5" w:rsidRPr="00C05553">
        <w:rPr>
          <w:rFonts w:eastAsia="PMingLiU"/>
        </w:rPr>
        <w:t xml:space="preserve"> </w:t>
      </w:r>
      <w:r w:rsidR="00A864F9" w:rsidRPr="00C05553">
        <w:rPr>
          <w:rFonts w:eastAsia="PMingLiU"/>
        </w:rPr>
        <w:t>(</w:t>
      </w:r>
      <w:r w:rsidR="00FE6AB5" w:rsidRPr="00C05553">
        <w:rPr>
          <w:rFonts w:eastAsia="PMingLiU"/>
        </w:rPr>
        <w:t xml:space="preserve">containing </w:t>
      </w:r>
      <w:r w:rsidRPr="00C05553">
        <w:rPr>
          <w:rFonts w:eastAsia="PMingLiU"/>
        </w:rPr>
        <w:t xml:space="preserve">113 </w:t>
      </w:r>
      <w:r w:rsidRPr="00C05553">
        <w:rPr>
          <w:rFonts w:ascii="Arial" w:eastAsia="PMingLiU" w:hAnsi="Arial" w:cs="Arial"/>
        </w:rPr>
        <w:t>µ</w:t>
      </w:r>
      <w:r w:rsidRPr="00C05553">
        <w:rPr>
          <w:rFonts w:eastAsia="PMingLiU"/>
        </w:rPr>
        <w:t>Ci</w:t>
      </w:r>
      <w:r w:rsidR="003E10A9" w:rsidRPr="00C05553">
        <w:rPr>
          <w:rFonts w:eastAsia="PMingLiU"/>
        </w:rPr>
        <w:t xml:space="preserve"> of</w:t>
      </w:r>
      <w:r w:rsidRPr="00C05553">
        <w:rPr>
          <w:rFonts w:eastAsia="PMingLiU"/>
        </w:rPr>
        <w:t xml:space="preserve"> </w:t>
      </w:r>
      <w:r w:rsidR="003E10A9" w:rsidRPr="00C05553">
        <w:rPr>
          <w:rFonts w:eastAsia="PMingLiU"/>
        </w:rPr>
        <w:t xml:space="preserve">total </w:t>
      </w:r>
      <w:r w:rsidR="003E10A9" w:rsidRPr="00C05553">
        <w:rPr>
          <w:rFonts w:eastAsia="PMingLiU"/>
          <w:vertAlign w:val="superscript"/>
        </w:rPr>
        <w:t>14</w:t>
      </w:r>
      <w:r w:rsidR="003E10A9" w:rsidRPr="00C05553">
        <w:rPr>
          <w:rFonts w:eastAsia="PMingLiU"/>
        </w:rPr>
        <w:t>C</w:t>
      </w:r>
      <w:r w:rsidR="00A864F9" w:rsidRPr="00C05553">
        <w:rPr>
          <w:rFonts w:eastAsia="PMingLiU"/>
        </w:rPr>
        <w:t>)</w:t>
      </w:r>
      <w:r w:rsidR="003E10A9" w:rsidRPr="00C05553">
        <w:rPr>
          <w:rFonts w:eastAsia="PMingLiU"/>
        </w:rPr>
        <w:t xml:space="preserve"> </w:t>
      </w:r>
      <w:r w:rsidR="00450507" w:rsidRPr="00C05553">
        <w:t>to</w:t>
      </w:r>
      <w:r w:rsidR="00FE6AB5" w:rsidRPr="00C05553">
        <w:t xml:space="preserve"> the</w:t>
      </w:r>
      <w:r w:rsidRPr="00C05553">
        <w:t xml:space="preserve"> </w:t>
      </w:r>
      <w:r w:rsidR="00FE6AB5" w:rsidRPr="00C05553">
        <w:t>cultures</w:t>
      </w:r>
      <w:r w:rsidR="00A864F9" w:rsidRPr="00C05553">
        <w:t>. After 10 min, t</w:t>
      </w:r>
      <w:r w:rsidRPr="00C05553">
        <w:t xml:space="preserve">he light was switched off. </w:t>
      </w:r>
      <w:r w:rsidR="00A864F9" w:rsidRPr="00C05553">
        <w:t>Then, the cultures were harvested at the time points (under darkness): 5, 10, 11, 13, 15, and 20 min, and further subjected to t</w:t>
      </w:r>
      <w:r w:rsidRPr="00C05553">
        <w:t xml:space="preserve">he </w:t>
      </w:r>
      <w:r w:rsidRPr="00C05553">
        <w:rPr>
          <w:vertAlign w:val="superscript"/>
        </w:rPr>
        <w:t>14</w:t>
      </w:r>
      <w:r w:rsidRPr="00C05553">
        <w:t xml:space="preserve">C incorporation </w:t>
      </w:r>
      <w:r w:rsidR="00A864F9" w:rsidRPr="00C05553">
        <w:t>analyses</w:t>
      </w:r>
      <w:hyperlink w:anchor="_ENREF_4" w:tooltip="Li, 2014 #92" w:history="1">
        <w:r w:rsidR="00C9181F" w:rsidRPr="00C05553">
          <w:rPr>
            <w:rFonts w:eastAsia="PMingLiU"/>
          </w:rPr>
          <w:fldChar w:fldCharType="begin"/>
        </w:r>
        <w:r w:rsidR="00C9181F" w:rsidRPr="00C05553">
          <w:rPr>
            <w:rFonts w:eastAsia="PMingLiU"/>
          </w:rPr>
          <w:instrText xml:space="preserve"> ADDIN EN.CITE &lt;EndNote&gt;&lt;Cite&gt;&lt;Author&gt;Li&lt;/Author&gt;&lt;Year&gt;2014&lt;/Year&gt;&lt;RecNum&gt;92&lt;/RecNum&gt;&lt;DisplayText&gt;&lt;style face="superscript"&gt;4&lt;/style&gt;&lt;/DisplayText&gt;&lt;record&gt;&lt;rec-number&gt;92&lt;/rec-number&gt;&lt;foreign-keys&gt;&lt;key app="EN" db-id="zspetx2tea95ffew2zp55wf1595f0rv2s2x5" timestamp="1636005725"&gt;92&lt;/key&gt;&lt;/foreign-keys&gt;&lt;ref-type name="Journal Article"&gt;17&lt;/ref-type&gt;&lt;contributors&gt;&lt;authors&gt;&lt;author&gt;Li, X.&lt;/author&gt;&lt;author&gt;Shen, C. R.&lt;/author&gt;&lt;author&gt;Liao, J. C.&lt;/author&gt;&lt;/authors&gt;&lt;/contributors&gt;&lt;auth-address&gt;Department of Chemical and Biomolecular Engineering, University of California Los Angeles, Los Angeles, CA, 90095, USA.&lt;/auth-address&gt;&lt;titles&gt;&lt;title&gt;Isobutanol production as an alternative metabolic sink to rescue the growth deficiency of the glycogen mutant of Synechococcus elongatus PCC 7942&lt;/title&gt;&lt;secondary-title&gt;Photosynth Res&lt;/secondary-title&gt;&lt;/titles&gt;&lt;periodical&gt;&lt;full-title&gt;Photosynth Res&lt;/full-title&gt;&lt;/periodical&gt;&lt;pages&gt;301-10&lt;/pages&gt;&lt;volume&gt;120&lt;/volume&gt;&lt;number&gt;3&lt;/number&gt;&lt;edition&gt;2014/03/05&lt;/edition&gt;&lt;keywords&gt;&lt;keyword&gt;Bacterial Proteins/genetics/metabolism&lt;/keyword&gt;&lt;keyword&gt;Butanols/*metabolism&lt;/keyword&gt;&lt;keyword&gt;Carbon/*metabolism&lt;/keyword&gt;&lt;keyword&gt;*Carbon Cycle&lt;/keyword&gt;&lt;keyword&gt;Chlorophyll/metabolism&lt;/keyword&gt;&lt;keyword&gt;DNA Copy Number Variations&lt;/keyword&gt;&lt;keyword&gt;Gene Knockout Techniques&lt;/keyword&gt;&lt;keyword&gt;Glucose-1-Phosphate Adenylyltransferase/*genetics/metabolism&lt;/keyword&gt;&lt;keyword&gt;Glycogen/analysis/metabolism&lt;/keyword&gt;&lt;keyword&gt;Mutation&lt;/keyword&gt;&lt;keyword&gt;Synechococcus/genetics/growth &amp;amp; development/*metabolism&lt;/keyword&gt;&lt;/keywords&gt;&lt;dates&gt;&lt;year&gt;2014&lt;/year&gt;&lt;pub-dates&gt;&lt;date&gt;Jun&lt;/date&gt;&lt;/pub-dates&gt;&lt;/dates&gt;&lt;isbn&gt;1573-5079 (Electronic)&amp;#xD;0166-8595 (Linking)&lt;/isbn&gt;&lt;accession-num&gt;24590366&lt;/accession-num&gt;&lt;urls&gt;&lt;related-urls&gt;&lt;url&gt;https://www.ncbi.nlm.nih.gov/pubmed/24590366&lt;/url&gt;&lt;/related-urls&gt;&lt;/urls&gt;&lt;electronic-resource-num&gt;10.1007/s11120-014-9987-6&lt;/electronic-resource-num&gt;&lt;/record&gt;&lt;/Cite&gt;&lt;/EndNote&gt;</w:instrText>
        </w:r>
        <w:r w:rsidR="00C9181F" w:rsidRPr="00C05553">
          <w:rPr>
            <w:rFonts w:eastAsia="PMingLiU"/>
          </w:rPr>
          <w:fldChar w:fldCharType="separate"/>
        </w:r>
        <w:r w:rsidR="00C9181F" w:rsidRPr="00C05553">
          <w:rPr>
            <w:rFonts w:eastAsia="PMingLiU"/>
            <w:noProof/>
            <w:vertAlign w:val="superscript"/>
          </w:rPr>
          <w:t>4</w:t>
        </w:r>
        <w:r w:rsidR="00C9181F" w:rsidRPr="00C05553">
          <w:rPr>
            <w:rFonts w:eastAsia="PMingLiU"/>
          </w:rPr>
          <w:fldChar w:fldCharType="end"/>
        </w:r>
      </w:hyperlink>
      <w:r w:rsidR="00A864F9" w:rsidRPr="00C05553">
        <w:rPr>
          <w:rFonts w:eastAsia="PMingLiU"/>
        </w:rPr>
        <w:t xml:space="preserve">. </w:t>
      </w:r>
      <w:r w:rsidRPr="00C05553">
        <w:rPr>
          <w:rFonts w:eastAsia="PMingLiU"/>
        </w:rPr>
        <w:t xml:space="preserve">40 </w:t>
      </w:r>
      <w:r w:rsidRPr="00C05553">
        <w:rPr>
          <w:rFonts w:ascii="Arial" w:eastAsia="PMingLiU" w:hAnsi="Arial" w:cs="Arial"/>
        </w:rPr>
        <w:t>µ</w:t>
      </w:r>
      <w:r w:rsidRPr="00C05553">
        <w:rPr>
          <w:rFonts w:eastAsia="PMingLiU"/>
        </w:rPr>
        <w:t>L of each labelled culture was transferred to Costar Spin-X centrifuge tube filters, spun at full speed for 10 s to separate cell</w:t>
      </w:r>
      <w:r w:rsidR="00CA3352" w:rsidRPr="00C05553">
        <w:rPr>
          <w:rFonts w:eastAsia="PMingLiU"/>
        </w:rPr>
        <w:t>s</w:t>
      </w:r>
      <w:r w:rsidRPr="00C05553">
        <w:rPr>
          <w:rFonts w:eastAsia="PMingLiU"/>
        </w:rPr>
        <w:t xml:space="preserve"> </w:t>
      </w:r>
      <w:r w:rsidR="00CA3352" w:rsidRPr="00C05553">
        <w:rPr>
          <w:rFonts w:eastAsia="PMingLiU"/>
        </w:rPr>
        <w:t>from the</w:t>
      </w:r>
      <w:r w:rsidRPr="00C05553">
        <w:rPr>
          <w:rFonts w:eastAsia="PMingLiU"/>
        </w:rPr>
        <w:t xml:space="preserve"> medium. The </w:t>
      </w:r>
      <w:r w:rsidR="00CB00C8" w:rsidRPr="00C05553">
        <w:rPr>
          <w:rFonts w:eastAsia="PMingLiU"/>
        </w:rPr>
        <w:t>cell</w:t>
      </w:r>
      <w:r w:rsidR="008A5D76" w:rsidRPr="00C05553">
        <w:rPr>
          <w:rFonts w:eastAsia="PMingLiU"/>
        </w:rPr>
        <w:t xml:space="preserve"> pellet</w:t>
      </w:r>
      <w:r w:rsidRPr="00C05553">
        <w:rPr>
          <w:rFonts w:eastAsia="PMingLiU"/>
        </w:rPr>
        <w:t xml:space="preserve"> </w:t>
      </w:r>
      <w:r w:rsidR="008A5D76" w:rsidRPr="00C05553">
        <w:rPr>
          <w:rFonts w:eastAsia="PMingLiU"/>
        </w:rPr>
        <w:t xml:space="preserve">was </w:t>
      </w:r>
      <w:r w:rsidRPr="00C05553">
        <w:rPr>
          <w:rFonts w:eastAsia="PMingLiU"/>
        </w:rPr>
        <w:t xml:space="preserve">immediately resuspended with 200 </w:t>
      </w:r>
      <w:r w:rsidRPr="00C05553">
        <w:rPr>
          <w:rFonts w:ascii="Arial" w:eastAsia="PMingLiU" w:hAnsi="Arial" w:cs="Arial"/>
        </w:rPr>
        <w:t>µ</w:t>
      </w:r>
      <w:r w:rsidRPr="00C05553">
        <w:rPr>
          <w:rFonts w:eastAsia="PMingLiU"/>
        </w:rPr>
        <w:t xml:space="preserve">L of 0.1 M NaOH, then transferred to </w:t>
      </w:r>
      <w:r w:rsidR="002A27FE" w:rsidRPr="00C05553">
        <w:rPr>
          <w:rFonts w:eastAsia="PMingLiU"/>
        </w:rPr>
        <w:t xml:space="preserve">a </w:t>
      </w:r>
      <w:r w:rsidRPr="00C05553">
        <w:rPr>
          <w:rFonts w:eastAsia="PMingLiU"/>
        </w:rPr>
        <w:t xml:space="preserve">scintillation vial. </w:t>
      </w:r>
      <w:r w:rsidR="00807FA2" w:rsidRPr="00C05553">
        <w:rPr>
          <w:rFonts w:eastAsia="PMingLiU"/>
        </w:rPr>
        <w:t xml:space="preserve">The </w:t>
      </w:r>
      <w:r w:rsidR="002A27FE" w:rsidRPr="00C05553">
        <w:rPr>
          <w:rFonts w:eastAsia="PMingLiU"/>
        </w:rPr>
        <w:t xml:space="preserve">cell-free </w:t>
      </w:r>
      <w:r w:rsidR="00807FA2" w:rsidRPr="00C05553">
        <w:rPr>
          <w:rFonts w:eastAsia="PMingLiU"/>
        </w:rPr>
        <w:t xml:space="preserve">medium </w:t>
      </w:r>
      <w:r w:rsidR="00EB5B82" w:rsidRPr="00C05553">
        <w:rPr>
          <w:rFonts w:eastAsia="PMingLiU"/>
        </w:rPr>
        <w:t>(~40</w:t>
      </w:r>
      <w:r w:rsidR="00EB5B82" w:rsidRPr="00C05553">
        <w:rPr>
          <w:rFonts w:ascii="Arial" w:eastAsia="PMingLiU" w:hAnsi="Arial" w:cs="Arial"/>
        </w:rPr>
        <w:t xml:space="preserve"> µ</w:t>
      </w:r>
      <w:r w:rsidR="00EB5B82" w:rsidRPr="00C05553">
        <w:rPr>
          <w:rFonts w:eastAsia="PMingLiU"/>
        </w:rPr>
        <w:t xml:space="preserve">L) </w:t>
      </w:r>
      <w:r w:rsidR="00807FA2" w:rsidRPr="00C05553">
        <w:rPr>
          <w:rFonts w:eastAsia="PMingLiU"/>
        </w:rPr>
        <w:t xml:space="preserve">was </w:t>
      </w:r>
      <w:r w:rsidR="002A27FE" w:rsidRPr="00C05553">
        <w:rPr>
          <w:rFonts w:eastAsia="PMingLiU"/>
        </w:rPr>
        <w:t xml:space="preserve">supplemented </w:t>
      </w:r>
      <w:r w:rsidR="00807FA2" w:rsidRPr="00C05553">
        <w:rPr>
          <w:rFonts w:eastAsia="PMingLiU"/>
        </w:rPr>
        <w:t xml:space="preserve">with 160 </w:t>
      </w:r>
      <w:r w:rsidR="00807FA2" w:rsidRPr="00C05553">
        <w:rPr>
          <w:rFonts w:ascii="Arial" w:eastAsia="PMingLiU" w:hAnsi="Arial" w:cs="Arial"/>
        </w:rPr>
        <w:t>µ</w:t>
      </w:r>
      <w:r w:rsidR="00807FA2" w:rsidRPr="00C05553">
        <w:rPr>
          <w:rFonts w:eastAsia="PMingLiU"/>
        </w:rPr>
        <w:t xml:space="preserve">L BG11 and transferred to another vial. </w:t>
      </w:r>
      <w:r w:rsidR="002A27FE" w:rsidRPr="00C05553">
        <w:rPr>
          <w:rFonts w:eastAsia="PMingLiU"/>
        </w:rPr>
        <w:t>The</w:t>
      </w:r>
      <w:r w:rsidRPr="00C05553">
        <w:rPr>
          <w:rFonts w:eastAsia="PMingLiU"/>
        </w:rPr>
        <w:t xml:space="preserve"> Ultima Gold scintillation cocktail </w:t>
      </w:r>
      <w:r w:rsidR="002A27FE" w:rsidRPr="00C05553">
        <w:rPr>
          <w:rFonts w:eastAsia="PMingLiU"/>
        </w:rPr>
        <w:t xml:space="preserve">(5 mL) </w:t>
      </w:r>
      <w:r w:rsidRPr="00C05553">
        <w:rPr>
          <w:rFonts w:eastAsia="PMingLiU"/>
        </w:rPr>
        <w:t xml:space="preserve">was then added to </w:t>
      </w:r>
      <w:r w:rsidR="002A27FE" w:rsidRPr="00C05553">
        <w:rPr>
          <w:rFonts w:eastAsia="PMingLiU"/>
        </w:rPr>
        <w:t xml:space="preserve">each </w:t>
      </w:r>
      <w:r w:rsidRPr="00C05553">
        <w:rPr>
          <w:rFonts w:eastAsia="PMingLiU"/>
        </w:rPr>
        <w:t>vial</w:t>
      </w:r>
      <w:r w:rsidR="00CB00C8" w:rsidRPr="00C05553">
        <w:rPr>
          <w:rFonts w:eastAsia="PMingLiU"/>
        </w:rPr>
        <w:t xml:space="preserve"> </w:t>
      </w:r>
      <w:r w:rsidRPr="00C05553">
        <w:rPr>
          <w:rFonts w:eastAsia="PMingLiU"/>
        </w:rPr>
        <w:t>for liquid scintillation counting analys</w:t>
      </w:r>
      <w:r w:rsidR="002A27FE" w:rsidRPr="00C05553">
        <w:rPr>
          <w:rFonts w:eastAsia="PMingLiU"/>
        </w:rPr>
        <w:t>e</w:t>
      </w:r>
      <w:r w:rsidRPr="00C05553">
        <w:rPr>
          <w:rFonts w:eastAsia="PMingLiU"/>
        </w:rPr>
        <w:t xml:space="preserve">s. </w:t>
      </w:r>
      <w:r w:rsidRPr="00C05553">
        <w:t xml:space="preserve">The  </w:t>
      </w:r>
      <w:r w:rsidRPr="00C05553">
        <w:rPr>
          <w:vertAlign w:val="superscript"/>
        </w:rPr>
        <w:t>14</w:t>
      </w:r>
      <w:r w:rsidRPr="00C05553">
        <w:t xml:space="preserve">C </w:t>
      </w:r>
      <w:r w:rsidR="00807FA2" w:rsidRPr="00C05553">
        <w:t>incorporation</w:t>
      </w:r>
      <w:r w:rsidRPr="00C05553">
        <w:t xml:space="preserve"> </w:t>
      </w:r>
      <w:r w:rsidR="00807FA2" w:rsidRPr="00C05553">
        <w:t xml:space="preserve">% </w:t>
      </w:r>
      <w:r w:rsidRPr="00C05553">
        <w:t>(</w:t>
      </w:r>
      <w:r w:rsidRPr="00C05553">
        <w:rPr>
          <w:i/>
        </w:rPr>
        <w:t>y</w:t>
      </w:r>
      <w:r w:rsidRPr="00C05553">
        <w:t xml:space="preserve">-axis) was calculated by </w:t>
      </w:r>
      <w:r w:rsidRPr="00C05553">
        <w:rPr>
          <w:vertAlign w:val="superscript"/>
        </w:rPr>
        <w:t>14</w:t>
      </w:r>
      <w:r w:rsidRPr="00C05553">
        <w:t>C</w:t>
      </w:r>
      <w:r w:rsidRPr="00C05553">
        <w:rPr>
          <w:vertAlign w:val="subscript"/>
        </w:rPr>
        <w:t>cell</w:t>
      </w:r>
      <w:r w:rsidRPr="00C05553">
        <w:t xml:space="preserve"> / (</w:t>
      </w:r>
      <w:r w:rsidRPr="00C05553">
        <w:rPr>
          <w:vertAlign w:val="superscript"/>
        </w:rPr>
        <w:t>14</w:t>
      </w:r>
      <w:r w:rsidRPr="00C05553">
        <w:t>C</w:t>
      </w:r>
      <w:r w:rsidRPr="00C05553">
        <w:rPr>
          <w:vertAlign w:val="subscript"/>
        </w:rPr>
        <w:t>cell</w:t>
      </w:r>
      <w:r w:rsidRPr="00C05553">
        <w:t xml:space="preserve"> + </w:t>
      </w:r>
      <w:r w:rsidRPr="00C05553">
        <w:rPr>
          <w:vertAlign w:val="superscript"/>
        </w:rPr>
        <w:t>14</w:t>
      </w:r>
      <w:r w:rsidRPr="00C05553">
        <w:t>C</w:t>
      </w:r>
      <w:r w:rsidRPr="00C05553">
        <w:rPr>
          <w:vertAlign w:val="subscript"/>
        </w:rPr>
        <w:t>medium</w:t>
      </w:r>
      <w:r w:rsidRPr="00C05553">
        <w:t>)</w:t>
      </w:r>
      <w:r w:rsidR="00807FA2" w:rsidRPr="00C05553">
        <w:sym w:font="Symbol" w:char="F0B4"/>
      </w:r>
      <w:r w:rsidR="00807FA2" w:rsidRPr="00C05553">
        <w:t>100</w:t>
      </w:r>
      <w:r w:rsidRPr="00C05553">
        <w:t xml:space="preserve"> (n = 3, </w:t>
      </w:r>
      <w:r w:rsidR="00807FA2" w:rsidRPr="00C05553">
        <w:t>mean</w:t>
      </w:r>
      <w:r w:rsidRPr="00C05553">
        <w:rPr>
          <w:rFonts w:hint="eastAsia"/>
        </w:rPr>
        <w:t>±</w:t>
      </w:r>
      <w:r w:rsidRPr="00C05553">
        <w:rPr>
          <w:rFonts w:hint="eastAsia"/>
        </w:rPr>
        <w:t xml:space="preserve"> SE</w:t>
      </w:r>
      <w:r w:rsidRPr="00C05553">
        <w:t>)</w:t>
      </w:r>
      <w:r w:rsidRPr="00C05553">
        <w:rPr>
          <w:rFonts w:eastAsia="PMingLiU"/>
        </w:rPr>
        <w:t>. For the experiment</w:t>
      </w:r>
      <w:r w:rsidR="00AE3B00" w:rsidRPr="00C05553">
        <w:rPr>
          <w:rFonts w:eastAsia="PMingLiU"/>
        </w:rPr>
        <w:t>s</w:t>
      </w:r>
      <w:r w:rsidRPr="00C05553">
        <w:rPr>
          <w:rFonts w:eastAsia="PMingLiU"/>
        </w:rPr>
        <w:t xml:space="preserve"> shown in </w:t>
      </w:r>
      <w:r w:rsidRPr="00C05553">
        <w:rPr>
          <w:rFonts w:eastAsia="PMingLiU"/>
          <w:b/>
        </w:rPr>
        <w:t xml:space="preserve">Fig. </w:t>
      </w:r>
      <w:r w:rsidR="00B87E67" w:rsidRPr="00C05553">
        <w:rPr>
          <w:rFonts w:eastAsia="PMingLiU"/>
          <w:b/>
        </w:rPr>
        <w:t>2</w:t>
      </w:r>
      <w:r w:rsidR="00807FA2" w:rsidRPr="00C05553">
        <w:rPr>
          <w:rFonts w:eastAsia="PMingLiU"/>
          <w:b/>
        </w:rPr>
        <w:t>b</w:t>
      </w:r>
      <w:r w:rsidRPr="00C05553">
        <w:rPr>
          <w:rFonts w:eastAsia="PMingLiU"/>
          <w:b/>
        </w:rPr>
        <w:t>-c</w:t>
      </w:r>
      <w:r w:rsidRPr="00C05553">
        <w:rPr>
          <w:rFonts w:eastAsia="PMingLiU"/>
        </w:rPr>
        <w:t xml:space="preserve">, </w:t>
      </w:r>
      <w:r w:rsidR="00AE3B00" w:rsidRPr="00C05553">
        <w:rPr>
          <w:rFonts w:eastAsia="PMingLiU"/>
        </w:rPr>
        <w:t xml:space="preserve">the </w:t>
      </w:r>
      <w:r w:rsidRPr="00C05553">
        <w:rPr>
          <w:rFonts w:eastAsia="PMingLiU"/>
        </w:rPr>
        <w:t xml:space="preserve">WT and </w:t>
      </w:r>
      <w:proofErr w:type="spellStart"/>
      <w:r w:rsidRPr="00C05553">
        <w:rPr>
          <w:rFonts w:eastAsia="PMingLiU"/>
          <w:i/>
        </w:rPr>
        <w:t>Δxpk</w:t>
      </w:r>
      <w:proofErr w:type="spellEnd"/>
      <w:r w:rsidRPr="00C05553">
        <w:rPr>
          <w:rFonts w:eastAsia="PMingLiU"/>
        </w:rPr>
        <w:t xml:space="preserve"> cultures </w:t>
      </w:r>
      <w:r w:rsidR="00AE3B00" w:rsidRPr="00C05553">
        <w:rPr>
          <w:rFonts w:eastAsia="PMingLiU"/>
        </w:rPr>
        <w:t xml:space="preserve">(triplicate batches) </w:t>
      </w:r>
      <w:r w:rsidRPr="00C05553">
        <w:rPr>
          <w:rFonts w:eastAsia="PMingLiU"/>
        </w:rPr>
        <w:t>were</w:t>
      </w:r>
      <w:r w:rsidR="00807FA2" w:rsidRPr="00C05553">
        <w:rPr>
          <w:rFonts w:eastAsia="PMingLiU"/>
        </w:rPr>
        <w:t xml:space="preserve"> grown under 10 min L/D cycle or 250 min L/D cycle. T</w:t>
      </w:r>
      <w:r w:rsidR="00136509" w:rsidRPr="00C05553">
        <w:rPr>
          <w:rFonts w:eastAsia="PMingLiU"/>
        </w:rPr>
        <w:t xml:space="preserve">he cultures were refreshed with BG11 and </w:t>
      </w:r>
      <w:r w:rsidR="005A42BA" w:rsidRPr="00C05553">
        <w:rPr>
          <w:rFonts w:eastAsia="PMingLiU"/>
        </w:rPr>
        <w:t>adjusted to the cell density (</w:t>
      </w:r>
      <w:r w:rsidR="00807FA2" w:rsidRPr="00C05553">
        <w:rPr>
          <w:rFonts w:eastAsia="PMingLiU"/>
        </w:rPr>
        <w:t>OD</w:t>
      </w:r>
      <w:r w:rsidR="00807FA2" w:rsidRPr="00C05553">
        <w:rPr>
          <w:rFonts w:eastAsia="PMingLiU"/>
          <w:vertAlign w:val="subscript"/>
        </w:rPr>
        <w:t>730</w:t>
      </w:r>
      <w:r w:rsidR="00807FA2" w:rsidRPr="00C05553">
        <w:rPr>
          <w:rFonts w:eastAsia="PMingLiU"/>
        </w:rPr>
        <w:t xml:space="preserve"> </w:t>
      </w:r>
      <w:r w:rsidR="005A42BA" w:rsidRPr="00C05553">
        <w:rPr>
          <w:rFonts w:eastAsia="PMingLiU"/>
        </w:rPr>
        <w:t>=</w:t>
      </w:r>
      <w:r w:rsidR="00807FA2" w:rsidRPr="00C05553">
        <w:rPr>
          <w:rFonts w:eastAsia="PMingLiU"/>
        </w:rPr>
        <w:t xml:space="preserve"> 1</w:t>
      </w:r>
      <w:r w:rsidR="005A42BA" w:rsidRPr="00C05553">
        <w:rPr>
          <w:rFonts w:eastAsia="PMingLiU"/>
        </w:rPr>
        <w:t xml:space="preserve">) </w:t>
      </w:r>
      <w:r w:rsidR="00136509" w:rsidRPr="00C05553">
        <w:rPr>
          <w:rFonts w:eastAsia="PMingLiU"/>
        </w:rPr>
        <w:t xml:space="preserve">in the dark. </w:t>
      </w:r>
      <w:r w:rsidR="001732C8" w:rsidRPr="00C05553">
        <w:rPr>
          <w:rFonts w:eastAsia="PMingLiU"/>
        </w:rPr>
        <w:t>Then</w:t>
      </w:r>
      <w:r w:rsidR="00CB1BF2" w:rsidRPr="00C05553">
        <w:rPr>
          <w:rFonts w:eastAsia="PMingLiU"/>
        </w:rPr>
        <w:t xml:space="preserve">, </w:t>
      </w:r>
      <w:r w:rsidR="001732C8" w:rsidRPr="00C05553">
        <w:rPr>
          <w:rFonts w:eastAsia="PMingLiU"/>
        </w:rPr>
        <w:t>0.8 mL of the starting culture (OD</w:t>
      </w:r>
      <w:r w:rsidR="001732C8" w:rsidRPr="00C05553">
        <w:rPr>
          <w:rFonts w:eastAsia="PMingLiU"/>
          <w:vertAlign w:val="subscript"/>
        </w:rPr>
        <w:t>730</w:t>
      </w:r>
      <w:r w:rsidR="001732C8" w:rsidRPr="00C05553">
        <w:rPr>
          <w:rFonts w:eastAsia="PMingLiU"/>
        </w:rPr>
        <w:t xml:space="preserve"> = 1) was added with </w:t>
      </w:r>
      <w:r w:rsidR="00136509" w:rsidRPr="00C05553">
        <w:rPr>
          <w:rFonts w:eastAsia="PMingLiU"/>
        </w:rPr>
        <w:t xml:space="preserve">0.2 mL of </w:t>
      </w:r>
      <w:r w:rsidR="007F4EC7" w:rsidRPr="00C05553">
        <w:rPr>
          <w:rFonts w:eastAsia="PMingLiU"/>
        </w:rPr>
        <w:t>5</w:t>
      </w:r>
      <w:r w:rsidR="001A03EE" w:rsidRPr="00C05553">
        <w:rPr>
          <w:rFonts w:eastAsia="PMingLiU"/>
        </w:rPr>
        <w:t>0</w:t>
      </w:r>
      <w:r w:rsidR="00136509" w:rsidRPr="00C05553">
        <w:rPr>
          <w:rFonts w:eastAsia="PMingLiU"/>
        </w:rPr>
        <w:t xml:space="preserve"> mM NaH</w:t>
      </w:r>
      <w:r w:rsidR="00136509" w:rsidRPr="00C05553">
        <w:rPr>
          <w:rFonts w:eastAsia="PMingLiU"/>
          <w:vertAlign w:val="superscript"/>
        </w:rPr>
        <w:t>14</w:t>
      </w:r>
      <w:r w:rsidR="00136509" w:rsidRPr="00C05553">
        <w:rPr>
          <w:rFonts w:eastAsia="PMingLiU"/>
        </w:rPr>
        <w:t>CO</w:t>
      </w:r>
      <w:r w:rsidR="00136509" w:rsidRPr="00C05553">
        <w:rPr>
          <w:rFonts w:eastAsia="PMingLiU"/>
          <w:vertAlign w:val="subscript"/>
        </w:rPr>
        <w:t>3</w:t>
      </w:r>
      <w:r w:rsidR="00136509" w:rsidRPr="00C05553">
        <w:rPr>
          <w:rFonts w:eastAsia="PMingLiU"/>
        </w:rPr>
        <w:t xml:space="preserve"> </w:t>
      </w:r>
      <w:r w:rsidR="001732C8" w:rsidRPr="00C05553">
        <w:rPr>
          <w:rFonts w:eastAsia="PMingLiU"/>
        </w:rPr>
        <w:t>upon switched to light (set as time 0 min)</w:t>
      </w:r>
      <w:r w:rsidR="00136509" w:rsidRPr="00C05553">
        <w:rPr>
          <w:rFonts w:eastAsia="PMingLiU"/>
        </w:rPr>
        <w:t xml:space="preserve">. The </w:t>
      </w:r>
      <w:r w:rsidR="001732C8" w:rsidRPr="00C05553">
        <w:rPr>
          <w:rFonts w:eastAsia="PMingLiU"/>
        </w:rPr>
        <w:t>following samples</w:t>
      </w:r>
      <w:r w:rsidR="006C6917" w:rsidRPr="00C05553">
        <w:rPr>
          <w:rFonts w:eastAsia="PMingLiU"/>
        </w:rPr>
        <w:t xml:space="preserve"> were</w:t>
      </w:r>
      <w:r w:rsidR="001732C8" w:rsidRPr="00C05553">
        <w:rPr>
          <w:rFonts w:eastAsia="PMingLiU"/>
        </w:rPr>
        <w:t xml:space="preserve"> harvested at </w:t>
      </w:r>
      <w:r w:rsidR="00136509" w:rsidRPr="00C05553">
        <w:rPr>
          <w:rFonts w:eastAsia="PMingLiU"/>
        </w:rPr>
        <w:t>different time point</w:t>
      </w:r>
      <w:r w:rsidR="001732C8" w:rsidRPr="00C05553">
        <w:rPr>
          <w:rFonts w:eastAsia="PMingLiU"/>
        </w:rPr>
        <w:t>s</w:t>
      </w:r>
      <w:r w:rsidR="00136509" w:rsidRPr="00C05553">
        <w:rPr>
          <w:rFonts w:eastAsia="PMingLiU"/>
        </w:rPr>
        <w:t xml:space="preserve"> </w:t>
      </w:r>
      <w:r w:rsidR="001732C8" w:rsidRPr="00C05553">
        <w:rPr>
          <w:rFonts w:eastAsia="PMingLiU"/>
        </w:rPr>
        <w:t>from</w:t>
      </w:r>
      <w:r w:rsidR="00136509" w:rsidRPr="00C05553">
        <w:rPr>
          <w:rFonts w:eastAsia="PMingLiU"/>
        </w:rPr>
        <w:t xml:space="preserve"> two continuous </w:t>
      </w:r>
      <w:r w:rsidR="001732C8" w:rsidRPr="00C05553">
        <w:rPr>
          <w:rFonts w:eastAsia="PMingLiU"/>
        </w:rPr>
        <w:t xml:space="preserve">L/D </w:t>
      </w:r>
      <w:r w:rsidR="00136509" w:rsidRPr="00C05553">
        <w:rPr>
          <w:rFonts w:eastAsia="PMingLiU"/>
        </w:rPr>
        <w:t xml:space="preserve">cycles. </w:t>
      </w:r>
      <w:r w:rsidR="004D6F34" w:rsidRPr="00C05553">
        <w:rPr>
          <w:rFonts w:eastAsia="PMingLiU"/>
        </w:rPr>
        <w:t>To analyze the</w:t>
      </w:r>
      <w:r w:rsidR="00136509" w:rsidRPr="00C05553">
        <w:rPr>
          <w:rFonts w:eastAsia="PMingLiU"/>
        </w:rPr>
        <w:t xml:space="preserve"> </w:t>
      </w:r>
      <w:r w:rsidR="00136509" w:rsidRPr="00C05553">
        <w:rPr>
          <w:rFonts w:eastAsia="PMingLiU"/>
          <w:vertAlign w:val="superscript"/>
        </w:rPr>
        <w:t>14</w:t>
      </w:r>
      <w:r w:rsidR="00136509" w:rsidRPr="00C05553">
        <w:rPr>
          <w:rFonts w:eastAsia="PMingLiU"/>
        </w:rPr>
        <w:t xml:space="preserve">C incorporation at </w:t>
      </w:r>
      <w:r w:rsidR="004D6F34" w:rsidRPr="00C05553">
        <w:rPr>
          <w:rFonts w:eastAsia="PMingLiU"/>
        </w:rPr>
        <w:t xml:space="preserve">the </w:t>
      </w:r>
      <w:r w:rsidR="00136509" w:rsidRPr="00C05553">
        <w:rPr>
          <w:rFonts w:eastAsia="PMingLiU"/>
        </w:rPr>
        <w:t>hig</w:t>
      </w:r>
      <w:r w:rsidR="00036138" w:rsidRPr="00C05553">
        <w:rPr>
          <w:rFonts w:eastAsia="PMingLiU"/>
        </w:rPr>
        <w:t>h cell density</w:t>
      </w:r>
      <w:r w:rsidR="004D6F34" w:rsidRPr="00C05553">
        <w:rPr>
          <w:rFonts w:eastAsia="PMingLiU"/>
        </w:rPr>
        <w:t>,</w:t>
      </w:r>
      <w:r w:rsidR="00036138" w:rsidRPr="00C05553">
        <w:rPr>
          <w:rFonts w:eastAsia="PMingLiU"/>
        </w:rPr>
        <w:t xml:space="preserve"> </w:t>
      </w:r>
      <w:r w:rsidR="00036138" w:rsidRPr="00C05553">
        <w:rPr>
          <w:rFonts w:eastAsia="PMingLiU"/>
          <w:b/>
          <w:bCs/>
        </w:rPr>
        <w:t>(Fig</w:t>
      </w:r>
      <w:r w:rsidR="00B87E67" w:rsidRPr="00C05553">
        <w:rPr>
          <w:rFonts w:eastAsia="PMingLiU"/>
          <w:b/>
          <w:bCs/>
        </w:rPr>
        <w:t>. 4 b-d</w:t>
      </w:r>
      <w:r w:rsidR="00036138" w:rsidRPr="00C05553">
        <w:rPr>
          <w:rFonts w:eastAsia="PMingLiU"/>
          <w:b/>
          <w:bCs/>
        </w:rPr>
        <w:t>)</w:t>
      </w:r>
      <w:r w:rsidR="00036138" w:rsidRPr="00C05553">
        <w:rPr>
          <w:rFonts w:eastAsia="PMingLiU"/>
        </w:rPr>
        <w:t xml:space="preserve">, </w:t>
      </w:r>
      <w:r w:rsidR="004D6F34" w:rsidRPr="00C05553">
        <w:rPr>
          <w:rFonts w:eastAsia="PMingLiU"/>
        </w:rPr>
        <w:t xml:space="preserve">the </w:t>
      </w:r>
      <w:r w:rsidR="00036138" w:rsidRPr="00C05553">
        <w:rPr>
          <w:rFonts w:eastAsia="PMingLiU"/>
        </w:rPr>
        <w:t xml:space="preserve">WT and </w:t>
      </w:r>
      <w:proofErr w:type="spellStart"/>
      <w:r w:rsidR="00036138" w:rsidRPr="00C05553">
        <w:rPr>
          <w:rFonts w:eastAsia="PMingLiU"/>
          <w:i/>
        </w:rPr>
        <w:t>Δxpk</w:t>
      </w:r>
      <w:proofErr w:type="spellEnd"/>
      <w:r w:rsidR="00036138" w:rsidRPr="00C05553">
        <w:rPr>
          <w:rFonts w:eastAsia="PMingLiU"/>
        </w:rPr>
        <w:t xml:space="preserve"> cultures </w:t>
      </w:r>
      <w:r w:rsidR="004D6F34" w:rsidRPr="00C05553">
        <w:rPr>
          <w:rFonts w:eastAsia="PMingLiU"/>
        </w:rPr>
        <w:t xml:space="preserve">(triplicate batches) </w:t>
      </w:r>
      <w:r w:rsidR="00036138" w:rsidRPr="00C05553">
        <w:rPr>
          <w:rFonts w:eastAsia="PMingLiU"/>
        </w:rPr>
        <w:t xml:space="preserve">were grown under 12 h L/D cycle till </w:t>
      </w:r>
      <w:r w:rsidR="00036138" w:rsidRPr="00C05553">
        <w:rPr>
          <w:rFonts w:eastAsia="PMingLiU"/>
        </w:rPr>
        <w:lastRenderedPageBreak/>
        <w:t>OD</w:t>
      </w:r>
      <w:r w:rsidR="00036138" w:rsidRPr="00C05553">
        <w:rPr>
          <w:rFonts w:eastAsia="PMingLiU"/>
          <w:vertAlign w:val="subscript"/>
        </w:rPr>
        <w:t>730</w:t>
      </w:r>
      <w:r w:rsidR="00036138" w:rsidRPr="00C05553">
        <w:rPr>
          <w:rFonts w:eastAsia="PMingLiU"/>
        </w:rPr>
        <w:t xml:space="preserve"> reached to</w:t>
      </w:r>
      <w:r w:rsidR="00B87E67" w:rsidRPr="00C05553">
        <w:rPr>
          <w:rFonts w:eastAsia="PMingLiU"/>
        </w:rPr>
        <w:t xml:space="preserve"> 1 or</w:t>
      </w:r>
      <w:r w:rsidR="00036138" w:rsidRPr="00C05553">
        <w:rPr>
          <w:rFonts w:eastAsia="PMingLiU"/>
        </w:rPr>
        <w:t xml:space="preserve"> 2. The cultures were refreshed with BG11 and adjusted OD</w:t>
      </w:r>
      <w:r w:rsidR="00036138" w:rsidRPr="00C05553">
        <w:rPr>
          <w:rFonts w:eastAsia="PMingLiU"/>
          <w:vertAlign w:val="subscript"/>
        </w:rPr>
        <w:t>730</w:t>
      </w:r>
      <w:r w:rsidR="00036138" w:rsidRPr="00C05553">
        <w:rPr>
          <w:rFonts w:eastAsia="PMingLiU"/>
        </w:rPr>
        <w:t xml:space="preserve"> to</w:t>
      </w:r>
      <w:r w:rsidR="00B87E67" w:rsidRPr="00C05553">
        <w:rPr>
          <w:rFonts w:eastAsia="PMingLiU"/>
        </w:rPr>
        <w:t xml:space="preserve"> 1,</w:t>
      </w:r>
      <w:r w:rsidR="00036138" w:rsidRPr="00C05553">
        <w:rPr>
          <w:rFonts w:eastAsia="PMingLiU"/>
        </w:rPr>
        <w:t xml:space="preserve"> 2 or 5</w:t>
      </w:r>
      <w:r w:rsidR="007F4EC7" w:rsidRPr="00C05553">
        <w:rPr>
          <w:rFonts w:eastAsia="PMingLiU"/>
        </w:rPr>
        <w:t>. After 5-6</w:t>
      </w:r>
      <w:r w:rsidR="00B13D33" w:rsidRPr="00C05553">
        <w:rPr>
          <w:rFonts w:eastAsia="PMingLiU"/>
        </w:rPr>
        <w:t xml:space="preserve"> </w:t>
      </w:r>
      <w:r w:rsidR="007F4EC7" w:rsidRPr="00C05553">
        <w:rPr>
          <w:rFonts w:eastAsia="PMingLiU"/>
        </w:rPr>
        <w:t xml:space="preserve">h illumination, </w:t>
      </w:r>
      <w:r w:rsidR="00115816" w:rsidRPr="00C05553">
        <w:t>0.8 mL of the cultures (OD</w:t>
      </w:r>
      <w:r w:rsidR="00115816" w:rsidRPr="00C05553">
        <w:rPr>
          <w:vertAlign w:val="subscript"/>
        </w:rPr>
        <w:t>730</w:t>
      </w:r>
      <w:r w:rsidR="00115816" w:rsidRPr="00C05553">
        <w:t xml:space="preserve"> =1, 2, or 5) was added with </w:t>
      </w:r>
      <w:r w:rsidR="007F4EC7" w:rsidRPr="00C05553">
        <w:rPr>
          <w:rFonts w:eastAsia="PMingLiU"/>
        </w:rPr>
        <w:t>0.2 mL of 10 mM NaH</w:t>
      </w:r>
      <w:r w:rsidR="007F4EC7" w:rsidRPr="00C05553">
        <w:rPr>
          <w:rFonts w:eastAsia="PMingLiU"/>
          <w:vertAlign w:val="superscript"/>
        </w:rPr>
        <w:t>14</w:t>
      </w:r>
      <w:r w:rsidR="007F4EC7" w:rsidRPr="00C05553">
        <w:rPr>
          <w:rFonts w:eastAsia="PMingLiU"/>
        </w:rPr>
        <w:t>CO</w:t>
      </w:r>
      <w:r w:rsidR="007F4EC7" w:rsidRPr="00C05553">
        <w:rPr>
          <w:rFonts w:eastAsia="PMingLiU"/>
          <w:vertAlign w:val="subscript"/>
        </w:rPr>
        <w:t>3</w:t>
      </w:r>
      <w:r w:rsidR="001A03EE" w:rsidRPr="00C05553">
        <w:rPr>
          <w:rFonts w:eastAsia="PMingLiU"/>
        </w:rPr>
        <w:t xml:space="preserve"> </w:t>
      </w:r>
      <w:r w:rsidR="00B13D33" w:rsidRPr="00C05553">
        <w:t>(</w:t>
      </w:r>
      <w:r w:rsidR="00115816" w:rsidRPr="00C05553">
        <w:t xml:space="preserve">set as </w:t>
      </w:r>
      <w:r w:rsidR="00577AA0" w:rsidRPr="00C05553">
        <w:t xml:space="preserve">time </w:t>
      </w:r>
      <w:r w:rsidR="00B87E67" w:rsidRPr="00C05553">
        <w:t>0 min</w:t>
      </w:r>
      <w:r w:rsidR="00115816" w:rsidRPr="00C05553">
        <w:t>)</w:t>
      </w:r>
      <w:r w:rsidR="00B87E67" w:rsidRPr="00C05553">
        <w:t>.</w:t>
      </w:r>
    </w:p>
    <w:p w14:paraId="35C0C334" w14:textId="77777777" w:rsidR="00BB7045" w:rsidRPr="00C05553" w:rsidRDefault="00BB7045" w:rsidP="00D7082B">
      <w:pPr>
        <w:spacing w:line="360" w:lineRule="auto"/>
        <w:jc w:val="both"/>
      </w:pPr>
    </w:p>
    <w:p w14:paraId="092F94E6" w14:textId="0E721E12" w:rsidR="00D7082B" w:rsidRPr="00C05553" w:rsidRDefault="00C22BF8" w:rsidP="00630753">
      <w:pPr>
        <w:spacing w:line="360" w:lineRule="auto"/>
        <w:jc w:val="both"/>
        <w:rPr>
          <w:rFonts w:eastAsia="PMingLiU"/>
          <w:b/>
        </w:rPr>
      </w:pPr>
      <w:r w:rsidRPr="00C05553">
        <w:t xml:space="preserve"> </w:t>
      </w:r>
      <w:r w:rsidR="00D7082B" w:rsidRPr="00C05553">
        <w:rPr>
          <w:rFonts w:eastAsia="PMingLiU"/>
          <w:b/>
        </w:rPr>
        <w:t>ATP measurements</w:t>
      </w:r>
    </w:p>
    <w:p w14:paraId="3BCAB341" w14:textId="2053FB19" w:rsidR="00D7082B" w:rsidRPr="00C05553" w:rsidRDefault="00AC3184" w:rsidP="00D7082B">
      <w:pPr>
        <w:spacing w:line="360" w:lineRule="auto"/>
        <w:jc w:val="both"/>
        <w:rPr>
          <w:spacing w:val="1"/>
          <w:shd w:val="clear" w:color="auto" w:fill="FFFFFF"/>
        </w:rPr>
      </w:pPr>
      <w:r w:rsidRPr="00C05553">
        <w:rPr>
          <w:rFonts w:eastAsia="PMingLiU"/>
        </w:rPr>
        <w:t xml:space="preserve">The </w:t>
      </w:r>
      <w:r w:rsidR="00E1210D" w:rsidRPr="00C05553">
        <w:rPr>
          <w:rFonts w:eastAsia="PMingLiU"/>
        </w:rPr>
        <w:t xml:space="preserve">following </w:t>
      </w:r>
      <w:r w:rsidRPr="00C05553">
        <w:rPr>
          <w:rFonts w:eastAsia="PMingLiU"/>
        </w:rPr>
        <w:t xml:space="preserve">procedure was based on Rust et al. </w:t>
      </w:r>
      <w:hyperlink w:anchor="_ENREF_5" w:tooltip="Rust, 2011 #46" w:history="1">
        <w:r w:rsidR="00C9181F" w:rsidRPr="00C05553">
          <w:rPr>
            <w:rFonts w:eastAsia="PMingLiU"/>
          </w:rPr>
          <w:fldChar w:fldCharType="begin">
            <w:fldData xml:space="preserve">PEVuZE5vdGU+PENpdGU+PEF1dGhvcj5SdXN0PC9BdXRob3I+PFllYXI+MjAxMTwvWWVhcj48UmVj
TnVtPjQ2PC9SZWNOdW0+PERpc3BsYXlUZXh0PjxzdHlsZSBmYWNlPSJzdXBlcnNjcmlwdCI+NTwv
c3R5bGU+PC9EaXNwbGF5VGV4dD48cmVjb3JkPjxyZWMtbnVtYmVyPjQ2PC9yZWMtbnVtYmVyPjxm
b3JlaWduLWtleXM+PGtleSBhcHA9IkVOIiBkYi1pZD0ienNwZXR4MnRlYTk1ZmZldzJ6cDU1d2Yx
NTk1ZjBydjJzMng1IiB0aW1lc3RhbXA9IjE2MzQyNzYxODYiPjQ2PC9rZXk+PC9mb3JlaWduLWtl
eXM+PHJlZi10eXBlIG5hbWU9IkpvdXJuYWwgQXJ0aWNsZSI+MTc8L3JlZi10eXBlPjxjb250cmli
dXRvcnM+PGF1dGhvcnM+PGF1dGhvcj5SdXN0LCBNLiBKLjwvYXV0aG9yPjxhdXRob3I+R29sZGVu
LCBTLiBTLjwvYXV0aG9yPjxhdXRob3I+TyZhcG9zO1NoZWEsIEUuIEsuPC9hdXRob3I+PC9hdXRo
b3JzPjwvY29udHJpYnV0b3JzPjxhdXRoLWFkZHJlc3M+SG93YXJkIEh1Z2hlcyBNZWRpY2FsIElu
c3RpdHV0ZSwgQ2VudGVyIGZvciBTeXN0ZW1zIEJpb2xvZ3ksIERlcGFydG1lbnQgb2YgTW9sZWN1
bGFyIGFuZCBDZWxsdWxhciBCaW9sb2d5LCBIYXJ2YXJkIFVuaXZlcnNpdHksIENhbWJyaWRnZSwg
TUEgMDIxMzgsIFVTQS48L2F1dGgtYWRkcmVzcz48dGl0bGVzPjx0aXRsZT5MaWdodC1kcml2ZW4g
Y2hhbmdlcyBpbiBlbmVyZ3kgbWV0YWJvbGlzbSBkaXJlY3RseSBlbnRyYWluIHRoZSBjeWFub2Jh
Y3RlcmlhbCBjaXJjYWRpYW4gb3NjaWxsYXRvcjwvdGl0bGU+PHNlY29uZGFyeS10aXRsZT5TY2ll
bmNlPC9zZWNvbmRhcnktdGl0bGU+PC90aXRsZXM+PHBlcmlvZGljYWw+PGZ1bGwtdGl0bGU+U2Np
ZW5jZTwvZnVsbC10aXRsZT48L3BlcmlvZGljYWw+PHBhZ2VzPjIyMC0zPC9wYWdlcz48dm9sdW1l
PjMzMTwvdm9sdW1lPjxudW1iZXI+NjAxNDwvbnVtYmVyPjxlZGl0aW9uPjIwMTEvMDEvMTU8L2Vk
aXRpb24+PGtleXdvcmRzPjxrZXl3b3JkPkFUUCBTeW50aGV0YXNlIENvbXBsZXhlcy9hbnRhZ29u
aXN0cyAmYW1wOyBpbmhpYml0b3JzL21ldGFib2xpc208L2tleXdvcmQ+PGtleXdvcmQ+QWRlbm9z
aW5lIERpcGhvc3BoYXRlL21ldGFib2xpc208L2tleXdvcmQ+PGtleXdvcmQ+QWRlbm9zaW5lIFRy
aXBob3NwaGF0ZS9tZXRhYm9saXNtPC9rZXl3b3JkPjxrZXl3b3JkPkJhY3RlcmlhbCBQcm90ZWlu
cy9hbnRhZ29uaXN0cyAmYW1wOyBpbmhpYml0b3JzL21ldGFib2xpc208L2tleXdvcmQ+PGtleXdv
cmQ+KkNpcmNhZGlhbiBDbG9ja3M8L2tleXdvcmQ+PGtleXdvcmQ+KkNpcmNhZGlhbiBSaHl0aG08
L2tleXdvcmQ+PGtleXdvcmQ+Q2lyY2FkaWFuIFJoeXRobSBTaWduYWxpbmcgUGVwdGlkZXMgYW5k
IFByb3RlaW5zL2FudGFnb25pc3RzICZhbXA7PC9rZXl3b3JkPjxrZXl3b3JkPmluaGliaXRvcnMv
bWV0YWJvbGlzbTwva2V5d29yZD48a2V5d29yZD5EYXJrbmVzczwva2V5d29yZD48a2V5d29yZD4q
RW5lcmd5IE1ldGFib2xpc208L2tleXdvcmQ+PGtleXdvcmQ+KkxpZ2h0PC9rZXl3b3JkPjxrZXl3
b3JkPk1vZGVscywgQmlvbG9naWNhbDwva2V5d29yZD48a2V5d29yZD5QaG9zcGhvcnlsYXRpb248
L2tleXdvcmQ+PGtleXdvcmQ+U3luZWNob2NvY2N1cy8qbWV0YWJvbGlzbTwva2V5d29yZD48L2tl
eXdvcmRzPjxkYXRlcz48eWVhcj4yMDExPC95ZWFyPjxwdWItZGF0ZXM+PGRhdGU+SmFuIDE0PC9k
YXRlPjwvcHViLWRhdGVzPjwvZGF0ZXM+PGlzYm4+MTA5NS05MjAzIChFbGVjdHJvbmljKSYjeEQ7
MDAzNi04MDc1IChMaW5raW5nKTwvaXNibj48YWNjZXNzaW9uLW51bT4yMTIzMzM5MDwvYWNjZXNz
aW9uLW51bT48dXJscz48cmVsYXRlZC11cmxzPjx1cmw+aHR0cHM6Ly93d3cubmNiaS5ubG0ubmlo
Lmdvdi9wdWJtZWQvMjEyMzMzOTA8L3VybD48L3JlbGF0ZWQtdXJscz48L3VybHM+PGN1c3RvbTI+
UE1DMzMwOTAzOTwvY3VzdG9tMj48ZWxlY3Ryb25pYy1yZXNvdXJjZS1udW0+MTAuMTEyNi9zY2ll
bmNlLjExOTcyNDM8L2VsZWN0cm9uaWMtcmVzb3VyY2UtbnVtPjwvcmVjb3JkPjwvQ2l0ZT48L0Vu
ZE5vdGU+
</w:fldData>
          </w:fldChar>
        </w:r>
        <w:r w:rsidR="00C9181F" w:rsidRPr="00C05553">
          <w:rPr>
            <w:rFonts w:eastAsia="PMingLiU"/>
          </w:rPr>
          <w:instrText xml:space="preserve"> ADDIN EN.CITE </w:instrText>
        </w:r>
        <w:r w:rsidR="00C9181F" w:rsidRPr="00C05553">
          <w:rPr>
            <w:rFonts w:eastAsia="PMingLiU"/>
          </w:rPr>
          <w:fldChar w:fldCharType="begin">
            <w:fldData xml:space="preserve">PEVuZE5vdGU+PENpdGU+PEF1dGhvcj5SdXN0PC9BdXRob3I+PFllYXI+MjAxMTwvWWVhcj48UmVj
TnVtPjQ2PC9SZWNOdW0+PERpc3BsYXlUZXh0PjxzdHlsZSBmYWNlPSJzdXBlcnNjcmlwdCI+NTwv
c3R5bGU+PC9EaXNwbGF5VGV4dD48cmVjb3JkPjxyZWMtbnVtYmVyPjQ2PC9yZWMtbnVtYmVyPjxm
b3JlaWduLWtleXM+PGtleSBhcHA9IkVOIiBkYi1pZD0ienNwZXR4MnRlYTk1ZmZldzJ6cDU1d2Yx
NTk1ZjBydjJzMng1IiB0aW1lc3RhbXA9IjE2MzQyNzYxODYiPjQ2PC9rZXk+PC9mb3JlaWduLWtl
eXM+PHJlZi10eXBlIG5hbWU9IkpvdXJuYWwgQXJ0aWNsZSI+MTc8L3JlZi10eXBlPjxjb250cmli
dXRvcnM+PGF1dGhvcnM+PGF1dGhvcj5SdXN0LCBNLiBKLjwvYXV0aG9yPjxhdXRob3I+R29sZGVu
LCBTLiBTLjwvYXV0aG9yPjxhdXRob3I+TyZhcG9zO1NoZWEsIEUuIEsuPC9hdXRob3I+PC9hdXRo
b3JzPjwvY29udHJpYnV0b3JzPjxhdXRoLWFkZHJlc3M+SG93YXJkIEh1Z2hlcyBNZWRpY2FsIElu
c3RpdHV0ZSwgQ2VudGVyIGZvciBTeXN0ZW1zIEJpb2xvZ3ksIERlcGFydG1lbnQgb2YgTW9sZWN1
bGFyIGFuZCBDZWxsdWxhciBCaW9sb2d5LCBIYXJ2YXJkIFVuaXZlcnNpdHksIENhbWJyaWRnZSwg
TUEgMDIxMzgsIFVTQS48L2F1dGgtYWRkcmVzcz48dGl0bGVzPjx0aXRsZT5MaWdodC1kcml2ZW4g
Y2hhbmdlcyBpbiBlbmVyZ3kgbWV0YWJvbGlzbSBkaXJlY3RseSBlbnRyYWluIHRoZSBjeWFub2Jh
Y3RlcmlhbCBjaXJjYWRpYW4gb3NjaWxsYXRvcjwvdGl0bGU+PHNlY29uZGFyeS10aXRsZT5TY2ll
bmNlPC9zZWNvbmRhcnktdGl0bGU+PC90aXRsZXM+PHBlcmlvZGljYWw+PGZ1bGwtdGl0bGU+U2Np
ZW5jZTwvZnVsbC10aXRsZT48L3BlcmlvZGljYWw+PHBhZ2VzPjIyMC0zPC9wYWdlcz48dm9sdW1l
PjMzMTwvdm9sdW1lPjxudW1iZXI+NjAxNDwvbnVtYmVyPjxlZGl0aW9uPjIwMTEvMDEvMTU8L2Vk
aXRpb24+PGtleXdvcmRzPjxrZXl3b3JkPkFUUCBTeW50aGV0YXNlIENvbXBsZXhlcy9hbnRhZ29u
aXN0cyAmYW1wOyBpbmhpYml0b3JzL21ldGFib2xpc208L2tleXdvcmQ+PGtleXdvcmQ+QWRlbm9z
aW5lIERpcGhvc3BoYXRlL21ldGFib2xpc208L2tleXdvcmQ+PGtleXdvcmQ+QWRlbm9zaW5lIFRy
aXBob3NwaGF0ZS9tZXRhYm9saXNtPC9rZXl3b3JkPjxrZXl3b3JkPkJhY3RlcmlhbCBQcm90ZWlu
cy9hbnRhZ29uaXN0cyAmYW1wOyBpbmhpYml0b3JzL21ldGFib2xpc208L2tleXdvcmQ+PGtleXdv
cmQ+KkNpcmNhZGlhbiBDbG9ja3M8L2tleXdvcmQ+PGtleXdvcmQ+KkNpcmNhZGlhbiBSaHl0aG08
L2tleXdvcmQ+PGtleXdvcmQ+Q2lyY2FkaWFuIFJoeXRobSBTaWduYWxpbmcgUGVwdGlkZXMgYW5k
IFByb3RlaW5zL2FudGFnb25pc3RzICZhbXA7PC9rZXl3b3JkPjxrZXl3b3JkPmluaGliaXRvcnMv
bWV0YWJvbGlzbTwva2V5d29yZD48a2V5d29yZD5EYXJrbmVzczwva2V5d29yZD48a2V5d29yZD4q
RW5lcmd5IE1ldGFib2xpc208L2tleXdvcmQ+PGtleXdvcmQ+KkxpZ2h0PC9rZXl3b3JkPjxrZXl3
b3JkPk1vZGVscywgQmlvbG9naWNhbDwva2V5d29yZD48a2V5d29yZD5QaG9zcGhvcnlsYXRpb248
L2tleXdvcmQ+PGtleXdvcmQ+U3luZWNob2NvY2N1cy8qbWV0YWJvbGlzbTwva2V5d29yZD48L2tl
eXdvcmRzPjxkYXRlcz48eWVhcj4yMDExPC95ZWFyPjxwdWItZGF0ZXM+PGRhdGU+SmFuIDE0PC9k
YXRlPjwvcHViLWRhdGVzPjwvZGF0ZXM+PGlzYm4+MTA5NS05MjAzIChFbGVjdHJvbmljKSYjeEQ7
MDAzNi04MDc1IChMaW5raW5nKTwvaXNibj48YWNjZXNzaW9uLW51bT4yMTIzMzM5MDwvYWNjZXNz
aW9uLW51bT48dXJscz48cmVsYXRlZC11cmxzPjx1cmw+aHR0cHM6Ly93d3cubmNiaS5ubG0ubmlo
Lmdvdi9wdWJtZWQvMjEyMzMzOTA8L3VybD48L3JlbGF0ZWQtdXJscz48L3VybHM+PGN1c3RvbTI+
UE1DMzMwOTAzOTwvY3VzdG9tMj48ZWxlY3Ryb25pYy1yZXNvdXJjZS1udW0+MTAuMTEyNi9zY2ll
bmNlLjExOTcyNDM8L2VsZWN0cm9uaWMtcmVzb3VyY2UtbnVtPjwvcmVjb3JkPjwvQ2l0ZT48L0Vu
ZE5vdGU+
</w:fldData>
          </w:fldChar>
        </w:r>
        <w:r w:rsidR="00C9181F" w:rsidRPr="00C05553">
          <w:rPr>
            <w:rFonts w:eastAsia="PMingLiU"/>
          </w:rPr>
          <w:instrText xml:space="preserve"> ADDIN EN.CITE.DATA </w:instrText>
        </w:r>
        <w:r w:rsidR="00C9181F" w:rsidRPr="00C05553">
          <w:rPr>
            <w:rFonts w:eastAsia="PMingLiU"/>
          </w:rPr>
        </w:r>
        <w:r w:rsidR="00C9181F" w:rsidRPr="00C05553">
          <w:rPr>
            <w:rFonts w:eastAsia="PMingLiU"/>
          </w:rPr>
          <w:fldChar w:fldCharType="end"/>
        </w:r>
        <w:r w:rsidR="00C9181F" w:rsidRPr="00C05553">
          <w:rPr>
            <w:rFonts w:eastAsia="PMingLiU"/>
          </w:rPr>
        </w:r>
        <w:r w:rsidR="00C9181F" w:rsidRPr="00C05553">
          <w:rPr>
            <w:rFonts w:eastAsia="PMingLiU"/>
          </w:rPr>
          <w:fldChar w:fldCharType="separate"/>
        </w:r>
        <w:r w:rsidR="00C9181F" w:rsidRPr="00C05553">
          <w:rPr>
            <w:rFonts w:eastAsia="PMingLiU"/>
            <w:noProof/>
            <w:vertAlign w:val="superscript"/>
          </w:rPr>
          <w:t>5</w:t>
        </w:r>
        <w:r w:rsidR="00C9181F" w:rsidRPr="00C05553">
          <w:rPr>
            <w:rFonts w:eastAsia="PMingLiU"/>
          </w:rPr>
          <w:fldChar w:fldCharType="end"/>
        </w:r>
      </w:hyperlink>
      <w:r w:rsidRPr="00C05553">
        <w:rPr>
          <w:rFonts w:eastAsia="PMingLiU"/>
        </w:rPr>
        <w:t xml:space="preserve"> with modifications. 0.4 mL of</w:t>
      </w:r>
      <w:r w:rsidR="003210DA">
        <w:rPr>
          <w:rFonts w:eastAsia="PMingLiU"/>
        </w:rPr>
        <w:t xml:space="preserve"> </w:t>
      </w:r>
      <w:r w:rsidRPr="00C05553">
        <w:rPr>
          <w:rFonts w:eastAsia="PMingLiU"/>
        </w:rPr>
        <w:t xml:space="preserve">WT and </w:t>
      </w:r>
      <w:proofErr w:type="spellStart"/>
      <w:r w:rsidRPr="00C05553">
        <w:rPr>
          <w:rFonts w:eastAsia="PMingLiU"/>
          <w:i/>
        </w:rPr>
        <w:t>Δxpk</w:t>
      </w:r>
      <w:proofErr w:type="spellEnd"/>
      <w:r w:rsidRPr="00C05553">
        <w:rPr>
          <w:rFonts w:eastAsia="PMingLiU"/>
        </w:rPr>
        <w:t xml:space="preserve"> cultures </w:t>
      </w:r>
      <w:r w:rsidR="00FD2D4B" w:rsidRPr="00C05553">
        <w:rPr>
          <w:rFonts w:eastAsia="PMingLiU"/>
        </w:rPr>
        <w:t xml:space="preserve">(triplicate batches for both) </w:t>
      </w:r>
      <w:r w:rsidRPr="00C05553">
        <w:rPr>
          <w:rFonts w:eastAsia="PMingLiU"/>
        </w:rPr>
        <w:t xml:space="preserve">were transferred to 1.5 mL tubes containing 0.14 mL </w:t>
      </w:r>
      <w:r w:rsidR="00050AE4" w:rsidRPr="00C05553">
        <w:rPr>
          <w:rFonts w:eastAsia="PMingLiU"/>
        </w:rPr>
        <w:t xml:space="preserve">of </w:t>
      </w:r>
      <w:r w:rsidRPr="00C05553">
        <w:rPr>
          <w:rFonts w:eastAsia="PMingLiU"/>
        </w:rPr>
        <w:t>3M HClO</w:t>
      </w:r>
      <w:r w:rsidRPr="00C05553">
        <w:rPr>
          <w:rFonts w:eastAsia="PMingLiU"/>
          <w:vertAlign w:val="subscript"/>
        </w:rPr>
        <w:t>4</w:t>
      </w:r>
      <w:r w:rsidRPr="00C05553">
        <w:rPr>
          <w:rFonts w:eastAsia="PMingLiU"/>
        </w:rPr>
        <w:t xml:space="preserve"> and 77 mM EDTA</w:t>
      </w:r>
      <w:r w:rsidR="00B56CBF" w:rsidRPr="00C05553">
        <w:rPr>
          <w:rFonts w:eastAsia="PMingLiU"/>
        </w:rPr>
        <w:t>. The mixture was</w:t>
      </w:r>
      <w:r w:rsidRPr="00C05553">
        <w:rPr>
          <w:rFonts w:eastAsia="PMingLiU"/>
        </w:rPr>
        <w:t xml:space="preserve"> then frozen </w:t>
      </w:r>
      <w:r w:rsidR="00B56CBF" w:rsidRPr="00C05553">
        <w:rPr>
          <w:rFonts w:eastAsia="PMingLiU"/>
        </w:rPr>
        <w:t xml:space="preserve">with </w:t>
      </w:r>
      <w:r w:rsidRPr="00C05553">
        <w:rPr>
          <w:rFonts w:eastAsia="PMingLiU"/>
        </w:rPr>
        <w:t>liquid N</w:t>
      </w:r>
      <w:r w:rsidRPr="00C05553">
        <w:rPr>
          <w:rFonts w:eastAsia="PMingLiU"/>
          <w:vertAlign w:val="subscript"/>
        </w:rPr>
        <w:t>2</w:t>
      </w:r>
      <w:r w:rsidR="003974DF" w:rsidRPr="00C05553">
        <w:rPr>
          <w:rFonts w:eastAsia="PMingLiU"/>
        </w:rPr>
        <w:t xml:space="preserve"> to stop reactions and lyse cells</w:t>
      </w:r>
      <w:r w:rsidRPr="00C05553">
        <w:rPr>
          <w:rFonts w:eastAsia="PMingLiU"/>
        </w:rPr>
        <w:t xml:space="preserve">. </w:t>
      </w:r>
      <w:r w:rsidR="003974DF" w:rsidRPr="00C05553">
        <w:rPr>
          <w:rFonts w:eastAsia="PMingLiU"/>
        </w:rPr>
        <w:t>Next, the s</w:t>
      </w:r>
      <w:r w:rsidRPr="00C05553">
        <w:rPr>
          <w:rFonts w:eastAsia="PMingLiU"/>
        </w:rPr>
        <w:t xml:space="preserve">amples were </w:t>
      </w:r>
      <w:r w:rsidR="003974DF" w:rsidRPr="00C05553">
        <w:rPr>
          <w:rFonts w:eastAsia="PMingLiU"/>
        </w:rPr>
        <w:t xml:space="preserve">defrosted and </w:t>
      </w:r>
      <w:r w:rsidRPr="00C05553">
        <w:rPr>
          <w:rFonts w:eastAsia="PMingLiU"/>
        </w:rPr>
        <w:t>neutralized with 0.26 mL solution</w:t>
      </w:r>
      <w:r w:rsidR="003974DF" w:rsidRPr="00C05553">
        <w:rPr>
          <w:rFonts w:eastAsia="PMingLiU"/>
        </w:rPr>
        <w:t>, containing</w:t>
      </w:r>
      <w:r w:rsidRPr="00C05553">
        <w:rPr>
          <w:rFonts w:eastAsia="PMingLiU"/>
        </w:rPr>
        <w:t xml:space="preserve"> 1 M KOH, 0.5 M Tris, </w:t>
      </w:r>
      <w:r w:rsidR="003974DF" w:rsidRPr="00C05553">
        <w:rPr>
          <w:rFonts w:eastAsia="PMingLiU"/>
        </w:rPr>
        <w:t xml:space="preserve">and </w:t>
      </w:r>
      <w:r w:rsidRPr="00C05553">
        <w:rPr>
          <w:rFonts w:eastAsia="PMingLiU"/>
        </w:rPr>
        <w:t xml:space="preserve">0.5M </w:t>
      </w:r>
      <w:proofErr w:type="spellStart"/>
      <w:r w:rsidRPr="00C05553">
        <w:rPr>
          <w:rFonts w:eastAsia="PMingLiU"/>
        </w:rPr>
        <w:t>KCl</w:t>
      </w:r>
      <w:proofErr w:type="spellEnd"/>
      <w:r w:rsidR="003974DF" w:rsidRPr="00C05553">
        <w:rPr>
          <w:rFonts w:eastAsia="PMingLiU"/>
        </w:rPr>
        <w:t>,</w:t>
      </w:r>
      <w:r w:rsidRPr="00C05553">
        <w:rPr>
          <w:rFonts w:eastAsia="PMingLiU"/>
        </w:rPr>
        <w:t xml:space="preserve"> to</w:t>
      </w:r>
      <w:r w:rsidR="001451FC" w:rsidRPr="00C05553">
        <w:rPr>
          <w:rFonts w:eastAsia="PMingLiU"/>
        </w:rPr>
        <w:t xml:space="preserve"> adjust</w:t>
      </w:r>
      <w:r w:rsidR="00766FF9" w:rsidRPr="00C05553">
        <w:rPr>
          <w:rFonts w:eastAsia="PMingLiU"/>
        </w:rPr>
        <w:t xml:space="preserve"> </w:t>
      </w:r>
      <w:r w:rsidRPr="00C05553">
        <w:rPr>
          <w:rFonts w:eastAsia="PMingLiU"/>
        </w:rPr>
        <w:t>pH to 7. After 14000g centrifugation at 4</w:t>
      </w:r>
      <w:r w:rsidRPr="00C05553">
        <w:rPr>
          <w:rFonts w:eastAsia="PMingLiU"/>
        </w:rPr>
        <w:sym w:font="Symbol" w:char="F0B0"/>
      </w:r>
      <w:r w:rsidRPr="00C05553">
        <w:rPr>
          <w:rFonts w:eastAsia="PMingLiU"/>
        </w:rPr>
        <w:t>C</w:t>
      </w:r>
      <w:r w:rsidR="008F0346" w:rsidRPr="00C05553">
        <w:rPr>
          <w:rFonts w:eastAsia="PMingLiU"/>
        </w:rPr>
        <w:t xml:space="preserve"> for 30 min</w:t>
      </w:r>
      <w:r w:rsidRPr="00C05553">
        <w:rPr>
          <w:rFonts w:eastAsia="PMingLiU"/>
        </w:rPr>
        <w:t xml:space="preserve">, </w:t>
      </w:r>
      <w:r w:rsidR="008F0346" w:rsidRPr="00C05553">
        <w:rPr>
          <w:rFonts w:eastAsia="PMingLiU"/>
        </w:rPr>
        <w:t xml:space="preserve">the </w:t>
      </w:r>
      <w:r w:rsidRPr="00C05553">
        <w:rPr>
          <w:rFonts w:eastAsia="PMingLiU"/>
        </w:rPr>
        <w:t xml:space="preserve">supernatant </w:t>
      </w:r>
      <w:r w:rsidR="008F0346" w:rsidRPr="00C05553">
        <w:rPr>
          <w:rFonts w:eastAsia="PMingLiU"/>
        </w:rPr>
        <w:t xml:space="preserve">was </w:t>
      </w:r>
      <w:r w:rsidRPr="00C05553">
        <w:rPr>
          <w:rFonts w:eastAsia="PMingLiU"/>
        </w:rPr>
        <w:t xml:space="preserve">collected for </w:t>
      </w:r>
      <w:r w:rsidR="008F0346" w:rsidRPr="00C05553">
        <w:rPr>
          <w:rFonts w:eastAsia="PMingLiU"/>
        </w:rPr>
        <w:t>ATP measurements</w:t>
      </w:r>
      <w:r w:rsidRPr="00C05553">
        <w:rPr>
          <w:rFonts w:eastAsia="PMingLiU"/>
        </w:rPr>
        <w:t xml:space="preserve">. 38 </w:t>
      </w:r>
      <w:r w:rsidRPr="00C05553">
        <w:rPr>
          <w:rFonts w:ascii="Arial" w:eastAsia="PMingLiU" w:hAnsi="Arial" w:cs="Arial"/>
        </w:rPr>
        <w:t>µ</w:t>
      </w:r>
      <w:r w:rsidRPr="00C05553">
        <w:rPr>
          <w:rFonts w:eastAsia="PMingLiU"/>
        </w:rPr>
        <w:t xml:space="preserve">L </w:t>
      </w:r>
      <w:r w:rsidR="00381DEF" w:rsidRPr="00C05553">
        <w:rPr>
          <w:rFonts w:eastAsia="PMingLiU"/>
        </w:rPr>
        <w:t xml:space="preserve">of supernatant </w:t>
      </w:r>
      <w:r w:rsidRPr="00C05553">
        <w:rPr>
          <w:rFonts w:eastAsia="PMingLiU"/>
        </w:rPr>
        <w:t xml:space="preserve">was diluted with 62 </w:t>
      </w:r>
      <w:r w:rsidRPr="00C05553">
        <w:rPr>
          <w:rFonts w:ascii="Arial" w:eastAsia="PMingLiU" w:hAnsi="Arial" w:cs="Arial"/>
        </w:rPr>
        <w:t>µ</w:t>
      </w:r>
      <w:r w:rsidRPr="00C05553">
        <w:rPr>
          <w:rFonts w:eastAsia="PMingLiU"/>
        </w:rPr>
        <w:t>L of</w:t>
      </w:r>
      <w:r w:rsidR="00381DEF" w:rsidRPr="00C05553">
        <w:rPr>
          <w:rFonts w:eastAsia="PMingLiU"/>
        </w:rPr>
        <w:t xml:space="preserve"> buffer containing</w:t>
      </w:r>
      <w:r w:rsidRPr="00C05553">
        <w:rPr>
          <w:rFonts w:eastAsia="PMingLiU"/>
        </w:rPr>
        <w:t xml:space="preserve"> 100 mM HEPES pH 7.4, 25 mM </w:t>
      </w:r>
      <w:proofErr w:type="spellStart"/>
      <w:r w:rsidRPr="00C05553">
        <w:rPr>
          <w:rFonts w:eastAsia="PMingLiU"/>
        </w:rPr>
        <w:t>KCl</w:t>
      </w:r>
      <w:proofErr w:type="spellEnd"/>
      <w:r w:rsidRPr="00C05553">
        <w:rPr>
          <w:rFonts w:eastAsia="PMingLiU"/>
        </w:rPr>
        <w:t>, and 50 mM MgSO</w:t>
      </w:r>
      <w:r w:rsidRPr="00C05553">
        <w:rPr>
          <w:rFonts w:eastAsia="PMingLiU"/>
          <w:vertAlign w:val="subscript"/>
        </w:rPr>
        <w:t>4</w:t>
      </w:r>
      <w:r w:rsidRPr="00C05553">
        <w:rPr>
          <w:rFonts w:eastAsia="PMingLiU"/>
        </w:rPr>
        <w:t xml:space="preserve">. </w:t>
      </w:r>
      <w:r w:rsidR="00746A4C" w:rsidRPr="00C05553">
        <w:rPr>
          <w:rFonts w:eastAsia="PMingLiU"/>
        </w:rPr>
        <w:t xml:space="preserve">To plot ATP standard curve, </w:t>
      </w:r>
      <w:r w:rsidRPr="00C05553">
        <w:rPr>
          <w:rFonts w:eastAsia="PMingLiU"/>
        </w:rPr>
        <w:t xml:space="preserve">1 </w:t>
      </w:r>
      <w:proofErr w:type="spellStart"/>
      <w:r w:rsidRPr="00C05553">
        <w:rPr>
          <w:rFonts w:eastAsia="PMingLiU"/>
        </w:rPr>
        <w:t>nM</w:t>
      </w:r>
      <w:proofErr w:type="spellEnd"/>
      <w:r w:rsidRPr="00C05553">
        <w:rPr>
          <w:rFonts w:eastAsia="PMingLiU"/>
        </w:rPr>
        <w:t xml:space="preserve"> to 1 </w:t>
      </w:r>
      <w:r w:rsidRPr="00C05553">
        <w:rPr>
          <w:rFonts w:ascii="Arial" w:eastAsia="PMingLiU" w:hAnsi="Arial" w:cs="Arial"/>
        </w:rPr>
        <w:t>µ</w:t>
      </w:r>
      <w:r w:rsidRPr="00C05553">
        <w:rPr>
          <w:rFonts w:eastAsia="PMingLiU"/>
        </w:rPr>
        <w:t xml:space="preserve">M ATP solutions were prepared in parallel. 100 </w:t>
      </w:r>
      <w:r w:rsidRPr="00C05553">
        <w:rPr>
          <w:rFonts w:ascii="Arial" w:eastAsia="PMingLiU" w:hAnsi="Arial" w:cs="Arial"/>
        </w:rPr>
        <w:t>µ</w:t>
      </w:r>
      <w:r w:rsidRPr="00C05553">
        <w:rPr>
          <w:rFonts w:eastAsia="PMingLiU"/>
        </w:rPr>
        <w:t xml:space="preserve">L sample and </w:t>
      </w:r>
      <w:r w:rsidR="00746A4C" w:rsidRPr="00C05553">
        <w:rPr>
          <w:rFonts w:eastAsia="PMingLiU"/>
        </w:rPr>
        <w:t xml:space="preserve">ATP solutions </w:t>
      </w:r>
      <w:r w:rsidRPr="00C05553">
        <w:rPr>
          <w:rFonts w:eastAsia="PMingLiU"/>
        </w:rPr>
        <w:t xml:space="preserve">were transferred to an opaque 96-well plate. 100 µL luciferase based </w:t>
      </w:r>
      <w:proofErr w:type="spellStart"/>
      <w:r w:rsidRPr="00C05553">
        <w:rPr>
          <w:spacing w:val="1"/>
          <w:shd w:val="clear" w:color="auto" w:fill="FFFFFF"/>
        </w:rPr>
        <w:t>BacTiter</w:t>
      </w:r>
      <w:proofErr w:type="spellEnd"/>
      <w:r w:rsidRPr="00C05553">
        <w:rPr>
          <w:spacing w:val="1"/>
          <w:shd w:val="clear" w:color="auto" w:fill="FFFFFF"/>
        </w:rPr>
        <w:t>-Glo™ assay solution was added</w:t>
      </w:r>
      <w:r w:rsidR="008B2F17" w:rsidRPr="00C05553">
        <w:rPr>
          <w:spacing w:val="1"/>
          <w:shd w:val="clear" w:color="auto" w:fill="FFFFFF"/>
        </w:rPr>
        <w:t xml:space="preserve"> to each sample well</w:t>
      </w:r>
      <w:r w:rsidRPr="00C05553">
        <w:rPr>
          <w:spacing w:val="1"/>
          <w:shd w:val="clear" w:color="auto" w:fill="FFFFFF"/>
        </w:rPr>
        <w:t>. The luminescence signals from each reaction and standard were measured and then the ATP amount was quantified</w:t>
      </w:r>
      <w:r w:rsidR="00FF3DAF" w:rsidRPr="00C05553">
        <w:rPr>
          <w:spacing w:val="1"/>
          <w:shd w:val="clear" w:color="auto" w:fill="FFFFFF"/>
        </w:rPr>
        <w:t xml:space="preserve"> as showed in</w:t>
      </w:r>
      <w:r w:rsidR="00FF3DAF" w:rsidRPr="00C05553">
        <w:rPr>
          <w:b/>
          <w:bCs/>
          <w:spacing w:val="1"/>
          <w:shd w:val="clear" w:color="auto" w:fill="FFFFFF"/>
        </w:rPr>
        <w:t xml:space="preserve"> Fig. </w:t>
      </w:r>
      <w:r w:rsidR="006A6DD6" w:rsidRPr="00C05553">
        <w:rPr>
          <w:b/>
          <w:bCs/>
          <w:spacing w:val="1"/>
          <w:shd w:val="clear" w:color="auto" w:fill="FFFFFF"/>
        </w:rPr>
        <w:t>2</w:t>
      </w:r>
      <w:r w:rsidR="00FF3DAF" w:rsidRPr="00C05553">
        <w:rPr>
          <w:b/>
          <w:bCs/>
          <w:spacing w:val="1"/>
          <w:shd w:val="clear" w:color="auto" w:fill="FFFFFF"/>
        </w:rPr>
        <w:t xml:space="preserve"> lower panel and Fig. 4a</w:t>
      </w:r>
      <w:r w:rsidRPr="00C05553">
        <w:rPr>
          <w:spacing w:val="1"/>
          <w:shd w:val="clear" w:color="auto" w:fill="FFFFFF"/>
        </w:rPr>
        <w:t>.</w:t>
      </w:r>
    </w:p>
    <w:p w14:paraId="4AC4C511" w14:textId="77777777" w:rsidR="00C9181F" w:rsidRPr="00C05553" w:rsidRDefault="00C9181F" w:rsidP="00D7082B">
      <w:pPr>
        <w:spacing w:line="360" w:lineRule="auto"/>
        <w:jc w:val="both"/>
        <w:rPr>
          <w:spacing w:val="1"/>
          <w:shd w:val="clear" w:color="auto" w:fill="FFFFFF"/>
        </w:rPr>
      </w:pPr>
    </w:p>
    <w:p w14:paraId="51275A74" w14:textId="70EAE9CA" w:rsidR="00C9181F" w:rsidRPr="00630753" w:rsidRDefault="00C32BF9" w:rsidP="00C9181F">
      <w:pPr>
        <w:spacing w:line="360" w:lineRule="auto"/>
        <w:jc w:val="both"/>
        <w:rPr>
          <w:b/>
          <w:bCs/>
          <w:color w:val="000000" w:themeColor="text1"/>
        </w:rPr>
      </w:pPr>
      <w:r w:rsidRPr="00630753">
        <w:rPr>
          <w:b/>
          <w:bCs/>
          <w:color w:val="000000" w:themeColor="text1"/>
        </w:rPr>
        <w:t xml:space="preserve">The </w:t>
      </w:r>
      <w:r w:rsidR="00E80181" w:rsidRPr="00630753">
        <w:rPr>
          <w:b/>
          <w:bCs/>
          <w:color w:val="000000" w:themeColor="text1"/>
        </w:rPr>
        <w:t>measurement</w:t>
      </w:r>
      <w:r w:rsidRPr="00630753">
        <w:rPr>
          <w:b/>
          <w:bCs/>
          <w:color w:val="000000" w:themeColor="text1"/>
        </w:rPr>
        <w:t xml:space="preserve"> of </w:t>
      </w:r>
      <w:r w:rsidR="00C9181F" w:rsidRPr="00630753">
        <w:rPr>
          <w:b/>
          <w:bCs/>
          <w:color w:val="000000" w:themeColor="text1"/>
        </w:rPr>
        <w:t>O</w:t>
      </w:r>
      <w:r w:rsidR="00C9181F" w:rsidRPr="00630753">
        <w:rPr>
          <w:b/>
          <w:bCs/>
          <w:color w:val="000000" w:themeColor="text1"/>
          <w:vertAlign w:val="subscript"/>
        </w:rPr>
        <w:t>2</w:t>
      </w:r>
      <w:r w:rsidR="00C9181F" w:rsidRPr="00630753">
        <w:rPr>
          <w:b/>
          <w:bCs/>
          <w:color w:val="000000" w:themeColor="text1"/>
        </w:rPr>
        <w:t xml:space="preserve"> evolution and consumption</w:t>
      </w:r>
    </w:p>
    <w:p w14:paraId="6DC5EFA0" w14:textId="37AD297E" w:rsidR="00C9181F" w:rsidRPr="00C05553" w:rsidRDefault="00C32BF9" w:rsidP="00C9181F">
      <w:pPr>
        <w:spacing w:line="360" w:lineRule="auto"/>
        <w:jc w:val="both"/>
        <w:rPr>
          <w:color w:val="2E2E2E"/>
        </w:rPr>
      </w:pPr>
      <w:r w:rsidRPr="00C05553">
        <w:rPr>
          <w:color w:val="2E2E2E"/>
        </w:rPr>
        <w:t xml:space="preserve">The amount of </w:t>
      </w:r>
      <w:r w:rsidR="00C9181F" w:rsidRPr="00C05553">
        <w:rPr>
          <w:color w:val="2E2E2E"/>
        </w:rPr>
        <w:t>O</w:t>
      </w:r>
      <w:r w:rsidR="00C9181F" w:rsidRPr="00C05553">
        <w:rPr>
          <w:color w:val="2E2E2E"/>
          <w:vertAlign w:val="subscript"/>
        </w:rPr>
        <w:t>2</w:t>
      </w:r>
      <w:r w:rsidR="00C9181F" w:rsidRPr="00C05553">
        <w:rPr>
          <w:color w:val="2E2E2E"/>
        </w:rPr>
        <w:t xml:space="preserve"> evolution</w:t>
      </w:r>
      <w:r w:rsidR="00E80181" w:rsidRPr="00C05553">
        <w:rPr>
          <w:color w:val="2E2E2E"/>
        </w:rPr>
        <w:t xml:space="preserve"> and consumption</w:t>
      </w:r>
      <w:r w:rsidR="00C9181F" w:rsidRPr="00C05553">
        <w:rPr>
          <w:color w:val="2E2E2E"/>
        </w:rPr>
        <w:t xml:space="preserve"> in cells </w:t>
      </w:r>
      <w:r w:rsidRPr="00C05553">
        <w:rPr>
          <w:color w:val="2E2E2E"/>
        </w:rPr>
        <w:t>was</w:t>
      </w:r>
      <w:r w:rsidR="00141766" w:rsidRPr="00C05553">
        <w:rPr>
          <w:color w:val="2E2E2E"/>
        </w:rPr>
        <w:t xml:space="preserve"> </w:t>
      </w:r>
      <w:r w:rsidR="00C9181F" w:rsidRPr="00C05553">
        <w:rPr>
          <w:color w:val="2E2E2E"/>
        </w:rPr>
        <w:t>analyzed using a Clark-type oxygen electrode along with a water-</w:t>
      </w:r>
      <w:r w:rsidR="003E22EA" w:rsidRPr="00C05553">
        <w:rPr>
          <w:color w:val="2E2E2E"/>
        </w:rPr>
        <w:t xml:space="preserve">jacket </w:t>
      </w:r>
      <w:r w:rsidR="00C9181F" w:rsidRPr="00C05553">
        <w:rPr>
          <w:color w:val="2E2E2E"/>
        </w:rPr>
        <w:t>cell</w:t>
      </w:r>
      <w:hyperlink w:anchor="_ENREF_6" w:tooltip="Huang, 2016 #123" w:history="1">
        <w:r w:rsidR="00C9181F" w:rsidRPr="00C05553">
          <w:rPr>
            <w:color w:val="2E2E2E"/>
          </w:rPr>
          <w:fldChar w:fldCharType="begin">
            <w:fldData xml:space="preserve">PEVuZE5vdGU+PENpdGU+PEF1dGhvcj5IdWFuZzwvQXV0aG9yPjxZZWFyPjIwMTY8L1llYXI+PFJl
Y051bT4xMjM8L1JlY051bT48RGlzcGxheVRleHQ+PHN0eWxlIGZhY2U9InN1cGVyc2NyaXB0Ij42
PC9zdHlsZT48L0Rpc3BsYXlUZXh0PjxyZWNvcmQ+PHJlYy1udW1iZXI+MTIzPC9yZWMtbnVtYmVy
Pjxmb3JlaWduLWtleXM+PGtleSBhcHA9IkVOIiBkYi1pZD0ienNwZXR4MnRlYTk1ZmZldzJ6cDU1
d2YxNTk1ZjBydjJzMng1IiB0aW1lc3RhbXA9IjE2Njg1NjUxNTYiPjEyMzwva2V5PjwvZm9yZWln
bi1rZXlzPjxyZWYtdHlwZSBuYW1lPSJKb3VybmFsIEFydGljbGUiPjE3PC9yZWYtdHlwZT48Y29u
dHJpYnV0b3JzPjxhdXRob3JzPjxhdXRob3I+SHVhbmcsIEouIFkuPC9hdXRob3I+PGF1dGhvcj5D
aGl1LCBZLiBGLjwvYXV0aG9yPjxhdXRob3I+T3J0ZWdhLCBKLiBNLjwvYXV0aG9yPjxhdXRob3I+
V2FuZywgSC4gVC48L2F1dGhvcj48YXV0aG9yPlRzZW5nLCBULiBTLjwvYXV0aG9yPjxhdXRob3I+
S2UsIFMuIEMuPC9hdXRob3I+PGF1dGhvcj5Sb25jZWwsIE0uPC9hdXRob3I+PGF1dGhvcj5DaHUs
IEguIEEuPC9hdXRob3I+PC9hdXRob3JzPjwvY29udHJpYnV0b3JzPjxhdXRoLWFkZHJlc3M+SW5z
dGl0dXRlIG9mIFBsYW50IGFuZCBNaWNyb2JpYWwgQmlvbG9neSwgQWNhZGVtaWEgU2luaWNhICwg
VGFpcGVpIDExNTI5LCBUYWl3YW4uJiN4RDtJbnN0aXR1dG8gZGUgQmlvcXVpbWljYSBWZWdldGFs
IHkgRm90b3NpbnRlc2lzLCBVbml2ZXJzaWRhZCBkZSBTZXZpbGxhLUNTSUMgLCBBdmRhLiBBbWVy
aWNvIFZlc3B1Y2lvIDQ5LCA0MTA5MiBTZXZpbGxlLCBTcGFpbi4mI3hEO0RlcGFydG1lbnQgb2Yg
UGh5c2ljcywgTmF0aW9uYWwgRG9uZyBId2EgVW5pdmVyc2l0eSAsIEh1YWxpZW4gOTc0MDEsIFRh
aXdhbi48L2F1dGgtYWRkcmVzcz48dGl0bGVzPjx0aXRsZT5NdXRhdGlvbnMgb2YgQ3l0b2Nocm9t
ZSBiNTU5IGFuZCBQc2JKIG9uIGFuZCBuZWFyIHRoZSBRQyBTaXRlIGluIFBob3Rvc3lzdGVtIElJ
IEluZmx1ZW5jZSB0aGUgUmVndWxhdGlvbiBvZiBTaG9ydC1UZXJtIExpZ2h0IFJlc3BvbnNlIGFu
ZCBQaG90b3N5bnRoZXRpYyBHcm93dGggb2YgdGhlIEN5YW5vYmFjdGVyaXVtIFN5bmVjaG9jeXN0
aXMgc3AuIFBDQyA2ODAzPC90aXRsZT48c2Vjb25kYXJ5LXRpdGxlPkJpb2NoZW1pc3RyeTwvc2Vj
b25kYXJ5LXRpdGxlPjwvdGl0bGVzPjxwZXJpb2RpY2FsPjxmdWxsLXRpdGxlPkJpb2NoZW1pc3Ry
eTwvZnVsbC10aXRsZT48L3BlcmlvZGljYWw+PHBhZ2VzPjIyMTQtMjY8L3BhZ2VzPjx2b2x1bWU+
NTU8L3ZvbHVtZT48bnVtYmVyPjE1PC9udW1iZXI+PGVkaXRpb24+MjAxNjA0MDY8L2VkaXRpb24+
PGtleXdvcmRzPjxrZXl3b3JkPkJhY3RlcmlhbCBQcm90ZWlucy9jaGVtaXN0cnkvKmdlbmV0aWNz
L21ldGFib2xpc208L2tleXdvcmQ+PGtleXdvcmQ+QmluZGluZyBTaXRlcy9nZW5ldGljczwva2V5
d29yZD48a2V5d29yZD5DeXRvY2hyb21lIGIgR3JvdXAvY2hlbWlzdHJ5LypnZW5ldGljcy9tZXRh
Ym9saXNtPC9rZXl3b3JkPjxrZXl3b3JkPkxpZ2h0PC9rZXl3b3JkPjxrZXl3b3JkPk1vZGVscywg
TW9sZWN1bGFyPC9rZXl3b3JkPjxrZXl3b3JkPk11dGF0aW9uPC9rZXl3b3JkPjxrZXl3b3JkPk9y
Z2FuaXNtcywgR2VuZXRpY2FsbHkgTW9kaWZpZWQ8L2tleXdvcmQ+PGtleXdvcmQ+UGhvdG9zeW50
aGVzaXMvZ2VuZXRpY3MvcmFkaWF0aW9uIGVmZmVjdHM8L2tleXdvcmQ+PGtleXdvcmQ+UGhvdG9z
eXN0ZW0gSUkgUHJvdGVpbiBDb21wbGV4L2NoZW1pc3RyeS8qZ2VuZXRpY3MvbWV0YWJvbGlzbTwv
a2V5d29yZD48a2V5d29yZD5TeW5lY2hvY3lzdGlzL2dlbmV0aWNzLypncm93dGggJmFtcDsgZGV2
ZWxvcG1lbnQvcmFkaWF0aW9uIGVmZmVjdHM8L2tleXdvcmQ+PC9rZXl3b3Jkcz48ZGF0ZXM+PHll
YXI+MjAxNjwveWVhcj48cHViLWRhdGVzPjxkYXRlPkFwciAxOTwvZGF0ZT48L3B1Yi1kYXRlcz48
L2RhdGVzPjxpc2JuPjE1MjAtNDk5NSAoRWxlY3Ryb25pYykmI3hEOzAwMDYtMjk2MCAoTGlua2lu
Zyk8L2lzYm4+PGFjY2Vzc2lvbi1udW0+MjcwMjYyMjU8L2FjY2Vzc2lvbi1udW0+PHVybHM+PHJl
bGF0ZWQtdXJscz48dXJsPmh0dHBzOi8vd3d3Lm5jYmkubmxtLm5paC5nb3YvcHVibWVkLzI3MDI2
MjI1PC91cmw+PC9yZWxhdGVkLXVybHM+PC91cmxzPjxlbGVjdHJvbmljLXJlc291cmNlLW51bT4x
MC4xMDIxL2Fjcy5iaW9jaGVtLjZiMDAxMzM8L2VsZWN0cm9uaWMtcmVzb3VyY2UtbnVtPjwvcmVj
b3JkPjwvQ2l0ZT48L0VuZE5vdGU+AG==
</w:fldData>
          </w:fldChar>
        </w:r>
        <w:r w:rsidR="00C9181F" w:rsidRPr="00C05553">
          <w:rPr>
            <w:color w:val="2E2E2E"/>
          </w:rPr>
          <w:instrText xml:space="preserve"> ADDIN EN.CITE </w:instrText>
        </w:r>
        <w:r w:rsidR="00C9181F" w:rsidRPr="00C05553">
          <w:rPr>
            <w:color w:val="2E2E2E"/>
          </w:rPr>
          <w:fldChar w:fldCharType="begin">
            <w:fldData xml:space="preserve">PEVuZE5vdGU+PENpdGU+PEF1dGhvcj5IdWFuZzwvQXV0aG9yPjxZZWFyPjIwMTY8L1llYXI+PFJl
Y051bT4xMjM8L1JlY051bT48RGlzcGxheVRleHQ+PHN0eWxlIGZhY2U9InN1cGVyc2NyaXB0Ij42
PC9zdHlsZT48L0Rpc3BsYXlUZXh0PjxyZWNvcmQ+PHJlYy1udW1iZXI+MTIzPC9yZWMtbnVtYmVy
Pjxmb3JlaWduLWtleXM+PGtleSBhcHA9IkVOIiBkYi1pZD0ienNwZXR4MnRlYTk1ZmZldzJ6cDU1
d2YxNTk1ZjBydjJzMng1IiB0aW1lc3RhbXA9IjE2Njg1NjUxNTYiPjEyMzwva2V5PjwvZm9yZWln
bi1rZXlzPjxyZWYtdHlwZSBuYW1lPSJKb3VybmFsIEFydGljbGUiPjE3PC9yZWYtdHlwZT48Y29u
dHJpYnV0b3JzPjxhdXRob3JzPjxhdXRob3I+SHVhbmcsIEouIFkuPC9hdXRob3I+PGF1dGhvcj5D
aGl1LCBZLiBGLjwvYXV0aG9yPjxhdXRob3I+T3J0ZWdhLCBKLiBNLjwvYXV0aG9yPjxhdXRob3I+
V2FuZywgSC4gVC48L2F1dGhvcj48YXV0aG9yPlRzZW5nLCBULiBTLjwvYXV0aG9yPjxhdXRob3I+
S2UsIFMuIEMuPC9hdXRob3I+PGF1dGhvcj5Sb25jZWwsIE0uPC9hdXRob3I+PGF1dGhvcj5DaHUs
IEguIEEuPC9hdXRob3I+PC9hdXRob3JzPjwvY29udHJpYnV0b3JzPjxhdXRoLWFkZHJlc3M+SW5z
dGl0dXRlIG9mIFBsYW50IGFuZCBNaWNyb2JpYWwgQmlvbG9neSwgQWNhZGVtaWEgU2luaWNhICwg
VGFpcGVpIDExNTI5LCBUYWl3YW4uJiN4RDtJbnN0aXR1dG8gZGUgQmlvcXVpbWljYSBWZWdldGFs
IHkgRm90b3NpbnRlc2lzLCBVbml2ZXJzaWRhZCBkZSBTZXZpbGxhLUNTSUMgLCBBdmRhLiBBbWVy
aWNvIFZlc3B1Y2lvIDQ5LCA0MTA5MiBTZXZpbGxlLCBTcGFpbi4mI3hEO0RlcGFydG1lbnQgb2Yg
UGh5c2ljcywgTmF0aW9uYWwgRG9uZyBId2EgVW5pdmVyc2l0eSAsIEh1YWxpZW4gOTc0MDEsIFRh
aXdhbi48L2F1dGgtYWRkcmVzcz48dGl0bGVzPjx0aXRsZT5NdXRhdGlvbnMgb2YgQ3l0b2Nocm9t
ZSBiNTU5IGFuZCBQc2JKIG9uIGFuZCBuZWFyIHRoZSBRQyBTaXRlIGluIFBob3Rvc3lzdGVtIElJ
IEluZmx1ZW5jZSB0aGUgUmVndWxhdGlvbiBvZiBTaG9ydC1UZXJtIExpZ2h0IFJlc3BvbnNlIGFu
ZCBQaG90b3N5bnRoZXRpYyBHcm93dGggb2YgdGhlIEN5YW5vYmFjdGVyaXVtIFN5bmVjaG9jeXN0
aXMgc3AuIFBDQyA2ODAzPC90aXRsZT48c2Vjb25kYXJ5LXRpdGxlPkJpb2NoZW1pc3RyeTwvc2Vj
b25kYXJ5LXRpdGxlPjwvdGl0bGVzPjxwZXJpb2RpY2FsPjxmdWxsLXRpdGxlPkJpb2NoZW1pc3Ry
eTwvZnVsbC10aXRsZT48L3BlcmlvZGljYWw+PHBhZ2VzPjIyMTQtMjY8L3BhZ2VzPjx2b2x1bWU+
NTU8L3ZvbHVtZT48bnVtYmVyPjE1PC9udW1iZXI+PGVkaXRpb24+MjAxNjA0MDY8L2VkaXRpb24+
PGtleXdvcmRzPjxrZXl3b3JkPkJhY3RlcmlhbCBQcm90ZWlucy9jaGVtaXN0cnkvKmdlbmV0aWNz
L21ldGFib2xpc208L2tleXdvcmQ+PGtleXdvcmQ+QmluZGluZyBTaXRlcy9nZW5ldGljczwva2V5
d29yZD48a2V5d29yZD5DeXRvY2hyb21lIGIgR3JvdXAvY2hlbWlzdHJ5LypnZW5ldGljcy9tZXRh
Ym9saXNtPC9rZXl3b3JkPjxrZXl3b3JkPkxpZ2h0PC9rZXl3b3JkPjxrZXl3b3JkPk1vZGVscywg
TW9sZWN1bGFyPC9rZXl3b3JkPjxrZXl3b3JkPk11dGF0aW9uPC9rZXl3b3JkPjxrZXl3b3JkPk9y
Z2FuaXNtcywgR2VuZXRpY2FsbHkgTW9kaWZpZWQ8L2tleXdvcmQ+PGtleXdvcmQ+UGhvdG9zeW50
aGVzaXMvZ2VuZXRpY3MvcmFkaWF0aW9uIGVmZmVjdHM8L2tleXdvcmQ+PGtleXdvcmQ+UGhvdG9z
eXN0ZW0gSUkgUHJvdGVpbiBDb21wbGV4L2NoZW1pc3RyeS8qZ2VuZXRpY3MvbWV0YWJvbGlzbTwv
a2V5d29yZD48a2V5d29yZD5TeW5lY2hvY3lzdGlzL2dlbmV0aWNzLypncm93dGggJmFtcDsgZGV2
ZWxvcG1lbnQvcmFkaWF0aW9uIGVmZmVjdHM8L2tleXdvcmQ+PC9rZXl3b3Jkcz48ZGF0ZXM+PHll
YXI+MjAxNjwveWVhcj48cHViLWRhdGVzPjxkYXRlPkFwciAxOTwvZGF0ZT48L3B1Yi1kYXRlcz48
L2RhdGVzPjxpc2JuPjE1MjAtNDk5NSAoRWxlY3Ryb25pYykmI3hEOzAwMDYtMjk2MCAoTGlua2lu
Zyk8L2lzYm4+PGFjY2Vzc2lvbi1udW0+MjcwMjYyMjU8L2FjY2Vzc2lvbi1udW0+PHVybHM+PHJl
bGF0ZWQtdXJscz48dXJsPmh0dHBzOi8vd3d3Lm5jYmkubmxtLm5paC5nb3YvcHVibWVkLzI3MDI2
MjI1PC91cmw+PC9yZWxhdGVkLXVybHM+PC91cmxzPjxlbGVjdHJvbmljLXJlc291cmNlLW51bT4x
MC4xMDIxL2Fjcy5iaW9jaGVtLjZiMDAxMzM8L2VsZWN0cm9uaWMtcmVzb3VyY2UtbnVtPjwvcmVj
b3JkPjwvQ2l0ZT48L0VuZE5vdGU+AG==
</w:fldData>
          </w:fldChar>
        </w:r>
        <w:r w:rsidR="00C9181F" w:rsidRPr="00C05553">
          <w:rPr>
            <w:color w:val="2E2E2E"/>
          </w:rPr>
          <w:instrText xml:space="preserve"> ADDIN EN.CITE.DATA </w:instrText>
        </w:r>
        <w:r w:rsidR="00C9181F" w:rsidRPr="00C05553">
          <w:rPr>
            <w:color w:val="2E2E2E"/>
          </w:rPr>
        </w:r>
        <w:r w:rsidR="00C9181F" w:rsidRPr="00C05553">
          <w:rPr>
            <w:color w:val="2E2E2E"/>
          </w:rPr>
          <w:fldChar w:fldCharType="end"/>
        </w:r>
        <w:r w:rsidR="00C9181F" w:rsidRPr="00C05553">
          <w:rPr>
            <w:color w:val="2E2E2E"/>
          </w:rPr>
        </w:r>
        <w:r w:rsidR="00C9181F" w:rsidRPr="00C05553">
          <w:rPr>
            <w:color w:val="2E2E2E"/>
          </w:rPr>
          <w:fldChar w:fldCharType="separate"/>
        </w:r>
        <w:r w:rsidR="00C9181F" w:rsidRPr="00C05553">
          <w:rPr>
            <w:noProof/>
            <w:color w:val="2E2E2E"/>
            <w:vertAlign w:val="superscript"/>
          </w:rPr>
          <w:t>6</w:t>
        </w:r>
        <w:r w:rsidR="00C9181F" w:rsidRPr="00C05553">
          <w:rPr>
            <w:color w:val="2E2E2E"/>
          </w:rPr>
          <w:fldChar w:fldCharType="end"/>
        </w:r>
      </w:hyperlink>
      <w:r w:rsidR="00C9181F" w:rsidRPr="00C05553">
        <w:rPr>
          <w:color w:val="2E2E2E"/>
        </w:rPr>
        <w:t>. The cell culture</w:t>
      </w:r>
      <w:r w:rsidR="002B6475" w:rsidRPr="00C05553">
        <w:rPr>
          <w:color w:val="2E2E2E"/>
        </w:rPr>
        <w:t>s</w:t>
      </w:r>
      <w:r w:rsidR="00C9181F" w:rsidRPr="00C05553">
        <w:rPr>
          <w:color w:val="2E2E2E"/>
        </w:rPr>
        <w:t xml:space="preserve"> (</w:t>
      </w:r>
      <w:r w:rsidR="00141766" w:rsidRPr="00C05553">
        <w:rPr>
          <w:color w:val="2E2E2E"/>
        </w:rPr>
        <w:t xml:space="preserve">grown under light intensity: </w:t>
      </w:r>
      <w:r w:rsidR="00C9181F" w:rsidRPr="00C05553">
        <w:rPr>
          <w:color w:val="2E2E2E"/>
        </w:rPr>
        <w:t>50</w:t>
      </w:r>
      <w:r w:rsidR="00C9181F" w:rsidRPr="00C05553">
        <w:rPr>
          <w:color w:val="2E2E2E"/>
        </w:rPr>
        <w:sym w:font="Symbol" w:char="F06D"/>
      </w:r>
      <w:r w:rsidR="00C9181F" w:rsidRPr="00C05553">
        <w:rPr>
          <w:color w:val="2E2E2E"/>
        </w:rPr>
        <w:t>mole m</w:t>
      </w:r>
      <w:r w:rsidR="00C9181F" w:rsidRPr="00C05553">
        <w:rPr>
          <w:color w:val="2E2E2E"/>
          <w:vertAlign w:val="superscript"/>
        </w:rPr>
        <w:t>2</w:t>
      </w:r>
      <w:r w:rsidR="00C9181F" w:rsidRPr="00C05553">
        <w:rPr>
          <w:color w:val="2E2E2E"/>
        </w:rPr>
        <w:t xml:space="preserve"> s</w:t>
      </w:r>
      <w:r w:rsidR="00C9181F" w:rsidRPr="00C05553">
        <w:rPr>
          <w:color w:val="2E2E2E"/>
          <w:vertAlign w:val="superscript"/>
        </w:rPr>
        <w:t>-1</w:t>
      </w:r>
      <w:r w:rsidR="00C9181F" w:rsidRPr="00C05553">
        <w:rPr>
          <w:color w:val="2E2E2E"/>
        </w:rPr>
        <w:t xml:space="preserve">) </w:t>
      </w:r>
      <w:r w:rsidR="006A6DD6" w:rsidRPr="00C05553">
        <w:rPr>
          <w:color w:val="2E2E2E"/>
        </w:rPr>
        <w:t>containing</w:t>
      </w:r>
      <w:r w:rsidR="00C9181F" w:rsidRPr="00C05553">
        <w:rPr>
          <w:rFonts w:hint="eastAsia"/>
          <w:color w:val="2E2E2E"/>
        </w:rPr>
        <w:t>1</w:t>
      </w:r>
      <w:r w:rsidR="00C9181F" w:rsidRPr="00C05553">
        <w:rPr>
          <w:color w:val="2E2E2E"/>
        </w:rPr>
        <w:t xml:space="preserve">0 </w:t>
      </w:r>
      <w:r w:rsidR="00C9181F" w:rsidRPr="00C05553">
        <w:rPr>
          <w:color w:val="2E2E2E"/>
        </w:rPr>
        <w:sym w:font="Symbol" w:char="F06D"/>
      </w:r>
      <w:r w:rsidR="00C9181F" w:rsidRPr="00C05553">
        <w:rPr>
          <w:color w:val="2E2E2E"/>
        </w:rPr>
        <w:t xml:space="preserve">g </w:t>
      </w:r>
      <w:proofErr w:type="spellStart"/>
      <w:r w:rsidR="00C9181F" w:rsidRPr="00C05553">
        <w:rPr>
          <w:i/>
          <w:iCs/>
          <w:color w:val="2E2E2E"/>
        </w:rPr>
        <w:t>Chla</w:t>
      </w:r>
      <w:proofErr w:type="spellEnd"/>
      <w:r w:rsidR="00C9181F" w:rsidRPr="00C05553">
        <w:rPr>
          <w:color w:val="2E2E2E"/>
        </w:rPr>
        <w:t xml:space="preserve"> </w:t>
      </w:r>
      <w:r w:rsidR="002B6475" w:rsidRPr="00C05553">
        <w:rPr>
          <w:color w:val="2E2E2E"/>
        </w:rPr>
        <w:t xml:space="preserve">were </w:t>
      </w:r>
      <w:r w:rsidR="003718D4" w:rsidRPr="00C05553">
        <w:rPr>
          <w:color w:val="2E2E2E"/>
        </w:rPr>
        <w:t>mixed with 2</w:t>
      </w:r>
      <w:r w:rsidR="006A6DD6" w:rsidRPr="00C05553">
        <w:rPr>
          <w:color w:val="2E2E2E"/>
        </w:rPr>
        <w:t xml:space="preserve"> </w:t>
      </w:r>
      <w:r w:rsidR="003718D4" w:rsidRPr="00C05553">
        <w:rPr>
          <w:color w:val="2E2E2E"/>
        </w:rPr>
        <w:t xml:space="preserve">mM potassium ferricyanide and 2,6-dichloro-p-benzoquinone </w:t>
      </w:r>
      <w:r w:rsidR="002B6475" w:rsidRPr="00C05553">
        <w:rPr>
          <w:color w:val="2E2E2E"/>
        </w:rPr>
        <w:t>(</w:t>
      </w:r>
      <w:r w:rsidR="003718D4" w:rsidRPr="00C05553">
        <w:rPr>
          <w:color w:val="2E2E2E"/>
        </w:rPr>
        <w:t>an artificial electron acceptor</w:t>
      </w:r>
      <w:r w:rsidR="002B6475" w:rsidRPr="00C05553">
        <w:rPr>
          <w:color w:val="2E2E2E"/>
        </w:rPr>
        <w:t>)</w:t>
      </w:r>
      <w:r w:rsidR="003718D4" w:rsidRPr="00C05553">
        <w:rPr>
          <w:color w:val="2E2E2E"/>
        </w:rPr>
        <w:t xml:space="preserve"> in 1 mL reaction</w:t>
      </w:r>
      <w:r w:rsidR="00CC5430" w:rsidRPr="00C05553">
        <w:rPr>
          <w:color w:val="2E2E2E"/>
        </w:rPr>
        <w:t xml:space="preserve">. The reaction mixture was </w:t>
      </w:r>
      <w:r w:rsidR="0043033B" w:rsidRPr="00C05553">
        <w:rPr>
          <w:color w:val="2E2E2E"/>
        </w:rPr>
        <w:t xml:space="preserve">then </w:t>
      </w:r>
      <w:r w:rsidR="00C9181F" w:rsidRPr="00C05553">
        <w:rPr>
          <w:color w:val="2E2E2E"/>
        </w:rPr>
        <w:t xml:space="preserve">placed in a stirred water-jacket cell under dark. The </w:t>
      </w:r>
      <w:r w:rsidR="004F65AB" w:rsidRPr="00C05553">
        <w:rPr>
          <w:color w:val="2E2E2E"/>
        </w:rPr>
        <w:t>O</w:t>
      </w:r>
      <w:r w:rsidR="004F65AB" w:rsidRPr="00C05553">
        <w:rPr>
          <w:color w:val="2E2E2E"/>
          <w:vertAlign w:val="subscript"/>
        </w:rPr>
        <w:t>2</w:t>
      </w:r>
      <w:r w:rsidR="004F65AB" w:rsidRPr="00C05553">
        <w:rPr>
          <w:color w:val="2E2E2E"/>
        </w:rPr>
        <w:t xml:space="preserve"> consumption of the cell culture was quantified by measuring the </w:t>
      </w:r>
      <w:r w:rsidR="00C9181F" w:rsidRPr="00C05553">
        <w:rPr>
          <w:color w:val="2E2E2E"/>
        </w:rPr>
        <w:t>decrease</w:t>
      </w:r>
      <w:r w:rsidR="004F65AB" w:rsidRPr="00C05553">
        <w:rPr>
          <w:color w:val="2E2E2E"/>
        </w:rPr>
        <w:t>d amount</w:t>
      </w:r>
      <w:r w:rsidR="00C9181F" w:rsidRPr="00C05553">
        <w:rPr>
          <w:color w:val="2E2E2E"/>
        </w:rPr>
        <w:t xml:space="preserve"> of O</w:t>
      </w:r>
      <w:r w:rsidR="00C9181F" w:rsidRPr="00C05553">
        <w:rPr>
          <w:color w:val="2E2E2E"/>
          <w:vertAlign w:val="subscript"/>
        </w:rPr>
        <w:t>2</w:t>
      </w:r>
      <w:r w:rsidR="00C9181F" w:rsidRPr="00C05553">
        <w:rPr>
          <w:color w:val="2E2E2E"/>
        </w:rPr>
        <w:t xml:space="preserve"> </w:t>
      </w:r>
      <w:r w:rsidR="00D73D28" w:rsidRPr="00C05553">
        <w:rPr>
          <w:color w:val="2E2E2E"/>
        </w:rPr>
        <w:t>(</w:t>
      </w:r>
      <w:r w:rsidR="00C9181F" w:rsidRPr="00C05553">
        <w:rPr>
          <w:color w:val="2E2E2E"/>
        </w:rPr>
        <w:sym w:font="Symbol" w:char="F06D"/>
      </w:r>
      <w:r w:rsidR="00C9181F" w:rsidRPr="00C05553">
        <w:rPr>
          <w:color w:val="2E2E2E"/>
        </w:rPr>
        <w:t xml:space="preserve">mole </w:t>
      </w:r>
      <w:proofErr w:type="spellStart"/>
      <w:r w:rsidR="00C9181F" w:rsidRPr="00C05553">
        <w:rPr>
          <w:i/>
          <w:iCs/>
          <w:color w:val="2E2E2E"/>
        </w:rPr>
        <w:t>Chla</w:t>
      </w:r>
      <w:proofErr w:type="spellEnd"/>
      <w:r w:rsidR="00C9181F" w:rsidRPr="00C05553">
        <w:rPr>
          <w:color w:val="2E2E2E"/>
        </w:rPr>
        <w:t xml:space="preserve"> mg</w:t>
      </w:r>
      <w:r w:rsidR="00C9181F" w:rsidRPr="00C05553">
        <w:rPr>
          <w:color w:val="2E2E2E"/>
          <w:vertAlign w:val="superscript"/>
        </w:rPr>
        <w:t>-1</w:t>
      </w:r>
      <w:r w:rsidR="00C9181F" w:rsidRPr="00C05553">
        <w:rPr>
          <w:color w:val="2E2E2E"/>
        </w:rPr>
        <w:t xml:space="preserve"> h</w:t>
      </w:r>
      <w:r w:rsidR="00C9181F" w:rsidRPr="00C05553">
        <w:rPr>
          <w:color w:val="2E2E2E"/>
          <w:vertAlign w:val="superscript"/>
        </w:rPr>
        <w:t>-1</w:t>
      </w:r>
      <w:r w:rsidR="00D73D28" w:rsidRPr="00C05553">
        <w:rPr>
          <w:color w:val="2E2E2E"/>
        </w:rPr>
        <w:t>)</w:t>
      </w:r>
      <w:r w:rsidR="00C9181F" w:rsidRPr="00C05553">
        <w:rPr>
          <w:color w:val="2E2E2E"/>
        </w:rPr>
        <w:t xml:space="preserve">. </w:t>
      </w:r>
      <w:r w:rsidR="00E80181" w:rsidRPr="00C05553">
        <w:rPr>
          <w:color w:val="2E2E2E"/>
        </w:rPr>
        <w:t xml:space="preserve">To quantify the </w:t>
      </w:r>
      <w:r w:rsidR="00160D59" w:rsidRPr="00C05553">
        <w:rPr>
          <w:color w:val="2E2E2E"/>
        </w:rPr>
        <w:t xml:space="preserve">amount of </w:t>
      </w:r>
      <w:r w:rsidR="00C9181F" w:rsidRPr="00C05553">
        <w:rPr>
          <w:color w:val="2E2E2E"/>
        </w:rPr>
        <w:t>O</w:t>
      </w:r>
      <w:r w:rsidR="00C9181F" w:rsidRPr="00C05553">
        <w:rPr>
          <w:color w:val="2E2E2E"/>
          <w:vertAlign w:val="subscript"/>
        </w:rPr>
        <w:t>2</w:t>
      </w:r>
      <w:r w:rsidR="00C9181F" w:rsidRPr="00C05553">
        <w:rPr>
          <w:color w:val="2E2E2E"/>
        </w:rPr>
        <w:t xml:space="preserve"> evolution</w:t>
      </w:r>
      <w:r w:rsidR="00160D59" w:rsidRPr="00C05553">
        <w:rPr>
          <w:color w:val="2E2E2E"/>
        </w:rPr>
        <w:t xml:space="preserve"> from water split during photosynthesis</w:t>
      </w:r>
      <w:r w:rsidR="00C9181F" w:rsidRPr="00C05553">
        <w:rPr>
          <w:color w:val="2E2E2E"/>
        </w:rPr>
        <w:t xml:space="preserve">, </w:t>
      </w:r>
      <w:r w:rsidR="00E80181" w:rsidRPr="00C05553">
        <w:rPr>
          <w:color w:val="2E2E2E"/>
        </w:rPr>
        <w:t xml:space="preserve">the cell culture was supplied with </w:t>
      </w:r>
      <w:r w:rsidR="00C9181F" w:rsidRPr="00C05553">
        <w:rPr>
          <w:color w:val="2E2E2E"/>
        </w:rPr>
        <w:t>saturated light (</w:t>
      </w:r>
      <w:r w:rsidR="00BB7045" w:rsidRPr="00C05553">
        <w:rPr>
          <w:b/>
          <w:bCs/>
          <w:color w:val="2E2E2E"/>
        </w:rPr>
        <w:t>Supplementary</w:t>
      </w:r>
      <w:r w:rsidR="00C9181F" w:rsidRPr="00C05553">
        <w:rPr>
          <w:b/>
          <w:bCs/>
          <w:color w:val="2E2E2E"/>
        </w:rPr>
        <w:t xml:space="preserve"> Table </w:t>
      </w:r>
      <w:r w:rsidR="00093580">
        <w:rPr>
          <w:b/>
          <w:bCs/>
          <w:color w:val="2E2E2E"/>
        </w:rPr>
        <w:t>2</w:t>
      </w:r>
      <w:r w:rsidR="00C9181F" w:rsidRPr="00C05553">
        <w:rPr>
          <w:color w:val="2E2E2E"/>
        </w:rPr>
        <w:t xml:space="preserve">). </w:t>
      </w:r>
    </w:p>
    <w:p w14:paraId="120114B9" w14:textId="77777777" w:rsidR="00B03F72" w:rsidRPr="00C05553" w:rsidRDefault="00B03F72" w:rsidP="00D7082B">
      <w:pPr>
        <w:spacing w:line="360" w:lineRule="auto"/>
        <w:jc w:val="both"/>
        <w:rPr>
          <w:spacing w:val="1"/>
          <w:shd w:val="clear" w:color="auto" w:fill="FFFFFF"/>
        </w:rPr>
      </w:pPr>
    </w:p>
    <w:p w14:paraId="6A4B9D8D" w14:textId="44B9FB18" w:rsidR="00D7082B" w:rsidRPr="00C05553" w:rsidRDefault="004519B7" w:rsidP="00B50CEE">
      <w:pPr>
        <w:spacing w:line="360" w:lineRule="auto"/>
        <w:jc w:val="both"/>
        <w:outlineLvl w:val="0"/>
        <w:rPr>
          <w:rFonts w:eastAsia="PMingLiU"/>
          <w:b/>
        </w:rPr>
      </w:pPr>
      <w:r w:rsidRPr="00C05553">
        <w:rPr>
          <w:rFonts w:eastAsia="PMingLiU"/>
          <w:b/>
        </w:rPr>
        <w:t xml:space="preserve">Quantification of the </w:t>
      </w:r>
      <w:r w:rsidRPr="00C05553">
        <w:rPr>
          <w:rFonts w:eastAsia="PMingLiU"/>
          <w:b/>
          <w:vertAlign w:val="superscript"/>
        </w:rPr>
        <w:t>13</w:t>
      </w:r>
      <w:r w:rsidRPr="00C05553">
        <w:rPr>
          <w:rFonts w:eastAsia="PMingLiU"/>
          <w:b/>
        </w:rPr>
        <w:t>C-labelled</w:t>
      </w:r>
      <w:r w:rsidRPr="00C05553" w:rsidDel="008A0F5F">
        <w:rPr>
          <w:rFonts w:eastAsia="PMingLiU"/>
          <w:b/>
          <w:vertAlign w:val="superscript"/>
        </w:rPr>
        <w:t xml:space="preserve"> </w:t>
      </w:r>
      <w:r w:rsidR="00F12F3E" w:rsidRPr="00C05553">
        <w:rPr>
          <w:rFonts w:eastAsia="PMingLiU"/>
          <w:b/>
        </w:rPr>
        <w:t>sugar</w:t>
      </w:r>
      <w:r w:rsidR="00C9181F" w:rsidRPr="00C05553">
        <w:rPr>
          <w:rFonts w:eastAsia="PMingLiU"/>
          <w:b/>
        </w:rPr>
        <w:t xml:space="preserve"> phosphates</w:t>
      </w:r>
      <w:r w:rsidR="00D7082B" w:rsidRPr="00C05553">
        <w:rPr>
          <w:rFonts w:eastAsia="PMingLiU"/>
          <w:b/>
        </w:rPr>
        <w:t xml:space="preserve"> and acetyl-CoA</w:t>
      </w:r>
    </w:p>
    <w:p w14:paraId="4138558D" w14:textId="15BFC103" w:rsidR="00E864BF" w:rsidRPr="00C05553" w:rsidRDefault="00CB7ED6" w:rsidP="00E864BF">
      <w:pPr>
        <w:spacing w:line="360" w:lineRule="auto"/>
        <w:jc w:val="both"/>
        <w:rPr>
          <w:rFonts w:eastAsia="PMingLiU"/>
        </w:rPr>
      </w:pPr>
      <w:r w:rsidRPr="00C05553">
        <w:rPr>
          <w:rFonts w:eastAsia="PMingLiU"/>
        </w:rPr>
        <w:t xml:space="preserve">The </w:t>
      </w:r>
      <w:r w:rsidR="00E864BF" w:rsidRPr="00C05553">
        <w:rPr>
          <w:rFonts w:eastAsia="PMingLiU"/>
        </w:rPr>
        <w:t xml:space="preserve">WT and </w:t>
      </w:r>
      <w:proofErr w:type="spellStart"/>
      <w:r w:rsidR="00E864BF" w:rsidRPr="00C05553">
        <w:rPr>
          <w:rFonts w:eastAsia="PMingLiU"/>
          <w:i/>
        </w:rPr>
        <w:t>Δxpk</w:t>
      </w:r>
      <w:proofErr w:type="spellEnd"/>
      <w:r w:rsidR="00E864BF" w:rsidRPr="00C05553">
        <w:rPr>
          <w:rFonts w:eastAsia="PMingLiU"/>
          <w:i/>
        </w:rPr>
        <w:t xml:space="preserve"> </w:t>
      </w:r>
      <w:r w:rsidR="00E864BF" w:rsidRPr="00C05553">
        <w:rPr>
          <w:rFonts w:eastAsia="PMingLiU"/>
        </w:rPr>
        <w:t xml:space="preserve">cultures </w:t>
      </w:r>
      <w:r w:rsidRPr="00C05553">
        <w:rPr>
          <w:rFonts w:eastAsia="PMingLiU"/>
        </w:rPr>
        <w:t>(50 mL, three batches for each) were firstly grown under continuous light, and then</w:t>
      </w:r>
      <w:r w:rsidR="00E864BF" w:rsidRPr="00C05553">
        <w:rPr>
          <w:rFonts w:eastAsia="PMingLiU"/>
        </w:rPr>
        <w:t xml:space="preserve"> refreshed with BG11 </w:t>
      </w:r>
      <w:r w:rsidRPr="00C05553">
        <w:rPr>
          <w:rFonts w:eastAsia="PMingLiU"/>
        </w:rPr>
        <w:t xml:space="preserve">medium before </w:t>
      </w:r>
      <w:r w:rsidR="008A0F5F" w:rsidRPr="00C05553">
        <w:rPr>
          <w:rFonts w:eastAsia="PMingLiU"/>
          <w:vertAlign w:val="superscript"/>
        </w:rPr>
        <w:t>13</w:t>
      </w:r>
      <w:r w:rsidR="008A0F5F" w:rsidRPr="00C05553">
        <w:rPr>
          <w:rFonts w:eastAsia="PMingLiU"/>
        </w:rPr>
        <w:t xml:space="preserve">C-labelling. </w:t>
      </w:r>
      <w:r w:rsidR="006661C1" w:rsidRPr="00C05553">
        <w:rPr>
          <w:rFonts w:eastAsia="PMingLiU"/>
        </w:rPr>
        <w:t>At the time 0, the cultures were</w:t>
      </w:r>
      <w:r w:rsidR="008A0F5F" w:rsidRPr="00C05553">
        <w:rPr>
          <w:rFonts w:eastAsia="PMingLiU"/>
        </w:rPr>
        <w:t xml:space="preserve"> </w:t>
      </w:r>
      <w:r w:rsidRPr="00C05553">
        <w:rPr>
          <w:rFonts w:eastAsia="PMingLiU"/>
        </w:rPr>
        <w:lastRenderedPageBreak/>
        <w:t>add</w:t>
      </w:r>
      <w:r w:rsidR="006661C1" w:rsidRPr="00C05553">
        <w:rPr>
          <w:rFonts w:eastAsia="PMingLiU"/>
        </w:rPr>
        <w:t>ed with</w:t>
      </w:r>
      <w:r w:rsidRPr="00C05553">
        <w:rPr>
          <w:rFonts w:eastAsia="PMingLiU"/>
        </w:rPr>
        <w:t xml:space="preserve"> </w:t>
      </w:r>
      <w:r w:rsidR="00504F38" w:rsidRPr="00C05553">
        <w:rPr>
          <w:rFonts w:eastAsia="PMingLiU"/>
        </w:rPr>
        <w:t>2 mM NaH</w:t>
      </w:r>
      <w:r w:rsidR="00504F38" w:rsidRPr="00C05553">
        <w:rPr>
          <w:rFonts w:eastAsia="PMingLiU"/>
          <w:vertAlign w:val="superscript"/>
        </w:rPr>
        <w:t>13</w:t>
      </w:r>
      <w:r w:rsidR="00504F38" w:rsidRPr="00C05553">
        <w:rPr>
          <w:rFonts w:eastAsia="PMingLiU"/>
        </w:rPr>
        <w:t>CO</w:t>
      </w:r>
      <w:r w:rsidR="00504F38" w:rsidRPr="00C05553">
        <w:rPr>
          <w:rFonts w:eastAsia="PMingLiU"/>
          <w:vertAlign w:val="subscript"/>
        </w:rPr>
        <w:t>3</w:t>
      </w:r>
      <w:r w:rsidR="006661C1" w:rsidRPr="00C05553">
        <w:rPr>
          <w:rFonts w:eastAsia="PMingLiU"/>
        </w:rPr>
        <w:t>, and</w:t>
      </w:r>
      <w:r w:rsidRPr="00C05553">
        <w:rPr>
          <w:rFonts w:eastAsia="PMingLiU"/>
        </w:rPr>
        <w:t xml:space="preserve"> </w:t>
      </w:r>
      <w:r w:rsidR="006661C1" w:rsidRPr="00C05553">
        <w:rPr>
          <w:rFonts w:eastAsia="PMingLiU"/>
        </w:rPr>
        <w:t>s</w:t>
      </w:r>
      <w:r w:rsidR="00577887" w:rsidRPr="00C05553">
        <w:rPr>
          <w:rFonts w:eastAsia="PMingLiU"/>
        </w:rPr>
        <w:t>imultaneously, t</w:t>
      </w:r>
      <w:r w:rsidRPr="00C05553">
        <w:rPr>
          <w:rFonts w:eastAsia="PMingLiU"/>
        </w:rPr>
        <w:t xml:space="preserve">he light was switched off. </w:t>
      </w:r>
      <w:r w:rsidR="007D75F6" w:rsidRPr="00C05553">
        <w:rPr>
          <w:rFonts w:eastAsia="PMingLiU"/>
        </w:rPr>
        <w:t>Samples (2ml, OD</w:t>
      </w:r>
      <w:r w:rsidR="007D75F6" w:rsidRPr="00C05553">
        <w:rPr>
          <w:rFonts w:eastAsia="PMingLiU"/>
          <w:vertAlign w:val="subscript"/>
        </w:rPr>
        <w:t>730</w:t>
      </w:r>
      <w:r w:rsidR="007D75F6" w:rsidRPr="00C05553">
        <w:rPr>
          <w:rFonts w:eastAsia="PMingLiU"/>
        </w:rPr>
        <w:t xml:space="preserve"> adjusted to 1) were harvested from individual culture a</w:t>
      </w:r>
      <w:r w:rsidR="00E864BF" w:rsidRPr="00C05553">
        <w:rPr>
          <w:rFonts w:eastAsia="PMingLiU"/>
        </w:rPr>
        <w:t xml:space="preserve">t </w:t>
      </w:r>
      <w:r w:rsidR="00504F38" w:rsidRPr="00C05553">
        <w:rPr>
          <w:rFonts w:eastAsia="PMingLiU"/>
        </w:rPr>
        <w:t xml:space="preserve">different </w:t>
      </w:r>
      <w:r w:rsidR="00E864BF" w:rsidRPr="00C05553">
        <w:rPr>
          <w:rFonts w:eastAsia="PMingLiU"/>
        </w:rPr>
        <w:t>time points</w:t>
      </w:r>
      <w:r w:rsidR="00186CFF" w:rsidRPr="00C05553">
        <w:rPr>
          <w:rFonts w:eastAsia="PMingLiU"/>
        </w:rPr>
        <w:t xml:space="preserve"> </w:t>
      </w:r>
      <w:r w:rsidR="006A6DD6" w:rsidRPr="00C05553">
        <w:rPr>
          <w:rFonts w:eastAsia="PMingLiU"/>
        </w:rPr>
        <w:t>before (-</w:t>
      </w:r>
      <w:r w:rsidR="008749F0" w:rsidRPr="00C05553">
        <w:rPr>
          <w:rFonts w:eastAsia="PMingLiU"/>
        </w:rPr>
        <w:t>5, 0 min</w:t>
      </w:r>
      <w:r w:rsidR="006A6DD6" w:rsidRPr="00C05553">
        <w:rPr>
          <w:rFonts w:eastAsia="PMingLiU"/>
        </w:rPr>
        <w:t xml:space="preserve">) and after </w:t>
      </w:r>
      <w:r w:rsidR="00186CFF" w:rsidRPr="00C05553">
        <w:rPr>
          <w:rFonts w:eastAsia="PMingLiU"/>
        </w:rPr>
        <w:t>dark</w:t>
      </w:r>
      <w:r w:rsidR="008749F0" w:rsidRPr="00C05553">
        <w:rPr>
          <w:rFonts w:eastAsia="PMingLiU"/>
        </w:rPr>
        <w:t xml:space="preserve"> (1, 3, 5, and so on)</w:t>
      </w:r>
      <w:r w:rsidR="007D75F6" w:rsidRPr="00C05553">
        <w:rPr>
          <w:rFonts w:eastAsia="PMingLiU"/>
        </w:rPr>
        <w:t xml:space="preserve">. The harvested cultures were then </w:t>
      </w:r>
      <w:r w:rsidR="00E864BF" w:rsidRPr="00C05553">
        <w:rPr>
          <w:rFonts w:eastAsia="PMingLiU"/>
        </w:rPr>
        <w:t>subjected to 14000g centrifuge for 10 sec</w:t>
      </w:r>
      <w:r w:rsidR="007D75F6" w:rsidRPr="00C05553">
        <w:rPr>
          <w:rFonts w:eastAsia="PMingLiU"/>
        </w:rPr>
        <w:t>.</w:t>
      </w:r>
      <w:r w:rsidR="00E864BF" w:rsidRPr="00C05553">
        <w:rPr>
          <w:rFonts w:eastAsia="PMingLiU"/>
        </w:rPr>
        <w:t xml:space="preserve"> </w:t>
      </w:r>
      <w:r w:rsidR="007D75F6" w:rsidRPr="00C05553">
        <w:rPr>
          <w:rFonts w:eastAsia="PMingLiU"/>
        </w:rPr>
        <w:t>The pelleted cells</w:t>
      </w:r>
      <w:r w:rsidR="00E864BF" w:rsidRPr="00C05553">
        <w:rPr>
          <w:rFonts w:eastAsia="PMingLiU"/>
        </w:rPr>
        <w:t xml:space="preserve"> were immediately frozen </w:t>
      </w:r>
      <w:r w:rsidR="00251FDF" w:rsidRPr="00C05553">
        <w:rPr>
          <w:rFonts w:eastAsia="PMingLiU"/>
        </w:rPr>
        <w:t xml:space="preserve">with </w:t>
      </w:r>
      <w:r w:rsidR="00E864BF" w:rsidRPr="00C05553">
        <w:rPr>
          <w:rFonts w:eastAsia="PMingLiU"/>
        </w:rPr>
        <w:t>liquid N</w:t>
      </w:r>
      <w:r w:rsidR="00E864BF" w:rsidRPr="00C05553">
        <w:rPr>
          <w:rFonts w:eastAsia="PMingLiU"/>
          <w:vertAlign w:val="subscript"/>
        </w:rPr>
        <w:t>2</w:t>
      </w:r>
      <w:r w:rsidR="00E864BF" w:rsidRPr="00C05553">
        <w:rPr>
          <w:rFonts w:eastAsia="PMingLiU"/>
        </w:rPr>
        <w:t>.</w:t>
      </w:r>
      <w:r w:rsidR="007D75F6" w:rsidRPr="00C05553">
        <w:rPr>
          <w:rFonts w:eastAsia="PMingLiU"/>
        </w:rPr>
        <w:t xml:space="preserve"> </w:t>
      </w:r>
      <w:r w:rsidR="00E864BF" w:rsidRPr="00C05553">
        <w:rPr>
          <w:rFonts w:eastAsia="PMingLiU"/>
        </w:rPr>
        <w:t xml:space="preserve">The </w:t>
      </w:r>
      <w:r w:rsidR="007D75F6" w:rsidRPr="00C05553">
        <w:rPr>
          <w:rFonts w:eastAsia="PMingLiU"/>
        </w:rPr>
        <w:t xml:space="preserve">following </w:t>
      </w:r>
      <w:r w:rsidR="00E864BF" w:rsidRPr="00C05553">
        <w:rPr>
          <w:rFonts w:eastAsia="PMingLiU"/>
        </w:rPr>
        <w:t xml:space="preserve">metabolite extraction procedure </w:t>
      </w:r>
      <w:r w:rsidR="007D75F6" w:rsidRPr="00C05553">
        <w:rPr>
          <w:rFonts w:eastAsia="PMingLiU"/>
        </w:rPr>
        <w:t xml:space="preserve">was based on </w:t>
      </w:r>
      <w:proofErr w:type="spellStart"/>
      <w:r w:rsidR="00E864BF" w:rsidRPr="00C05553">
        <w:rPr>
          <w:rFonts w:eastAsia="PMingLiU"/>
        </w:rPr>
        <w:t>Dempo</w:t>
      </w:r>
      <w:proofErr w:type="spellEnd"/>
      <w:r w:rsidR="00E864BF" w:rsidRPr="00C05553">
        <w:rPr>
          <w:rFonts w:eastAsia="PMingLiU"/>
        </w:rPr>
        <w:t xml:space="preserve"> et al. </w:t>
      </w:r>
      <w:hyperlink w:anchor="_ENREF_7" w:tooltip="Dempo, 2014 #82" w:history="1">
        <w:r w:rsidR="00C9181F" w:rsidRPr="00C05553">
          <w:rPr>
            <w:rFonts w:eastAsia="PMingLiU"/>
          </w:rPr>
          <w:fldChar w:fldCharType="begin">
            <w:fldData xml:space="preserve">PEVuZE5vdGU+PENpdGU+PEF1dGhvcj5EZW1wbzwvQXV0aG9yPjxZZWFyPjIwMTQ8L1llYXI+PFJl
Y051bT44MjwvUmVjTnVtPjxEaXNwbGF5VGV4dD48c3R5bGUgZmFjZT0ic3VwZXJzY3JpcHQiPjc8
L3N0eWxlPjwvRGlzcGxheVRleHQ+PHJlY29yZD48cmVjLW51bWJlcj44MjwvcmVjLW51bWJlcj48
Zm9yZWlnbi1rZXlzPjxrZXkgYXBwPSJFTiIgZGItaWQ9InpzcGV0eDJ0ZWE5NWZmZXcyenA1NXdm
MTU5NWYwcnYyczJ4NSIgdGltZXN0YW1wPSIxNjM0ODg0MzcwIj44Mjwva2V5PjwvZm9yZWlnbi1r
ZXlzPjxyZWYtdHlwZSBuYW1lPSJKb3VybmFsIEFydGljbGUiPjE3PC9yZWYtdHlwZT48Y29udHJp
YnV0b3JzPjxhdXRob3JzPjxhdXRob3I+RGVtcG8sIFkuPC9hdXRob3I+PGF1dGhvcj5PaHRhLCBF
LjwvYXV0aG9yPjxhdXRob3I+TmFrYXlhbWEsIFkuPC9hdXRob3I+PGF1dGhvcj5CYW1iYSwgVC48
L2F1dGhvcj48YXV0aG9yPkZ1a3VzYWtpLCBFLjwvYXV0aG9yPjwvYXV0aG9ycz48L2NvbnRyaWJ1
dG9ycz48YXV0aC1hZGRyZXNzPkRlcGFydG1lbnQgb2YgQmlvdGVjaG5vbG9neSwgR3JhZHVhdGUg
U2Nob29sIG9mIEVuZ2luZWVyaW5nLCBPc2FrYSBVbml2ZXJzaXR5LCAyLTEgWWFtYWRhb2thLCBT
dWl0YSwgT3Nha2EgNTY1LTA4NzEsIEphcGFuLiB5dWRhaV9kZW1wb0BiaW8uZW5nLm9zYWthLXUu
YWMuanAuJiN4RDtEZXBhcnRtZW50IG9mIEJpb3RlY2hub2xvZ3ksIEdyYWR1YXRlIFNjaG9vbCBv
ZiBFbmdpbmVlcmluZywgT3Nha2EgVW5pdmVyc2l0eSwgMi0xIFlhbWFkYW9rYSwgU3VpdGEsIE9z
YWthIDU2NS0wODcxLCBKYXBhbi4gZXJpa2Ffb2h0YUBiaW8uZW5nLm9zYWthLXUuYWMuanAuJiN4
RDtEZXBhcnRtZW50IG9mIEJpb3RlY2hub2xvZ3ksIEdyYWR1YXRlIFNjaG9vbCBvZiBFbmdpbmVl
cmluZywgT3Nha2EgVW5pdmVyc2l0eSwgMi0xIFlhbWFkYW9rYSwgU3VpdGEsIE9zYWthIDU2NS0w
ODcxLCBKYXBhbi4geWFzdW11bmVfbmFrYXlhbWFAYmlvLmVuZy5vc2FrYS11LmFjLmpwLiYjeEQ7
RGVwYXJ0bWVudCBvZiBCaW90ZWNobm9sb2d5LCBHcmFkdWF0ZSBTY2hvb2wgb2YgRW5naW5lZXJp
bmcsIE9zYWthIFVuaXZlcnNpdHksIDItMSBZYW1hZGFva2EsIFN1aXRhLCBPc2FrYSA1NjUtMDg3
MSwgSmFwYW4uIGJhbWJhQGJpby5lbmcub3Nha2EtdS5hYy5qcC4mI3hEO0RlcGFydG1lbnQgb2Yg
QmlvdGVjaG5vbG9neSwgR3JhZHVhdGUgU2Nob29sIG9mIEVuZ2luZWVyaW5nLCBPc2FrYSBVbml2
ZXJzaXR5LCAyLTEgWWFtYWRhb2thLCBTdWl0YSwgT3Nha2EgNTY1LTA4NzEsIEphcGFuLiBmdWt1
c2FraUBiaW8uZW5nLm9zYWthLXUuYWMuanAuPC9hdXRoLWFkZHJlc3M+PHRpdGxlcz48dGl0bGU+
TW9sYXItYmFzZWQgdGFyZ2V0ZWQgbWV0YWJvbGljIHByb2ZpbGluZyBvZiBjeWFub2JhY3Rlcmlh
bCBzdHJhaW5zIHdpdGggcG90ZW50aWFsIGZvciBiaW9sb2dpY2FsIHByb2R1Y3Rpb248L3RpdGxl
PjxzZWNvbmRhcnktdGl0bGU+TWV0YWJvbGl0ZXM8L3NlY29uZGFyeS10aXRsZT48L3RpdGxlcz48
cGVyaW9kaWNhbD48ZnVsbC10aXRsZT5NZXRhYm9saXRlczwvZnVsbC10aXRsZT48L3BlcmlvZGlj
YWw+PHBhZ2VzPjQ5OS01MTY8L3BhZ2VzPjx2b2x1bWU+NDwvdm9sdW1lPjxudW1iZXI+MjwvbnVt
YmVyPjxlZGl0aW9uPjIwMTQvMDYvMjU8L2VkaXRpb24+PGRhdGVzPjx5ZWFyPjIwMTQ8L3llYXI+
PHB1Yi1kYXRlcz48ZGF0ZT5KdW4gMjA8L2RhdGU+PC9wdWItZGF0ZXM+PC9kYXRlcz48aXNibj4y
MjE4LTE5ODkgKFByaW50KSYjeEQ7MjIxOC0xOTg5IChMaW5raW5nKTwvaXNibj48YWNjZXNzaW9u
LW51bT4yNDk1NzAzODwvYWNjZXNzaW9uLW51bT48dXJscz48cmVsYXRlZC11cmxzPjx1cmw+aHR0
cHM6Ly93d3cubmNiaS5ubG0ubmloLmdvdi9wdWJtZWQvMjQ5NTcwMzg8L3VybD48L3JlbGF0ZWQt
dXJscz48L3VybHM+PGN1c3RvbTI+UE1DNDEwMTUxODwvY3VzdG9tMj48ZWxlY3Ryb25pYy1yZXNv
dXJjZS1udW0+MTAuMzM5MC9tZXRhYm80MDIwNDk5PC9lbGVjdHJvbmljLXJlc291cmNlLW51bT48
L3JlY29yZD48L0NpdGU+PC9FbmROb3RlPgB=
</w:fldData>
          </w:fldChar>
        </w:r>
        <w:r w:rsidR="00C9181F" w:rsidRPr="00C05553">
          <w:rPr>
            <w:rFonts w:eastAsia="PMingLiU"/>
          </w:rPr>
          <w:instrText xml:space="preserve"> ADDIN EN.CITE </w:instrText>
        </w:r>
        <w:r w:rsidR="00C9181F" w:rsidRPr="00C05553">
          <w:rPr>
            <w:rFonts w:eastAsia="PMingLiU"/>
          </w:rPr>
          <w:fldChar w:fldCharType="begin">
            <w:fldData xml:space="preserve">PEVuZE5vdGU+PENpdGU+PEF1dGhvcj5EZW1wbzwvQXV0aG9yPjxZZWFyPjIwMTQ8L1llYXI+PFJl
Y051bT44MjwvUmVjTnVtPjxEaXNwbGF5VGV4dD48c3R5bGUgZmFjZT0ic3VwZXJzY3JpcHQiPjc8
L3N0eWxlPjwvRGlzcGxheVRleHQ+PHJlY29yZD48cmVjLW51bWJlcj44MjwvcmVjLW51bWJlcj48
Zm9yZWlnbi1rZXlzPjxrZXkgYXBwPSJFTiIgZGItaWQ9InpzcGV0eDJ0ZWE5NWZmZXcyenA1NXdm
MTU5NWYwcnYyczJ4NSIgdGltZXN0YW1wPSIxNjM0ODg0MzcwIj44Mjwva2V5PjwvZm9yZWlnbi1r
ZXlzPjxyZWYtdHlwZSBuYW1lPSJKb3VybmFsIEFydGljbGUiPjE3PC9yZWYtdHlwZT48Y29udHJp
YnV0b3JzPjxhdXRob3JzPjxhdXRob3I+RGVtcG8sIFkuPC9hdXRob3I+PGF1dGhvcj5PaHRhLCBF
LjwvYXV0aG9yPjxhdXRob3I+TmFrYXlhbWEsIFkuPC9hdXRob3I+PGF1dGhvcj5CYW1iYSwgVC48
L2F1dGhvcj48YXV0aG9yPkZ1a3VzYWtpLCBFLjwvYXV0aG9yPjwvYXV0aG9ycz48L2NvbnRyaWJ1
dG9ycz48YXV0aC1hZGRyZXNzPkRlcGFydG1lbnQgb2YgQmlvdGVjaG5vbG9neSwgR3JhZHVhdGUg
U2Nob29sIG9mIEVuZ2luZWVyaW5nLCBPc2FrYSBVbml2ZXJzaXR5LCAyLTEgWWFtYWRhb2thLCBT
dWl0YSwgT3Nha2EgNTY1LTA4NzEsIEphcGFuLiB5dWRhaV9kZW1wb0BiaW8uZW5nLm9zYWthLXUu
YWMuanAuJiN4RDtEZXBhcnRtZW50IG9mIEJpb3RlY2hub2xvZ3ksIEdyYWR1YXRlIFNjaG9vbCBv
ZiBFbmdpbmVlcmluZywgT3Nha2EgVW5pdmVyc2l0eSwgMi0xIFlhbWFkYW9rYSwgU3VpdGEsIE9z
YWthIDU2NS0wODcxLCBKYXBhbi4gZXJpa2Ffb2h0YUBiaW8uZW5nLm9zYWthLXUuYWMuanAuJiN4
RDtEZXBhcnRtZW50IG9mIEJpb3RlY2hub2xvZ3ksIEdyYWR1YXRlIFNjaG9vbCBvZiBFbmdpbmVl
cmluZywgT3Nha2EgVW5pdmVyc2l0eSwgMi0xIFlhbWFkYW9rYSwgU3VpdGEsIE9zYWthIDU2NS0w
ODcxLCBKYXBhbi4geWFzdW11bmVfbmFrYXlhbWFAYmlvLmVuZy5vc2FrYS11LmFjLmpwLiYjeEQ7
RGVwYXJ0bWVudCBvZiBCaW90ZWNobm9sb2d5LCBHcmFkdWF0ZSBTY2hvb2wgb2YgRW5naW5lZXJp
bmcsIE9zYWthIFVuaXZlcnNpdHksIDItMSBZYW1hZGFva2EsIFN1aXRhLCBPc2FrYSA1NjUtMDg3
MSwgSmFwYW4uIGJhbWJhQGJpby5lbmcub3Nha2EtdS5hYy5qcC4mI3hEO0RlcGFydG1lbnQgb2Yg
QmlvdGVjaG5vbG9neSwgR3JhZHVhdGUgU2Nob29sIG9mIEVuZ2luZWVyaW5nLCBPc2FrYSBVbml2
ZXJzaXR5LCAyLTEgWWFtYWRhb2thLCBTdWl0YSwgT3Nha2EgNTY1LTA4NzEsIEphcGFuLiBmdWt1
c2FraUBiaW8uZW5nLm9zYWthLXUuYWMuanAuPC9hdXRoLWFkZHJlc3M+PHRpdGxlcz48dGl0bGU+
TW9sYXItYmFzZWQgdGFyZ2V0ZWQgbWV0YWJvbGljIHByb2ZpbGluZyBvZiBjeWFub2JhY3Rlcmlh
bCBzdHJhaW5zIHdpdGggcG90ZW50aWFsIGZvciBiaW9sb2dpY2FsIHByb2R1Y3Rpb248L3RpdGxl
PjxzZWNvbmRhcnktdGl0bGU+TWV0YWJvbGl0ZXM8L3NlY29uZGFyeS10aXRsZT48L3RpdGxlcz48
cGVyaW9kaWNhbD48ZnVsbC10aXRsZT5NZXRhYm9saXRlczwvZnVsbC10aXRsZT48L3BlcmlvZGlj
YWw+PHBhZ2VzPjQ5OS01MTY8L3BhZ2VzPjx2b2x1bWU+NDwvdm9sdW1lPjxudW1iZXI+MjwvbnVt
YmVyPjxlZGl0aW9uPjIwMTQvMDYvMjU8L2VkaXRpb24+PGRhdGVzPjx5ZWFyPjIwMTQ8L3llYXI+
PHB1Yi1kYXRlcz48ZGF0ZT5KdW4gMjA8L2RhdGU+PC9wdWItZGF0ZXM+PC9kYXRlcz48aXNibj4y
MjE4LTE5ODkgKFByaW50KSYjeEQ7MjIxOC0xOTg5IChMaW5raW5nKTwvaXNibj48YWNjZXNzaW9u
LW51bT4yNDk1NzAzODwvYWNjZXNzaW9uLW51bT48dXJscz48cmVsYXRlZC11cmxzPjx1cmw+aHR0
cHM6Ly93d3cubmNiaS5ubG0ubmloLmdvdi9wdWJtZWQvMjQ5NTcwMzg8L3VybD48L3JlbGF0ZWQt
dXJscz48L3VybHM+PGN1c3RvbTI+UE1DNDEwMTUxODwvY3VzdG9tMj48ZWxlY3Ryb25pYy1yZXNv
dXJjZS1udW0+MTAuMzM5MC9tZXRhYm80MDIwNDk5PC9lbGVjdHJvbmljLXJlc291cmNlLW51bT48
L3JlY29yZD48L0NpdGU+PC9FbmROb3RlPgB=
</w:fldData>
          </w:fldChar>
        </w:r>
        <w:r w:rsidR="00C9181F" w:rsidRPr="00C05553">
          <w:rPr>
            <w:rFonts w:eastAsia="PMingLiU"/>
          </w:rPr>
          <w:instrText xml:space="preserve"> ADDIN EN.CITE.DATA </w:instrText>
        </w:r>
        <w:r w:rsidR="00C9181F" w:rsidRPr="00C05553">
          <w:rPr>
            <w:rFonts w:eastAsia="PMingLiU"/>
          </w:rPr>
        </w:r>
        <w:r w:rsidR="00C9181F" w:rsidRPr="00C05553">
          <w:rPr>
            <w:rFonts w:eastAsia="PMingLiU"/>
          </w:rPr>
          <w:fldChar w:fldCharType="end"/>
        </w:r>
        <w:r w:rsidR="00C9181F" w:rsidRPr="00C05553">
          <w:rPr>
            <w:rFonts w:eastAsia="PMingLiU"/>
          </w:rPr>
        </w:r>
        <w:r w:rsidR="00C9181F" w:rsidRPr="00C05553">
          <w:rPr>
            <w:rFonts w:eastAsia="PMingLiU"/>
          </w:rPr>
          <w:fldChar w:fldCharType="separate"/>
        </w:r>
        <w:r w:rsidR="00C9181F" w:rsidRPr="00C05553">
          <w:rPr>
            <w:rFonts w:eastAsia="PMingLiU"/>
            <w:noProof/>
            <w:vertAlign w:val="superscript"/>
          </w:rPr>
          <w:t>7</w:t>
        </w:r>
        <w:r w:rsidR="00C9181F" w:rsidRPr="00C05553">
          <w:rPr>
            <w:rFonts w:eastAsia="PMingLiU"/>
          </w:rPr>
          <w:fldChar w:fldCharType="end"/>
        </w:r>
      </w:hyperlink>
      <w:r w:rsidR="00E864BF" w:rsidRPr="00C05553">
        <w:rPr>
          <w:rFonts w:eastAsia="PMingLiU"/>
        </w:rPr>
        <w:t xml:space="preserve"> and Lunn et al. </w:t>
      </w:r>
      <w:hyperlink w:anchor="_ENREF_8" w:tooltip="Lunn, 2006 #84" w:history="1">
        <w:r w:rsidR="00C9181F" w:rsidRPr="00C05553">
          <w:rPr>
            <w:rFonts w:eastAsia="PMingLiU"/>
          </w:rPr>
          <w:fldChar w:fldCharType="begin">
            <w:fldData xml:space="preserve">PEVuZE5vdGU+PENpdGU+PEF1dGhvcj5MdW5uPC9BdXRob3I+PFllYXI+MjAwNjwvWWVhcj48UmVj
TnVtPjg0PC9SZWNOdW0+PERpc3BsYXlUZXh0PjxzdHlsZSBmYWNlPSJzdXBlcnNjcmlwdCI+ODwv
c3R5bGU+PC9EaXNwbGF5VGV4dD48cmVjb3JkPjxyZWMtbnVtYmVyPjg0PC9yZWMtbnVtYmVyPjxm
b3JlaWduLWtleXM+PGtleSBhcHA9IkVOIiBkYi1pZD0ienNwZXR4MnRlYTk1ZmZldzJ6cDU1d2Yx
NTk1ZjBydjJzMng1IiB0aW1lc3RhbXA9IjE2MzQ4OTI2MjAiPjg0PC9rZXk+PC9mb3JlaWduLWtl
eXM+PHJlZi10eXBlIG5hbWU9IkpvdXJuYWwgQXJ0aWNsZSI+MTc8L3JlZi10eXBlPjxjb250cmli
dXRvcnM+PGF1dGhvcnM+PGF1dGhvcj5MdW5uLCBKLiBFLjwvYXV0aG9yPjxhdXRob3I+RmVpbCwg
Ui48L2F1dGhvcj48YXV0aG9yPkhlbmRyaWtzLCBKLiBILjwvYXV0aG9yPjxhdXRob3I+R2lib24s
IFkuPC9hdXRob3I+PGF1dGhvcj5Nb3JjdWVuZGUsIFIuPC9hdXRob3I+PGF1dGhvcj5Pc3VuYSwg
RC48L2F1dGhvcj48YXV0aG9yPlNjaGVpYmxlLCBXLiBSLjwvYXV0aG9yPjxhdXRob3I+Q2FyaWxs
bywgUC48L2F1dGhvcj48YXV0aG9yPkhhamlyZXphZWksIE0uIFIuPC9hdXRob3I+PGF1dGhvcj5T
dGl0dCwgTS48L2F1dGhvcj48L2F1dGhvcnM+PC9jb250cmlidXRvcnM+PGF1dGgtYWRkcmVzcz5N
YXggUGxhbmNrIEluc3RpdHV0ZSBvZiBNb2xlY3VsYXIgUGxhbnQgUGh5c2lvbG9neSwgQW0gTXVo
bGVuYmVyZyAxLCAxNDQyNCBQb3RzZGFtLCBHZXJtYW55LiBsdW5uQG1waW1wLWdvbG0ubXBnLmRl
PC9hdXRoLWFkZHJlc3M+PHRpdGxlcz48dGl0bGU+U3VnYXItaW5kdWNlZCBpbmNyZWFzZXMgaW4g
dHJlaGFsb3NlIDYtcGhvc3BoYXRlIGFyZSBjb3JyZWxhdGVkIHdpdGggcmVkb3ggYWN0aXZhdGlv
biBvZiBBRFBnbHVjb3NlIHB5cm9waG9zcGhvcnlsYXNlIGFuZCBoaWdoZXIgcmF0ZXMgb2Ygc3Rh
cmNoIHN5bnRoZXNpcyBpbiBBcmFiaWRvcHNpcyB0aGFsaWFuYTwvdGl0bGU+PHNlY29uZGFyeS10
aXRsZT5CaW9jaGVtIEo8L3NlY29uZGFyeS10aXRsZT48L3RpdGxlcz48cGVyaW9kaWNhbD48ZnVs
bC10aXRsZT5CaW9jaGVtIEo8L2Z1bGwtdGl0bGU+PC9wZXJpb2RpY2FsPjxwYWdlcz4xMzktNDg8
L3BhZ2VzPjx2b2x1bWU+Mzk3PC92b2x1bWU+PG51bWJlcj4xPC9udW1iZXI+PGVkaXRpb24+MjAw
Ni8wMy8yMzwvZWRpdGlvbj48a2V5d29yZHM+PGtleXdvcmQ+QXJhYmlkb3BzaXMvKnBoeXNpb2xv
Z3k8L2tleXdvcmQ+PGtleXdvcmQ+Q2hyb21hdG9ncmFwaHksIExpcXVpZDwva2V5d29yZD48a2V5
d29yZD5HbHVjb3NlLTEtUGhvc3BoYXRlIEFkZW55bHlsdHJhbnNmZXJhc2UvKm1ldGFib2xpc208
L2tleXdvcmQ+PGtleXdvcmQ+T3hpZGF0aW9uLVJlZHVjdGlvbjwva2V5d29yZD48a2V5d29yZD5T
ZWVkbGluZ3M8L2tleXdvcmQ+PGtleXdvcmQ+U2Vuc2l0aXZpdHkgYW5kIFNwZWNpZmljaXR5PC9r
ZXl3b3JkPjxrZXl3b3JkPlNpZ25hbCBUcmFuc2R1Y3Rpb248L2tleXdvcmQ+PGtleXdvcmQ+U3Rh
cmNoLypiaW9zeW50aGVzaXM8L2tleXdvcmQ+PGtleXdvcmQ+U3Vjcm9zZS8qbWV0YWJvbGlzbTwv
a2V5d29yZD48a2V5d29yZD5TdWdhciBQaG9zcGhhdGVzLyptZXRhYm9saXNtPC9rZXl3b3JkPjxr
ZXl3b3JkPlRyZWhhbG9zZS8qYW5hbG9ncyAmYW1wOyBkZXJpdmF0aXZlcy9tZXRhYm9saXNtPC9r
ZXl3b3JkPjwva2V5d29yZHM+PGRhdGVzPjx5ZWFyPjIwMDY8L3llYXI+PHB1Yi1kYXRlcz48ZGF0
ZT5KdWwgMTwvZGF0ZT48L3B1Yi1kYXRlcz48L2RhdGVzPjxpc2JuPjE0NzAtODcyOCAoRWxlY3Ry
b25pYykmI3hEOzAyNjQtNjAyMSAoTGlua2luZyk8L2lzYm4+PGFjY2Vzc2lvbi1udW0+MTY1NTEy
NzA8L2FjY2Vzc2lvbi1udW0+PHVybHM+PHJlbGF0ZWQtdXJscz48dXJsPmh0dHBzOi8vd3d3Lm5j
YmkubmxtLm5paC5nb3YvcHVibWVkLzE2NTUxMjcwPC91cmw+PC9yZWxhdGVkLXVybHM+PC91cmxz
PjxjdXN0b20yPlBNQzE0Nzk3NTk8L2N1c3RvbTI+PGVsZWN0cm9uaWMtcmVzb3VyY2UtbnVtPjEw
LjEwNDIvQkoyMDA2MDA4MzwvZWxlY3Ryb25pYy1yZXNvdXJjZS1udW0+PC9yZWNvcmQ+PC9DaXRl
PjwvRW5kTm90ZT5=
</w:fldData>
          </w:fldChar>
        </w:r>
        <w:r w:rsidR="00C9181F" w:rsidRPr="00C05553">
          <w:rPr>
            <w:rFonts w:eastAsia="PMingLiU"/>
          </w:rPr>
          <w:instrText xml:space="preserve"> ADDIN EN.CITE </w:instrText>
        </w:r>
        <w:r w:rsidR="00C9181F" w:rsidRPr="00C05553">
          <w:rPr>
            <w:rFonts w:eastAsia="PMingLiU"/>
          </w:rPr>
          <w:fldChar w:fldCharType="begin">
            <w:fldData xml:space="preserve">PEVuZE5vdGU+PENpdGU+PEF1dGhvcj5MdW5uPC9BdXRob3I+PFllYXI+MjAwNjwvWWVhcj48UmVj
TnVtPjg0PC9SZWNOdW0+PERpc3BsYXlUZXh0PjxzdHlsZSBmYWNlPSJzdXBlcnNjcmlwdCI+ODwv
c3R5bGU+PC9EaXNwbGF5VGV4dD48cmVjb3JkPjxyZWMtbnVtYmVyPjg0PC9yZWMtbnVtYmVyPjxm
b3JlaWduLWtleXM+PGtleSBhcHA9IkVOIiBkYi1pZD0ienNwZXR4MnRlYTk1ZmZldzJ6cDU1d2Yx
NTk1ZjBydjJzMng1IiB0aW1lc3RhbXA9IjE2MzQ4OTI2MjAiPjg0PC9rZXk+PC9mb3JlaWduLWtl
eXM+PHJlZi10eXBlIG5hbWU9IkpvdXJuYWwgQXJ0aWNsZSI+MTc8L3JlZi10eXBlPjxjb250cmli
dXRvcnM+PGF1dGhvcnM+PGF1dGhvcj5MdW5uLCBKLiBFLjwvYXV0aG9yPjxhdXRob3I+RmVpbCwg
Ui48L2F1dGhvcj48YXV0aG9yPkhlbmRyaWtzLCBKLiBILjwvYXV0aG9yPjxhdXRob3I+R2lib24s
IFkuPC9hdXRob3I+PGF1dGhvcj5Nb3JjdWVuZGUsIFIuPC9hdXRob3I+PGF1dGhvcj5Pc3VuYSwg
RC48L2F1dGhvcj48YXV0aG9yPlNjaGVpYmxlLCBXLiBSLjwvYXV0aG9yPjxhdXRob3I+Q2FyaWxs
bywgUC48L2F1dGhvcj48YXV0aG9yPkhhamlyZXphZWksIE0uIFIuPC9hdXRob3I+PGF1dGhvcj5T
dGl0dCwgTS48L2F1dGhvcj48L2F1dGhvcnM+PC9jb250cmlidXRvcnM+PGF1dGgtYWRkcmVzcz5N
YXggUGxhbmNrIEluc3RpdHV0ZSBvZiBNb2xlY3VsYXIgUGxhbnQgUGh5c2lvbG9neSwgQW0gTXVo
bGVuYmVyZyAxLCAxNDQyNCBQb3RzZGFtLCBHZXJtYW55LiBsdW5uQG1waW1wLWdvbG0ubXBnLmRl
PC9hdXRoLWFkZHJlc3M+PHRpdGxlcz48dGl0bGU+U3VnYXItaW5kdWNlZCBpbmNyZWFzZXMgaW4g
dHJlaGFsb3NlIDYtcGhvc3BoYXRlIGFyZSBjb3JyZWxhdGVkIHdpdGggcmVkb3ggYWN0aXZhdGlv
biBvZiBBRFBnbHVjb3NlIHB5cm9waG9zcGhvcnlsYXNlIGFuZCBoaWdoZXIgcmF0ZXMgb2Ygc3Rh
cmNoIHN5bnRoZXNpcyBpbiBBcmFiaWRvcHNpcyB0aGFsaWFuYTwvdGl0bGU+PHNlY29uZGFyeS10
aXRsZT5CaW9jaGVtIEo8L3NlY29uZGFyeS10aXRsZT48L3RpdGxlcz48cGVyaW9kaWNhbD48ZnVs
bC10aXRsZT5CaW9jaGVtIEo8L2Z1bGwtdGl0bGU+PC9wZXJpb2RpY2FsPjxwYWdlcz4xMzktNDg8
L3BhZ2VzPjx2b2x1bWU+Mzk3PC92b2x1bWU+PG51bWJlcj4xPC9udW1iZXI+PGVkaXRpb24+MjAw
Ni8wMy8yMzwvZWRpdGlvbj48a2V5d29yZHM+PGtleXdvcmQ+QXJhYmlkb3BzaXMvKnBoeXNpb2xv
Z3k8L2tleXdvcmQ+PGtleXdvcmQ+Q2hyb21hdG9ncmFwaHksIExpcXVpZDwva2V5d29yZD48a2V5
d29yZD5HbHVjb3NlLTEtUGhvc3BoYXRlIEFkZW55bHlsdHJhbnNmZXJhc2UvKm1ldGFib2xpc208
L2tleXdvcmQ+PGtleXdvcmQ+T3hpZGF0aW9uLVJlZHVjdGlvbjwva2V5d29yZD48a2V5d29yZD5T
ZWVkbGluZ3M8L2tleXdvcmQ+PGtleXdvcmQ+U2Vuc2l0aXZpdHkgYW5kIFNwZWNpZmljaXR5PC9r
ZXl3b3JkPjxrZXl3b3JkPlNpZ25hbCBUcmFuc2R1Y3Rpb248L2tleXdvcmQ+PGtleXdvcmQ+U3Rh
cmNoLypiaW9zeW50aGVzaXM8L2tleXdvcmQ+PGtleXdvcmQ+U3Vjcm9zZS8qbWV0YWJvbGlzbTwv
a2V5d29yZD48a2V5d29yZD5TdWdhciBQaG9zcGhhdGVzLyptZXRhYm9saXNtPC9rZXl3b3JkPjxr
ZXl3b3JkPlRyZWhhbG9zZS8qYW5hbG9ncyAmYW1wOyBkZXJpdmF0aXZlcy9tZXRhYm9saXNtPC9r
ZXl3b3JkPjwva2V5d29yZHM+PGRhdGVzPjx5ZWFyPjIwMDY8L3llYXI+PHB1Yi1kYXRlcz48ZGF0
ZT5KdWwgMTwvZGF0ZT48L3B1Yi1kYXRlcz48L2RhdGVzPjxpc2JuPjE0NzAtODcyOCAoRWxlY3Ry
b25pYykmI3hEOzAyNjQtNjAyMSAoTGlua2luZyk8L2lzYm4+PGFjY2Vzc2lvbi1udW0+MTY1NTEy
NzA8L2FjY2Vzc2lvbi1udW0+PHVybHM+PHJlbGF0ZWQtdXJscz48dXJsPmh0dHBzOi8vd3d3Lm5j
YmkubmxtLm5paC5nb3YvcHVibWVkLzE2NTUxMjcwPC91cmw+PC9yZWxhdGVkLXVybHM+PC91cmxz
PjxjdXN0b20yPlBNQzE0Nzk3NTk8L2N1c3RvbTI+PGVsZWN0cm9uaWMtcmVzb3VyY2UtbnVtPjEw
LjEwNDIvQkoyMDA2MDA4MzwvZWxlY3Ryb25pYy1yZXNvdXJjZS1udW0+PC9yZWNvcmQ+PC9DaXRl
PjwvRW5kTm90ZT5=
</w:fldData>
          </w:fldChar>
        </w:r>
        <w:r w:rsidR="00C9181F" w:rsidRPr="00C05553">
          <w:rPr>
            <w:rFonts w:eastAsia="PMingLiU"/>
          </w:rPr>
          <w:instrText xml:space="preserve"> ADDIN EN.CITE.DATA </w:instrText>
        </w:r>
        <w:r w:rsidR="00C9181F" w:rsidRPr="00C05553">
          <w:rPr>
            <w:rFonts w:eastAsia="PMingLiU"/>
          </w:rPr>
        </w:r>
        <w:r w:rsidR="00C9181F" w:rsidRPr="00C05553">
          <w:rPr>
            <w:rFonts w:eastAsia="PMingLiU"/>
          </w:rPr>
          <w:fldChar w:fldCharType="end"/>
        </w:r>
        <w:r w:rsidR="00C9181F" w:rsidRPr="00C05553">
          <w:rPr>
            <w:rFonts w:eastAsia="PMingLiU"/>
          </w:rPr>
        </w:r>
        <w:r w:rsidR="00C9181F" w:rsidRPr="00C05553">
          <w:rPr>
            <w:rFonts w:eastAsia="PMingLiU"/>
          </w:rPr>
          <w:fldChar w:fldCharType="separate"/>
        </w:r>
        <w:r w:rsidR="00C9181F" w:rsidRPr="00C05553">
          <w:rPr>
            <w:rFonts w:eastAsia="PMingLiU"/>
            <w:noProof/>
            <w:vertAlign w:val="superscript"/>
          </w:rPr>
          <w:t>8</w:t>
        </w:r>
        <w:r w:rsidR="00C9181F" w:rsidRPr="00C05553">
          <w:rPr>
            <w:rFonts w:eastAsia="PMingLiU"/>
          </w:rPr>
          <w:fldChar w:fldCharType="end"/>
        </w:r>
      </w:hyperlink>
      <w:r w:rsidR="00E864BF" w:rsidRPr="00C05553">
        <w:rPr>
          <w:rFonts w:eastAsia="PMingLiU"/>
        </w:rPr>
        <w:t xml:space="preserve"> with modification. </w:t>
      </w:r>
      <w:r w:rsidR="00401144" w:rsidRPr="00C05553">
        <w:rPr>
          <w:rFonts w:eastAsia="PMingLiU"/>
        </w:rPr>
        <w:t>The f</w:t>
      </w:r>
      <w:r w:rsidR="00E864BF" w:rsidRPr="00C05553">
        <w:rPr>
          <w:rFonts w:eastAsia="PMingLiU"/>
        </w:rPr>
        <w:t xml:space="preserve">rozen cell pellets were </w:t>
      </w:r>
      <w:r w:rsidR="004D56FF" w:rsidRPr="00C05553">
        <w:rPr>
          <w:rFonts w:eastAsia="PMingLiU"/>
        </w:rPr>
        <w:t xml:space="preserve">firstly </w:t>
      </w:r>
      <w:r w:rsidR="00E864BF" w:rsidRPr="00C05553">
        <w:rPr>
          <w:rFonts w:eastAsia="PMingLiU"/>
        </w:rPr>
        <w:t xml:space="preserve">mixed with 200 </w:t>
      </w:r>
      <w:r w:rsidR="00E864BF" w:rsidRPr="00C05553">
        <w:rPr>
          <w:rFonts w:ascii="Arial" w:eastAsia="PMingLiU" w:hAnsi="Arial" w:cs="Arial"/>
        </w:rPr>
        <w:t>µ</w:t>
      </w:r>
      <w:r w:rsidR="00E864BF" w:rsidRPr="00C05553">
        <w:rPr>
          <w:rFonts w:eastAsia="PMingLiU"/>
        </w:rPr>
        <w:t>L</w:t>
      </w:r>
      <w:r w:rsidR="004D56FF" w:rsidRPr="00C05553">
        <w:rPr>
          <w:rFonts w:eastAsia="PMingLiU"/>
        </w:rPr>
        <w:t xml:space="preserve"> solution </w:t>
      </w:r>
      <w:r w:rsidR="00401144" w:rsidRPr="00C05553">
        <w:rPr>
          <w:rFonts w:eastAsia="PMingLiU"/>
        </w:rPr>
        <w:t>(</w:t>
      </w:r>
      <w:r w:rsidR="00E864BF" w:rsidRPr="00C05553">
        <w:rPr>
          <w:rFonts w:eastAsia="PMingLiU"/>
        </w:rPr>
        <w:t>methanol: chloroform: water</w:t>
      </w:r>
      <w:r w:rsidR="004D56FF" w:rsidRPr="00C05553">
        <w:rPr>
          <w:rFonts w:eastAsia="PMingLiU"/>
        </w:rPr>
        <w:t xml:space="preserve"> in 5:2:2 ratio</w:t>
      </w:r>
      <w:r w:rsidR="007048A5" w:rsidRPr="00C05553">
        <w:rPr>
          <w:rFonts w:eastAsia="PMingLiU"/>
        </w:rPr>
        <w:t xml:space="preserve"> (v/v)</w:t>
      </w:r>
      <w:r w:rsidR="00401144" w:rsidRPr="00C05553">
        <w:rPr>
          <w:rFonts w:eastAsia="PMingLiU"/>
        </w:rPr>
        <w:t>)</w:t>
      </w:r>
      <w:r w:rsidR="00C51D6A" w:rsidRPr="00C05553">
        <w:rPr>
          <w:rFonts w:eastAsia="PMingLiU"/>
        </w:rPr>
        <w:t xml:space="preserve">, and then subjected to </w:t>
      </w:r>
      <w:r w:rsidR="00E864BF" w:rsidRPr="00C05553">
        <w:rPr>
          <w:rFonts w:eastAsia="PMingLiU"/>
        </w:rPr>
        <w:t>freeze</w:t>
      </w:r>
      <w:r w:rsidR="004519B7" w:rsidRPr="00C05553">
        <w:rPr>
          <w:rFonts w:eastAsia="PMingLiU"/>
        </w:rPr>
        <w:t>-</w:t>
      </w:r>
      <w:r w:rsidR="00C51D6A" w:rsidRPr="00C05553">
        <w:rPr>
          <w:rFonts w:eastAsia="PMingLiU"/>
        </w:rPr>
        <w:t xml:space="preserve"> </w:t>
      </w:r>
      <w:r w:rsidR="00E864BF" w:rsidRPr="00C05553">
        <w:rPr>
          <w:rFonts w:eastAsia="PMingLiU"/>
        </w:rPr>
        <w:t>vortex</w:t>
      </w:r>
      <w:r w:rsidR="004519B7" w:rsidRPr="00C05553">
        <w:rPr>
          <w:rFonts w:eastAsia="PMingLiU"/>
        </w:rPr>
        <w:t>-</w:t>
      </w:r>
      <w:r w:rsidR="008749F0" w:rsidRPr="00C05553">
        <w:rPr>
          <w:rFonts w:eastAsia="PMingLiU"/>
        </w:rPr>
        <w:t xml:space="preserve"> </w:t>
      </w:r>
      <w:r w:rsidR="00E864BF" w:rsidRPr="00C05553">
        <w:rPr>
          <w:rFonts w:eastAsia="PMingLiU"/>
        </w:rPr>
        <w:t xml:space="preserve">thaw steps </w:t>
      </w:r>
      <w:r w:rsidR="00C51D6A" w:rsidRPr="00C05553">
        <w:rPr>
          <w:rFonts w:eastAsia="PMingLiU"/>
        </w:rPr>
        <w:t>for</w:t>
      </w:r>
      <w:r w:rsidR="00E864BF" w:rsidRPr="00C05553">
        <w:rPr>
          <w:rFonts w:eastAsia="PMingLiU"/>
        </w:rPr>
        <w:t xml:space="preserve"> three </w:t>
      </w:r>
      <w:r w:rsidR="00C51D6A" w:rsidRPr="00C05553">
        <w:rPr>
          <w:rFonts w:eastAsia="PMingLiU"/>
        </w:rPr>
        <w:t>rounds</w:t>
      </w:r>
      <w:r w:rsidR="0072329E" w:rsidRPr="00C05553">
        <w:rPr>
          <w:rFonts w:eastAsia="PMingLiU"/>
        </w:rPr>
        <w:t xml:space="preserve"> to disrupt the cell wall</w:t>
      </w:r>
      <w:r w:rsidR="00E864BF" w:rsidRPr="00C05553">
        <w:rPr>
          <w:rFonts w:eastAsia="PMingLiU"/>
        </w:rPr>
        <w:t xml:space="preserve">. </w:t>
      </w:r>
      <w:r w:rsidR="0072329E" w:rsidRPr="00C05553">
        <w:rPr>
          <w:rFonts w:eastAsia="PMingLiU"/>
        </w:rPr>
        <w:t>Next, s</w:t>
      </w:r>
      <w:r w:rsidR="00E864BF" w:rsidRPr="00C05553">
        <w:rPr>
          <w:rFonts w:eastAsia="PMingLiU"/>
        </w:rPr>
        <w:t xml:space="preserve">amples were placed in -30 °C for 2 h and subsequently mixed with 150 </w:t>
      </w:r>
      <w:r w:rsidR="00E864BF" w:rsidRPr="00C05553">
        <w:rPr>
          <w:rFonts w:ascii="Arial" w:eastAsia="PMingLiU" w:hAnsi="Arial" w:cs="Arial"/>
        </w:rPr>
        <w:t>µ</w:t>
      </w:r>
      <w:r w:rsidR="00E864BF" w:rsidRPr="00C05553">
        <w:rPr>
          <w:rFonts w:eastAsia="PMingLiU"/>
        </w:rPr>
        <w:t>L cold water</w:t>
      </w:r>
      <w:r w:rsidR="008E3120" w:rsidRPr="00C05553">
        <w:rPr>
          <w:rFonts w:eastAsia="PMingLiU"/>
        </w:rPr>
        <w:t xml:space="preserve"> before </w:t>
      </w:r>
      <w:r w:rsidR="00E864BF" w:rsidRPr="00C05553">
        <w:rPr>
          <w:rFonts w:eastAsia="PMingLiU"/>
        </w:rPr>
        <w:t>centrifuged at 400g for 15min to isolate aqueous phase from protein and nonpolar phase. Th</w:t>
      </w:r>
      <w:r w:rsidR="00CB4CD9" w:rsidRPr="00C05553">
        <w:rPr>
          <w:rFonts w:eastAsia="PMingLiU"/>
        </w:rPr>
        <w:t>is</w:t>
      </w:r>
      <w:r w:rsidR="00E864BF" w:rsidRPr="00C05553">
        <w:rPr>
          <w:rFonts w:eastAsia="PMingLiU"/>
        </w:rPr>
        <w:t xml:space="preserve"> </w:t>
      </w:r>
      <w:r w:rsidR="00FB0422" w:rsidRPr="00C05553">
        <w:rPr>
          <w:rFonts w:eastAsia="PMingLiU"/>
        </w:rPr>
        <w:t xml:space="preserve">cold-water </w:t>
      </w:r>
      <w:r w:rsidR="007048A5" w:rsidRPr="00C05553">
        <w:rPr>
          <w:rFonts w:eastAsia="PMingLiU"/>
        </w:rPr>
        <w:t>extraction</w:t>
      </w:r>
      <w:r w:rsidR="00FB0422" w:rsidRPr="00C05553">
        <w:rPr>
          <w:rFonts w:eastAsia="PMingLiU"/>
        </w:rPr>
        <w:t xml:space="preserve"> </w:t>
      </w:r>
      <w:r w:rsidR="00E864BF" w:rsidRPr="00C05553">
        <w:rPr>
          <w:rFonts w:eastAsia="PMingLiU"/>
        </w:rPr>
        <w:t>step was repeated once</w:t>
      </w:r>
      <w:r w:rsidR="00D561E5" w:rsidRPr="00C05553">
        <w:rPr>
          <w:rFonts w:eastAsia="PMingLiU"/>
        </w:rPr>
        <w:t>.</w:t>
      </w:r>
      <w:r w:rsidR="00E864BF" w:rsidRPr="00C05553">
        <w:rPr>
          <w:rFonts w:eastAsia="PMingLiU"/>
        </w:rPr>
        <w:t xml:space="preserve"> </w:t>
      </w:r>
      <w:r w:rsidR="007D1B64" w:rsidRPr="00C05553">
        <w:rPr>
          <w:rFonts w:eastAsia="PMingLiU"/>
        </w:rPr>
        <w:t xml:space="preserve">Then, </w:t>
      </w:r>
      <w:r w:rsidR="00E864BF" w:rsidRPr="00C05553">
        <w:rPr>
          <w:rFonts w:eastAsia="PMingLiU"/>
        </w:rPr>
        <w:t xml:space="preserve">the </w:t>
      </w:r>
      <w:r w:rsidR="00A52EB6" w:rsidRPr="00C05553">
        <w:rPr>
          <w:rFonts w:eastAsia="PMingLiU"/>
        </w:rPr>
        <w:t>aq</w:t>
      </w:r>
      <w:r w:rsidR="00584E1B" w:rsidRPr="00C05553">
        <w:rPr>
          <w:rFonts w:eastAsia="PMingLiU"/>
        </w:rPr>
        <w:t>u</w:t>
      </w:r>
      <w:r w:rsidR="00A52EB6" w:rsidRPr="00C05553">
        <w:rPr>
          <w:rFonts w:eastAsia="PMingLiU"/>
        </w:rPr>
        <w:t xml:space="preserve">eous </w:t>
      </w:r>
      <w:r w:rsidR="00E864BF" w:rsidRPr="00C05553">
        <w:rPr>
          <w:rFonts w:eastAsia="PMingLiU"/>
        </w:rPr>
        <w:t>phase w</w:t>
      </w:r>
      <w:r w:rsidR="00186CFF" w:rsidRPr="00C05553">
        <w:rPr>
          <w:rFonts w:eastAsia="PMingLiU"/>
        </w:rPr>
        <w:t>as</w:t>
      </w:r>
      <w:r w:rsidR="00E864BF" w:rsidRPr="00C05553">
        <w:rPr>
          <w:rFonts w:eastAsia="PMingLiU"/>
        </w:rPr>
        <w:t xml:space="preserve"> dried by </w:t>
      </w:r>
      <w:proofErr w:type="spellStart"/>
      <w:r w:rsidR="00E864BF" w:rsidRPr="00C05553">
        <w:rPr>
          <w:rFonts w:eastAsia="PMingLiU"/>
        </w:rPr>
        <w:t>speedVac</w:t>
      </w:r>
      <w:proofErr w:type="spellEnd"/>
      <w:r w:rsidR="00E864BF" w:rsidRPr="00C05553">
        <w:rPr>
          <w:rFonts w:eastAsia="PMingLiU"/>
        </w:rPr>
        <w:t xml:space="preserve"> at 30 °C</w:t>
      </w:r>
      <w:r w:rsidR="001B187B" w:rsidRPr="00C05553">
        <w:rPr>
          <w:rFonts w:eastAsia="PMingLiU"/>
        </w:rPr>
        <w:t xml:space="preserve"> before adding </w:t>
      </w:r>
      <w:r w:rsidR="00E864BF" w:rsidRPr="00C05553">
        <w:rPr>
          <w:rFonts w:eastAsia="PMingLiU"/>
        </w:rPr>
        <w:t xml:space="preserve">100 - 200 </w:t>
      </w:r>
      <w:r w:rsidR="00E864BF" w:rsidRPr="00C05553">
        <w:rPr>
          <w:rFonts w:ascii="Arial" w:eastAsia="PMingLiU" w:hAnsi="Arial" w:cs="Arial"/>
        </w:rPr>
        <w:t>µ</w:t>
      </w:r>
      <w:r w:rsidR="00E864BF" w:rsidRPr="00C05553">
        <w:rPr>
          <w:rFonts w:eastAsia="PMingLiU"/>
        </w:rPr>
        <w:t xml:space="preserve">L water to resuspend the samples. To remove macromolecules, the sample solutions were applied to 10 </w:t>
      </w:r>
      <w:proofErr w:type="spellStart"/>
      <w:r w:rsidR="00E864BF" w:rsidRPr="00C05553">
        <w:rPr>
          <w:rFonts w:eastAsia="PMingLiU"/>
        </w:rPr>
        <w:t>kDa</w:t>
      </w:r>
      <w:proofErr w:type="spellEnd"/>
      <w:r w:rsidR="00E864BF" w:rsidRPr="00C05553">
        <w:rPr>
          <w:rFonts w:eastAsia="PMingLiU"/>
        </w:rPr>
        <w:t xml:space="preserve"> </w:t>
      </w:r>
      <w:proofErr w:type="spellStart"/>
      <w:r w:rsidR="00E864BF" w:rsidRPr="00C05553">
        <w:rPr>
          <w:rFonts w:eastAsia="PMingLiU"/>
        </w:rPr>
        <w:t>Ultracel</w:t>
      </w:r>
      <w:proofErr w:type="spellEnd"/>
      <w:r w:rsidR="00E864BF" w:rsidRPr="00C05553">
        <w:rPr>
          <w:rFonts w:eastAsia="PMingLiU"/>
        </w:rPr>
        <w:t xml:space="preserve"> centrifugation tubes. After 10</w:t>
      </w:r>
      <w:r w:rsidR="008749F0" w:rsidRPr="00C05553">
        <w:rPr>
          <w:rFonts w:eastAsia="PMingLiU"/>
        </w:rPr>
        <w:t xml:space="preserve"> </w:t>
      </w:r>
      <w:r w:rsidR="00E864BF" w:rsidRPr="00C05553">
        <w:rPr>
          <w:rFonts w:eastAsia="PMingLiU"/>
        </w:rPr>
        <w:t>min centrifugation at 14000g</w:t>
      </w:r>
      <w:r w:rsidR="002403F5" w:rsidRPr="00C05553">
        <w:rPr>
          <w:rFonts w:eastAsia="PMingLiU"/>
        </w:rPr>
        <w:t>,</w:t>
      </w:r>
      <w:r w:rsidR="00E864BF" w:rsidRPr="00C05553">
        <w:rPr>
          <w:rFonts w:eastAsia="PMingLiU"/>
        </w:rPr>
        <w:t xml:space="preserve"> the flow-through solution containing </w:t>
      </w:r>
      <w:proofErr w:type="spellStart"/>
      <w:r w:rsidR="00E864BF" w:rsidRPr="00C05553">
        <w:rPr>
          <w:rFonts w:eastAsia="PMingLiU"/>
        </w:rPr>
        <w:t>phosphosugars</w:t>
      </w:r>
      <w:proofErr w:type="spellEnd"/>
      <w:r w:rsidR="00E864BF" w:rsidRPr="00C05553">
        <w:rPr>
          <w:rFonts w:eastAsia="PMingLiU"/>
        </w:rPr>
        <w:t xml:space="preserve"> and soluble metabolites </w:t>
      </w:r>
      <w:r w:rsidR="002403F5" w:rsidRPr="00C05553">
        <w:rPr>
          <w:rFonts w:eastAsia="PMingLiU"/>
        </w:rPr>
        <w:t xml:space="preserve">was </w:t>
      </w:r>
      <w:r w:rsidR="00E864BF" w:rsidRPr="00C05553">
        <w:rPr>
          <w:rFonts w:eastAsia="PMingLiU"/>
        </w:rPr>
        <w:t>isolated</w:t>
      </w:r>
      <w:r w:rsidR="007D2102" w:rsidRPr="00C05553">
        <w:rPr>
          <w:rFonts w:eastAsia="PMingLiU"/>
        </w:rPr>
        <w:t xml:space="preserve"> for following LCMS</w:t>
      </w:r>
      <w:r w:rsidR="008749F0" w:rsidRPr="00C05553">
        <w:rPr>
          <w:rFonts w:eastAsia="PMingLiU"/>
        </w:rPr>
        <w:t>/MS</w:t>
      </w:r>
      <w:r w:rsidR="007D2102" w:rsidRPr="00C05553">
        <w:rPr>
          <w:rFonts w:eastAsia="PMingLiU"/>
        </w:rPr>
        <w:t xml:space="preserve"> analyses</w:t>
      </w:r>
      <w:r w:rsidR="00E864BF" w:rsidRPr="00C05553">
        <w:rPr>
          <w:rFonts w:eastAsia="PMingLiU"/>
        </w:rPr>
        <w:t xml:space="preserve">. </w:t>
      </w:r>
      <w:r w:rsidR="007D2102" w:rsidRPr="00C05553">
        <w:rPr>
          <w:rFonts w:eastAsia="PMingLiU"/>
        </w:rPr>
        <w:t>E</w:t>
      </w:r>
      <w:r w:rsidR="00E864BF" w:rsidRPr="00C05553">
        <w:rPr>
          <w:rFonts w:eastAsia="PMingLiU"/>
        </w:rPr>
        <w:t xml:space="preserve">ach sample </w:t>
      </w:r>
      <w:r w:rsidR="007D2102" w:rsidRPr="00C05553">
        <w:rPr>
          <w:rFonts w:eastAsia="PMingLiU"/>
        </w:rPr>
        <w:t xml:space="preserve">(10 </w:t>
      </w:r>
      <w:r w:rsidR="007D2102" w:rsidRPr="00C05553">
        <w:rPr>
          <w:rFonts w:ascii="Arial" w:eastAsia="PMingLiU" w:hAnsi="Arial" w:cs="Arial"/>
        </w:rPr>
        <w:t>µ</w:t>
      </w:r>
      <w:r w:rsidR="007D2102" w:rsidRPr="00C05553">
        <w:rPr>
          <w:rFonts w:eastAsia="PMingLiU"/>
        </w:rPr>
        <w:t>L) was</w:t>
      </w:r>
      <w:r w:rsidR="00E864BF" w:rsidRPr="00C05553">
        <w:rPr>
          <w:rFonts w:eastAsia="PMingLiU"/>
        </w:rPr>
        <w:t xml:space="preserve"> loaded to triple quadrupole Shimadzu LC-MS 8045 with YMC-</w:t>
      </w:r>
      <w:proofErr w:type="spellStart"/>
      <w:r w:rsidR="00E864BF" w:rsidRPr="00C05553">
        <w:rPr>
          <w:rFonts w:eastAsia="PMingLiU"/>
        </w:rPr>
        <w:t>Triart</w:t>
      </w:r>
      <w:proofErr w:type="spellEnd"/>
      <w:r w:rsidR="00E864BF" w:rsidRPr="00C05553">
        <w:rPr>
          <w:rFonts w:eastAsia="PMingLiU"/>
        </w:rPr>
        <w:t xml:space="preserve"> C18 </w:t>
      </w:r>
      <w:proofErr w:type="spellStart"/>
      <w:r w:rsidR="00E864BF" w:rsidRPr="00C05553">
        <w:rPr>
          <w:rFonts w:eastAsia="PMingLiU"/>
        </w:rPr>
        <w:t>ExRS</w:t>
      </w:r>
      <w:proofErr w:type="spellEnd"/>
      <w:r w:rsidR="00E864BF" w:rsidRPr="00C05553">
        <w:rPr>
          <w:rFonts w:eastAsia="PMingLiU"/>
        </w:rPr>
        <w:t xml:space="preserve"> [metal free column] (150 mm × 2.1 mm, 1.9 µm, Product number: TAR08SP9-15Q1PTP) at 0.40 mL/min</w:t>
      </w:r>
      <w:r w:rsidR="001B501C" w:rsidRPr="00C05553">
        <w:rPr>
          <w:rFonts w:eastAsia="PMingLiU"/>
        </w:rPr>
        <w:t xml:space="preserve"> flow rate</w:t>
      </w:r>
      <w:r w:rsidR="00E864BF" w:rsidRPr="00C05553">
        <w:rPr>
          <w:rFonts w:eastAsia="PMingLiU"/>
        </w:rPr>
        <w:t>. Separation was performed as described in Campos et al.</w:t>
      </w:r>
      <w:hyperlink w:anchor="_ENREF_9" w:tooltip="Campos, 2017 #83" w:history="1">
        <w:r w:rsidR="00C9181F" w:rsidRPr="00C05553">
          <w:rPr>
            <w:rFonts w:eastAsia="PMingLiU"/>
          </w:rPr>
          <w:fldChar w:fldCharType="begin">
            <w:fldData xml:space="preserve">PEVuZE5vdGU+PENpdGU+PEF1dGhvcj5DYW1wb3M8L0F1dGhvcj48WWVhcj4yMDE3PC9ZZWFyPjxS
ZWNOdW0+ODM8L1JlY051bT48RGlzcGxheVRleHQ+PHN0eWxlIGZhY2U9InN1cGVyc2NyaXB0Ij45
PC9zdHlsZT48L0Rpc3BsYXlUZXh0PjxyZWNvcmQ+PHJlYy1udW1iZXI+ODM8L3JlYy1udW1iZXI+
PGZvcmVpZ24ta2V5cz48a2V5IGFwcD0iRU4iIGRiLWlkPSJ6c3BldHgydGVhOTVmZmV3MnpwNTV3
ZjE1OTVmMHJ2MnMyeDUiIHRpbWVzdGFtcD0iMTYzNDg4NTk0MiI+ODM8L2tleT48L2ZvcmVpZ24t
a2V5cz48cmVmLXR5cGUgbmFtZT0iSm91cm5hbCBBcnRpY2xlIj4xNzwvcmVmLXR5cGU+PGNvbnRy
aWJ1dG9ycz48YXV0aG9ycz48YXV0aG9yPkNhbXBvcywgQy4gRy48L2F1dGhvcj48YXV0aG9yPlZl
cmFzLCBILiBDLiBULjwvYXV0aG9yPjxhdXRob3I+ZGUgQXF1aW5vIFJpYmVpcm8sIEouIEEuPC9h
dXRob3I+PGF1dGhvcj5Db3N0YSwgUHBrZzwvYXV0aG9yPjxhdXRob3I+QXJhdWpvLCBLLiBQLjwv
YXV0aG9yPjxhdXRob3I+Um9kcmlndWVzLCBDLiBNLjwvYXV0aG9yPjxhdXRob3I+ZGUgQWxtZWlk
YSwgSi4gUi4gTS48L2F1dGhvcj48YXV0aG9yPkFiZGVsbnVyLCBQLiBWLjwvYXV0aG9yPjwvYXV0
aG9ycz48L2NvbnRyaWJ1dG9ycz48YXV0aC1hZGRyZXNzPkJyYXppbGlhbiBBZ3JpY3VsdHVyYWwg
UmVzZWFyY2ggQ29ycG9yYXRpb24sIEVtYnJhcGEgQWdyb2VuZXJneSwgVzMgTm9ydGUsIFBxRUIs
IEJyYXNpbGlhLCBERiwgNzA3NzAtOTAxLCBCcmF6aWwuJiN4RDtDaGVtaXN0cnkgSW5zdGl0dXRl
LCBGZWRlcmFsIFVuaXZlcnNpdHkgb2YgR29pYXMsIENhbXB1cyBTYW1hbWJhaWEsIEdvaWFuaWEs
IEdPLCA3NDY5MC05MDAsIEJyYXppbC4mI3hEO1Bvc3RncmFkdWF0ZSBQcm9ncmFtIGluIE1vbGVj
dWxhciBCaW9sb2d5LCBEZXBhcnRtZW50IG9mIENlbGx1bGFyIEJpb2xvZ3ksIFVuaXZlcnNpdHkg
b2YgQnJhc2lsaWEsIENhbXB1cyBEYXJjeSBSaWJlaXJvLCBCcmFzaWxpYSwgREYsIEJyYXppbC4m
I3hEO1Bvc3RncmFkdWF0ZSBQcm9ncmFtIGluIENoZW1pY2FsIGFuZCBCaW9sb2dpY2FsIFRlY2hu
b2xvZ2llcywgSW5zdGl0dXRlIG9mIENoZW1pc3RyeSwgVW5pdmVyc2l0eSBvZiBCcmFzaWxpYSwg
Q2FtcHVzIERhcmN5IFJpYmVpcm8sIEJyYXNpbGlhLCBERiwgQnJhemlsLiYjeEQ7QnJhemlsaWFu
IEFncmljdWx0dXJhbCBSZXNlYXJjaCBDb3Jwb3JhdGlvbiwgRW1icmFwYSBBZ3JvZW5lcmd5LCBX
MyBOb3J0ZSwgUHFFQiwgQnJhc2lsaWEsIERGLCA3MDc3MC05MDEsIEJyYXppbC4gcGF0cmljaWEu
YWJkZWxudXJAZW1icmFwYS5ici4mI3hEO0NoZW1pc3RyeSBJbnN0aXR1dGUsIEZlZGVyYWwgVW5p
dmVyc2l0eSBvZiBHb2lhcywgQ2FtcHVzIFNhbWFtYmFpYSwgR29pYW5pYSwgR08sIDc0NjkwLTkw
MCwgQnJhemlsLiBwYXRyaWNpYS5hYmRlbG51ckBlbWJyYXBhLmJyLjwvYXV0aC1hZGRyZXNzPjx0
aXRsZXM+PHRpdGxlPk5ldyBQcm90b2NvbCBCYXNlZCBvbiBVSFBMQy1NUy9NUyBmb3IgUXVhbnRp
dGF0aW9uIG9mIE1ldGFib2xpdGVzIGluIFh5bG9zZS1GZXJtZW50aW5nIFllYXN0czwvdGl0bGU+
PHNlY29uZGFyeS10aXRsZT5KIEFtIFNvYyBNYXNzIFNwZWN0cm9tPC9zZWNvbmRhcnktdGl0bGU+
PC90aXRsZXM+PHBlcmlvZGljYWw+PGZ1bGwtdGl0bGU+SiBBbSBTb2MgTWFzcyBTcGVjdHJvbTwv
ZnVsbC10aXRsZT48L3BlcmlvZGljYWw+PHBhZ2VzPjI2NDYtMjY1NzwvcGFnZXM+PHZvbHVtZT4y
ODwvdm9sdW1lPjxudW1iZXI+MTI8L251bWJlcj48ZWRpdGlvbj4yMDE3LzA5LzA4PC9lZGl0aW9u
PjxrZXl3b3Jkcz48a2V5d29yZD5CaW9yZWFjdG9yczwva2V5d29yZD48a2V5d29yZD5DaHJvbWF0
b2dyYXBoeSwgSGlnaCBQcmVzc3VyZSBMaXF1aWQvKm1ldGhvZHM8L2tleXdvcmQ+PGtleXdvcmQ+
RmVybWVudGF0aW9uPC9rZXl3b3JkPjxrZXl3b3JkPk1ldGFib2xpYyBOZXR3b3JrcyBhbmQgUGF0
aHdheXM8L2tleXdvcmQ+PGtleXdvcmQ+TWV0YWJvbG9tZTwva2V5d29yZD48a2V5d29yZD5NZXRh
Ym9sb21pY3MvKm1ldGhvZHM8L2tleXdvcmQ+PGtleXdvcmQ+U2FjY2hhcm9teWNlcy8qbWV0YWJv
bGlzbTwva2V5d29yZD48a2V5d29yZD5UYW5kZW0gTWFzcyBTcGVjdHJvbWV0cnkvKm1ldGhvZHM8
L2tleXdvcmQ+PGtleXdvcmQ+WHlsb3NlLyptZXRhYm9saXNtPC9rZXl3b3JkPjxrZXl3b3JkPipN
YXNzIHNwZWN0cm9tZXRyeTwva2V5d29yZD48a2V5d29yZD4qTWV0YWJvbG9taWNzPC9rZXl3b3Jk
PjxrZXl3b3JkPipTcGF0aGFzcG9yYSBhcmJvcmFyaWFlPC9rZXl3b3JkPjxrZXl3b3JkPip1aHBs
Yy1tcy9tczwva2V5d29yZD48a2V5d29yZD4qWHlsb3NlIGZlcm1lbnRhdGlvbjwva2V5d29yZD48
L2tleXdvcmRzPjxkYXRlcz48eWVhcj4yMDE3PC95ZWFyPjxwdWItZGF0ZXM+PGRhdGU+RGVjPC9k
YXRlPjwvcHViLWRhdGVzPjwvZGF0ZXM+PGlzYm4+MTg3OS0xMTIzIChFbGVjdHJvbmljKSYjeEQ7
MTA0NC0wMzA1IChMaW5raW5nKTwvaXNibj48YWNjZXNzaW9uLW51bT4yODg3OTU1MDwvYWNjZXNz
aW9uLW51bT48dXJscz48cmVsYXRlZC11cmxzPjx1cmw+aHR0cHM6Ly93d3cubmNiaS5ubG0ubmlo
Lmdvdi9wdWJtZWQvMjg4Nzk1NTA8L3VybD48L3JlbGF0ZWQtdXJscz48L3VybHM+PGVsZWN0cm9u
aWMtcmVzb3VyY2UtbnVtPjEwLjEwMDcvczEzMzYxLTAxNy0xNzg2LTk8L2VsZWN0cm9uaWMtcmVz
b3VyY2UtbnVtPjwvcmVjb3JkPjwvQ2l0ZT48L0VuZE5vdGU+
</w:fldData>
          </w:fldChar>
        </w:r>
        <w:r w:rsidR="00C9181F" w:rsidRPr="00C05553">
          <w:rPr>
            <w:rFonts w:eastAsia="PMingLiU"/>
          </w:rPr>
          <w:instrText xml:space="preserve"> ADDIN EN.CITE </w:instrText>
        </w:r>
        <w:r w:rsidR="00C9181F" w:rsidRPr="00C05553">
          <w:rPr>
            <w:rFonts w:eastAsia="PMingLiU"/>
          </w:rPr>
          <w:fldChar w:fldCharType="begin">
            <w:fldData xml:space="preserve">PEVuZE5vdGU+PENpdGU+PEF1dGhvcj5DYW1wb3M8L0F1dGhvcj48WWVhcj4yMDE3PC9ZZWFyPjxS
ZWNOdW0+ODM8L1JlY051bT48RGlzcGxheVRleHQ+PHN0eWxlIGZhY2U9InN1cGVyc2NyaXB0Ij45
PC9zdHlsZT48L0Rpc3BsYXlUZXh0PjxyZWNvcmQ+PHJlYy1udW1iZXI+ODM8L3JlYy1udW1iZXI+
PGZvcmVpZ24ta2V5cz48a2V5IGFwcD0iRU4iIGRiLWlkPSJ6c3BldHgydGVhOTVmZmV3MnpwNTV3
ZjE1OTVmMHJ2MnMyeDUiIHRpbWVzdGFtcD0iMTYzNDg4NTk0MiI+ODM8L2tleT48L2ZvcmVpZ24t
a2V5cz48cmVmLXR5cGUgbmFtZT0iSm91cm5hbCBBcnRpY2xlIj4xNzwvcmVmLXR5cGU+PGNvbnRy
aWJ1dG9ycz48YXV0aG9ycz48YXV0aG9yPkNhbXBvcywgQy4gRy48L2F1dGhvcj48YXV0aG9yPlZl
cmFzLCBILiBDLiBULjwvYXV0aG9yPjxhdXRob3I+ZGUgQXF1aW5vIFJpYmVpcm8sIEouIEEuPC9h
dXRob3I+PGF1dGhvcj5Db3N0YSwgUHBrZzwvYXV0aG9yPjxhdXRob3I+QXJhdWpvLCBLLiBQLjwv
YXV0aG9yPjxhdXRob3I+Um9kcmlndWVzLCBDLiBNLjwvYXV0aG9yPjxhdXRob3I+ZGUgQWxtZWlk
YSwgSi4gUi4gTS48L2F1dGhvcj48YXV0aG9yPkFiZGVsbnVyLCBQLiBWLjwvYXV0aG9yPjwvYXV0
aG9ycz48L2NvbnRyaWJ1dG9ycz48YXV0aC1hZGRyZXNzPkJyYXppbGlhbiBBZ3JpY3VsdHVyYWwg
UmVzZWFyY2ggQ29ycG9yYXRpb24sIEVtYnJhcGEgQWdyb2VuZXJneSwgVzMgTm9ydGUsIFBxRUIs
IEJyYXNpbGlhLCBERiwgNzA3NzAtOTAxLCBCcmF6aWwuJiN4RDtDaGVtaXN0cnkgSW5zdGl0dXRl
LCBGZWRlcmFsIFVuaXZlcnNpdHkgb2YgR29pYXMsIENhbXB1cyBTYW1hbWJhaWEsIEdvaWFuaWEs
IEdPLCA3NDY5MC05MDAsIEJyYXppbC4mI3hEO1Bvc3RncmFkdWF0ZSBQcm9ncmFtIGluIE1vbGVj
dWxhciBCaW9sb2d5LCBEZXBhcnRtZW50IG9mIENlbGx1bGFyIEJpb2xvZ3ksIFVuaXZlcnNpdHkg
b2YgQnJhc2lsaWEsIENhbXB1cyBEYXJjeSBSaWJlaXJvLCBCcmFzaWxpYSwgREYsIEJyYXppbC4m
I3hEO1Bvc3RncmFkdWF0ZSBQcm9ncmFtIGluIENoZW1pY2FsIGFuZCBCaW9sb2dpY2FsIFRlY2hu
b2xvZ2llcywgSW5zdGl0dXRlIG9mIENoZW1pc3RyeSwgVW5pdmVyc2l0eSBvZiBCcmFzaWxpYSwg
Q2FtcHVzIERhcmN5IFJpYmVpcm8sIEJyYXNpbGlhLCBERiwgQnJhemlsLiYjeEQ7QnJhemlsaWFu
IEFncmljdWx0dXJhbCBSZXNlYXJjaCBDb3Jwb3JhdGlvbiwgRW1icmFwYSBBZ3JvZW5lcmd5LCBX
MyBOb3J0ZSwgUHFFQiwgQnJhc2lsaWEsIERGLCA3MDc3MC05MDEsIEJyYXppbC4gcGF0cmljaWEu
YWJkZWxudXJAZW1icmFwYS5ici4mI3hEO0NoZW1pc3RyeSBJbnN0aXR1dGUsIEZlZGVyYWwgVW5p
dmVyc2l0eSBvZiBHb2lhcywgQ2FtcHVzIFNhbWFtYmFpYSwgR29pYW5pYSwgR08sIDc0NjkwLTkw
MCwgQnJhemlsLiBwYXRyaWNpYS5hYmRlbG51ckBlbWJyYXBhLmJyLjwvYXV0aC1hZGRyZXNzPjx0
aXRsZXM+PHRpdGxlPk5ldyBQcm90b2NvbCBCYXNlZCBvbiBVSFBMQy1NUy9NUyBmb3IgUXVhbnRp
dGF0aW9uIG9mIE1ldGFib2xpdGVzIGluIFh5bG9zZS1GZXJtZW50aW5nIFllYXN0czwvdGl0bGU+
PHNlY29uZGFyeS10aXRsZT5KIEFtIFNvYyBNYXNzIFNwZWN0cm9tPC9zZWNvbmRhcnktdGl0bGU+
PC90aXRsZXM+PHBlcmlvZGljYWw+PGZ1bGwtdGl0bGU+SiBBbSBTb2MgTWFzcyBTcGVjdHJvbTwv
ZnVsbC10aXRsZT48L3BlcmlvZGljYWw+PHBhZ2VzPjI2NDYtMjY1NzwvcGFnZXM+PHZvbHVtZT4y
ODwvdm9sdW1lPjxudW1iZXI+MTI8L251bWJlcj48ZWRpdGlvbj4yMDE3LzA5LzA4PC9lZGl0aW9u
PjxrZXl3b3Jkcz48a2V5d29yZD5CaW9yZWFjdG9yczwva2V5d29yZD48a2V5d29yZD5DaHJvbWF0
b2dyYXBoeSwgSGlnaCBQcmVzc3VyZSBMaXF1aWQvKm1ldGhvZHM8L2tleXdvcmQ+PGtleXdvcmQ+
RmVybWVudGF0aW9uPC9rZXl3b3JkPjxrZXl3b3JkPk1ldGFib2xpYyBOZXR3b3JrcyBhbmQgUGF0
aHdheXM8L2tleXdvcmQ+PGtleXdvcmQ+TWV0YWJvbG9tZTwva2V5d29yZD48a2V5d29yZD5NZXRh
Ym9sb21pY3MvKm1ldGhvZHM8L2tleXdvcmQ+PGtleXdvcmQ+U2FjY2hhcm9teWNlcy8qbWV0YWJv
bGlzbTwva2V5d29yZD48a2V5d29yZD5UYW5kZW0gTWFzcyBTcGVjdHJvbWV0cnkvKm1ldGhvZHM8
L2tleXdvcmQ+PGtleXdvcmQ+WHlsb3NlLyptZXRhYm9saXNtPC9rZXl3b3JkPjxrZXl3b3JkPipN
YXNzIHNwZWN0cm9tZXRyeTwva2V5d29yZD48a2V5d29yZD4qTWV0YWJvbG9taWNzPC9rZXl3b3Jk
PjxrZXl3b3JkPipTcGF0aGFzcG9yYSBhcmJvcmFyaWFlPC9rZXl3b3JkPjxrZXl3b3JkPip1aHBs
Yy1tcy9tczwva2V5d29yZD48a2V5d29yZD4qWHlsb3NlIGZlcm1lbnRhdGlvbjwva2V5d29yZD48
L2tleXdvcmRzPjxkYXRlcz48eWVhcj4yMDE3PC95ZWFyPjxwdWItZGF0ZXM+PGRhdGU+RGVjPC9k
YXRlPjwvcHViLWRhdGVzPjwvZGF0ZXM+PGlzYm4+MTg3OS0xMTIzIChFbGVjdHJvbmljKSYjeEQ7
MTA0NC0wMzA1IChMaW5raW5nKTwvaXNibj48YWNjZXNzaW9uLW51bT4yODg3OTU1MDwvYWNjZXNz
aW9uLW51bT48dXJscz48cmVsYXRlZC11cmxzPjx1cmw+aHR0cHM6Ly93d3cubmNiaS5ubG0ubmlo
Lmdvdi9wdWJtZWQvMjg4Nzk1NTA8L3VybD48L3JlbGF0ZWQtdXJscz48L3VybHM+PGVsZWN0cm9u
aWMtcmVzb3VyY2UtbnVtPjEwLjEwMDcvczEzMzYxLTAxNy0xNzg2LTk8L2VsZWN0cm9uaWMtcmVz
b3VyY2UtbnVtPjwvcmVjb3JkPjwvQ2l0ZT48L0VuZE5vdGU+
</w:fldData>
          </w:fldChar>
        </w:r>
        <w:r w:rsidR="00C9181F" w:rsidRPr="00C05553">
          <w:rPr>
            <w:rFonts w:eastAsia="PMingLiU"/>
          </w:rPr>
          <w:instrText xml:space="preserve"> ADDIN EN.CITE.DATA </w:instrText>
        </w:r>
        <w:r w:rsidR="00C9181F" w:rsidRPr="00C05553">
          <w:rPr>
            <w:rFonts w:eastAsia="PMingLiU"/>
          </w:rPr>
        </w:r>
        <w:r w:rsidR="00C9181F" w:rsidRPr="00C05553">
          <w:rPr>
            <w:rFonts w:eastAsia="PMingLiU"/>
          </w:rPr>
          <w:fldChar w:fldCharType="end"/>
        </w:r>
        <w:r w:rsidR="00C9181F" w:rsidRPr="00C05553">
          <w:rPr>
            <w:rFonts w:eastAsia="PMingLiU"/>
          </w:rPr>
        </w:r>
        <w:r w:rsidR="00C9181F" w:rsidRPr="00C05553">
          <w:rPr>
            <w:rFonts w:eastAsia="PMingLiU"/>
          </w:rPr>
          <w:fldChar w:fldCharType="separate"/>
        </w:r>
        <w:r w:rsidR="00C9181F" w:rsidRPr="00C05553">
          <w:rPr>
            <w:rFonts w:eastAsia="PMingLiU"/>
            <w:noProof/>
            <w:vertAlign w:val="superscript"/>
          </w:rPr>
          <w:t>9</w:t>
        </w:r>
        <w:r w:rsidR="00C9181F" w:rsidRPr="00C05553">
          <w:rPr>
            <w:rFonts w:eastAsia="PMingLiU"/>
          </w:rPr>
          <w:fldChar w:fldCharType="end"/>
        </w:r>
      </w:hyperlink>
      <w:r w:rsidR="00E864BF" w:rsidRPr="00C05553">
        <w:rPr>
          <w:rFonts w:eastAsia="PMingLiU"/>
        </w:rPr>
        <w:t xml:space="preserve">, starting with 100% solvent A. Solvent B was increased linearly to 7.5% over 10 min after starting point. From 10-13 min, solvent B was increased to 52.6% linearly and was maintained till 15 min. From 15-25 min, </w:t>
      </w:r>
      <w:r w:rsidR="004110C4" w:rsidRPr="00C05553">
        <w:rPr>
          <w:rFonts w:eastAsia="PMingLiU"/>
        </w:rPr>
        <w:t xml:space="preserve">98% </w:t>
      </w:r>
      <w:r w:rsidR="00E864BF" w:rsidRPr="00C05553">
        <w:rPr>
          <w:rFonts w:eastAsia="PMingLiU"/>
        </w:rPr>
        <w:t xml:space="preserve">solvent B was </w:t>
      </w:r>
      <w:r w:rsidR="004110C4" w:rsidRPr="00C05553">
        <w:rPr>
          <w:rFonts w:eastAsia="PMingLiU"/>
        </w:rPr>
        <w:t xml:space="preserve">used </w:t>
      </w:r>
      <w:r w:rsidR="00E864BF" w:rsidRPr="00C05553">
        <w:rPr>
          <w:rFonts w:eastAsia="PMingLiU"/>
        </w:rPr>
        <w:t xml:space="preserve">to remove remnant. From 25-30 min, solvent B was decreased to 0% for </w:t>
      </w:r>
      <w:r w:rsidR="005C42D0" w:rsidRPr="00C05553">
        <w:rPr>
          <w:rFonts w:eastAsia="PMingLiU"/>
        </w:rPr>
        <w:t xml:space="preserve">column </w:t>
      </w:r>
      <w:r w:rsidR="00E864BF" w:rsidRPr="00C05553">
        <w:rPr>
          <w:rFonts w:eastAsia="PMingLiU"/>
        </w:rPr>
        <w:t xml:space="preserve">equilibration. The column temperature was maintained at 50 °C. Liquid chromatography-tandem mass spectrometry (LCMS/MS) was set in the negative mode with spectra acquired over a mass range of 50-1000 m/z. The acquisition parameters were as follows: interface temperature, 250 °C; </w:t>
      </w:r>
      <w:proofErr w:type="spellStart"/>
      <w:r w:rsidR="00E864BF" w:rsidRPr="00C05553">
        <w:rPr>
          <w:rFonts w:eastAsia="PMingLiU"/>
        </w:rPr>
        <w:t>desolvation</w:t>
      </w:r>
      <w:proofErr w:type="spellEnd"/>
      <w:r w:rsidR="00E864BF" w:rsidRPr="00C05553">
        <w:rPr>
          <w:rFonts w:eastAsia="PMingLiU"/>
        </w:rPr>
        <w:t xml:space="preserve"> line temperature, 200 °C; heat block temperature, 400 °C; </w:t>
      </w:r>
      <w:proofErr w:type="spellStart"/>
      <w:r w:rsidR="00E864BF" w:rsidRPr="00C05553">
        <w:rPr>
          <w:rFonts w:eastAsia="PMingLiU"/>
        </w:rPr>
        <w:t>desolvation</w:t>
      </w:r>
      <w:proofErr w:type="spellEnd"/>
      <w:r w:rsidR="00E864BF" w:rsidRPr="00C05553">
        <w:rPr>
          <w:rFonts w:eastAsia="PMingLiU"/>
        </w:rPr>
        <w:t xml:space="preserve"> gas, nitrogen; nebulizing gas flow rate, 3.0 L/min; drying gas, nitrogen; drying gas flow rate, 5 L/min. All metabolites and their labeling patterns were measured by </w:t>
      </w:r>
      <w:r w:rsidR="00E864BF" w:rsidRPr="00C05553">
        <w:rPr>
          <w:shd w:val="clear" w:color="auto" w:fill="FFFFFF"/>
        </w:rPr>
        <w:t>multiple reaction monitoring</w:t>
      </w:r>
      <w:r w:rsidR="00E864BF" w:rsidRPr="00C05553">
        <w:rPr>
          <w:rFonts w:eastAsia="PMingLiU"/>
        </w:rPr>
        <w:t xml:space="preserve"> (MRM) in the negative mode. Each peak area of </w:t>
      </w:r>
      <w:r w:rsidR="00E864BF" w:rsidRPr="00C05553">
        <w:rPr>
          <w:rFonts w:eastAsia="PMingLiU"/>
          <w:vertAlign w:val="superscript"/>
        </w:rPr>
        <w:t>12</w:t>
      </w:r>
      <w:r w:rsidR="00E864BF" w:rsidRPr="00C05553">
        <w:rPr>
          <w:rFonts w:eastAsia="PMingLiU"/>
        </w:rPr>
        <w:t xml:space="preserve">C- and </w:t>
      </w:r>
      <w:r w:rsidR="00E864BF" w:rsidRPr="00C05553">
        <w:rPr>
          <w:rFonts w:eastAsia="PMingLiU"/>
          <w:vertAlign w:val="superscript"/>
        </w:rPr>
        <w:t>13</w:t>
      </w:r>
      <w:r w:rsidR="00E864BF" w:rsidRPr="00C05553">
        <w:rPr>
          <w:rFonts w:eastAsia="PMingLiU"/>
        </w:rPr>
        <w:t xml:space="preserve">C-incoroporated metabolite was quantified. The </w:t>
      </w:r>
      <w:r w:rsidR="00E864BF" w:rsidRPr="00C05553">
        <w:rPr>
          <w:rFonts w:eastAsia="PMingLiU"/>
          <w:vertAlign w:val="superscript"/>
        </w:rPr>
        <w:t>13</w:t>
      </w:r>
      <w:r w:rsidR="00E864BF" w:rsidRPr="00C05553">
        <w:rPr>
          <w:rFonts w:eastAsia="PMingLiU"/>
        </w:rPr>
        <w:t xml:space="preserve">C-incorporated % of </w:t>
      </w:r>
      <w:r w:rsidR="00BE55F6" w:rsidRPr="00C05553">
        <w:rPr>
          <w:rFonts w:eastAsia="PMingLiU"/>
        </w:rPr>
        <w:t xml:space="preserve">individual </w:t>
      </w:r>
      <w:r w:rsidR="00E864BF" w:rsidRPr="00C05553">
        <w:rPr>
          <w:rFonts w:eastAsia="PMingLiU"/>
        </w:rPr>
        <w:t>metabolite was calculated as (</w:t>
      </w:r>
      <w:r w:rsidR="00E864BF" w:rsidRPr="00C05553">
        <w:rPr>
          <w:rFonts w:eastAsia="PMingLiU"/>
          <w:vertAlign w:val="superscript"/>
        </w:rPr>
        <w:t>13</w:t>
      </w:r>
      <w:r w:rsidR="00E864BF" w:rsidRPr="00C05553">
        <w:rPr>
          <w:rFonts w:eastAsia="PMingLiU"/>
        </w:rPr>
        <w:t xml:space="preserve">C-compound / </w:t>
      </w:r>
      <w:r w:rsidR="00E864BF" w:rsidRPr="00C05553">
        <w:rPr>
          <w:rFonts w:eastAsia="PMingLiU"/>
          <w:vertAlign w:val="superscript"/>
        </w:rPr>
        <w:t>12</w:t>
      </w:r>
      <w:r w:rsidR="00E864BF" w:rsidRPr="00C05553">
        <w:rPr>
          <w:rFonts w:eastAsia="PMingLiU"/>
        </w:rPr>
        <w:t>C-compound)</w:t>
      </w:r>
      <w:r w:rsidR="0090368A" w:rsidRPr="00C05553">
        <w:rPr>
          <w:rFonts w:eastAsia="PMingLiU"/>
        </w:rPr>
        <w:t xml:space="preserve"> and showed in </w:t>
      </w:r>
      <w:r w:rsidR="0090368A" w:rsidRPr="00C05553">
        <w:rPr>
          <w:rFonts w:eastAsia="PMingLiU"/>
          <w:b/>
          <w:bCs/>
        </w:rPr>
        <w:t>Fig. 3</w:t>
      </w:r>
      <w:r w:rsidR="0090368A" w:rsidRPr="00C05553">
        <w:rPr>
          <w:rFonts w:eastAsia="PMingLiU"/>
        </w:rPr>
        <w:t xml:space="preserve"> and </w:t>
      </w:r>
      <w:r w:rsidR="002336F6" w:rsidRPr="00C05553">
        <w:rPr>
          <w:rFonts w:eastAsia="PMingLiU"/>
          <w:b/>
          <w:bCs/>
        </w:rPr>
        <w:t>Supplementary</w:t>
      </w:r>
      <w:r w:rsidR="0090368A" w:rsidRPr="00C05553">
        <w:rPr>
          <w:rFonts w:eastAsia="PMingLiU"/>
          <w:b/>
          <w:bCs/>
        </w:rPr>
        <w:t xml:space="preserve"> Fig. </w:t>
      </w:r>
      <w:r w:rsidR="00FF3DAF" w:rsidRPr="00C05553">
        <w:rPr>
          <w:rFonts w:eastAsia="PMingLiU"/>
          <w:b/>
          <w:bCs/>
        </w:rPr>
        <w:t>1</w:t>
      </w:r>
      <w:r w:rsidR="00E864BF" w:rsidRPr="00C05553">
        <w:rPr>
          <w:rFonts w:eastAsia="PMingLiU"/>
        </w:rPr>
        <w:t xml:space="preserve">. Statistical significance difference of the </w:t>
      </w:r>
      <w:r w:rsidR="00E864BF" w:rsidRPr="00C05553">
        <w:rPr>
          <w:rFonts w:eastAsia="PMingLiU"/>
          <w:vertAlign w:val="superscript"/>
        </w:rPr>
        <w:t>13</w:t>
      </w:r>
      <w:r w:rsidR="00E864BF" w:rsidRPr="00C05553">
        <w:rPr>
          <w:rFonts w:eastAsia="PMingLiU"/>
        </w:rPr>
        <w:t>C-</w:t>
      </w:r>
      <w:r w:rsidR="008D1D10" w:rsidRPr="00C05553">
        <w:rPr>
          <w:rFonts w:eastAsia="PMingLiU"/>
        </w:rPr>
        <w:t>incorporated %</w:t>
      </w:r>
      <w:r w:rsidR="00E864BF" w:rsidRPr="00C05553">
        <w:rPr>
          <w:rFonts w:eastAsia="PMingLiU"/>
        </w:rPr>
        <w:t xml:space="preserve"> between the WT and </w:t>
      </w:r>
      <w:proofErr w:type="spellStart"/>
      <w:r w:rsidR="00E864BF" w:rsidRPr="00C05553">
        <w:rPr>
          <w:rFonts w:eastAsia="PMingLiU"/>
          <w:i/>
        </w:rPr>
        <w:t>Δxpk</w:t>
      </w:r>
      <w:proofErr w:type="spellEnd"/>
      <w:r w:rsidR="00E864BF" w:rsidRPr="00C05553">
        <w:rPr>
          <w:rFonts w:eastAsia="PMingLiU"/>
        </w:rPr>
        <w:t xml:space="preserve"> was analyzed by one-way ANOVA (n=3 biological repeats, mean </w:t>
      </w:r>
      <w:r w:rsidR="00E864BF" w:rsidRPr="00C05553">
        <w:rPr>
          <w:rFonts w:eastAsia="PMingLiU"/>
        </w:rPr>
        <w:sym w:font="Symbol" w:char="F0B1"/>
      </w:r>
      <w:r w:rsidR="00E864BF" w:rsidRPr="00C05553">
        <w:rPr>
          <w:rFonts w:eastAsia="PMingLiU"/>
        </w:rPr>
        <w:t xml:space="preserve"> SE).</w:t>
      </w:r>
    </w:p>
    <w:p w14:paraId="3BC34BB3" w14:textId="15BFBBE0" w:rsidR="00685512" w:rsidRPr="00C05553" w:rsidRDefault="00A50F96" w:rsidP="00685512">
      <w:pPr>
        <w:spacing w:line="360" w:lineRule="auto"/>
        <w:jc w:val="both"/>
        <w:rPr>
          <w:rFonts w:eastAsia="PMingLiU"/>
          <w:b/>
        </w:rPr>
      </w:pPr>
      <w:r w:rsidRPr="00C05553">
        <w:rPr>
          <w:rFonts w:eastAsia="PMingLiU"/>
          <w:b/>
        </w:rPr>
        <w:lastRenderedPageBreak/>
        <w:t xml:space="preserve">Sugar </w:t>
      </w:r>
      <w:r w:rsidR="00685512" w:rsidRPr="00C05553">
        <w:rPr>
          <w:rFonts w:eastAsia="PMingLiU"/>
          <w:b/>
        </w:rPr>
        <w:t>and biomass composition</w:t>
      </w:r>
      <w:r w:rsidRPr="00C05553">
        <w:rPr>
          <w:rFonts w:eastAsia="PMingLiU"/>
          <w:b/>
        </w:rPr>
        <w:t xml:space="preserve"> measurements</w:t>
      </w:r>
    </w:p>
    <w:p w14:paraId="38A11505" w14:textId="3079C134" w:rsidR="00685512" w:rsidRPr="00C05553" w:rsidRDefault="00E805F2" w:rsidP="00685512">
      <w:pPr>
        <w:spacing w:line="360" w:lineRule="auto"/>
        <w:jc w:val="both"/>
        <w:rPr>
          <w:rFonts w:eastAsia="PMingLiU"/>
          <w:color w:val="000000" w:themeColor="text1"/>
        </w:rPr>
      </w:pPr>
      <w:r w:rsidRPr="00C05553">
        <w:rPr>
          <w:rFonts w:eastAsia="PMingLiU"/>
          <w:bCs/>
        </w:rPr>
        <w:t>To obtain</w:t>
      </w:r>
      <w:r w:rsidR="00B92E8E" w:rsidRPr="00C05553">
        <w:rPr>
          <w:rFonts w:eastAsia="PMingLiU"/>
          <w:bCs/>
        </w:rPr>
        <w:t xml:space="preserve"> high cell </w:t>
      </w:r>
      <w:r w:rsidRPr="00C05553">
        <w:rPr>
          <w:rFonts w:eastAsia="PMingLiU"/>
          <w:bCs/>
        </w:rPr>
        <w:t>density cultures</w:t>
      </w:r>
      <w:r w:rsidR="00B92E8E" w:rsidRPr="00C05553">
        <w:rPr>
          <w:rFonts w:eastAsia="PMingLiU"/>
          <w:bCs/>
        </w:rPr>
        <w:t>,</w:t>
      </w:r>
      <w:r w:rsidR="00F439A1" w:rsidRPr="00C05553">
        <w:rPr>
          <w:rFonts w:eastAsia="PMingLiU"/>
          <w:bCs/>
        </w:rPr>
        <w:t xml:space="preserve"> </w:t>
      </w:r>
      <w:r w:rsidRPr="00C05553">
        <w:rPr>
          <w:rFonts w:eastAsia="PMingLiU"/>
          <w:bCs/>
        </w:rPr>
        <w:t>b</w:t>
      </w:r>
      <w:r w:rsidR="00685512" w:rsidRPr="00C05553">
        <w:rPr>
          <w:rFonts w:eastAsia="PMingLiU"/>
          <w:bCs/>
        </w:rPr>
        <w:t xml:space="preserve">oth </w:t>
      </w:r>
      <w:r w:rsidR="00B92E8E" w:rsidRPr="00C05553">
        <w:rPr>
          <w:rFonts w:eastAsia="PMingLiU"/>
          <w:bCs/>
        </w:rPr>
        <w:t xml:space="preserve">WT and </w:t>
      </w:r>
      <w:proofErr w:type="spellStart"/>
      <w:r w:rsidR="00B92E8E" w:rsidRPr="00C05553">
        <w:rPr>
          <w:rFonts w:eastAsia="PMingLiU"/>
          <w:i/>
        </w:rPr>
        <w:t>Δxpk</w:t>
      </w:r>
      <w:proofErr w:type="spellEnd"/>
      <w:r w:rsidR="00B92E8E" w:rsidRPr="00C05553">
        <w:rPr>
          <w:rFonts w:eastAsia="PMingLiU"/>
          <w:bCs/>
        </w:rPr>
        <w:t xml:space="preserve"> </w:t>
      </w:r>
      <w:r w:rsidR="00685512" w:rsidRPr="00C05553">
        <w:rPr>
          <w:rFonts w:eastAsia="PMingLiU"/>
          <w:bCs/>
        </w:rPr>
        <w:t>cultures were</w:t>
      </w:r>
      <w:r w:rsidR="00B92E8E" w:rsidRPr="00C05553">
        <w:rPr>
          <w:rFonts w:eastAsia="PMingLiU"/>
          <w:bCs/>
        </w:rPr>
        <w:t xml:space="preserve"> grown till OD</w:t>
      </w:r>
      <w:r w:rsidR="00B92E8E" w:rsidRPr="00C05553">
        <w:rPr>
          <w:rFonts w:eastAsia="PMingLiU"/>
          <w:bCs/>
          <w:vertAlign w:val="subscript"/>
        </w:rPr>
        <w:t>730</w:t>
      </w:r>
      <w:r w:rsidR="00B92E8E" w:rsidRPr="00C05553">
        <w:rPr>
          <w:rFonts w:eastAsia="PMingLiU"/>
          <w:bCs/>
        </w:rPr>
        <w:t xml:space="preserve"> </w:t>
      </w:r>
      <w:r w:rsidRPr="00C05553">
        <w:rPr>
          <w:rFonts w:eastAsia="PMingLiU"/>
          <w:bCs/>
        </w:rPr>
        <w:t xml:space="preserve">reached </w:t>
      </w:r>
      <w:r w:rsidR="00B92E8E" w:rsidRPr="00C05553">
        <w:rPr>
          <w:rFonts w:eastAsia="PMingLiU"/>
          <w:bCs/>
        </w:rPr>
        <w:t>2-3</w:t>
      </w:r>
      <w:r w:rsidR="00292666" w:rsidRPr="00C05553">
        <w:rPr>
          <w:rFonts w:eastAsia="PMingLiU"/>
          <w:bCs/>
        </w:rPr>
        <w:t>, and then</w:t>
      </w:r>
      <w:r w:rsidR="00B92E8E" w:rsidRPr="00C05553">
        <w:rPr>
          <w:rFonts w:eastAsia="PMingLiU"/>
          <w:bCs/>
        </w:rPr>
        <w:t xml:space="preserve"> </w:t>
      </w:r>
      <w:r w:rsidR="00685512" w:rsidRPr="00C05553">
        <w:rPr>
          <w:rFonts w:eastAsia="PMingLiU"/>
          <w:bCs/>
        </w:rPr>
        <w:t xml:space="preserve">refreshed with BG11 </w:t>
      </w:r>
      <w:r w:rsidR="00292666" w:rsidRPr="00C05553">
        <w:rPr>
          <w:rFonts w:eastAsia="PMingLiU"/>
          <w:bCs/>
        </w:rPr>
        <w:t xml:space="preserve">medium before </w:t>
      </w:r>
      <w:r w:rsidR="00EB4D04" w:rsidRPr="00C05553">
        <w:rPr>
          <w:rFonts w:eastAsia="PMingLiU"/>
          <w:bCs/>
        </w:rPr>
        <w:t>adjusted OD</w:t>
      </w:r>
      <w:r w:rsidR="00EB4D04" w:rsidRPr="00C05553">
        <w:rPr>
          <w:rFonts w:eastAsia="PMingLiU"/>
          <w:bCs/>
          <w:vertAlign w:val="subscript"/>
        </w:rPr>
        <w:t>730</w:t>
      </w:r>
      <w:r w:rsidR="00EB4D04" w:rsidRPr="00C05553">
        <w:rPr>
          <w:rFonts w:eastAsia="PMingLiU"/>
          <w:bCs/>
        </w:rPr>
        <w:t xml:space="preserve"> to 4</w:t>
      </w:r>
      <w:r w:rsidR="00B240A6" w:rsidRPr="00C05553">
        <w:rPr>
          <w:rFonts w:eastAsia="PMingLiU"/>
          <w:bCs/>
        </w:rPr>
        <w:t xml:space="preserve">. Equal volume of </w:t>
      </w:r>
      <w:r w:rsidR="00292666" w:rsidRPr="00C05553">
        <w:rPr>
          <w:rFonts w:eastAsia="PMingLiU"/>
          <w:bCs/>
        </w:rPr>
        <w:t xml:space="preserve">individual </w:t>
      </w:r>
      <w:r w:rsidR="00B240A6" w:rsidRPr="00C05553">
        <w:rPr>
          <w:rFonts w:eastAsia="PMingLiU"/>
          <w:bCs/>
        </w:rPr>
        <w:t xml:space="preserve">culture was </w:t>
      </w:r>
      <w:r w:rsidR="00830CF2" w:rsidRPr="00C05553">
        <w:rPr>
          <w:rFonts w:eastAsia="PMingLiU"/>
        </w:rPr>
        <w:t>supplemented with 100 mM NaHCO</w:t>
      </w:r>
      <w:r w:rsidR="00830CF2" w:rsidRPr="00C05553">
        <w:rPr>
          <w:rFonts w:eastAsia="PMingLiU"/>
          <w:vertAlign w:val="subscript"/>
        </w:rPr>
        <w:t>3</w:t>
      </w:r>
      <w:r w:rsidR="00830CF2" w:rsidRPr="00C05553">
        <w:rPr>
          <w:rFonts w:eastAsia="PMingLiU"/>
        </w:rPr>
        <w:t xml:space="preserve"> and </w:t>
      </w:r>
      <w:r w:rsidR="00B240A6" w:rsidRPr="00C05553">
        <w:rPr>
          <w:rFonts w:eastAsia="PMingLiU"/>
          <w:bCs/>
        </w:rPr>
        <w:t>inoculated in</w:t>
      </w:r>
      <w:r w:rsidR="00EB4D04" w:rsidRPr="00C05553">
        <w:rPr>
          <w:rFonts w:eastAsia="PMingLiU"/>
          <w:bCs/>
        </w:rPr>
        <w:t xml:space="preserve"> </w:t>
      </w:r>
      <w:r w:rsidR="00292666" w:rsidRPr="00C05553">
        <w:rPr>
          <w:rFonts w:eastAsia="PMingLiU"/>
          <w:bCs/>
        </w:rPr>
        <w:t xml:space="preserve">the </w:t>
      </w:r>
      <w:r w:rsidR="00685512" w:rsidRPr="00C05553">
        <w:rPr>
          <w:rFonts w:eastAsia="PMingLiU"/>
        </w:rPr>
        <w:t>Corning</w:t>
      </w:r>
      <w:r w:rsidR="00685512" w:rsidRPr="00C05553">
        <w:rPr>
          <w:rFonts w:eastAsia="PMingLiU"/>
        </w:rPr>
        <w:sym w:font="Symbol" w:char="F0E2"/>
      </w:r>
      <w:r w:rsidR="00685512" w:rsidRPr="00C05553">
        <w:rPr>
          <w:rFonts w:eastAsia="PMingLiU"/>
        </w:rPr>
        <w:t xml:space="preserve"> 75</w:t>
      </w:r>
      <w:r w:rsidR="00B240A6" w:rsidRPr="00C05553">
        <w:rPr>
          <w:rFonts w:eastAsia="PMingLiU"/>
        </w:rPr>
        <w:t xml:space="preserve"> </w:t>
      </w:r>
      <w:r w:rsidR="00685512" w:rsidRPr="00C05553">
        <w:rPr>
          <w:rFonts w:eastAsia="PMingLiU"/>
        </w:rPr>
        <w:t>cm</w:t>
      </w:r>
      <w:r w:rsidR="00685512" w:rsidRPr="00C05553">
        <w:rPr>
          <w:rFonts w:eastAsia="PMingLiU"/>
          <w:vertAlign w:val="superscript"/>
        </w:rPr>
        <w:t>2</w:t>
      </w:r>
      <w:r w:rsidR="00685512" w:rsidRPr="00C05553">
        <w:rPr>
          <w:rFonts w:eastAsia="PMingLiU"/>
        </w:rPr>
        <w:t xml:space="preserve"> cell culture flask for 4 days under</w:t>
      </w:r>
      <w:r w:rsidR="00B240A6" w:rsidRPr="00C05553">
        <w:rPr>
          <w:rFonts w:eastAsia="PMingLiU"/>
        </w:rPr>
        <w:t xml:space="preserve"> shaking at 70 rpm</w:t>
      </w:r>
      <w:r w:rsidR="00685512" w:rsidRPr="00C05553">
        <w:rPr>
          <w:rFonts w:eastAsia="PMingLiU"/>
        </w:rPr>
        <w:t xml:space="preserve">. </w:t>
      </w:r>
      <w:r w:rsidR="00685512" w:rsidRPr="00C05553">
        <w:rPr>
          <w:rFonts w:eastAsia="PMingLiU" w:hint="eastAsia"/>
        </w:rPr>
        <w:t xml:space="preserve"> </w:t>
      </w:r>
      <w:r w:rsidR="00685512" w:rsidRPr="00C05553">
        <w:rPr>
          <w:rFonts w:eastAsia="PMingLiU"/>
        </w:rPr>
        <w:t xml:space="preserve">Two </w:t>
      </w:r>
      <w:r w:rsidR="005E48BF" w:rsidRPr="00C05553">
        <w:rPr>
          <w:rFonts w:eastAsia="PMingLiU"/>
        </w:rPr>
        <w:t xml:space="preserve">aliquots </w:t>
      </w:r>
      <w:r w:rsidR="00685512" w:rsidRPr="00C05553">
        <w:rPr>
          <w:rFonts w:eastAsia="PMingLiU"/>
        </w:rPr>
        <w:t xml:space="preserve">of 1 mL culture from WT and </w:t>
      </w:r>
      <w:proofErr w:type="spellStart"/>
      <w:r w:rsidR="00685512" w:rsidRPr="00C05553">
        <w:rPr>
          <w:rFonts w:eastAsia="PMingLiU"/>
          <w:i/>
        </w:rPr>
        <w:t>Δxpk</w:t>
      </w:r>
      <w:proofErr w:type="spellEnd"/>
      <w:r w:rsidR="00685512" w:rsidRPr="00C05553">
        <w:rPr>
          <w:rFonts w:eastAsia="PMingLiU"/>
        </w:rPr>
        <w:t xml:space="preserve"> were harvested and placed to Costar Spin-X centrifuge tube filters, spun at 15000g for 1 min, to separate cell and medium. </w:t>
      </w:r>
      <w:r w:rsidR="00CA7F2A" w:rsidRPr="00C05553">
        <w:rPr>
          <w:rFonts w:eastAsia="PMingLiU"/>
        </w:rPr>
        <w:t xml:space="preserve">The </w:t>
      </w:r>
      <w:r w:rsidR="00685512" w:rsidRPr="00C05553">
        <w:rPr>
          <w:rFonts w:eastAsia="PMingLiU"/>
        </w:rPr>
        <w:t xml:space="preserve">medium sample </w:t>
      </w:r>
      <w:r w:rsidR="00CA7F2A" w:rsidRPr="00C05553">
        <w:rPr>
          <w:rFonts w:eastAsia="PMingLiU"/>
        </w:rPr>
        <w:t xml:space="preserve">(2mL) </w:t>
      </w:r>
      <w:r w:rsidR="00685512" w:rsidRPr="00C05553">
        <w:rPr>
          <w:rFonts w:eastAsia="PMingLiU"/>
        </w:rPr>
        <w:t xml:space="preserve">was collected for extracellular sugar </w:t>
      </w:r>
      <w:r w:rsidR="00CA7F2A" w:rsidRPr="00C05553">
        <w:rPr>
          <w:rFonts w:eastAsia="PMingLiU"/>
        </w:rPr>
        <w:t xml:space="preserve">content </w:t>
      </w:r>
      <w:r w:rsidR="00685512" w:rsidRPr="00C05553">
        <w:rPr>
          <w:rFonts w:eastAsia="PMingLiU"/>
        </w:rPr>
        <w:t>analyses</w:t>
      </w:r>
      <w:r w:rsidR="00FF3DAF" w:rsidRPr="00C05553">
        <w:rPr>
          <w:rFonts w:eastAsia="PMingLiU"/>
        </w:rPr>
        <w:t xml:space="preserve"> (</w:t>
      </w:r>
      <w:r w:rsidR="00FF3DAF" w:rsidRPr="00C05553">
        <w:rPr>
          <w:rFonts w:eastAsia="PMingLiU"/>
          <w:b/>
          <w:bCs/>
        </w:rPr>
        <w:t>Fig. 4</w:t>
      </w:r>
      <w:r w:rsidR="00DE1EFB" w:rsidRPr="00C05553">
        <w:rPr>
          <w:rFonts w:eastAsia="PMingLiU"/>
          <w:b/>
          <w:bCs/>
        </w:rPr>
        <w:t>g</w:t>
      </w:r>
      <w:r w:rsidR="00FF3DAF" w:rsidRPr="00C05553">
        <w:rPr>
          <w:rFonts w:eastAsia="PMingLiU"/>
        </w:rPr>
        <w:t>)</w:t>
      </w:r>
      <w:r w:rsidR="00685512" w:rsidRPr="00C05553">
        <w:rPr>
          <w:rFonts w:eastAsia="PMingLiU"/>
        </w:rPr>
        <w:t xml:space="preserve">. The </w:t>
      </w:r>
      <w:r w:rsidR="00FB076A" w:rsidRPr="00C05553">
        <w:rPr>
          <w:rFonts w:eastAsia="PMingLiU"/>
        </w:rPr>
        <w:t xml:space="preserve">equal amount of the </w:t>
      </w:r>
      <w:r w:rsidR="00685512" w:rsidRPr="00C05553">
        <w:rPr>
          <w:rFonts w:eastAsia="PMingLiU"/>
        </w:rPr>
        <w:t xml:space="preserve">cell pellet was </w:t>
      </w:r>
      <w:r w:rsidR="00FB076A" w:rsidRPr="00C05553">
        <w:rPr>
          <w:rFonts w:eastAsia="PMingLiU"/>
        </w:rPr>
        <w:t xml:space="preserve">respectively used </w:t>
      </w:r>
      <w:r w:rsidR="00685512" w:rsidRPr="00C05553">
        <w:rPr>
          <w:rFonts w:eastAsia="PMingLiU"/>
        </w:rPr>
        <w:t>for glycogen</w:t>
      </w:r>
      <w:r w:rsidR="00FB076A" w:rsidRPr="00C05553">
        <w:rPr>
          <w:rFonts w:eastAsia="PMingLiU"/>
        </w:rPr>
        <w:t xml:space="preserve"> and</w:t>
      </w:r>
      <w:r w:rsidR="00685512" w:rsidRPr="00C05553">
        <w:rPr>
          <w:rFonts w:eastAsia="PMingLiU"/>
        </w:rPr>
        <w:t xml:space="preserve"> </w:t>
      </w:r>
      <w:r w:rsidR="00FB076A" w:rsidRPr="00C05553">
        <w:rPr>
          <w:rFonts w:eastAsia="PMingLiU"/>
        </w:rPr>
        <w:t>intracellular sucrose measurements</w:t>
      </w:r>
      <w:r w:rsidR="00FF3DAF" w:rsidRPr="00C05553">
        <w:rPr>
          <w:rFonts w:eastAsia="PMingLiU"/>
        </w:rPr>
        <w:t xml:space="preserve"> (</w:t>
      </w:r>
      <w:r w:rsidR="00FF3DAF" w:rsidRPr="00C05553">
        <w:rPr>
          <w:rFonts w:eastAsia="PMingLiU"/>
          <w:b/>
          <w:bCs/>
        </w:rPr>
        <w:t xml:space="preserve">Extended Data Fig. </w:t>
      </w:r>
      <w:r w:rsidR="008E2A77">
        <w:rPr>
          <w:rFonts w:eastAsia="PMingLiU"/>
          <w:b/>
          <w:bCs/>
        </w:rPr>
        <w:t>2</w:t>
      </w:r>
      <w:r w:rsidR="00FB076A" w:rsidRPr="00C05553">
        <w:rPr>
          <w:rFonts w:eastAsia="PMingLiU"/>
          <w:b/>
          <w:bCs/>
        </w:rPr>
        <w:t>; Fig. 4</w:t>
      </w:r>
      <w:r w:rsidR="00DE1EFB" w:rsidRPr="00C05553">
        <w:rPr>
          <w:rFonts w:eastAsia="PMingLiU"/>
          <w:b/>
          <w:bCs/>
        </w:rPr>
        <w:t>g</w:t>
      </w:r>
      <w:r w:rsidR="00FF3DAF" w:rsidRPr="00C05553">
        <w:rPr>
          <w:rFonts w:eastAsia="PMingLiU"/>
        </w:rPr>
        <w:t>)</w:t>
      </w:r>
      <w:r w:rsidR="00FB076A" w:rsidRPr="00C05553">
        <w:rPr>
          <w:rFonts w:eastAsia="PMingLiU"/>
        </w:rPr>
        <w:t>. T</w:t>
      </w:r>
      <w:r w:rsidR="00685512" w:rsidRPr="00C05553">
        <w:rPr>
          <w:rFonts w:eastAsia="PMingLiU"/>
        </w:rPr>
        <w:t xml:space="preserve">he metabolite extraction method </w:t>
      </w:r>
      <w:r w:rsidR="00FB076A" w:rsidRPr="00C05553">
        <w:rPr>
          <w:rFonts w:eastAsia="PMingLiU"/>
        </w:rPr>
        <w:t xml:space="preserve">was </w:t>
      </w:r>
      <w:r w:rsidR="00685512" w:rsidRPr="00C05553">
        <w:rPr>
          <w:rFonts w:eastAsia="PMingLiU"/>
        </w:rPr>
        <w:t xml:space="preserve">described above. </w:t>
      </w:r>
      <w:r w:rsidR="00024FC3" w:rsidRPr="00C05553">
        <w:rPr>
          <w:rFonts w:eastAsia="PMingLiU"/>
        </w:rPr>
        <w:t xml:space="preserve">For extracellular sugar </w:t>
      </w:r>
      <w:r w:rsidR="00473FAB" w:rsidRPr="00C05553">
        <w:rPr>
          <w:rFonts w:eastAsia="PMingLiU"/>
        </w:rPr>
        <w:t xml:space="preserve">content </w:t>
      </w:r>
      <w:r w:rsidR="00024FC3" w:rsidRPr="00C05553">
        <w:rPr>
          <w:rFonts w:eastAsia="PMingLiU"/>
        </w:rPr>
        <w:t xml:space="preserve">measurements, </w:t>
      </w:r>
      <w:r w:rsidR="00685512" w:rsidRPr="00C05553">
        <w:rPr>
          <w:rFonts w:eastAsia="PMingLiU"/>
        </w:rPr>
        <w:t xml:space="preserve">100 </w:t>
      </w:r>
      <w:r w:rsidR="00685512" w:rsidRPr="00C05553">
        <w:rPr>
          <w:rFonts w:eastAsia="PMingLiU"/>
        </w:rPr>
        <w:sym w:font="Symbol" w:char="F06D"/>
      </w:r>
      <w:r w:rsidR="00685512" w:rsidRPr="00C05553">
        <w:rPr>
          <w:rFonts w:eastAsia="PMingLiU"/>
        </w:rPr>
        <w:t xml:space="preserve">L of the medium samples were </w:t>
      </w:r>
      <w:r w:rsidR="0081648E" w:rsidRPr="00C05553">
        <w:rPr>
          <w:rFonts w:eastAsia="PMingLiU"/>
        </w:rPr>
        <w:t xml:space="preserve">firstly </w:t>
      </w:r>
      <w:r w:rsidR="00685512" w:rsidRPr="00C05553">
        <w:rPr>
          <w:rFonts w:eastAsia="PMingLiU"/>
        </w:rPr>
        <w:t xml:space="preserve">mixed with known amount of lactate as internal control </w:t>
      </w:r>
      <w:r w:rsidR="0081648E" w:rsidRPr="00C05553">
        <w:rPr>
          <w:rFonts w:eastAsia="PMingLiU"/>
        </w:rPr>
        <w:t xml:space="preserve">and </w:t>
      </w:r>
      <w:r w:rsidR="00685512" w:rsidRPr="00C05553">
        <w:rPr>
          <w:rFonts w:eastAsia="PMingLiU"/>
        </w:rPr>
        <w:t xml:space="preserve">then subjected to 3kDa </w:t>
      </w:r>
      <w:proofErr w:type="spellStart"/>
      <w:r w:rsidR="00685512" w:rsidRPr="00C05553">
        <w:rPr>
          <w:rFonts w:eastAsia="PMingLiU"/>
        </w:rPr>
        <w:t>Ultrcel</w:t>
      </w:r>
      <w:proofErr w:type="spellEnd"/>
      <w:r w:rsidR="00685512" w:rsidRPr="00C05553">
        <w:rPr>
          <w:rFonts w:eastAsia="PMingLiU"/>
        </w:rPr>
        <w:t xml:space="preserve"> centrifuge tubes to remove macroparticles. 10 </w:t>
      </w:r>
      <w:r w:rsidR="00685512" w:rsidRPr="00C05553">
        <w:rPr>
          <w:rFonts w:eastAsia="PMingLiU"/>
        </w:rPr>
        <w:sym w:font="Symbol" w:char="F06D"/>
      </w:r>
      <w:r w:rsidR="00685512" w:rsidRPr="00C05553">
        <w:rPr>
          <w:rFonts w:eastAsia="PMingLiU"/>
        </w:rPr>
        <w:t xml:space="preserve">L of the clear flowthrough was then analyzed </w:t>
      </w:r>
      <w:r w:rsidR="009E32BD" w:rsidRPr="00C05553">
        <w:rPr>
          <w:rFonts w:eastAsia="PMingLiU"/>
        </w:rPr>
        <w:t xml:space="preserve">by the </w:t>
      </w:r>
      <w:r w:rsidR="00685512" w:rsidRPr="00C05553">
        <w:rPr>
          <w:rFonts w:eastAsia="PMingLiU"/>
        </w:rPr>
        <w:t xml:space="preserve">UHPLC Agilent 1290 infinity II system </w:t>
      </w:r>
      <w:r w:rsidR="009E32BD" w:rsidRPr="00C05553">
        <w:rPr>
          <w:color w:val="000000" w:themeColor="text1"/>
          <w:spacing w:val="5"/>
          <w:szCs w:val="26"/>
          <w:shd w:val="clear" w:color="auto" w:fill="FFFFFF"/>
        </w:rPr>
        <w:t>at 50</w:t>
      </w:r>
      <w:r w:rsidR="009E32BD" w:rsidRPr="00C05553">
        <w:rPr>
          <w:rFonts w:hint="eastAsia"/>
          <w:color w:val="000000" w:themeColor="text1"/>
          <w:spacing w:val="5"/>
          <w:szCs w:val="26"/>
          <w:shd w:val="clear" w:color="auto" w:fill="FFFFFF"/>
        </w:rPr>
        <w:sym w:font="Symbol" w:char="F0B0"/>
      </w:r>
      <w:r w:rsidR="009E32BD" w:rsidRPr="00C05553">
        <w:rPr>
          <w:rFonts w:hint="eastAsia"/>
          <w:color w:val="000000" w:themeColor="text1"/>
          <w:spacing w:val="5"/>
          <w:szCs w:val="26"/>
          <w:shd w:val="clear" w:color="auto" w:fill="FFFFFF"/>
        </w:rPr>
        <w:t>C</w:t>
      </w:r>
      <w:r w:rsidR="009E32BD" w:rsidRPr="00C05553">
        <w:rPr>
          <w:color w:val="000000" w:themeColor="text1"/>
          <w:spacing w:val="5"/>
          <w:szCs w:val="26"/>
          <w:shd w:val="clear" w:color="auto" w:fill="FFFFFF"/>
        </w:rPr>
        <w:t>,</w:t>
      </w:r>
      <w:r w:rsidR="009E32BD" w:rsidRPr="00C05553">
        <w:rPr>
          <w:rFonts w:eastAsia="PMingLiU"/>
        </w:rPr>
        <w:t xml:space="preserve"> </w:t>
      </w:r>
      <w:r w:rsidR="00685512" w:rsidRPr="00C05553">
        <w:rPr>
          <w:rFonts w:eastAsia="PMingLiU"/>
        </w:rPr>
        <w:t xml:space="preserve">using Hi-Plex H </w:t>
      </w:r>
      <w:r w:rsidR="00685512" w:rsidRPr="00C05553">
        <w:rPr>
          <w:rFonts w:eastAsia="PMingLiU"/>
          <w:color w:val="000000" w:themeColor="text1"/>
        </w:rPr>
        <w:t xml:space="preserve">hydrogen 8 </w:t>
      </w:r>
      <w:r w:rsidR="00685512" w:rsidRPr="00C05553">
        <w:rPr>
          <w:color w:val="000000" w:themeColor="text1"/>
          <w:spacing w:val="5"/>
          <w:szCs w:val="26"/>
          <w:shd w:val="clear" w:color="auto" w:fill="FFFFFF"/>
        </w:rPr>
        <w:t>µm,</w:t>
      </w:r>
      <w:r w:rsidR="00685512" w:rsidRPr="00C05553">
        <w:rPr>
          <w:rFonts w:eastAsia="PMingLiU"/>
          <w:color w:val="000000" w:themeColor="text1"/>
        </w:rPr>
        <w:t xml:space="preserve"> 300 </w:t>
      </w:r>
      <w:r w:rsidR="00685512" w:rsidRPr="00C05553">
        <w:rPr>
          <w:color w:val="000000" w:themeColor="text1"/>
          <w:spacing w:val="5"/>
          <w:szCs w:val="26"/>
          <w:shd w:val="clear" w:color="auto" w:fill="FFFFFF"/>
        </w:rPr>
        <w:t xml:space="preserve">× 6.5 mm column. </w:t>
      </w:r>
      <w:r w:rsidR="00580358" w:rsidRPr="00C05553">
        <w:rPr>
          <w:color w:val="000000" w:themeColor="text1"/>
          <w:spacing w:val="5"/>
          <w:szCs w:val="26"/>
          <w:shd w:val="clear" w:color="auto" w:fill="FFFFFF"/>
        </w:rPr>
        <w:t>By isocratic elution with 30mM sulfuric acid at 0.4 mL/min flow rate, the glucose and sucrose contents were separated and detected by the refractive index detector. The amount of l</w:t>
      </w:r>
      <w:r w:rsidR="00685512" w:rsidRPr="00C05553">
        <w:rPr>
          <w:color w:val="000000" w:themeColor="text1"/>
          <w:spacing w:val="5"/>
          <w:szCs w:val="26"/>
          <w:shd w:val="clear" w:color="auto" w:fill="FFFFFF"/>
        </w:rPr>
        <w:t xml:space="preserve">actic acid was detected by </w:t>
      </w:r>
      <w:r w:rsidR="00580358" w:rsidRPr="00C05553">
        <w:rPr>
          <w:color w:val="000000" w:themeColor="text1"/>
          <w:spacing w:val="5"/>
          <w:szCs w:val="26"/>
          <w:shd w:val="clear" w:color="auto" w:fill="FFFFFF"/>
        </w:rPr>
        <w:t xml:space="preserve">the </w:t>
      </w:r>
      <w:r w:rsidR="00685512" w:rsidRPr="00C05553">
        <w:rPr>
          <w:color w:val="000000" w:themeColor="text1"/>
          <w:spacing w:val="5"/>
          <w:szCs w:val="26"/>
          <w:shd w:val="clear" w:color="auto" w:fill="FFFFFF"/>
        </w:rPr>
        <w:t xml:space="preserve">diode array detector at UV wavelength 210 nm. For intracellular sucrose and glucose measurements, the sample extracts were quantified by </w:t>
      </w:r>
      <w:r w:rsidR="007048A5" w:rsidRPr="00C05553">
        <w:rPr>
          <w:color w:val="000000" w:themeColor="text1"/>
          <w:spacing w:val="5"/>
          <w:szCs w:val="26"/>
          <w:shd w:val="clear" w:color="auto" w:fill="FFFFFF"/>
        </w:rPr>
        <w:t xml:space="preserve">monitoring the </w:t>
      </w:r>
      <w:r w:rsidR="00685512" w:rsidRPr="00C05553">
        <w:rPr>
          <w:color w:val="000000" w:themeColor="text1"/>
          <w:spacing w:val="5"/>
          <w:szCs w:val="26"/>
          <w:shd w:val="clear" w:color="auto" w:fill="FFFFFF"/>
        </w:rPr>
        <w:t xml:space="preserve">NADH production using colorimetric method. </w:t>
      </w:r>
      <w:r w:rsidR="00DE1EFB" w:rsidRPr="00C05553">
        <w:rPr>
          <w:color w:val="000000" w:themeColor="text1"/>
          <w:spacing w:val="5"/>
          <w:szCs w:val="26"/>
          <w:shd w:val="clear" w:color="auto" w:fill="FFFFFF"/>
        </w:rPr>
        <w:t xml:space="preserve">The concentrations of the standard NADH samples were prepared from 0.125 mM to 1 </w:t>
      </w:r>
      <w:proofErr w:type="spellStart"/>
      <w:r w:rsidR="00DE1EFB" w:rsidRPr="00C05553">
        <w:rPr>
          <w:color w:val="000000" w:themeColor="text1"/>
          <w:spacing w:val="5"/>
          <w:szCs w:val="26"/>
          <w:shd w:val="clear" w:color="auto" w:fill="FFFFFF"/>
        </w:rPr>
        <w:t>mM.</w:t>
      </w:r>
      <w:proofErr w:type="spellEnd"/>
      <w:r w:rsidR="00DE1EFB" w:rsidRPr="00C05553">
        <w:rPr>
          <w:color w:val="000000" w:themeColor="text1"/>
          <w:spacing w:val="5"/>
          <w:szCs w:val="26"/>
          <w:shd w:val="clear" w:color="auto" w:fill="FFFFFF"/>
        </w:rPr>
        <w:t xml:space="preserve"> </w:t>
      </w:r>
      <w:r w:rsidR="00685512" w:rsidRPr="00C05553">
        <w:rPr>
          <w:color w:val="000000" w:themeColor="text1"/>
          <w:spacing w:val="5"/>
          <w:szCs w:val="26"/>
          <w:shd w:val="clear" w:color="auto" w:fill="FFFFFF"/>
        </w:rPr>
        <w:t xml:space="preserve">The extracts containing sucrose and glucose were digested to glucose and fructose by </w:t>
      </w:r>
      <w:r w:rsidR="00D67A65" w:rsidRPr="00C05553">
        <w:rPr>
          <w:color w:val="000000" w:themeColor="text1"/>
          <w:spacing w:val="5"/>
          <w:szCs w:val="26"/>
          <w:shd w:val="clear" w:color="auto" w:fill="FFFFFF"/>
        </w:rPr>
        <w:t xml:space="preserve">mixing </w:t>
      </w:r>
      <w:r w:rsidR="00685512" w:rsidRPr="00C05553">
        <w:rPr>
          <w:color w:val="000000" w:themeColor="text1"/>
          <w:spacing w:val="5"/>
          <w:szCs w:val="26"/>
          <w:shd w:val="clear" w:color="auto" w:fill="FFFFFF"/>
        </w:rPr>
        <w:t>with 200 mM sodium acetate pH 4.8</w:t>
      </w:r>
      <w:r w:rsidR="00D67A65" w:rsidRPr="00C05553">
        <w:rPr>
          <w:color w:val="000000" w:themeColor="text1"/>
          <w:spacing w:val="5"/>
          <w:szCs w:val="26"/>
          <w:shd w:val="clear" w:color="auto" w:fill="FFFFFF"/>
        </w:rPr>
        <w:t>,</w:t>
      </w:r>
      <w:r w:rsidR="00685512" w:rsidRPr="00C05553">
        <w:rPr>
          <w:color w:val="000000" w:themeColor="text1"/>
          <w:spacing w:val="5"/>
          <w:szCs w:val="26"/>
          <w:shd w:val="clear" w:color="auto" w:fill="FFFFFF"/>
        </w:rPr>
        <w:t xml:space="preserve"> containing 6U invertase (</w:t>
      </w:r>
      <w:r w:rsidR="00C96C0C" w:rsidRPr="00C05553">
        <w:rPr>
          <w:color w:val="000000" w:themeColor="text1"/>
          <w:spacing w:val="5"/>
          <w:szCs w:val="26"/>
          <w:shd w:val="clear" w:color="auto" w:fill="FFFFFF"/>
        </w:rPr>
        <w:t xml:space="preserve">from baker’s yeast, </w:t>
      </w:r>
      <w:r w:rsidR="00D67A65" w:rsidRPr="00C05553">
        <w:rPr>
          <w:color w:val="000000" w:themeColor="text1"/>
          <w:spacing w:val="5"/>
          <w:szCs w:val="26"/>
          <w:shd w:val="clear" w:color="auto" w:fill="FFFFFF"/>
        </w:rPr>
        <w:t>Sigma-Aldrich</w:t>
      </w:r>
      <w:r w:rsidR="00685512" w:rsidRPr="00C05553">
        <w:rPr>
          <w:color w:val="000000" w:themeColor="text1"/>
          <w:spacing w:val="5"/>
          <w:szCs w:val="26"/>
          <w:shd w:val="clear" w:color="auto" w:fill="FFFFFF"/>
        </w:rPr>
        <w:t>)</w:t>
      </w:r>
      <w:r w:rsidR="00D67A65" w:rsidRPr="00C05553">
        <w:rPr>
          <w:color w:val="000000" w:themeColor="text1"/>
          <w:spacing w:val="5"/>
          <w:szCs w:val="26"/>
          <w:shd w:val="clear" w:color="auto" w:fill="FFFFFF"/>
        </w:rPr>
        <w:t>,</w:t>
      </w:r>
      <w:r w:rsidR="00685512" w:rsidRPr="00C05553">
        <w:rPr>
          <w:color w:val="000000" w:themeColor="text1"/>
          <w:spacing w:val="5"/>
          <w:szCs w:val="26"/>
          <w:shd w:val="clear" w:color="auto" w:fill="FFFFFF"/>
        </w:rPr>
        <w:t xml:space="preserve"> at 55</w:t>
      </w:r>
      <w:r w:rsidR="00685512" w:rsidRPr="00C05553">
        <w:rPr>
          <w:color w:val="000000" w:themeColor="text1"/>
          <w:spacing w:val="5"/>
          <w:szCs w:val="26"/>
          <w:shd w:val="clear" w:color="auto" w:fill="FFFFFF"/>
        </w:rPr>
        <w:sym w:font="Symbol" w:char="F0B0"/>
      </w:r>
      <w:r w:rsidR="00685512" w:rsidRPr="00C05553">
        <w:rPr>
          <w:color w:val="000000" w:themeColor="text1"/>
          <w:spacing w:val="5"/>
          <w:szCs w:val="26"/>
          <w:shd w:val="clear" w:color="auto" w:fill="FFFFFF"/>
        </w:rPr>
        <w:t xml:space="preserve">C for </w:t>
      </w:r>
      <w:r w:rsidR="00D67A65" w:rsidRPr="00C05553">
        <w:rPr>
          <w:color w:val="000000" w:themeColor="text1"/>
          <w:spacing w:val="5"/>
          <w:szCs w:val="26"/>
          <w:shd w:val="clear" w:color="auto" w:fill="FFFFFF"/>
        </w:rPr>
        <w:t>1h</w:t>
      </w:r>
      <w:r w:rsidR="00685512" w:rsidRPr="00C05553">
        <w:rPr>
          <w:color w:val="000000" w:themeColor="text1"/>
          <w:spacing w:val="5"/>
          <w:szCs w:val="26"/>
          <w:shd w:val="clear" w:color="auto" w:fill="FFFFFF"/>
        </w:rPr>
        <w:t xml:space="preserve">. </w:t>
      </w:r>
      <w:r w:rsidR="00A1508D" w:rsidRPr="00C05553">
        <w:rPr>
          <w:color w:val="000000" w:themeColor="text1"/>
          <w:spacing w:val="5"/>
          <w:szCs w:val="26"/>
          <w:shd w:val="clear" w:color="auto" w:fill="FFFFFF"/>
        </w:rPr>
        <w:t xml:space="preserve">The cell pellet for glycogen measurement was mixed with 200 </w:t>
      </w:r>
      <w:r w:rsidR="00A1508D" w:rsidRPr="00C05553">
        <w:rPr>
          <w:color w:val="000000" w:themeColor="text1"/>
          <w:spacing w:val="5"/>
          <w:szCs w:val="26"/>
          <w:shd w:val="clear" w:color="auto" w:fill="FFFFFF"/>
        </w:rPr>
        <w:sym w:font="Symbol" w:char="F06D"/>
      </w:r>
      <w:r w:rsidR="00A1508D" w:rsidRPr="00C05553">
        <w:rPr>
          <w:color w:val="000000" w:themeColor="text1"/>
          <w:spacing w:val="5"/>
          <w:szCs w:val="26"/>
          <w:shd w:val="clear" w:color="auto" w:fill="FFFFFF"/>
        </w:rPr>
        <w:t xml:space="preserve">L of KOH 30% (v/v) then boiled for 30 min. </w:t>
      </w:r>
      <w:r w:rsidR="003E68CF" w:rsidRPr="00C05553">
        <w:rPr>
          <w:color w:val="000000" w:themeColor="text1"/>
          <w:spacing w:val="5"/>
          <w:szCs w:val="26"/>
          <w:shd w:val="clear" w:color="auto" w:fill="FFFFFF"/>
        </w:rPr>
        <w:t>A</w:t>
      </w:r>
      <w:r w:rsidR="00A1508D" w:rsidRPr="00C05553">
        <w:rPr>
          <w:color w:val="000000" w:themeColor="text1"/>
          <w:spacing w:val="5"/>
          <w:szCs w:val="26"/>
          <w:shd w:val="clear" w:color="auto" w:fill="FFFFFF"/>
        </w:rPr>
        <w:t>cetic acid was added to</w:t>
      </w:r>
      <w:r w:rsidR="00146838" w:rsidRPr="00C05553">
        <w:rPr>
          <w:color w:val="000000" w:themeColor="text1"/>
          <w:spacing w:val="5"/>
          <w:szCs w:val="26"/>
          <w:shd w:val="clear" w:color="auto" w:fill="FFFFFF"/>
        </w:rPr>
        <w:t xml:space="preserve"> the sample for </w:t>
      </w:r>
      <w:r w:rsidR="00EF084B" w:rsidRPr="00C05553">
        <w:rPr>
          <w:color w:val="000000" w:themeColor="text1"/>
          <w:spacing w:val="5"/>
          <w:szCs w:val="26"/>
          <w:shd w:val="clear" w:color="auto" w:fill="FFFFFF"/>
        </w:rPr>
        <w:t>adjust</w:t>
      </w:r>
      <w:r w:rsidR="00146838" w:rsidRPr="00C05553">
        <w:rPr>
          <w:color w:val="000000" w:themeColor="text1"/>
          <w:spacing w:val="5"/>
          <w:szCs w:val="26"/>
          <w:shd w:val="clear" w:color="auto" w:fill="FFFFFF"/>
        </w:rPr>
        <w:t>ing</w:t>
      </w:r>
      <w:r w:rsidR="00EF084B" w:rsidRPr="00C05553">
        <w:rPr>
          <w:color w:val="000000" w:themeColor="text1"/>
          <w:spacing w:val="5"/>
          <w:szCs w:val="26"/>
          <w:shd w:val="clear" w:color="auto" w:fill="FFFFFF"/>
        </w:rPr>
        <w:t xml:space="preserve"> pH to 7 </w:t>
      </w:r>
      <w:r w:rsidR="00A1508D" w:rsidRPr="00C05553">
        <w:rPr>
          <w:color w:val="000000" w:themeColor="text1"/>
          <w:spacing w:val="5"/>
          <w:szCs w:val="26"/>
          <w:shd w:val="clear" w:color="auto" w:fill="FFFFFF"/>
        </w:rPr>
        <w:t xml:space="preserve">at room temperature. </w:t>
      </w:r>
      <w:r w:rsidR="00EF084B" w:rsidRPr="00C05553">
        <w:rPr>
          <w:color w:val="000000" w:themeColor="text1"/>
          <w:spacing w:val="5"/>
          <w:szCs w:val="26"/>
          <w:shd w:val="clear" w:color="auto" w:fill="FFFFFF"/>
        </w:rPr>
        <w:t xml:space="preserve">The sample was then mixed with </w:t>
      </w:r>
      <w:r w:rsidR="00BA7AAA" w:rsidRPr="00C05553">
        <w:rPr>
          <w:color w:val="000000" w:themeColor="text1"/>
          <w:spacing w:val="5"/>
          <w:szCs w:val="26"/>
          <w:shd w:val="clear" w:color="auto" w:fill="FFFFFF"/>
        </w:rPr>
        <w:t xml:space="preserve">the </w:t>
      </w:r>
      <w:r w:rsidR="00EF084B" w:rsidRPr="00C05553">
        <w:rPr>
          <w:color w:val="000000" w:themeColor="text1"/>
          <w:spacing w:val="5"/>
          <w:szCs w:val="26"/>
          <w:shd w:val="clear" w:color="auto" w:fill="FFFFFF"/>
        </w:rPr>
        <w:t>enzymatic digesting reagent</w:t>
      </w:r>
      <w:r w:rsidR="00BA7AAA" w:rsidRPr="00C05553">
        <w:rPr>
          <w:color w:val="000000" w:themeColor="text1"/>
          <w:spacing w:val="5"/>
          <w:szCs w:val="26"/>
          <w:shd w:val="clear" w:color="auto" w:fill="FFFFFF"/>
        </w:rPr>
        <w:t>,</w:t>
      </w:r>
      <w:r w:rsidR="00EF084B" w:rsidRPr="00C05553">
        <w:rPr>
          <w:color w:val="000000" w:themeColor="text1"/>
          <w:spacing w:val="5"/>
          <w:szCs w:val="26"/>
          <w:shd w:val="clear" w:color="auto" w:fill="FFFFFF"/>
        </w:rPr>
        <w:t xml:space="preserve"> containing 50 mM sodium acetate</w:t>
      </w:r>
      <w:r w:rsidR="00FD15ED" w:rsidRPr="00C05553">
        <w:rPr>
          <w:color w:val="000000" w:themeColor="text1"/>
          <w:spacing w:val="5"/>
          <w:szCs w:val="26"/>
          <w:shd w:val="clear" w:color="auto" w:fill="FFFFFF"/>
        </w:rPr>
        <w:t xml:space="preserve"> pH4.8, 6U/mL </w:t>
      </w:r>
      <w:proofErr w:type="spellStart"/>
      <w:r w:rsidR="00FD15ED" w:rsidRPr="00C05553">
        <w:rPr>
          <w:color w:val="000000" w:themeColor="text1"/>
          <w:spacing w:val="5"/>
          <w:szCs w:val="26"/>
          <w:shd w:val="clear" w:color="auto" w:fill="FFFFFF"/>
        </w:rPr>
        <w:t>amyloglucosidase</w:t>
      </w:r>
      <w:proofErr w:type="spellEnd"/>
      <w:r w:rsidR="00FD15ED" w:rsidRPr="00C05553">
        <w:rPr>
          <w:color w:val="000000" w:themeColor="text1"/>
          <w:spacing w:val="5"/>
          <w:szCs w:val="26"/>
          <w:shd w:val="clear" w:color="auto" w:fill="FFFFFF"/>
        </w:rPr>
        <w:t>, and 50U/mL alpha-amylase</w:t>
      </w:r>
      <w:r w:rsidR="00DB6CC1" w:rsidRPr="00C05553">
        <w:rPr>
          <w:color w:val="000000" w:themeColor="text1"/>
          <w:spacing w:val="5"/>
          <w:szCs w:val="26"/>
          <w:shd w:val="clear" w:color="auto" w:fill="FFFFFF"/>
        </w:rPr>
        <w:t xml:space="preserve">. The reactions were </w:t>
      </w:r>
      <w:r w:rsidR="00D00517" w:rsidRPr="00C05553">
        <w:rPr>
          <w:color w:val="000000" w:themeColor="text1"/>
          <w:spacing w:val="5"/>
          <w:szCs w:val="26"/>
          <w:shd w:val="clear" w:color="auto" w:fill="FFFFFF"/>
        </w:rPr>
        <w:t>held</w:t>
      </w:r>
      <w:r w:rsidR="00FD15ED" w:rsidRPr="00C05553">
        <w:rPr>
          <w:color w:val="000000" w:themeColor="text1"/>
          <w:spacing w:val="5"/>
          <w:szCs w:val="26"/>
          <w:shd w:val="clear" w:color="auto" w:fill="FFFFFF"/>
        </w:rPr>
        <w:t xml:space="preserve"> at 37</w:t>
      </w:r>
      <w:r w:rsidR="00FD15ED" w:rsidRPr="00C05553">
        <w:rPr>
          <w:color w:val="000000" w:themeColor="text1"/>
          <w:spacing w:val="5"/>
          <w:szCs w:val="26"/>
          <w:shd w:val="clear" w:color="auto" w:fill="FFFFFF"/>
        </w:rPr>
        <w:sym w:font="Symbol" w:char="F0B0"/>
      </w:r>
      <w:r w:rsidR="00FD15ED" w:rsidRPr="00C05553">
        <w:rPr>
          <w:color w:val="000000" w:themeColor="text1"/>
          <w:spacing w:val="5"/>
          <w:szCs w:val="26"/>
          <w:shd w:val="clear" w:color="auto" w:fill="FFFFFF"/>
        </w:rPr>
        <w:t>C for 2 h to catalyze glycogen to glucose</w:t>
      </w:r>
      <w:r w:rsidR="004519B7" w:rsidRPr="00C05553">
        <w:rPr>
          <w:color w:val="000000" w:themeColor="text1"/>
          <w:spacing w:val="5"/>
          <w:szCs w:val="26"/>
          <w:shd w:val="clear" w:color="auto" w:fill="FFFFFF"/>
        </w:rPr>
        <w:t>, and then stopped by</w:t>
      </w:r>
      <w:r w:rsidR="00FD15ED" w:rsidRPr="00C05553">
        <w:rPr>
          <w:color w:val="000000" w:themeColor="text1"/>
          <w:spacing w:val="5"/>
          <w:szCs w:val="26"/>
          <w:shd w:val="clear" w:color="auto" w:fill="FFFFFF"/>
        </w:rPr>
        <w:t xml:space="preserve"> </w:t>
      </w:r>
      <w:r w:rsidR="00685512" w:rsidRPr="00C05553">
        <w:rPr>
          <w:color w:val="000000" w:themeColor="text1"/>
          <w:spacing w:val="5"/>
          <w:szCs w:val="26"/>
          <w:shd w:val="clear" w:color="auto" w:fill="FFFFFF"/>
        </w:rPr>
        <w:t>heated at 99</w:t>
      </w:r>
      <w:r w:rsidR="00685512" w:rsidRPr="00C05553">
        <w:rPr>
          <w:color w:val="000000" w:themeColor="text1"/>
          <w:spacing w:val="5"/>
          <w:szCs w:val="26"/>
          <w:shd w:val="clear" w:color="auto" w:fill="FFFFFF"/>
        </w:rPr>
        <w:sym w:font="Symbol" w:char="F0B0"/>
      </w:r>
      <w:r w:rsidR="00685512" w:rsidRPr="00C05553">
        <w:rPr>
          <w:color w:val="000000" w:themeColor="text1"/>
          <w:spacing w:val="5"/>
          <w:szCs w:val="26"/>
          <w:shd w:val="clear" w:color="auto" w:fill="FFFFFF"/>
        </w:rPr>
        <w:t>C for 10 min</w:t>
      </w:r>
      <w:r w:rsidR="00D00517" w:rsidRPr="00C05553">
        <w:rPr>
          <w:color w:val="000000" w:themeColor="text1"/>
          <w:spacing w:val="5"/>
          <w:szCs w:val="26"/>
          <w:shd w:val="clear" w:color="auto" w:fill="FFFFFF"/>
        </w:rPr>
        <w:t xml:space="preserve">. </w:t>
      </w:r>
      <w:r w:rsidR="00685512" w:rsidRPr="00C05553">
        <w:rPr>
          <w:color w:val="000000" w:themeColor="text1"/>
          <w:spacing w:val="5"/>
          <w:szCs w:val="26"/>
          <w:shd w:val="clear" w:color="auto" w:fill="FFFFFF"/>
        </w:rPr>
        <w:t xml:space="preserve">Then, 50 </w:t>
      </w:r>
      <w:r w:rsidR="00685512" w:rsidRPr="00C05553">
        <w:rPr>
          <w:color w:val="000000" w:themeColor="text1"/>
          <w:spacing w:val="5"/>
          <w:szCs w:val="26"/>
          <w:shd w:val="clear" w:color="auto" w:fill="FFFFFF"/>
        </w:rPr>
        <w:sym w:font="Symbol" w:char="F06D"/>
      </w:r>
      <w:r w:rsidR="00685512" w:rsidRPr="00C05553">
        <w:rPr>
          <w:color w:val="000000" w:themeColor="text1"/>
          <w:spacing w:val="5"/>
          <w:szCs w:val="26"/>
          <w:shd w:val="clear" w:color="auto" w:fill="FFFFFF"/>
        </w:rPr>
        <w:t xml:space="preserve">L of the digested samples were transferred to a 96 well plate, and mixed with 100 </w:t>
      </w:r>
      <w:r w:rsidR="00685512" w:rsidRPr="00C05553">
        <w:rPr>
          <w:color w:val="000000" w:themeColor="text1"/>
          <w:spacing w:val="5"/>
          <w:szCs w:val="26"/>
          <w:shd w:val="clear" w:color="auto" w:fill="FFFFFF"/>
        </w:rPr>
        <w:sym w:font="Symbol" w:char="F06D"/>
      </w:r>
      <w:r w:rsidR="00685512" w:rsidRPr="00C05553">
        <w:rPr>
          <w:color w:val="000000" w:themeColor="text1"/>
          <w:spacing w:val="5"/>
          <w:szCs w:val="26"/>
          <w:shd w:val="clear" w:color="auto" w:fill="FFFFFF"/>
        </w:rPr>
        <w:t>L solution containing 100 mM HEPES, pH 7.5, 1 mM MgCl</w:t>
      </w:r>
      <w:r w:rsidR="00685512" w:rsidRPr="00C05553">
        <w:rPr>
          <w:color w:val="000000" w:themeColor="text1"/>
          <w:spacing w:val="5"/>
          <w:szCs w:val="26"/>
          <w:shd w:val="clear" w:color="auto" w:fill="FFFFFF"/>
          <w:vertAlign w:val="subscript"/>
        </w:rPr>
        <w:t>2</w:t>
      </w:r>
      <w:r w:rsidR="00685512" w:rsidRPr="00C05553">
        <w:rPr>
          <w:color w:val="000000" w:themeColor="text1"/>
          <w:spacing w:val="5"/>
          <w:szCs w:val="26"/>
          <w:shd w:val="clear" w:color="auto" w:fill="FFFFFF"/>
        </w:rPr>
        <w:t>, 1 mM ATP, 1 mM NAD, and 0.6</w:t>
      </w:r>
      <w:r w:rsidR="005B78BA" w:rsidRPr="00C05553">
        <w:rPr>
          <w:color w:val="000000" w:themeColor="text1"/>
          <w:spacing w:val="5"/>
          <w:szCs w:val="26"/>
          <w:shd w:val="clear" w:color="auto" w:fill="FFFFFF"/>
        </w:rPr>
        <w:t xml:space="preserve"> </w:t>
      </w:r>
      <w:r w:rsidR="00685512" w:rsidRPr="00C05553">
        <w:rPr>
          <w:color w:val="000000" w:themeColor="text1"/>
          <w:spacing w:val="5"/>
          <w:szCs w:val="26"/>
          <w:shd w:val="clear" w:color="auto" w:fill="FFFFFF"/>
        </w:rPr>
        <w:t xml:space="preserve">U hexokinase (from baker’s yeast, </w:t>
      </w:r>
      <w:r w:rsidR="00D00517" w:rsidRPr="00C05553">
        <w:rPr>
          <w:color w:val="000000" w:themeColor="text1"/>
          <w:spacing w:val="5"/>
          <w:szCs w:val="26"/>
          <w:shd w:val="clear" w:color="auto" w:fill="FFFFFF"/>
        </w:rPr>
        <w:t>Sigma-Aldrich</w:t>
      </w:r>
      <w:r w:rsidR="00685512" w:rsidRPr="00C05553">
        <w:rPr>
          <w:color w:val="000000" w:themeColor="text1"/>
          <w:spacing w:val="5"/>
          <w:szCs w:val="26"/>
          <w:shd w:val="clear" w:color="auto" w:fill="FFFFFF"/>
        </w:rPr>
        <w:t xml:space="preserve">) to convert glucose to glucose-6-phosphate. </w:t>
      </w:r>
      <w:r w:rsidR="00F64AEC" w:rsidRPr="00C05553">
        <w:rPr>
          <w:color w:val="000000" w:themeColor="text1"/>
          <w:spacing w:val="5"/>
          <w:szCs w:val="26"/>
          <w:shd w:val="clear" w:color="auto" w:fill="FFFFFF"/>
        </w:rPr>
        <w:t xml:space="preserve">The absorption </w:t>
      </w:r>
      <w:r w:rsidR="00C96C0C" w:rsidRPr="00C05553">
        <w:rPr>
          <w:color w:val="000000" w:themeColor="text1"/>
          <w:spacing w:val="5"/>
          <w:szCs w:val="26"/>
          <w:shd w:val="clear" w:color="auto" w:fill="FFFFFF"/>
        </w:rPr>
        <w:t>reading</w:t>
      </w:r>
      <w:r w:rsidR="00000BE1" w:rsidRPr="00C05553">
        <w:rPr>
          <w:color w:val="000000" w:themeColor="text1"/>
          <w:spacing w:val="5"/>
          <w:szCs w:val="26"/>
          <w:shd w:val="clear" w:color="auto" w:fill="FFFFFF"/>
        </w:rPr>
        <w:t xml:space="preserve"> </w:t>
      </w:r>
      <w:r w:rsidR="00F64AEC" w:rsidRPr="00C05553">
        <w:rPr>
          <w:color w:val="000000" w:themeColor="text1"/>
          <w:spacing w:val="5"/>
          <w:szCs w:val="26"/>
          <w:shd w:val="clear" w:color="auto" w:fill="FFFFFF"/>
        </w:rPr>
        <w:t xml:space="preserve">of </w:t>
      </w:r>
      <w:r w:rsidR="00685512" w:rsidRPr="00C05553">
        <w:rPr>
          <w:color w:val="000000" w:themeColor="text1"/>
          <w:spacing w:val="5"/>
          <w:szCs w:val="26"/>
          <w:shd w:val="clear" w:color="auto" w:fill="FFFFFF"/>
        </w:rPr>
        <w:t xml:space="preserve">NADH </w:t>
      </w:r>
      <w:r w:rsidR="00000BE1" w:rsidRPr="00C05553">
        <w:rPr>
          <w:color w:val="000000" w:themeColor="text1"/>
          <w:spacing w:val="5"/>
          <w:szCs w:val="26"/>
          <w:shd w:val="clear" w:color="auto" w:fill="FFFFFF"/>
        </w:rPr>
        <w:t>at</w:t>
      </w:r>
      <w:r w:rsidR="00685512" w:rsidRPr="00C05553">
        <w:rPr>
          <w:color w:val="000000" w:themeColor="text1"/>
          <w:spacing w:val="5"/>
          <w:szCs w:val="26"/>
          <w:shd w:val="clear" w:color="auto" w:fill="FFFFFF"/>
        </w:rPr>
        <w:t xml:space="preserve"> OD</w:t>
      </w:r>
      <w:r w:rsidR="00685512" w:rsidRPr="00C05553">
        <w:rPr>
          <w:color w:val="000000" w:themeColor="text1"/>
          <w:spacing w:val="5"/>
          <w:szCs w:val="26"/>
          <w:shd w:val="clear" w:color="auto" w:fill="FFFFFF"/>
          <w:vertAlign w:val="subscript"/>
        </w:rPr>
        <w:t>340</w:t>
      </w:r>
      <w:r w:rsidR="00685512" w:rsidRPr="00C05553">
        <w:rPr>
          <w:color w:val="000000" w:themeColor="text1"/>
          <w:spacing w:val="5"/>
          <w:szCs w:val="26"/>
          <w:shd w:val="clear" w:color="auto" w:fill="FFFFFF"/>
        </w:rPr>
        <w:t xml:space="preserve"> </w:t>
      </w:r>
      <w:r w:rsidR="00000BE1" w:rsidRPr="00C05553">
        <w:rPr>
          <w:color w:val="000000" w:themeColor="text1"/>
          <w:spacing w:val="5"/>
          <w:szCs w:val="26"/>
          <w:shd w:val="clear" w:color="auto" w:fill="FFFFFF"/>
        </w:rPr>
        <w:t xml:space="preserve">was used </w:t>
      </w:r>
      <w:r w:rsidR="00685512" w:rsidRPr="00C05553">
        <w:rPr>
          <w:color w:val="000000" w:themeColor="text1"/>
          <w:spacing w:val="5"/>
          <w:szCs w:val="26"/>
          <w:shd w:val="clear" w:color="auto" w:fill="FFFFFF"/>
        </w:rPr>
        <w:t xml:space="preserve">as a blank. Subsequently, </w:t>
      </w:r>
      <w:r w:rsidR="00685512" w:rsidRPr="00C05553">
        <w:rPr>
          <w:color w:val="000000" w:themeColor="text1"/>
          <w:spacing w:val="5"/>
          <w:szCs w:val="26"/>
          <w:shd w:val="clear" w:color="auto" w:fill="FFFFFF"/>
        </w:rPr>
        <w:lastRenderedPageBreak/>
        <w:t xml:space="preserve">0.9 </w:t>
      </w:r>
      <w:r w:rsidR="00685512" w:rsidRPr="00C05553">
        <w:rPr>
          <w:color w:val="000000" w:themeColor="text1"/>
          <w:spacing w:val="5"/>
          <w:szCs w:val="26"/>
          <w:shd w:val="clear" w:color="auto" w:fill="FFFFFF"/>
        </w:rPr>
        <w:sym w:font="Symbol" w:char="F06D"/>
      </w:r>
      <w:r w:rsidR="00685512" w:rsidRPr="00C05553">
        <w:rPr>
          <w:color w:val="000000" w:themeColor="text1"/>
          <w:spacing w:val="5"/>
          <w:szCs w:val="26"/>
          <w:shd w:val="clear" w:color="auto" w:fill="FFFFFF"/>
        </w:rPr>
        <w:t xml:space="preserve">L of glucose-6-phosphate dehydrogenase (from </w:t>
      </w:r>
      <w:proofErr w:type="spellStart"/>
      <w:r w:rsidR="00685512" w:rsidRPr="00C05553">
        <w:rPr>
          <w:i/>
          <w:iCs/>
          <w:color w:val="000000" w:themeColor="text1"/>
          <w:spacing w:val="5"/>
          <w:szCs w:val="26"/>
          <w:shd w:val="clear" w:color="auto" w:fill="FFFFFF"/>
        </w:rPr>
        <w:t>Leuconostoc</w:t>
      </w:r>
      <w:proofErr w:type="spellEnd"/>
      <w:r w:rsidR="00685512" w:rsidRPr="00C05553">
        <w:rPr>
          <w:i/>
          <w:iCs/>
          <w:color w:val="000000" w:themeColor="text1"/>
          <w:spacing w:val="5"/>
          <w:szCs w:val="26"/>
          <w:shd w:val="clear" w:color="auto" w:fill="FFFFFF"/>
        </w:rPr>
        <w:t xml:space="preserve"> </w:t>
      </w:r>
      <w:proofErr w:type="spellStart"/>
      <w:r w:rsidR="00685512" w:rsidRPr="00C05553">
        <w:rPr>
          <w:i/>
          <w:iCs/>
          <w:color w:val="000000" w:themeColor="text1"/>
          <w:spacing w:val="5"/>
          <w:szCs w:val="26"/>
          <w:shd w:val="clear" w:color="auto" w:fill="FFFFFF"/>
        </w:rPr>
        <w:t>mesenteroides</w:t>
      </w:r>
      <w:proofErr w:type="spellEnd"/>
      <w:r w:rsidR="00685512" w:rsidRPr="00C05553">
        <w:rPr>
          <w:color w:val="000000" w:themeColor="text1"/>
          <w:spacing w:val="5"/>
          <w:szCs w:val="26"/>
          <w:shd w:val="clear" w:color="auto" w:fill="FFFFFF"/>
        </w:rPr>
        <w:t xml:space="preserve">, Roche) was added to each reaction that converted glucose-6-phosphate and NAD to </w:t>
      </w:r>
      <w:proofErr w:type="spellStart"/>
      <w:r w:rsidR="00685512" w:rsidRPr="00C05553">
        <w:rPr>
          <w:color w:val="000000" w:themeColor="text1"/>
          <w:spacing w:val="5"/>
          <w:szCs w:val="26"/>
          <w:shd w:val="clear" w:color="auto" w:fill="FFFFFF"/>
        </w:rPr>
        <w:t>phosphogluconate</w:t>
      </w:r>
      <w:proofErr w:type="spellEnd"/>
      <w:r w:rsidR="00685512" w:rsidRPr="00C05553">
        <w:rPr>
          <w:color w:val="000000" w:themeColor="text1"/>
          <w:spacing w:val="5"/>
          <w:szCs w:val="26"/>
          <w:shd w:val="clear" w:color="auto" w:fill="FFFFFF"/>
        </w:rPr>
        <w:t xml:space="preserve"> and NADH. The OD</w:t>
      </w:r>
      <w:r w:rsidR="00685512" w:rsidRPr="00C05553">
        <w:rPr>
          <w:color w:val="000000" w:themeColor="text1"/>
          <w:spacing w:val="5"/>
          <w:szCs w:val="26"/>
          <w:shd w:val="clear" w:color="auto" w:fill="FFFFFF"/>
          <w:vertAlign w:val="subscript"/>
        </w:rPr>
        <w:t>340</w:t>
      </w:r>
      <w:r w:rsidR="00685512" w:rsidRPr="00C05553">
        <w:rPr>
          <w:color w:val="000000" w:themeColor="text1"/>
          <w:spacing w:val="5"/>
          <w:szCs w:val="26"/>
          <w:shd w:val="clear" w:color="auto" w:fill="FFFFFF"/>
        </w:rPr>
        <w:t xml:space="preserve"> </w:t>
      </w:r>
      <w:r w:rsidR="00DD2002" w:rsidRPr="00C05553">
        <w:rPr>
          <w:color w:val="000000" w:themeColor="text1"/>
          <w:spacing w:val="5"/>
          <w:szCs w:val="26"/>
          <w:shd w:val="clear" w:color="auto" w:fill="FFFFFF"/>
        </w:rPr>
        <w:t xml:space="preserve">reading was </w:t>
      </w:r>
      <w:r w:rsidR="00685512" w:rsidRPr="00C05553">
        <w:rPr>
          <w:color w:val="000000" w:themeColor="text1"/>
          <w:spacing w:val="5"/>
          <w:szCs w:val="26"/>
          <w:shd w:val="clear" w:color="auto" w:fill="FFFFFF"/>
        </w:rPr>
        <w:t xml:space="preserve">recorded per minute till the values reached plateau. The method above was also used to quantify intracellular glucose content without invertase reactions. Thus, </w:t>
      </w:r>
      <w:r w:rsidR="005C5671" w:rsidRPr="00C05553">
        <w:rPr>
          <w:color w:val="000000" w:themeColor="text1"/>
          <w:spacing w:val="5"/>
          <w:szCs w:val="26"/>
          <w:shd w:val="clear" w:color="auto" w:fill="FFFFFF"/>
        </w:rPr>
        <w:t xml:space="preserve">the </w:t>
      </w:r>
      <w:r w:rsidR="00685512" w:rsidRPr="00C05553">
        <w:rPr>
          <w:color w:val="000000" w:themeColor="text1"/>
          <w:spacing w:val="5"/>
          <w:szCs w:val="26"/>
          <w:shd w:val="clear" w:color="auto" w:fill="FFFFFF"/>
        </w:rPr>
        <w:t xml:space="preserve">sucrose content was calculated by subtracting </w:t>
      </w:r>
      <w:r w:rsidR="005C5671" w:rsidRPr="00C05553">
        <w:rPr>
          <w:color w:val="000000" w:themeColor="text1"/>
          <w:spacing w:val="5"/>
          <w:szCs w:val="26"/>
          <w:shd w:val="clear" w:color="auto" w:fill="FFFFFF"/>
        </w:rPr>
        <w:t xml:space="preserve">the </w:t>
      </w:r>
      <w:r w:rsidR="00685512" w:rsidRPr="00C05553">
        <w:rPr>
          <w:color w:val="000000" w:themeColor="text1"/>
          <w:spacing w:val="5"/>
          <w:szCs w:val="26"/>
          <w:shd w:val="clear" w:color="auto" w:fill="FFFFFF"/>
        </w:rPr>
        <w:t>glucose content. For biomass measurements</w:t>
      </w:r>
      <w:r w:rsidR="00FF3DAF" w:rsidRPr="00C05553">
        <w:rPr>
          <w:color w:val="000000" w:themeColor="text1"/>
          <w:spacing w:val="5"/>
          <w:szCs w:val="26"/>
          <w:shd w:val="clear" w:color="auto" w:fill="FFFFFF"/>
        </w:rPr>
        <w:t xml:space="preserve"> (</w:t>
      </w:r>
      <w:r w:rsidR="00A452F0" w:rsidRPr="00C05553">
        <w:rPr>
          <w:b/>
          <w:bCs/>
          <w:color w:val="000000" w:themeColor="text1"/>
          <w:spacing w:val="5"/>
          <w:szCs w:val="26"/>
          <w:shd w:val="clear" w:color="auto" w:fill="FFFFFF"/>
        </w:rPr>
        <w:t xml:space="preserve">Extended </w:t>
      </w:r>
      <w:r w:rsidR="00114C0E">
        <w:rPr>
          <w:b/>
          <w:bCs/>
          <w:color w:val="000000" w:themeColor="text1"/>
          <w:spacing w:val="5"/>
          <w:szCs w:val="26"/>
          <w:shd w:val="clear" w:color="auto" w:fill="FFFFFF"/>
        </w:rPr>
        <w:t xml:space="preserve">Data </w:t>
      </w:r>
      <w:r w:rsidR="00A452F0" w:rsidRPr="00C05553">
        <w:rPr>
          <w:b/>
          <w:bCs/>
          <w:color w:val="000000" w:themeColor="text1"/>
          <w:spacing w:val="5"/>
          <w:szCs w:val="26"/>
          <w:shd w:val="clear" w:color="auto" w:fill="FFFFFF"/>
        </w:rPr>
        <w:t xml:space="preserve">Fig. </w:t>
      </w:r>
      <w:r w:rsidR="008E2A77">
        <w:rPr>
          <w:b/>
          <w:bCs/>
          <w:color w:val="000000" w:themeColor="text1"/>
          <w:spacing w:val="5"/>
          <w:szCs w:val="26"/>
          <w:shd w:val="clear" w:color="auto" w:fill="FFFFFF"/>
        </w:rPr>
        <w:t>2</w:t>
      </w:r>
      <w:r w:rsidR="00A452F0" w:rsidRPr="00C05553">
        <w:rPr>
          <w:b/>
          <w:bCs/>
          <w:color w:val="000000" w:themeColor="text1"/>
          <w:spacing w:val="5"/>
          <w:szCs w:val="26"/>
          <w:shd w:val="clear" w:color="auto" w:fill="FFFFFF"/>
        </w:rPr>
        <w:t>a-b</w:t>
      </w:r>
      <w:r w:rsidR="00FF3DAF" w:rsidRPr="00C05553">
        <w:rPr>
          <w:color w:val="000000" w:themeColor="text1"/>
          <w:spacing w:val="5"/>
          <w:szCs w:val="26"/>
          <w:shd w:val="clear" w:color="auto" w:fill="FFFFFF"/>
        </w:rPr>
        <w:t>)</w:t>
      </w:r>
      <w:r w:rsidR="00685512" w:rsidRPr="00C05553">
        <w:rPr>
          <w:color w:val="000000" w:themeColor="text1"/>
          <w:spacing w:val="5"/>
          <w:szCs w:val="26"/>
          <w:shd w:val="clear" w:color="auto" w:fill="FFFFFF"/>
        </w:rPr>
        <w:t xml:space="preserve">, 2 mL of the cultures were transferred to pre-weighted </w:t>
      </w:r>
      <w:r w:rsidR="00685512" w:rsidRPr="00C05553">
        <w:rPr>
          <w:rFonts w:eastAsia="PMingLiU"/>
          <w:color w:val="000000" w:themeColor="text1"/>
        </w:rPr>
        <w:t>Costar Spin-X centrifuge tubes. After centrifugation and freeze-dry overnight, the</w:t>
      </w:r>
      <w:r w:rsidR="008A10AE" w:rsidRPr="00C05553">
        <w:rPr>
          <w:rFonts w:eastAsia="PMingLiU"/>
          <w:color w:val="000000" w:themeColor="text1"/>
        </w:rPr>
        <w:t xml:space="preserve"> </w:t>
      </w:r>
      <w:r w:rsidR="00685512" w:rsidRPr="00C05553">
        <w:rPr>
          <w:rFonts w:eastAsia="PMingLiU"/>
          <w:color w:val="000000" w:themeColor="text1"/>
        </w:rPr>
        <w:t xml:space="preserve">dry cell weight (DCW) </w:t>
      </w:r>
      <w:r w:rsidR="008A10AE" w:rsidRPr="00C05553">
        <w:rPr>
          <w:rFonts w:eastAsia="PMingLiU"/>
          <w:color w:val="000000" w:themeColor="text1"/>
        </w:rPr>
        <w:t xml:space="preserve">of the cultures </w:t>
      </w:r>
      <w:r w:rsidR="00685512" w:rsidRPr="00C05553">
        <w:rPr>
          <w:rFonts w:eastAsia="PMingLiU"/>
          <w:color w:val="000000" w:themeColor="text1"/>
        </w:rPr>
        <w:t>was quantified.</w:t>
      </w:r>
      <w:r w:rsidR="00685512" w:rsidRPr="00C05553">
        <w:rPr>
          <w:color w:val="000000" w:themeColor="text1"/>
          <w:spacing w:val="5"/>
          <w:szCs w:val="26"/>
          <w:shd w:val="clear" w:color="auto" w:fill="FFFFFF"/>
        </w:rPr>
        <w:t xml:space="preserve"> </w:t>
      </w:r>
      <w:r w:rsidR="00A452F0" w:rsidRPr="00C05553">
        <w:rPr>
          <w:rFonts w:eastAsia="PMingLiU"/>
          <w:color w:val="000000" w:themeColor="text1"/>
        </w:rPr>
        <w:t>The carbon content of the biomass was calculated using the formula of CH</w:t>
      </w:r>
      <w:r w:rsidR="00A452F0" w:rsidRPr="00C05553">
        <w:rPr>
          <w:rFonts w:eastAsia="PMingLiU"/>
          <w:color w:val="000000" w:themeColor="text1"/>
          <w:vertAlign w:val="subscript"/>
        </w:rPr>
        <w:t>1.81</w:t>
      </w:r>
      <w:r w:rsidR="00A452F0" w:rsidRPr="00C05553">
        <w:rPr>
          <w:rFonts w:eastAsia="PMingLiU"/>
          <w:color w:val="000000" w:themeColor="text1"/>
        </w:rPr>
        <w:t>N</w:t>
      </w:r>
      <w:r w:rsidR="00A452F0" w:rsidRPr="00C05553">
        <w:rPr>
          <w:rFonts w:eastAsia="PMingLiU"/>
          <w:color w:val="000000" w:themeColor="text1"/>
          <w:vertAlign w:val="subscript"/>
        </w:rPr>
        <w:t>0.17</w:t>
      </w:r>
      <w:r w:rsidR="00A452F0" w:rsidRPr="00C05553">
        <w:rPr>
          <w:rFonts w:eastAsia="PMingLiU"/>
          <w:color w:val="000000" w:themeColor="text1"/>
        </w:rPr>
        <w:t>O</w:t>
      </w:r>
      <w:r w:rsidR="00A452F0" w:rsidRPr="00C05553">
        <w:rPr>
          <w:rFonts w:eastAsia="PMingLiU"/>
          <w:color w:val="000000" w:themeColor="text1"/>
          <w:vertAlign w:val="subscript"/>
        </w:rPr>
        <w:t>0.20</w:t>
      </w:r>
      <w:r w:rsidR="00A452F0" w:rsidRPr="00C05553">
        <w:rPr>
          <w:rFonts w:eastAsia="PMingLiU"/>
          <w:color w:val="000000" w:themeColor="text1"/>
        </w:rPr>
        <w:t>P</w:t>
      </w:r>
      <w:r w:rsidR="00A452F0" w:rsidRPr="00C05553">
        <w:rPr>
          <w:rFonts w:eastAsia="PMingLiU"/>
          <w:color w:val="000000" w:themeColor="text1"/>
          <w:vertAlign w:val="subscript"/>
        </w:rPr>
        <w:t>0.013</w:t>
      </w:r>
      <w:r w:rsidR="00A452F0" w:rsidRPr="00C05553">
        <w:rPr>
          <w:rFonts w:eastAsia="PMingLiU"/>
          <w:color w:val="000000" w:themeColor="text1"/>
        </w:rPr>
        <w:t>S</w:t>
      </w:r>
      <w:r w:rsidR="00A452F0" w:rsidRPr="00C05553">
        <w:rPr>
          <w:rFonts w:eastAsia="PMingLiU"/>
          <w:color w:val="000000" w:themeColor="text1"/>
          <w:vertAlign w:val="subscript"/>
        </w:rPr>
        <w:t>0.009</w:t>
      </w:r>
      <w:hyperlink w:anchor="_ENREF_10" w:tooltip="Paquette, 2022 #122" w:history="1">
        <w:r w:rsidR="00C9181F" w:rsidRPr="00C05553">
          <w:rPr>
            <w:rFonts w:eastAsia="PMingLiU"/>
            <w:color w:val="000000" w:themeColor="text1"/>
            <w:vertAlign w:val="subscript"/>
          </w:rPr>
          <w:fldChar w:fldCharType="begin">
            <w:fldData xml:space="preserve">PEVuZE5vdGU+PENpdGU+PEF1dGhvcj5QYXF1ZXR0ZTwvQXV0aG9yPjxZZWFyPjIwMjI8L1llYXI+
PFJlY051bT4xMjI8L1JlY051bT48RGlzcGxheVRleHQ+PHN0eWxlIGZhY2U9InN1cGVyc2NyaXB0
Ij4xMDwvc3R5bGU+PC9EaXNwbGF5VGV4dD48cmVjb3JkPjxyZWMtbnVtYmVyPjEyMjwvcmVjLW51
bWJlcj48Zm9yZWlnbi1rZXlzPjxrZXkgYXBwPSJFTiIgZGItaWQ9InpzcGV0eDJ0ZWE5NWZmZXcy
enA1NXdmMTU5NWYwcnYyczJ4NSIgdGltZXN0YW1wPSIxNjY4NDk5ODI2Ij4xMjI8L2tleT48L2Zv
cmVpZ24ta2V5cz48cmVmLXR5cGUgbmFtZT0iSm91cm5hbCBBcnRpY2xlIj4xNzwvcmVmLXR5cGU+
PGNvbnRyaWJ1dG9ycz48YXV0aG9ycz48YXV0aG9yPlBhcXVldHRlLCBBLiBKLjwvYXV0aG9yPjxh
dXRob3I+VmFkbGFtYW5pLCBBLjwvYXV0aG9yPjxhdXRob3I+RGVtaXJrYXlhLCBDLjwvYXV0aG9y
PjxhdXRob3I+U3Ryb3VzLCBNLjwvYXV0aG9yPjxhdXRob3I+RGUgbGEgSG96IFNpZWdsZXIsIEgu
PC9hdXRob3I+PC9hdXRob3JzPjwvY29udHJpYnV0b3JzPjxhdXRoLWFkZHJlc3M+RGVwYXJ0bWVu
dCBvZiBHZW9zY2llbmNlLCBVbml2ZXJzaXR5IG9mIENhbGdhcnksIENhbGdhcnksIEFCLCBDYW5h
ZGEuJiN4RDtEZXBhcnRtZW50IG9mIENoZW1pY2FsIGFuZCBQZXRyb2xldW0gRW5naW5lZXJpbmcs
IFVuaXZlcnNpdHkgb2YgQ2FsZ2FyeSwgQ2FsZ2FyeSwgQUIsIENhbmFkYS48L2F1dGgtYWRkcmVz
cz48dGl0bGVzPjx0aXRsZT5OdXRyaWVudCBtYW5hZ2VtZW50IGFuZCBtZWRpdW0gcmV1c2UgZm9y
IGN1bHRpdmF0aW9uIG9mIGEgY3lhbm9iYWN0ZXJpYWwgY29uc29ydGl1bSBhdCBoaWdoIHBIIGFu
ZCBhbGthbGluaXR5PC90aXRsZT48c2Vjb25kYXJ5LXRpdGxlPkZyb250IEJpb2VuZyBCaW90ZWNo
bm9sPC9zZWNvbmRhcnktdGl0bGU+PC90aXRsZXM+PHBlcmlvZGljYWw+PGZ1bGwtdGl0bGU+RnJv
bnQgQmlvZW5nIEJpb3RlY2hub2w8L2Z1bGwtdGl0bGU+PC9wZXJpb2RpY2FsPjxwYWdlcz45NDI3
NzE8L3BhZ2VzPjx2b2x1bWU+MTA8L3ZvbHVtZT48ZWRpdGlvbj4yMDIyMDgxMTwvZWRpdGlvbj48
a2V5d29yZHM+PGtleXdvcmQ+Q2FuZGlkYXR1cyDigJxQaG9ybWlkaXVtIGFsa2FsaXBoaWx1beKA
nTwva2V5d29yZD48a2V5d29yZD5taWNyb2FsZ2FlIGN1bHRpdmF0aW9uPC9rZXl3b3JkPjxrZXl3
b3JkPm51dHJpZW50IG1hbmFnZW1lbnQ8L2tleXdvcmQ+PGtleXdvcmQ+bnV0cmllbnQgdXB0YWtl
PC9rZXl3b3JkPjxrZXl3b3JkPnJldXNlPC9rZXl3b3JkPjxrZXl3b3JkPnNwZW50IG1lZGl1bTwv
a2V5d29yZD48L2tleXdvcmRzPjxkYXRlcz48eWVhcj4yMDIyPC95ZWFyPjwvZGF0ZXM+PGlzYm4+
MjI5Ni00MTg1IChQcmludCkmI3hEOzIyOTYtNDE4NTwvaXNibj48YWNjZXNzaW9uLW51bT4zNjAz
MjcxNDwvYWNjZXNzaW9uLW51bT48dXJscz48L3VybHM+PGN1c3RvbTE+QUpQLCBBViwgQ0QsIEhE
LCBhbmQgTVMgcmVwb3J0IGEgcmVsYXRpb25zaGlwIHdpdGggU3luZXJnaWEgQmlvdGVjaCBJbmMu
IHRoYXQgaW5jbHVkZXMgZXF1aXR5IG9yIHN0b2Nrcy4gQVYgYW5kIE1TIGhhdmUgcGF0ZW50ICNX
TzIwMjExMDI1NjMgLSBBbGthbGlwaGlsaWMgY29uc29ydGl1bSBzaGlmdGluZyBmb3IgcHJvZHVj
dGlvbiBvZiBwaHljb2N5YW5pbnMgYW5kIGJpb2NoZW1pY2FscyBwZW5kaW5nIHRvIFN5bmVyZ2lh
IEJpb3RlY2ggSW5jLiBBSlAsIEFWLCBhbmQgTVMgaGF2ZSBwYXRlbnQgIzYzLzI0Niw4MTEgLSBN
ZXRob2QgZm9yIGNvc3QgYW5kIGVuZXJneSBlZmZlY3RpdmUgcHJvZHVjdGlvbiBvZiBjeWFub2Jh
Y3RlcmlhbCBjb25zb3J0aXVtIHBlbmRpbmcgdG8gU3luZXJnaWEgQmlvdGVjaCBJbmMuPC9jdXN0
b20xPjxjdXN0b20yPlBNQzk0MDI5Mzg8L2N1c3RvbTI+PGVsZWN0cm9uaWMtcmVzb3VyY2UtbnVt
PjEwLjMzODkvZmJpb2UuMjAyMi45NDI3NzE8L2VsZWN0cm9uaWMtcmVzb3VyY2UtbnVtPjxyZW1v
dGUtZGF0YWJhc2UtcHJvdmlkZXI+TkxNPC9yZW1vdGUtZGF0YWJhc2UtcHJvdmlkZXI+PGxhbmd1
YWdlPmVuZzwvbGFuZ3VhZ2U+PC9yZWNvcmQ+PC9DaXRlPjwvRW5kTm90ZT5=
</w:fldData>
          </w:fldChar>
        </w:r>
        <w:r w:rsidR="00C9181F" w:rsidRPr="00C05553">
          <w:rPr>
            <w:rFonts w:eastAsia="PMingLiU"/>
            <w:color w:val="000000" w:themeColor="text1"/>
            <w:vertAlign w:val="subscript"/>
          </w:rPr>
          <w:instrText xml:space="preserve"> ADDIN EN.CITE </w:instrText>
        </w:r>
        <w:r w:rsidR="00C9181F" w:rsidRPr="00C05553">
          <w:rPr>
            <w:rFonts w:eastAsia="PMingLiU"/>
            <w:color w:val="000000" w:themeColor="text1"/>
            <w:vertAlign w:val="subscript"/>
          </w:rPr>
          <w:fldChar w:fldCharType="begin">
            <w:fldData xml:space="preserve">PEVuZE5vdGU+PENpdGU+PEF1dGhvcj5QYXF1ZXR0ZTwvQXV0aG9yPjxZZWFyPjIwMjI8L1llYXI+
PFJlY051bT4xMjI8L1JlY051bT48RGlzcGxheVRleHQ+PHN0eWxlIGZhY2U9InN1cGVyc2NyaXB0
Ij4xMDwvc3R5bGU+PC9EaXNwbGF5VGV4dD48cmVjb3JkPjxyZWMtbnVtYmVyPjEyMjwvcmVjLW51
bWJlcj48Zm9yZWlnbi1rZXlzPjxrZXkgYXBwPSJFTiIgZGItaWQ9InpzcGV0eDJ0ZWE5NWZmZXcy
enA1NXdmMTU5NWYwcnYyczJ4NSIgdGltZXN0YW1wPSIxNjY4NDk5ODI2Ij4xMjI8L2tleT48L2Zv
cmVpZ24ta2V5cz48cmVmLXR5cGUgbmFtZT0iSm91cm5hbCBBcnRpY2xlIj4xNzwvcmVmLXR5cGU+
PGNvbnRyaWJ1dG9ycz48YXV0aG9ycz48YXV0aG9yPlBhcXVldHRlLCBBLiBKLjwvYXV0aG9yPjxh
dXRob3I+VmFkbGFtYW5pLCBBLjwvYXV0aG9yPjxhdXRob3I+RGVtaXJrYXlhLCBDLjwvYXV0aG9y
PjxhdXRob3I+U3Ryb3VzLCBNLjwvYXV0aG9yPjxhdXRob3I+RGUgbGEgSG96IFNpZWdsZXIsIEgu
PC9hdXRob3I+PC9hdXRob3JzPjwvY29udHJpYnV0b3JzPjxhdXRoLWFkZHJlc3M+RGVwYXJ0bWVu
dCBvZiBHZW9zY2llbmNlLCBVbml2ZXJzaXR5IG9mIENhbGdhcnksIENhbGdhcnksIEFCLCBDYW5h
ZGEuJiN4RDtEZXBhcnRtZW50IG9mIENoZW1pY2FsIGFuZCBQZXRyb2xldW0gRW5naW5lZXJpbmcs
IFVuaXZlcnNpdHkgb2YgQ2FsZ2FyeSwgQ2FsZ2FyeSwgQUIsIENhbmFkYS48L2F1dGgtYWRkcmVz
cz48dGl0bGVzPjx0aXRsZT5OdXRyaWVudCBtYW5hZ2VtZW50IGFuZCBtZWRpdW0gcmV1c2UgZm9y
IGN1bHRpdmF0aW9uIG9mIGEgY3lhbm9iYWN0ZXJpYWwgY29uc29ydGl1bSBhdCBoaWdoIHBIIGFu
ZCBhbGthbGluaXR5PC90aXRsZT48c2Vjb25kYXJ5LXRpdGxlPkZyb250IEJpb2VuZyBCaW90ZWNo
bm9sPC9zZWNvbmRhcnktdGl0bGU+PC90aXRsZXM+PHBlcmlvZGljYWw+PGZ1bGwtdGl0bGU+RnJv
bnQgQmlvZW5nIEJpb3RlY2hub2w8L2Z1bGwtdGl0bGU+PC9wZXJpb2RpY2FsPjxwYWdlcz45NDI3
NzE8L3BhZ2VzPjx2b2x1bWU+MTA8L3ZvbHVtZT48ZWRpdGlvbj4yMDIyMDgxMTwvZWRpdGlvbj48
a2V5d29yZHM+PGtleXdvcmQ+Q2FuZGlkYXR1cyDigJxQaG9ybWlkaXVtIGFsa2FsaXBoaWx1beKA
nTwva2V5d29yZD48a2V5d29yZD5taWNyb2FsZ2FlIGN1bHRpdmF0aW9uPC9rZXl3b3JkPjxrZXl3
b3JkPm51dHJpZW50IG1hbmFnZW1lbnQ8L2tleXdvcmQ+PGtleXdvcmQ+bnV0cmllbnQgdXB0YWtl
PC9rZXl3b3JkPjxrZXl3b3JkPnJldXNlPC9rZXl3b3JkPjxrZXl3b3JkPnNwZW50IG1lZGl1bTwv
a2V5d29yZD48L2tleXdvcmRzPjxkYXRlcz48eWVhcj4yMDIyPC95ZWFyPjwvZGF0ZXM+PGlzYm4+
MjI5Ni00MTg1IChQcmludCkmI3hEOzIyOTYtNDE4NTwvaXNibj48YWNjZXNzaW9uLW51bT4zNjAz
MjcxNDwvYWNjZXNzaW9uLW51bT48dXJscz48L3VybHM+PGN1c3RvbTE+QUpQLCBBViwgQ0QsIEhE
LCBhbmQgTVMgcmVwb3J0IGEgcmVsYXRpb25zaGlwIHdpdGggU3luZXJnaWEgQmlvdGVjaCBJbmMu
IHRoYXQgaW5jbHVkZXMgZXF1aXR5IG9yIHN0b2Nrcy4gQVYgYW5kIE1TIGhhdmUgcGF0ZW50ICNX
TzIwMjExMDI1NjMgLSBBbGthbGlwaGlsaWMgY29uc29ydGl1bSBzaGlmdGluZyBmb3IgcHJvZHVj
dGlvbiBvZiBwaHljb2N5YW5pbnMgYW5kIGJpb2NoZW1pY2FscyBwZW5kaW5nIHRvIFN5bmVyZ2lh
IEJpb3RlY2ggSW5jLiBBSlAsIEFWLCBhbmQgTVMgaGF2ZSBwYXRlbnQgIzYzLzI0Niw4MTEgLSBN
ZXRob2QgZm9yIGNvc3QgYW5kIGVuZXJneSBlZmZlY3RpdmUgcHJvZHVjdGlvbiBvZiBjeWFub2Jh
Y3RlcmlhbCBjb25zb3J0aXVtIHBlbmRpbmcgdG8gU3luZXJnaWEgQmlvdGVjaCBJbmMuPC9jdXN0
b20xPjxjdXN0b20yPlBNQzk0MDI5Mzg8L2N1c3RvbTI+PGVsZWN0cm9uaWMtcmVzb3VyY2UtbnVt
PjEwLjMzODkvZmJpb2UuMjAyMi45NDI3NzE8L2VsZWN0cm9uaWMtcmVzb3VyY2UtbnVtPjxyZW1v
dGUtZGF0YWJhc2UtcHJvdmlkZXI+TkxNPC9yZW1vdGUtZGF0YWJhc2UtcHJvdmlkZXI+PGxhbmd1
YWdlPmVuZzwvbGFuZ3VhZ2U+PC9yZWNvcmQ+PC9DaXRlPjwvRW5kTm90ZT5=
</w:fldData>
          </w:fldChar>
        </w:r>
        <w:r w:rsidR="00C9181F" w:rsidRPr="00C05553">
          <w:rPr>
            <w:rFonts w:eastAsia="PMingLiU"/>
            <w:color w:val="000000" w:themeColor="text1"/>
            <w:vertAlign w:val="subscript"/>
          </w:rPr>
          <w:instrText xml:space="preserve"> ADDIN EN.CITE.DATA </w:instrText>
        </w:r>
        <w:r w:rsidR="00C9181F" w:rsidRPr="00C05553">
          <w:rPr>
            <w:rFonts w:eastAsia="PMingLiU"/>
            <w:color w:val="000000" w:themeColor="text1"/>
            <w:vertAlign w:val="subscript"/>
          </w:rPr>
        </w:r>
        <w:r w:rsidR="00C9181F" w:rsidRPr="00C05553">
          <w:rPr>
            <w:rFonts w:eastAsia="PMingLiU"/>
            <w:color w:val="000000" w:themeColor="text1"/>
            <w:vertAlign w:val="subscript"/>
          </w:rPr>
          <w:fldChar w:fldCharType="end"/>
        </w:r>
        <w:r w:rsidR="00C9181F" w:rsidRPr="00C05553">
          <w:rPr>
            <w:rFonts w:eastAsia="PMingLiU"/>
            <w:color w:val="000000" w:themeColor="text1"/>
            <w:vertAlign w:val="subscript"/>
          </w:rPr>
        </w:r>
        <w:r w:rsidR="00C9181F" w:rsidRPr="00C05553">
          <w:rPr>
            <w:rFonts w:eastAsia="PMingLiU"/>
            <w:color w:val="000000" w:themeColor="text1"/>
            <w:vertAlign w:val="subscript"/>
          </w:rPr>
          <w:fldChar w:fldCharType="separate"/>
        </w:r>
        <w:r w:rsidR="00C9181F" w:rsidRPr="00C05553">
          <w:rPr>
            <w:rFonts w:eastAsia="PMingLiU"/>
            <w:noProof/>
            <w:color w:val="000000" w:themeColor="text1"/>
            <w:vertAlign w:val="superscript"/>
          </w:rPr>
          <w:t>10</w:t>
        </w:r>
        <w:r w:rsidR="00C9181F" w:rsidRPr="00C05553">
          <w:rPr>
            <w:rFonts w:eastAsia="PMingLiU"/>
            <w:color w:val="000000" w:themeColor="text1"/>
            <w:vertAlign w:val="subscript"/>
          </w:rPr>
          <w:fldChar w:fldCharType="end"/>
        </w:r>
      </w:hyperlink>
      <w:r w:rsidR="00A452F0" w:rsidRPr="00C05553">
        <w:rPr>
          <w:rFonts w:eastAsia="PMingLiU"/>
          <w:color w:val="000000" w:themeColor="text1"/>
          <w:vertAlign w:val="subscript"/>
        </w:rPr>
        <w:t>.</w:t>
      </w:r>
      <w:r w:rsidR="00A452F0" w:rsidRPr="00C05553">
        <w:rPr>
          <w:rFonts w:eastAsia="PMingLiU"/>
          <w:color w:val="000000" w:themeColor="text1"/>
        </w:rPr>
        <w:t xml:space="preserve"> </w:t>
      </w:r>
      <w:r w:rsidR="00685512" w:rsidRPr="00C05553">
        <w:rPr>
          <w:color w:val="000000" w:themeColor="text1"/>
          <w:spacing w:val="5"/>
          <w:szCs w:val="26"/>
          <w:shd w:val="clear" w:color="auto" w:fill="FFFFFF"/>
        </w:rPr>
        <w:t xml:space="preserve">The total protein contents </w:t>
      </w:r>
      <w:r w:rsidR="00A452F0" w:rsidRPr="00C05553">
        <w:rPr>
          <w:color w:val="000000" w:themeColor="text1"/>
          <w:spacing w:val="5"/>
          <w:szCs w:val="26"/>
          <w:shd w:val="clear" w:color="auto" w:fill="FFFFFF"/>
        </w:rPr>
        <w:t>(</w:t>
      </w:r>
      <w:r w:rsidR="00A452F0" w:rsidRPr="00C05553">
        <w:rPr>
          <w:b/>
          <w:bCs/>
          <w:color w:val="000000" w:themeColor="text1"/>
          <w:spacing w:val="5"/>
          <w:szCs w:val="26"/>
          <w:shd w:val="clear" w:color="auto" w:fill="FFFFFF"/>
        </w:rPr>
        <w:t xml:space="preserve">Extended Data Fig. </w:t>
      </w:r>
      <w:r w:rsidR="008E2A77">
        <w:rPr>
          <w:b/>
          <w:bCs/>
          <w:color w:val="000000" w:themeColor="text1"/>
          <w:spacing w:val="5"/>
          <w:szCs w:val="26"/>
          <w:shd w:val="clear" w:color="auto" w:fill="FFFFFF"/>
        </w:rPr>
        <w:t>2</w:t>
      </w:r>
      <w:r w:rsidR="00A452F0" w:rsidRPr="00C05553">
        <w:rPr>
          <w:b/>
          <w:bCs/>
          <w:color w:val="000000" w:themeColor="text1"/>
          <w:spacing w:val="5"/>
          <w:szCs w:val="26"/>
          <w:shd w:val="clear" w:color="auto" w:fill="FFFFFF"/>
        </w:rPr>
        <w:t>d</w:t>
      </w:r>
      <w:r w:rsidR="00A452F0" w:rsidRPr="00C05553">
        <w:rPr>
          <w:color w:val="000000" w:themeColor="text1"/>
          <w:spacing w:val="5"/>
          <w:szCs w:val="26"/>
          <w:shd w:val="clear" w:color="auto" w:fill="FFFFFF"/>
        </w:rPr>
        <w:t xml:space="preserve">) </w:t>
      </w:r>
      <w:r w:rsidR="00685512" w:rsidRPr="00C05553">
        <w:rPr>
          <w:color w:val="000000" w:themeColor="text1"/>
          <w:spacing w:val="5"/>
          <w:szCs w:val="26"/>
          <w:shd w:val="clear" w:color="auto" w:fill="FFFFFF"/>
        </w:rPr>
        <w:t>of the freeze-dry samples were quantified using</w:t>
      </w:r>
      <w:r w:rsidR="00B42D1A" w:rsidRPr="00C05553">
        <w:rPr>
          <w:color w:val="000000" w:themeColor="text1"/>
          <w:spacing w:val="5"/>
          <w:szCs w:val="26"/>
          <w:shd w:val="clear" w:color="auto" w:fill="FFFFFF"/>
        </w:rPr>
        <w:t xml:space="preserve"> </w:t>
      </w:r>
      <w:proofErr w:type="spellStart"/>
      <w:r w:rsidR="00B42D1A" w:rsidRPr="00C05553">
        <w:rPr>
          <w:color w:val="000000" w:themeColor="text1"/>
          <w:spacing w:val="5"/>
          <w:szCs w:val="26"/>
          <w:shd w:val="clear" w:color="auto" w:fill="FFFFFF"/>
        </w:rPr>
        <w:t>Pierce</w:t>
      </w:r>
      <w:r w:rsidR="00B42D1A" w:rsidRPr="00C05553">
        <w:rPr>
          <w:color w:val="000000" w:themeColor="text1"/>
          <w:spacing w:val="5"/>
          <w:szCs w:val="26"/>
          <w:shd w:val="clear" w:color="auto" w:fill="FFFFFF"/>
          <w:vertAlign w:val="superscript"/>
        </w:rPr>
        <w:t>TM</w:t>
      </w:r>
      <w:proofErr w:type="spellEnd"/>
      <w:r w:rsidR="00685512" w:rsidRPr="00C05553">
        <w:rPr>
          <w:color w:val="000000" w:themeColor="text1"/>
          <w:spacing w:val="5"/>
          <w:szCs w:val="26"/>
          <w:shd w:val="clear" w:color="auto" w:fill="FFFFFF"/>
        </w:rPr>
        <w:t xml:space="preserve"> BCA</w:t>
      </w:r>
      <w:r w:rsidR="00B42D1A" w:rsidRPr="00C05553">
        <w:rPr>
          <w:color w:val="000000" w:themeColor="text1"/>
          <w:spacing w:val="5"/>
          <w:szCs w:val="26"/>
          <w:shd w:val="clear" w:color="auto" w:fill="FFFFFF"/>
        </w:rPr>
        <w:t xml:space="preserve"> protein</w:t>
      </w:r>
      <w:r w:rsidR="00685512" w:rsidRPr="00C05553">
        <w:rPr>
          <w:color w:val="000000" w:themeColor="text1"/>
          <w:spacing w:val="5"/>
          <w:szCs w:val="26"/>
          <w:shd w:val="clear" w:color="auto" w:fill="FFFFFF"/>
        </w:rPr>
        <w:t xml:space="preserve"> assay kit (</w:t>
      </w:r>
      <w:proofErr w:type="spellStart"/>
      <w:r w:rsidR="00B42D1A" w:rsidRPr="00C05553">
        <w:rPr>
          <w:color w:val="000000" w:themeColor="text1"/>
          <w:spacing w:val="5"/>
          <w:szCs w:val="26"/>
          <w:shd w:val="clear" w:color="auto" w:fill="FFFFFF"/>
        </w:rPr>
        <w:t>ThermoFisher</w:t>
      </w:r>
      <w:proofErr w:type="spellEnd"/>
      <w:r w:rsidR="00685512" w:rsidRPr="00C05553">
        <w:rPr>
          <w:color w:val="000000" w:themeColor="text1"/>
          <w:spacing w:val="5"/>
          <w:szCs w:val="26"/>
          <w:shd w:val="clear" w:color="auto" w:fill="FFFFFF"/>
        </w:rPr>
        <w:t>)</w:t>
      </w:r>
      <w:r w:rsidR="00685512" w:rsidRPr="00C05553">
        <w:rPr>
          <w:rFonts w:eastAsia="PMingLiU"/>
          <w:color w:val="000000" w:themeColor="text1"/>
        </w:rPr>
        <w:t>.</w:t>
      </w:r>
      <w:r w:rsidR="005B78BA" w:rsidRPr="00C05553">
        <w:rPr>
          <w:rFonts w:eastAsia="PMingLiU"/>
          <w:color w:val="000000" w:themeColor="text1"/>
        </w:rPr>
        <w:t xml:space="preserve"> </w:t>
      </w:r>
    </w:p>
    <w:p w14:paraId="223327A5" w14:textId="65340325" w:rsidR="001E0BB0" w:rsidRPr="00C05553" w:rsidRDefault="001E0BB0" w:rsidP="00685512">
      <w:pPr>
        <w:spacing w:line="360" w:lineRule="auto"/>
        <w:jc w:val="both"/>
        <w:rPr>
          <w:rFonts w:eastAsia="PMingLiU"/>
          <w:color w:val="000000" w:themeColor="text1"/>
        </w:rPr>
      </w:pPr>
    </w:p>
    <w:p w14:paraId="1769A0C6" w14:textId="0F79DDDF" w:rsidR="001E0BB0" w:rsidRPr="00C05553" w:rsidRDefault="001E0BB0" w:rsidP="00685512">
      <w:pPr>
        <w:spacing w:line="360" w:lineRule="auto"/>
        <w:jc w:val="both"/>
        <w:rPr>
          <w:rFonts w:eastAsia="PMingLiU"/>
          <w:b/>
          <w:bCs/>
          <w:color w:val="000000" w:themeColor="text1"/>
        </w:rPr>
      </w:pPr>
      <w:r w:rsidRPr="00C05553">
        <w:rPr>
          <w:rFonts w:eastAsia="PMingLiU"/>
          <w:b/>
          <w:bCs/>
          <w:color w:val="000000" w:themeColor="text1"/>
        </w:rPr>
        <w:t>Net carbon fixation</w:t>
      </w:r>
      <w:r w:rsidR="00AB7CE4" w:rsidRPr="00C05553">
        <w:rPr>
          <w:rFonts w:eastAsia="PMingLiU"/>
          <w:b/>
          <w:bCs/>
          <w:color w:val="000000" w:themeColor="text1"/>
        </w:rPr>
        <w:t xml:space="preserve"> and </w:t>
      </w:r>
      <w:r w:rsidR="00024FC3" w:rsidRPr="00C05553">
        <w:rPr>
          <w:rFonts w:eastAsia="PMingLiU"/>
          <w:b/>
          <w:bCs/>
          <w:color w:val="000000" w:themeColor="text1"/>
        </w:rPr>
        <w:t>respiratory CO</w:t>
      </w:r>
      <w:r w:rsidR="00024FC3" w:rsidRPr="00C05553">
        <w:rPr>
          <w:rFonts w:eastAsia="PMingLiU"/>
          <w:b/>
          <w:bCs/>
          <w:color w:val="000000" w:themeColor="text1"/>
          <w:vertAlign w:val="subscript"/>
        </w:rPr>
        <w:t>2</w:t>
      </w:r>
      <w:r w:rsidR="00AB7CE4" w:rsidRPr="00C05553">
        <w:rPr>
          <w:rFonts w:eastAsia="PMingLiU"/>
          <w:b/>
          <w:bCs/>
          <w:color w:val="000000" w:themeColor="text1"/>
        </w:rPr>
        <w:t xml:space="preserve"> release </w:t>
      </w:r>
      <w:r w:rsidR="00C477AD" w:rsidRPr="00C05553">
        <w:rPr>
          <w:rFonts w:eastAsia="PMingLiU"/>
          <w:b/>
          <w:bCs/>
          <w:color w:val="000000" w:themeColor="text1"/>
        </w:rPr>
        <w:t>measurements</w:t>
      </w:r>
    </w:p>
    <w:p w14:paraId="6CFC83E8" w14:textId="21DF5DDF" w:rsidR="00F86E81" w:rsidRPr="00C05553" w:rsidRDefault="00E95DF5" w:rsidP="00685512">
      <w:pPr>
        <w:spacing w:line="360" w:lineRule="auto"/>
        <w:jc w:val="both"/>
        <w:rPr>
          <w:color w:val="2E2E2E"/>
        </w:rPr>
      </w:pPr>
      <w:r w:rsidRPr="00C05553">
        <w:rPr>
          <w:rFonts w:eastAsia="PMingLiU"/>
          <w:color w:val="000000" w:themeColor="text1"/>
        </w:rPr>
        <w:t>For net carbon fixation</w:t>
      </w:r>
      <w:r w:rsidR="009C5471" w:rsidRPr="00C05553">
        <w:rPr>
          <w:rFonts w:eastAsia="PMingLiU"/>
          <w:color w:val="000000" w:themeColor="text1"/>
        </w:rPr>
        <w:t xml:space="preserve"> measurement</w:t>
      </w:r>
      <w:r w:rsidRPr="00C05553">
        <w:rPr>
          <w:rFonts w:eastAsia="PMingLiU"/>
          <w:color w:val="000000" w:themeColor="text1"/>
        </w:rPr>
        <w:t xml:space="preserve">, </w:t>
      </w:r>
      <w:r w:rsidR="00F86E81" w:rsidRPr="00C05553">
        <w:rPr>
          <w:rFonts w:eastAsia="PMingLiU"/>
          <w:color w:val="000000" w:themeColor="text1"/>
        </w:rPr>
        <w:t>0.5 mL of the culture</w:t>
      </w:r>
      <w:r w:rsidR="009A6527" w:rsidRPr="00C05553">
        <w:rPr>
          <w:rFonts w:eastAsia="PMingLiU"/>
          <w:color w:val="000000" w:themeColor="text1"/>
        </w:rPr>
        <w:t xml:space="preserve"> sample</w:t>
      </w:r>
      <w:r w:rsidR="00F86E81" w:rsidRPr="00C05553">
        <w:rPr>
          <w:rFonts w:eastAsia="PMingLiU"/>
          <w:color w:val="000000" w:themeColor="text1"/>
        </w:rPr>
        <w:t xml:space="preserve"> </w:t>
      </w:r>
      <w:r w:rsidR="001C113B" w:rsidRPr="00C05553">
        <w:rPr>
          <w:rFonts w:eastAsia="PMingLiU"/>
          <w:color w:val="000000" w:themeColor="text1"/>
        </w:rPr>
        <w:t xml:space="preserve">above </w:t>
      </w:r>
      <w:r w:rsidR="00F86E81" w:rsidRPr="00C05553">
        <w:rPr>
          <w:rFonts w:eastAsia="PMingLiU"/>
          <w:color w:val="000000" w:themeColor="text1"/>
        </w:rPr>
        <w:t xml:space="preserve">was </w:t>
      </w:r>
      <w:r w:rsidR="00AE082C" w:rsidRPr="00C05553">
        <w:rPr>
          <w:rFonts w:eastAsia="PMingLiU"/>
          <w:color w:val="000000" w:themeColor="text1"/>
        </w:rPr>
        <w:t xml:space="preserve">harvested at the end of </w:t>
      </w:r>
      <w:r w:rsidR="009C5471" w:rsidRPr="00C05553">
        <w:rPr>
          <w:rFonts w:eastAsia="PMingLiU"/>
          <w:color w:val="000000" w:themeColor="text1"/>
        </w:rPr>
        <w:t xml:space="preserve">day </w:t>
      </w:r>
      <w:r w:rsidR="00AE082C" w:rsidRPr="00C05553">
        <w:rPr>
          <w:rFonts w:eastAsia="PMingLiU"/>
          <w:color w:val="000000" w:themeColor="text1"/>
        </w:rPr>
        <w:t xml:space="preserve">and night for four days. The harvested sample was </w:t>
      </w:r>
      <w:r w:rsidR="00F86E81" w:rsidRPr="00C05553">
        <w:rPr>
          <w:rFonts w:eastAsia="PMingLiU"/>
          <w:color w:val="000000" w:themeColor="text1"/>
        </w:rPr>
        <w:t>transferred to</w:t>
      </w:r>
      <w:r w:rsidR="009A6527" w:rsidRPr="00C05553">
        <w:rPr>
          <w:rFonts w:eastAsia="PMingLiU"/>
          <w:color w:val="000000" w:themeColor="text1"/>
        </w:rPr>
        <w:t xml:space="preserve"> a</w:t>
      </w:r>
      <w:r w:rsidR="00F86E81" w:rsidRPr="00C05553">
        <w:rPr>
          <w:rFonts w:eastAsia="PMingLiU"/>
          <w:color w:val="000000" w:themeColor="text1"/>
        </w:rPr>
        <w:t xml:space="preserve"> 2</w:t>
      </w:r>
      <w:r w:rsidR="009A6527" w:rsidRPr="00C05553">
        <w:rPr>
          <w:rFonts w:eastAsia="PMingLiU"/>
          <w:color w:val="000000" w:themeColor="text1"/>
        </w:rPr>
        <w:t>0</w:t>
      </w:r>
      <w:r w:rsidR="00F86E81" w:rsidRPr="00C05553">
        <w:rPr>
          <w:rFonts w:eastAsia="PMingLiU"/>
          <w:color w:val="000000" w:themeColor="text1"/>
        </w:rPr>
        <w:t xml:space="preserve"> mL </w:t>
      </w:r>
      <w:r w:rsidR="009A6527" w:rsidRPr="00C05553">
        <w:rPr>
          <w:rFonts w:eastAsia="PMingLiU"/>
          <w:color w:val="000000" w:themeColor="text1"/>
        </w:rPr>
        <w:t>glass screw top vial</w:t>
      </w:r>
      <w:r w:rsidR="00AE082C" w:rsidRPr="00C05553">
        <w:rPr>
          <w:rFonts w:eastAsia="PMingLiU"/>
          <w:color w:val="000000" w:themeColor="text1"/>
        </w:rPr>
        <w:t>. Equal volume of 37% HCl was then injected to the sample to release CO</w:t>
      </w:r>
      <w:r w:rsidR="00AE082C" w:rsidRPr="00C05553">
        <w:rPr>
          <w:rFonts w:eastAsia="PMingLiU"/>
          <w:color w:val="000000" w:themeColor="text1"/>
          <w:vertAlign w:val="subscript"/>
        </w:rPr>
        <w:t>2</w:t>
      </w:r>
      <w:r w:rsidR="00AE082C" w:rsidRPr="00C05553">
        <w:rPr>
          <w:rFonts w:eastAsia="PMingLiU"/>
          <w:color w:val="000000" w:themeColor="text1"/>
        </w:rPr>
        <w:t xml:space="preserve"> into </w:t>
      </w:r>
      <w:r w:rsidR="00C477AD" w:rsidRPr="00C05553">
        <w:rPr>
          <w:rFonts w:eastAsia="PMingLiU"/>
          <w:color w:val="000000" w:themeColor="text1"/>
        </w:rPr>
        <w:t xml:space="preserve">the </w:t>
      </w:r>
      <w:r w:rsidR="00AE082C" w:rsidRPr="00C05553">
        <w:rPr>
          <w:rFonts w:eastAsia="PMingLiU"/>
          <w:color w:val="000000" w:themeColor="text1"/>
        </w:rPr>
        <w:t>headspace of the vial</w:t>
      </w:r>
      <w:r w:rsidR="00DE1EFB" w:rsidRPr="00C05553">
        <w:rPr>
          <w:rFonts w:eastAsia="PMingLiU"/>
          <w:color w:val="000000" w:themeColor="text1"/>
        </w:rPr>
        <w:t>.</w:t>
      </w:r>
      <w:r w:rsidR="009A6527" w:rsidRPr="00C05553">
        <w:rPr>
          <w:rFonts w:eastAsia="PMingLiU"/>
          <w:color w:val="000000" w:themeColor="text1"/>
        </w:rPr>
        <w:t xml:space="preserve"> </w:t>
      </w:r>
      <w:r w:rsidR="004519B7" w:rsidRPr="00C05553">
        <w:rPr>
          <w:rFonts w:eastAsia="PMingLiU"/>
          <w:color w:val="000000" w:themeColor="text1"/>
        </w:rPr>
        <w:t>T</w:t>
      </w:r>
      <w:r w:rsidR="009A6527" w:rsidRPr="00C05553">
        <w:rPr>
          <w:rFonts w:eastAsia="PMingLiU"/>
          <w:color w:val="000000" w:themeColor="text1"/>
        </w:rPr>
        <w:t xml:space="preserve">he headspace was loaded </w:t>
      </w:r>
      <w:r w:rsidR="00CC64FF" w:rsidRPr="00C05553">
        <w:rPr>
          <w:color w:val="2E2E2E"/>
        </w:rPr>
        <w:t xml:space="preserve">into </w:t>
      </w:r>
      <w:r w:rsidR="00167679" w:rsidRPr="00C05553">
        <w:rPr>
          <w:color w:val="2E2E2E"/>
        </w:rPr>
        <w:t xml:space="preserve">the </w:t>
      </w:r>
      <w:r w:rsidR="00CC64FF" w:rsidRPr="00C05553">
        <w:rPr>
          <w:color w:val="2E2E2E"/>
        </w:rPr>
        <w:t xml:space="preserve">Agilent Technologies 7890 gas chromatography </w:t>
      </w:r>
      <w:r w:rsidR="00167679" w:rsidRPr="00C05553">
        <w:rPr>
          <w:color w:val="2E2E2E"/>
        </w:rPr>
        <w:t xml:space="preserve">equipped </w:t>
      </w:r>
      <w:r w:rsidR="00CC64FF" w:rsidRPr="00C05553">
        <w:rPr>
          <w:color w:val="2E2E2E"/>
        </w:rPr>
        <w:t>with a 5977B mass spectrometer</w:t>
      </w:r>
      <w:r w:rsidR="00AE082C" w:rsidRPr="00C05553">
        <w:rPr>
          <w:color w:val="2E2E2E"/>
        </w:rPr>
        <w:t>.</w:t>
      </w:r>
      <w:r w:rsidR="00CC64FF" w:rsidRPr="00C05553">
        <w:rPr>
          <w:color w:val="2E2E2E"/>
        </w:rPr>
        <w:t xml:space="preserve"> A DB-FFAP column (Agilent Technologies, 0.32 mm × 30 m × 0.25 </w:t>
      </w:r>
      <w:proofErr w:type="spellStart"/>
      <w:r w:rsidR="00CC64FF" w:rsidRPr="00C05553">
        <w:rPr>
          <w:color w:val="2E2E2E"/>
        </w:rPr>
        <w:t>μm</w:t>
      </w:r>
      <w:proofErr w:type="spellEnd"/>
      <w:r w:rsidR="00CC64FF" w:rsidRPr="00C05553">
        <w:rPr>
          <w:color w:val="2E2E2E"/>
        </w:rPr>
        <w:t xml:space="preserve">) was used to detect </w:t>
      </w:r>
      <w:r w:rsidR="009C5471" w:rsidRPr="00C05553">
        <w:rPr>
          <w:color w:val="2E2E2E"/>
        </w:rPr>
        <w:t xml:space="preserve">the amount of </w:t>
      </w:r>
      <w:r w:rsidR="00CC64FF" w:rsidRPr="00C05553">
        <w:rPr>
          <w:color w:val="2E2E2E"/>
        </w:rPr>
        <w:t>CO</w:t>
      </w:r>
      <w:r w:rsidR="00CC64FF" w:rsidRPr="00C05553">
        <w:rPr>
          <w:color w:val="2E2E2E"/>
          <w:vertAlign w:val="subscript"/>
        </w:rPr>
        <w:t>2</w:t>
      </w:r>
      <w:r w:rsidR="00CC64FF" w:rsidRPr="00C05553">
        <w:rPr>
          <w:color w:val="2E2E2E"/>
        </w:rPr>
        <w:t xml:space="preserve"> </w:t>
      </w:r>
      <w:r w:rsidR="009C5471" w:rsidRPr="00C05553">
        <w:rPr>
          <w:color w:val="2E2E2E"/>
        </w:rPr>
        <w:t xml:space="preserve">released </w:t>
      </w:r>
      <w:r w:rsidR="00CC64FF" w:rsidRPr="00C05553">
        <w:rPr>
          <w:color w:val="2E2E2E"/>
        </w:rPr>
        <w:t>from the sample</w:t>
      </w:r>
      <w:r w:rsidR="00A452F0" w:rsidRPr="00C05553">
        <w:rPr>
          <w:color w:val="2E2E2E"/>
        </w:rPr>
        <w:t xml:space="preserve"> </w:t>
      </w:r>
      <w:r w:rsidR="00A452F0" w:rsidRPr="00C05553">
        <w:rPr>
          <w:b/>
          <w:bCs/>
          <w:color w:val="2E2E2E"/>
        </w:rPr>
        <w:t>(Fig. 4e-</w:t>
      </w:r>
      <w:r w:rsidR="000749C7" w:rsidRPr="00C05553">
        <w:rPr>
          <w:b/>
          <w:bCs/>
          <w:color w:val="2E2E2E"/>
        </w:rPr>
        <w:t>f</w:t>
      </w:r>
      <w:r w:rsidR="00A452F0" w:rsidRPr="00C05553">
        <w:rPr>
          <w:b/>
          <w:bCs/>
          <w:color w:val="2E2E2E"/>
        </w:rPr>
        <w:t>)</w:t>
      </w:r>
      <w:r w:rsidRPr="00C05553">
        <w:rPr>
          <w:color w:val="2E2E2E"/>
        </w:rPr>
        <w:t xml:space="preserve">. </w:t>
      </w:r>
      <w:r w:rsidR="009C5471" w:rsidRPr="00C05553">
        <w:rPr>
          <w:color w:val="2E2E2E"/>
        </w:rPr>
        <w:t xml:space="preserve">The </w:t>
      </w:r>
      <w:r w:rsidRPr="00C05553">
        <w:rPr>
          <w:color w:val="2E2E2E"/>
        </w:rPr>
        <w:t>NaHCO</w:t>
      </w:r>
      <w:r w:rsidRPr="00C05553">
        <w:rPr>
          <w:color w:val="2E2E2E"/>
          <w:vertAlign w:val="subscript"/>
        </w:rPr>
        <w:t>3</w:t>
      </w:r>
      <w:r w:rsidRPr="00C05553">
        <w:rPr>
          <w:color w:val="2E2E2E"/>
        </w:rPr>
        <w:t xml:space="preserve"> standard </w:t>
      </w:r>
      <w:r w:rsidR="009C5471" w:rsidRPr="00C05553">
        <w:rPr>
          <w:color w:val="2E2E2E"/>
        </w:rPr>
        <w:t xml:space="preserve">curve was </w:t>
      </w:r>
      <w:r w:rsidRPr="00C05553">
        <w:rPr>
          <w:color w:val="2E2E2E"/>
        </w:rPr>
        <w:t>prepared</w:t>
      </w:r>
      <w:r w:rsidR="009C5471" w:rsidRPr="00C05553">
        <w:rPr>
          <w:color w:val="2E2E2E"/>
        </w:rPr>
        <w:t xml:space="preserve"> using</w:t>
      </w:r>
      <w:r w:rsidRPr="00C05553">
        <w:rPr>
          <w:color w:val="2E2E2E"/>
        </w:rPr>
        <w:t xml:space="preserve"> 0 mM to 100 mM</w:t>
      </w:r>
      <w:r w:rsidR="009C5471" w:rsidRPr="00C05553">
        <w:rPr>
          <w:color w:val="2E2E2E"/>
        </w:rPr>
        <w:t xml:space="preserve"> NaHCO</w:t>
      </w:r>
      <w:r w:rsidR="009C5471" w:rsidRPr="00C05553">
        <w:rPr>
          <w:color w:val="2E2E2E"/>
          <w:vertAlign w:val="subscript"/>
        </w:rPr>
        <w:t>3</w:t>
      </w:r>
      <w:r w:rsidRPr="00C05553">
        <w:rPr>
          <w:color w:val="2E2E2E"/>
        </w:rPr>
        <w:t>.</w:t>
      </w:r>
    </w:p>
    <w:p w14:paraId="1120FC19" w14:textId="77777777" w:rsidR="000749C7" w:rsidRPr="00C05553" w:rsidRDefault="000749C7" w:rsidP="00685512">
      <w:pPr>
        <w:spacing w:line="360" w:lineRule="auto"/>
        <w:jc w:val="both"/>
        <w:rPr>
          <w:color w:val="2E2E2E"/>
        </w:rPr>
      </w:pPr>
    </w:p>
    <w:p w14:paraId="7E82A596" w14:textId="65D7DCDD" w:rsidR="00E34C79" w:rsidRPr="00C05553" w:rsidRDefault="00E34C79" w:rsidP="00685512">
      <w:pPr>
        <w:spacing w:line="360" w:lineRule="auto"/>
        <w:jc w:val="both"/>
        <w:rPr>
          <w:b/>
          <w:bCs/>
          <w:color w:val="2E2E2E"/>
        </w:rPr>
      </w:pPr>
      <w:r w:rsidRPr="00C05553">
        <w:rPr>
          <w:b/>
          <w:bCs/>
          <w:color w:val="2E2E2E"/>
        </w:rPr>
        <w:t>RNA-seq</w:t>
      </w:r>
    </w:p>
    <w:p w14:paraId="1388EF31" w14:textId="5E468648" w:rsidR="00056E15" w:rsidRPr="00C05553" w:rsidRDefault="00D40AAB" w:rsidP="00685512">
      <w:pPr>
        <w:spacing w:line="360" w:lineRule="auto"/>
        <w:jc w:val="both"/>
        <w:rPr>
          <w:color w:val="000000" w:themeColor="text1"/>
        </w:rPr>
      </w:pPr>
      <w:r w:rsidRPr="00C05553">
        <w:rPr>
          <w:rFonts w:eastAsia="PMingLiU"/>
        </w:rPr>
        <w:t xml:space="preserve">5 mL of WT and </w:t>
      </w:r>
      <w:proofErr w:type="spellStart"/>
      <w:r w:rsidRPr="00C05553">
        <w:rPr>
          <w:rFonts w:eastAsia="PMingLiU"/>
          <w:i/>
        </w:rPr>
        <w:t>Δxpk</w:t>
      </w:r>
      <w:proofErr w:type="spellEnd"/>
      <w:r w:rsidRPr="00C05553">
        <w:rPr>
          <w:rFonts w:eastAsia="PMingLiU"/>
          <w:i/>
        </w:rPr>
        <w:t xml:space="preserve"> </w:t>
      </w:r>
      <w:r w:rsidRPr="00C05553">
        <w:rPr>
          <w:rFonts w:eastAsia="PMingLiU"/>
        </w:rPr>
        <w:t>cultures (OD</w:t>
      </w:r>
      <w:r w:rsidRPr="00C05553">
        <w:rPr>
          <w:rFonts w:eastAsia="PMingLiU"/>
          <w:vertAlign w:val="subscript"/>
        </w:rPr>
        <w:t>730</w:t>
      </w:r>
      <w:r w:rsidRPr="00C05553">
        <w:rPr>
          <w:rFonts w:eastAsia="PMingLiU"/>
        </w:rPr>
        <w:t>~1</w:t>
      </w:r>
      <w:r w:rsidR="009B7AF3" w:rsidRPr="00C05553">
        <w:rPr>
          <w:rFonts w:eastAsia="PMingLiU"/>
        </w:rPr>
        <w:t xml:space="preserve">, </w:t>
      </w:r>
      <w:r w:rsidR="007D2CA9" w:rsidRPr="00C05553">
        <w:rPr>
          <w:rFonts w:eastAsia="PMingLiU"/>
        </w:rPr>
        <w:t xml:space="preserve">three </w:t>
      </w:r>
      <w:r w:rsidR="009B7AF3" w:rsidRPr="00C05553">
        <w:rPr>
          <w:rFonts w:eastAsia="PMingLiU"/>
        </w:rPr>
        <w:t>culture</w:t>
      </w:r>
      <w:r w:rsidR="000749C7" w:rsidRPr="00C05553">
        <w:rPr>
          <w:rFonts w:eastAsia="PMingLiU"/>
        </w:rPr>
        <w:t>s for each genotype</w:t>
      </w:r>
      <w:r w:rsidRPr="00C05553">
        <w:rPr>
          <w:rFonts w:eastAsia="PMingLiU"/>
        </w:rPr>
        <w:t xml:space="preserve">) were harvested at 4 time points (Light 1 h: 1 h after switching to light; Light 12 h: 12 h illumination; Dark 1 h: 1h after switching to dark; Dark 12 h: 12h darkness). Cells were pelleted by </w:t>
      </w:r>
      <w:r w:rsidRPr="00085FCF">
        <w:rPr>
          <w:rFonts w:eastAsia="PMingLiU"/>
        </w:rPr>
        <w:t>full-speed</w:t>
      </w:r>
      <w:r w:rsidRPr="00C05553">
        <w:rPr>
          <w:rFonts w:eastAsia="PMingLiU"/>
        </w:rPr>
        <w:t xml:space="preserve"> centrifugation for 10 s, frozen </w:t>
      </w:r>
      <w:r w:rsidR="000C7673" w:rsidRPr="00C05553">
        <w:rPr>
          <w:rFonts w:eastAsia="PMingLiU"/>
        </w:rPr>
        <w:t xml:space="preserve">with </w:t>
      </w:r>
      <w:r w:rsidRPr="00C05553">
        <w:rPr>
          <w:rFonts w:eastAsia="PMingLiU"/>
        </w:rPr>
        <w:t>liquid N</w:t>
      </w:r>
      <w:r w:rsidRPr="00C05553">
        <w:rPr>
          <w:rFonts w:eastAsia="PMingLiU"/>
          <w:vertAlign w:val="subscript"/>
        </w:rPr>
        <w:t>2</w:t>
      </w:r>
      <w:r w:rsidRPr="00C05553">
        <w:rPr>
          <w:rFonts w:eastAsia="PMingLiU"/>
        </w:rPr>
        <w:t xml:space="preserve">, and </w:t>
      </w:r>
      <w:r w:rsidR="000C7673" w:rsidRPr="00C05553">
        <w:rPr>
          <w:rFonts w:eastAsia="PMingLiU"/>
        </w:rPr>
        <w:t xml:space="preserve">then </w:t>
      </w:r>
      <w:r w:rsidRPr="00C05553">
        <w:rPr>
          <w:rFonts w:eastAsia="PMingLiU"/>
        </w:rPr>
        <w:t>stored in -80 °C till samples were harvested</w:t>
      </w:r>
      <w:r w:rsidR="00C0412E" w:rsidRPr="00C05553">
        <w:rPr>
          <w:rFonts w:eastAsia="PMingLiU"/>
        </w:rPr>
        <w:t xml:space="preserve"> from all time points</w:t>
      </w:r>
      <w:r w:rsidRPr="00C05553">
        <w:rPr>
          <w:rFonts w:eastAsia="PMingLiU"/>
        </w:rPr>
        <w:t xml:space="preserve">. Cell pellets were washed once with 300 </w:t>
      </w:r>
      <w:r w:rsidRPr="00C05553">
        <w:rPr>
          <w:rFonts w:ascii="Symbol" w:eastAsia="PMingLiU" w:hAnsi="Symbol"/>
        </w:rPr>
        <w:t></w:t>
      </w:r>
      <w:r w:rsidRPr="00C05553">
        <w:rPr>
          <w:rFonts w:eastAsia="PMingLiU"/>
        </w:rPr>
        <w:t xml:space="preserve">L Qiagen </w:t>
      </w:r>
      <w:proofErr w:type="spellStart"/>
      <w:r w:rsidRPr="00C05553">
        <w:rPr>
          <w:rFonts w:eastAsia="PMingLiU"/>
        </w:rPr>
        <w:t>RNAprotect</w:t>
      </w:r>
      <w:proofErr w:type="spellEnd"/>
      <w:r w:rsidRPr="00C05553">
        <w:rPr>
          <w:rFonts w:eastAsia="PMingLiU"/>
        </w:rPr>
        <w:t xml:space="preserve">® cell reagent, and centrifuged to remove </w:t>
      </w:r>
      <w:r w:rsidR="0074060B" w:rsidRPr="00C05553">
        <w:rPr>
          <w:rFonts w:eastAsia="PMingLiU"/>
        </w:rPr>
        <w:t xml:space="preserve">the </w:t>
      </w:r>
      <w:r w:rsidRPr="00C05553">
        <w:rPr>
          <w:rFonts w:eastAsia="PMingLiU"/>
        </w:rPr>
        <w:t xml:space="preserve">supernatant. Cells were frozen </w:t>
      </w:r>
      <w:r w:rsidR="0074060B" w:rsidRPr="00C05553">
        <w:rPr>
          <w:rFonts w:eastAsia="PMingLiU"/>
        </w:rPr>
        <w:t xml:space="preserve">with </w:t>
      </w:r>
      <w:r w:rsidRPr="00C05553">
        <w:rPr>
          <w:rFonts w:eastAsia="PMingLiU"/>
        </w:rPr>
        <w:t>liquid N</w:t>
      </w:r>
      <w:r w:rsidRPr="00C05553">
        <w:rPr>
          <w:rFonts w:eastAsia="PMingLiU"/>
          <w:vertAlign w:val="subscript"/>
        </w:rPr>
        <w:t>2</w:t>
      </w:r>
      <w:r w:rsidRPr="00C05553">
        <w:rPr>
          <w:rFonts w:eastAsia="PMingLiU"/>
        </w:rPr>
        <w:t xml:space="preserve"> and then thawed by adding 350 </w:t>
      </w:r>
      <w:r w:rsidRPr="00C05553">
        <w:rPr>
          <w:rFonts w:ascii="Symbol" w:eastAsia="PMingLiU" w:hAnsi="Symbol"/>
        </w:rPr>
        <w:t></w:t>
      </w:r>
      <w:r w:rsidRPr="00C05553">
        <w:rPr>
          <w:rFonts w:eastAsia="PMingLiU"/>
        </w:rPr>
        <w:t xml:space="preserve">L RLT solution, provided by </w:t>
      </w:r>
      <w:r w:rsidR="0074060B" w:rsidRPr="00C05553">
        <w:rPr>
          <w:rFonts w:eastAsia="PMingLiU"/>
        </w:rPr>
        <w:t xml:space="preserve">the </w:t>
      </w:r>
      <w:r w:rsidRPr="00C05553">
        <w:rPr>
          <w:rFonts w:eastAsia="PMingLiU"/>
        </w:rPr>
        <w:t xml:space="preserve">Qiagen RNeasy kit. After 3 </w:t>
      </w:r>
      <w:r w:rsidR="0074060B" w:rsidRPr="00C05553">
        <w:rPr>
          <w:rFonts w:eastAsia="PMingLiU"/>
        </w:rPr>
        <w:t xml:space="preserve">rounds </w:t>
      </w:r>
      <w:r w:rsidRPr="00C05553">
        <w:rPr>
          <w:rFonts w:eastAsia="PMingLiU"/>
        </w:rPr>
        <w:t xml:space="preserve">of freeze-thaw-vortex steps, the samples were centrifuged at 15000g for 10 min. Supernatant </w:t>
      </w:r>
      <w:r w:rsidR="0074060B" w:rsidRPr="00C05553">
        <w:rPr>
          <w:rFonts w:eastAsia="PMingLiU"/>
        </w:rPr>
        <w:t xml:space="preserve">was </w:t>
      </w:r>
      <w:r w:rsidRPr="00C05553">
        <w:rPr>
          <w:rFonts w:eastAsia="PMingLiU"/>
        </w:rPr>
        <w:t xml:space="preserve">transferred to </w:t>
      </w:r>
      <w:r w:rsidRPr="00C05553">
        <w:rPr>
          <w:rFonts w:eastAsia="PMingLiU"/>
        </w:rPr>
        <w:lastRenderedPageBreak/>
        <w:t xml:space="preserve">the tubes and mixed with equal volume of 100% ethanol. The mixture </w:t>
      </w:r>
      <w:r w:rsidR="00520253" w:rsidRPr="00C05553">
        <w:rPr>
          <w:rFonts w:eastAsia="PMingLiU"/>
        </w:rPr>
        <w:t xml:space="preserve">was </w:t>
      </w:r>
      <w:r w:rsidRPr="00C05553">
        <w:rPr>
          <w:rFonts w:eastAsia="PMingLiU"/>
        </w:rPr>
        <w:t xml:space="preserve">then transferred to </w:t>
      </w:r>
      <w:r w:rsidR="00B23CC2" w:rsidRPr="00C05553">
        <w:rPr>
          <w:rFonts w:eastAsia="PMingLiU"/>
        </w:rPr>
        <w:t xml:space="preserve">the </w:t>
      </w:r>
      <w:r w:rsidRPr="00C05553">
        <w:rPr>
          <w:rFonts w:eastAsia="PMingLiU"/>
        </w:rPr>
        <w:t xml:space="preserve">RNeasy mini-spin columns. The </w:t>
      </w:r>
      <w:r w:rsidR="00B23CC2" w:rsidRPr="00C05553">
        <w:rPr>
          <w:rFonts w:eastAsia="PMingLiU"/>
        </w:rPr>
        <w:t xml:space="preserve">following </w:t>
      </w:r>
      <w:r w:rsidRPr="00C05553">
        <w:rPr>
          <w:rFonts w:eastAsia="PMingLiU"/>
        </w:rPr>
        <w:t xml:space="preserve">procedure </w:t>
      </w:r>
      <w:r w:rsidR="00B23CC2" w:rsidRPr="00C05553">
        <w:rPr>
          <w:rFonts w:eastAsia="PMingLiU"/>
        </w:rPr>
        <w:t>was</w:t>
      </w:r>
      <w:r w:rsidRPr="00C05553">
        <w:rPr>
          <w:rFonts w:eastAsia="PMingLiU"/>
        </w:rPr>
        <w:t xml:space="preserve"> </w:t>
      </w:r>
      <w:r w:rsidR="00B23CC2" w:rsidRPr="00C05553">
        <w:rPr>
          <w:rFonts w:eastAsia="PMingLiU"/>
        </w:rPr>
        <w:t>based on</w:t>
      </w:r>
      <w:r w:rsidRPr="00C05553">
        <w:rPr>
          <w:rFonts w:eastAsia="PMingLiU"/>
        </w:rPr>
        <w:t xml:space="preserve"> the Qiagen RNeasy kit and the Invitrogen TURBO DNA-free™ kit. For RNA-seq experiments, RNA </w:t>
      </w:r>
      <w:r w:rsidRPr="00C05553">
        <w:rPr>
          <w:color w:val="000000" w:themeColor="text1"/>
        </w:rPr>
        <w:t xml:space="preserve">quality control was done by Agilent fragment analyzer 5200. Library preparation and rRNA depletion </w:t>
      </w:r>
      <w:r w:rsidR="00624100" w:rsidRPr="00C05553">
        <w:rPr>
          <w:color w:val="000000" w:themeColor="text1"/>
        </w:rPr>
        <w:t xml:space="preserve">were </w:t>
      </w:r>
      <w:r w:rsidRPr="00C05553">
        <w:rPr>
          <w:color w:val="000000" w:themeColor="text1"/>
        </w:rPr>
        <w:t xml:space="preserve">performed by using Illumina </w:t>
      </w:r>
      <w:proofErr w:type="spellStart"/>
      <w:r w:rsidRPr="00C05553">
        <w:rPr>
          <w:color w:val="000000" w:themeColor="text1"/>
        </w:rPr>
        <w:t>Ribo</w:t>
      </w:r>
      <w:proofErr w:type="spellEnd"/>
      <w:r w:rsidRPr="00C05553">
        <w:rPr>
          <w:color w:val="000000" w:themeColor="text1"/>
        </w:rPr>
        <w:t xml:space="preserve">-Zero Plus rRNA depletion kit. All sequencing was performed on Illumina </w:t>
      </w:r>
      <w:proofErr w:type="spellStart"/>
      <w:r w:rsidRPr="00C05553">
        <w:rPr>
          <w:color w:val="000000" w:themeColor="text1"/>
        </w:rPr>
        <w:t>Nextseq</w:t>
      </w:r>
      <w:proofErr w:type="spellEnd"/>
      <w:r w:rsidRPr="00C05553">
        <w:rPr>
          <w:color w:val="000000" w:themeColor="text1"/>
        </w:rPr>
        <w:t xml:space="preserve"> 2000 with P2 </w:t>
      </w:r>
      <w:proofErr w:type="spellStart"/>
      <w:r w:rsidRPr="00C05553">
        <w:rPr>
          <w:color w:val="000000" w:themeColor="text1"/>
        </w:rPr>
        <w:t>flowcell</w:t>
      </w:r>
      <w:proofErr w:type="spellEnd"/>
      <w:r w:rsidRPr="00C05553">
        <w:rPr>
          <w:color w:val="000000" w:themeColor="text1"/>
        </w:rPr>
        <w:t xml:space="preserve">, 300 cycles, and pair end 150 bp. Data was processed using CLC genomics workbench 21. Differential gene expression between WT and XPK was </w:t>
      </w:r>
      <w:r w:rsidR="00B70EE8" w:rsidRPr="00C05553">
        <w:rPr>
          <w:color w:val="000000" w:themeColor="text1"/>
        </w:rPr>
        <w:t xml:space="preserve">examined </w:t>
      </w:r>
      <w:r w:rsidRPr="00C05553">
        <w:rPr>
          <w:color w:val="000000" w:themeColor="text1"/>
        </w:rPr>
        <w:t xml:space="preserve">across all conditions (across group, ANOVA-like), with TMM normalization. </w:t>
      </w:r>
      <w:r w:rsidR="007C416B" w:rsidRPr="00C05553">
        <w:rPr>
          <w:color w:val="000000" w:themeColor="text1"/>
        </w:rPr>
        <w:t xml:space="preserve">The Volcano plot </w:t>
      </w:r>
      <w:r w:rsidR="007C416B" w:rsidRPr="00C05553">
        <w:rPr>
          <w:i/>
          <w:color w:val="000000" w:themeColor="text1"/>
        </w:rPr>
        <w:t>y</w:t>
      </w:r>
      <w:r w:rsidR="00B70EE8" w:rsidRPr="00C05553">
        <w:rPr>
          <w:color w:val="000000" w:themeColor="text1"/>
        </w:rPr>
        <w:t>-</w:t>
      </w:r>
      <w:r w:rsidR="007C416B" w:rsidRPr="00C05553">
        <w:rPr>
          <w:color w:val="000000" w:themeColor="text1"/>
        </w:rPr>
        <w:t xml:space="preserve">axis showed </w:t>
      </w:r>
      <w:r w:rsidR="007C416B" w:rsidRPr="00C05553">
        <w:rPr>
          <w:i/>
          <w:color w:val="000000" w:themeColor="text1"/>
        </w:rPr>
        <w:t>p</w:t>
      </w:r>
      <w:r w:rsidR="007C416B" w:rsidRPr="00C05553">
        <w:rPr>
          <w:color w:val="000000" w:themeColor="text1"/>
        </w:rPr>
        <w:t xml:space="preserve">-value (-log10) between WT and </w:t>
      </w:r>
      <w:proofErr w:type="spellStart"/>
      <w:r w:rsidR="007C416B" w:rsidRPr="00C05553">
        <w:rPr>
          <w:rFonts w:eastAsia="PMingLiU"/>
          <w:i/>
        </w:rPr>
        <w:t>Δxpk</w:t>
      </w:r>
      <w:proofErr w:type="spellEnd"/>
      <w:r w:rsidR="007C416B" w:rsidRPr="00C05553">
        <w:rPr>
          <w:rFonts w:eastAsia="PMingLiU"/>
          <w:iCs/>
        </w:rPr>
        <w:t xml:space="preserve"> (</w:t>
      </w:r>
      <w:r w:rsidR="007C416B" w:rsidRPr="00C05553">
        <w:rPr>
          <w:rFonts w:eastAsia="PMingLiU"/>
          <w:b/>
          <w:bCs/>
          <w:iCs/>
        </w:rPr>
        <w:t xml:space="preserve">Extended Data Fig. </w:t>
      </w:r>
      <w:r w:rsidR="008E2A77">
        <w:rPr>
          <w:rFonts w:eastAsia="PMingLiU"/>
          <w:b/>
          <w:bCs/>
          <w:iCs/>
        </w:rPr>
        <w:t>3</w:t>
      </w:r>
      <w:r w:rsidR="007C416B" w:rsidRPr="00C05553">
        <w:rPr>
          <w:rFonts w:eastAsia="PMingLiU"/>
          <w:b/>
          <w:bCs/>
          <w:iCs/>
        </w:rPr>
        <w:t>a</w:t>
      </w:r>
      <w:r w:rsidR="007C416B" w:rsidRPr="00C05553">
        <w:rPr>
          <w:rFonts w:eastAsia="PMingLiU"/>
          <w:iCs/>
        </w:rPr>
        <w:t>)</w:t>
      </w:r>
      <w:r w:rsidR="007C416B" w:rsidRPr="00C05553">
        <w:rPr>
          <w:color w:val="000000" w:themeColor="text1"/>
        </w:rPr>
        <w:t xml:space="preserve">. </w:t>
      </w:r>
      <w:r w:rsidRPr="00C05553">
        <w:rPr>
          <w:color w:val="000000" w:themeColor="text1"/>
        </w:rPr>
        <w:t xml:space="preserve">Heat map was plotted with TMM-normalized CPM values, with </w:t>
      </w:r>
      <w:proofErr w:type="spellStart"/>
      <w:r w:rsidRPr="00C05553">
        <w:rPr>
          <w:color w:val="000000" w:themeColor="text1"/>
        </w:rPr>
        <w:t>Kmeans</w:t>
      </w:r>
      <w:proofErr w:type="spellEnd"/>
      <w:r w:rsidRPr="00C05553">
        <w:rPr>
          <w:color w:val="000000" w:themeColor="text1"/>
        </w:rPr>
        <w:t xml:space="preserve"> clustering k = 4 for gene clustering</w:t>
      </w:r>
      <w:r w:rsidR="00A452F0" w:rsidRPr="00C05553">
        <w:rPr>
          <w:color w:val="000000" w:themeColor="text1"/>
        </w:rPr>
        <w:t xml:space="preserve"> (</w:t>
      </w:r>
      <w:r w:rsidR="00A452F0" w:rsidRPr="00C05553">
        <w:rPr>
          <w:b/>
          <w:bCs/>
          <w:color w:val="000000" w:themeColor="text1"/>
        </w:rPr>
        <w:t>Extended Data Fig.</w:t>
      </w:r>
      <w:r w:rsidR="008E2A77">
        <w:rPr>
          <w:b/>
          <w:bCs/>
          <w:color w:val="000000" w:themeColor="text1"/>
        </w:rPr>
        <w:t>3</w:t>
      </w:r>
      <w:r w:rsidR="006F63C6" w:rsidRPr="00C05553">
        <w:rPr>
          <w:b/>
          <w:bCs/>
          <w:color w:val="000000" w:themeColor="text1"/>
        </w:rPr>
        <w:t>b</w:t>
      </w:r>
      <w:r w:rsidR="00A452F0" w:rsidRPr="00C05553">
        <w:rPr>
          <w:color w:val="000000" w:themeColor="text1"/>
        </w:rPr>
        <w:t>)</w:t>
      </w:r>
      <w:r w:rsidRPr="00C05553">
        <w:rPr>
          <w:color w:val="000000" w:themeColor="text1"/>
        </w:rPr>
        <w:t>.</w:t>
      </w:r>
    </w:p>
    <w:p w14:paraId="2C739951" w14:textId="17B19AB6" w:rsidR="005F300A" w:rsidRPr="00C05553" w:rsidRDefault="00946A1A" w:rsidP="00685512">
      <w:pPr>
        <w:spacing w:line="360" w:lineRule="auto"/>
        <w:jc w:val="both"/>
        <w:rPr>
          <w:rFonts w:eastAsia="PMingLiU"/>
        </w:rPr>
      </w:pPr>
      <w:r w:rsidRPr="00C05553">
        <w:rPr>
          <w:color w:val="000000" w:themeColor="text1"/>
        </w:rPr>
        <w:t xml:space="preserve"> </w:t>
      </w:r>
    </w:p>
    <w:p w14:paraId="19E3CA2A" w14:textId="77777777" w:rsidR="00D63CF8" w:rsidRPr="00C05553" w:rsidRDefault="00D63CF8" w:rsidP="00D63CF8">
      <w:pPr>
        <w:spacing w:line="360" w:lineRule="auto"/>
        <w:jc w:val="both"/>
        <w:rPr>
          <w:b/>
        </w:rPr>
      </w:pPr>
      <w:r w:rsidRPr="00C05553">
        <w:rPr>
          <w:b/>
        </w:rPr>
        <w:t>Frequency-dependent phenotype experiments</w:t>
      </w:r>
    </w:p>
    <w:p w14:paraId="62781EA0" w14:textId="2D0C831D" w:rsidR="00D7082B" w:rsidRPr="00C05553" w:rsidRDefault="00D63CF8" w:rsidP="00735915">
      <w:pPr>
        <w:spacing w:line="360" w:lineRule="auto"/>
        <w:jc w:val="both"/>
        <w:rPr>
          <w:rFonts w:eastAsia="PMingLiU"/>
          <w:iCs/>
        </w:rPr>
      </w:pPr>
      <w:r w:rsidRPr="00C05553">
        <w:t xml:space="preserve">To observe </w:t>
      </w:r>
      <w:r w:rsidR="00321330" w:rsidRPr="00C05553">
        <w:t xml:space="preserve">the </w:t>
      </w:r>
      <w:r w:rsidRPr="00C05553">
        <w:t>growth phenotype</w:t>
      </w:r>
      <w:r w:rsidR="00321330" w:rsidRPr="00C05553">
        <w:t xml:space="preserve"> of WT and </w:t>
      </w:r>
      <w:proofErr w:type="spellStart"/>
      <w:r w:rsidR="00321330" w:rsidRPr="00C05553">
        <w:rPr>
          <w:rFonts w:eastAsia="PMingLiU"/>
          <w:i/>
        </w:rPr>
        <w:t>Δxpk</w:t>
      </w:r>
      <w:proofErr w:type="spellEnd"/>
      <w:r w:rsidR="00321330" w:rsidRPr="00C05553">
        <w:rPr>
          <w:rFonts w:eastAsia="PMingLiU"/>
          <w:i/>
        </w:rPr>
        <w:t xml:space="preserve"> </w:t>
      </w:r>
      <w:r w:rsidR="00321330" w:rsidRPr="00C05553">
        <w:rPr>
          <w:rFonts w:eastAsia="PMingLiU"/>
        </w:rPr>
        <w:t>mutant</w:t>
      </w:r>
      <w:r w:rsidR="00321330" w:rsidRPr="00C05553">
        <w:rPr>
          <w:rFonts w:eastAsia="PMingLiU"/>
          <w:i/>
        </w:rPr>
        <w:t xml:space="preserve"> </w:t>
      </w:r>
      <w:r w:rsidRPr="00C05553">
        <w:t xml:space="preserve">under different frequency L/D cycles, </w:t>
      </w:r>
      <w:r w:rsidR="00321330" w:rsidRPr="00C05553">
        <w:t xml:space="preserve">the </w:t>
      </w:r>
      <w:r w:rsidR="00994B35" w:rsidRPr="00C05553">
        <w:t>cell</w:t>
      </w:r>
      <w:r w:rsidR="00321330" w:rsidRPr="00C05553">
        <w:t xml:space="preserve"> cultures (</w:t>
      </w:r>
      <w:r w:rsidR="000749C7" w:rsidRPr="00C05553">
        <w:t>six</w:t>
      </w:r>
      <w:r w:rsidR="00321330" w:rsidRPr="00C05553">
        <w:t xml:space="preserve"> batches for both </w:t>
      </w:r>
      <w:r w:rsidR="000749C7" w:rsidRPr="00C05553">
        <w:t>genotypes</w:t>
      </w:r>
      <w:r w:rsidR="00321330" w:rsidRPr="00C05553">
        <w:t xml:space="preserve">) were </w:t>
      </w:r>
      <w:r w:rsidR="001E657A" w:rsidRPr="00C05553">
        <w:t xml:space="preserve">firstly </w:t>
      </w:r>
      <w:r w:rsidR="00321330" w:rsidRPr="00C05553">
        <w:t>grown</w:t>
      </w:r>
      <w:r w:rsidRPr="00C05553">
        <w:t xml:space="preserve"> </w:t>
      </w:r>
      <w:r w:rsidRPr="00C05553">
        <w:rPr>
          <w:rFonts w:eastAsia="PMingLiU"/>
          <w:iCs/>
        </w:rPr>
        <w:t>under continuous light until OD</w:t>
      </w:r>
      <w:r w:rsidRPr="00C05553">
        <w:rPr>
          <w:rFonts w:eastAsia="PMingLiU"/>
          <w:iCs/>
          <w:vertAlign w:val="subscript"/>
        </w:rPr>
        <w:t>730</w:t>
      </w:r>
      <w:r w:rsidR="00321330" w:rsidRPr="00C05553">
        <w:rPr>
          <w:rFonts w:eastAsia="PMingLiU"/>
          <w:iCs/>
        </w:rPr>
        <w:t xml:space="preserve"> reading</w:t>
      </w:r>
      <w:r w:rsidRPr="00C05553">
        <w:rPr>
          <w:rFonts w:eastAsia="PMingLiU"/>
          <w:iCs/>
        </w:rPr>
        <w:t xml:space="preserve"> reach</w:t>
      </w:r>
      <w:r w:rsidR="00321330" w:rsidRPr="00C05553">
        <w:rPr>
          <w:rFonts w:eastAsia="PMingLiU"/>
          <w:iCs/>
        </w:rPr>
        <w:t>ed</w:t>
      </w:r>
      <w:r w:rsidRPr="00C05553">
        <w:rPr>
          <w:rFonts w:eastAsia="PMingLiU"/>
          <w:iCs/>
        </w:rPr>
        <w:t xml:space="preserve"> </w:t>
      </w:r>
      <w:r w:rsidR="00994B35" w:rsidRPr="00C05553">
        <w:rPr>
          <w:rFonts w:eastAsia="PMingLiU"/>
          <w:iCs/>
        </w:rPr>
        <w:t>or just over 1</w:t>
      </w:r>
      <w:r w:rsidRPr="00C05553">
        <w:rPr>
          <w:rFonts w:eastAsia="PMingLiU"/>
          <w:iCs/>
        </w:rPr>
        <w:t xml:space="preserve">. </w:t>
      </w:r>
      <w:r w:rsidR="004C7723" w:rsidRPr="00C05553">
        <w:rPr>
          <w:rFonts w:eastAsia="PMingLiU"/>
          <w:iCs/>
        </w:rPr>
        <w:t>The</w:t>
      </w:r>
      <w:r w:rsidR="001E657A" w:rsidRPr="00C05553">
        <w:rPr>
          <w:rFonts w:eastAsia="PMingLiU"/>
          <w:iCs/>
        </w:rPr>
        <w:t xml:space="preserve"> starting culture</w:t>
      </w:r>
      <w:r w:rsidR="004C7723" w:rsidRPr="00C05553">
        <w:rPr>
          <w:rFonts w:eastAsia="PMingLiU"/>
          <w:iCs/>
        </w:rPr>
        <w:t>s</w:t>
      </w:r>
      <w:r w:rsidR="001E657A" w:rsidRPr="00C05553">
        <w:rPr>
          <w:rFonts w:eastAsia="PMingLiU"/>
          <w:iCs/>
        </w:rPr>
        <w:t xml:space="preserve"> (1</w:t>
      </w:r>
      <w:r w:rsidR="004C7723" w:rsidRPr="00C05553">
        <w:rPr>
          <w:rFonts w:eastAsia="PMingLiU"/>
          <w:iCs/>
        </w:rPr>
        <w:t>mL</w:t>
      </w:r>
      <w:r w:rsidR="001E657A" w:rsidRPr="00C05553">
        <w:rPr>
          <w:rFonts w:eastAsia="PMingLiU"/>
          <w:iCs/>
        </w:rPr>
        <w:t xml:space="preserve">) </w:t>
      </w:r>
      <w:r w:rsidRPr="00C05553">
        <w:rPr>
          <w:rFonts w:eastAsia="PMingLiU"/>
          <w:iCs/>
        </w:rPr>
        <w:t xml:space="preserve">of </w:t>
      </w:r>
      <w:r w:rsidR="0015389F" w:rsidRPr="00C05553">
        <w:rPr>
          <w:rFonts w:eastAsia="PMingLiU"/>
          <w:iCs/>
        </w:rPr>
        <w:t xml:space="preserve">the WT and </w:t>
      </w:r>
      <w:proofErr w:type="spellStart"/>
      <w:r w:rsidR="0015389F" w:rsidRPr="00C05553">
        <w:rPr>
          <w:rFonts w:eastAsia="PMingLiU"/>
          <w:i/>
        </w:rPr>
        <w:t>Δxpk</w:t>
      </w:r>
      <w:proofErr w:type="spellEnd"/>
      <w:r w:rsidR="0015389F" w:rsidRPr="00C05553">
        <w:rPr>
          <w:rFonts w:eastAsia="PMingLiU"/>
          <w:i/>
        </w:rPr>
        <w:t xml:space="preserve"> </w:t>
      </w:r>
      <w:r w:rsidRPr="00C05553">
        <w:rPr>
          <w:rFonts w:eastAsia="PMingLiU"/>
          <w:iCs/>
        </w:rPr>
        <w:t>cell</w:t>
      </w:r>
      <w:r w:rsidR="00BC6DCB" w:rsidRPr="00C05553">
        <w:rPr>
          <w:rFonts w:eastAsia="PMingLiU"/>
          <w:iCs/>
        </w:rPr>
        <w:t>s</w:t>
      </w:r>
      <w:r w:rsidRPr="00C05553">
        <w:rPr>
          <w:rFonts w:eastAsia="PMingLiU"/>
          <w:iCs/>
        </w:rPr>
        <w:t xml:space="preserve"> w</w:t>
      </w:r>
      <w:r w:rsidR="004C7723" w:rsidRPr="00C05553">
        <w:rPr>
          <w:rFonts w:eastAsia="PMingLiU"/>
          <w:iCs/>
        </w:rPr>
        <w:t>ere</w:t>
      </w:r>
      <w:r w:rsidRPr="00C05553">
        <w:rPr>
          <w:rFonts w:eastAsia="PMingLiU"/>
          <w:iCs/>
        </w:rPr>
        <w:t xml:space="preserve"> adjusted with culture medium to obtain </w:t>
      </w:r>
      <w:r w:rsidR="004C7723" w:rsidRPr="00C05553">
        <w:rPr>
          <w:rFonts w:eastAsia="PMingLiU"/>
          <w:iCs/>
        </w:rPr>
        <w:t>the same cell density with OD</w:t>
      </w:r>
      <w:r w:rsidR="004C7723" w:rsidRPr="00C05553">
        <w:rPr>
          <w:rFonts w:eastAsia="PMingLiU"/>
          <w:iCs/>
          <w:vertAlign w:val="subscript"/>
        </w:rPr>
        <w:t>730</w:t>
      </w:r>
      <w:r w:rsidR="004C7723" w:rsidRPr="00C05553">
        <w:rPr>
          <w:rFonts w:eastAsia="PMingLiU"/>
          <w:iCs/>
        </w:rPr>
        <w:t xml:space="preserve"> = 1</w:t>
      </w:r>
      <w:r w:rsidRPr="00C05553">
        <w:rPr>
          <w:rFonts w:eastAsia="PMingLiU"/>
          <w:iCs/>
        </w:rPr>
        <w:t xml:space="preserve"> (the 10</w:t>
      </w:r>
      <w:r w:rsidRPr="00C05553">
        <w:rPr>
          <w:rFonts w:eastAsia="PMingLiU"/>
          <w:iCs/>
          <w:vertAlign w:val="superscript"/>
        </w:rPr>
        <w:t>0</w:t>
      </w:r>
      <w:r w:rsidR="008E2A77">
        <w:rPr>
          <w:rFonts w:eastAsia="PMingLiU"/>
          <w:iCs/>
          <w:vertAlign w:val="superscript"/>
        </w:rPr>
        <w:t xml:space="preserve"> </w:t>
      </w:r>
      <w:proofErr w:type="gramStart"/>
      <w:r w:rsidRPr="00C05553">
        <w:rPr>
          <w:rFonts w:eastAsia="PMingLiU"/>
          <w:iCs/>
        </w:rPr>
        <w:t>culture</w:t>
      </w:r>
      <w:proofErr w:type="gramEnd"/>
      <w:r w:rsidRPr="00C05553">
        <w:rPr>
          <w:rFonts w:eastAsia="PMingLiU"/>
          <w:iCs/>
        </w:rPr>
        <w:t xml:space="preserve"> in</w:t>
      </w:r>
      <w:r w:rsidRPr="00C05553">
        <w:rPr>
          <w:rFonts w:eastAsia="PMingLiU"/>
          <w:b/>
          <w:iCs/>
        </w:rPr>
        <w:t xml:space="preserve"> Fig. </w:t>
      </w:r>
      <w:r w:rsidR="000749C7" w:rsidRPr="00C05553">
        <w:rPr>
          <w:rFonts w:eastAsia="PMingLiU"/>
          <w:b/>
          <w:iCs/>
        </w:rPr>
        <w:t>5</w:t>
      </w:r>
      <w:r w:rsidRPr="00C05553">
        <w:rPr>
          <w:rFonts w:eastAsia="PMingLiU"/>
          <w:b/>
          <w:iCs/>
        </w:rPr>
        <w:t>a</w:t>
      </w:r>
      <w:r w:rsidRPr="00C05553">
        <w:rPr>
          <w:rFonts w:eastAsia="PMingLiU"/>
          <w:iCs/>
        </w:rPr>
        <w:t xml:space="preserve">). Ten-fold serial dilutions were made from the starting culture to obtain </w:t>
      </w:r>
      <w:r w:rsidR="00DA2B0F" w:rsidRPr="00C05553">
        <w:rPr>
          <w:rFonts w:eastAsia="PMingLiU"/>
          <w:iCs/>
        </w:rPr>
        <w:t xml:space="preserve">three </w:t>
      </w:r>
      <w:r w:rsidRPr="00C05553">
        <w:rPr>
          <w:rFonts w:eastAsia="PMingLiU"/>
          <w:iCs/>
        </w:rPr>
        <w:t xml:space="preserve">additional cultures </w:t>
      </w:r>
      <w:r w:rsidRPr="00C05553">
        <w:t>annotated as 10</w:t>
      </w:r>
      <w:r w:rsidRPr="00C05553">
        <w:rPr>
          <w:vertAlign w:val="superscript"/>
        </w:rPr>
        <w:t>-1</w:t>
      </w:r>
      <w:r w:rsidRPr="00C05553">
        <w:t>, 10</w:t>
      </w:r>
      <w:r w:rsidRPr="00C05553">
        <w:rPr>
          <w:vertAlign w:val="superscript"/>
        </w:rPr>
        <w:t>-2</w:t>
      </w:r>
      <w:r w:rsidRPr="00C05553">
        <w:t xml:space="preserve"> and 10</w:t>
      </w:r>
      <w:r w:rsidRPr="00C05553">
        <w:rPr>
          <w:vertAlign w:val="superscript"/>
        </w:rPr>
        <w:t>-3</w:t>
      </w:r>
      <w:r w:rsidRPr="00C05553">
        <w:t xml:space="preserve">. </w:t>
      </w:r>
      <w:r w:rsidR="00021432" w:rsidRPr="00C05553">
        <w:t>Six</w:t>
      </w:r>
      <w:r w:rsidR="00E56BB5" w:rsidRPr="00C05553">
        <w:t xml:space="preserve"> a</w:t>
      </w:r>
      <w:r w:rsidR="00627193" w:rsidRPr="00C05553">
        <w:t>liquot</w:t>
      </w:r>
      <w:r w:rsidR="00C509F7" w:rsidRPr="00C05553">
        <w:t>s</w:t>
      </w:r>
      <w:r w:rsidR="00627193" w:rsidRPr="00C05553">
        <w:t xml:space="preserve"> (10 </w:t>
      </w:r>
      <w:r w:rsidRPr="00C05553">
        <w:rPr>
          <w:rFonts w:ascii="Symbol" w:hAnsi="Symbol"/>
        </w:rPr>
        <w:t></w:t>
      </w:r>
      <w:r w:rsidRPr="00C05553">
        <w:t>L</w:t>
      </w:r>
      <w:r w:rsidR="0048473E" w:rsidRPr="00C05553">
        <w:t>/each</w:t>
      </w:r>
      <w:r w:rsidR="00627193" w:rsidRPr="00C05553">
        <w:t>)</w:t>
      </w:r>
      <w:r w:rsidRPr="00C05553">
        <w:t xml:space="preserve"> of </w:t>
      </w:r>
      <w:r w:rsidR="0048473E" w:rsidRPr="00C05553">
        <w:t xml:space="preserve">the individual </w:t>
      </w:r>
      <w:r w:rsidRPr="00C05553">
        <w:t>culture were simultaneously dropped on</w:t>
      </w:r>
      <w:r w:rsidR="007048A5" w:rsidRPr="00C05553">
        <w:t>to</w:t>
      </w:r>
      <w:r w:rsidRPr="00C05553">
        <w:t xml:space="preserve"> the </w:t>
      </w:r>
      <w:r w:rsidR="006225A3" w:rsidRPr="00C05553">
        <w:t xml:space="preserve">same </w:t>
      </w:r>
      <w:r w:rsidRPr="00C05553">
        <w:t>BG11 plates</w:t>
      </w:r>
      <w:r w:rsidR="006225A3" w:rsidRPr="00C05553">
        <w:t xml:space="preserve"> to give</w:t>
      </w:r>
      <w:r w:rsidRPr="00C05553">
        <w:t xml:space="preserve"> six </w:t>
      </w:r>
      <w:r w:rsidR="006225A3" w:rsidRPr="00C05553">
        <w:t xml:space="preserve">replicated </w:t>
      </w:r>
      <w:r w:rsidRPr="00C05553">
        <w:t>cell dot</w:t>
      </w:r>
      <w:r w:rsidR="006225A3" w:rsidRPr="00C05553">
        <w:t>s</w:t>
      </w:r>
      <w:r w:rsidRPr="00C05553">
        <w:t xml:space="preserve">. After </w:t>
      </w:r>
      <w:r w:rsidR="00B74E7C" w:rsidRPr="00C05553">
        <w:t>dots drying under continuous light</w:t>
      </w:r>
      <w:r w:rsidRPr="00C05553">
        <w:t>, the plates were imaged</w:t>
      </w:r>
      <w:r w:rsidR="0065586A" w:rsidRPr="00C05553">
        <w:t xml:space="preserve"> (</w:t>
      </w:r>
      <w:r w:rsidRPr="00C05553">
        <w:t>day 0</w:t>
      </w:r>
      <w:r w:rsidR="0065586A" w:rsidRPr="00C05553">
        <w:t>)</w:t>
      </w:r>
      <w:r w:rsidRPr="00C05553">
        <w:t xml:space="preserve">, </w:t>
      </w:r>
      <w:r w:rsidR="0065586A" w:rsidRPr="00C05553">
        <w:t xml:space="preserve">and </w:t>
      </w:r>
      <w:r w:rsidRPr="00C05553">
        <w:t xml:space="preserve">then subjected to </w:t>
      </w:r>
      <w:r w:rsidR="0065586A" w:rsidRPr="00C05553">
        <w:t>different L/D</w:t>
      </w:r>
      <w:r w:rsidRPr="00C05553">
        <w:t xml:space="preserve"> </w:t>
      </w:r>
      <w:r w:rsidR="0065586A" w:rsidRPr="00C05553">
        <w:t xml:space="preserve">frequency </w:t>
      </w:r>
      <w:r w:rsidRPr="00C05553">
        <w:t>cycle</w:t>
      </w:r>
      <w:r w:rsidR="0065586A" w:rsidRPr="00C05553">
        <w:t>s</w:t>
      </w:r>
      <w:r w:rsidRPr="00C05553">
        <w:t xml:space="preserve"> for four days. The images of the plates were taken every 24 h</w:t>
      </w:r>
      <w:r w:rsidR="0065586A" w:rsidRPr="00C05553">
        <w:t>. The</w:t>
      </w:r>
      <w:r w:rsidRPr="00C05553">
        <w:t xml:space="preserve"> autofluorescence images were taken by Fujifilm LAS-4000 at 520 nm excitation and 575DF20 emission filter. The mean autofluorescence intensity of each cell-dot (from 10</w:t>
      </w:r>
      <w:r w:rsidRPr="00C05553">
        <w:rPr>
          <w:vertAlign w:val="superscript"/>
        </w:rPr>
        <w:t>-1</w:t>
      </w:r>
      <w:r w:rsidRPr="00C05553">
        <w:t xml:space="preserve">) and the mean background intensity were analyzed by </w:t>
      </w:r>
      <w:r w:rsidR="00EB016C" w:rsidRPr="00C05553">
        <w:t>I</w:t>
      </w:r>
      <w:r w:rsidRPr="00C05553">
        <w:t xml:space="preserve">mageJ. </w:t>
      </w:r>
      <w:r w:rsidR="00EB016C" w:rsidRPr="00C05553">
        <w:t xml:space="preserve">The </w:t>
      </w:r>
      <w:r w:rsidR="00B74E7C" w:rsidRPr="00C05553">
        <w:t xml:space="preserve">calibrated </w:t>
      </w:r>
      <w:r w:rsidR="00EB016C" w:rsidRPr="00C05553">
        <w:t>autofluorescence of each cell-dot was obtained (</w:t>
      </w:r>
      <w:r w:rsidR="00EB016C" w:rsidRPr="00C05553">
        <w:rPr>
          <w:b/>
          <w:bCs/>
        </w:rPr>
        <w:t xml:space="preserve">Fig. </w:t>
      </w:r>
      <w:r w:rsidR="00B74E7C" w:rsidRPr="00C05553">
        <w:rPr>
          <w:b/>
          <w:bCs/>
        </w:rPr>
        <w:t>5</w:t>
      </w:r>
      <w:r w:rsidR="00EB016C" w:rsidRPr="00C05553">
        <w:rPr>
          <w:b/>
          <w:bCs/>
        </w:rPr>
        <w:t>b</w:t>
      </w:r>
      <w:r w:rsidR="00EB016C" w:rsidRPr="00C05553">
        <w:rPr>
          <w:rFonts w:hint="eastAsia"/>
        </w:rPr>
        <w:t>)</w:t>
      </w:r>
      <w:r w:rsidR="00EB016C" w:rsidRPr="00C05553">
        <w:t>, a</w:t>
      </w:r>
      <w:r w:rsidRPr="00C05553">
        <w:t>fter subtraction of the background intensity</w:t>
      </w:r>
      <w:r w:rsidR="00EB016C" w:rsidRPr="00C05553">
        <w:t>.</w:t>
      </w:r>
    </w:p>
    <w:p w14:paraId="594D49CF" w14:textId="2D7B24EA" w:rsidR="000A6C2F" w:rsidRPr="00C05553" w:rsidRDefault="000A6C2F" w:rsidP="00226BB9">
      <w:pPr>
        <w:jc w:val="both"/>
      </w:pPr>
    </w:p>
    <w:p w14:paraId="08CFBCCB" w14:textId="77777777" w:rsidR="00226BB9" w:rsidRPr="00C05553" w:rsidRDefault="00226BB9" w:rsidP="00B50CEE">
      <w:pPr>
        <w:spacing w:line="360" w:lineRule="auto"/>
        <w:jc w:val="both"/>
        <w:outlineLvl w:val="0"/>
        <w:rPr>
          <w:rFonts w:ascii="Cambria" w:hAnsi="Cambria"/>
        </w:rPr>
      </w:pPr>
      <w:r w:rsidRPr="00C05553">
        <w:rPr>
          <w:b/>
          <w:bCs/>
        </w:rPr>
        <w:t>Cryo-EM specimen preparation and data collection</w:t>
      </w:r>
    </w:p>
    <w:p w14:paraId="248A72DE" w14:textId="64C2BE10" w:rsidR="00226BB9" w:rsidRPr="00C05553" w:rsidRDefault="000A6C2F" w:rsidP="00226BB9">
      <w:pPr>
        <w:spacing w:line="360" w:lineRule="auto"/>
        <w:jc w:val="both"/>
        <w:rPr>
          <w:lang w:val="en"/>
        </w:rPr>
      </w:pPr>
      <w:r w:rsidRPr="00C05553">
        <w:t xml:space="preserve">Cryo-EM samples were prepared by applying 4 µL freshly purified </w:t>
      </w:r>
      <w:proofErr w:type="spellStart"/>
      <w:r w:rsidRPr="00C05553">
        <w:rPr>
          <w:i/>
        </w:rPr>
        <w:t>S</w:t>
      </w:r>
      <w:r w:rsidR="00C5396F" w:rsidRPr="00C05553">
        <w:rPr>
          <w:i/>
        </w:rPr>
        <w:t>e</w:t>
      </w:r>
      <w:r w:rsidRPr="00C05553">
        <w:t>XPK</w:t>
      </w:r>
      <w:proofErr w:type="spellEnd"/>
      <w:r w:rsidRPr="00C05553">
        <w:t xml:space="preserve"> (~0.4 mg/mL, equivalent to 2.2 µM of dimer, protein buffer: 20 mM HEPES-NaOH (pH 7.2), 0.1 M NaCl, 0.2 mM TPP, and 1 mM MgCl</w:t>
      </w:r>
      <w:r w:rsidRPr="00C05553">
        <w:rPr>
          <w:vertAlign w:val="subscript"/>
        </w:rPr>
        <w:t>2</w:t>
      </w:r>
      <w:r w:rsidRPr="00C05553">
        <w:t>) to a glow-discharged holey carbon grid (</w:t>
      </w:r>
      <w:proofErr w:type="spellStart"/>
      <w:r w:rsidRPr="00C05553">
        <w:t>Quantifoil</w:t>
      </w:r>
      <w:proofErr w:type="spellEnd"/>
      <w:r w:rsidRPr="00C05553">
        <w:t xml:space="preserve"> R 1.2/1.3, 300 </w:t>
      </w:r>
      <w:r w:rsidRPr="00C05553">
        <w:lastRenderedPageBreak/>
        <w:t xml:space="preserve">mesh). For the bound form, AMPPNP was added to the protein sample at a final concentration of 2 </w:t>
      </w:r>
      <w:proofErr w:type="spellStart"/>
      <w:r w:rsidRPr="00C05553">
        <w:t>mM.</w:t>
      </w:r>
      <w:proofErr w:type="spellEnd"/>
      <w:r w:rsidRPr="00C05553">
        <w:t xml:space="preserve"> The mixture was incubated on ice for at least 30 min before applying to the cryo-grids. After sample application, the grids were subsequently blotted for 4 s at 4 °C in a 95% </w:t>
      </w:r>
      <w:proofErr w:type="gramStart"/>
      <w:r w:rsidRPr="00C05553">
        <w:t>humidity</w:t>
      </w:r>
      <w:r w:rsidR="00093580">
        <w:t xml:space="preserve"> </w:t>
      </w:r>
      <w:r w:rsidRPr="00C05553">
        <w:t>controlled</w:t>
      </w:r>
      <w:proofErr w:type="gramEnd"/>
      <w:r w:rsidRPr="00C05553">
        <w:t xml:space="preserve"> chamber, followed by plunge freezing in liquid ethane using a </w:t>
      </w:r>
      <w:proofErr w:type="spellStart"/>
      <w:r w:rsidRPr="00C05553">
        <w:t>Vitrobot</w:t>
      </w:r>
      <w:proofErr w:type="spellEnd"/>
      <w:r w:rsidRPr="00C05553">
        <w:t xml:space="preserve"> Mark IV (</w:t>
      </w:r>
      <w:proofErr w:type="spellStart"/>
      <w:r w:rsidRPr="00C05553">
        <w:t>Thermo</w:t>
      </w:r>
      <w:proofErr w:type="spellEnd"/>
      <w:r w:rsidRPr="00C05553">
        <w:t xml:space="preserve"> Fisher Scientific). To obtain top-viewed orientation of XPK particles, the grid surface was pre-modified with 0.1 mg/mL poly-L-lysine </w:t>
      </w:r>
      <w:r w:rsidRPr="00C05553">
        <w:rPr>
          <w:rFonts w:eastAsia="Times New Roman"/>
          <w:szCs w:val="20"/>
        </w:rPr>
        <w:t xml:space="preserve">(Sigma-Aldrich) </w:t>
      </w:r>
      <w:r w:rsidRPr="00C05553">
        <w:t xml:space="preserve">right after glow-discharge. Cryo-EM specimen grids were imaged on a Titan </w:t>
      </w:r>
      <w:proofErr w:type="spellStart"/>
      <w:r w:rsidRPr="00C05553">
        <w:t>Krios</w:t>
      </w:r>
      <w:proofErr w:type="spellEnd"/>
      <w:r w:rsidRPr="00C05553">
        <w:t xml:space="preserve"> (</w:t>
      </w:r>
      <w:proofErr w:type="spellStart"/>
      <w:r w:rsidRPr="00C05553">
        <w:t>Thermo</w:t>
      </w:r>
      <w:proofErr w:type="spellEnd"/>
      <w:r w:rsidRPr="00C05553">
        <w:t xml:space="preserve"> Fisher Scientific) operated at 300 kV. Dose-fractionated image stacks were recorded on a Direct Electron Detector (</w:t>
      </w:r>
      <w:proofErr w:type="spellStart"/>
      <w:r w:rsidRPr="00C05553">
        <w:t>Thermo</w:t>
      </w:r>
      <w:proofErr w:type="spellEnd"/>
      <w:r w:rsidRPr="00C05553">
        <w:t xml:space="preserve"> Fisher Scientific) at 165,000x nominal magnification in the counting mode</w:t>
      </w:r>
      <w:r w:rsidR="00C45726" w:rsidRPr="00C05553">
        <w:t xml:space="preserve">. </w:t>
      </w:r>
      <w:r w:rsidRPr="00C05553">
        <w:t>The dose rate was 0.98 e</w:t>
      </w:r>
      <w:r w:rsidRPr="00C05553">
        <w:rPr>
          <w:vertAlign w:val="superscript"/>
        </w:rPr>
        <w:t>-</w:t>
      </w:r>
      <w:r w:rsidRPr="00C05553">
        <w:t>/pixel sec</w:t>
      </w:r>
      <w:r w:rsidRPr="00C05553">
        <w:rPr>
          <w:vertAlign w:val="superscript"/>
        </w:rPr>
        <w:t xml:space="preserve"> </w:t>
      </w:r>
      <w:r w:rsidRPr="00C05553">
        <w:t>with 60 frames in 4.5 s collected for a total exposure of 30 s, resulting in a total dose for each exposure of ~59 e</w:t>
      </w:r>
      <w:r w:rsidRPr="00C05553">
        <w:rPr>
          <w:vertAlign w:val="superscript"/>
        </w:rPr>
        <w:t>-</w:t>
      </w:r>
      <w:r w:rsidRPr="00C05553">
        <w:t>/Å</w:t>
      </w:r>
      <w:r w:rsidRPr="00C05553">
        <w:rPr>
          <w:vertAlign w:val="superscript"/>
        </w:rPr>
        <w:t>2</w:t>
      </w:r>
      <w:r w:rsidRPr="00C05553">
        <w:t>. The datasets containing ~3500 to 4000 movies were obtained with nominal defocus values ranging from 1.5–2.5 µm, and data collection parameters were controlled in an automated manner using EPU (</w:t>
      </w:r>
      <w:proofErr w:type="spellStart"/>
      <w:r w:rsidRPr="00C05553">
        <w:t>Thermo</w:t>
      </w:r>
      <w:proofErr w:type="spellEnd"/>
      <w:r w:rsidRPr="00C05553">
        <w:t xml:space="preserve"> Fisher Scientific). The data collection parameters of indiv</w:t>
      </w:r>
      <w:r w:rsidR="00AD4A1B" w:rsidRPr="00C05553">
        <w:t>idual datasets are listed in</w:t>
      </w:r>
      <w:r w:rsidRPr="00C05553">
        <w:t xml:space="preserve"> </w:t>
      </w:r>
      <w:r w:rsidR="00720DDF" w:rsidRPr="00C05553">
        <w:rPr>
          <w:b/>
        </w:rPr>
        <w:t xml:space="preserve">Supplementary Table </w:t>
      </w:r>
      <w:r w:rsidR="00056E15" w:rsidRPr="00C05553">
        <w:rPr>
          <w:b/>
        </w:rPr>
        <w:t>3</w:t>
      </w:r>
      <w:r w:rsidRPr="00C05553">
        <w:t>.</w:t>
      </w:r>
    </w:p>
    <w:p w14:paraId="263276BE" w14:textId="27F14259" w:rsidR="00226BB9" w:rsidRPr="00C05553" w:rsidRDefault="00226BB9" w:rsidP="00226BB9">
      <w:pPr>
        <w:spacing w:line="360" w:lineRule="auto"/>
        <w:jc w:val="both"/>
        <w:rPr>
          <w:rFonts w:eastAsia="Times New Roman"/>
          <w:sz w:val="20"/>
          <w:szCs w:val="20"/>
        </w:rPr>
      </w:pPr>
    </w:p>
    <w:p w14:paraId="7902271E" w14:textId="77777777" w:rsidR="00226BB9" w:rsidRPr="00C05553" w:rsidRDefault="00226BB9" w:rsidP="00B50CEE">
      <w:pPr>
        <w:spacing w:line="360" w:lineRule="auto"/>
        <w:jc w:val="both"/>
        <w:outlineLvl w:val="0"/>
        <w:rPr>
          <w:b/>
        </w:rPr>
      </w:pPr>
      <w:r w:rsidRPr="00C05553">
        <w:rPr>
          <w:b/>
        </w:rPr>
        <w:t>Cryo-EM data processing</w:t>
      </w:r>
    </w:p>
    <w:p w14:paraId="62A3B0C4" w14:textId="1B2DFFF2" w:rsidR="00226BB9" w:rsidRPr="00C05553" w:rsidRDefault="00226BB9" w:rsidP="00226BB9">
      <w:pPr>
        <w:autoSpaceDE w:val="0"/>
        <w:autoSpaceDN w:val="0"/>
        <w:adjustRightInd w:val="0"/>
        <w:spacing w:line="360" w:lineRule="auto"/>
        <w:jc w:val="both"/>
        <w:rPr>
          <w:shd w:val="clear" w:color="auto" w:fill="FFFFFF"/>
        </w:rPr>
      </w:pPr>
      <w:r w:rsidRPr="00C05553">
        <w:rPr>
          <w:rFonts w:eastAsia="Times New Roman"/>
        </w:rPr>
        <w:t xml:space="preserve">The individual dataset was corrected for beam-induced motion by MotionCor2 </w:t>
      </w:r>
      <w:hyperlink w:anchor="_ENREF_11" w:tooltip="Zheng, 2017 #37" w:history="1">
        <w:r w:rsidR="00C9181F" w:rsidRPr="00C05553">
          <w:rPr>
            <w:rFonts w:eastAsia="Times New Roman"/>
          </w:rPr>
          <w:fldChar w:fldCharType="begin"/>
        </w:r>
        <w:r w:rsidR="00C9181F" w:rsidRPr="00C05553">
          <w:rPr>
            <w:rFonts w:eastAsia="Times New Roman"/>
          </w:rPr>
          <w:instrText xml:space="preserve"> ADDIN EN.CITE &lt;EndNote&gt;&lt;Cite&gt;&lt;Author&gt;Zheng&lt;/Author&gt;&lt;Year&gt;2017&lt;/Year&gt;&lt;RecNum&gt;37&lt;/RecNum&gt;&lt;DisplayText&gt;&lt;style face="superscript"&gt;11&lt;/style&gt;&lt;/DisplayText&gt;&lt;record&gt;&lt;rec-number&gt;37&lt;/rec-number&gt;&lt;foreign-keys&gt;&lt;key app="EN" db-id="zspetx2tea95ffew2zp55wf1595f0rv2s2x5" timestamp="1634009497"&gt;37&lt;/key&gt;&lt;/foreign-keys&gt;&lt;ref-type name="Journal Article"&gt;17&lt;/ref-type&gt;&lt;contributors&gt;&lt;authors&gt;&lt;author&gt;Zheng, S. Q.&lt;/author&gt;&lt;author&gt;Palovcak, E.&lt;/author&gt;&lt;author&gt;Armache, J. P.&lt;/author&gt;&lt;author&gt;Verba, K. A.&lt;/author&gt;&lt;author&gt;Cheng, Y.&lt;/author&gt;&lt;author&gt;Agard, D. A.&lt;/author&gt;&lt;/authors&gt;&lt;/contributors&gt;&lt;auth-address&gt;Department of Biochemistry and Biophysics, University of California, San Francisco, San Francisco, California, USA.&amp;#xD;Howard Hughes Medical Institute, University of California, San Francisco, San Francisco, California, USA.&lt;/auth-address&gt;&lt;titles&gt;&lt;title&gt;MotionCor2: anisotropic correction of beam-induced motion for improved cryo-electron microscopy&lt;/title&gt;&lt;secondary-title&gt;Nat Methods&lt;/secondary-title&gt;&lt;/titles&gt;&lt;periodical&gt;&lt;full-title&gt;Nat Methods&lt;/full-title&gt;&lt;/periodical&gt;&lt;pages&gt;331-332&lt;/pages&gt;&lt;volume&gt;14&lt;/volume&gt;&lt;number&gt;4&lt;/number&gt;&lt;edition&gt;2017/03/03&lt;/edition&gt;&lt;keywords&gt;&lt;keyword&gt;Algorithms&lt;/keyword&gt;&lt;keyword&gt;Archaeal Proteins/chemistry&lt;/keyword&gt;&lt;keyword&gt;Cryoelectron Microscopy/*methods&lt;/keyword&gt;&lt;keyword&gt;Imaging, Three-Dimensional/*methods&lt;/keyword&gt;&lt;keyword&gt;Macromolecular Substances/*chemistry&lt;/keyword&gt;&lt;keyword&gt;Models, Molecular&lt;/keyword&gt;&lt;keyword&gt;Motion&lt;/keyword&gt;&lt;keyword&gt;Proteasome Endopeptidase Complex/chemistry&lt;/keyword&gt;&lt;keyword&gt;TRPV Cation Channels/chemistry&lt;/keyword&gt;&lt;/keywords&gt;&lt;dates&gt;&lt;year&gt;2017&lt;/year&gt;&lt;pub-dates&gt;&lt;date&gt;Apr&lt;/date&gt;&lt;/pub-dates&gt;&lt;/dates&gt;&lt;isbn&gt;1548-7105 (Electronic)&amp;#xD;1548-7091 (Linking)&lt;/isbn&gt;&lt;accession-num&gt;28250466&lt;/accession-num&gt;&lt;urls&gt;&lt;related-urls&gt;&lt;url&gt;https://www.ncbi.nlm.nih.gov/pubmed/28250466&lt;/url&gt;&lt;/related-urls&gt;&lt;/urls&gt;&lt;custom2&gt;PMC5494038&lt;/custom2&gt;&lt;electronic-resource-num&gt;10.1038/nmeth.4193&lt;/electronic-resource-num&gt;&lt;/record&gt;&lt;/Cite&gt;&lt;/EndNote&gt;</w:instrText>
        </w:r>
        <w:r w:rsidR="00C9181F" w:rsidRPr="00C05553">
          <w:rPr>
            <w:rFonts w:eastAsia="Times New Roman"/>
          </w:rPr>
          <w:fldChar w:fldCharType="separate"/>
        </w:r>
        <w:r w:rsidR="00C9181F" w:rsidRPr="00C05553">
          <w:rPr>
            <w:rFonts w:eastAsia="Times New Roman"/>
            <w:noProof/>
            <w:vertAlign w:val="superscript"/>
          </w:rPr>
          <w:t>11</w:t>
        </w:r>
        <w:r w:rsidR="00C9181F" w:rsidRPr="00C05553">
          <w:rPr>
            <w:rFonts w:eastAsia="Times New Roman"/>
          </w:rPr>
          <w:fldChar w:fldCharType="end"/>
        </w:r>
      </w:hyperlink>
      <w:r w:rsidRPr="00C05553">
        <w:rPr>
          <w:rFonts w:eastAsia="Times New Roman"/>
        </w:rPr>
        <w:t xml:space="preserve"> and contrast transfer function (CTF) estimation was performed with </w:t>
      </w:r>
      <w:proofErr w:type="spellStart"/>
      <w:r w:rsidRPr="00C05553">
        <w:rPr>
          <w:rFonts w:eastAsia="Times New Roman"/>
        </w:rPr>
        <w:t>Gctf</w:t>
      </w:r>
      <w:proofErr w:type="spellEnd"/>
      <w:r w:rsidRPr="00C05553">
        <w:rPr>
          <w:rFonts w:eastAsia="Times New Roman"/>
        </w:rPr>
        <w:t xml:space="preserve"> </w:t>
      </w:r>
      <w:hyperlink w:anchor="_ENREF_12" w:tooltip="Zhang, 2016 #38" w:history="1">
        <w:r w:rsidR="00C9181F" w:rsidRPr="00C05553">
          <w:rPr>
            <w:rFonts w:eastAsia="Times New Roman"/>
          </w:rPr>
          <w:fldChar w:fldCharType="begin"/>
        </w:r>
        <w:r w:rsidR="00C9181F" w:rsidRPr="00C05553">
          <w:rPr>
            <w:rFonts w:eastAsia="Times New Roman"/>
          </w:rPr>
          <w:instrText xml:space="preserve"> ADDIN EN.CITE &lt;EndNote&gt;&lt;Cite&gt;&lt;Author&gt;Zhang&lt;/Author&gt;&lt;Year&gt;2016&lt;/Year&gt;&lt;RecNum&gt;38&lt;/RecNum&gt;&lt;DisplayText&gt;&lt;style face="superscript"&gt;12&lt;/style&gt;&lt;/DisplayText&gt;&lt;record&gt;&lt;rec-number&gt;38&lt;/rec-number&gt;&lt;foreign-keys&gt;&lt;key app="EN" db-id="zspetx2tea95ffew2zp55wf1595f0rv2s2x5" timestamp="1634009520"&gt;38&lt;/key&gt;&lt;/foreign-keys&gt;&lt;ref-type name="Journal Article"&gt;17&lt;/ref-type&gt;&lt;contributors&gt;&lt;authors&gt;&lt;author&gt;Zhang, K.&lt;/author&gt;&lt;/authors&gt;&lt;/contributors&gt;&lt;auth-address&gt;Medical Research Council Laboratory of Molecular Biology, Division of Structural Studies, Francis Crick Avenue, Cambridge CB2 0QH, UK. Electronic address: kzhang@mrc-lmb.cam.ac.uk.&lt;/auth-address&gt;&lt;titles&gt;&lt;title&gt;Gctf: Real-time CTF determination and correction&lt;/title&gt;&lt;secondary-title&gt;J Struct Biol&lt;/secondary-title&gt;&lt;/titles&gt;&lt;periodical&gt;&lt;full-title&gt;J Struct Biol&lt;/full-title&gt;&lt;/periodical&gt;&lt;pages&gt;1-12&lt;/pages&gt;&lt;volume&gt;193&lt;/volume&gt;&lt;number&gt;1&lt;/number&gt;&lt;edition&gt;2015/11/26&lt;/edition&gt;&lt;keywords&gt;&lt;keyword&gt;Algorithms&lt;/keyword&gt;&lt;keyword&gt;Cryoelectron Microscopy/*methods&lt;/keyword&gt;&lt;keyword&gt;Image Processing, Computer-Assisted/*methods&lt;/keyword&gt;&lt;keyword&gt;Imaging, Three-Dimensional/*methods&lt;/keyword&gt;&lt;keyword&gt;*Software&lt;/keyword&gt;&lt;keyword&gt;CTF determination&lt;/keyword&gt;&lt;keyword&gt;Contrast transfer function&lt;/keyword&gt;&lt;keyword&gt;Cryo-electron microscopy&lt;/keyword&gt;&lt;keyword&gt;GPU program&lt;/keyword&gt;&lt;/keywords&gt;&lt;dates&gt;&lt;year&gt;2016&lt;/year&gt;&lt;pub-dates&gt;&lt;date&gt;Jan&lt;/date&gt;&lt;/pub-dates&gt;&lt;/dates&gt;&lt;isbn&gt;1095-8657 (Electronic)&amp;#xD;1047-8477 (Linking)&lt;/isbn&gt;&lt;accession-num&gt;26592709&lt;/accession-num&gt;&lt;urls&gt;&lt;related-urls&gt;&lt;url&gt;https://www.ncbi.nlm.nih.gov/pubmed/26592709&lt;/url&gt;&lt;/related-urls&gt;&lt;/urls&gt;&lt;custom2&gt;PMC4711343&lt;/custom2&gt;&lt;electronic-resource-num&gt;10.1016/j.jsb.2015.11.003&lt;/electronic-resource-num&gt;&lt;/record&gt;&lt;/Cite&gt;&lt;/EndNote&gt;</w:instrText>
        </w:r>
        <w:r w:rsidR="00C9181F" w:rsidRPr="00C05553">
          <w:rPr>
            <w:rFonts w:eastAsia="Times New Roman"/>
          </w:rPr>
          <w:fldChar w:fldCharType="separate"/>
        </w:r>
        <w:r w:rsidR="00C9181F" w:rsidRPr="00C05553">
          <w:rPr>
            <w:rFonts w:eastAsia="Times New Roman"/>
            <w:noProof/>
            <w:vertAlign w:val="superscript"/>
          </w:rPr>
          <w:t>12</w:t>
        </w:r>
        <w:r w:rsidR="00C9181F" w:rsidRPr="00C05553">
          <w:rPr>
            <w:rFonts w:eastAsia="Times New Roman"/>
          </w:rPr>
          <w:fldChar w:fldCharType="end"/>
        </w:r>
      </w:hyperlink>
      <w:r w:rsidRPr="00C05553">
        <w:rPr>
          <w:rFonts w:eastAsia="Times New Roman"/>
        </w:rPr>
        <w:t xml:space="preserve"> on the non-dose-weighted, aligned micrographs. Initial particle picking was carried out using </w:t>
      </w:r>
      <w:proofErr w:type="spellStart"/>
      <w:r w:rsidRPr="00C05553">
        <w:rPr>
          <w:rFonts w:eastAsia="Times New Roman"/>
        </w:rPr>
        <w:t>cisTEM</w:t>
      </w:r>
      <w:proofErr w:type="spellEnd"/>
      <w:r w:rsidRPr="00C05553">
        <w:rPr>
          <w:rFonts w:eastAsia="Times New Roman"/>
        </w:rPr>
        <w:t xml:space="preserve"> </w:t>
      </w:r>
      <w:hyperlink w:anchor="_ENREF_13" w:tooltip="Grant, 2018 #39" w:history="1">
        <w:r w:rsidR="00C9181F" w:rsidRPr="00C05553">
          <w:rPr>
            <w:rFonts w:eastAsia="Times New Roman"/>
          </w:rPr>
          <w:fldChar w:fldCharType="begin"/>
        </w:r>
        <w:r w:rsidR="00C9181F" w:rsidRPr="00C05553">
          <w:rPr>
            <w:rFonts w:eastAsia="Times New Roman"/>
          </w:rPr>
          <w:instrText xml:space="preserve"> ADDIN EN.CITE &lt;EndNote&gt;&lt;Cite&gt;&lt;Author&gt;Grant&lt;/Author&gt;&lt;Year&gt;2018&lt;/Year&gt;&lt;RecNum&gt;39&lt;/RecNum&gt;&lt;DisplayText&gt;&lt;style face="superscript"&gt;13&lt;/style&gt;&lt;/DisplayText&gt;&lt;record&gt;&lt;rec-number&gt;39&lt;/rec-number&gt;&lt;foreign-keys&gt;&lt;key app="EN" db-id="zspetx2tea95ffew2zp55wf1595f0rv2s2x5" timestamp="1634009560"&gt;39&lt;/key&gt;&lt;/foreign-keys&gt;&lt;ref-type name="Journal Article"&gt;17&lt;/ref-type&gt;&lt;contributors&gt;&lt;authors&gt;&lt;author&gt;Grant, T.&lt;/author&gt;&lt;author&gt;Rohou, A.&lt;/author&gt;&lt;author&gt;Grigorieff, N.&lt;/author&gt;&lt;/authors&gt;&lt;/contributors&gt;&lt;auth-address&gt;Janelia Research Campus, Howard Hughes Medical Institute, Ashburn, United States.&lt;/auth-address&gt;&lt;titles&gt;&lt;title&gt;cisTEM, user-friendly software for single-particle image processing&lt;/title&gt;&lt;secondary-title&gt;Elife&lt;/secondary-title&gt;&lt;/titles&gt;&lt;periodical&gt;&lt;full-title&gt;Elife&lt;/full-title&gt;&lt;/periodical&gt;&lt;volume&gt;7&lt;/volume&gt;&lt;edition&gt;2018/03/08&lt;/edition&gt;&lt;keywords&gt;&lt;keyword&gt;Cryoelectron Microscopy/*methods&lt;/keyword&gt;&lt;keyword&gt;Image Processing, Computer-Assisted/*methods&lt;/keyword&gt;&lt;keyword&gt;Imaging, Three-Dimensional/*methods&lt;/keyword&gt;&lt;keyword&gt;Single Molecule Imaging/*methods&lt;/keyword&gt;&lt;keyword&gt;*Software&lt;/keyword&gt;&lt;keyword&gt;*cistem&lt;/keyword&gt;&lt;keyword&gt;*cryo-EM&lt;/keyword&gt;&lt;keyword&gt;*electron microscopy&lt;/keyword&gt;&lt;keyword&gt;*image analysis&lt;/keyword&gt;&lt;keyword&gt;*molecular biophysics&lt;/keyword&gt;&lt;keyword&gt;*none&lt;/keyword&gt;&lt;keyword&gt;*single-particle analysis&lt;/keyword&gt;&lt;keyword&gt;*structural biology&lt;/keyword&gt;&lt;keyword&gt;&amp;lt;italic&amp;gt;eLife&amp;lt;/italic&amp;gt;&lt;/keyword&gt;&lt;/keywords&gt;&lt;dates&gt;&lt;year&gt;2018&lt;/year&gt;&lt;pub-dates&gt;&lt;date&gt;Mar 7&lt;/date&gt;&lt;/pub-dates&gt;&lt;/dates&gt;&lt;isbn&gt;2050-084X (Electronic)&amp;#xD;2050-084X (Linking)&lt;/isbn&gt;&lt;accession-num&gt;29513216&lt;/accession-num&gt;&lt;urls&gt;&lt;related-urls&gt;&lt;url&gt;https://www.ncbi.nlm.nih.gov/pubmed/29513216&lt;/url&gt;&lt;/related-urls&gt;&lt;/urls&gt;&lt;custom2&gt;PMC5854467&lt;/custom2&gt;&lt;electronic-resource-num&gt;10.7554/eLife.35383&lt;/electronic-resource-num&gt;&lt;/record&gt;&lt;/Cite&gt;&lt;/EndNote&gt;</w:instrText>
        </w:r>
        <w:r w:rsidR="00C9181F" w:rsidRPr="00C05553">
          <w:rPr>
            <w:rFonts w:eastAsia="Times New Roman"/>
          </w:rPr>
          <w:fldChar w:fldCharType="separate"/>
        </w:r>
        <w:r w:rsidR="00C9181F" w:rsidRPr="00C05553">
          <w:rPr>
            <w:rFonts w:eastAsia="Times New Roman"/>
            <w:noProof/>
            <w:vertAlign w:val="superscript"/>
          </w:rPr>
          <w:t>13</w:t>
        </w:r>
        <w:r w:rsidR="00C9181F" w:rsidRPr="00C05553">
          <w:rPr>
            <w:rFonts w:eastAsia="Times New Roman"/>
          </w:rPr>
          <w:fldChar w:fldCharType="end"/>
        </w:r>
      </w:hyperlink>
      <w:r w:rsidRPr="00C05553">
        <w:rPr>
          <w:rFonts w:eastAsia="Times New Roman"/>
        </w:rPr>
        <w:t xml:space="preserve"> to obtain the  particle stacks</w:t>
      </w:r>
      <w:r w:rsidR="006A1B91" w:rsidRPr="00C05553">
        <w:rPr>
          <w:rFonts w:eastAsia="Times New Roman"/>
        </w:rPr>
        <w:t xml:space="preserve">, </w:t>
      </w:r>
      <w:r w:rsidR="00682CB9" w:rsidRPr="00C05553">
        <w:rPr>
          <w:rFonts w:eastAsia="Times New Roman"/>
        </w:rPr>
        <w:t>which</w:t>
      </w:r>
      <w:r w:rsidR="006A1B91" w:rsidRPr="00C05553">
        <w:rPr>
          <w:rFonts w:eastAsia="Times New Roman"/>
        </w:rPr>
        <w:t xml:space="preserve"> were then</w:t>
      </w:r>
      <w:r w:rsidRPr="00C05553">
        <w:rPr>
          <w:rFonts w:eastAsia="Times New Roman"/>
        </w:rPr>
        <w:t xml:space="preserve"> exported to RELION 3.0 </w:t>
      </w:r>
      <w:hyperlink w:anchor="_ENREF_14" w:tooltip="Zivanov, 2018 #40" w:history="1">
        <w:r w:rsidR="00C9181F" w:rsidRPr="00C05553">
          <w:rPr>
            <w:rFonts w:eastAsia="Times New Roman"/>
          </w:rPr>
          <w:fldChar w:fldCharType="begin">
            <w:fldData xml:space="preserve">PEVuZE5vdGU+PENpdGU+PEF1dGhvcj5aaXZhbm92PC9BdXRob3I+PFllYXI+MjAxODwvWWVhcj48
UmVjTnVtPjQwPC9SZWNOdW0+PERpc3BsYXlUZXh0PjxzdHlsZSBmYWNlPSJzdXBlcnNjcmlwdCI+
MTQ8L3N0eWxlPjwvRGlzcGxheVRleHQ+PHJlY29yZD48cmVjLW51bWJlcj40MDwvcmVjLW51bWJl
cj48Zm9yZWlnbi1rZXlzPjxrZXkgYXBwPSJFTiIgZGItaWQ9InpzcGV0eDJ0ZWE5NWZmZXcyenA1
NXdmMTU5NWYwcnYyczJ4NSIgdGltZXN0YW1wPSIxNjM0MDA5NTgxIj40MDwva2V5PjwvZm9yZWln
bi1rZXlzPjxyZWYtdHlwZSBuYW1lPSJKb3VybmFsIEFydGljbGUiPjE3PC9yZWYtdHlwZT48Y29u
dHJpYnV0b3JzPjxhdXRob3JzPjxhdXRob3I+Wml2YW5vdiwgSi48L2F1dGhvcj48YXV0aG9yPk5h
a2FuZSwgVC48L2F1dGhvcj48YXV0aG9yPkZvcnNiZXJnLCBCLiBPLjwvYXV0aG9yPjxhdXRob3I+
S2ltYW5pdXMsIEQuPC9hdXRob3I+PGF1dGhvcj5IYWdlbiwgVy4gSi48L2F1dGhvcj48YXV0aG9y
PkxpbmRhaGwsIEUuPC9hdXRob3I+PGF1dGhvcj5TY2hlcmVzLCBTLiBILjwvYXV0aG9yPjwvYXV0
aG9ycz48L2NvbnRyaWJ1dG9ycz48YXV0aC1hZGRyZXNzPk1SQyBMYWJvcmF0b3J5IG9mIE1vbGVj
dWxhciBCaW9sb2d5LCBDYW1icmlkZ2UsIFVuaXRlZCBLaW5nZG9tLiYjeEQ7RGVwYXJ0bWVudCBv
ZiBCaW9jaGVtaXN0cnkgYW5kIEJpb3BoeXNpY3MsIFNjaWVuY2UgZm9yIExpZmUgTGFib3JhdG9y
eSwgU3RvY2tob2xtIFVuaXZlcnNpdHksIFN0b2NraG9sbSwgU3dlZGVuLiYjeEQ7U3RydWN0dXJh
bCBhbmQgQ29tcHV0YXRpb25hbCBCaW9sb2d5IFVuaXQsIEV1cm9wZWFuIE1vbGVjdWxhciBCaW9s
b2d5IExhYm9yYXRvcnksIEhlaWRlbGJlcmcsIEdlcm1hbnkuJiN4RDtDcnlvLUVsZWN0cm9uIE1p
Y3Jvc2NvcHkgU2VydmljZSBQbGF0Zm9ybSwgRXVyb3BlYW4gTW9sZWN1bGFyIEJpb2xvZ3kgTGFi
b3JhdG9yeSwgSGVpZGVsYmVyZywgR2VybWFueS4mI3hEO0RlcGFydG1lbnQgb2YgQXBwbGllZCBQ
aHlzaWNzLCBTd2VkaXNoIGUtU2NpZW5jZSBSZXNlYXJjaCBDZW50ZXIsIEtUSCBSb3lhbCBJbnN0
aXR1dGUgb2YgVGVjaG5vbG9neSwgU3RvY2tob2xtLCBTd2VkZW4uPC9hdXRoLWFkZHJlc3M+PHRp
dGxlcz48dGl0bGU+TmV3IHRvb2xzIGZvciBhdXRvbWF0ZWQgaGlnaC1yZXNvbHV0aW9uIGNyeW8t
RU0gc3RydWN0dXJlIGRldGVybWluYXRpb24gaW4gUkVMSU9OLTM8L3RpdGxlPjxzZWNvbmRhcnkt
dGl0bGU+RWxpZmU8L3NlY29uZGFyeS10aXRsZT48L3RpdGxlcz48cGVyaW9kaWNhbD48ZnVsbC10
aXRsZT5FbGlmZTwvZnVsbC10aXRsZT48L3BlcmlvZGljYWw+PHZvbHVtZT43PC92b2x1bWU+PGVk
aXRpb24+MjAxOC8xMS8xMDwvZWRpdGlvbj48a2V5d29yZHM+PGtleXdvcmQ+QXV0b21hdGlvbiwg
TGFib3JhdG9yeS8qbWV0aG9kczwva2V5d29yZD48a2V5d29yZD5DcnlvZWxlY3Ryb24gTWljcm9z
Y29weS8qbWV0aG9kczwva2V5d29yZD48a2V5d29yZD5JbWFnZSBQcm9jZXNzaW5nLCBDb21wdXRl
ci1Bc3Npc3RlZC8qbWV0aG9kczwva2V5d29yZD48a2V5d29yZD4qQ3J5by1FTTwva2V5d29yZD48
a2V5d29yZD4qbW9sZWN1bGFyIGJpb3BoeXNpY3M8L2tleXdvcmQ+PGtleXdvcmQ+Km5vbmU8L2tl
eXdvcmQ+PGtleXdvcmQ+KnNpbmdsZS1wYXJ0aWNsZSBhbmFseXNpczwva2V5d29yZD48a2V5d29y
ZD4qc29mdHdhcmU8L2tleXdvcmQ+PGtleXdvcmQ+KnN0cnVjdHVyYWwgYmlvbG9neTwva2V5d29y
ZD48a2V5d29yZD5lTGlmZTwva2V5d29yZD48L2tleXdvcmRzPjxkYXRlcz48eWVhcj4yMDE4PC95
ZWFyPjxwdWItZGF0ZXM+PGRhdGU+Tm92IDk8L2RhdGU+PC9wdWItZGF0ZXM+PC9kYXRlcz48aXNi
bj4yMDUwLTA4NFggKEVsZWN0cm9uaWMpJiN4RDsyMDUwLTA4NFggKExpbmtpbmcpPC9pc2JuPjxh
Y2Nlc3Npb24tbnVtPjMwNDEyMDUxPC9hY2Nlc3Npb24tbnVtPjx1cmxzPjxyZWxhdGVkLXVybHM+
PHVybD5odHRwczovL3d3dy5uY2JpLm5sbS5uaWguZ292L3B1Ym1lZC8zMDQxMjA1MTwvdXJsPjwv
cmVsYXRlZC11cmxzPjwvdXJscz48Y3VzdG9tMj5QTUM2MjUwNDI1PC9jdXN0b20yPjxlbGVjdHJv
bmljLXJlc291cmNlLW51bT4xMC43NTU0L2VMaWZlLjQyMTY2PC9lbGVjdHJvbmljLXJlc291cmNl
LW51bT48L3JlY29yZD48L0NpdGU+PC9FbmROb3RlPgB=
</w:fldData>
          </w:fldChar>
        </w:r>
        <w:r w:rsidR="00C9181F" w:rsidRPr="00C05553">
          <w:rPr>
            <w:rFonts w:eastAsia="Times New Roman"/>
          </w:rPr>
          <w:instrText xml:space="preserve"> ADDIN EN.CITE </w:instrText>
        </w:r>
        <w:r w:rsidR="00C9181F" w:rsidRPr="00C05553">
          <w:rPr>
            <w:rFonts w:eastAsia="Times New Roman"/>
          </w:rPr>
          <w:fldChar w:fldCharType="begin">
            <w:fldData xml:space="preserve">PEVuZE5vdGU+PENpdGU+PEF1dGhvcj5aaXZhbm92PC9BdXRob3I+PFllYXI+MjAxODwvWWVhcj48
UmVjTnVtPjQwPC9SZWNOdW0+PERpc3BsYXlUZXh0PjxzdHlsZSBmYWNlPSJzdXBlcnNjcmlwdCI+
MTQ8L3N0eWxlPjwvRGlzcGxheVRleHQ+PHJlY29yZD48cmVjLW51bWJlcj40MDwvcmVjLW51bWJl
cj48Zm9yZWlnbi1rZXlzPjxrZXkgYXBwPSJFTiIgZGItaWQ9InpzcGV0eDJ0ZWE5NWZmZXcyenA1
NXdmMTU5NWYwcnYyczJ4NSIgdGltZXN0YW1wPSIxNjM0MDA5NTgxIj40MDwva2V5PjwvZm9yZWln
bi1rZXlzPjxyZWYtdHlwZSBuYW1lPSJKb3VybmFsIEFydGljbGUiPjE3PC9yZWYtdHlwZT48Y29u
dHJpYnV0b3JzPjxhdXRob3JzPjxhdXRob3I+Wml2YW5vdiwgSi48L2F1dGhvcj48YXV0aG9yPk5h
a2FuZSwgVC48L2F1dGhvcj48YXV0aG9yPkZvcnNiZXJnLCBCLiBPLjwvYXV0aG9yPjxhdXRob3I+
S2ltYW5pdXMsIEQuPC9hdXRob3I+PGF1dGhvcj5IYWdlbiwgVy4gSi48L2F1dGhvcj48YXV0aG9y
PkxpbmRhaGwsIEUuPC9hdXRob3I+PGF1dGhvcj5TY2hlcmVzLCBTLiBILjwvYXV0aG9yPjwvYXV0
aG9ycz48L2NvbnRyaWJ1dG9ycz48YXV0aC1hZGRyZXNzPk1SQyBMYWJvcmF0b3J5IG9mIE1vbGVj
dWxhciBCaW9sb2d5LCBDYW1icmlkZ2UsIFVuaXRlZCBLaW5nZG9tLiYjeEQ7RGVwYXJ0bWVudCBv
ZiBCaW9jaGVtaXN0cnkgYW5kIEJpb3BoeXNpY3MsIFNjaWVuY2UgZm9yIExpZmUgTGFib3JhdG9y
eSwgU3RvY2tob2xtIFVuaXZlcnNpdHksIFN0b2NraG9sbSwgU3dlZGVuLiYjeEQ7U3RydWN0dXJh
bCBhbmQgQ29tcHV0YXRpb25hbCBCaW9sb2d5IFVuaXQsIEV1cm9wZWFuIE1vbGVjdWxhciBCaW9s
b2d5IExhYm9yYXRvcnksIEhlaWRlbGJlcmcsIEdlcm1hbnkuJiN4RDtDcnlvLUVsZWN0cm9uIE1p
Y3Jvc2NvcHkgU2VydmljZSBQbGF0Zm9ybSwgRXVyb3BlYW4gTW9sZWN1bGFyIEJpb2xvZ3kgTGFi
b3JhdG9yeSwgSGVpZGVsYmVyZywgR2VybWFueS4mI3hEO0RlcGFydG1lbnQgb2YgQXBwbGllZCBQ
aHlzaWNzLCBTd2VkaXNoIGUtU2NpZW5jZSBSZXNlYXJjaCBDZW50ZXIsIEtUSCBSb3lhbCBJbnN0
aXR1dGUgb2YgVGVjaG5vbG9neSwgU3RvY2tob2xtLCBTd2VkZW4uPC9hdXRoLWFkZHJlc3M+PHRp
dGxlcz48dGl0bGU+TmV3IHRvb2xzIGZvciBhdXRvbWF0ZWQgaGlnaC1yZXNvbHV0aW9uIGNyeW8t
RU0gc3RydWN0dXJlIGRldGVybWluYXRpb24gaW4gUkVMSU9OLTM8L3RpdGxlPjxzZWNvbmRhcnkt
dGl0bGU+RWxpZmU8L3NlY29uZGFyeS10aXRsZT48L3RpdGxlcz48cGVyaW9kaWNhbD48ZnVsbC10
aXRsZT5FbGlmZTwvZnVsbC10aXRsZT48L3BlcmlvZGljYWw+PHZvbHVtZT43PC92b2x1bWU+PGVk
aXRpb24+MjAxOC8xMS8xMDwvZWRpdGlvbj48a2V5d29yZHM+PGtleXdvcmQ+QXV0b21hdGlvbiwg
TGFib3JhdG9yeS8qbWV0aG9kczwva2V5d29yZD48a2V5d29yZD5DcnlvZWxlY3Ryb24gTWljcm9z
Y29weS8qbWV0aG9kczwva2V5d29yZD48a2V5d29yZD5JbWFnZSBQcm9jZXNzaW5nLCBDb21wdXRl
ci1Bc3Npc3RlZC8qbWV0aG9kczwva2V5d29yZD48a2V5d29yZD4qQ3J5by1FTTwva2V5d29yZD48
a2V5d29yZD4qbW9sZWN1bGFyIGJpb3BoeXNpY3M8L2tleXdvcmQ+PGtleXdvcmQ+Km5vbmU8L2tl
eXdvcmQ+PGtleXdvcmQ+KnNpbmdsZS1wYXJ0aWNsZSBhbmFseXNpczwva2V5d29yZD48a2V5d29y
ZD4qc29mdHdhcmU8L2tleXdvcmQ+PGtleXdvcmQ+KnN0cnVjdHVyYWwgYmlvbG9neTwva2V5d29y
ZD48a2V5d29yZD5lTGlmZTwva2V5d29yZD48L2tleXdvcmRzPjxkYXRlcz48eWVhcj4yMDE4PC95
ZWFyPjxwdWItZGF0ZXM+PGRhdGU+Tm92IDk8L2RhdGU+PC9wdWItZGF0ZXM+PC9kYXRlcz48aXNi
bj4yMDUwLTA4NFggKEVsZWN0cm9uaWMpJiN4RDsyMDUwLTA4NFggKExpbmtpbmcpPC9pc2JuPjxh
Y2Nlc3Npb24tbnVtPjMwNDEyMDUxPC9hY2Nlc3Npb24tbnVtPjx1cmxzPjxyZWxhdGVkLXVybHM+
PHVybD5odHRwczovL3d3dy5uY2JpLm5sbS5uaWguZ292L3B1Ym1lZC8zMDQxMjA1MTwvdXJsPjwv
cmVsYXRlZC11cmxzPjwvdXJscz48Y3VzdG9tMj5QTUM2MjUwNDI1PC9jdXN0b20yPjxlbGVjdHJv
bmljLXJlc291cmNlLW51bT4xMC43NTU0L2VMaWZlLjQyMTY2PC9lbGVjdHJvbmljLXJlc291cmNl
LW51bT48L3JlY29yZD48L0NpdGU+PC9FbmROb3RlPgB=
</w:fldData>
          </w:fldChar>
        </w:r>
        <w:r w:rsidR="00C9181F" w:rsidRPr="00C05553">
          <w:rPr>
            <w:rFonts w:eastAsia="Times New Roman"/>
          </w:rPr>
          <w:instrText xml:space="preserve"> ADDIN EN.CITE.DATA </w:instrText>
        </w:r>
        <w:r w:rsidR="00C9181F" w:rsidRPr="00C05553">
          <w:rPr>
            <w:rFonts w:eastAsia="Times New Roman"/>
          </w:rPr>
        </w:r>
        <w:r w:rsidR="00C9181F" w:rsidRPr="00C05553">
          <w:rPr>
            <w:rFonts w:eastAsia="Times New Roman"/>
          </w:rPr>
          <w:fldChar w:fldCharType="end"/>
        </w:r>
        <w:r w:rsidR="00C9181F" w:rsidRPr="00C05553">
          <w:rPr>
            <w:rFonts w:eastAsia="Times New Roman"/>
          </w:rPr>
        </w:r>
        <w:r w:rsidR="00C9181F" w:rsidRPr="00C05553">
          <w:rPr>
            <w:rFonts w:eastAsia="Times New Roman"/>
          </w:rPr>
          <w:fldChar w:fldCharType="separate"/>
        </w:r>
        <w:r w:rsidR="00C9181F" w:rsidRPr="00C05553">
          <w:rPr>
            <w:rFonts w:eastAsia="Times New Roman"/>
            <w:noProof/>
            <w:vertAlign w:val="superscript"/>
          </w:rPr>
          <w:t>14</w:t>
        </w:r>
        <w:r w:rsidR="00C9181F" w:rsidRPr="00C05553">
          <w:rPr>
            <w:rFonts w:eastAsia="Times New Roman"/>
          </w:rPr>
          <w:fldChar w:fldCharType="end"/>
        </w:r>
      </w:hyperlink>
      <w:r w:rsidRPr="00C05553">
        <w:rPr>
          <w:rFonts w:eastAsia="Times New Roman"/>
        </w:rPr>
        <w:t xml:space="preserve"> for 2D class</w:t>
      </w:r>
      <w:r w:rsidR="001B5DBB" w:rsidRPr="00C05553">
        <w:rPr>
          <w:rFonts w:eastAsia="Times New Roman"/>
        </w:rPr>
        <w:t>ification. After expelling the i</w:t>
      </w:r>
      <w:r w:rsidRPr="00C05553">
        <w:rPr>
          <w:rFonts w:eastAsia="Times New Roman"/>
        </w:rPr>
        <w:t xml:space="preserve">ndistinguishable particle classes by multiple rounds of 2D classification, the particles were extracted from the retained 2D classes. These particles were used to generate a </w:t>
      </w:r>
      <w:r w:rsidRPr="00C05553">
        <w:rPr>
          <w:rFonts w:eastAsia="Times New Roman"/>
          <w:i/>
        </w:rPr>
        <w:t>de novo</w:t>
      </w:r>
      <w:r w:rsidRPr="00C05553">
        <w:rPr>
          <w:rFonts w:eastAsia="Times New Roman"/>
        </w:rPr>
        <w:t xml:space="preserve"> initial 3D model by </w:t>
      </w:r>
      <w:proofErr w:type="spellStart"/>
      <w:r w:rsidRPr="00C05553">
        <w:rPr>
          <w:rFonts w:eastAsia="Times New Roman"/>
        </w:rPr>
        <w:t>cisTEM</w:t>
      </w:r>
      <w:proofErr w:type="spellEnd"/>
      <w:r w:rsidRPr="00C05553">
        <w:rPr>
          <w:rFonts w:eastAsia="Times New Roman"/>
        </w:rPr>
        <w:t xml:space="preserve"> </w:t>
      </w:r>
      <w:hyperlink w:anchor="_ENREF_13" w:tooltip="Grant, 2018 #39" w:history="1">
        <w:r w:rsidR="00C9181F" w:rsidRPr="00C05553">
          <w:rPr>
            <w:rFonts w:eastAsia="Times New Roman"/>
          </w:rPr>
          <w:fldChar w:fldCharType="begin"/>
        </w:r>
        <w:r w:rsidR="00C9181F" w:rsidRPr="00C05553">
          <w:rPr>
            <w:rFonts w:eastAsia="Times New Roman"/>
          </w:rPr>
          <w:instrText xml:space="preserve"> ADDIN EN.CITE &lt;EndNote&gt;&lt;Cite&gt;&lt;Author&gt;Grant&lt;/Author&gt;&lt;Year&gt;2018&lt;/Year&gt;&lt;RecNum&gt;39&lt;/RecNum&gt;&lt;DisplayText&gt;&lt;style face="superscript"&gt;13&lt;/style&gt;&lt;/DisplayText&gt;&lt;record&gt;&lt;rec-number&gt;39&lt;/rec-number&gt;&lt;foreign-keys&gt;&lt;key app="EN" db-id="zspetx2tea95ffew2zp55wf1595f0rv2s2x5" timestamp="1634009560"&gt;39&lt;/key&gt;&lt;/foreign-keys&gt;&lt;ref-type name="Journal Article"&gt;17&lt;/ref-type&gt;&lt;contributors&gt;&lt;authors&gt;&lt;author&gt;Grant, T.&lt;/author&gt;&lt;author&gt;Rohou, A.&lt;/author&gt;&lt;author&gt;Grigorieff, N.&lt;/author&gt;&lt;/authors&gt;&lt;/contributors&gt;&lt;auth-address&gt;Janelia Research Campus, Howard Hughes Medical Institute, Ashburn, United States.&lt;/auth-address&gt;&lt;titles&gt;&lt;title&gt;cisTEM, user-friendly software for single-particle image processing&lt;/title&gt;&lt;secondary-title&gt;Elife&lt;/secondary-title&gt;&lt;/titles&gt;&lt;periodical&gt;&lt;full-title&gt;Elife&lt;/full-title&gt;&lt;/periodical&gt;&lt;volume&gt;7&lt;/volume&gt;&lt;edition&gt;2018/03/08&lt;/edition&gt;&lt;keywords&gt;&lt;keyword&gt;Cryoelectron Microscopy/*methods&lt;/keyword&gt;&lt;keyword&gt;Image Processing, Computer-Assisted/*methods&lt;/keyword&gt;&lt;keyword&gt;Imaging, Three-Dimensional/*methods&lt;/keyword&gt;&lt;keyword&gt;Single Molecule Imaging/*methods&lt;/keyword&gt;&lt;keyword&gt;*Software&lt;/keyword&gt;&lt;keyword&gt;*cistem&lt;/keyword&gt;&lt;keyword&gt;*cryo-EM&lt;/keyword&gt;&lt;keyword&gt;*electron microscopy&lt;/keyword&gt;&lt;keyword&gt;*image analysis&lt;/keyword&gt;&lt;keyword&gt;*molecular biophysics&lt;/keyword&gt;&lt;keyword&gt;*none&lt;/keyword&gt;&lt;keyword&gt;*single-particle analysis&lt;/keyword&gt;&lt;keyword&gt;*structural biology&lt;/keyword&gt;&lt;keyword&gt;&amp;lt;italic&amp;gt;eLife&amp;lt;/italic&amp;gt;&lt;/keyword&gt;&lt;/keywords&gt;&lt;dates&gt;&lt;year&gt;2018&lt;/year&gt;&lt;pub-dates&gt;&lt;date&gt;Mar 7&lt;/date&gt;&lt;/pub-dates&gt;&lt;/dates&gt;&lt;isbn&gt;2050-084X (Electronic)&amp;#xD;2050-084X (Linking)&lt;/isbn&gt;&lt;accession-num&gt;29513216&lt;/accession-num&gt;&lt;urls&gt;&lt;related-urls&gt;&lt;url&gt;https://www.ncbi.nlm.nih.gov/pubmed/29513216&lt;/url&gt;&lt;/related-urls&gt;&lt;/urls&gt;&lt;custom2&gt;PMC5854467&lt;/custom2&gt;&lt;electronic-resource-num&gt;10.7554/eLife.35383&lt;/electronic-resource-num&gt;&lt;/record&gt;&lt;/Cite&gt;&lt;/EndNote&gt;</w:instrText>
        </w:r>
        <w:r w:rsidR="00C9181F" w:rsidRPr="00C05553">
          <w:rPr>
            <w:rFonts w:eastAsia="Times New Roman"/>
          </w:rPr>
          <w:fldChar w:fldCharType="separate"/>
        </w:r>
        <w:r w:rsidR="00C9181F" w:rsidRPr="00C05553">
          <w:rPr>
            <w:rFonts w:eastAsia="Times New Roman"/>
            <w:noProof/>
            <w:vertAlign w:val="superscript"/>
          </w:rPr>
          <w:t>13</w:t>
        </w:r>
        <w:r w:rsidR="00C9181F" w:rsidRPr="00C05553">
          <w:rPr>
            <w:rFonts w:eastAsia="Times New Roman"/>
          </w:rPr>
          <w:fldChar w:fldCharType="end"/>
        </w:r>
      </w:hyperlink>
      <w:r w:rsidRPr="00C05553">
        <w:rPr>
          <w:rFonts w:eastAsia="Times New Roman"/>
        </w:rPr>
        <w:t xml:space="preserve">, which was </w:t>
      </w:r>
      <w:r w:rsidRPr="00C05553">
        <w:rPr>
          <w:shd w:val="clear" w:color="auto" w:fill="FFFFFF"/>
        </w:rPr>
        <w:t>then imported into RELION 3.0 for further 3D classification and 3D</w:t>
      </w:r>
      <w:r w:rsidRPr="00C05553">
        <w:rPr>
          <w:rFonts w:hint="eastAsia"/>
          <w:shd w:val="clear" w:color="auto" w:fill="FFFFFF"/>
        </w:rPr>
        <w:t xml:space="preserve"> </w:t>
      </w:r>
      <w:r w:rsidRPr="00C05553">
        <w:rPr>
          <w:shd w:val="clear" w:color="auto" w:fill="FFFFFF"/>
        </w:rPr>
        <w:t xml:space="preserve">auto-refine with C6 </w:t>
      </w:r>
      <w:r w:rsidR="00591BAB" w:rsidRPr="00C05553">
        <w:rPr>
          <w:shd w:val="clear" w:color="auto" w:fill="FFFFFF"/>
        </w:rPr>
        <w:t xml:space="preserve">(for </w:t>
      </w:r>
      <w:proofErr w:type="spellStart"/>
      <w:r w:rsidR="00591BAB" w:rsidRPr="00C05553">
        <w:rPr>
          <w:rFonts w:eastAsia="Times New Roman"/>
          <w:i/>
          <w:szCs w:val="20"/>
        </w:rPr>
        <w:t>S</w:t>
      </w:r>
      <w:r w:rsidR="00C5396F" w:rsidRPr="00C05553">
        <w:rPr>
          <w:rFonts w:eastAsia="Times New Roman"/>
          <w:i/>
          <w:szCs w:val="20"/>
        </w:rPr>
        <w:t>e</w:t>
      </w:r>
      <w:r w:rsidR="00591BAB" w:rsidRPr="00C05553">
        <w:rPr>
          <w:rFonts w:eastAsia="Times New Roman"/>
          <w:szCs w:val="20"/>
        </w:rPr>
        <w:t>XPK</w:t>
      </w:r>
      <w:proofErr w:type="spellEnd"/>
      <w:r w:rsidR="00591BAB" w:rsidRPr="00C05553">
        <w:rPr>
          <w:shd w:val="clear" w:color="auto" w:fill="FFFFFF"/>
        </w:rPr>
        <w:t xml:space="preserve">) </w:t>
      </w:r>
      <w:r w:rsidRPr="00C05553">
        <w:rPr>
          <w:shd w:val="clear" w:color="auto" w:fill="FFFFFF"/>
        </w:rPr>
        <w:t xml:space="preserve">or C4 </w:t>
      </w:r>
      <w:r w:rsidR="00591BAB" w:rsidRPr="00C05553">
        <w:rPr>
          <w:shd w:val="clear" w:color="auto" w:fill="FFFFFF"/>
        </w:rPr>
        <w:t xml:space="preserve">(for </w:t>
      </w:r>
      <w:r w:rsidR="00591BAB" w:rsidRPr="00C05553">
        <w:rPr>
          <w:rFonts w:eastAsia="Times New Roman"/>
          <w:i/>
          <w:szCs w:val="20"/>
        </w:rPr>
        <w:t>B. longum</w:t>
      </w:r>
      <w:r w:rsidR="00591BAB" w:rsidRPr="00C05553">
        <w:rPr>
          <w:rFonts w:eastAsia="Times New Roman"/>
          <w:szCs w:val="20"/>
        </w:rPr>
        <w:t xml:space="preserve"> XPK</w:t>
      </w:r>
      <w:r w:rsidR="00591BAB" w:rsidRPr="00C05553">
        <w:rPr>
          <w:shd w:val="clear" w:color="auto" w:fill="FFFFFF"/>
        </w:rPr>
        <w:t xml:space="preserve">) </w:t>
      </w:r>
      <w:r w:rsidRPr="00C05553">
        <w:rPr>
          <w:shd w:val="clear" w:color="auto" w:fill="FFFFFF"/>
        </w:rPr>
        <w:t xml:space="preserve">symmetry. After CTF refinement and Bayesian polishing, the polished shiny particles were imported into </w:t>
      </w:r>
      <w:proofErr w:type="spellStart"/>
      <w:r w:rsidRPr="00C05553">
        <w:rPr>
          <w:shd w:val="clear" w:color="auto" w:fill="FFFFFF"/>
        </w:rPr>
        <w:t>cryoSPARC</w:t>
      </w:r>
      <w:proofErr w:type="spellEnd"/>
      <w:r w:rsidRPr="00C05553">
        <w:rPr>
          <w:shd w:val="clear" w:color="auto" w:fill="FFFFFF"/>
        </w:rPr>
        <w:t xml:space="preserve"> </w:t>
      </w:r>
      <w:hyperlink w:anchor="_ENREF_15" w:tooltip="Punjani, 2017 #33" w:history="1">
        <w:r w:rsidR="00C9181F" w:rsidRPr="00C05553">
          <w:rPr>
            <w:shd w:val="clear" w:color="auto" w:fill="FFFFFF"/>
          </w:rPr>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rPr>
            <w:shd w:val="clear" w:color="auto" w:fill="FFFFFF"/>
          </w:rPr>
          <w:instrText xml:space="preserve"> ADDIN EN.CITE </w:instrText>
        </w:r>
        <w:r w:rsidR="00C9181F" w:rsidRPr="00C05553">
          <w:rPr>
            <w:shd w:val="clear" w:color="auto" w:fill="FFFFFF"/>
          </w:rPr>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rPr>
            <w:shd w:val="clear" w:color="auto" w:fill="FFFFFF"/>
          </w:rPr>
          <w:instrText xml:space="preserve"> ADDIN EN.CITE.DATA </w:instrText>
        </w:r>
        <w:r w:rsidR="00C9181F" w:rsidRPr="00C05553">
          <w:rPr>
            <w:shd w:val="clear" w:color="auto" w:fill="FFFFFF"/>
          </w:rPr>
        </w:r>
        <w:r w:rsidR="00C9181F" w:rsidRPr="00C05553">
          <w:rPr>
            <w:shd w:val="clear" w:color="auto" w:fill="FFFFFF"/>
          </w:rPr>
          <w:fldChar w:fldCharType="end"/>
        </w:r>
        <w:r w:rsidR="00C9181F" w:rsidRPr="00C05553">
          <w:rPr>
            <w:shd w:val="clear" w:color="auto" w:fill="FFFFFF"/>
          </w:rPr>
        </w:r>
        <w:r w:rsidR="00C9181F" w:rsidRPr="00C05553">
          <w:rPr>
            <w:shd w:val="clear" w:color="auto" w:fill="FFFFFF"/>
          </w:rPr>
          <w:fldChar w:fldCharType="separate"/>
        </w:r>
        <w:r w:rsidR="00C9181F" w:rsidRPr="00C05553">
          <w:rPr>
            <w:noProof/>
            <w:shd w:val="clear" w:color="auto" w:fill="FFFFFF"/>
            <w:vertAlign w:val="superscript"/>
          </w:rPr>
          <w:t>15</w:t>
        </w:r>
        <w:r w:rsidR="00C9181F" w:rsidRPr="00C05553">
          <w:rPr>
            <w:shd w:val="clear" w:color="auto" w:fill="FFFFFF"/>
          </w:rPr>
          <w:fldChar w:fldCharType="end"/>
        </w:r>
      </w:hyperlink>
      <w:r w:rsidRPr="00C05553">
        <w:rPr>
          <w:shd w:val="clear" w:color="auto" w:fill="FFFFFF"/>
        </w:rPr>
        <w:t xml:space="preserve"> for further 2D classification. Particles from the good 2D classes were extracted for further 3D homogeneous refinement.</w:t>
      </w:r>
      <w:r w:rsidRPr="00C05553">
        <w:rPr>
          <w:rFonts w:hint="eastAsia"/>
          <w:shd w:val="clear" w:color="auto" w:fill="FFFFFF"/>
        </w:rPr>
        <w:t xml:space="preserve"> </w:t>
      </w:r>
      <w:r w:rsidRPr="00C05553">
        <w:rPr>
          <w:shd w:val="clear" w:color="auto" w:fill="FFFFFF"/>
        </w:rPr>
        <w:t xml:space="preserve">Through the 3D homogeneous refinement with D6 </w:t>
      </w:r>
      <w:r w:rsidR="00527D94" w:rsidRPr="00C05553">
        <w:rPr>
          <w:shd w:val="clear" w:color="auto" w:fill="FFFFFF"/>
        </w:rPr>
        <w:t xml:space="preserve">(for </w:t>
      </w:r>
      <w:proofErr w:type="spellStart"/>
      <w:r w:rsidR="00527D94" w:rsidRPr="00C05553">
        <w:rPr>
          <w:rFonts w:eastAsia="Times New Roman"/>
          <w:i/>
          <w:szCs w:val="20"/>
        </w:rPr>
        <w:t>S</w:t>
      </w:r>
      <w:r w:rsidR="00C5396F" w:rsidRPr="00C05553">
        <w:rPr>
          <w:rFonts w:eastAsia="Times New Roman"/>
          <w:i/>
          <w:szCs w:val="20"/>
        </w:rPr>
        <w:t>e</w:t>
      </w:r>
      <w:r w:rsidR="00527D94" w:rsidRPr="00C05553">
        <w:rPr>
          <w:rFonts w:eastAsia="Times New Roman"/>
          <w:szCs w:val="20"/>
        </w:rPr>
        <w:t>XPK</w:t>
      </w:r>
      <w:proofErr w:type="spellEnd"/>
      <w:r w:rsidR="00527D94" w:rsidRPr="00C05553">
        <w:rPr>
          <w:rFonts w:eastAsia="Times New Roman"/>
          <w:szCs w:val="20"/>
        </w:rPr>
        <w:t>)</w:t>
      </w:r>
      <w:r w:rsidR="00527D94" w:rsidRPr="00C05553">
        <w:rPr>
          <w:shd w:val="clear" w:color="auto" w:fill="FFFFFF"/>
        </w:rPr>
        <w:t xml:space="preserve"> and </w:t>
      </w:r>
      <w:r w:rsidRPr="00C05553">
        <w:rPr>
          <w:shd w:val="clear" w:color="auto" w:fill="FFFFFF"/>
        </w:rPr>
        <w:t xml:space="preserve">D4 </w:t>
      </w:r>
      <w:r w:rsidR="00527D94" w:rsidRPr="00C05553">
        <w:rPr>
          <w:shd w:val="clear" w:color="auto" w:fill="FFFFFF"/>
        </w:rPr>
        <w:t xml:space="preserve">(for </w:t>
      </w:r>
      <w:r w:rsidR="00527D94" w:rsidRPr="00C05553">
        <w:rPr>
          <w:rFonts w:eastAsia="Times New Roman"/>
          <w:i/>
          <w:szCs w:val="20"/>
        </w:rPr>
        <w:t>B. longum</w:t>
      </w:r>
      <w:r w:rsidR="00527D94" w:rsidRPr="00C05553">
        <w:rPr>
          <w:rFonts w:eastAsia="Times New Roman"/>
          <w:szCs w:val="20"/>
        </w:rPr>
        <w:t xml:space="preserve"> XPK</w:t>
      </w:r>
      <w:r w:rsidR="00527D94" w:rsidRPr="00C05553">
        <w:rPr>
          <w:shd w:val="clear" w:color="auto" w:fill="FFFFFF"/>
        </w:rPr>
        <w:t xml:space="preserve">) </w:t>
      </w:r>
      <w:r w:rsidRPr="00C05553">
        <w:rPr>
          <w:shd w:val="clear" w:color="auto" w:fill="FFFFFF"/>
        </w:rPr>
        <w:t xml:space="preserve">symmetry, the resolution of the 3D density map was further refined. </w:t>
      </w:r>
      <w:r w:rsidRPr="00C05553">
        <w:t>Next, focus refinement strategy was performed to further improve the density of a single dimer.</w:t>
      </w:r>
      <w:r w:rsidRPr="00C05553">
        <w:rPr>
          <w:rFonts w:hint="eastAsia"/>
        </w:rPr>
        <w:t xml:space="preserve"> </w:t>
      </w:r>
      <w:r w:rsidRPr="00C05553">
        <w:rPr>
          <w:shd w:val="clear" w:color="auto" w:fill="FFFFFF"/>
        </w:rPr>
        <w:t xml:space="preserve">Symmetry </w:t>
      </w:r>
      <w:r w:rsidRPr="00C05553">
        <w:t xml:space="preserve">expansion (C1) and a soft mask were applied to locally </w:t>
      </w:r>
      <w:r w:rsidRPr="00C05553">
        <w:rPr>
          <w:shd w:val="clear" w:color="auto" w:fill="FFFFFF"/>
        </w:rPr>
        <w:t>refine one single dimer</w:t>
      </w:r>
      <w:r w:rsidRPr="00C05553">
        <w:t xml:space="preserve">. The Fourier shell correlation (FSC) = 0.143 standard was used to estimate the overall resolution, and the local </w:t>
      </w:r>
      <w:r w:rsidRPr="00C05553">
        <w:lastRenderedPageBreak/>
        <w:t xml:space="preserve">resolution was calculated by </w:t>
      </w:r>
      <w:proofErr w:type="spellStart"/>
      <w:r w:rsidRPr="00C05553">
        <w:t>cryoSPARC</w:t>
      </w:r>
      <w:proofErr w:type="spellEnd"/>
      <w:r w:rsidRPr="00C05553">
        <w:t xml:space="preserve"> </w:t>
      </w:r>
      <w:hyperlink w:anchor="_ENREF_15" w:tooltip="Punjani, 2017 #33" w:history="1">
        <w:r w:rsidR="00C9181F" w:rsidRPr="00C05553">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instrText xml:space="preserve"> ADDIN EN.CITE </w:instrText>
        </w:r>
        <w:r w:rsidR="00C9181F" w:rsidRPr="00C05553">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15</w:t>
        </w:r>
        <w:r w:rsidR="00C9181F" w:rsidRPr="00C05553">
          <w:fldChar w:fldCharType="end"/>
        </w:r>
      </w:hyperlink>
      <w:r w:rsidRPr="00C05553">
        <w:rPr>
          <w:shd w:val="clear" w:color="auto" w:fill="FFFFFF"/>
        </w:rPr>
        <w:t xml:space="preserve">. </w:t>
      </w:r>
      <w:r w:rsidRPr="00C05553">
        <w:t xml:space="preserve">UCSF Chimera </w:t>
      </w:r>
      <w:hyperlink w:anchor="_ENREF_16" w:tooltip="Pettersen, 2004 #41" w:history="1">
        <w:r w:rsidR="00C9181F" w:rsidRPr="00C05553">
          <w:fldChar w:fldCharType="begin"/>
        </w:r>
        <w:r w:rsidR="00C9181F" w:rsidRPr="00C05553">
          <w:instrText xml:space="preserve"> ADDIN EN.CITE &lt;EndNote&gt;&lt;Cite&gt;&lt;Author&gt;Pettersen&lt;/Author&gt;&lt;Year&gt;2004&lt;/Year&gt;&lt;RecNum&gt;41&lt;/RecNum&gt;&lt;DisplayText&gt;&lt;style face="superscript"&gt;16&lt;/style&gt;&lt;/DisplayText&gt;&lt;record&gt;&lt;rec-number&gt;41&lt;/rec-number&gt;&lt;foreign-keys&gt;&lt;key app="EN" db-id="zspetx2tea95ffew2zp55wf1595f0rv2s2x5" timestamp="1634009624"&gt;41&lt;/key&gt;&lt;/foreign-keys&gt;&lt;ref-type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Chem&lt;/full-title&gt;&lt;/periodical&gt;&lt;pages&gt;1605-12&lt;/pages&gt;&lt;volume&gt;25&lt;/volume&gt;&lt;number&gt;13&lt;/number&gt;&lt;edition&gt;2004/07/21&lt;/edition&gt;&lt;keywords&gt;&lt;keyword&gt;Amino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 (Linking)&lt;/isbn&gt;&lt;accession-num&gt;15264254&lt;/accession-num&gt;&lt;urls&gt;&lt;related-urls&gt;&lt;url&gt;https://www.ncbi.nlm.nih.gov/pubmed/15264254&lt;/url&gt;&lt;/related-urls&gt;&lt;/urls&gt;&lt;electronic-resource-num&gt;10.1002/jcc.20084&lt;/electronic-resource-num&gt;&lt;/record&gt;&lt;/Cite&gt;&lt;/EndNote&gt;</w:instrText>
        </w:r>
        <w:r w:rsidR="00C9181F" w:rsidRPr="00C05553">
          <w:fldChar w:fldCharType="separate"/>
        </w:r>
        <w:r w:rsidR="00C9181F" w:rsidRPr="00C05553">
          <w:rPr>
            <w:noProof/>
            <w:vertAlign w:val="superscript"/>
          </w:rPr>
          <w:t>16</w:t>
        </w:r>
        <w:r w:rsidR="00C9181F" w:rsidRPr="00C05553">
          <w:fldChar w:fldCharType="end"/>
        </w:r>
      </w:hyperlink>
      <w:r w:rsidRPr="00C05553">
        <w:t xml:space="preserve"> was used to visualize the 3D density map.</w:t>
      </w:r>
      <w:r w:rsidR="001B5DBB" w:rsidRPr="00C05553">
        <w:t xml:space="preserve"> The detailed refinement statistics for both the dodecamer</w:t>
      </w:r>
      <w:r w:rsidR="003C0893" w:rsidRPr="00C05553">
        <w:t>/octamer</w:t>
      </w:r>
      <w:r w:rsidR="001B5DBB" w:rsidRPr="00C05553">
        <w:t xml:space="preserve"> and the focus-refined dimer of indivi</w:t>
      </w:r>
      <w:r w:rsidR="00AD4A1B" w:rsidRPr="00C05553">
        <w:t xml:space="preserve">dual datasets are listed in </w:t>
      </w:r>
      <w:r w:rsidR="00720DDF" w:rsidRPr="00C05553">
        <w:rPr>
          <w:b/>
        </w:rPr>
        <w:t xml:space="preserve">Supplementary Table </w:t>
      </w:r>
      <w:r w:rsidR="00056E15" w:rsidRPr="00C05553">
        <w:rPr>
          <w:b/>
        </w:rPr>
        <w:t>3</w:t>
      </w:r>
      <w:r w:rsidR="001B5DBB" w:rsidRPr="00C05553">
        <w:t>.</w:t>
      </w:r>
    </w:p>
    <w:p w14:paraId="3CC14D9C" w14:textId="77777777" w:rsidR="00226BB9" w:rsidRPr="00C05553" w:rsidRDefault="00226BB9" w:rsidP="00226BB9">
      <w:pPr>
        <w:autoSpaceDE w:val="0"/>
        <w:autoSpaceDN w:val="0"/>
        <w:adjustRightInd w:val="0"/>
        <w:spacing w:line="360" w:lineRule="auto"/>
        <w:jc w:val="both"/>
        <w:rPr>
          <w:shd w:val="clear" w:color="auto" w:fill="FFFFFF"/>
        </w:rPr>
      </w:pPr>
    </w:p>
    <w:p w14:paraId="5ECB1D8E" w14:textId="77777777" w:rsidR="00226BB9" w:rsidRPr="00C05553" w:rsidRDefault="00226BB9" w:rsidP="00B50CEE">
      <w:pPr>
        <w:spacing w:line="360" w:lineRule="auto"/>
        <w:jc w:val="both"/>
        <w:outlineLvl w:val="0"/>
        <w:rPr>
          <w:b/>
        </w:rPr>
      </w:pPr>
      <w:r w:rsidRPr="00C05553">
        <w:rPr>
          <w:b/>
        </w:rPr>
        <w:t>Atomic modelling, refinement and validation</w:t>
      </w:r>
    </w:p>
    <w:p w14:paraId="3139C028" w14:textId="4EC098BE" w:rsidR="00226BB9" w:rsidRPr="00C05553" w:rsidRDefault="00226BB9" w:rsidP="00226BB9">
      <w:pPr>
        <w:spacing w:line="360" w:lineRule="auto"/>
        <w:jc w:val="both"/>
      </w:pPr>
      <w:r w:rsidRPr="00C05553">
        <w:t xml:space="preserve">The initial model was derived from a homology modelling </w:t>
      </w:r>
      <w:r w:rsidR="007C550E" w:rsidRPr="00C05553">
        <w:t>by SWISS MODEL</w:t>
      </w:r>
      <w:hyperlink w:anchor="_ENREF_17" w:tooltip="Waterhouse, 2018 #73" w:history="1">
        <w:r w:rsidR="00C9181F" w:rsidRPr="00C05553">
          <w:fldChar w:fldCharType="begin">
            <w:fldData xml:space="preserve">PEVuZE5vdGU+PENpdGU+PEF1dGhvcj5XYXRlcmhvdXNlPC9BdXRob3I+PFllYXI+MjAxODwvWWVh
cj48UmVjTnVtPjczPC9SZWNOdW0+PERpc3BsYXlUZXh0PjxzdHlsZSBmYWNlPSJzdXBlcnNjcmlw
dCI+MTc8L3N0eWxlPjwvRGlzcGxheVRleHQ+PHJlY29yZD48cmVjLW51bWJlcj43MzwvcmVjLW51
bWJlcj48Zm9yZWlnbi1rZXlzPjxrZXkgYXBwPSJFTiIgZGItaWQ9IjB0MmV3ZnJmbTVlcHA1ZXJw
c3Z2MDI1N3Z2ZGV3ZjBwejA1MCIgdGltZXN0YW1wPSIxNjAzNTk0MjkyIj43Mzwva2V5PjwvZm9y
ZWlnbi1rZXlzPjxyZWYtdHlwZSBuYW1lPSJKb3VybmFsIEFydGljbGUiPjE3PC9yZWYtdHlwZT48
Y29udHJpYnV0b3JzPjxhdXRob3JzPjxhdXRob3I+V2F0ZXJob3VzZSwgQS48L2F1dGhvcj48YXV0
aG9yPkJlcnRvbmksIE0uPC9hdXRob3I+PGF1dGhvcj5CaWVuZXJ0LCBTLjwvYXV0aG9yPjxhdXRo
b3I+U3R1ZGVyLCBHLjwvYXV0aG9yPjxhdXRob3I+VGF1cmllbGxvLCBHLjwvYXV0aG9yPjxhdXRo
b3I+R3VtaWVubnksIFIuPC9hdXRob3I+PGF1dGhvcj5IZWVyLCBGLiBULjwvYXV0aG9yPjxhdXRo
b3I+ZGUgQmVlciwgVC4gQS4gUC48L2F1dGhvcj48YXV0aG9yPlJlbXBmZXIsIEMuPC9hdXRob3I+
PGF1dGhvcj5Cb3Jkb2xpLCBMLjwvYXV0aG9yPjxhdXRob3I+TGVwb3JlLCBSLjwvYXV0aG9yPjxh
dXRob3I+U2Nod2VkZSwgVC48L2F1dGhvcj48L2F1dGhvcnM+PC9jb250cmlidXRvcnM+PGF1dGgt
YWRkcmVzcz5CaW96ZW50cnVtLCBVbml2ZXJzaXR5IG9mIEJhc2VsLCBLbGluZ2VsYmVyZ3N0cmFz
c2UgNTAtNzAsIENILTQwNTYgQmFzZWwsIFN3aXR6ZXJsYW5kLiYjeEQ7U0lCIFN3aXNzIEluc3Rp
dHV0ZSBvZiBCaW9pbmZvcm1hdGljcywgQmlvemVudHJ1bSwgVW5pdmVyc2l0eSBvZiBCYXNlbCwg
S2xpbmdlbGJlcmdzdHJhc3NlIDUwLTcwLCBDSC00MDU2IEJhc2VsLCBTd2l0emVybGFuZC48L2F1
dGgtYWRkcmVzcz48dGl0bGVzPjx0aXRsZT5TV0lTUy1NT0RFTDogaG9tb2xvZ3kgbW9kZWxsaW5n
IG9mIHByb3RlaW4gc3RydWN0dXJlcyBhbmQgY29tcGxleGVzPC90aXRsZT48c2Vjb25kYXJ5LXRp
dGxlPk51Y2xlaWMgQWNpZHMgUmVzPC9zZWNvbmRhcnktdGl0bGU+PC90aXRsZXM+PHBlcmlvZGlj
YWw+PGZ1bGwtdGl0bGU+TnVjbGVpYyBBY2lkcyBSZXM8L2Z1bGwtdGl0bGU+PC9wZXJpb2RpY2Fs
PjxwYWdlcz5XMjk2LVczMDM8L3BhZ2VzPjx2b2x1bWU+NDY8L3ZvbHVtZT48bnVtYmVyPlcxPC9u
dW1iZXI+PGVkaXRpb24+MjAxOC8wNS8yMzwvZWRpdGlvbj48a2V5d29yZHM+PGtleXdvcmQ+RGF0
YWJhc2VzLCBQcm90ZWluPC9rZXl3b3JkPjxrZXl3b3JkPipJbnRlcm5ldDwva2V5d29yZD48a2V5
d29yZD5Nb2RlbHMsIENoZW1pY2FsPC9rZXl3b3JkPjxrZXl3b3JkPk1vbGVjdWxhciBEeW5hbWlj
cyBTaW11bGF0aW9uPC9rZXl3b3JkPjxrZXl3b3JkPipQcm90ZWluIENvbmZvcm1hdGlvbjwva2V5
d29yZD48a2V5d29yZD5Qcm90ZWlucy9jaGVtaXN0cnkvKmdlbmV0aWNzPC9rZXl3b3JkPjxrZXl3
b3JkPlNlcXVlbmNlIEhvbW9sb2d5LCBBbWlubyBBY2lkPC9rZXl3b3JkPjxrZXl3b3JkPipTb2Z0
d2FyZTwva2V5d29yZD48a2V5d29yZD5TdHJ1Y3R1cmFsIEhvbW9sb2d5LCBQcm90ZWluPC9rZXl3
b3JkPjwva2V5d29yZHM+PGRhdGVzPjx5ZWFyPjIwMTg8L3llYXI+PHB1Yi1kYXRlcz48ZGF0ZT5K
dWwgMjwvZGF0ZT48L3B1Yi1kYXRlcz48L2RhdGVzPjxpc2JuPjEzNjItNDk2MiAoRWxlY3Ryb25p
YykmI3hEOzAzMDUtMTA0OCAoTGlua2luZyk8L2lzYm4+PGFjY2Vzc2lvbi1udW0+Mjk3ODgzNTU8
L2FjY2Vzc2lvbi1udW0+PHVybHM+PHJlbGF0ZWQtdXJscz48dXJsPmh0dHBzOi8vd3d3Lm5jYmku
bmxtLm5paC5nb3YvcHVibWVkLzI5Nzg4MzU1PC91cmw+PC9yZWxhdGVkLXVybHM+PC91cmxzPjxj
dXN0b20yPlBNQzYwMzA4NDg8L2N1c3RvbTI+PGVsZWN0cm9uaWMtcmVzb3VyY2UtbnVtPjEwLjEw
OTMvbmFyL2dreTQyNzwvZWxlY3Ryb25pYy1yZXNvdXJjZS1udW0+PC9yZWNvcmQ+PC9DaXRlPjwv
RW5kTm90ZT5=
</w:fldData>
          </w:fldChar>
        </w:r>
        <w:r w:rsidR="00C9181F" w:rsidRPr="00C05553">
          <w:instrText xml:space="preserve"> ADDIN EN.CITE </w:instrText>
        </w:r>
        <w:r w:rsidR="00C9181F" w:rsidRPr="00C05553">
          <w:fldChar w:fldCharType="begin">
            <w:fldData xml:space="preserve">PEVuZE5vdGU+PENpdGU+PEF1dGhvcj5XYXRlcmhvdXNlPC9BdXRob3I+PFllYXI+MjAxODwvWWVh
cj48UmVjTnVtPjczPC9SZWNOdW0+PERpc3BsYXlUZXh0PjxzdHlsZSBmYWNlPSJzdXBlcnNjcmlw
dCI+MTc8L3N0eWxlPjwvRGlzcGxheVRleHQ+PHJlY29yZD48cmVjLW51bWJlcj43MzwvcmVjLW51
bWJlcj48Zm9yZWlnbi1rZXlzPjxrZXkgYXBwPSJFTiIgZGItaWQ9IjB0MmV3ZnJmbTVlcHA1ZXJw
c3Z2MDI1N3Z2ZGV3ZjBwejA1MCIgdGltZXN0YW1wPSIxNjAzNTk0MjkyIj43Mzwva2V5PjwvZm9y
ZWlnbi1rZXlzPjxyZWYtdHlwZSBuYW1lPSJKb3VybmFsIEFydGljbGUiPjE3PC9yZWYtdHlwZT48
Y29udHJpYnV0b3JzPjxhdXRob3JzPjxhdXRob3I+V2F0ZXJob3VzZSwgQS48L2F1dGhvcj48YXV0
aG9yPkJlcnRvbmksIE0uPC9hdXRob3I+PGF1dGhvcj5CaWVuZXJ0LCBTLjwvYXV0aG9yPjxhdXRo
b3I+U3R1ZGVyLCBHLjwvYXV0aG9yPjxhdXRob3I+VGF1cmllbGxvLCBHLjwvYXV0aG9yPjxhdXRo
b3I+R3VtaWVubnksIFIuPC9hdXRob3I+PGF1dGhvcj5IZWVyLCBGLiBULjwvYXV0aG9yPjxhdXRo
b3I+ZGUgQmVlciwgVC4gQS4gUC48L2F1dGhvcj48YXV0aG9yPlJlbXBmZXIsIEMuPC9hdXRob3I+
PGF1dGhvcj5Cb3Jkb2xpLCBMLjwvYXV0aG9yPjxhdXRob3I+TGVwb3JlLCBSLjwvYXV0aG9yPjxh
dXRob3I+U2Nod2VkZSwgVC48L2F1dGhvcj48L2F1dGhvcnM+PC9jb250cmlidXRvcnM+PGF1dGgt
YWRkcmVzcz5CaW96ZW50cnVtLCBVbml2ZXJzaXR5IG9mIEJhc2VsLCBLbGluZ2VsYmVyZ3N0cmFz
c2UgNTAtNzAsIENILTQwNTYgQmFzZWwsIFN3aXR6ZXJsYW5kLiYjeEQ7U0lCIFN3aXNzIEluc3Rp
dHV0ZSBvZiBCaW9pbmZvcm1hdGljcywgQmlvemVudHJ1bSwgVW5pdmVyc2l0eSBvZiBCYXNlbCwg
S2xpbmdlbGJlcmdzdHJhc3NlIDUwLTcwLCBDSC00MDU2IEJhc2VsLCBTd2l0emVybGFuZC48L2F1
dGgtYWRkcmVzcz48dGl0bGVzPjx0aXRsZT5TV0lTUy1NT0RFTDogaG9tb2xvZ3kgbW9kZWxsaW5n
IG9mIHByb3RlaW4gc3RydWN0dXJlcyBhbmQgY29tcGxleGVzPC90aXRsZT48c2Vjb25kYXJ5LXRp
dGxlPk51Y2xlaWMgQWNpZHMgUmVzPC9zZWNvbmRhcnktdGl0bGU+PC90aXRsZXM+PHBlcmlvZGlj
YWw+PGZ1bGwtdGl0bGU+TnVjbGVpYyBBY2lkcyBSZXM8L2Z1bGwtdGl0bGU+PC9wZXJpb2RpY2Fs
PjxwYWdlcz5XMjk2LVczMDM8L3BhZ2VzPjx2b2x1bWU+NDY8L3ZvbHVtZT48bnVtYmVyPlcxPC9u
dW1iZXI+PGVkaXRpb24+MjAxOC8wNS8yMzwvZWRpdGlvbj48a2V5d29yZHM+PGtleXdvcmQ+RGF0
YWJhc2VzLCBQcm90ZWluPC9rZXl3b3JkPjxrZXl3b3JkPipJbnRlcm5ldDwva2V5d29yZD48a2V5
d29yZD5Nb2RlbHMsIENoZW1pY2FsPC9rZXl3b3JkPjxrZXl3b3JkPk1vbGVjdWxhciBEeW5hbWlj
cyBTaW11bGF0aW9uPC9rZXl3b3JkPjxrZXl3b3JkPipQcm90ZWluIENvbmZvcm1hdGlvbjwva2V5
d29yZD48a2V5d29yZD5Qcm90ZWlucy9jaGVtaXN0cnkvKmdlbmV0aWNzPC9rZXl3b3JkPjxrZXl3
b3JkPlNlcXVlbmNlIEhvbW9sb2d5LCBBbWlubyBBY2lkPC9rZXl3b3JkPjxrZXl3b3JkPipTb2Z0
d2FyZTwva2V5d29yZD48a2V5d29yZD5TdHJ1Y3R1cmFsIEhvbW9sb2d5LCBQcm90ZWluPC9rZXl3
b3JkPjwva2V5d29yZHM+PGRhdGVzPjx5ZWFyPjIwMTg8L3llYXI+PHB1Yi1kYXRlcz48ZGF0ZT5K
dWwgMjwvZGF0ZT48L3B1Yi1kYXRlcz48L2RhdGVzPjxpc2JuPjEzNjItNDk2MiAoRWxlY3Ryb25p
YykmI3hEOzAzMDUtMTA0OCAoTGlua2luZyk8L2lzYm4+PGFjY2Vzc2lvbi1udW0+Mjk3ODgzNTU8
L2FjY2Vzc2lvbi1udW0+PHVybHM+PHJlbGF0ZWQtdXJscz48dXJsPmh0dHBzOi8vd3d3Lm5jYmku
bmxtLm5paC5nb3YvcHVibWVkLzI5Nzg4MzU1PC91cmw+PC9yZWxhdGVkLXVybHM+PC91cmxzPjxj
dXN0b20yPlBNQzYwMzA4NDg8L2N1c3RvbTI+PGVsZWN0cm9uaWMtcmVzb3VyY2UtbnVtPjEwLjEw
OTMvbmFyL2dreTQyNzwvZWxlY3Ryb25pYy1yZXNvdXJjZS1udW0+PC9yZWNvcmQ+PC9DaXRlPjwv
RW5kTm90ZT5=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17</w:t>
        </w:r>
        <w:r w:rsidR="00C9181F" w:rsidRPr="00C05553">
          <w:fldChar w:fldCharType="end"/>
        </w:r>
      </w:hyperlink>
      <w:r w:rsidRPr="00C05553">
        <w:t xml:space="preserve">, based on </w:t>
      </w:r>
      <w:proofErr w:type="spellStart"/>
      <w:r w:rsidR="00C5396F" w:rsidRPr="00C05553">
        <w:rPr>
          <w:i/>
        </w:rPr>
        <w:t>Se</w:t>
      </w:r>
      <w:r w:rsidR="00C5396F" w:rsidRPr="00C05553">
        <w:t>XPK</w:t>
      </w:r>
      <w:proofErr w:type="spellEnd"/>
      <w:r w:rsidRPr="00C05553">
        <w:t xml:space="preserve"> amino acid sequence and the published crystal structures of XPK. The derived homology model was fit as a rigid body into the C1-symmetrized 3D map with applied local resolution-filtering using UCSF Chimera </w:t>
      </w:r>
      <w:hyperlink w:anchor="_ENREF_16" w:tooltip="Pettersen, 2004 #41" w:history="1">
        <w:r w:rsidR="00C9181F" w:rsidRPr="00C05553">
          <w:fldChar w:fldCharType="begin"/>
        </w:r>
        <w:r w:rsidR="00C9181F" w:rsidRPr="00C05553">
          <w:instrText xml:space="preserve"> ADDIN EN.CITE &lt;EndNote&gt;&lt;Cite&gt;&lt;Author&gt;Pettersen&lt;/Author&gt;&lt;Year&gt;2004&lt;/Year&gt;&lt;RecNum&gt;41&lt;/RecNum&gt;&lt;DisplayText&gt;&lt;style face="superscript"&gt;16&lt;/style&gt;&lt;/DisplayText&gt;&lt;record&gt;&lt;rec-number&gt;41&lt;/rec-number&gt;&lt;foreign-keys&gt;&lt;key app="EN" db-id="zspetx2tea95ffew2zp55wf1595f0rv2s2x5" timestamp="1634009624"&gt;41&lt;/key&gt;&lt;/foreign-keys&gt;&lt;ref-type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Chem&lt;/full-title&gt;&lt;/periodical&gt;&lt;pages&gt;1605-12&lt;/pages&gt;&lt;volume&gt;25&lt;/volume&gt;&lt;number&gt;13&lt;/number&gt;&lt;edition&gt;2004/07/21&lt;/edition&gt;&lt;keywords&gt;&lt;keyword&gt;Amino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 (Linking)&lt;/isbn&gt;&lt;accession-num&gt;15264254&lt;/accession-num&gt;&lt;urls&gt;&lt;related-urls&gt;&lt;url&gt;https://www.ncbi.nlm.nih.gov/pubmed/15264254&lt;/url&gt;&lt;/related-urls&gt;&lt;/urls&gt;&lt;electronic-resource-num&gt;10.1002/jcc.20084&lt;/electronic-resource-num&gt;&lt;/record&gt;&lt;/Cite&gt;&lt;/EndNote&gt;</w:instrText>
        </w:r>
        <w:r w:rsidR="00C9181F" w:rsidRPr="00C05553">
          <w:fldChar w:fldCharType="separate"/>
        </w:r>
        <w:r w:rsidR="00C9181F" w:rsidRPr="00C05553">
          <w:rPr>
            <w:noProof/>
            <w:vertAlign w:val="superscript"/>
          </w:rPr>
          <w:t>16</w:t>
        </w:r>
        <w:r w:rsidR="00C9181F" w:rsidRPr="00C05553">
          <w:fldChar w:fldCharType="end"/>
        </w:r>
      </w:hyperlink>
      <w:r w:rsidRPr="00C05553">
        <w:t xml:space="preserve">. The crystal structure of </w:t>
      </w:r>
      <w:r w:rsidRPr="00C05553">
        <w:rPr>
          <w:i/>
        </w:rPr>
        <w:t xml:space="preserve">B. longum </w:t>
      </w:r>
      <w:r w:rsidRPr="00C05553">
        <w:t>XPK (</w:t>
      </w:r>
      <w:proofErr w:type="spellStart"/>
      <w:r w:rsidRPr="00C05553">
        <w:t>pdb</w:t>
      </w:r>
      <w:proofErr w:type="spellEnd"/>
      <w:r w:rsidRPr="00C05553">
        <w:t xml:space="preserve"> 3AI7)</w:t>
      </w:r>
      <w:hyperlink w:anchor="_ENREF_18" w:tooltip="Takahashi, 2010 #32" w:history="1">
        <w:r w:rsidR="00C9181F" w:rsidRPr="00C05553">
          <w:fldChar w:fldCharType="begin"/>
        </w:r>
        <w:r w:rsidR="00C9181F" w:rsidRPr="00C05553">
          <w:instrText xml:space="preserve"> ADDIN EN.CITE &lt;EndNote&gt;&lt;Cite&gt;&lt;Author&gt;Takahashi&lt;/Author&gt;&lt;Year&gt;2010&lt;/Year&gt;&lt;RecNum&gt;32&lt;/RecNum&gt;&lt;DisplayText&gt;&lt;style face="superscript"&gt;18&lt;/style&gt;&lt;/DisplayText&gt;&lt;record&gt;&lt;rec-number&gt;32&lt;/rec-number&gt;&lt;foreign-keys&gt;&lt;key app="EN" db-id="0t2ewfrfm5epp5erpsvv0257vvdewf0pz050" timestamp="1594686471"&gt;32&lt;/key&gt;&lt;/foreign-keys&gt;&lt;ref-type name="Journal Article"&gt;17&lt;/ref-type&gt;&lt;contributors&gt;&lt;authors&gt;&lt;author&gt;Takahashi, K.&lt;/author&gt;&lt;author&gt;Tagami, U.&lt;/author&gt;&lt;author&gt;Shimba, N.&lt;/author&gt;&lt;author&gt;Kashiwagi, T.&lt;/author&gt;&lt;author&gt;Ishikawa, K.&lt;/author&gt;&lt;author&gt;Suzuki, E.&lt;/author&gt;&lt;/authors&gt;&lt;/contributors&gt;&lt;auth-address&gt;Institute of Life Sciences, Ajinomoto Co., Inc., 1-1 Suzuki-cho, Kawasaki-ku, Kawasaki, Japan.&lt;/auth-address&gt;&lt;titles&gt;&lt;title&gt;Crystal structure of Bifidobacterium Longum phosphoketolase; key enzyme for glucose metabolism in Bifidobacterium&lt;/title&gt;&lt;secondary-title&gt;FEBS Lett&lt;/secondary-title&gt;&lt;/titles&gt;&lt;periodical&gt;&lt;full-title&gt;FEBS Lett&lt;/full-title&gt;&lt;/periodical&gt;&lt;pages&gt;3855-61&lt;/pages&gt;&lt;volume&gt;584&lt;/volume&gt;&lt;number&gt;18&lt;/number&gt;&lt;keywords&gt;&lt;keyword&gt;Aldehyde-Lyases/*chemistry&lt;/keyword&gt;&lt;keyword&gt;Bifidobacterium/*enzymology&lt;/keyword&gt;&lt;keyword&gt;Binding Sites&lt;/keyword&gt;&lt;keyword&gt;Crystallography, X-Ray&lt;/keyword&gt;&lt;keyword&gt;Glucose/*metabolism&lt;/keyword&gt;&lt;keyword&gt;Models, Molecular&lt;/keyword&gt;&lt;keyword&gt;Protein Conformation&lt;/keyword&gt;&lt;keyword&gt;Substrate Specificity&lt;/keyword&gt;&lt;keyword&gt;Thiamine Pyrophosphate/*chemistry/metabolism&lt;/keyword&gt;&lt;/keywords&gt;&lt;dates&gt;&lt;year&gt;2010&lt;/year&gt;&lt;pub-dates&gt;&lt;date&gt;Sep 24&lt;/date&gt;&lt;/pub-dates&gt;&lt;/dates&gt;&lt;isbn&gt;1873-3468 (Electronic)&amp;#xD;0014-5793 (Linking)&lt;/isbn&gt;&lt;accession-num&gt;20674574&lt;/accession-num&gt;&lt;urls&gt;&lt;related-urls&gt;&lt;url&gt;https://www.ncbi.nlm.nih.gov/pubmed/20674574&lt;/url&gt;&lt;/related-urls&gt;&lt;/urls&gt;&lt;electronic-resource-num&gt;10.1016/j.febslet.2010.07.043&lt;/electronic-resource-num&gt;&lt;/record&gt;&lt;/Cite&gt;&lt;/EndNote&gt;</w:instrText>
        </w:r>
        <w:r w:rsidR="00C9181F" w:rsidRPr="00C05553">
          <w:fldChar w:fldCharType="separate"/>
        </w:r>
        <w:r w:rsidR="00C9181F" w:rsidRPr="00C05553">
          <w:rPr>
            <w:noProof/>
            <w:vertAlign w:val="superscript"/>
          </w:rPr>
          <w:t>18</w:t>
        </w:r>
        <w:r w:rsidR="00C9181F" w:rsidRPr="00C05553">
          <w:fldChar w:fldCharType="end"/>
        </w:r>
      </w:hyperlink>
      <w:r w:rsidRPr="00C05553">
        <w:t xml:space="preserve"> was used as an initial model for reconstruct</w:t>
      </w:r>
      <w:r w:rsidR="00591BAB" w:rsidRPr="00C05553">
        <w:t>ing</w:t>
      </w:r>
      <w:r w:rsidRPr="00C05553">
        <w:t xml:space="preserve"> </w:t>
      </w:r>
      <w:r w:rsidR="00B50CEE" w:rsidRPr="00C05553">
        <w:t xml:space="preserve">octamer </w:t>
      </w:r>
      <w:r w:rsidRPr="00C05553">
        <w:t>assembly of the protein. Initial rounds of rigid body and real-space refinement were performed using PHENIX</w:t>
      </w:r>
      <w:hyperlink w:anchor="_ENREF_19" w:tooltip="Afonine, 2018 #42" w:history="1">
        <w:r w:rsidR="00C9181F" w:rsidRPr="00C05553">
          <w:fldChar w:fldCharType="begin">
            <w:fldData xml:space="preserve">PEVuZE5vdGU+PENpdGU+PEF1dGhvcj5BZm9uaW5lPC9BdXRob3I+PFllYXI+MjAxODwvWWVhcj48
UmVjTnVtPjQyPC9SZWNOdW0+PERpc3BsYXlUZXh0PjxzdHlsZSBmYWNlPSJzdXBlcnNjcmlwdCI+
MTk8L3N0eWxlPjwvRGlzcGxheVRleHQ+PHJlY29yZD48cmVjLW51bWJlcj40MjwvcmVjLW51bWJl
cj48Zm9yZWlnbi1rZXlzPjxrZXkgYXBwPSJFTiIgZGItaWQ9InpzcGV0eDJ0ZWE5NWZmZXcyenA1
NXdmMTU5NWYwcnYyczJ4NSIgdGltZXN0YW1wPSIxNjM0MDA5NjY2Ij40Mjwva2V5PjwvZm9yZWln
bi1rZXlzPjxyZWYtdHlwZSBuYW1lPSJKb3VybmFsIEFydGljbGUiPjE3PC9yZWYtdHlwZT48Y29u
dHJpYnV0b3JzPjxhdXRob3JzPjxhdXRob3I+QWZvbmluZSwgUC4gVi48L2F1dGhvcj48YXV0aG9y
PlBvb24sIEIuIEsuPC9hdXRob3I+PGF1dGhvcj5SZWFkLCBSLiBKLjwvYXV0aG9yPjxhdXRob3I+
U29ib2xldiwgTy4gVi48L2F1dGhvcj48YXV0aG9yPlRlcndpbGxpZ2VyLCBULiBDLjwvYXV0aG9y
PjxhdXRob3I+VXJ6aHVtdHNldiwgQS48L2F1dGhvcj48YXV0aG9yPkFkYW1zLCBQLiBELjwvYXV0
aG9yPjwvYXV0aG9ycz48L2NvbnRyaWJ1dG9ycz48YXV0aC1hZGRyZXNzPk1vbGVjdWxhciBCaW9w
aHlzaWNzIGFuZCBJbnRlZ3JhdGVkIEJpb2ltYWdpbmcgRGl2aXNpb24sIExhd3JlbmNlIEJlcmtl
bGV5IE5hdGlvbmFsIExhYm9yYXRvcnksIEJlcmtlbGV5LCBDQSA5NDcyMCwgVVNBLiYjeEQ7Q2Ft
YnJpZGdlIEluc3RpdHV0ZSBmb3IgTWVkaWNhbCBSZXNlYXJjaCwgVW5pdmVyc2l0eSBvZiBDYW1i
cmlkZ2UsIFdlbGxjb21lIFRydXN0L01SQyBCdWlsZGluZywgSGlsbHMgUm9hZCwgQ2FtYnJpZGdl
IENCMiAwWFksIEVuZ2xhbmQuJiN4RDtCaW9zY2llbmNlIERpdmlzaW9uLCBMb3MgQWxhbW9zIE5h
dGlvbmFsIExhYm9yYXRvcnksIExvcyBBbGFtb3MsIE5NIDg3NTQ1LCBVU0EuJiN4RDtGYWN1bHRl
IGRlcyBTY2llbmNlcyBldCBUZWNobm9sb2dpZXMsIFVuaXZlcnNpdGUgZGUgTG9ycmFpbmUsIEJQ
IDIzOSwgNTQ1MDYgVmFuZG9ldXZyZS1sZXMtTmFuY3ksIEZyYW5jZS48L2F1dGgtYWRkcmVzcz48
dGl0bGVzPjx0aXRsZT5SZWFsLXNwYWNlIHJlZmluZW1lbnQgaW4gUEhFTklYIGZvciBjcnlvLUVN
IGFuZCBjcnlzdGFsbG9ncmFwaHk8L3RpdGxlPjxzZWNvbmRhcnktdGl0bGU+QWN0YSBDcnlzdGFs
bG9nciBEIFN0cnVjdCBCaW9sPC9zZWNvbmRhcnktdGl0bGU+PC90aXRsZXM+PHBlcmlvZGljYWw+
PGZ1bGwtdGl0bGU+QWN0YSBDcnlzdGFsbG9nciBEIFN0cnVjdCBCaW9sPC9mdWxsLXRpdGxlPjwv
cGVyaW9kaWNhbD48cGFnZXM+NTMxLTU0NDwvcGFnZXM+PHZvbHVtZT43NDwvdm9sdW1lPjxudW1i
ZXI+UHQgNjwvbnVtYmVyPjxlZGl0aW9uPjIwMTgvMDYvMDc8L2VkaXRpb24+PGtleXdvcmRzPjxr
ZXl3b3JkPkFuaW1hbHM8L2tleXdvcmQ+PGtleXdvcmQ+Q29tcHV0ZXIgU2ltdWxhdGlvbjwva2V5
d29yZD48a2V5d29yZD5DcnlvZWxlY3Ryb24gTWljcm9zY29weS8qbWV0aG9kczwva2V5d29yZD48
a2V5d29yZD5DcnlzdGFsbG9ncmFwaHkvbWV0aG9kczwva2V5d29yZD48a2V5d29yZD5EYXRhYmFz
ZXMsIFByb3RlaW4vc3RhbmRhcmRzPC9rZXl3b3JkPjxrZXl3b3JkPkh1bWFuczwva2V5d29yZD48
a2V5d29yZD5NYWNyb21vbGVjdWxhciBTdWJzdGFuY2VzL2NoZW1pc3RyeTwva2V5d29yZD48a2V5
d29yZD5Nb2RlbHMsIE1vbGVjdWxhcjwva2V5d29yZD48a2V5d29yZD4qU29mdHdhcmU8L2tleXdv
cmQ+PGtleXdvcmQ+VFJQViBDYXRpb24gQ2hhbm5lbHMvY2hlbWlzdHJ5PC9rZXl3b3JkPjxrZXl3
b3JkPlZhbGlkYXRpb24gU3R1ZGllcyBhcyBUb3BpYzwva2V5d29yZD48a2V5d29yZD4qcGhlbml4
PC9rZXl3b3JkPjxrZXl3b3JkPiphdG9taWMtY2VudGVyZWQgdGFyZ2V0czwva2V5d29yZD48a2V5
d29yZD4qY3J5by1FTTwva2V5d29yZD48a2V5d29yZD4qY3J5c3RhbGxvZ3JhcGh5PC9rZXl3b3Jk
PjxrZXl3b3JkPiptYXAgaW50ZXJwb2xhdGlvbjwva2V5d29yZD48a2V5d29yZD4qcmVhbC1zcGFj
ZSByZWZpbmVtZW50PC9rZXl3b3JkPjwva2V5d29yZHM+PGRhdGVzPjx5ZWFyPjIwMTg8L3llYXI+
PHB1Yi1kYXRlcz48ZGF0ZT5KdW4gMTwvZGF0ZT48L3B1Yi1kYXRlcz48L2RhdGVzPjxpc2JuPjIw
NTktNzk4MyAoRWxlY3Ryb25pYykmI3hEOzIwNTktNzk4MyAoTGlua2luZyk8L2lzYm4+PGFjY2Vz
c2lvbi1udW0+Mjk4NzIwMDQ8L2FjY2Vzc2lvbi1udW0+PHVybHM+PHJlbGF0ZWQtdXJscz48dXJs
Pmh0dHBzOi8vd3d3Lm5jYmkubmxtLm5paC5nb3YvcHVibWVkLzI5ODcyMDA0PC91cmw+PC9yZWxh
dGVkLXVybHM+PC91cmxzPjxjdXN0b20yPlBNQzYwOTY0OTI8L2N1c3RvbTI+PGVsZWN0cm9uaWMt
cmVzb3VyY2UtbnVtPjEwLjExMDcvUzIwNTk3OTgzMTgwMDY1NTE8L2VsZWN0cm9uaWMtcmVzb3Vy
Y2UtbnVtPjwvcmVjb3JkPjwvQ2l0ZT48L0VuZE5vdGU+
</w:fldData>
          </w:fldChar>
        </w:r>
        <w:r w:rsidR="00C9181F" w:rsidRPr="00C05553">
          <w:instrText xml:space="preserve"> ADDIN EN.CITE </w:instrText>
        </w:r>
        <w:r w:rsidR="00C9181F" w:rsidRPr="00C05553">
          <w:fldChar w:fldCharType="begin">
            <w:fldData xml:space="preserve">PEVuZE5vdGU+PENpdGU+PEF1dGhvcj5BZm9uaW5lPC9BdXRob3I+PFllYXI+MjAxODwvWWVhcj48
UmVjTnVtPjQyPC9SZWNOdW0+PERpc3BsYXlUZXh0PjxzdHlsZSBmYWNlPSJzdXBlcnNjcmlwdCI+
MTk8L3N0eWxlPjwvRGlzcGxheVRleHQ+PHJlY29yZD48cmVjLW51bWJlcj40MjwvcmVjLW51bWJl
cj48Zm9yZWlnbi1rZXlzPjxrZXkgYXBwPSJFTiIgZGItaWQ9InpzcGV0eDJ0ZWE5NWZmZXcyenA1
NXdmMTU5NWYwcnYyczJ4NSIgdGltZXN0YW1wPSIxNjM0MDA5NjY2Ij40Mjwva2V5PjwvZm9yZWln
bi1rZXlzPjxyZWYtdHlwZSBuYW1lPSJKb3VybmFsIEFydGljbGUiPjE3PC9yZWYtdHlwZT48Y29u
dHJpYnV0b3JzPjxhdXRob3JzPjxhdXRob3I+QWZvbmluZSwgUC4gVi48L2F1dGhvcj48YXV0aG9y
PlBvb24sIEIuIEsuPC9hdXRob3I+PGF1dGhvcj5SZWFkLCBSLiBKLjwvYXV0aG9yPjxhdXRob3I+
U29ib2xldiwgTy4gVi48L2F1dGhvcj48YXV0aG9yPlRlcndpbGxpZ2VyLCBULiBDLjwvYXV0aG9y
PjxhdXRob3I+VXJ6aHVtdHNldiwgQS48L2F1dGhvcj48YXV0aG9yPkFkYW1zLCBQLiBELjwvYXV0
aG9yPjwvYXV0aG9ycz48L2NvbnRyaWJ1dG9ycz48YXV0aC1hZGRyZXNzPk1vbGVjdWxhciBCaW9w
aHlzaWNzIGFuZCBJbnRlZ3JhdGVkIEJpb2ltYWdpbmcgRGl2aXNpb24sIExhd3JlbmNlIEJlcmtl
bGV5IE5hdGlvbmFsIExhYm9yYXRvcnksIEJlcmtlbGV5LCBDQSA5NDcyMCwgVVNBLiYjeEQ7Q2Ft
YnJpZGdlIEluc3RpdHV0ZSBmb3IgTWVkaWNhbCBSZXNlYXJjaCwgVW5pdmVyc2l0eSBvZiBDYW1i
cmlkZ2UsIFdlbGxjb21lIFRydXN0L01SQyBCdWlsZGluZywgSGlsbHMgUm9hZCwgQ2FtYnJpZGdl
IENCMiAwWFksIEVuZ2xhbmQuJiN4RDtCaW9zY2llbmNlIERpdmlzaW9uLCBMb3MgQWxhbW9zIE5h
dGlvbmFsIExhYm9yYXRvcnksIExvcyBBbGFtb3MsIE5NIDg3NTQ1LCBVU0EuJiN4RDtGYWN1bHRl
IGRlcyBTY2llbmNlcyBldCBUZWNobm9sb2dpZXMsIFVuaXZlcnNpdGUgZGUgTG9ycmFpbmUsIEJQ
IDIzOSwgNTQ1MDYgVmFuZG9ldXZyZS1sZXMtTmFuY3ksIEZyYW5jZS48L2F1dGgtYWRkcmVzcz48
dGl0bGVzPjx0aXRsZT5SZWFsLXNwYWNlIHJlZmluZW1lbnQgaW4gUEhFTklYIGZvciBjcnlvLUVN
IGFuZCBjcnlzdGFsbG9ncmFwaHk8L3RpdGxlPjxzZWNvbmRhcnktdGl0bGU+QWN0YSBDcnlzdGFs
bG9nciBEIFN0cnVjdCBCaW9sPC9zZWNvbmRhcnktdGl0bGU+PC90aXRsZXM+PHBlcmlvZGljYWw+
PGZ1bGwtdGl0bGU+QWN0YSBDcnlzdGFsbG9nciBEIFN0cnVjdCBCaW9sPC9mdWxsLXRpdGxlPjwv
cGVyaW9kaWNhbD48cGFnZXM+NTMxLTU0NDwvcGFnZXM+PHZvbHVtZT43NDwvdm9sdW1lPjxudW1i
ZXI+UHQgNjwvbnVtYmVyPjxlZGl0aW9uPjIwMTgvMDYvMDc8L2VkaXRpb24+PGtleXdvcmRzPjxr
ZXl3b3JkPkFuaW1hbHM8L2tleXdvcmQ+PGtleXdvcmQ+Q29tcHV0ZXIgU2ltdWxhdGlvbjwva2V5
d29yZD48a2V5d29yZD5DcnlvZWxlY3Ryb24gTWljcm9zY29weS8qbWV0aG9kczwva2V5d29yZD48
a2V5d29yZD5DcnlzdGFsbG9ncmFwaHkvbWV0aG9kczwva2V5d29yZD48a2V5d29yZD5EYXRhYmFz
ZXMsIFByb3RlaW4vc3RhbmRhcmRzPC9rZXl3b3JkPjxrZXl3b3JkPkh1bWFuczwva2V5d29yZD48
a2V5d29yZD5NYWNyb21vbGVjdWxhciBTdWJzdGFuY2VzL2NoZW1pc3RyeTwva2V5d29yZD48a2V5
d29yZD5Nb2RlbHMsIE1vbGVjdWxhcjwva2V5d29yZD48a2V5d29yZD4qU29mdHdhcmU8L2tleXdv
cmQ+PGtleXdvcmQ+VFJQViBDYXRpb24gQ2hhbm5lbHMvY2hlbWlzdHJ5PC9rZXl3b3JkPjxrZXl3
b3JkPlZhbGlkYXRpb24gU3R1ZGllcyBhcyBUb3BpYzwva2V5d29yZD48a2V5d29yZD4qcGhlbml4
PC9rZXl3b3JkPjxrZXl3b3JkPiphdG9taWMtY2VudGVyZWQgdGFyZ2V0czwva2V5d29yZD48a2V5
d29yZD4qY3J5by1FTTwva2V5d29yZD48a2V5d29yZD4qY3J5c3RhbGxvZ3JhcGh5PC9rZXl3b3Jk
PjxrZXl3b3JkPiptYXAgaW50ZXJwb2xhdGlvbjwva2V5d29yZD48a2V5d29yZD4qcmVhbC1zcGFj
ZSByZWZpbmVtZW50PC9rZXl3b3JkPjwva2V5d29yZHM+PGRhdGVzPjx5ZWFyPjIwMTg8L3llYXI+
PHB1Yi1kYXRlcz48ZGF0ZT5KdW4gMTwvZGF0ZT48L3B1Yi1kYXRlcz48L2RhdGVzPjxpc2JuPjIw
NTktNzk4MyAoRWxlY3Ryb25pYykmI3hEOzIwNTktNzk4MyAoTGlua2luZyk8L2lzYm4+PGFjY2Vz
c2lvbi1udW0+Mjk4NzIwMDQ8L2FjY2Vzc2lvbi1udW0+PHVybHM+PHJlbGF0ZWQtdXJscz48dXJs
Pmh0dHBzOi8vd3d3Lm5jYmkubmxtLm5paC5nb3YvcHVibWVkLzI5ODcyMDA0PC91cmw+PC9yZWxh
dGVkLXVybHM+PC91cmxzPjxjdXN0b20yPlBNQzYwOTY0OTI8L2N1c3RvbTI+PGVsZWN0cm9uaWMt
cmVzb3VyY2UtbnVtPjEwLjExMDcvUzIwNTk3OTgzMTgwMDY1NTE8L2VsZWN0cm9uaWMtcmVzb3Vy
Y2UtbnVtPjwvcmVjb3JkPjwvQ2l0ZT48L0VuZE5vdGU+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19</w:t>
        </w:r>
        <w:r w:rsidR="00C9181F" w:rsidRPr="00C05553">
          <w:fldChar w:fldCharType="end"/>
        </w:r>
      </w:hyperlink>
      <w:r w:rsidRPr="00C05553">
        <w:t xml:space="preserve">. Some local discrepancy of model fitting </w:t>
      </w:r>
      <w:r w:rsidR="007C550E" w:rsidRPr="00C05553">
        <w:t>was rebuilt manually using Coot</w:t>
      </w:r>
      <w:hyperlink w:anchor="_ENREF_20" w:tooltip="Emsley, 2004 #43" w:history="1">
        <w:r w:rsidR="00C9181F" w:rsidRPr="00C05553">
          <w:fldChar w:fldCharType="begin"/>
        </w:r>
        <w:r w:rsidR="00C9181F" w:rsidRPr="00C05553">
          <w:instrText xml:space="preserve"> ADDIN EN.CITE &lt;EndNote&gt;&lt;Cite&gt;&lt;Author&gt;Emsley&lt;/Author&gt;&lt;Year&gt;2004&lt;/Year&gt;&lt;RecNum&gt;43&lt;/RecNum&gt;&lt;DisplayText&gt;&lt;style face="superscript"&gt;20&lt;/style&gt;&lt;/DisplayText&gt;&lt;record&gt;&lt;rec-number&gt;43&lt;/rec-number&gt;&lt;foreign-keys&gt;&lt;key app="EN" db-id="zspetx2tea95ffew2zp55wf1595f0rv2s2x5" timestamp="1634009691"&gt;43&lt;/key&gt;&lt;/foreign-keys&gt;&lt;ref-type name="Journal Article"&gt;17&lt;/ref-type&gt;&lt;contributors&gt;&lt;authors&gt;&lt;author&gt;Emsley, P.&lt;/author&gt;&lt;author&gt;Cowtan, K.&lt;/author&gt;&lt;/authors&gt;&lt;/contributors&gt;&lt;auth-address&gt;York Structural Biology Laboratory, University of York, Heslington, York YO10 5YW, England. emsley@ysbl.york.ac.uk&lt;/auth-address&gt;&lt;titles&gt;&lt;title&gt;Coot: model-building tools for molecular graphics&lt;/title&gt;&lt;secondary-title&gt;Acta Crystallogr D Biol Crystallogr&lt;/secondary-title&gt;&lt;/titles&gt;&lt;periodical&gt;&lt;full-title&gt;Acta Crystallogr D Biol Crystallogr&lt;/full-title&gt;&lt;/periodical&gt;&lt;pages&gt;2126-32&lt;/pages&gt;&lt;volume&gt;60&lt;/volume&gt;&lt;number&gt;Pt 12 Pt 1&lt;/number&gt;&lt;edition&gt;2004/12/02&lt;/edition&gt;&lt;keywords&gt;&lt;keyword&gt;*Computer Graphics&lt;/keyword&gt;&lt;keyword&gt;Crystallography, X-Ray/*methods&lt;/keyword&gt;&lt;keyword&gt;Ligands&lt;/keyword&gt;&lt;keyword&gt;*Models, Molecular&lt;/keyword&gt;&lt;keyword&gt;Software&lt;/keyword&gt;&lt;keyword&gt;Water&lt;/keyword&gt;&lt;/keywords&gt;&lt;dates&gt;&lt;year&gt;2004&lt;/year&gt;&lt;pub-dates&gt;&lt;date&gt;Dec&lt;/date&gt;&lt;/pub-dates&gt;&lt;/dates&gt;&lt;isbn&gt;0907-4449 (Print)&amp;#xD;0907-4449 (Linking)&lt;/isbn&gt;&lt;accession-num&gt;15572765&lt;/accession-num&gt;&lt;urls&gt;&lt;related-urls&gt;&lt;url&gt;https://www.ncbi.nlm.nih.gov/pubmed/15572765&lt;/url&gt;&lt;/related-urls&gt;&lt;/urls&gt;&lt;electronic-resource-num&gt;10.1107/S0907444904019158&lt;/electronic-resource-num&gt;&lt;/record&gt;&lt;/Cite&gt;&lt;/EndNote&gt;</w:instrText>
        </w:r>
        <w:r w:rsidR="00C9181F" w:rsidRPr="00C05553">
          <w:fldChar w:fldCharType="separate"/>
        </w:r>
        <w:r w:rsidR="00C9181F" w:rsidRPr="00C05553">
          <w:rPr>
            <w:noProof/>
            <w:vertAlign w:val="superscript"/>
          </w:rPr>
          <w:t>20</w:t>
        </w:r>
        <w:r w:rsidR="00C9181F" w:rsidRPr="00C05553">
          <w:fldChar w:fldCharType="end"/>
        </w:r>
      </w:hyperlink>
      <w:r w:rsidRPr="00C05553">
        <w:t xml:space="preserve"> based on the densities from both dimer s</w:t>
      </w:r>
      <w:r w:rsidR="008D2787" w:rsidRPr="00C05553">
        <w:t>ubunits. Each subunit maybe</w:t>
      </w:r>
      <w:r w:rsidRPr="00C05553">
        <w:t xml:space="preserve"> clear</w:t>
      </w:r>
      <w:r w:rsidR="008D2787" w:rsidRPr="00C05553">
        <w:t>er</w:t>
      </w:r>
      <w:r w:rsidRPr="00C05553">
        <w:t xml:space="preserve"> at different residues. The refined dimer was further fit into the D6 </w:t>
      </w:r>
      <w:r w:rsidR="00591BAB" w:rsidRPr="00C05553">
        <w:t>(</w:t>
      </w:r>
      <w:proofErr w:type="spellStart"/>
      <w:r w:rsidR="00C5396F" w:rsidRPr="00C05553">
        <w:rPr>
          <w:i/>
        </w:rPr>
        <w:t>Se</w:t>
      </w:r>
      <w:r w:rsidR="00591BAB" w:rsidRPr="00C05553">
        <w:t>XPK</w:t>
      </w:r>
      <w:proofErr w:type="spellEnd"/>
      <w:r w:rsidR="00591BAB" w:rsidRPr="00C05553">
        <w:t xml:space="preserve">) </w:t>
      </w:r>
      <w:r w:rsidRPr="00C05553">
        <w:t>or D4</w:t>
      </w:r>
      <w:r w:rsidR="00591BAB" w:rsidRPr="00C05553">
        <w:t xml:space="preserve"> (</w:t>
      </w:r>
      <w:r w:rsidR="006A1B91" w:rsidRPr="00C05553">
        <w:rPr>
          <w:i/>
        </w:rPr>
        <w:t>B. longum</w:t>
      </w:r>
      <w:r w:rsidR="006A1B91" w:rsidRPr="00C05553">
        <w:t xml:space="preserve"> </w:t>
      </w:r>
      <w:r w:rsidR="00591BAB" w:rsidRPr="00C05553">
        <w:t>XPK)</w:t>
      </w:r>
      <w:r w:rsidRPr="00C05553">
        <w:t>-symmetrized 3D map for obtaining the dodecamer or oct</w:t>
      </w:r>
      <w:r w:rsidR="00B1555D" w:rsidRPr="00C05553">
        <w:t>a</w:t>
      </w:r>
      <w:r w:rsidRPr="00C05553">
        <w:t>mer assembly</w:t>
      </w:r>
      <w:r w:rsidR="008D2787" w:rsidRPr="00C05553">
        <w:t>, respectively</w:t>
      </w:r>
      <w:r w:rsidRPr="00C05553">
        <w:t xml:space="preserve">. Initial iterations of refinement were performed using </w:t>
      </w:r>
      <w:r w:rsidR="007C550E" w:rsidRPr="00C05553">
        <w:t>real-space refinement in PHENIX</w:t>
      </w:r>
      <w:hyperlink w:anchor="_ENREF_19" w:tooltip="Afonine, 2018 #42" w:history="1">
        <w:r w:rsidR="00C9181F" w:rsidRPr="00C05553">
          <w:fldChar w:fldCharType="begin">
            <w:fldData xml:space="preserve">PEVuZE5vdGU+PENpdGU+PEF1dGhvcj5BZm9uaW5lPC9BdXRob3I+PFllYXI+MjAxODwvWWVhcj48
UmVjTnVtPjQyPC9SZWNOdW0+PERpc3BsYXlUZXh0PjxzdHlsZSBmYWNlPSJzdXBlcnNjcmlwdCI+
MTk8L3N0eWxlPjwvRGlzcGxheVRleHQ+PHJlY29yZD48cmVjLW51bWJlcj40MjwvcmVjLW51bWJl
cj48Zm9yZWlnbi1rZXlzPjxrZXkgYXBwPSJFTiIgZGItaWQ9InpzcGV0eDJ0ZWE5NWZmZXcyenA1
NXdmMTU5NWYwcnYyczJ4NSIgdGltZXN0YW1wPSIxNjM0MDA5NjY2Ij40Mjwva2V5PjwvZm9yZWln
bi1rZXlzPjxyZWYtdHlwZSBuYW1lPSJKb3VybmFsIEFydGljbGUiPjE3PC9yZWYtdHlwZT48Y29u
dHJpYnV0b3JzPjxhdXRob3JzPjxhdXRob3I+QWZvbmluZSwgUC4gVi48L2F1dGhvcj48YXV0aG9y
PlBvb24sIEIuIEsuPC9hdXRob3I+PGF1dGhvcj5SZWFkLCBSLiBKLjwvYXV0aG9yPjxhdXRob3I+
U29ib2xldiwgTy4gVi48L2F1dGhvcj48YXV0aG9yPlRlcndpbGxpZ2VyLCBULiBDLjwvYXV0aG9y
PjxhdXRob3I+VXJ6aHVtdHNldiwgQS48L2F1dGhvcj48YXV0aG9yPkFkYW1zLCBQLiBELjwvYXV0
aG9yPjwvYXV0aG9ycz48L2NvbnRyaWJ1dG9ycz48YXV0aC1hZGRyZXNzPk1vbGVjdWxhciBCaW9w
aHlzaWNzIGFuZCBJbnRlZ3JhdGVkIEJpb2ltYWdpbmcgRGl2aXNpb24sIExhd3JlbmNlIEJlcmtl
bGV5IE5hdGlvbmFsIExhYm9yYXRvcnksIEJlcmtlbGV5LCBDQSA5NDcyMCwgVVNBLiYjeEQ7Q2Ft
YnJpZGdlIEluc3RpdHV0ZSBmb3IgTWVkaWNhbCBSZXNlYXJjaCwgVW5pdmVyc2l0eSBvZiBDYW1i
cmlkZ2UsIFdlbGxjb21lIFRydXN0L01SQyBCdWlsZGluZywgSGlsbHMgUm9hZCwgQ2FtYnJpZGdl
IENCMiAwWFksIEVuZ2xhbmQuJiN4RDtCaW9zY2llbmNlIERpdmlzaW9uLCBMb3MgQWxhbW9zIE5h
dGlvbmFsIExhYm9yYXRvcnksIExvcyBBbGFtb3MsIE5NIDg3NTQ1LCBVU0EuJiN4RDtGYWN1bHRl
IGRlcyBTY2llbmNlcyBldCBUZWNobm9sb2dpZXMsIFVuaXZlcnNpdGUgZGUgTG9ycmFpbmUsIEJQ
IDIzOSwgNTQ1MDYgVmFuZG9ldXZyZS1sZXMtTmFuY3ksIEZyYW5jZS48L2F1dGgtYWRkcmVzcz48
dGl0bGVzPjx0aXRsZT5SZWFsLXNwYWNlIHJlZmluZW1lbnQgaW4gUEhFTklYIGZvciBjcnlvLUVN
IGFuZCBjcnlzdGFsbG9ncmFwaHk8L3RpdGxlPjxzZWNvbmRhcnktdGl0bGU+QWN0YSBDcnlzdGFs
bG9nciBEIFN0cnVjdCBCaW9sPC9zZWNvbmRhcnktdGl0bGU+PC90aXRsZXM+PHBlcmlvZGljYWw+
PGZ1bGwtdGl0bGU+QWN0YSBDcnlzdGFsbG9nciBEIFN0cnVjdCBCaW9sPC9mdWxsLXRpdGxlPjwv
cGVyaW9kaWNhbD48cGFnZXM+NTMxLTU0NDwvcGFnZXM+PHZvbHVtZT43NDwvdm9sdW1lPjxudW1i
ZXI+UHQgNjwvbnVtYmVyPjxlZGl0aW9uPjIwMTgvMDYvMDc8L2VkaXRpb24+PGtleXdvcmRzPjxr
ZXl3b3JkPkFuaW1hbHM8L2tleXdvcmQ+PGtleXdvcmQ+Q29tcHV0ZXIgU2ltdWxhdGlvbjwva2V5
d29yZD48a2V5d29yZD5DcnlvZWxlY3Ryb24gTWljcm9zY29weS8qbWV0aG9kczwva2V5d29yZD48
a2V5d29yZD5DcnlzdGFsbG9ncmFwaHkvbWV0aG9kczwva2V5d29yZD48a2V5d29yZD5EYXRhYmFz
ZXMsIFByb3RlaW4vc3RhbmRhcmRzPC9rZXl3b3JkPjxrZXl3b3JkPkh1bWFuczwva2V5d29yZD48
a2V5d29yZD5NYWNyb21vbGVjdWxhciBTdWJzdGFuY2VzL2NoZW1pc3RyeTwva2V5d29yZD48a2V5
d29yZD5Nb2RlbHMsIE1vbGVjdWxhcjwva2V5d29yZD48a2V5d29yZD4qU29mdHdhcmU8L2tleXdv
cmQ+PGtleXdvcmQ+VFJQViBDYXRpb24gQ2hhbm5lbHMvY2hlbWlzdHJ5PC9rZXl3b3JkPjxrZXl3
b3JkPlZhbGlkYXRpb24gU3R1ZGllcyBhcyBUb3BpYzwva2V5d29yZD48a2V5d29yZD4qcGhlbml4
PC9rZXl3b3JkPjxrZXl3b3JkPiphdG9taWMtY2VudGVyZWQgdGFyZ2V0czwva2V5d29yZD48a2V5
d29yZD4qY3J5by1FTTwva2V5d29yZD48a2V5d29yZD4qY3J5c3RhbGxvZ3JhcGh5PC9rZXl3b3Jk
PjxrZXl3b3JkPiptYXAgaW50ZXJwb2xhdGlvbjwva2V5d29yZD48a2V5d29yZD4qcmVhbC1zcGFj
ZSByZWZpbmVtZW50PC9rZXl3b3JkPjwva2V5d29yZHM+PGRhdGVzPjx5ZWFyPjIwMTg8L3llYXI+
PHB1Yi1kYXRlcz48ZGF0ZT5KdW4gMTwvZGF0ZT48L3B1Yi1kYXRlcz48L2RhdGVzPjxpc2JuPjIw
NTktNzk4MyAoRWxlY3Ryb25pYykmI3hEOzIwNTktNzk4MyAoTGlua2luZyk8L2lzYm4+PGFjY2Vz
c2lvbi1udW0+Mjk4NzIwMDQ8L2FjY2Vzc2lvbi1udW0+PHVybHM+PHJlbGF0ZWQtdXJscz48dXJs
Pmh0dHBzOi8vd3d3Lm5jYmkubmxtLm5paC5nb3YvcHVibWVkLzI5ODcyMDA0PC91cmw+PC9yZWxh
dGVkLXVybHM+PC91cmxzPjxjdXN0b20yPlBNQzYwOTY0OTI8L2N1c3RvbTI+PGVsZWN0cm9uaWMt
cmVzb3VyY2UtbnVtPjEwLjExMDcvUzIwNTk3OTgzMTgwMDY1NTE8L2VsZWN0cm9uaWMtcmVzb3Vy
Y2UtbnVtPjwvcmVjb3JkPjwvQ2l0ZT48L0VuZE5vdGU+
</w:fldData>
          </w:fldChar>
        </w:r>
        <w:r w:rsidR="00C9181F" w:rsidRPr="00C05553">
          <w:instrText xml:space="preserve"> ADDIN EN.CITE </w:instrText>
        </w:r>
        <w:r w:rsidR="00C9181F" w:rsidRPr="00C05553">
          <w:fldChar w:fldCharType="begin">
            <w:fldData xml:space="preserve">PEVuZE5vdGU+PENpdGU+PEF1dGhvcj5BZm9uaW5lPC9BdXRob3I+PFllYXI+MjAxODwvWWVhcj48
UmVjTnVtPjQyPC9SZWNOdW0+PERpc3BsYXlUZXh0PjxzdHlsZSBmYWNlPSJzdXBlcnNjcmlwdCI+
MTk8L3N0eWxlPjwvRGlzcGxheVRleHQ+PHJlY29yZD48cmVjLW51bWJlcj40MjwvcmVjLW51bWJl
cj48Zm9yZWlnbi1rZXlzPjxrZXkgYXBwPSJFTiIgZGItaWQ9InpzcGV0eDJ0ZWE5NWZmZXcyenA1
NXdmMTU5NWYwcnYyczJ4NSIgdGltZXN0YW1wPSIxNjM0MDA5NjY2Ij40Mjwva2V5PjwvZm9yZWln
bi1rZXlzPjxyZWYtdHlwZSBuYW1lPSJKb3VybmFsIEFydGljbGUiPjE3PC9yZWYtdHlwZT48Y29u
dHJpYnV0b3JzPjxhdXRob3JzPjxhdXRob3I+QWZvbmluZSwgUC4gVi48L2F1dGhvcj48YXV0aG9y
PlBvb24sIEIuIEsuPC9hdXRob3I+PGF1dGhvcj5SZWFkLCBSLiBKLjwvYXV0aG9yPjxhdXRob3I+
U29ib2xldiwgTy4gVi48L2F1dGhvcj48YXV0aG9yPlRlcndpbGxpZ2VyLCBULiBDLjwvYXV0aG9y
PjxhdXRob3I+VXJ6aHVtdHNldiwgQS48L2F1dGhvcj48YXV0aG9yPkFkYW1zLCBQLiBELjwvYXV0
aG9yPjwvYXV0aG9ycz48L2NvbnRyaWJ1dG9ycz48YXV0aC1hZGRyZXNzPk1vbGVjdWxhciBCaW9w
aHlzaWNzIGFuZCBJbnRlZ3JhdGVkIEJpb2ltYWdpbmcgRGl2aXNpb24sIExhd3JlbmNlIEJlcmtl
bGV5IE5hdGlvbmFsIExhYm9yYXRvcnksIEJlcmtlbGV5LCBDQSA5NDcyMCwgVVNBLiYjeEQ7Q2Ft
YnJpZGdlIEluc3RpdHV0ZSBmb3IgTWVkaWNhbCBSZXNlYXJjaCwgVW5pdmVyc2l0eSBvZiBDYW1i
cmlkZ2UsIFdlbGxjb21lIFRydXN0L01SQyBCdWlsZGluZywgSGlsbHMgUm9hZCwgQ2FtYnJpZGdl
IENCMiAwWFksIEVuZ2xhbmQuJiN4RDtCaW9zY2llbmNlIERpdmlzaW9uLCBMb3MgQWxhbW9zIE5h
dGlvbmFsIExhYm9yYXRvcnksIExvcyBBbGFtb3MsIE5NIDg3NTQ1LCBVU0EuJiN4RDtGYWN1bHRl
IGRlcyBTY2llbmNlcyBldCBUZWNobm9sb2dpZXMsIFVuaXZlcnNpdGUgZGUgTG9ycmFpbmUsIEJQ
IDIzOSwgNTQ1MDYgVmFuZG9ldXZyZS1sZXMtTmFuY3ksIEZyYW5jZS48L2F1dGgtYWRkcmVzcz48
dGl0bGVzPjx0aXRsZT5SZWFsLXNwYWNlIHJlZmluZW1lbnQgaW4gUEhFTklYIGZvciBjcnlvLUVN
IGFuZCBjcnlzdGFsbG9ncmFwaHk8L3RpdGxlPjxzZWNvbmRhcnktdGl0bGU+QWN0YSBDcnlzdGFs
bG9nciBEIFN0cnVjdCBCaW9sPC9zZWNvbmRhcnktdGl0bGU+PC90aXRsZXM+PHBlcmlvZGljYWw+
PGZ1bGwtdGl0bGU+QWN0YSBDcnlzdGFsbG9nciBEIFN0cnVjdCBCaW9sPC9mdWxsLXRpdGxlPjwv
cGVyaW9kaWNhbD48cGFnZXM+NTMxLTU0NDwvcGFnZXM+PHZvbHVtZT43NDwvdm9sdW1lPjxudW1i
ZXI+UHQgNjwvbnVtYmVyPjxlZGl0aW9uPjIwMTgvMDYvMDc8L2VkaXRpb24+PGtleXdvcmRzPjxr
ZXl3b3JkPkFuaW1hbHM8L2tleXdvcmQ+PGtleXdvcmQ+Q29tcHV0ZXIgU2ltdWxhdGlvbjwva2V5
d29yZD48a2V5d29yZD5DcnlvZWxlY3Ryb24gTWljcm9zY29weS8qbWV0aG9kczwva2V5d29yZD48
a2V5d29yZD5DcnlzdGFsbG9ncmFwaHkvbWV0aG9kczwva2V5d29yZD48a2V5d29yZD5EYXRhYmFz
ZXMsIFByb3RlaW4vc3RhbmRhcmRzPC9rZXl3b3JkPjxrZXl3b3JkPkh1bWFuczwva2V5d29yZD48
a2V5d29yZD5NYWNyb21vbGVjdWxhciBTdWJzdGFuY2VzL2NoZW1pc3RyeTwva2V5d29yZD48a2V5
d29yZD5Nb2RlbHMsIE1vbGVjdWxhcjwva2V5d29yZD48a2V5d29yZD4qU29mdHdhcmU8L2tleXdv
cmQ+PGtleXdvcmQ+VFJQViBDYXRpb24gQ2hhbm5lbHMvY2hlbWlzdHJ5PC9rZXl3b3JkPjxrZXl3
b3JkPlZhbGlkYXRpb24gU3R1ZGllcyBhcyBUb3BpYzwva2V5d29yZD48a2V5d29yZD4qcGhlbml4
PC9rZXl3b3JkPjxrZXl3b3JkPiphdG9taWMtY2VudGVyZWQgdGFyZ2V0czwva2V5d29yZD48a2V5
d29yZD4qY3J5by1FTTwva2V5d29yZD48a2V5d29yZD4qY3J5c3RhbGxvZ3JhcGh5PC9rZXl3b3Jk
PjxrZXl3b3JkPiptYXAgaW50ZXJwb2xhdGlvbjwva2V5d29yZD48a2V5d29yZD4qcmVhbC1zcGFj
ZSByZWZpbmVtZW50PC9rZXl3b3JkPjwva2V5d29yZHM+PGRhdGVzPjx5ZWFyPjIwMTg8L3llYXI+
PHB1Yi1kYXRlcz48ZGF0ZT5KdW4gMTwvZGF0ZT48L3B1Yi1kYXRlcz48L2RhdGVzPjxpc2JuPjIw
NTktNzk4MyAoRWxlY3Ryb25pYykmI3hEOzIwNTktNzk4MyAoTGlua2luZyk8L2lzYm4+PGFjY2Vz
c2lvbi1udW0+Mjk4NzIwMDQ8L2FjY2Vzc2lvbi1udW0+PHVybHM+PHJlbGF0ZWQtdXJscz48dXJs
Pmh0dHBzOi8vd3d3Lm5jYmkubmxtLm5paC5nb3YvcHVibWVkLzI5ODcyMDA0PC91cmw+PC9yZWxh
dGVkLXVybHM+PC91cmxzPjxjdXN0b20yPlBNQzYwOTY0OTI8L2N1c3RvbTI+PGVsZWN0cm9uaWMt
cmVzb3VyY2UtbnVtPjEwLjExMDcvUzIwNTk3OTgzMTgwMDY1NTE8L2VsZWN0cm9uaWMtcmVzb3Vy
Y2UtbnVtPjwvcmVjb3JkPjwvQ2l0ZT48L0VuZE5vdGU+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19</w:t>
        </w:r>
        <w:r w:rsidR="00C9181F" w:rsidRPr="00C05553">
          <w:fldChar w:fldCharType="end"/>
        </w:r>
      </w:hyperlink>
      <w:r w:rsidRPr="00C05553">
        <w:t xml:space="preserve">. Several iterations of manual adjustment of the protein model in Coot </w:t>
      </w:r>
      <w:hyperlink w:anchor="_ENREF_20" w:tooltip="Emsley, 2004 #43" w:history="1">
        <w:r w:rsidR="00C9181F" w:rsidRPr="00C05553">
          <w:fldChar w:fldCharType="begin"/>
        </w:r>
        <w:r w:rsidR="00C9181F" w:rsidRPr="00C05553">
          <w:instrText xml:space="preserve"> ADDIN EN.CITE &lt;EndNote&gt;&lt;Cite&gt;&lt;Author&gt;Emsley&lt;/Author&gt;&lt;Year&gt;2004&lt;/Year&gt;&lt;RecNum&gt;43&lt;/RecNum&gt;&lt;DisplayText&gt;&lt;style face="superscript"&gt;20&lt;/style&gt;&lt;/DisplayText&gt;&lt;record&gt;&lt;rec-number&gt;43&lt;/rec-number&gt;&lt;foreign-keys&gt;&lt;key app="EN" db-id="zspetx2tea95ffew2zp55wf1595f0rv2s2x5" timestamp="1634009691"&gt;43&lt;/key&gt;&lt;/foreign-keys&gt;&lt;ref-type name="Journal Article"&gt;17&lt;/ref-type&gt;&lt;contributors&gt;&lt;authors&gt;&lt;author&gt;Emsley, P.&lt;/author&gt;&lt;author&gt;Cowtan, K.&lt;/author&gt;&lt;/authors&gt;&lt;/contributors&gt;&lt;auth-address&gt;York Structural Biology Laboratory, University of York, Heslington, York YO10 5YW, England. emsley@ysbl.york.ac.uk&lt;/auth-address&gt;&lt;titles&gt;&lt;title&gt;Coot: model-building tools for molecular graphics&lt;/title&gt;&lt;secondary-title&gt;Acta Crystallogr D Biol Crystallogr&lt;/secondary-title&gt;&lt;/titles&gt;&lt;periodical&gt;&lt;full-title&gt;Acta Crystallogr D Biol Crystallogr&lt;/full-title&gt;&lt;/periodical&gt;&lt;pages&gt;2126-32&lt;/pages&gt;&lt;volume&gt;60&lt;/volume&gt;&lt;number&gt;Pt 12 Pt 1&lt;/number&gt;&lt;edition&gt;2004/12/02&lt;/edition&gt;&lt;keywords&gt;&lt;keyword&gt;*Computer Graphics&lt;/keyword&gt;&lt;keyword&gt;Crystallography, X-Ray/*methods&lt;/keyword&gt;&lt;keyword&gt;Ligands&lt;/keyword&gt;&lt;keyword&gt;*Models, Molecular&lt;/keyword&gt;&lt;keyword&gt;Software&lt;/keyword&gt;&lt;keyword&gt;Water&lt;/keyword&gt;&lt;/keywords&gt;&lt;dates&gt;&lt;year&gt;2004&lt;/year&gt;&lt;pub-dates&gt;&lt;date&gt;Dec&lt;/date&gt;&lt;/pub-dates&gt;&lt;/dates&gt;&lt;isbn&gt;0907-4449 (Print)&amp;#xD;0907-4449 (Linking)&lt;/isbn&gt;&lt;accession-num&gt;15572765&lt;/accession-num&gt;&lt;urls&gt;&lt;related-urls&gt;&lt;url&gt;https://www.ncbi.nlm.nih.gov/pubmed/15572765&lt;/url&gt;&lt;/related-urls&gt;&lt;/urls&gt;&lt;electronic-resource-num&gt;10.1107/S0907444904019158&lt;/electronic-resource-num&gt;&lt;/record&gt;&lt;/Cite&gt;&lt;/EndNote&gt;</w:instrText>
        </w:r>
        <w:r w:rsidR="00C9181F" w:rsidRPr="00C05553">
          <w:fldChar w:fldCharType="separate"/>
        </w:r>
        <w:r w:rsidR="00C9181F" w:rsidRPr="00C05553">
          <w:rPr>
            <w:noProof/>
            <w:vertAlign w:val="superscript"/>
          </w:rPr>
          <w:t>20</w:t>
        </w:r>
        <w:r w:rsidR="00C9181F" w:rsidRPr="00C05553">
          <w:fldChar w:fldCharType="end"/>
        </w:r>
      </w:hyperlink>
      <w:r w:rsidRPr="00C05553">
        <w:t xml:space="preserve"> followed by r</w:t>
      </w:r>
      <w:r w:rsidR="007C550E" w:rsidRPr="00C05553">
        <w:t>eal-space refinement in Rosetta</w:t>
      </w:r>
      <w:hyperlink w:anchor="_ENREF_21" w:tooltip="Wang, 2016 #44" w:history="1">
        <w:r w:rsidR="00C9181F" w:rsidRPr="00C05553">
          <w:fldChar w:fldCharType="begin">
            <w:fldData xml:space="preserve">PEVuZE5vdGU+PENpdGU+PEF1dGhvcj5XYW5nPC9BdXRob3I+PFllYXI+MjAxNjwvWWVhcj48UmVj
TnVtPjQ0PC9SZWNOdW0+PERpc3BsYXlUZXh0PjxzdHlsZSBmYWNlPSJzdXBlcnNjcmlwdCI+MjE8
L3N0eWxlPjwvRGlzcGxheVRleHQ+PHJlY29yZD48cmVjLW51bWJlcj40NDwvcmVjLW51bWJlcj48
Zm9yZWlnbi1rZXlzPjxrZXkgYXBwPSJFTiIgZGItaWQ9InpzcGV0eDJ0ZWE5NWZmZXcyenA1NXdm
MTU5NWYwcnYyczJ4NSIgdGltZXN0YW1wPSIxNjM0MDA5NzMzIj40NDwva2V5PjwvZm9yZWlnbi1r
ZXlzPjxyZWYtdHlwZSBuYW1lPSJKb3VybmFsIEFydGljbGUiPjE3PC9yZWYtdHlwZT48Y29udHJp
YnV0b3JzPjxhdXRob3JzPjxhdXRob3I+V2FuZywgUi4gWS48L2F1dGhvcj48YXV0aG9yPlNvbmcs
IFkuPC9hdXRob3I+PGF1dGhvcj5CYXJhZCwgQi4gQS48L2F1dGhvcj48YXV0aG9yPkNoZW5nLCBZ
LjwvYXV0aG9yPjxhdXRob3I+RnJhc2VyLCBKLiBTLjwvYXV0aG9yPjxhdXRob3I+RGlNYWlvLCBG
LjwvYXV0aG9yPjwvYXV0aG9ycz48L2NvbnRyaWJ1dG9ycz48YXV0aC1hZGRyZXNzPkdyYWR1YXRl
IFByb2dyYW0gaW4gQmlvbG9naWNhbCBQaHlzaWNzLCBTdHJ1Y3R1cmUgYW5kIERlc2lnbiwgVW5p
dmVyc2l0eSBvZiBXYXNoaW5ndG9uLCBTZWF0dGxlLCBVbml0ZWQgU3RhdGVzLiYjeEQ7RGVwYXJ0
bWVudCBvZiBCaW9jaGVtaXN0cnksIFVuaXZlcnNpdHkgb2YgV2FzaGluZ3RvbiwgU2VhdHRsZSwg
VW5pdGVkIFN0YXRlcy4mI3hEO0RlcGFydG1lbnQgb2YgQmlvZW5naW5lZXJpbmcgYW5kIFRoZXJh
cGV1dGljIFNjaWVuY2UsIFVuaXZlcnNpdHkgb2YgQ2FsaWZvcm5pYSwgU2FuIEZyYW5jaXNjbywg
U2FuIEZyYW5jaXNjbywgVW5pdGVkIFN0YXRlcy4mI3hEO0dyYWR1YXRlIEdyb3VwIGluIEJpb3Bo
eXNpY3MsIFVuaXZlcnNpdHkgb2YgQ2FsaWZvcm5pYSwgU2FuIEZyYW5jaXNjbywgU2FuIEZyYW5j
aXNjbywgVW5pdGVkIFN0YXRlcy4mI3hEO0tlY2sgQWR2YW5jZWQgTWljcm9zY29weSBMYWJvcmF0
b3J5LCBVbml2ZXJzaXR5IG9mIENhbGlmb3JuaWEsIFNhbiBGcmFuY2lzY28sIFNhbiBGcmFuY2lz
Y28sIFVuaXRlZCBTdGF0ZXMuJiN4RDtEZXBhcnRtZW50IG9mIEJpb2NoZW1pc3RyeSBhbmQgQmlv
cGh5c2ljcywgVW5pdmVyc2l0eSBvZiBDYWxpZm9ybmlhLCBTYW4gRnJhbmNpc2NvLCBTYW4gRnJh
bmNpc2NvLCBVbml0ZWQgU3RhdGVzLiYjeEQ7SW5zdGl0dXRlIGZvciBQcm90ZWluIERlc2lnbiwg
VW5pdmVyc2l0eSBvZiBXYXNoaW5ndG9uLCBTZWF0dGxlLCBVbml0ZWQgU3RhdGVzLjwvYXV0aC1h
ZGRyZXNzPjx0aXRsZXM+PHRpdGxlPkF1dG9tYXRlZCBzdHJ1Y3R1cmUgcmVmaW5lbWVudCBvZiBt
YWNyb21vbGVjdWxhciBhc3NlbWJsaWVzIGZyb20gY3J5by1FTSBtYXBzIHVzaW5nIFJvc2V0dGE8
L3RpdGxlPjxzZWNvbmRhcnktdGl0bGU+RWxpZmU8L3NlY29uZGFyeS10aXRsZT48L3RpdGxlcz48
cGVyaW9kaWNhbD48ZnVsbC10aXRsZT5FbGlmZTwvZnVsbC10aXRsZT48L3BlcmlvZGljYWw+PHZv
bHVtZT41PC92b2x1bWU+PGVkaXRpb24+MjAxNi8wOS8yNzwvZWRpdGlvbj48a2V5d29yZHM+PGtl
eXdvcmQ+QXV0b21hdGlvbiwgTGFib3JhdG9yeS8qbWV0aG9kczwva2V5d29yZD48a2V5d29yZD5D
b21wdXRhdGlvbmFsIEJpb2xvZ3kvKm1ldGhvZHM8L2tleXdvcmQ+PGtleXdvcmQ+Q3J5b2VsZWN0
cm9uIE1pY3Jvc2NvcHkvKm1ldGhvZHM8L2tleXdvcmQ+PGtleXdvcmQ+TWFjcm9tb2xlY3VsYXIg
U3Vic3RhbmNlcy8qdWx0cmFzdHJ1Y3R1cmU8L2tleXdvcmQ+PGtleXdvcmQ+KlJvc2V0dGE8L2tl
eXdvcmQ+PGtleXdvcmQ+KmF0b21pYyBtb2RlbHM8L2tleXdvcmQ+PGtleXdvcmQ+KmJpb3BoeXNp
Y3M8L2tleXdvcmQ+PGtleXdvcmQ+KmNvbXB1dGF0aW9uYWwgYmlvbG9neTwva2V5d29yZD48a2V5
d29yZD4qY3J5by1FTTwva2V5d29yZD48a2V5d29yZD4qbWFjcm9tb2xlY3VsYXIgYXNzZW1ibGll
czwva2V5d29yZD48a2V5d29yZD4qbWVtYnJhbmUgcHJvdGVpbnM8L2tleXdvcmQ+PGtleXdvcmQ+
Km5vbmU8L2tleXdvcmQ+PGtleXdvcmQ+KnN0cnVjdHVyYWwgYmlvbG9neTwva2V5d29yZD48a2V5
d29yZD4qc3RydWN0dXJlIHJlZmluZW1lbnQ8L2tleXdvcmQ+PGtleXdvcmQ+KnN5c3RlbXMgYmlv
bG9neTwva2V5d29yZD48a2V5d29yZD5ncmFwaGljLWludGVyZmFjZSBzb2Z0d2FyZSBmb3IgdXNp
bmcgUm9zZXR0YS4gVGhlIG90aGVyIGF1dGhvcnMgZGVjbGFyZSB0aGF0IG5vPC9rZXl3b3JkPjxr
ZXl3b3JkPmNvbXBldGluZyBpbnRlcmVzdHMgZXhpc3QuPC9rZXl3b3JkPjwva2V5d29yZHM+PGRh
dGVzPjx5ZWFyPjIwMTY8L3llYXI+PHB1Yi1kYXRlcz48ZGF0ZT5TZXAgMjY8L2RhdGU+PC9wdWIt
ZGF0ZXM+PC9kYXRlcz48aXNibj4yMDUwLTA4NFggKEVsZWN0cm9uaWMpJiN4RDsyMDUwLTA4NFgg
KExpbmtpbmcpPC9pc2JuPjxhY2Nlc3Npb24tbnVtPjI3NjY5MTQ4PC9hY2Nlc3Npb24tbnVtPjx1
cmxzPjxyZWxhdGVkLXVybHM+PHVybD5odHRwczovL3d3dy5uY2JpLm5sbS5uaWguZ292L3B1Ym1l
ZC8yNzY2OTE0ODwvdXJsPjwvcmVsYXRlZC11cmxzPjwvdXJscz48Y3VzdG9tMj5QTUM1MTE1ODY4
PC9jdXN0b20yPjxlbGVjdHJvbmljLXJlc291cmNlLW51bT4xMC43NTU0L2VMaWZlLjE3MjE5PC9l
bGVjdHJvbmljLXJlc291cmNlLW51bT48L3JlY29yZD48L0NpdGU+PC9FbmROb3RlPn==
</w:fldData>
          </w:fldChar>
        </w:r>
        <w:r w:rsidR="00C9181F" w:rsidRPr="00C05553">
          <w:instrText xml:space="preserve"> ADDIN EN.CITE </w:instrText>
        </w:r>
        <w:r w:rsidR="00C9181F" w:rsidRPr="00C05553">
          <w:fldChar w:fldCharType="begin">
            <w:fldData xml:space="preserve">PEVuZE5vdGU+PENpdGU+PEF1dGhvcj5XYW5nPC9BdXRob3I+PFllYXI+MjAxNjwvWWVhcj48UmVj
TnVtPjQ0PC9SZWNOdW0+PERpc3BsYXlUZXh0PjxzdHlsZSBmYWNlPSJzdXBlcnNjcmlwdCI+MjE8
L3N0eWxlPjwvRGlzcGxheVRleHQ+PHJlY29yZD48cmVjLW51bWJlcj40NDwvcmVjLW51bWJlcj48
Zm9yZWlnbi1rZXlzPjxrZXkgYXBwPSJFTiIgZGItaWQ9InpzcGV0eDJ0ZWE5NWZmZXcyenA1NXdm
MTU5NWYwcnYyczJ4NSIgdGltZXN0YW1wPSIxNjM0MDA5NzMzIj40NDwva2V5PjwvZm9yZWlnbi1r
ZXlzPjxyZWYtdHlwZSBuYW1lPSJKb3VybmFsIEFydGljbGUiPjE3PC9yZWYtdHlwZT48Y29udHJp
YnV0b3JzPjxhdXRob3JzPjxhdXRob3I+V2FuZywgUi4gWS48L2F1dGhvcj48YXV0aG9yPlNvbmcs
IFkuPC9hdXRob3I+PGF1dGhvcj5CYXJhZCwgQi4gQS48L2F1dGhvcj48YXV0aG9yPkNoZW5nLCBZ
LjwvYXV0aG9yPjxhdXRob3I+RnJhc2VyLCBKLiBTLjwvYXV0aG9yPjxhdXRob3I+RGlNYWlvLCBG
LjwvYXV0aG9yPjwvYXV0aG9ycz48L2NvbnRyaWJ1dG9ycz48YXV0aC1hZGRyZXNzPkdyYWR1YXRl
IFByb2dyYW0gaW4gQmlvbG9naWNhbCBQaHlzaWNzLCBTdHJ1Y3R1cmUgYW5kIERlc2lnbiwgVW5p
dmVyc2l0eSBvZiBXYXNoaW5ndG9uLCBTZWF0dGxlLCBVbml0ZWQgU3RhdGVzLiYjeEQ7RGVwYXJ0
bWVudCBvZiBCaW9jaGVtaXN0cnksIFVuaXZlcnNpdHkgb2YgV2FzaGluZ3RvbiwgU2VhdHRsZSwg
VW5pdGVkIFN0YXRlcy4mI3hEO0RlcGFydG1lbnQgb2YgQmlvZW5naW5lZXJpbmcgYW5kIFRoZXJh
cGV1dGljIFNjaWVuY2UsIFVuaXZlcnNpdHkgb2YgQ2FsaWZvcm5pYSwgU2FuIEZyYW5jaXNjbywg
U2FuIEZyYW5jaXNjbywgVW5pdGVkIFN0YXRlcy4mI3hEO0dyYWR1YXRlIEdyb3VwIGluIEJpb3Bo
eXNpY3MsIFVuaXZlcnNpdHkgb2YgQ2FsaWZvcm5pYSwgU2FuIEZyYW5jaXNjbywgU2FuIEZyYW5j
aXNjbywgVW5pdGVkIFN0YXRlcy4mI3hEO0tlY2sgQWR2YW5jZWQgTWljcm9zY29weSBMYWJvcmF0
b3J5LCBVbml2ZXJzaXR5IG9mIENhbGlmb3JuaWEsIFNhbiBGcmFuY2lzY28sIFNhbiBGcmFuY2lz
Y28sIFVuaXRlZCBTdGF0ZXMuJiN4RDtEZXBhcnRtZW50IG9mIEJpb2NoZW1pc3RyeSBhbmQgQmlv
cGh5c2ljcywgVW5pdmVyc2l0eSBvZiBDYWxpZm9ybmlhLCBTYW4gRnJhbmNpc2NvLCBTYW4gRnJh
bmNpc2NvLCBVbml0ZWQgU3RhdGVzLiYjeEQ7SW5zdGl0dXRlIGZvciBQcm90ZWluIERlc2lnbiwg
VW5pdmVyc2l0eSBvZiBXYXNoaW5ndG9uLCBTZWF0dGxlLCBVbml0ZWQgU3RhdGVzLjwvYXV0aC1h
ZGRyZXNzPjx0aXRsZXM+PHRpdGxlPkF1dG9tYXRlZCBzdHJ1Y3R1cmUgcmVmaW5lbWVudCBvZiBt
YWNyb21vbGVjdWxhciBhc3NlbWJsaWVzIGZyb20gY3J5by1FTSBtYXBzIHVzaW5nIFJvc2V0dGE8
L3RpdGxlPjxzZWNvbmRhcnktdGl0bGU+RWxpZmU8L3NlY29uZGFyeS10aXRsZT48L3RpdGxlcz48
cGVyaW9kaWNhbD48ZnVsbC10aXRsZT5FbGlmZTwvZnVsbC10aXRsZT48L3BlcmlvZGljYWw+PHZv
bHVtZT41PC92b2x1bWU+PGVkaXRpb24+MjAxNi8wOS8yNzwvZWRpdGlvbj48a2V5d29yZHM+PGtl
eXdvcmQ+QXV0b21hdGlvbiwgTGFib3JhdG9yeS8qbWV0aG9kczwva2V5d29yZD48a2V5d29yZD5D
b21wdXRhdGlvbmFsIEJpb2xvZ3kvKm1ldGhvZHM8L2tleXdvcmQ+PGtleXdvcmQ+Q3J5b2VsZWN0
cm9uIE1pY3Jvc2NvcHkvKm1ldGhvZHM8L2tleXdvcmQ+PGtleXdvcmQ+TWFjcm9tb2xlY3VsYXIg
U3Vic3RhbmNlcy8qdWx0cmFzdHJ1Y3R1cmU8L2tleXdvcmQ+PGtleXdvcmQ+KlJvc2V0dGE8L2tl
eXdvcmQ+PGtleXdvcmQ+KmF0b21pYyBtb2RlbHM8L2tleXdvcmQ+PGtleXdvcmQ+KmJpb3BoeXNp
Y3M8L2tleXdvcmQ+PGtleXdvcmQ+KmNvbXB1dGF0aW9uYWwgYmlvbG9neTwva2V5d29yZD48a2V5
d29yZD4qY3J5by1FTTwva2V5d29yZD48a2V5d29yZD4qbWFjcm9tb2xlY3VsYXIgYXNzZW1ibGll
czwva2V5d29yZD48a2V5d29yZD4qbWVtYnJhbmUgcHJvdGVpbnM8L2tleXdvcmQ+PGtleXdvcmQ+
Km5vbmU8L2tleXdvcmQ+PGtleXdvcmQ+KnN0cnVjdHVyYWwgYmlvbG9neTwva2V5d29yZD48a2V5
d29yZD4qc3RydWN0dXJlIHJlZmluZW1lbnQ8L2tleXdvcmQ+PGtleXdvcmQ+KnN5c3RlbXMgYmlv
bG9neTwva2V5d29yZD48a2V5d29yZD5ncmFwaGljLWludGVyZmFjZSBzb2Z0d2FyZSBmb3IgdXNp
bmcgUm9zZXR0YS4gVGhlIG90aGVyIGF1dGhvcnMgZGVjbGFyZSB0aGF0IG5vPC9rZXl3b3JkPjxr
ZXl3b3JkPmNvbXBldGluZyBpbnRlcmVzdHMgZXhpc3QuPC9rZXl3b3JkPjwva2V5d29yZHM+PGRh
dGVzPjx5ZWFyPjIwMTY8L3llYXI+PHB1Yi1kYXRlcz48ZGF0ZT5TZXAgMjY8L2RhdGU+PC9wdWIt
ZGF0ZXM+PC9kYXRlcz48aXNibj4yMDUwLTA4NFggKEVsZWN0cm9uaWMpJiN4RDsyMDUwLTA4NFgg
KExpbmtpbmcpPC9pc2JuPjxhY2Nlc3Npb24tbnVtPjI3NjY5MTQ4PC9hY2Nlc3Npb24tbnVtPjx1
cmxzPjxyZWxhdGVkLXVybHM+PHVybD5odHRwczovL3d3dy5uY2JpLm5sbS5uaWguZ292L3B1Ym1l
ZC8yNzY2OTE0ODwvdXJsPjwvcmVsYXRlZC11cmxzPjwvdXJscz48Y3VzdG9tMj5QTUM1MTE1ODY4
PC9jdXN0b20yPjxlbGVjdHJvbmljLXJlc291cmNlLW51bT4xMC43NTU0L2VMaWZlLjE3MjE5PC9l
bGVjdHJvbmljLXJlc291cmNlLW51bT48L3JlY29yZD48L0NpdGU+PC9FbmROb3RlPn==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21</w:t>
        </w:r>
        <w:r w:rsidR="00C9181F" w:rsidRPr="00C05553">
          <w:fldChar w:fldCharType="end"/>
        </w:r>
      </w:hyperlink>
      <w:r w:rsidRPr="00C05553">
        <w:t>, were performed while monitoring model</w:t>
      </w:r>
      <w:r w:rsidR="007C550E" w:rsidRPr="00C05553">
        <w:t xml:space="preserve"> quality with </w:t>
      </w:r>
      <w:proofErr w:type="spellStart"/>
      <w:r w:rsidR="007C550E" w:rsidRPr="00C05553">
        <w:t>MolProbity</w:t>
      </w:r>
      <w:proofErr w:type="spellEnd"/>
      <w:r w:rsidR="00000000">
        <w:fldChar w:fldCharType="begin"/>
      </w:r>
      <w:r w:rsidR="00000000">
        <w:instrText>HYPERLINK \l "_ENREF_22" \o "Chen, 2010 #36"</w:instrText>
      </w:r>
      <w:r w:rsidR="00000000">
        <w:fldChar w:fldCharType="separate"/>
      </w:r>
      <w:r w:rsidR="00C9181F" w:rsidRPr="00C05553">
        <w:fldChar w:fldCharType="begin"/>
      </w:r>
      <w:r w:rsidR="00C9181F" w:rsidRPr="00C05553">
        <w:instrText xml:space="preserve"> ADDIN EN.CITE &lt;EndNote&gt;&lt;Cite&gt;&lt;Author&gt;Chen&lt;/Author&gt;&lt;Year&gt;2010&lt;/Year&gt;&lt;RecNum&gt;36&lt;/RecNum&gt;&lt;DisplayText&gt;&lt;style face="superscript"&gt;22&lt;/style&gt;&lt;/DisplayText&gt;&lt;record&gt;&lt;rec-number&gt;36&lt;/rec-number&gt;&lt;foreign-keys&gt;&lt;key app="EN" db-id="zspetx2tea95ffew2zp55wf1595f0rv2s2x5" timestamp="1634009473"&gt;36&lt;/key&gt;&lt;/foreign-keys&gt;&lt;ref-type name="Journal Article"&gt;17&lt;/ref-type&gt;&lt;contributors&gt;&lt;authors&gt;&lt;author&gt;Chen, V. B.&lt;/author&gt;&lt;author&gt;Arendall, W. B., 3rd&lt;/author&gt;&lt;author&gt;Headd, J. J.&lt;/author&gt;&lt;author&gt;Keedy, D. A.&lt;/author&gt;&lt;author&gt;Immormino, R. M.&lt;/author&gt;&lt;author&gt;Kapral, G. J.&lt;/author&gt;&lt;author&gt;Murray, L. W.&lt;/author&gt;&lt;author&gt;Richardson, J. S.&lt;/author&gt;&lt;author&gt;Richardson, D. C.&lt;/author&gt;&lt;/authors&gt;&lt;/contributors&gt;&lt;auth-address&gt;Department of Biochemistry, Duke University, Durham, NC 27710, USA.&lt;/auth-address&gt;&lt;titles&gt;&lt;title&gt;MolProbity: all-atom structure validation for macromolecular crystallography&lt;/title&gt;&lt;secondary-title&gt;Acta Crystallogr D Biol Crystallogr&lt;/secondary-title&gt;&lt;/titles&gt;&lt;periodical&gt;&lt;full-title&gt;Acta Crystallogr D Biol Crystallogr&lt;/full-title&gt;&lt;/periodical&gt;&lt;pages&gt;12-21&lt;/pages&gt;&lt;volume&gt;66&lt;/volume&gt;&lt;number&gt;Pt 1&lt;/number&gt;&lt;edition&gt;2010/01/09&lt;/edition&gt;&lt;keywords&gt;&lt;keyword&gt;Automation, Laboratory&lt;/keyword&gt;&lt;keyword&gt;Crystallization&lt;/keyword&gt;&lt;keyword&gt;Crystallography, X-Ray/instrumentation/*methods&lt;/keyword&gt;&lt;keyword&gt;Electronic Data Processing&lt;/keyword&gt;&lt;keyword&gt;Nucleic Acids/*chemistry&lt;/keyword&gt;&lt;keyword&gt;Proteins/*chemistry&lt;/keyword&gt;&lt;keyword&gt;Quality Control&lt;/keyword&gt;&lt;keyword&gt;Reproducibility of Results&lt;/keyword&gt;&lt;keyword&gt;Research Design&lt;/keyword&gt;&lt;keyword&gt;*Software&lt;/keyword&gt;&lt;/keywords&gt;&lt;dates&gt;&lt;year&gt;2010&lt;/year&gt;&lt;pub-dates&gt;&lt;date&gt;Jan&lt;/date&gt;&lt;/pub-dates&gt;&lt;/dates&gt;&lt;isbn&gt;1399-0047 (Electronic)&amp;#xD;0907-4449 (Linking)&lt;/isbn&gt;&lt;accession-num&gt;20057044&lt;/accession-num&gt;&lt;urls&gt;&lt;related-urls&gt;&lt;url&gt;https://www.ncbi.nlm.nih.gov/pubmed/20057044&lt;/url&gt;&lt;/related-urls&gt;&lt;/urls&gt;&lt;custom2&gt;PMC2803126&lt;/custom2&gt;&lt;electronic-resource-num&gt;10.1107/S0907444909042073&lt;/electronic-resource-num&gt;&lt;/record&gt;&lt;/Cite&gt;&lt;/EndNote&gt;</w:instrText>
      </w:r>
      <w:r w:rsidR="00C9181F" w:rsidRPr="00C05553">
        <w:fldChar w:fldCharType="separate"/>
      </w:r>
      <w:r w:rsidR="00C9181F" w:rsidRPr="00C05553">
        <w:rPr>
          <w:noProof/>
          <w:vertAlign w:val="superscript"/>
        </w:rPr>
        <w:t>22</w:t>
      </w:r>
      <w:r w:rsidR="00C9181F" w:rsidRPr="00C05553">
        <w:fldChar w:fldCharType="end"/>
      </w:r>
      <w:r w:rsidR="00000000">
        <w:fldChar w:fldCharType="end"/>
      </w:r>
      <w:r w:rsidRPr="00C05553">
        <w:t>. AMPPNP and TPP molecules were manually built int</w:t>
      </w:r>
      <w:r w:rsidR="007C550E" w:rsidRPr="00C05553">
        <w:t>o the cryo-EM density with Coot</w:t>
      </w:r>
      <w:hyperlink w:anchor="_ENREF_20" w:tooltip="Emsley, 2004 #43" w:history="1">
        <w:r w:rsidR="00C9181F" w:rsidRPr="00C05553">
          <w:fldChar w:fldCharType="begin"/>
        </w:r>
        <w:r w:rsidR="00C9181F" w:rsidRPr="00C05553">
          <w:instrText xml:space="preserve"> ADDIN EN.CITE &lt;EndNote&gt;&lt;Cite&gt;&lt;Author&gt;Emsley&lt;/Author&gt;&lt;Year&gt;2004&lt;/Year&gt;&lt;RecNum&gt;43&lt;/RecNum&gt;&lt;DisplayText&gt;&lt;style face="superscript"&gt;20&lt;/style&gt;&lt;/DisplayText&gt;&lt;record&gt;&lt;rec-number&gt;43&lt;/rec-number&gt;&lt;foreign-keys&gt;&lt;key app="EN" db-id="zspetx2tea95ffew2zp55wf1595f0rv2s2x5" timestamp="1634009691"&gt;43&lt;/key&gt;&lt;/foreign-keys&gt;&lt;ref-type name="Journal Article"&gt;17&lt;/ref-type&gt;&lt;contributors&gt;&lt;authors&gt;&lt;author&gt;Emsley, P.&lt;/author&gt;&lt;author&gt;Cowtan, K.&lt;/author&gt;&lt;/authors&gt;&lt;/contributors&gt;&lt;auth-address&gt;York Structural Biology Laboratory, University of York, Heslington, York YO10 5YW, England. emsley@ysbl.york.ac.uk&lt;/auth-address&gt;&lt;titles&gt;&lt;title&gt;Coot: model-building tools for molecular graphics&lt;/title&gt;&lt;secondary-title&gt;Acta Crystallogr D Biol Crystallogr&lt;/secondary-title&gt;&lt;/titles&gt;&lt;periodical&gt;&lt;full-title&gt;Acta Crystallogr D Biol Crystallogr&lt;/full-title&gt;&lt;/periodical&gt;&lt;pages&gt;2126-32&lt;/pages&gt;&lt;volume&gt;60&lt;/volume&gt;&lt;number&gt;Pt 12 Pt 1&lt;/number&gt;&lt;edition&gt;2004/12/02&lt;/edition&gt;&lt;keywords&gt;&lt;keyword&gt;*Computer Graphics&lt;/keyword&gt;&lt;keyword&gt;Crystallography, X-Ray/*methods&lt;/keyword&gt;&lt;keyword&gt;Ligands&lt;/keyword&gt;&lt;keyword&gt;*Models, Molecular&lt;/keyword&gt;&lt;keyword&gt;Software&lt;/keyword&gt;&lt;keyword&gt;Water&lt;/keyword&gt;&lt;/keywords&gt;&lt;dates&gt;&lt;year&gt;2004&lt;/year&gt;&lt;pub-dates&gt;&lt;date&gt;Dec&lt;/date&gt;&lt;/pub-dates&gt;&lt;/dates&gt;&lt;isbn&gt;0907-4449 (Print)&amp;#xD;0907-4449 (Linking)&lt;/isbn&gt;&lt;accession-num&gt;15572765&lt;/accession-num&gt;&lt;urls&gt;&lt;related-urls&gt;&lt;url&gt;https://www.ncbi.nlm.nih.gov/pubmed/15572765&lt;/url&gt;&lt;/related-urls&gt;&lt;/urls&gt;&lt;electronic-resource-num&gt;10.1107/S0907444904019158&lt;/electronic-resource-num&gt;&lt;/record&gt;&lt;/Cite&gt;&lt;/EndNote&gt;</w:instrText>
        </w:r>
        <w:r w:rsidR="00C9181F" w:rsidRPr="00C05553">
          <w:fldChar w:fldCharType="separate"/>
        </w:r>
        <w:r w:rsidR="00C9181F" w:rsidRPr="00C05553">
          <w:rPr>
            <w:noProof/>
            <w:vertAlign w:val="superscript"/>
          </w:rPr>
          <w:t>20</w:t>
        </w:r>
        <w:r w:rsidR="00C9181F" w:rsidRPr="00C05553">
          <w:fldChar w:fldCharType="end"/>
        </w:r>
      </w:hyperlink>
      <w:r w:rsidRPr="00C05553">
        <w:t>. Several iterations of real-space refinement on the entire model were completed until refinement statistics converged. The detailed statistics of data process, model refinement, and validation was listed in</w:t>
      </w:r>
      <w:r w:rsidR="006A03E2" w:rsidRPr="00C05553">
        <w:t xml:space="preserve"> </w:t>
      </w:r>
      <w:r w:rsidR="00720DDF" w:rsidRPr="00C05553">
        <w:rPr>
          <w:b/>
        </w:rPr>
        <w:t xml:space="preserve">Supplementary Table </w:t>
      </w:r>
      <w:r w:rsidR="00056E15" w:rsidRPr="00C05553">
        <w:rPr>
          <w:b/>
        </w:rPr>
        <w:t>3</w:t>
      </w:r>
      <w:r w:rsidR="006A03E2" w:rsidRPr="00C05553">
        <w:t>.</w:t>
      </w:r>
      <w:r w:rsidRPr="00C05553">
        <w:t xml:space="preserve"> </w:t>
      </w:r>
    </w:p>
    <w:p w14:paraId="7C09E1A7" w14:textId="6EBA2E75" w:rsidR="00D633FD" w:rsidRPr="00C05553" w:rsidRDefault="00D633FD" w:rsidP="00D633FD">
      <w:pPr>
        <w:spacing w:line="360" w:lineRule="auto"/>
        <w:jc w:val="both"/>
        <w:rPr>
          <w:b/>
        </w:rPr>
      </w:pPr>
      <w:r w:rsidRPr="00C05553">
        <w:t xml:space="preserve">Figures were prepared using </w:t>
      </w:r>
      <w:proofErr w:type="spellStart"/>
      <w:r w:rsidRPr="00C05553">
        <w:t>PyMOL</w:t>
      </w:r>
      <w:proofErr w:type="spellEnd"/>
      <w:r w:rsidRPr="00C05553">
        <w:t xml:space="preserve"> Molecular Graphics System, Version 2.4.1</w:t>
      </w:r>
      <w:r w:rsidR="002E5FB3" w:rsidRPr="00C05553">
        <w:t xml:space="preserve"> Schrödinger, LLC</w:t>
      </w:r>
      <w:r w:rsidR="00CF3A06" w:rsidRPr="00C05553">
        <w:t xml:space="preserve"> </w:t>
      </w:r>
      <w:r w:rsidR="007C550E" w:rsidRPr="00C05553">
        <w:t>and Chimera</w:t>
      </w:r>
      <w:hyperlink w:anchor="_ENREF_16" w:tooltip="Pettersen, 2004 #41" w:history="1">
        <w:r w:rsidR="00C9181F" w:rsidRPr="00C05553">
          <w:fldChar w:fldCharType="begin"/>
        </w:r>
        <w:r w:rsidR="00C9181F" w:rsidRPr="00C05553">
          <w:instrText xml:space="preserve"> ADDIN EN.CITE &lt;EndNote&gt;&lt;Cite&gt;&lt;Author&gt;Pettersen&lt;/Author&gt;&lt;Year&gt;2004&lt;/Year&gt;&lt;RecNum&gt;41&lt;/RecNum&gt;&lt;DisplayText&gt;&lt;style face="superscript"&gt;16&lt;/style&gt;&lt;/DisplayText&gt;&lt;record&gt;&lt;rec-number&gt;41&lt;/rec-number&gt;&lt;foreign-keys&gt;&lt;key app="EN" db-id="zspetx2tea95ffew2zp55wf1595f0rv2s2x5" timestamp="1634009624"&gt;41&lt;/key&gt;&lt;/foreign-keys&gt;&lt;ref-type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Chem&lt;/full-title&gt;&lt;/periodical&gt;&lt;pages&gt;1605-12&lt;/pages&gt;&lt;volume&gt;25&lt;/volume&gt;&lt;number&gt;13&lt;/number&gt;&lt;edition&gt;2004/07/21&lt;/edition&gt;&lt;keywords&gt;&lt;keyword&gt;Amino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 (Linking)&lt;/isbn&gt;&lt;accession-num&gt;15264254&lt;/accession-num&gt;&lt;urls&gt;&lt;related-urls&gt;&lt;url&gt;https://www.ncbi.nlm.nih.gov/pubmed/15264254&lt;/url&gt;&lt;/related-urls&gt;&lt;/urls&gt;&lt;electronic-resource-num&gt;10.1002/jcc.20084&lt;/electronic-resource-num&gt;&lt;/record&gt;&lt;/Cite&gt;&lt;/EndNote&gt;</w:instrText>
        </w:r>
        <w:r w:rsidR="00C9181F" w:rsidRPr="00C05553">
          <w:fldChar w:fldCharType="separate"/>
        </w:r>
        <w:r w:rsidR="00C9181F" w:rsidRPr="00C05553">
          <w:rPr>
            <w:noProof/>
            <w:vertAlign w:val="superscript"/>
          </w:rPr>
          <w:t>16</w:t>
        </w:r>
        <w:r w:rsidR="00C9181F" w:rsidRPr="00C05553">
          <w:fldChar w:fldCharType="end"/>
        </w:r>
      </w:hyperlink>
      <w:r w:rsidRPr="00C05553">
        <w:t xml:space="preserve">. </w:t>
      </w:r>
    </w:p>
    <w:p w14:paraId="61524A7B" w14:textId="6F4CA38D" w:rsidR="00D633FD" w:rsidRPr="00C05553" w:rsidRDefault="00D633FD" w:rsidP="00226BB9">
      <w:pPr>
        <w:spacing w:line="360" w:lineRule="auto"/>
        <w:jc w:val="both"/>
      </w:pPr>
    </w:p>
    <w:p w14:paraId="77CED186" w14:textId="3143D86A" w:rsidR="006F727D" w:rsidRPr="00C05553" w:rsidRDefault="008F2E54" w:rsidP="00B50CEE">
      <w:pPr>
        <w:spacing w:line="360" w:lineRule="auto"/>
        <w:jc w:val="both"/>
        <w:outlineLvl w:val="0"/>
      </w:pPr>
      <w:r w:rsidRPr="00C05553">
        <w:rPr>
          <w:b/>
        </w:rPr>
        <w:t>Protein Data Bank structural search procedures</w:t>
      </w:r>
      <w:r w:rsidRPr="00C05553">
        <w:t xml:space="preserve">. Structures </w:t>
      </w:r>
      <w:r w:rsidR="00226BB9" w:rsidRPr="00C05553">
        <w:t xml:space="preserve">complexed with ATP or 5 ATP analogs (ANP, ACP, APC, ZAN, AGS) were obtained from the Protein Data Bank </w:t>
      </w:r>
      <w:hyperlink w:anchor="_ENREF_23" w:tooltip="Berman, 2000 #109" w:history="1">
        <w:r w:rsidR="00C9181F" w:rsidRPr="00C05553">
          <w:fldChar w:fldCharType="begin"/>
        </w:r>
        <w:r w:rsidR="00C9181F" w:rsidRPr="00C05553">
          <w:instrText xml:space="preserve"> ADDIN EN.CITE &lt;EndNote&gt;&lt;Cite&gt;&lt;Author&gt;Berman&lt;/Author&gt;&lt;Year&gt;2000&lt;/Year&gt;&lt;RecNum&gt;109&lt;/RecNum&gt;&lt;DisplayText&gt;&lt;style face="superscript"&gt;23&lt;/style&gt;&lt;/DisplayText&gt;&lt;record&gt;&lt;rec-number&gt;109&lt;/rec-number&gt;&lt;foreign-keys&gt;&lt;key app="EN" db-id="0t2ewfrfm5epp5erpsvv0257vvdewf0pz050" timestamp="1619460360"&gt;109&lt;/key&gt;&lt;/foreign-keys&gt;&lt;ref-type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Res&lt;/secondary-title&gt;&lt;/titles&gt;&lt;periodical&gt;&lt;full-title&gt;Nucleic Acids Res&lt;/full-title&gt;&lt;/periodical&gt;&lt;pages&gt;235-42&lt;/pages&gt;&lt;volume&gt;28&lt;/volume&gt;&lt;number&gt;1&lt;/number&gt;&lt;edition&gt;1999/12/11&lt;/edition&gt;&lt;keywords&gt;&lt;keyword&gt;*Databases,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1&lt;/date&gt;&lt;/pub-dates&gt;&lt;/dates&gt;&lt;isbn&gt;0305-1048 (Print)&amp;#xD;0305-1048 (Linking)&lt;/isbn&gt;&lt;accession-num&gt;10592235&lt;/accession-num&gt;&lt;urls&gt;&lt;related-urls&gt;&lt;url&gt;https://www.ncbi.nlm.nih.gov/pubmed/10592235&lt;/url&gt;&lt;/related-urls&gt;&lt;/urls&gt;&lt;custom2&gt;PMC102472&lt;/custom2&gt;&lt;electronic-resource-num&gt;10.1093/nar/28.1.235&lt;/electronic-resource-num&gt;&lt;/record&gt;&lt;/Cite&gt;&lt;/EndNote&gt;</w:instrText>
        </w:r>
        <w:r w:rsidR="00C9181F" w:rsidRPr="00C05553">
          <w:fldChar w:fldCharType="separate"/>
        </w:r>
        <w:r w:rsidR="00C9181F" w:rsidRPr="00C05553">
          <w:rPr>
            <w:noProof/>
            <w:vertAlign w:val="superscript"/>
          </w:rPr>
          <w:t>23</w:t>
        </w:r>
        <w:r w:rsidR="00C9181F" w:rsidRPr="00C05553">
          <w:fldChar w:fldCharType="end"/>
        </w:r>
      </w:hyperlink>
      <w:r w:rsidR="00226BB9" w:rsidRPr="00C05553">
        <w:t xml:space="preserve">. </w:t>
      </w:r>
      <w:r w:rsidR="00226BB9" w:rsidRPr="00C05553">
        <w:rPr>
          <w:rFonts w:hint="eastAsia"/>
        </w:rPr>
        <w:t>T</w:t>
      </w:r>
      <w:r w:rsidR="00226BB9" w:rsidRPr="00C05553">
        <w:t>here were a total number of</w:t>
      </w:r>
      <w:r w:rsidR="00226BB9" w:rsidRPr="00C05553">
        <w:rPr>
          <w:rFonts w:hint="eastAsia"/>
        </w:rPr>
        <w:t xml:space="preserve"> </w:t>
      </w:r>
      <w:r w:rsidR="00226BB9" w:rsidRPr="00C05553">
        <w:t>3063 structures (April 2021)</w:t>
      </w:r>
      <w:r w:rsidR="00226BB9" w:rsidRPr="00C05553">
        <w:rPr>
          <w:rFonts w:hint="eastAsia"/>
        </w:rPr>
        <w:t>.</w:t>
      </w:r>
      <w:r w:rsidR="00226BB9" w:rsidRPr="00C05553">
        <w:t xml:space="preserve"> The structures that match all of the following criteria were selected for analysis: (1) a distance of ≤ 5 Å between the atom C5 of the adenine ring and the atom CG </w:t>
      </w:r>
      <w:r w:rsidR="003C0893" w:rsidRPr="00C05553">
        <w:t xml:space="preserve">(gamma carbon) </w:t>
      </w:r>
      <w:r w:rsidR="00226BB9" w:rsidRPr="00C05553">
        <w:t>of paired aromatic residues (Y, W, F, and H)</w:t>
      </w:r>
      <w:r w:rsidR="004B25D0" w:rsidRPr="00C05553">
        <w:t>, and (2) a distance of ≤</w:t>
      </w:r>
      <w:r w:rsidR="00226BB9" w:rsidRPr="00C05553">
        <w:t xml:space="preserve">5 Å between the phosphorus atom PG of the gamma phosphate group and the atom CZ of a nearby arginine residue. Another search only focusing on the criterion (1) with additional </w:t>
      </w:r>
      <w:r w:rsidR="00226BB9" w:rsidRPr="00C05553">
        <w:lastRenderedPageBreak/>
        <w:t xml:space="preserve">2870 structures complexed with ADP or AMP was also performed. The corresponding protein names of the matched structures are listed in </w:t>
      </w:r>
      <w:r w:rsidR="00E02674" w:rsidRPr="00C05553">
        <w:rPr>
          <w:b/>
        </w:rPr>
        <w:t>Supplementary File 1</w:t>
      </w:r>
      <w:r w:rsidR="00226BB9" w:rsidRPr="00C05553">
        <w:t>.</w:t>
      </w:r>
      <w:r w:rsidR="00B17F7E" w:rsidRPr="00C05553">
        <w:t xml:space="preserve"> </w:t>
      </w:r>
      <w:r w:rsidR="003C0893" w:rsidRPr="00C05553">
        <w:t xml:space="preserve">Abbreviations for the molecules in this search: </w:t>
      </w:r>
      <w:r w:rsidR="00226BB9" w:rsidRPr="00C05553">
        <w:t xml:space="preserve">ANP: AMP-PNP, </w:t>
      </w:r>
      <w:proofErr w:type="spellStart"/>
      <w:r w:rsidR="00226BB9" w:rsidRPr="00C05553">
        <w:t>phosphoaminopgosphonic</w:t>
      </w:r>
      <w:proofErr w:type="spellEnd"/>
      <w:r w:rsidR="00226BB9" w:rsidRPr="00C05553">
        <w:t xml:space="preserve"> acid-adenylate ester; ACP: AMP-PCP, </w:t>
      </w:r>
      <w:proofErr w:type="spellStart"/>
      <w:r w:rsidR="00226BB9" w:rsidRPr="00C05553">
        <w:t>phosphomethylphosphonic</w:t>
      </w:r>
      <w:proofErr w:type="spellEnd"/>
      <w:r w:rsidR="00226BB9" w:rsidRPr="00C05553">
        <w:t xml:space="preserve"> acid adenylate ester; APC: AMP-CPP, </w:t>
      </w:r>
      <w:proofErr w:type="spellStart"/>
      <w:r w:rsidR="00226BB9" w:rsidRPr="00C05553">
        <w:t>diphosphomethylphonic</w:t>
      </w:r>
      <w:proofErr w:type="spellEnd"/>
      <w:r w:rsidR="00226BB9" w:rsidRPr="00C05553">
        <w:t xml:space="preserve"> acid adenosyl ester; ZAN: AMP-NPP, adenosine-5’-(α, β)-imido triphosphate; AGS: </w:t>
      </w:r>
      <w:proofErr w:type="spellStart"/>
      <w:r w:rsidR="00226BB9" w:rsidRPr="00C05553">
        <w:t>ATPgammaS</w:t>
      </w:r>
      <w:proofErr w:type="spellEnd"/>
      <w:r w:rsidR="00226BB9" w:rsidRPr="00C05553">
        <w:t xml:space="preserve">, </w:t>
      </w:r>
      <w:proofErr w:type="spellStart"/>
      <w:r w:rsidR="00226BB9" w:rsidRPr="00C05553">
        <w:t>phosphothiophosphoric</w:t>
      </w:r>
      <w:proofErr w:type="spellEnd"/>
      <w:r w:rsidR="00226BB9" w:rsidRPr="00C05553">
        <w:t xml:space="preserve"> acid-adenylate ester; ADP: adenosine-5’-diphosphate; AMP: adenosine monophosphate. ATP: adenosine-5’-triphosphate.</w:t>
      </w:r>
    </w:p>
    <w:p w14:paraId="53B58FA8" w14:textId="77777777" w:rsidR="001A283D" w:rsidRPr="00C05553" w:rsidRDefault="001A283D" w:rsidP="00B50CEE">
      <w:pPr>
        <w:spacing w:line="360" w:lineRule="auto"/>
        <w:jc w:val="both"/>
        <w:outlineLvl w:val="0"/>
        <w:rPr>
          <w:b/>
        </w:rPr>
      </w:pPr>
    </w:p>
    <w:p w14:paraId="6284AF0C" w14:textId="3D9427FC" w:rsidR="00226BB9" w:rsidRPr="00C05553" w:rsidRDefault="00226BB9" w:rsidP="00B50CEE">
      <w:pPr>
        <w:spacing w:line="360" w:lineRule="auto"/>
        <w:jc w:val="both"/>
        <w:outlineLvl w:val="0"/>
        <w:rPr>
          <w:b/>
        </w:rPr>
      </w:pPr>
      <w:r w:rsidRPr="00C05553">
        <w:rPr>
          <w:b/>
        </w:rPr>
        <w:t xml:space="preserve">Protein database search and alignment </w:t>
      </w:r>
    </w:p>
    <w:p w14:paraId="173C3C59" w14:textId="2E6A9EC5" w:rsidR="00226BB9" w:rsidRPr="00C05553" w:rsidRDefault="00226BB9" w:rsidP="00226BB9">
      <w:pPr>
        <w:spacing w:line="360" w:lineRule="auto"/>
        <w:jc w:val="both"/>
      </w:pPr>
      <w:r w:rsidRPr="00C05553">
        <w:t>The conservation of ATP binding sequence motif in</w:t>
      </w:r>
      <w:r w:rsidR="00C33F2C" w:rsidRPr="00C05553">
        <w:t xml:space="preserve"> the</w:t>
      </w:r>
      <w:r w:rsidRPr="00C05553">
        <w:t xml:space="preserve"> </w:t>
      </w:r>
      <w:proofErr w:type="spellStart"/>
      <w:r w:rsidRPr="00C05553">
        <w:t>phosphoketolase</w:t>
      </w:r>
      <w:proofErr w:type="spellEnd"/>
      <w:r w:rsidRPr="00C05553">
        <w:t xml:space="preserve"> family was investigated using </w:t>
      </w:r>
      <w:proofErr w:type="spellStart"/>
      <w:r w:rsidRPr="00C05553">
        <w:rPr>
          <w:i/>
        </w:rPr>
        <w:t>S</w:t>
      </w:r>
      <w:r w:rsidR="00A312DA" w:rsidRPr="00C05553">
        <w:rPr>
          <w:i/>
        </w:rPr>
        <w:t>e</w:t>
      </w:r>
      <w:r w:rsidRPr="00C05553">
        <w:t>XPK</w:t>
      </w:r>
      <w:proofErr w:type="spellEnd"/>
      <w:r w:rsidRPr="00C05553">
        <w:t xml:space="preserve"> protein sequence as a query to search in a non-reductant NCBI protein BLAST database </w:t>
      </w:r>
      <w:hyperlink w:anchor="_ENREF_24" w:tooltip="Johnson, 2008 #24" w:history="1">
        <w:r w:rsidR="00C9181F" w:rsidRPr="00C05553">
          <w:fldChar w:fldCharType="begin"/>
        </w:r>
        <w:r w:rsidR="00C9181F" w:rsidRPr="00C05553">
          <w:instrText xml:space="preserve"> ADDIN EN.CITE &lt;EndNote&gt;&lt;Cite&gt;&lt;Author&gt;Johnson&lt;/Author&gt;&lt;Year&gt;2008&lt;/Year&gt;&lt;RecNum&gt;24&lt;/RecNum&gt;&lt;DisplayText&gt;&lt;style face="superscript"&gt;24&lt;/style&gt;&lt;/DisplayText&gt;&lt;record&gt;&lt;rec-number&gt;24&lt;/rec-number&gt;&lt;foreign-keys&gt;&lt;key app="EN" db-id="zspetx2tea95ffew2zp55wf1595f0rv2s2x5" timestamp="1634009087"&gt;24&lt;/key&gt;&lt;/foreign-keys&gt;&lt;ref-type name="Journal Article"&gt;17&lt;/ref-type&gt;&lt;contributors&gt;&lt;authors&gt;&lt;author&gt;Johnson, M.&lt;/author&gt;&lt;author&gt;Zaretskaya, I.&lt;/author&gt;&lt;author&gt;Raytselis, Y.&lt;/author&gt;&lt;author&gt;Merezhuk, Y.&lt;/author&gt;&lt;author&gt;McGinnis, S.&lt;/author&gt;&lt;author&gt;Madden, T. L.&lt;/author&gt;&lt;/authors&gt;&lt;/contributors&gt;&lt;auth-address&gt;National Center for Biotechnology Information, National Library of Medicine, National Institutes of Health, Building 38A, 8600 Rockville Pike, Bethesda, MD 20894, USA.&lt;/auth-address&gt;&lt;titles&gt;&lt;title&gt;NCBI BLAST: a better web interface&lt;/title&gt;&lt;secondary-title&gt;Nucleic Acids Res&lt;/secondary-title&gt;&lt;/titles&gt;&lt;periodical&gt;&lt;full-title&gt;Nucleic Acids Res&lt;/full-title&gt;&lt;/periodical&gt;&lt;pages&gt;W5-9&lt;/pages&gt;&lt;volume&gt;36&lt;/volume&gt;&lt;number&gt;Web Server issue&lt;/number&gt;&lt;edition&gt;2008/04/29&lt;/edition&gt;&lt;keywords&gt;&lt;keyword&gt;Databases, Genetic&lt;/keyword&gt;&lt;keyword&gt;Internet&lt;/keyword&gt;&lt;keyword&gt;National Library of Medicine (U.S.)&lt;/keyword&gt;&lt;keyword&gt;*Sequence Alignment&lt;/keyword&gt;&lt;keyword&gt;*Software&lt;/keyword&gt;&lt;keyword&gt;United States&lt;/keyword&gt;&lt;keyword&gt;User-Computer Interface&lt;/keyword&gt;&lt;/keywords&gt;&lt;dates&gt;&lt;year&gt;2008&lt;/year&gt;&lt;pub-dates&gt;&lt;date&gt;Jul 1&lt;/date&gt;&lt;/pub-dates&gt;&lt;/dates&gt;&lt;isbn&gt;1362-4962 (Electronic)&amp;#xD;0305-1048 (Linking)&lt;/isbn&gt;&lt;accession-num&gt;18440982&lt;/accession-num&gt;&lt;urls&gt;&lt;related-urls&gt;&lt;url&gt;https://www.ncbi.nlm.nih.gov/pubmed/18440982&lt;/url&gt;&lt;/related-urls&gt;&lt;/urls&gt;&lt;custom2&gt;PMC2447716&lt;/custom2&gt;&lt;electronic-resource-num&gt;10.1093/nar/gkn201&lt;/electronic-resource-num&gt;&lt;/record&gt;&lt;/Cite&gt;&lt;/EndNote&gt;</w:instrText>
        </w:r>
        <w:r w:rsidR="00C9181F" w:rsidRPr="00C05553">
          <w:fldChar w:fldCharType="separate"/>
        </w:r>
        <w:r w:rsidR="00C9181F" w:rsidRPr="00C05553">
          <w:rPr>
            <w:noProof/>
            <w:vertAlign w:val="superscript"/>
          </w:rPr>
          <w:t>24</w:t>
        </w:r>
        <w:r w:rsidR="00C9181F" w:rsidRPr="00C05553">
          <w:fldChar w:fldCharType="end"/>
        </w:r>
      </w:hyperlink>
      <w:r w:rsidRPr="00C05553">
        <w:t xml:space="preserve">, including </w:t>
      </w:r>
      <w:proofErr w:type="spellStart"/>
      <w:r w:rsidRPr="00C05553">
        <w:t>GeneBank</w:t>
      </w:r>
      <w:proofErr w:type="spellEnd"/>
      <w:r w:rsidRPr="00C05553">
        <w:t xml:space="preserve"> CDS translations, PDB and </w:t>
      </w:r>
      <w:proofErr w:type="spellStart"/>
      <w:r w:rsidRPr="00C05553">
        <w:t>SwissProt</w:t>
      </w:r>
      <w:proofErr w:type="spellEnd"/>
      <w:r w:rsidRPr="00C05553">
        <w:t>, with a total number of 369802622 sequences (2021/April/05). The BLASTP was used as search algorithm and</w:t>
      </w:r>
      <w:r w:rsidR="00C33F2C" w:rsidRPr="00C05553">
        <w:t xml:space="preserve"> the</w:t>
      </w:r>
      <w:r w:rsidRPr="00C05553">
        <w:t xml:space="preserve"> alignment score was assigned based on Matrix BLOSUM62. The number of target search sequence was 5000. Among the 5000 sequences, 4930 sequences share at least 60% identity to the query sequence. These sequences were subjected to multiple sequence alignment </w:t>
      </w:r>
      <w:hyperlink w:anchor="_ENREF_25" w:tooltip="Robert, 2014 #31" w:history="1">
        <w:r w:rsidR="00C9181F" w:rsidRPr="00C05553">
          <w:fldChar w:fldCharType="begin"/>
        </w:r>
        <w:r w:rsidR="00C9181F" w:rsidRPr="00C05553">
          <w:instrText xml:space="preserve"> ADDIN EN.CITE &lt;EndNote&gt;&lt;Cite&gt;&lt;Author&gt;Robert&lt;/Author&gt;&lt;Year&gt;2014&lt;/Year&gt;&lt;RecNum&gt;31&lt;/RecNum&gt;&lt;DisplayText&gt;&lt;style face="superscript"&gt;25&lt;/style&gt;&lt;/DisplayText&gt;&lt;record&gt;&lt;rec-number&gt;31&lt;/rec-number&gt;&lt;foreign-keys&gt;&lt;key app="EN" db-id="zspetx2tea95ffew2zp55wf1595f0rv2s2x5" timestamp="1634009338"&gt;31&lt;/key&gt;&lt;/foreign-keys&gt;&lt;ref-type name="Journal Article"&gt;17&lt;/ref-type&gt;&lt;contributors&gt;&lt;authors&gt;&lt;author&gt;Robert, X.&lt;/author&gt;&lt;author&gt;Gouet, P.&lt;/author&gt;&lt;/authors&gt;&lt;/contributors&gt;&lt;auth-address&gt;Equipe de Biocristallographie et Biologie Structurale des Cibles Therapeutiques, IBCP-BMSSI, UMR 5086 CNRS Universite de Lyon, SFR BioSciences Gerland-Lyon Sud, 7 Passage du Vercors, 69367 Lyon Cedex 07, France patrice.gouet@ibcp.fr.&lt;/auth-address&gt;&lt;titles&gt;&lt;title&gt;Deciphering key features in protein structures with the new ENDscript server&lt;/title&gt;&lt;secondary-title&gt;Nucleic Acids Res&lt;/secondary-title&gt;&lt;/titles&gt;&lt;periodical&gt;&lt;full-title&gt;Nucleic Acids Res&lt;/full-title&gt;&lt;/periodical&gt;&lt;pages&gt;W320-4&lt;/pages&gt;&lt;volume&gt;42&lt;/volume&gt;&lt;number&gt;Web Server issue&lt;/number&gt;&lt;edition&gt;2014/04/23&lt;/edition&gt;&lt;keywords&gt;&lt;keyword&gt;Algorithms&lt;/keyword&gt;&lt;keyword&gt;Catalase/chemistry&lt;/keyword&gt;&lt;keyword&gt;Internet&lt;/keyword&gt;&lt;keyword&gt;*Protein Conformation&lt;/keyword&gt;&lt;keyword&gt;Protein Structure, Quaternary&lt;/keyword&gt;&lt;keyword&gt;Protein Structure, Secondary&lt;/keyword&gt;&lt;keyword&gt;Sequence Alignment&lt;/keyword&gt;&lt;keyword&gt;Sequence Analysis, Protein&lt;/keyword&gt;&lt;keyword&gt;*Software&lt;/keyword&gt;&lt;/keywords&gt;&lt;dates&gt;&lt;year&gt;2014&lt;/year&gt;&lt;pub-dates&gt;&lt;date&gt;Jul&lt;/date&gt;&lt;/pub-dates&gt;&lt;/dates&gt;&lt;isbn&gt;1362-4962 (Electronic)&amp;#xD;0305-1048 (Linking)&lt;/isbn&gt;&lt;accession-num&gt;24753421&lt;/accession-num&gt;&lt;urls&gt;&lt;related-urls&gt;&lt;url&gt;https://www.ncbi.nlm.nih.gov/pubmed/24753421&lt;/url&gt;&lt;/related-urls&gt;&lt;/urls&gt;&lt;custom2&gt;PMC4086106&lt;/custom2&gt;&lt;electronic-resource-num&gt;10.1093/nar/gku316&lt;/electronic-resource-num&gt;&lt;/record&gt;&lt;/Cite&gt;&lt;/EndNote&gt;</w:instrText>
        </w:r>
        <w:r w:rsidR="00C9181F" w:rsidRPr="00C05553">
          <w:fldChar w:fldCharType="separate"/>
        </w:r>
        <w:r w:rsidR="00C9181F" w:rsidRPr="00C05553">
          <w:rPr>
            <w:noProof/>
            <w:vertAlign w:val="superscript"/>
          </w:rPr>
          <w:t>25</w:t>
        </w:r>
        <w:r w:rsidR="00C9181F" w:rsidRPr="00C05553">
          <w:fldChar w:fldCharType="end"/>
        </w:r>
      </w:hyperlink>
      <w:r w:rsidRPr="00C05553">
        <w:t xml:space="preserve">. </w:t>
      </w:r>
    </w:p>
    <w:p w14:paraId="7CE3E5C4" w14:textId="1002075E" w:rsidR="00226BB9" w:rsidRPr="00C05553" w:rsidRDefault="00226BB9" w:rsidP="00226BB9">
      <w:pPr>
        <w:spacing w:line="360" w:lineRule="auto"/>
        <w:ind w:firstLine="720"/>
        <w:jc w:val="both"/>
      </w:pPr>
      <w:r w:rsidRPr="00C05553">
        <w:t xml:space="preserve">Additional searches were performed for the specific genera listed in </w:t>
      </w:r>
      <w:r w:rsidR="00AD35A8" w:rsidRPr="00C05553">
        <w:rPr>
          <w:b/>
        </w:rPr>
        <w:t xml:space="preserve">Fig. </w:t>
      </w:r>
      <w:r w:rsidR="00D63DAF" w:rsidRPr="00C05553">
        <w:rPr>
          <w:b/>
        </w:rPr>
        <w:t>7</w:t>
      </w:r>
      <w:r w:rsidR="00D63DAF">
        <w:rPr>
          <w:b/>
        </w:rPr>
        <w:t>a (</w:t>
      </w:r>
      <w:r w:rsidR="00A5684A">
        <w:rPr>
          <w:b/>
        </w:rPr>
        <w:t>row</w:t>
      </w:r>
      <w:r w:rsidR="000C691C">
        <w:rPr>
          <w:b/>
        </w:rPr>
        <w:t>s</w:t>
      </w:r>
      <w:r w:rsidR="00A5684A">
        <w:rPr>
          <w:b/>
        </w:rPr>
        <w:t xml:space="preserve"> 9-12</w:t>
      </w:r>
      <w:r w:rsidR="00D63DAF">
        <w:rPr>
          <w:b/>
        </w:rPr>
        <w:t>)</w:t>
      </w:r>
      <w:r w:rsidR="00D63DAF" w:rsidRPr="00C05553">
        <w:rPr>
          <w:b/>
        </w:rPr>
        <w:t xml:space="preserve"> </w:t>
      </w:r>
      <w:r w:rsidRPr="00C05553">
        <w:t xml:space="preserve">but with &lt; 60% identity to the </w:t>
      </w:r>
      <w:proofErr w:type="spellStart"/>
      <w:r w:rsidRPr="00C05553">
        <w:rPr>
          <w:i/>
        </w:rPr>
        <w:t>S</w:t>
      </w:r>
      <w:r w:rsidR="00A312DA" w:rsidRPr="00C05553">
        <w:rPr>
          <w:i/>
        </w:rPr>
        <w:t>e</w:t>
      </w:r>
      <w:r w:rsidRPr="00C05553">
        <w:t>XPK</w:t>
      </w:r>
      <w:proofErr w:type="spellEnd"/>
      <w:r w:rsidRPr="00C05553">
        <w:t xml:space="preserve">, particularly in </w:t>
      </w:r>
      <w:r w:rsidRPr="00C05553">
        <w:rPr>
          <w:i/>
        </w:rPr>
        <w:t>Bifidobacterium</w:t>
      </w:r>
      <w:r w:rsidRPr="00C05553">
        <w:t xml:space="preserve"> (</w:t>
      </w:r>
      <w:proofErr w:type="spellStart"/>
      <w:r w:rsidRPr="00C05553">
        <w:t>taxid</w:t>
      </w:r>
      <w:proofErr w:type="spellEnd"/>
      <w:r w:rsidRPr="00C05553">
        <w:t xml:space="preserve">: 1678), </w:t>
      </w:r>
      <w:r w:rsidRPr="00C05553">
        <w:rPr>
          <w:i/>
        </w:rPr>
        <w:t>Lactococcus</w:t>
      </w:r>
      <w:r w:rsidRPr="00C05553">
        <w:t xml:space="preserve"> (taxid:1357), and </w:t>
      </w:r>
      <w:proofErr w:type="spellStart"/>
      <w:r w:rsidRPr="00C05553">
        <w:rPr>
          <w:i/>
        </w:rPr>
        <w:t>Lactobcilius</w:t>
      </w:r>
      <w:proofErr w:type="spellEnd"/>
      <w:r w:rsidRPr="00C05553">
        <w:t xml:space="preserve"> (taxid:1578). None was found in the </w:t>
      </w:r>
      <w:proofErr w:type="gramStart"/>
      <w:r w:rsidRPr="00C05553">
        <w:t>non</w:t>
      </w:r>
      <w:r w:rsidR="002844E9">
        <w:t xml:space="preserve"> </w:t>
      </w:r>
      <w:r w:rsidRPr="00C05553">
        <w:t>ATP</w:t>
      </w:r>
      <w:proofErr w:type="gramEnd"/>
      <w:r w:rsidRPr="00C05553">
        <w:t xml:space="preserve">-regulated </w:t>
      </w:r>
      <w:r w:rsidRPr="00C05553">
        <w:rPr>
          <w:i/>
        </w:rPr>
        <w:t>Bifidobacterium</w:t>
      </w:r>
      <w:r w:rsidRPr="00C05553">
        <w:t xml:space="preserve"> </w:t>
      </w:r>
      <w:r w:rsidRPr="00C05553">
        <w:rPr>
          <w:noProof/>
        </w:rPr>
        <w:t xml:space="preserve">(total 112 sequences, with sequence identity &gt;50%) </w:t>
      </w:r>
      <w:r w:rsidRPr="00C05553">
        <w:t xml:space="preserve">or </w:t>
      </w:r>
      <w:proofErr w:type="spellStart"/>
      <w:r w:rsidRPr="00C05553">
        <w:rPr>
          <w:i/>
        </w:rPr>
        <w:t>Lactobacillius</w:t>
      </w:r>
      <w:proofErr w:type="spellEnd"/>
      <w:r w:rsidRPr="00C05553">
        <w:t xml:space="preserve"> </w:t>
      </w:r>
      <w:r w:rsidRPr="00C05553">
        <w:rPr>
          <w:noProof/>
        </w:rPr>
        <w:t>(462 sequences with sequence identity &gt;40%). Finally,</w:t>
      </w:r>
      <w:r w:rsidRPr="00C05553">
        <w:t xml:space="preserve"> </w:t>
      </w:r>
      <w:r w:rsidRPr="00C05553">
        <w:rPr>
          <w:i/>
        </w:rPr>
        <w:t>Lactococcus</w:t>
      </w:r>
      <w:r w:rsidRPr="00C05553">
        <w:t xml:space="preserve"> was also examined since</w:t>
      </w:r>
      <w:r w:rsidRPr="00C05553">
        <w:rPr>
          <w:noProof/>
        </w:rPr>
        <w:t xml:space="preserve"> it is representative of homofermenative bacteria used in synthetic biology, and </w:t>
      </w:r>
      <w:r w:rsidRPr="00C05553">
        <w:t xml:space="preserve">the XPK structure from </w:t>
      </w:r>
      <w:r w:rsidRPr="00C05553">
        <w:rPr>
          <w:i/>
          <w:noProof/>
        </w:rPr>
        <w:t>L. lactis</w:t>
      </w:r>
      <w:r w:rsidR="001A283D" w:rsidRPr="00C05553">
        <w:rPr>
          <w:noProof/>
        </w:rPr>
        <w:t xml:space="preserve"> has been reported</w:t>
      </w:r>
      <w:r w:rsidRPr="00C05553">
        <w:fldChar w:fldCharType="begin">
          <w:fldData xml:space="preserve">PEVuZE5vdGU+PENpdGU+PEF1dGhvcj5UYWthaGFzaGk8L0F1dGhvcj48WWVhcj4yMDEwPC9ZZWFy
PjxSZWNOdW0+MzI8L1JlY051bT48RGlzcGxheVRleHQ+PHN0eWxlIGZhY2U9InN1cGVyc2NyaXB0
Ij4xOCwyNiwyNzwvc3R5bGU+PC9EaXNwbGF5VGV4dD48cmVjb3JkPjxyZWMtbnVtYmVyPjMyPC9y
ZWMtbnVtYmVyPjxmb3JlaWduLWtleXM+PGtleSBhcHA9IkVOIiBkYi1pZD0iMHQyZXdmcmZtNWVw
cDVlcnBzdnYwMjU3dnZkZXdmMHB6MDUwIiB0aW1lc3RhbXA9IjE1OTQ2ODY0NzEiPjMyPC9rZXk+
PC9mb3JlaWduLWtleXM+PHJlZi10eXBlIG5hbWU9IkpvdXJuYWwgQXJ0aWNsZSI+MTc8L3JlZi10
eXBlPjxjb250cmlidXRvcnM+PGF1dGhvcnM+PGF1dGhvcj5UYWthaGFzaGksIEsuPC9hdXRob3I+
PGF1dGhvcj5UYWdhbWksIFUuPC9hdXRob3I+PGF1dGhvcj5TaGltYmEsIE4uPC9hdXRob3I+PGF1
dGhvcj5LYXNoaXdhZ2ksIFQuPC9hdXRob3I+PGF1dGhvcj5Jc2hpa2F3YSwgSy48L2F1dGhvcj48
YXV0aG9yPlN1enVraSwgRS48L2F1dGhvcj48L2F1dGhvcnM+PC9jb250cmlidXRvcnM+PGF1dGgt
YWRkcmVzcz5JbnN0aXR1dGUgb2YgTGlmZSBTY2llbmNlcywgQWppbm9tb3RvIENvLiwgSW5jLiwg
MS0xIFN1enVraS1jaG8sIEthd2FzYWtpLWt1LCBLYXdhc2FraSwgSmFwYW4uPC9hdXRoLWFkZHJl
c3M+PHRpdGxlcz48dGl0bGU+Q3J5c3RhbCBzdHJ1Y3R1cmUgb2YgQmlmaWRvYmFjdGVyaXVtIExv
bmd1bSBwaG9zcGhva2V0b2xhc2U7IGtleSBlbnp5bWUgZm9yIGdsdWNvc2UgbWV0YWJvbGlzbSBp
biBCaWZpZG9iYWN0ZXJpdW08L3RpdGxlPjxzZWNvbmRhcnktdGl0bGU+RkVCUyBMZXR0PC9zZWNv
bmRhcnktdGl0bGU+PC90aXRsZXM+PHBlcmlvZGljYWw+PGZ1bGwtdGl0bGU+RkVCUyBMZXR0PC9m
dWxsLXRpdGxlPjwvcGVyaW9kaWNhbD48cGFnZXM+Mzg1NS02MTwvcGFnZXM+PHZvbHVtZT41ODQ8
L3ZvbHVtZT48bnVtYmVyPjE4PC9udW1iZXI+PGtleXdvcmRzPjxrZXl3b3JkPkFsZGVoeWRlLUx5
YXNlcy8qY2hlbWlzdHJ5PC9rZXl3b3JkPjxrZXl3b3JkPkJpZmlkb2JhY3Rlcml1bS8qZW56eW1v
bG9neTwva2V5d29yZD48a2V5d29yZD5CaW5kaW5nIFNpdGVzPC9rZXl3b3JkPjxrZXl3b3JkPkNy
eXN0YWxsb2dyYXBoeSwgWC1SYXk8L2tleXdvcmQ+PGtleXdvcmQ+R2x1Y29zZS8qbWV0YWJvbGlz
bTwva2V5d29yZD48a2V5d29yZD5Nb2RlbHMsIE1vbGVjdWxhcjwva2V5d29yZD48a2V5d29yZD5Q
cm90ZWluIENvbmZvcm1hdGlvbjwva2V5d29yZD48a2V5d29yZD5TdWJzdHJhdGUgU3BlY2lmaWNp
dHk8L2tleXdvcmQ+PGtleXdvcmQ+VGhpYW1pbmUgUHlyb3Bob3NwaGF0ZS8qY2hlbWlzdHJ5L21l
dGFib2xpc208L2tleXdvcmQ+PC9rZXl3b3Jkcz48ZGF0ZXM+PHllYXI+MjAxMDwveWVhcj48cHVi
LWRhdGVzPjxkYXRlPlNlcCAyNDwvZGF0ZT48L3B1Yi1kYXRlcz48L2RhdGVzPjxpc2JuPjE4NzMt
MzQ2OCAoRWxlY3Ryb25pYykmI3hEOzAwMTQtNTc5MyAoTGlua2luZyk8L2lzYm4+PGFjY2Vzc2lv
bi1udW0+MjA2NzQ1NzQ8L2FjY2Vzc2lvbi1udW0+PHVybHM+PHJlbGF0ZWQtdXJscz48dXJsPmh0
dHBzOi8vd3d3Lm5jYmkubmxtLm5paC5nb3YvcHVibWVkLzIwNjc0NTc0PC91cmw+PC9yZWxhdGVk
LXVybHM+PC91cmxzPjxlbGVjdHJvbmljLXJlc291cmNlLW51bT4xMC4xMDE2L2ouZmVic2xldC4y
MDEwLjA3LjA0MzwvZWxlY3Ryb25pYy1yZXNvdXJjZS1udW0+PC9yZWNvcmQ+PC9DaXRlPjxDaXRl
PjxBdXRob3I+U3V6dWtpPC9BdXRob3I+PFllYXI+MjAxMDwvWWVhcj48UmVjTnVtPjE5PC9SZWNO
dW0+PHJlY29yZD48cmVjLW51bWJlcj4xOTwvcmVjLW51bWJlcj48Zm9yZWlnbi1rZXlzPjxrZXkg
YXBwPSJFTiIgZGItaWQ9InpzcGV0eDJ0ZWE5NWZmZXcyenA1NXdmMTU5NWYwcnYyczJ4NSIgdGlt
ZXN0YW1wPSIxNjM0MDA4OTI0Ij4xOTwva2V5PjwvZm9yZWlnbi1rZXlzPjxyZWYtdHlwZSBuYW1l
PSJKb3VybmFsIEFydGljbGUiPjE3PC9yZWYtdHlwZT48Y29udHJpYnV0b3JzPjxhdXRob3JzPjxh
dXRob3I+U3V6dWtpLCBSLjwvYXV0aG9yPjxhdXRob3I+S2F0YXlhbWEsIFQuPC9hdXRob3I+PGF1
dGhvcj5LaW0sIEIuIEouPC9hdXRob3I+PGF1dGhvcj5XYWthZ2ksIFQuPC9hdXRob3I+PGF1dGhv
cj5TaG91biwgSC48L2F1dGhvcj48YXV0aG9yPkFzaGlkYSwgSC48L2F1dGhvcj48YXV0aG9yPllh
bWFtb3RvLCBLLjwvYXV0aG9yPjxhdXRob3I+RnVzaGlub2J1LCBTLjwvYXV0aG9yPjwvYXV0aG9y
cz48L2NvbnRyaWJ1dG9ycz48YXV0aC1hZGRyZXNzPkRlcGFydG1lbnQgb2YgQmlvdGVjaG5vbG9n
eSwgVGhlIFVuaXZlcnNpdHkgb2YgVG9reW8sIDEtMS0xIFlheW9pLCBCdW5reW8ta3UsIFRva3lv
IDExMy04NjU3LCBKYXBhbi48L2F1dGgtYWRkcmVzcz48dGl0bGVzPjx0aXRsZT5DcnlzdGFsIHN0
cnVjdHVyZXMgb2YgcGhvc3Bob2tldG9sYXNlOiB0aGlhbWluZSBkaXBob3NwaGF0ZS1kZXBlbmRl
bnQgZGVoeWRyYXRpb24gbWVjaGFuaXNtPC90aXRsZT48c2Vjb25kYXJ5LXRpdGxlPkogQmlvbCBD
aGVtPC9zZWNvbmRhcnktdGl0bGU+PC90aXRsZXM+PHBlcmlvZGljYWw+PGZ1bGwtdGl0bGU+SiBC
aW9sIENoZW08L2Z1bGwtdGl0bGU+PC9wZXJpb2RpY2FsPjxwYWdlcz4zNDI3OS04NzwvcGFnZXM+
PHZvbHVtZT4yODU8L3ZvbHVtZT48bnVtYmVyPjQ0PC9udW1iZXI+PGVkaXRpb24+MjAxMC8wOC8y
NzwvZWRpdGlvbj48a2V5d29yZHM+PGtleXdvcmQ+QWRlbm9zaW5lIFRyaXBob3NwaGF0ZS9jaGVt
aXN0cnk8L2tleXdvcmQ+PGtleXdvcmQ+QWxkZWh5ZGUtTHlhc2VzLypjaGVtaXN0cnk8L2tleXdv
cmQ+PGtleXdvcmQ+QmlmaWRvYmFjdGVyaXVtL21ldGFib2xpc208L2tleXdvcmQ+PGtleXdvcmQ+
Q2F0YWx5c2lzPC9rZXl3b3JkPjxrZXl3b3JkPkNyeXN0YWxsb2dyYXBoeSwgWC1SYXkvKm1ldGhv
ZHM8L2tleXdvcmQ+PGtleXdvcmQ+R2VuZSBFeHByZXNzaW9uIFJlZ3VsYXRpb24sIEJhY3Rlcmlh
bDwva2V5d29yZD48a2V5d29yZD5HbHVjb3NlL21ldGFib2xpc208L2tleXdvcmQ+PGtleXdvcmQ+
TW9kZWxzLCBDaGVtaWNhbDwva2V5d29yZD48a2V5d29yZD5Nb2RlbHMsIE1vbGVjdWxhcjwva2V5
d29yZD48a2V5d29yZD5Nb2xlY3VsYXIgQ29uZm9ybWF0aW9uPC9rZXl3b3JkPjxrZXl3b3JkPlBl
bnRvc2VwaG9zcGhhdGVzL2NoZW1pc3RyeTwva2V5d29yZD48a2V5d29yZD5TdWJzdHJhdGUgU3Bl
Y2lmaWNpdHk8L2tleXdvcmQ+PGtleXdvcmQ+VGhpYW1pbmUgUHlyb3Bob3NwaGF0ZS8qY2hlbWlz
dHJ5PC9rZXl3b3JkPjxrZXl3b3JkPlRyYW5za2V0b2xhc2UvY2hlbWlzdHJ5PC9rZXl3b3JkPjwv
a2V5d29yZHM+PGRhdGVzPjx5ZWFyPjIwMTA8L3llYXI+PHB1Yi1kYXRlcz48ZGF0ZT5PY3QgMjk8
L2RhdGU+PC9wdWItZGF0ZXM+PC9kYXRlcz48aXNibj4xMDgzLTM1MVggKEVsZWN0cm9uaWMpJiN4
RDswMDIxLTkyNTggKExpbmtpbmcpPC9pc2JuPjxhY2Nlc3Npb24tbnVtPjIwNzM5Mjg0PC9hY2Nl
c3Npb24tbnVtPjx1cmxzPjxyZWxhdGVkLXVybHM+PHVybD5odHRwczovL3d3dy5uY2JpLm5sbS5u
aWguZ292L3B1Ym1lZC8yMDczOTI4NDwvdXJsPjwvcmVsYXRlZC11cmxzPjwvdXJscz48Y3VzdG9t
Mj5QTUMyOTYyNTI2PC9jdXN0b20yPjxlbGVjdHJvbmljLXJlc291cmNlLW51bT4xMC4xMDc0L2pi
Yy5NMTEwLjE1NjI4MTwvZWxlY3Ryb25pYy1yZXNvdXJjZS1udW0+PC9yZWNvcmQ+PC9DaXRlPjxD
aXRlPjxBdXRob3I+U2NoZWlkaWc8L0F1dGhvcj48WWVhcj4yMDE5PC9ZZWFyPjxSZWNOdW0+MTg8
L1JlY051bT48cmVjb3JkPjxyZWMtbnVtYmVyPjE4PC9yZWMtbnVtYmVyPjxmb3JlaWduLWtleXM+
PGtleSBhcHA9IkVOIiBkYi1pZD0ienNwZXR4MnRlYTk1ZmZldzJ6cDU1d2YxNTk1ZjBydjJzMng1
IiB0aW1lc3RhbXA9IjE2MzQwMDg4ODUiPjE4PC9rZXk+PC9mb3JlaWduLWtleXM+PHJlZi10eXBl
IG5hbWU9IkpvdXJuYWwgQXJ0aWNsZSI+MTc8L3JlZi10eXBlPjxjb250cmlidXRvcnM+PGF1dGhv
cnM+PGF1dGhvcj5TY2hlaWRpZywgQS4gSi48L2F1dGhvcj48YXV0aG9yPkhvcnZhdGgsIEQuPC9h
dXRob3I+PGF1dGhvcj5TemVkbGFjc2VrLCBTLiBFLjwvYXV0aG9yPjwvYXV0aG9ycz48L2NvbnRy
aWJ1dG9ycz48YXV0aC1hZGRyZXNzPlN0cnVjdHVyYWwgQmlvbG9neSwgWm9vbG9naWNhbCBJbnN0
aXR1dGUsIEtpZWwgVW5pdmVyc2l0eSwgQW0gQm90YW5pc2NoZW4gR2FydGVuIDEtOSwgMjQxMTgg
S2llbCwgR2VybWFueS4gRWxlY3Ryb25pYyBhZGRyZXNzOiBheGVsLnNjaGVpZGlnQHN0cnViaW8u
dW5pLWtpZWwuZGUuJiN4RDtMYWJvcmF0b2lyZSBkZSBDaGVtb2luZm9ybWF0aXF1ZSwgVU1SIDcx
NDAgQ05SUy1Vbml2ZXJzaXRlIGRlIFN0cmFzYm91cmcsIDEgcnVlIEJsYWlzZSBQYXNjYWwsIFN0
cmFzYm91cmcgNjcwMDAsIEZyYW5jZS4gRWxlY3Ryb25pYyBhZGRyZXNzOiBkaG9ydmF0aEB1bmlz
dHJhLmZyLiYjeEQ7RGVwYXJ0bWVudCBvZiBFbnp5bW9sb2d5LCBJbnN0aXR1dGUgb2YgQmlvY2hl
bWlzdHJ5IG9mIHRoZSBSb21hbmlhbiBBY2FkZW15LCBTcGwuIEluZGVwZW5kZW50ZWkgMjk2LCBC
dWNoYXJlc3QgMDYwMDMxLCBSb21hbmlhLiBFbGVjdHJvbmljIGFkZHJlc3M6IHN0ZWZhbi5zemVk
bGFjc2VrQGJpb2NoaW0ucm8uPC9hdXRoLWFkZHJlc3M+PHRpdGxlcz48dGl0bGU+Q3J5c3RhbCBz
dHJ1Y3R1cmUgb2YgYSB4eWx1bG9zZSA1LXBob3NwaGF0ZSBwaG9zcGhva2V0b2xhc2UuIEluc2ln
aHRzIGludG8gdGhlIHN1YnN0cmF0ZSBzcGVjaWZpY2l0eSBmb3IgeHlsdWxvc2UgNS1waG9zcGhh
dGU8L3RpdGxlPjxzZWNvbmRhcnktdGl0bGU+SiBTdHJ1Y3QgQmlvbDwvc2Vjb25kYXJ5LXRpdGxl
PjwvdGl0bGVzPjxwZXJpb2RpY2FsPjxmdWxsLXRpdGxlPkogU3RydWN0IEJpb2w8L2Z1bGwtdGl0
bGU+PC9wZXJpb2RpY2FsPjxwYWdlcz44NS0xMDI8L3BhZ2VzPjx2b2x1bWU+MjA3PC92b2x1bWU+
PG51bWJlcj4xPC9udW1iZXI+PGVkaXRpb24+MjAxOS8wNS8wNzwvZWRpdGlvbj48a2V5d29yZHM+
PGtleXdvcmQ+QWxkZWh5ZGUtTHlhc2VzLypjaGVtaXN0cnkvbWV0YWJvbGlzbTwva2V5d29yZD48
a2V5d29yZD5CYWN0ZXJpYWwgUHJvdGVpbnMvY2hlbWlzdHJ5PC9rZXl3b3JkPjxrZXl3b3JkPkNh
dGFseXNpczwva2V5d29yZD48a2V5d29yZD5DYXRhbHl0aWMgRG9tYWluPC9rZXl3b3JkPjxrZXl3
b3JkPkNyeXN0YWxsb2dyYXBoeSwgWC1SYXk8L2tleXdvcmQ+PGtleXdvcmQ+RnJ1Y3Rvc2VwaG9z
cGhhdGVzL21ldGFib2xpc208L2tleXdvcmQ+PGtleXdvcmQ+TGFjdG9jb2NjdXMgbGFjdGlzLypl
bnp5bW9sb2d5PC9rZXl3b3JkPjxrZXl3b3JkPk1vbGVjdWxhciBEb2NraW5nIFNpbXVsYXRpb248
L2tleXdvcmQ+PGtleXdvcmQ+TW9sZWN1bGFyIFN0cnVjdHVyZTwva2V5d29yZD48a2V5d29yZD5Q
ZW50b3NlcGhvc3BoYXRlcy8qbWV0YWJvbGlzbTwva2V5d29yZD48a2V5d29yZD5TdWJzdHJhdGUg
U3BlY2lmaWNpdHk8L2tleXdvcmQ+PGtleXdvcmQ+KkNhdGFseXRpYyByZXNpZHVlczwva2V5d29y
ZD48a2V5d29yZD4qRW5lcmd5LW1pbmltaXplZCBtb2RlbHM8L2tleXdvcmQ+PGtleXdvcmQ+KmY2
cDwva2V5d29yZD48a2V5d29yZD4qc2F4czwva2V5d29yZD48a2V5d29yZD4qVFBQLWRlcGVuZGVu
dCBlbnp5bWVzPC9rZXl3b3JkPjwva2V5d29yZHM+PGRhdGVzPjx5ZWFyPjIwMTk8L3llYXI+PHB1
Yi1kYXRlcz48ZGF0ZT5KdWwgMTwvZGF0ZT48L3B1Yi1kYXRlcz48L2RhdGVzPjxpc2JuPjEwOTUt
ODY1NyAoRWxlY3Ryb25pYykmI3hEOzEwNDctODQ3NyAoTGlua2luZyk8L2lzYm4+PGFjY2Vzc2lv
bi1udW0+MzEwNTk3NzU8L2FjY2Vzc2lvbi1udW0+PHVybHM+PHJlbGF0ZWQtdXJscz48dXJsPmh0
dHBzOi8vd3d3Lm5jYmkubmxtLm5paC5nb3YvcHVibWVkLzMxMDU5Nzc1PC91cmw+PC9yZWxhdGVk
LXVybHM+PC91cmxzPjxlbGVjdHJvbmljLXJlc291cmNlLW51bT4xMC4xMDE2L2ouanNiLjIwMTku
MDQuMDE3PC9lbGVjdHJvbmljLXJlc291cmNlLW51bT48L3JlY29yZD48L0NpdGU+PC9FbmROb3Rl
Pn==
</w:fldData>
        </w:fldChar>
      </w:r>
      <w:r w:rsidR="00C9181F" w:rsidRPr="00C05553">
        <w:instrText xml:space="preserve"> ADDIN EN.CITE </w:instrText>
      </w:r>
      <w:r w:rsidR="00C9181F" w:rsidRPr="00C05553">
        <w:fldChar w:fldCharType="begin">
          <w:fldData xml:space="preserve">PEVuZE5vdGU+PENpdGU+PEF1dGhvcj5UYWthaGFzaGk8L0F1dGhvcj48WWVhcj4yMDEwPC9ZZWFy
PjxSZWNOdW0+MzI8L1JlY051bT48RGlzcGxheVRleHQ+PHN0eWxlIGZhY2U9InN1cGVyc2NyaXB0
Ij4xOCwyNiwyNzwvc3R5bGU+PC9EaXNwbGF5VGV4dD48cmVjb3JkPjxyZWMtbnVtYmVyPjMyPC9y
ZWMtbnVtYmVyPjxmb3JlaWduLWtleXM+PGtleSBhcHA9IkVOIiBkYi1pZD0iMHQyZXdmcmZtNWVw
cDVlcnBzdnYwMjU3dnZkZXdmMHB6MDUwIiB0aW1lc3RhbXA9IjE1OTQ2ODY0NzEiPjMyPC9rZXk+
PC9mb3JlaWduLWtleXM+PHJlZi10eXBlIG5hbWU9IkpvdXJuYWwgQXJ0aWNsZSI+MTc8L3JlZi10
eXBlPjxjb250cmlidXRvcnM+PGF1dGhvcnM+PGF1dGhvcj5UYWthaGFzaGksIEsuPC9hdXRob3I+
PGF1dGhvcj5UYWdhbWksIFUuPC9hdXRob3I+PGF1dGhvcj5TaGltYmEsIE4uPC9hdXRob3I+PGF1
dGhvcj5LYXNoaXdhZ2ksIFQuPC9hdXRob3I+PGF1dGhvcj5Jc2hpa2F3YSwgSy48L2F1dGhvcj48
YXV0aG9yPlN1enVraSwgRS48L2F1dGhvcj48L2F1dGhvcnM+PC9jb250cmlidXRvcnM+PGF1dGgt
YWRkcmVzcz5JbnN0aXR1dGUgb2YgTGlmZSBTY2llbmNlcywgQWppbm9tb3RvIENvLiwgSW5jLiwg
MS0xIFN1enVraS1jaG8sIEthd2FzYWtpLWt1LCBLYXdhc2FraSwgSmFwYW4uPC9hdXRoLWFkZHJl
c3M+PHRpdGxlcz48dGl0bGU+Q3J5c3RhbCBzdHJ1Y3R1cmUgb2YgQmlmaWRvYmFjdGVyaXVtIExv
bmd1bSBwaG9zcGhva2V0b2xhc2U7IGtleSBlbnp5bWUgZm9yIGdsdWNvc2UgbWV0YWJvbGlzbSBp
biBCaWZpZG9iYWN0ZXJpdW08L3RpdGxlPjxzZWNvbmRhcnktdGl0bGU+RkVCUyBMZXR0PC9zZWNv
bmRhcnktdGl0bGU+PC90aXRsZXM+PHBlcmlvZGljYWw+PGZ1bGwtdGl0bGU+RkVCUyBMZXR0PC9m
dWxsLXRpdGxlPjwvcGVyaW9kaWNhbD48cGFnZXM+Mzg1NS02MTwvcGFnZXM+PHZvbHVtZT41ODQ8
L3ZvbHVtZT48bnVtYmVyPjE4PC9udW1iZXI+PGtleXdvcmRzPjxrZXl3b3JkPkFsZGVoeWRlLUx5
YXNlcy8qY2hlbWlzdHJ5PC9rZXl3b3JkPjxrZXl3b3JkPkJpZmlkb2JhY3Rlcml1bS8qZW56eW1v
bG9neTwva2V5d29yZD48a2V5d29yZD5CaW5kaW5nIFNpdGVzPC9rZXl3b3JkPjxrZXl3b3JkPkNy
eXN0YWxsb2dyYXBoeSwgWC1SYXk8L2tleXdvcmQ+PGtleXdvcmQ+R2x1Y29zZS8qbWV0YWJvbGlz
bTwva2V5d29yZD48a2V5d29yZD5Nb2RlbHMsIE1vbGVjdWxhcjwva2V5d29yZD48a2V5d29yZD5Q
cm90ZWluIENvbmZvcm1hdGlvbjwva2V5d29yZD48a2V5d29yZD5TdWJzdHJhdGUgU3BlY2lmaWNp
dHk8L2tleXdvcmQ+PGtleXdvcmQ+VGhpYW1pbmUgUHlyb3Bob3NwaGF0ZS8qY2hlbWlzdHJ5L21l
dGFib2xpc208L2tleXdvcmQ+PC9rZXl3b3Jkcz48ZGF0ZXM+PHllYXI+MjAxMDwveWVhcj48cHVi
LWRhdGVzPjxkYXRlPlNlcCAyNDwvZGF0ZT48L3B1Yi1kYXRlcz48L2RhdGVzPjxpc2JuPjE4NzMt
MzQ2OCAoRWxlY3Ryb25pYykmI3hEOzAwMTQtNTc5MyAoTGlua2luZyk8L2lzYm4+PGFjY2Vzc2lv
bi1udW0+MjA2NzQ1NzQ8L2FjY2Vzc2lvbi1udW0+PHVybHM+PHJlbGF0ZWQtdXJscz48dXJsPmh0
dHBzOi8vd3d3Lm5jYmkubmxtLm5paC5nb3YvcHVibWVkLzIwNjc0NTc0PC91cmw+PC9yZWxhdGVk
LXVybHM+PC91cmxzPjxlbGVjdHJvbmljLXJlc291cmNlLW51bT4xMC4xMDE2L2ouZmVic2xldC4y
MDEwLjA3LjA0MzwvZWxlY3Ryb25pYy1yZXNvdXJjZS1udW0+PC9yZWNvcmQ+PC9DaXRlPjxDaXRl
PjxBdXRob3I+U3V6dWtpPC9BdXRob3I+PFllYXI+MjAxMDwvWWVhcj48UmVjTnVtPjE5PC9SZWNO
dW0+PHJlY29yZD48cmVjLW51bWJlcj4xOTwvcmVjLW51bWJlcj48Zm9yZWlnbi1rZXlzPjxrZXkg
YXBwPSJFTiIgZGItaWQ9InpzcGV0eDJ0ZWE5NWZmZXcyenA1NXdmMTU5NWYwcnYyczJ4NSIgdGlt
ZXN0YW1wPSIxNjM0MDA4OTI0Ij4xOTwva2V5PjwvZm9yZWlnbi1rZXlzPjxyZWYtdHlwZSBuYW1l
PSJKb3VybmFsIEFydGljbGUiPjE3PC9yZWYtdHlwZT48Y29udHJpYnV0b3JzPjxhdXRob3JzPjxh
dXRob3I+U3V6dWtpLCBSLjwvYXV0aG9yPjxhdXRob3I+S2F0YXlhbWEsIFQuPC9hdXRob3I+PGF1
dGhvcj5LaW0sIEIuIEouPC9hdXRob3I+PGF1dGhvcj5XYWthZ2ksIFQuPC9hdXRob3I+PGF1dGhv
cj5TaG91biwgSC48L2F1dGhvcj48YXV0aG9yPkFzaGlkYSwgSC48L2F1dGhvcj48YXV0aG9yPllh
bWFtb3RvLCBLLjwvYXV0aG9yPjxhdXRob3I+RnVzaGlub2J1LCBTLjwvYXV0aG9yPjwvYXV0aG9y
cz48L2NvbnRyaWJ1dG9ycz48YXV0aC1hZGRyZXNzPkRlcGFydG1lbnQgb2YgQmlvdGVjaG5vbG9n
eSwgVGhlIFVuaXZlcnNpdHkgb2YgVG9reW8sIDEtMS0xIFlheW9pLCBCdW5reW8ta3UsIFRva3lv
IDExMy04NjU3LCBKYXBhbi48L2F1dGgtYWRkcmVzcz48dGl0bGVzPjx0aXRsZT5DcnlzdGFsIHN0
cnVjdHVyZXMgb2YgcGhvc3Bob2tldG9sYXNlOiB0aGlhbWluZSBkaXBob3NwaGF0ZS1kZXBlbmRl
bnQgZGVoeWRyYXRpb24gbWVjaGFuaXNtPC90aXRsZT48c2Vjb25kYXJ5LXRpdGxlPkogQmlvbCBD
aGVtPC9zZWNvbmRhcnktdGl0bGU+PC90aXRsZXM+PHBlcmlvZGljYWw+PGZ1bGwtdGl0bGU+SiBC
aW9sIENoZW08L2Z1bGwtdGl0bGU+PC9wZXJpb2RpY2FsPjxwYWdlcz4zNDI3OS04NzwvcGFnZXM+
PHZvbHVtZT4yODU8L3ZvbHVtZT48bnVtYmVyPjQ0PC9udW1iZXI+PGVkaXRpb24+MjAxMC8wOC8y
NzwvZWRpdGlvbj48a2V5d29yZHM+PGtleXdvcmQ+QWRlbm9zaW5lIFRyaXBob3NwaGF0ZS9jaGVt
aXN0cnk8L2tleXdvcmQ+PGtleXdvcmQ+QWxkZWh5ZGUtTHlhc2VzLypjaGVtaXN0cnk8L2tleXdv
cmQ+PGtleXdvcmQ+QmlmaWRvYmFjdGVyaXVtL21ldGFib2xpc208L2tleXdvcmQ+PGtleXdvcmQ+
Q2F0YWx5c2lzPC9rZXl3b3JkPjxrZXl3b3JkPkNyeXN0YWxsb2dyYXBoeSwgWC1SYXkvKm1ldGhv
ZHM8L2tleXdvcmQ+PGtleXdvcmQ+R2VuZSBFeHByZXNzaW9uIFJlZ3VsYXRpb24sIEJhY3Rlcmlh
bDwva2V5d29yZD48a2V5d29yZD5HbHVjb3NlL21ldGFib2xpc208L2tleXdvcmQ+PGtleXdvcmQ+
TW9kZWxzLCBDaGVtaWNhbDwva2V5d29yZD48a2V5d29yZD5Nb2RlbHMsIE1vbGVjdWxhcjwva2V5
d29yZD48a2V5d29yZD5Nb2xlY3VsYXIgQ29uZm9ybWF0aW9uPC9rZXl3b3JkPjxrZXl3b3JkPlBl
bnRvc2VwaG9zcGhhdGVzL2NoZW1pc3RyeTwva2V5d29yZD48a2V5d29yZD5TdWJzdHJhdGUgU3Bl
Y2lmaWNpdHk8L2tleXdvcmQ+PGtleXdvcmQ+VGhpYW1pbmUgUHlyb3Bob3NwaGF0ZS8qY2hlbWlz
dHJ5PC9rZXl3b3JkPjxrZXl3b3JkPlRyYW5za2V0b2xhc2UvY2hlbWlzdHJ5PC9rZXl3b3JkPjwv
a2V5d29yZHM+PGRhdGVzPjx5ZWFyPjIwMTA8L3llYXI+PHB1Yi1kYXRlcz48ZGF0ZT5PY3QgMjk8
L2RhdGU+PC9wdWItZGF0ZXM+PC9kYXRlcz48aXNibj4xMDgzLTM1MVggKEVsZWN0cm9uaWMpJiN4
RDswMDIxLTkyNTggKExpbmtpbmcpPC9pc2JuPjxhY2Nlc3Npb24tbnVtPjIwNzM5Mjg0PC9hY2Nl
c3Npb24tbnVtPjx1cmxzPjxyZWxhdGVkLXVybHM+PHVybD5odHRwczovL3d3dy5uY2JpLm5sbS5u
aWguZ292L3B1Ym1lZC8yMDczOTI4NDwvdXJsPjwvcmVsYXRlZC11cmxzPjwvdXJscz48Y3VzdG9t
Mj5QTUMyOTYyNTI2PC9jdXN0b20yPjxlbGVjdHJvbmljLXJlc291cmNlLW51bT4xMC4xMDc0L2pi
Yy5NMTEwLjE1NjI4MTwvZWxlY3Ryb25pYy1yZXNvdXJjZS1udW0+PC9yZWNvcmQ+PC9DaXRlPjxD
aXRlPjxBdXRob3I+U2NoZWlkaWc8L0F1dGhvcj48WWVhcj4yMDE5PC9ZZWFyPjxSZWNOdW0+MTg8
L1JlY051bT48cmVjb3JkPjxyZWMtbnVtYmVyPjE4PC9yZWMtbnVtYmVyPjxmb3JlaWduLWtleXM+
PGtleSBhcHA9IkVOIiBkYi1pZD0ienNwZXR4MnRlYTk1ZmZldzJ6cDU1d2YxNTk1ZjBydjJzMng1
IiB0aW1lc3RhbXA9IjE2MzQwMDg4ODUiPjE4PC9rZXk+PC9mb3JlaWduLWtleXM+PHJlZi10eXBl
IG5hbWU9IkpvdXJuYWwgQXJ0aWNsZSI+MTc8L3JlZi10eXBlPjxjb250cmlidXRvcnM+PGF1dGhv
cnM+PGF1dGhvcj5TY2hlaWRpZywgQS4gSi48L2F1dGhvcj48YXV0aG9yPkhvcnZhdGgsIEQuPC9h
dXRob3I+PGF1dGhvcj5TemVkbGFjc2VrLCBTLiBFLjwvYXV0aG9yPjwvYXV0aG9ycz48L2NvbnRy
aWJ1dG9ycz48YXV0aC1hZGRyZXNzPlN0cnVjdHVyYWwgQmlvbG9neSwgWm9vbG9naWNhbCBJbnN0
aXR1dGUsIEtpZWwgVW5pdmVyc2l0eSwgQW0gQm90YW5pc2NoZW4gR2FydGVuIDEtOSwgMjQxMTgg
S2llbCwgR2VybWFueS4gRWxlY3Ryb25pYyBhZGRyZXNzOiBheGVsLnNjaGVpZGlnQHN0cnViaW8u
dW5pLWtpZWwuZGUuJiN4RDtMYWJvcmF0b2lyZSBkZSBDaGVtb2luZm9ybWF0aXF1ZSwgVU1SIDcx
NDAgQ05SUy1Vbml2ZXJzaXRlIGRlIFN0cmFzYm91cmcsIDEgcnVlIEJsYWlzZSBQYXNjYWwsIFN0
cmFzYm91cmcgNjcwMDAsIEZyYW5jZS4gRWxlY3Ryb25pYyBhZGRyZXNzOiBkaG9ydmF0aEB1bmlz
dHJhLmZyLiYjeEQ7RGVwYXJ0bWVudCBvZiBFbnp5bW9sb2d5LCBJbnN0aXR1dGUgb2YgQmlvY2hl
bWlzdHJ5IG9mIHRoZSBSb21hbmlhbiBBY2FkZW15LCBTcGwuIEluZGVwZW5kZW50ZWkgMjk2LCBC
dWNoYXJlc3QgMDYwMDMxLCBSb21hbmlhLiBFbGVjdHJvbmljIGFkZHJlc3M6IHN0ZWZhbi5zemVk
bGFjc2VrQGJpb2NoaW0ucm8uPC9hdXRoLWFkZHJlc3M+PHRpdGxlcz48dGl0bGU+Q3J5c3RhbCBz
dHJ1Y3R1cmUgb2YgYSB4eWx1bG9zZSA1LXBob3NwaGF0ZSBwaG9zcGhva2V0b2xhc2UuIEluc2ln
aHRzIGludG8gdGhlIHN1YnN0cmF0ZSBzcGVjaWZpY2l0eSBmb3IgeHlsdWxvc2UgNS1waG9zcGhh
dGU8L3RpdGxlPjxzZWNvbmRhcnktdGl0bGU+SiBTdHJ1Y3QgQmlvbDwvc2Vjb25kYXJ5LXRpdGxl
PjwvdGl0bGVzPjxwZXJpb2RpY2FsPjxmdWxsLXRpdGxlPkogU3RydWN0IEJpb2w8L2Z1bGwtdGl0
bGU+PC9wZXJpb2RpY2FsPjxwYWdlcz44NS0xMDI8L3BhZ2VzPjx2b2x1bWU+MjA3PC92b2x1bWU+
PG51bWJlcj4xPC9udW1iZXI+PGVkaXRpb24+MjAxOS8wNS8wNzwvZWRpdGlvbj48a2V5d29yZHM+
PGtleXdvcmQ+QWxkZWh5ZGUtTHlhc2VzLypjaGVtaXN0cnkvbWV0YWJvbGlzbTwva2V5d29yZD48
a2V5d29yZD5CYWN0ZXJpYWwgUHJvdGVpbnMvY2hlbWlzdHJ5PC9rZXl3b3JkPjxrZXl3b3JkPkNh
dGFseXNpczwva2V5d29yZD48a2V5d29yZD5DYXRhbHl0aWMgRG9tYWluPC9rZXl3b3JkPjxrZXl3
b3JkPkNyeXN0YWxsb2dyYXBoeSwgWC1SYXk8L2tleXdvcmQ+PGtleXdvcmQ+RnJ1Y3Rvc2VwaG9z
cGhhdGVzL21ldGFib2xpc208L2tleXdvcmQ+PGtleXdvcmQ+TGFjdG9jb2NjdXMgbGFjdGlzLypl
bnp5bW9sb2d5PC9rZXl3b3JkPjxrZXl3b3JkPk1vbGVjdWxhciBEb2NraW5nIFNpbXVsYXRpb248
L2tleXdvcmQ+PGtleXdvcmQ+TW9sZWN1bGFyIFN0cnVjdHVyZTwva2V5d29yZD48a2V5d29yZD5Q
ZW50b3NlcGhvc3BoYXRlcy8qbWV0YWJvbGlzbTwva2V5d29yZD48a2V5d29yZD5TdWJzdHJhdGUg
U3BlY2lmaWNpdHk8L2tleXdvcmQ+PGtleXdvcmQ+KkNhdGFseXRpYyByZXNpZHVlczwva2V5d29y
ZD48a2V5d29yZD4qRW5lcmd5LW1pbmltaXplZCBtb2RlbHM8L2tleXdvcmQ+PGtleXdvcmQ+KmY2
cDwva2V5d29yZD48a2V5d29yZD4qc2F4czwva2V5d29yZD48a2V5d29yZD4qVFBQLWRlcGVuZGVu
dCBlbnp5bWVzPC9rZXl3b3JkPjwva2V5d29yZHM+PGRhdGVzPjx5ZWFyPjIwMTk8L3llYXI+PHB1
Yi1kYXRlcz48ZGF0ZT5KdWwgMTwvZGF0ZT48L3B1Yi1kYXRlcz48L2RhdGVzPjxpc2JuPjEwOTUt
ODY1NyAoRWxlY3Ryb25pYykmI3hEOzEwNDctODQ3NyAoTGlua2luZyk8L2lzYm4+PGFjY2Vzc2lv
bi1udW0+MzEwNTk3NzU8L2FjY2Vzc2lvbi1udW0+PHVybHM+PHJlbGF0ZWQtdXJscz48dXJsPmh0
dHBzOi8vd3d3Lm5jYmkubmxtLm5paC5nb3YvcHVibWVkLzMxMDU5Nzc1PC91cmw+PC9yZWxhdGVk
LXVybHM+PC91cmxzPjxlbGVjdHJvbmljLXJlc291cmNlLW51bT4xMC4xMDE2L2ouanNiLjIwMTku
MDQuMDE3PC9lbGVjdHJvbmljLXJlc291cmNlLW51bT48L3JlY29yZD48L0NpdGU+PC9FbmROb3Rl
Pn==
</w:fldData>
        </w:fldChar>
      </w:r>
      <w:r w:rsidR="00C9181F" w:rsidRPr="00C05553">
        <w:instrText xml:space="preserve"> ADDIN EN.CITE.DATA </w:instrText>
      </w:r>
      <w:r w:rsidR="00C9181F" w:rsidRPr="00C05553">
        <w:fldChar w:fldCharType="end"/>
      </w:r>
      <w:r w:rsidRPr="00C05553">
        <w:fldChar w:fldCharType="separate"/>
      </w:r>
      <w:hyperlink w:anchor="_ENREF_18" w:tooltip="Takahashi, 2010 #32" w:history="1">
        <w:r w:rsidR="00C9181F" w:rsidRPr="00C05553">
          <w:rPr>
            <w:noProof/>
            <w:vertAlign w:val="superscript"/>
          </w:rPr>
          <w:t>18</w:t>
        </w:r>
      </w:hyperlink>
      <w:r w:rsidR="00C9181F" w:rsidRPr="00C05553">
        <w:rPr>
          <w:noProof/>
          <w:vertAlign w:val="superscript"/>
        </w:rPr>
        <w:t>,</w:t>
      </w:r>
      <w:hyperlink w:anchor="_ENREF_26" w:tooltip="Suzuki, 2010 #19" w:history="1">
        <w:r w:rsidR="00C9181F" w:rsidRPr="00C05553">
          <w:rPr>
            <w:noProof/>
            <w:vertAlign w:val="superscript"/>
          </w:rPr>
          <w:t>26</w:t>
        </w:r>
      </w:hyperlink>
      <w:r w:rsidR="00C9181F" w:rsidRPr="00C05553">
        <w:rPr>
          <w:noProof/>
          <w:vertAlign w:val="superscript"/>
        </w:rPr>
        <w:t>,</w:t>
      </w:r>
      <w:hyperlink w:anchor="_ENREF_27" w:tooltip="Scheidig, 2019 #18" w:history="1">
        <w:r w:rsidR="00C9181F" w:rsidRPr="00C05553">
          <w:rPr>
            <w:noProof/>
            <w:vertAlign w:val="superscript"/>
          </w:rPr>
          <w:t>27</w:t>
        </w:r>
      </w:hyperlink>
      <w:r w:rsidRPr="00C05553">
        <w:fldChar w:fldCharType="end"/>
      </w:r>
      <w:r w:rsidRPr="00C05553">
        <w:rPr>
          <w:noProof/>
        </w:rPr>
        <w:t>.</w:t>
      </w:r>
      <w:r w:rsidRPr="00C05553">
        <w:t xml:space="preserve"> No ATP regulatory site was found from </w:t>
      </w:r>
      <w:r w:rsidRPr="00C05553">
        <w:rPr>
          <w:rFonts w:hint="eastAsia"/>
        </w:rPr>
        <w:t xml:space="preserve">93 sequences </w:t>
      </w:r>
      <w:r w:rsidRPr="00C05553">
        <w:t>with &gt;</w:t>
      </w:r>
      <w:r w:rsidRPr="00C05553">
        <w:rPr>
          <w:rFonts w:hint="eastAsia"/>
        </w:rPr>
        <w:t xml:space="preserve">40% identity to </w:t>
      </w:r>
      <w:r w:rsidRPr="00C05553">
        <w:rPr>
          <w:rFonts w:hint="eastAsia"/>
          <w:i/>
        </w:rPr>
        <w:t>S. elongatus</w:t>
      </w:r>
      <w:r w:rsidRPr="00C05553">
        <w:rPr>
          <w:rFonts w:hint="eastAsia"/>
        </w:rPr>
        <w:t>.</w:t>
      </w:r>
    </w:p>
    <w:p w14:paraId="59CF9121" w14:textId="54A838D1" w:rsidR="00DD37CE" w:rsidRPr="00C05553" w:rsidRDefault="00DD37CE" w:rsidP="00DD37CE">
      <w:pPr>
        <w:spacing w:line="360" w:lineRule="auto"/>
        <w:jc w:val="both"/>
      </w:pPr>
    </w:p>
    <w:p w14:paraId="54989526" w14:textId="2487C25D" w:rsidR="00DD37CE" w:rsidRPr="00C05553" w:rsidRDefault="00DD37CE" w:rsidP="00DD37CE">
      <w:pPr>
        <w:spacing w:line="360" w:lineRule="auto"/>
        <w:jc w:val="both"/>
        <w:rPr>
          <w:b/>
        </w:rPr>
      </w:pPr>
      <w:r w:rsidRPr="00C05553">
        <w:rPr>
          <w:b/>
        </w:rPr>
        <w:t>Data availability</w:t>
      </w:r>
      <w:r w:rsidR="00BA540F" w:rsidRPr="00C05553">
        <w:rPr>
          <w:b/>
        </w:rPr>
        <w:t xml:space="preserve"> statement</w:t>
      </w:r>
    </w:p>
    <w:p w14:paraId="531AA449" w14:textId="07987FCC" w:rsidR="000822D4" w:rsidRPr="00C05553" w:rsidRDefault="00DD37CE" w:rsidP="000822D4">
      <w:pPr>
        <w:spacing w:line="360" w:lineRule="auto"/>
        <w:jc w:val="both"/>
      </w:pPr>
      <w:r w:rsidRPr="00C05553">
        <w:t xml:space="preserve">Protein structural coordinates and maps have been deposited in </w:t>
      </w:r>
      <w:r w:rsidR="00BA540F" w:rsidRPr="00C05553">
        <w:t>the Protein Data Bank (</w:t>
      </w:r>
      <w:r w:rsidRPr="00C05553">
        <w:t>PDB</w:t>
      </w:r>
      <w:r w:rsidR="00BA540F" w:rsidRPr="00C05553">
        <w:t>)</w:t>
      </w:r>
      <w:r w:rsidRPr="00C05553">
        <w:t xml:space="preserve"> and </w:t>
      </w:r>
      <w:r w:rsidR="00BA540F" w:rsidRPr="00C05553">
        <w:t xml:space="preserve">the </w:t>
      </w:r>
      <w:r w:rsidR="00BA540F" w:rsidRPr="00C05553">
        <w:rPr>
          <w:color w:val="000000" w:themeColor="text1"/>
        </w:rPr>
        <w:t>Electron Microscopy Data Bank (</w:t>
      </w:r>
      <w:r w:rsidRPr="00C05553">
        <w:t>EMDB</w:t>
      </w:r>
      <w:r w:rsidR="00BA540F" w:rsidRPr="00C05553">
        <w:t>)</w:t>
      </w:r>
      <w:r w:rsidRPr="00C05553">
        <w:t>, with</w:t>
      </w:r>
      <w:r w:rsidR="00BA540F" w:rsidRPr="00C05553">
        <w:t xml:space="preserve"> the following accession codes</w:t>
      </w:r>
      <w:r w:rsidRPr="00C05553">
        <w:t xml:space="preserve">: AMPPNP bound </w:t>
      </w:r>
      <w:proofErr w:type="spellStart"/>
      <w:r w:rsidRPr="00C05553">
        <w:rPr>
          <w:i/>
        </w:rPr>
        <w:t>Se</w:t>
      </w:r>
      <w:r w:rsidRPr="00C05553">
        <w:t>XPK</w:t>
      </w:r>
      <w:proofErr w:type="spellEnd"/>
      <w:r w:rsidRPr="00C05553">
        <w:t xml:space="preserve">: </w:t>
      </w:r>
      <w:r w:rsidRPr="00C05553">
        <w:rPr>
          <w:rFonts w:eastAsia="Times New Roman"/>
          <w:shd w:val="clear" w:color="auto" w:fill="FFFFFF"/>
        </w:rPr>
        <w:t xml:space="preserve">EMD-32124, PDB 7VTU; free </w:t>
      </w:r>
      <w:proofErr w:type="spellStart"/>
      <w:r w:rsidRPr="00C05553">
        <w:rPr>
          <w:i/>
        </w:rPr>
        <w:t>Se</w:t>
      </w:r>
      <w:r w:rsidRPr="00C05553">
        <w:t>XPK</w:t>
      </w:r>
      <w:proofErr w:type="spellEnd"/>
      <w:r w:rsidRPr="00C05553">
        <w:t>:</w:t>
      </w:r>
      <w:r w:rsidRPr="00C05553">
        <w:rPr>
          <w:rFonts w:eastAsia="Times New Roman"/>
          <w:shd w:val="clear" w:color="auto" w:fill="FFFFFF"/>
        </w:rPr>
        <w:t xml:space="preserve"> EMD-32123, PDB 7VTT; free </w:t>
      </w:r>
      <w:r w:rsidRPr="00C05553">
        <w:rPr>
          <w:i/>
        </w:rPr>
        <w:t>B. longum</w:t>
      </w:r>
      <w:r w:rsidRPr="00C05553">
        <w:t xml:space="preserve"> XPK: </w:t>
      </w:r>
      <w:r w:rsidRPr="00C05553">
        <w:rPr>
          <w:rFonts w:eastAsia="Times New Roman"/>
          <w:shd w:val="clear" w:color="auto" w:fill="FFFFFF"/>
        </w:rPr>
        <w:t xml:space="preserve">EMD-32122, PDB 7VTS. They are also listed in </w:t>
      </w:r>
      <w:r w:rsidRPr="00C05553">
        <w:rPr>
          <w:rFonts w:eastAsia="Times New Roman"/>
          <w:b/>
          <w:shd w:val="clear" w:color="auto" w:fill="FFFFFF"/>
        </w:rPr>
        <w:t xml:space="preserve">Supplementary Table </w:t>
      </w:r>
      <w:r w:rsidR="00707956" w:rsidRPr="00C05553">
        <w:rPr>
          <w:rFonts w:eastAsia="Times New Roman"/>
          <w:b/>
          <w:shd w:val="clear" w:color="auto" w:fill="FFFFFF"/>
        </w:rPr>
        <w:t>3</w:t>
      </w:r>
      <w:r w:rsidRPr="00C05553">
        <w:rPr>
          <w:rFonts w:eastAsia="Times New Roman"/>
          <w:shd w:val="clear" w:color="auto" w:fill="FFFFFF"/>
        </w:rPr>
        <w:t xml:space="preserve">. </w:t>
      </w:r>
      <w:r w:rsidR="000822D4" w:rsidRPr="00C05553">
        <w:t xml:space="preserve">The 3D volume maps of both the oligomer and the focus-refined dimer are deposited in PDB/EMDB under the </w:t>
      </w:r>
      <w:r w:rsidR="000822D4" w:rsidRPr="00C05553">
        <w:lastRenderedPageBreak/>
        <w:t xml:space="preserve">same code. The validation reports of the corresponding coordinates files are provided. </w:t>
      </w:r>
      <w:r w:rsidRPr="00C05553">
        <w:rPr>
          <w:rFonts w:eastAsia="Times New Roman"/>
          <w:shd w:val="clear" w:color="auto" w:fill="FFFFFF"/>
        </w:rPr>
        <w:t xml:space="preserve">All other original data not described in Methods or Supplementary Information will be available upon </w:t>
      </w:r>
      <w:r w:rsidR="00BA540F" w:rsidRPr="00C05553">
        <w:rPr>
          <w:rFonts w:eastAsia="Times New Roman"/>
          <w:shd w:val="clear" w:color="auto" w:fill="FFFFFF"/>
        </w:rPr>
        <w:t xml:space="preserve">reasonable </w:t>
      </w:r>
      <w:r w:rsidRPr="00C05553">
        <w:rPr>
          <w:rFonts w:eastAsia="Times New Roman"/>
          <w:shd w:val="clear" w:color="auto" w:fill="FFFFFF"/>
        </w:rPr>
        <w:t>request.</w:t>
      </w:r>
    </w:p>
    <w:p w14:paraId="050D05D1" w14:textId="77777777" w:rsidR="00DD37CE" w:rsidRPr="00C05553" w:rsidRDefault="00DD37CE" w:rsidP="00DD37CE">
      <w:pPr>
        <w:spacing w:line="360" w:lineRule="auto"/>
        <w:jc w:val="both"/>
        <w:rPr>
          <w:b/>
        </w:rPr>
      </w:pPr>
    </w:p>
    <w:p w14:paraId="72123B8A" w14:textId="3FC9F2F3" w:rsidR="000C5B19" w:rsidRDefault="00BA7629" w:rsidP="00156621">
      <w:pPr>
        <w:rPr>
          <w:b/>
          <w:bCs/>
          <w:sz w:val="32"/>
          <w:szCs w:val="32"/>
        </w:rPr>
      </w:pPr>
      <w:r w:rsidRPr="00C05553">
        <w:rPr>
          <w:b/>
          <w:bCs/>
          <w:sz w:val="32"/>
          <w:szCs w:val="32"/>
        </w:rPr>
        <w:t>Extended Data</w:t>
      </w:r>
      <w:r w:rsidR="000C5B19" w:rsidRPr="00C05553">
        <w:rPr>
          <w:b/>
          <w:bCs/>
          <w:sz w:val="32"/>
          <w:szCs w:val="32"/>
        </w:rPr>
        <w:t xml:space="preserve"> Figure</w:t>
      </w:r>
      <w:r w:rsidR="00C831FF" w:rsidRPr="00C05553">
        <w:rPr>
          <w:b/>
          <w:bCs/>
          <w:sz w:val="32"/>
          <w:szCs w:val="32"/>
        </w:rPr>
        <w:t>s</w:t>
      </w:r>
      <w:r w:rsidR="0060273A" w:rsidRPr="00C05553">
        <w:rPr>
          <w:b/>
          <w:bCs/>
          <w:sz w:val="32"/>
          <w:szCs w:val="32"/>
        </w:rPr>
        <w:t xml:space="preserve"> </w:t>
      </w:r>
    </w:p>
    <w:p w14:paraId="417A359C" w14:textId="78C30907" w:rsidR="00402D3C" w:rsidRDefault="00402D3C" w:rsidP="00156621">
      <w:pPr>
        <w:rPr>
          <w:b/>
          <w:bCs/>
          <w:sz w:val="32"/>
          <w:szCs w:val="32"/>
        </w:rPr>
      </w:pPr>
    </w:p>
    <w:p w14:paraId="6D3E4980" w14:textId="3DF86862" w:rsidR="00402D3C" w:rsidRDefault="00402D3C" w:rsidP="00156621">
      <w:pPr>
        <w:rPr>
          <w:b/>
          <w:bCs/>
          <w:sz w:val="32"/>
          <w:szCs w:val="32"/>
        </w:rPr>
      </w:pPr>
      <w:r w:rsidRPr="00C05553">
        <w:rPr>
          <w:rFonts w:eastAsia="PMingLiU"/>
          <w:noProof/>
        </w:rPr>
        <w:drawing>
          <wp:inline distT="0" distB="0" distL="0" distR="0" wp14:anchorId="0F704ED7" wp14:editId="3EA62AC0">
            <wp:extent cx="5878195" cy="5473065"/>
            <wp:effectExtent l="0" t="0" r="1905" b="63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78195" cy="5473065"/>
                    </a:xfrm>
                    <a:prstGeom prst="rect">
                      <a:avLst/>
                    </a:prstGeom>
                  </pic:spPr>
                </pic:pic>
              </a:graphicData>
            </a:graphic>
          </wp:inline>
        </w:drawing>
      </w:r>
    </w:p>
    <w:p w14:paraId="7DC93E7B" w14:textId="77777777" w:rsidR="00402D3C" w:rsidRPr="00C05553" w:rsidRDefault="00402D3C" w:rsidP="00156621">
      <w:pPr>
        <w:rPr>
          <w:b/>
          <w:bCs/>
          <w:sz w:val="32"/>
          <w:szCs w:val="32"/>
        </w:rPr>
      </w:pPr>
    </w:p>
    <w:p w14:paraId="12BD5911" w14:textId="77777777" w:rsidR="00402D3C" w:rsidRPr="00C05553" w:rsidRDefault="00402D3C" w:rsidP="00402D3C">
      <w:pPr>
        <w:spacing w:line="276" w:lineRule="auto"/>
        <w:jc w:val="both"/>
        <w:rPr>
          <w:rFonts w:eastAsia="PMingLiU"/>
          <w:lang w:val="en-AU"/>
        </w:rPr>
      </w:pPr>
      <w:r w:rsidRPr="00C05553">
        <w:rPr>
          <w:rFonts w:eastAsia="PMingLiU"/>
          <w:b/>
        </w:rPr>
        <w:t xml:space="preserve">Extended Data Fig. </w:t>
      </w:r>
      <w:r>
        <w:rPr>
          <w:rFonts w:eastAsia="PMingLiU"/>
          <w:b/>
        </w:rPr>
        <w:t>1</w:t>
      </w:r>
      <w:r w:rsidRPr="00C05553">
        <w:rPr>
          <w:rFonts w:eastAsia="PMingLiU"/>
          <w:b/>
        </w:rPr>
        <w:t>. Steady-state kinetic analysis of XPK. a.</w:t>
      </w:r>
      <w:r w:rsidRPr="00C05553">
        <w:rPr>
          <w:rFonts w:eastAsia="PMingLiU"/>
        </w:rPr>
        <w:t xml:space="preserve"> </w:t>
      </w:r>
      <w:proofErr w:type="spellStart"/>
      <w:r w:rsidRPr="00C05553">
        <w:rPr>
          <w:b/>
          <w:bCs/>
          <w:i/>
          <w:iCs/>
        </w:rPr>
        <w:t>Se</w:t>
      </w:r>
      <w:r w:rsidRPr="00C05553">
        <w:rPr>
          <w:b/>
          <w:bCs/>
        </w:rPr>
        <w:t>XPK</w:t>
      </w:r>
      <w:proofErr w:type="spellEnd"/>
      <w:r w:rsidRPr="00C05553">
        <w:rPr>
          <w:b/>
          <w:bCs/>
        </w:rPr>
        <w:t xml:space="preserve"> </w:t>
      </w:r>
      <w:r w:rsidRPr="00C05553">
        <w:rPr>
          <w:rFonts w:eastAsia="PMingLiU"/>
        </w:rPr>
        <w:t>(</w:t>
      </w:r>
      <w:proofErr w:type="spellStart"/>
      <w:r w:rsidRPr="00C05553">
        <w:rPr>
          <w:rFonts w:eastAsia="Times New Roman"/>
          <w:lang w:val="de-DE"/>
        </w:rPr>
        <w:t>V</w:t>
      </w:r>
      <w:r w:rsidRPr="00C05553">
        <w:rPr>
          <w:rFonts w:eastAsia="Times New Roman"/>
          <w:vertAlign w:val="subscript"/>
          <w:lang w:val="de-DE"/>
        </w:rPr>
        <w:t>max</w:t>
      </w:r>
      <w:proofErr w:type="spellEnd"/>
      <w:r w:rsidRPr="00C05553">
        <w:rPr>
          <w:rFonts w:eastAsia="Times New Roman"/>
          <w:vertAlign w:val="subscript"/>
          <w:lang w:val="de-DE"/>
        </w:rPr>
        <w:t xml:space="preserve"> </w:t>
      </w:r>
      <w:r w:rsidRPr="00C05553">
        <w:rPr>
          <w:rFonts w:eastAsia="Times New Roman"/>
        </w:rPr>
        <w:t>10.8±0.1</w:t>
      </w:r>
      <w:r w:rsidRPr="00C05553">
        <w:rPr>
          <w:rFonts w:eastAsia="Times New Roman"/>
          <w:lang w:val="de-DE"/>
        </w:rPr>
        <w:t xml:space="preserve"> </w:t>
      </w:r>
      <w:r w:rsidRPr="00C05553">
        <w:rPr>
          <w:rFonts w:eastAsia="Times New Roman"/>
        </w:rPr>
        <w:t>µ</w:t>
      </w:r>
      <w:r w:rsidRPr="00C05553">
        <w:rPr>
          <w:rFonts w:eastAsia="Times New Roman" w:cstheme="minorHAnsi"/>
        </w:rPr>
        <w:t>mole mg</w:t>
      </w:r>
      <w:r w:rsidRPr="00C05553">
        <w:rPr>
          <w:rFonts w:eastAsia="Times New Roman" w:cstheme="minorHAnsi"/>
          <w:vertAlign w:val="superscript"/>
        </w:rPr>
        <w:t>-1</w:t>
      </w:r>
      <w:r w:rsidRPr="00C05553">
        <w:rPr>
          <w:rFonts w:eastAsia="Times New Roman" w:cstheme="minorHAnsi"/>
          <w:b/>
          <w:position w:val="4"/>
        </w:rPr>
        <w:t xml:space="preserve"> </w:t>
      </w:r>
      <w:r w:rsidRPr="00C05553">
        <w:rPr>
          <w:rFonts w:eastAsia="Times New Roman" w:cstheme="minorHAnsi"/>
        </w:rPr>
        <w:t>min</w:t>
      </w:r>
      <w:r w:rsidRPr="00C05553">
        <w:rPr>
          <w:rFonts w:eastAsia="Times New Roman" w:cstheme="minorHAnsi"/>
          <w:vertAlign w:val="superscript"/>
        </w:rPr>
        <w:t>-1</w:t>
      </w:r>
      <w:r w:rsidRPr="00C05553">
        <w:rPr>
          <w:rFonts w:eastAsia="PMingLiU"/>
        </w:rPr>
        <w:t xml:space="preserve">; </w:t>
      </w:r>
      <w:r w:rsidRPr="00C05553">
        <w:rPr>
          <w:rFonts w:eastAsia="Times New Roman"/>
        </w:rPr>
        <w:t>K</w:t>
      </w:r>
      <w:r w:rsidRPr="00C05553">
        <w:rPr>
          <w:rFonts w:eastAsia="Times New Roman"/>
          <w:vertAlign w:val="subscript"/>
        </w:rPr>
        <w:t>m</w:t>
      </w:r>
      <w:r w:rsidRPr="00C05553">
        <w:rPr>
          <w:rFonts w:eastAsia="Times New Roman"/>
        </w:rPr>
        <w:t xml:space="preserve"> 19±1.5 mM)</w:t>
      </w:r>
      <w:r w:rsidRPr="00C05553">
        <w:rPr>
          <w:rFonts w:eastAsia="PMingLiU"/>
        </w:rPr>
        <w:t xml:space="preserve"> is inhibited by 1 or 2 mM of ATP, in the presence of 30 mM phosphate. </w:t>
      </w:r>
      <w:r w:rsidRPr="00C05553">
        <w:rPr>
          <w:rFonts w:eastAsia="PMingLiU"/>
          <w:b/>
        </w:rPr>
        <w:t>b.</w:t>
      </w:r>
      <w:r w:rsidRPr="00C05553">
        <w:rPr>
          <w:rFonts w:eastAsia="PMingLiU"/>
        </w:rPr>
        <w:t xml:space="preserve"> Under the same condition, </w:t>
      </w:r>
      <w:r w:rsidRPr="00C05553">
        <w:rPr>
          <w:rFonts w:eastAsia="PMingLiU"/>
          <w:i/>
        </w:rPr>
        <w:t>B. longum</w:t>
      </w:r>
      <w:r w:rsidRPr="00C05553">
        <w:rPr>
          <w:rFonts w:eastAsia="PMingLiU"/>
        </w:rPr>
        <w:t xml:space="preserve"> XPK (</w:t>
      </w:r>
      <w:proofErr w:type="spellStart"/>
      <w:r w:rsidRPr="00C05553">
        <w:rPr>
          <w:rFonts w:eastAsia="PMingLiU"/>
          <w:i/>
        </w:rPr>
        <w:t>Bl</w:t>
      </w:r>
      <w:r w:rsidRPr="00C05553">
        <w:rPr>
          <w:rFonts w:eastAsia="PMingLiU"/>
        </w:rPr>
        <w:t>XPK</w:t>
      </w:r>
      <w:proofErr w:type="spellEnd"/>
      <w:r w:rsidRPr="00C05553">
        <w:rPr>
          <w:rFonts w:eastAsia="PMingLiU"/>
        </w:rPr>
        <w:t xml:space="preserve">) displays no inhibition by ATP. </w:t>
      </w:r>
      <w:r w:rsidRPr="00C05553">
        <w:rPr>
          <w:rFonts w:eastAsia="PMingLiU"/>
          <w:b/>
        </w:rPr>
        <w:t>c.</w:t>
      </w:r>
      <w:r w:rsidRPr="00C05553">
        <w:rPr>
          <w:rFonts w:eastAsia="PMingLiU"/>
        </w:rPr>
        <w:t xml:space="preserve"> </w:t>
      </w:r>
      <w:proofErr w:type="spellStart"/>
      <w:r w:rsidRPr="00C05553">
        <w:rPr>
          <w:rFonts w:eastAsia="PMingLiU"/>
          <w:i/>
        </w:rPr>
        <w:t>Se</w:t>
      </w:r>
      <w:r w:rsidRPr="00C05553">
        <w:rPr>
          <w:rFonts w:eastAsia="PMingLiU"/>
        </w:rPr>
        <w:t>XPK</w:t>
      </w:r>
      <w:proofErr w:type="spellEnd"/>
      <w:r w:rsidRPr="00C05553">
        <w:rPr>
          <w:rFonts w:eastAsia="PMingLiU"/>
        </w:rPr>
        <w:t xml:space="preserve"> is not inhibited by phosphate substrate in the presence of saturating F6P (150 mM). </w:t>
      </w:r>
      <w:r w:rsidRPr="00C05553">
        <w:rPr>
          <w:rFonts w:eastAsia="PMingLiU"/>
          <w:b/>
        </w:rPr>
        <w:t>d.</w:t>
      </w:r>
      <w:r w:rsidRPr="00C05553">
        <w:rPr>
          <w:rFonts w:eastAsia="PMingLiU"/>
        </w:rPr>
        <w:t xml:space="preserve"> H706A mutant of </w:t>
      </w:r>
      <w:proofErr w:type="spellStart"/>
      <w:r w:rsidRPr="00C05553">
        <w:rPr>
          <w:rFonts w:eastAsia="PMingLiU"/>
          <w:i/>
        </w:rPr>
        <w:t>Se</w:t>
      </w:r>
      <w:r w:rsidRPr="00C05553">
        <w:rPr>
          <w:rFonts w:eastAsia="PMingLiU"/>
        </w:rPr>
        <w:t>XPK</w:t>
      </w:r>
      <w:proofErr w:type="spellEnd"/>
      <w:r w:rsidRPr="00C05553">
        <w:rPr>
          <w:rFonts w:eastAsia="PMingLiU"/>
        </w:rPr>
        <w:t xml:space="preserve"> lost most activity. </w:t>
      </w:r>
      <w:r w:rsidRPr="00C05553">
        <w:rPr>
          <w:rFonts w:eastAsia="PMingLiU"/>
          <w:b/>
        </w:rPr>
        <w:t>e.</w:t>
      </w:r>
      <w:r w:rsidRPr="00C05553">
        <w:rPr>
          <w:rFonts w:eastAsia="PMingLiU"/>
        </w:rPr>
        <w:t xml:space="preserve"> Y710A mutant of </w:t>
      </w:r>
      <w:proofErr w:type="spellStart"/>
      <w:r w:rsidRPr="00C05553">
        <w:rPr>
          <w:rFonts w:eastAsia="PMingLiU"/>
          <w:i/>
        </w:rPr>
        <w:t>Se</w:t>
      </w:r>
      <w:r w:rsidRPr="00C05553">
        <w:rPr>
          <w:rFonts w:eastAsia="PMingLiU"/>
        </w:rPr>
        <w:t>XPK</w:t>
      </w:r>
      <w:proofErr w:type="spellEnd"/>
      <w:r w:rsidRPr="00C05553">
        <w:rPr>
          <w:rFonts w:eastAsia="PMingLiU"/>
        </w:rPr>
        <w:t xml:space="preserve"> lost most activity. </w:t>
      </w:r>
      <w:r w:rsidRPr="00C05553">
        <w:rPr>
          <w:rFonts w:eastAsia="PMingLiU"/>
          <w:b/>
        </w:rPr>
        <w:t>f.</w:t>
      </w:r>
      <w:r w:rsidRPr="00C05553">
        <w:rPr>
          <w:rFonts w:eastAsia="PMingLiU"/>
        </w:rPr>
        <w:t xml:space="preserve"> </w:t>
      </w:r>
      <w:r w:rsidRPr="00C05553">
        <w:rPr>
          <w:rFonts w:eastAsia="PMingLiU"/>
        </w:rPr>
        <w:lastRenderedPageBreak/>
        <w:t xml:space="preserve">H706R mutant of </w:t>
      </w:r>
      <w:proofErr w:type="spellStart"/>
      <w:r w:rsidRPr="00C05553">
        <w:rPr>
          <w:rFonts w:eastAsia="PMingLiU"/>
          <w:i/>
        </w:rPr>
        <w:t>Se</w:t>
      </w:r>
      <w:r w:rsidRPr="00C05553">
        <w:rPr>
          <w:rFonts w:eastAsia="PMingLiU"/>
        </w:rPr>
        <w:t>XPK</w:t>
      </w:r>
      <w:proofErr w:type="spellEnd"/>
      <w:r w:rsidRPr="00C05553">
        <w:rPr>
          <w:rFonts w:eastAsia="PMingLiU"/>
        </w:rPr>
        <w:t xml:space="preserve"> shows only minor effect by ATP. </w:t>
      </w:r>
      <w:r w:rsidRPr="00C05553">
        <w:rPr>
          <w:rFonts w:eastAsia="PMingLiU"/>
          <w:b/>
        </w:rPr>
        <w:t>g.</w:t>
      </w:r>
      <w:r w:rsidRPr="00C05553">
        <w:rPr>
          <w:rFonts w:eastAsia="PMingLiU"/>
        </w:rPr>
        <w:t xml:space="preserve"> ADP does not affect </w:t>
      </w:r>
      <w:proofErr w:type="spellStart"/>
      <w:r w:rsidRPr="00C05553">
        <w:rPr>
          <w:rFonts w:eastAsia="PMingLiU"/>
          <w:i/>
        </w:rPr>
        <w:t>Se</w:t>
      </w:r>
      <w:r w:rsidRPr="00C05553">
        <w:rPr>
          <w:rFonts w:eastAsia="PMingLiU"/>
        </w:rPr>
        <w:t>XPK</w:t>
      </w:r>
      <w:proofErr w:type="spellEnd"/>
      <w:r w:rsidRPr="00C05553">
        <w:rPr>
          <w:rFonts w:eastAsia="PMingLiU"/>
        </w:rPr>
        <w:t xml:space="preserve"> activity. The inhibition curve with ATP is included for comparison. </w:t>
      </w:r>
      <w:r w:rsidRPr="00C05553">
        <w:rPr>
          <w:rFonts w:eastAsia="PMingLiU"/>
          <w:b/>
        </w:rPr>
        <w:t xml:space="preserve">h. </w:t>
      </w:r>
      <w:proofErr w:type="spellStart"/>
      <w:r w:rsidRPr="00C05553">
        <w:rPr>
          <w:i/>
          <w:iCs/>
        </w:rPr>
        <w:t>Methylomonas</w:t>
      </w:r>
      <w:proofErr w:type="spellEnd"/>
      <w:r w:rsidRPr="00C05553">
        <w:rPr>
          <w:i/>
          <w:iCs/>
        </w:rPr>
        <w:t xml:space="preserve"> sp. </w:t>
      </w:r>
      <w:r w:rsidRPr="00C05553">
        <w:t xml:space="preserve">XPK </w:t>
      </w:r>
      <w:r w:rsidRPr="00C05553">
        <w:rPr>
          <w:rFonts w:eastAsia="PMingLiU"/>
        </w:rPr>
        <w:t>(</w:t>
      </w:r>
      <w:proofErr w:type="spellStart"/>
      <w:r w:rsidRPr="00C05553">
        <w:rPr>
          <w:rFonts w:eastAsia="PMingLiU"/>
          <w:i/>
        </w:rPr>
        <w:t>Me</w:t>
      </w:r>
      <w:r w:rsidRPr="00C05553">
        <w:rPr>
          <w:rFonts w:eastAsia="PMingLiU"/>
        </w:rPr>
        <w:t>XPK</w:t>
      </w:r>
      <w:proofErr w:type="spellEnd"/>
      <w:r w:rsidRPr="00C05553">
        <w:rPr>
          <w:rFonts w:eastAsia="PMingLiU"/>
        </w:rPr>
        <w:t xml:space="preserve">) is also inhibited by ATP, though to a lesser extent than </w:t>
      </w:r>
      <w:proofErr w:type="spellStart"/>
      <w:r w:rsidRPr="00C05553">
        <w:rPr>
          <w:rFonts w:eastAsia="PMingLiU"/>
          <w:i/>
        </w:rPr>
        <w:t>Se</w:t>
      </w:r>
      <w:r w:rsidRPr="00C05553">
        <w:rPr>
          <w:rFonts w:eastAsia="PMingLiU"/>
        </w:rPr>
        <w:t>XPK</w:t>
      </w:r>
      <w:proofErr w:type="spellEnd"/>
      <w:r w:rsidRPr="00C05553">
        <w:rPr>
          <w:rFonts w:eastAsia="PMingLiU"/>
          <w:b/>
        </w:rPr>
        <w:t xml:space="preserve">. </w:t>
      </w:r>
      <w:r w:rsidRPr="00C05553">
        <w:rPr>
          <w:rFonts w:eastAsia="PMingLiU"/>
        </w:rPr>
        <w:t xml:space="preserve">An enlarged view of the inset is shown in </w:t>
      </w:r>
      <w:proofErr w:type="spellStart"/>
      <w:r w:rsidRPr="00C05553">
        <w:rPr>
          <w:rFonts w:eastAsia="PMingLiU"/>
          <w:b/>
        </w:rPr>
        <w:t>i</w:t>
      </w:r>
      <w:proofErr w:type="spellEnd"/>
      <w:r w:rsidRPr="00C05553">
        <w:rPr>
          <w:rFonts w:eastAsia="PMingLiU"/>
          <w:b/>
        </w:rPr>
        <w:t xml:space="preserve">. </w:t>
      </w:r>
      <w:r w:rsidRPr="00C05553">
        <w:rPr>
          <w:rFonts w:eastAsia="PMingLiU"/>
        </w:rPr>
        <w:t>Data represent n = 3 individual reactions, mean ± SE. Each plot represents one of the three experimental repeats.</w:t>
      </w:r>
    </w:p>
    <w:p w14:paraId="41E0EF99" w14:textId="181C8049" w:rsidR="00354E97" w:rsidRPr="00C05553" w:rsidRDefault="00354E97" w:rsidP="00D275A8">
      <w:pPr>
        <w:spacing w:line="276" w:lineRule="auto"/>
        <w:jc w:val="both"/>
        <w:rPr>
          <w:bCs/>
          <w:lang w:val="en-AU"/>
        </w:rPr>
      </w:pPr>
    </w:p>
    <w:p w14:paraId="21F7D093" w14:textId="2FFEA44E" w:rsidR="00495627" w:rsidRPr="00C05553" w:rsidRDefault="00495627" w:rsidP="00D275A8">
      <w:pPr>
        <w:spacing w:line="276" w:lineRule="auto"/>
        <w:jc w:val="both"/>
        <w:rPr>
          <w:bCs/>
          <w:lang w:val="en-AU"/>
        </w:rPr>
      </w:pPr>
      <w:r w:rsidRPr="00C05553">
        <w:rPr>
          <w:bCs/>
          <w:noProof/>
        </w:rPr>
        <w:drawing>
          <wp:inline distT="0" distB="0" distL="0" distR="0" wp14:anchorId="56F2000D" wp14:editId="54FA45FC">
            <wp:extent cx="5878195" cy="446913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78195" cy="4469130"/>
                    </a:xfrm>
                    <a:prstGeom prst="rect">
                      <a:avLst/>
                    </a:prstGeom>
                  </pic:spPr>
                </pic:pic>
              </a:graphicData>
            </a:graphic>
          </wp:inline>
        </w:drawing>
      </w:r>
    </w:p>
    <w:p w14:paraId="56D979B7" w14:textId="65F674FE" w:rsidR="002F04B3" w:rsidRPr="00C05553" w:rsidRDefault="002F04B3" w:rsidP="002F04B3">
      <w:pPr>
        <w:spacing w:line="276" w:lineRule="auto"/>
        <w:jc w:val="both"/>
      </w:pPr>
      <w:r w:rsidRPr="00C05553">
        <w:rPr>
          <w:b/>
          <w:bCs/>
        </w:rPr>
        <w:t xml:space="preserve">Extended </w:t>
      </w:r>
      <w:r w:rsidR="00A068D1">
        <w:rPr>
          <w:b/>
          <w:bCs/>
        </w:rPr>
        <w:t xml:space="preserve">Data </w:t>
      </w:r>
      <w:r w:rsidRPr="00C05553">
        <w:rPr>
          <w:b/>
          <w:bCs/>
        </w:rPr>
        <w:t xml:space="preserve">Fig. </w:t>
      </w:r>
      <w:r w:rsidR="00C7463B">
        <w:rPr>
          <w:b/>
          <w:bCs/>
        </w:rPr>
        <w:t>2</w:t>
      </w:r>
      <w:r w:rsidRPr="00C05553">
        <w:rPr>
          <w:b/>
          <w:bCs/>
        </w:rPr>
        <w:t xml:space="preserve">. Deletion of </w:t>
      </w:r>
      <w:proofErr w:type="spellStart"/>
      <w:r w:rsidRPr="00C05553">
        <w:rPr>
          <w:b/>
          <w:bCs/>
          <w:i/>
        </w:rPr>
        <w:t>Se</w:t>
      </w:r>
      <w:r w:rsidRPr="00C05553">
        <w:rPr>
          <w:b/>
          <w:bCs/>
        </w:rPr>
        <w:t>XPK</w:t>
      </w:r>
      <w:proofErr w:type="spellEnd"/>
      <w:r w:rsidRPr="00C05553">
        <w:rPr>
          <w:b/>
          <w:bCs/>
        </w:rPr>
        <w:t xml:space="preserve"> enhanced sucrose production but did not alter biomass. a-b</w:t>
      </w:r>
      <w:r w:rsidR="007006B2">
        <w:t>.</w:t>
      </w:r>
      <w:r w:rsidR="007006B2" w:rsidRPr="00C05553">
        <w:t xml:space="preserve"> </w:t>
      </w:r>
      <w:r w:rsidRPr="00C05553">
        <w:t>Biomass and the cell optical density (OD</w:t>
      </w:r>
      <w:r w:rsidRPr="00C05553">
        <w:rPr>
          <w:vertAlign w:val="subscript"/>
        </w:rPr>
        <w:t>730</w:t>
      </w:r>
      <w:r w:rsidRPr="00C05553">
        <w:t>) increase</w:t>
      </w:r>
      <w:r w:rsidR="00A165F1">
        <w:t xml:space="preserve"> approximately equally</w:t>
      </w:r>
      <w:r w:rsidRPr="00C05553">
        <w:t xml:space="preserve"> in WT and </w:t>
      </w:r>
      <w:proofErr w:type="spellStart"/>
      <w:r w:rsidRPr="00C05553">
        <w:rPr>
          <w:i/>
          <w:iCs/>
        </w:rPr>
        <w:t>Δxpk</w:t>
      </w:r>
      <w:proofErr w:type="spellEnd"/>
      <w:r w:rsidRPr="00C05553">
        <w:t xml:space="preserve"> cultures in four days. </w:t>
      </w:r>
      <w:r w:rsidRPr="00C05553">
        <w:rPr>
          <w:b/>
          <w:bCs/>
        </w:rPr>
        <w:t>c</w:t>
      </w:r>
      <w:r w:rsidR="007006B2">
        <w:rPr>
          <w:b/>
          <w:bCs/>
        </w:rPr>
        <w:t>.</w:t>
      </w:r>
      <w:r w:rsidR="007006B2" w:rsidRPr="00C05553">
        <w:t xml:space="preserve"> </w:t>
      </w:r>
      <w:r w:rsidRPr="00C05553">
        <w:t xml:space="preserve">Glycogen content from equal volume of WT or </w:t>
      </w:r>
      <w:proofErr w:type="spellStart"/>
      <w:r w:rsidRPr="00C05553">
        <w:rPr>
          <w:i/>
          <w:iCs/>
        </w:rPr>
        <w:t>Δxpk</w:t>
      </w:r>
      <w:proofErr w:type="spellEnd"/>
      <w:r w:rsidRPr="00C05553">
        <w:t xml:space="preserve"> culture was measured in four days. </w:t>
      </w:r>
      <w:r w:rsidRPr="00C05553">
        <w:rPr>
          <w:b/>
          <w:bCs/>
        </w:rPr>
        <w:t>d</w:t>
      </w:r>
      <w:r w:rsidR="007006B2">
        <w:rPr>
          <w:b/>
          <w:bCs/>
        </w:rPr>
        <w:t>.</w:t>
      </w:r>
      <w:r w:rsidR="007006B2" w:rsidRPr="00C05553">
        <w:t xml:space="preserve"> </w:t>
      </w:r>
      <w:r w:rsidRPr="00C05553">
        <w:t xml:space="preserve">protein content of WT and </w:t>
      </w:r>
      <w:proofErr w:type="spellStart"/>
      <w:r w:rsidRPr="00C05553">
        <w:rPr>
          <w:i/>
          <w:iCs/>
        </w:rPr>
        <w:t>Δxpk</w:t>
      </w:r>
      <w:proofErr w:type="spellEnd"/>
      <w:r w:rsidRPr="00C05553">
        <w:t xml:space="preserve"> in four days. </w:t>
      </w:r>
      <w:r w:rsidRPr="00C05553">
        <w:rPr>
          <w:b/>
          <w:bCs/>
        </w:rPr>
        <w:t>e</w:t>
      </w:r>
      <w:r w:rsidR="007006B2">
        <w:rPr>
          <w:b/>
          <w:bCs/>
        </w:rPr>
        <w:t>.</w:t>
      </w:r>
      <w:r w:rsidR="007006B2" w:rsidRPr="00C05553">
        <w:t xml:space="preserve"> </w:t>
      </w:r>
      <w:r w:rsidRPr="00C05553">
        <w:t xml:space="preserve">The weight of biomass, protein, sucrose, glycogen, and glucose were measured from WT and </w:t>
      </w:r>
      <w:proofErr w:type="spellStart"/>
      <w:r w:rsidRPr="00C05553">
        <w:rPr>
          <w:i/>
          <w:iCs/>
        </w:rPr>
        <w:t>Δxpk</w:t>
      </w:r>
      <w:proofErr w:type="spellEnd"/>
      <w:r w:rsidRPr="00C05553">
        <w:t xml:space="preserve"> culture after four days.</w:t>
      </w:r>
    </w:p>
    <w:p w14:paraId="5E37D6BA" w14:textId="38396AAE" w:rsidR="00904CF7" w:rsidRPr="00C05553" w:rsidRDefault="00904CF7" w:rsidP="00D275A8">
      <w:pPr>
        <w:spacing w:line="276" w:lineRule="auto"/>
        <w:jc w:val="both"/>
        <w:rPr>
          <w:b/>
        </w:rPr>
      </w:pPr>
    </w:p>
    <w:p w14:paraId="0DBE74AC" w14:textId="47D2B1E7" w:rsidR="00F259F7" w:rsidRPr="00C05553" w:rsidRDefault="00F259F7" w:rsidP="00D275A8">
      <w:pPr>
        <w:spacing w:line="276" w:lineRule="auto"/>
        <w:jc w:val="both"/>
        <w:rPr>
          <w:b/>
        </w:rPr>
      </w:pPr>
    </w:p>
    <w:p w14:paraId="310D3E47" w14:textId="78064A14" w:rsidR="00495627" w:rsidRPr="00C05553" w:rsidRDefault="00495627" w:rsidP="00D275A8">
      <w:pPr>
        <w:spacing w:line="276" w:lineRule="auto"/>
        <w:jc w:val="both"/>
        <w:rPr>
          <w:b/>
        </w:rPr>
      </w:pPr>
      <w:r w:rsidRPr="00C05553">
        <w:rPr>
          <w:b/>
          <w:noProof/>
        </w:rPr>
        <w:lastRenderedPageBreak/>
        <w:drawing>
          <wp:inline distT="0" distB="0" distL="0" distR="0" wp14:anchorId="2454DFE5" wp14:editId="4779D4B1">
            <wp:extent cx="5878195" cy="3301365"/>
            <wp:effectExtent l="0" t="0" r="1905" b="63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8195" cy="3301365"/>
                    </a:xfrm>
                    <a:prstGeom prst="rect">
                      <a:avLst/>
                    </a:prstGeom>
                  </pic:spPr>
                </pic:pic>
              </a:graphicData>
            </a:graphic>
          </wp:inline>
        </w:drawing>
      </w:r>
    </w:p>
    <w:p w14:paraId="4D0FA972" w14:textId="5882D6D9" w:rsidR="00F259F7" w:rsidRPr="00C05553" w:rsidRDefault="00F259F7" w:rsidP="00D275A8">
      <w:pPr>
        <w:spacing w:line="276" w:lineRule="auto"/>
        <w:jc w:val="both"/>
        <w:rPr>
          <w:b/>
        </w:rPr>
      </w:pPr>
    </w:p>
    <w:p w14:paraId="699485BC" w14:textId="49295499" w:rsidR="00F259F7" w:rsidRPr="00C05553" w:rsidRDefault="00F259F7" w:rsidP="001B2DC7">
      <w:pPr>
        <w:spacing w:line="276" w:lineRule="auto"/>
        <w:jc w:val="both"/>
        <w:rPr>
          <w:bCs/>
        </w:rPr>
      </w:pPr>
      <w:r w:rsidRPr="00C05553">
        <w:rPr>
          <w:b/>
          <w:bCs/>
        </w:rPr>
        <w:t xml:space="preserve">Extended </w:t>
      </w:r>
      <w:r w:rsidR="00A068D1">
        <w:rPr>
          <w:b/>
          <w:bCs/>
        </w:rPr>
        <w:t xml:space="preserve">Data </w:t>
      </w:r>
      <w:r w:rsidRPr="00C05553">
        <w:rPr>
          <w:b/>
          <w:bCs/>
        </w:rPr>
        <w:t xml:space="preserve">Fig. </w:t>
      </w:r>
      <w:r w:rsidR="00C7463B">
        <w:rPr>
          <w:b/>
          <w:bCs/>
        </w:rPr>
        <w:t>3</w:t>
      </w:r>
      <w:r w:rsidRPr="00C05553">
        <w:rPr>
          <w:b/>
          <w:bCs/>
        </w:rPr>
        <w:t xml:space="preserve">. Transcriptional differences between WT and </w:t>
      </w:r>
      <w:proofErr w:type="spellStart"/>
      <w:r w:rsidRPr="00C05553">
        <w:rPr>
          <w:b/>
          <w:bCs/>
          <w:i/>
          <w:iCs/>
        </w:rPr>
        <w:t>Δxpk</w:t>
      </w:r>
      <w:proofErr w:type="spellEnd"/>
      <w:r w:rsidRPr="00C05553">
        <w:rPr>
          <w:b/>
          <w:bCs/>
        </w:rPr>
        <w:t xml:space="preserve"> across 4 time points.</w:t>
      </w:r>
      <w:r w:rsidRPr="00C05553">
        <w:rPr>
          <w:b/>
        </w:rPr>
        <w:t xml:space="preserve"> </w:t>
      </w:r>
      <w:r w:rsidRPr="00C05553">
        <w:rPr>
          <w:bCs/>
        </w:rPr>
        <w:t xml:space="preserve">WT and </w:t>
      </w:r>
      <w:proofErr w:type="spellStart"/>
      <w:r w:rsidRPr="00C05553">
        <w:rPr>
          <w:bCs/>
          <w:i/>
          <w:iCs/>
        </w:rPr>
        <w:t>Δxpk</w:t>
      </w:r>
      <w:proofErr w:type="spellEnd"/>
      <w:r w:rsidRPr="00C05553">
        <w:rPr>
          <w:bCs/>
          <w:i/>
          <w:iCs/>
        </w:rPr>
        <w:t xml:space="preserve"> </w:t>
      </w:r>
      <w:r w:rsidRPr="00C05553">
        <w:rPr>
          <w:bCs/>
        </w:rPr>
        <w:t>were grown under 12</w:t>
      </w:r>
      <w:r w:rsidR="007B1AF2">
        <w:rPr>
          <w:bCs/>
        </w:rPr>
        <w:t xml:space="preserve"> </w:t>
      </w:r>
      <w:r w:rsidRPr="00C05553">
        <w:rPr>
          <w:bCs/>
        </w:rPr>
        <w:t>h L/D cycle till OD</w:t>
      </w:r>
      <w:r w:rsidRPr="00C05553">
        <w:rPr>
          <w:bCs/>
          <w:vertAlign w:val="subscript"/>
        </w:rPr>
        <w:t>730</w:t>
      </w:r>
      <w:r w:rsidRPr="00C05553">
        <w:rPr>
          <w:bCs/>
        </w:rPr>
        <w:t xml:space="preserve"> reached 2. The samples were harvested 1</w:t>
      </w:r>
      <w:r w:rsidR="007B1AF2">
        <w:rPr>
          <w:bCs/>
        </w:rPr>
        <w:t xml:space="preserve"> </w:t>
      </w:r>
      <w:r w:rsidRPr="00C05553">
        <w:rPr>
          <w:bCs/>
        </w:rPr>
        <w:t xml:space="preserve">h after dark, at the end of dark, 1h after light, and at the end of light. Equal amount of RNA was extracted from both culture for RNA-seq analysis. </w:t>
      </w:r>
      <w:r w:rsidRPr="00C05553">
        <w:rPr>
          <w:b/>
        </w:rPr>
        <w:t>a</w:t>
      </w:r>
      <w:r w:rsidR="0025667F">
        <w:rPr>
          <w:b/>
        </w:rPr>
        <w:t>.</w:t>
      </w:r>
      <w:r w:rsidRPr="00C05553">
        <w:rPr>
          <w:bCs/>
        </w:rPr>
        <w:t xml:space="preserve"> Volcano plot between WT and </w:t>
      </w:r>
      <w:proofErr w:type="spellStart"/>
      <w:r w:rsidRPr="00C05553">
        <w:rPr>
          <w:bCs/>
          <w:i/>
          <w:iCs/>
        </w:rPr>
        <w:t>Δxpk</w:t>
      </w:r>
      <w:proofErr w:type="spellEnd"/>
      <w:r w:rsidRPr="00C05553">
        <w:rPr>
          <w:bCs/>
          <w:i/>
          <w:iCs/>
        </w:rPr>
        <w:t xml:space="preserve"> </w:t>
      </w:r>
      <w:r w:rsidRPr="00C05553">
        <w:rPr>
          <w:bCs/>
        </w:rPr>
        <w:t>(n</w:t>
      </w:r>
      <w:r w:rsidR="007B1AF2">
        <w:rPr>
          <w:bCs/>
        </w:rPr>
        <w:t xml:space="preserve"> </w:t>
      </w:r>
      <w:r w:rsidRPr="00C05553">
        <w:rPr>
          <w:bCs/>
        </w:rPr>
        <w:t>=</w:t>
      </w:r>
      <w:r w:rsidR="007B1AF2">
        <w:rPr>
          <w:bCs/>
        </w:rPr>
        <w:t xml:space="preserve"> </w:t>
      </w:r>
      <w:r w:rsidRPr="00C05553">
        <w:rPr>
          <w:bCs/>
        </w:rPr>
        <w:t xml:space="preserve">3, mean ± SE). </w:t>
      </w:r>
      <w:r w:rsidR="00402D3C">
        <w:rPr>
          <w:bCs/>
        </w:rPr>
        <w:t>A</w:t>
      </w:r>
      <w:r w:rsidR="007B1AF2">
        <w:rPr>
          <w:bCs/>
        </w:rPr>
        <w:t xml:space="preserve"> </w:t>
      </w:r>
      <w:r w:rsidRPr="00C05553">
        <w:rPr>
          <w:bCs/>
        </w:rPr>
        <w:t xml:space="preserve">few genes showed significant changes (red dots, p&lt;0.05). Their expressional fold change was less than 2 (x-axis, enlarged plot), except XPK and its downstream ACK. Thus, no global changes due to absence of XPK. </w:t>
      </w:r>
      <w:r w:rsidRPr="00C05553">
        <w:rPr>
          <w:b/>
        </w:rPr>
        <w:t>b</w:t>
      </w:r>
      <w:r w:rsidR="0025667F">
        <w:rPr>
          <w:b/>
        </w:rPr>
        <w:t>.</w:t>
      </w:r>
      <w:r w:rsidR="0025667F" w:rsidRPr="00C05553">
        <w:rPr>
          <w:bCs/>
        </w:rPr>
        <w:t xml:space="preserve"> </w:t>
      </w:r>
      <w:r w:rsidRPr="00C05553">
        <w:rPr>
          <w:bCs/>
        </w:rPr>
        <w:t xml:space="preserve">The heatmap showed the comparison of the 36 genes that appeared different in expression levels between WT and </w:t>
      </w:r>
      <w:proofErr w:type="spellStart"/>
      <w:r w:rsidRPr="00C05553">
        <w:rPr>
          <w:bCs/>
          <w:i/>
          <w:iCs/>
        </w:rPr>
        <w:t>Δxpk</w:t>
      </w:r>
      <w:proofErr w:type="spellEnd"/>
      <w:r w:rsidRPr="00C05553">
        <w:rPr>
          <w:bCs/>
        </w:rPr>
        <w:t xml:space="preserve"> (ANOVA-like statistical analysis by CLC) at 4 different time points. XPK was peaked at the end of light as an evening gene. However, the transcriptional differences are small as the z-values are ± 2. </w:t>
      </w:r>
    </w:p>
    <w:p w14:paraId="2E793313" w14:textId="122F07F3" w:rsidR="00F259F7" w:rsidRPr="00C05553" w:rsidRDefault="00F259F7" w:rsidP="00D275A8">
      <w:pPr>
        <w:spacing w:line="276" w:lineRule="auto"/>
        <w:jc w:val="both"/>
        <w:rPr>
          <w:b/>
        </w:rPr>
      </w:pPr>
    </w:p>
    <w:p w14:paraId="536850C6" w14:textId="0D6293BB" w:rsidR="002B499B" w:rsidRPr="00C05553" w:rsidRDefault="00093580" w:rsidP="00D275A8">
      <w:pPr>
        <w:spacing w:line="276" w:lineRule="auto"/>
        <w:jc w:val="both"/>
        <w:rPr>
          <w:b/>
        </w:rPr>
      </w:pPr>
      <w:r w:rsidRPr="00C05553">
        <w:rPr>
          <w:b/>
          <w:bCs/>
          <w:noProof/>
        </w:rPr>
        <w:lastRenderedPageBreak/>
        <w:drawing>
          <wp:inline distT="0" distB="0" distL="0" distR="0" wp14:anchorId="19CA1E17" wp14:editId="41ACDD32">
            <wp:extent cx="5878195" cy="4408170"/>
            <wp:effectExtent l="0" t="0" r="1905" b="0"/>
            <wp:docPr id="2" name="Picture 2" descr="C:\D\Manuscripts\Cryo EM Papers\XPK\Figures for Nature\ED Fig4-220414.tif.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anuscripts\Cryo EM Papers\XPK\Figures for Nature\ED Fig4-220414.tif.tiff"/>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878195" cy="4408170"/>
                    </a:xfrm>
                    <a:prstGeom prst="rect">
                      <a:avLst/>
                    </a:prstGeom>
                    <a:noFill/>
                    <a:ln>
                      <a:noFill/>
                    </a:ln>
                  </pic:spPr>
                </pic:pic>
              </a:graphicData>
            </a:graphic>
          </wp:inline>
        </w:drawing>
      </w:r>
    </w:p>
    <w:p w14:paraId="0E2FFE92" w14:textId="77777777" w:rsidR="00C32E9B" w:rsidRDefault="00C32E9B" w:rsidP="00093580">
      <w:pPr>
        <w:spacing w:line="276" w:lineRule="auto"/>
        <w:jc w:val="both"/>
        <w:rPr>
          <w:b/>
          <w:bCs/>
        </w:rPr>
      </w:pPr>
    </w:p>
    <w:p w14:paraId="02D82C9A" w14:textId="73C60162" w:rsidR="00093580" w:rsidRPr="00C05553" w:rsidRDefault="00093580" w:rsidP="00093580">
      <w:pPr>
        <w:spacing w:line="276" w:lineRule="auto"/>
        <w:jc w:val="both"/>
      </w:pPr>
      <w:r w:rsidRPr="00C05553">
        <w:rPr>
          <w:b/>
          <w:bCs/>
        </w:rPr>
        <w:t xml:space="preserve">Extended Data Fig. </w:t>
      </w:r>
      <w:r>
        <w:rPr>
          <w:b/>
          <w:bCs/>
        </w:rPr>
        <w:t>4</w:t>
      </w:r>
      <w:r w:rsidRPr="00C05553">
        <w:rPr>
          <w:b/>
          <w:bCs/>
        </w:rPr>
        <w:t xml:space="preserve">. Cryo-EM structures of free forms of </w:t>
      </w:r>
      <w:proofErr w:type="spellStart"/>
      <w:r w:rsidRPr="00C05553">
        <w:rPr>
          <w:b/>
          <w:bCs/>
          <w:i/>
          <w:iCs/>
        </w:rPr>
        <w:t>Se</w:t>
      </w:r>
      <w:r w:rsidRPr="00C05553">
        <w:rPr>
          <w:b/>
          <w:bCs/>
        </w:rPr>
        <w:t>XPK</w:t>
      </w:r>
      <w:proofErr w:type="spellEnd"/>
      <w:r w:rsidRPr="00C05553">
        <w:rPr>
          <w:b/>
          <w:bCs/>
        </w:rPr>
        <w:t xml:space="preserve"> and </w:t>
      </w:r>
      <w:r w:rsidRPr="00C05553">
        <w:rPr>
          <w:b/>
          <w:bCs/>
          <w:i/>
          <w:iCs/>
        </w:rPr>
        <w:t xml:space="preserve">B. longum </w:t>
      </w:r>
      <w:r w:rsidRPr="00C05553">
        <w:rPr>
          <w:b/>
          <w:bCs/>
        </w:rPr>
        <w:t>XPK.</w:t>
      </w:r>
      <w:r w:rsidRPr="00C05553">
        <w:t xml:space="preserve"> </w:t>
      </w:r>
      <w:r w:rsidRPr="00C05553">
        <w:rPr>
          <w:b/>
        </w:rPr>
        <w:t>a.</w:t>
      </w:r>
      <w:r w:rsidRPr="00C05553">
        <w:t xml:space="preserve"> </w:t>
      </w:r>
      <w:proofErr w:type="spellStart"/>
      <w:r w:rsidRPr="00C05553">
        <w:rPr>
          <w:i/>
          <w:iCs/>
        </w:rPr>
        <w:t>Se</w:t>
      </w:r>
      <w:r w:rsidRPr="00C05553">
        <w:t>XPK</w:t>
      </w:r>
      <w:proofErr w:type="spellEnd"/>
      <w:r w:rsidRPr="00C05553">
        <w:t xml:space="preserve"> dodecamer and its dimer unit, with its N-, middle, and C-subdomains colored in light blue, marine and dark blue in one subunit, while the other subunit is colored in grey for differentiation. The distribution of the residues (shown in magenta spheres) involved in the dimer-dimer interface of the dodecamer XPK are primarily located at the C-terminal subdomain. The coenzyme TPP/Mg</w:t>
      </w:r>
      <w:r w:rsidRPr="00C05553">
        <w:rPr>
          <w:vertAlign w:val="superscript"/>
        </w:rPr>
        <w:t>2+</w:t>
      </w:r>
      <w:r w:rsidRPr="00C05553">
        <w:t xml:space="preserve"> is shown in yellow/ green spheres</w:t>
      </w:r>
      <w:r w:rsidRPr="00C05553">
        <w:rPr>
          <w:b/>
        </w:rPr>
        <w:t>.</w:t>
      </w:r>
      <w:r w:rsidRPr="00C05553">
        <w:rPr>
          <w:rFonts w:eastAsia="PMingLiU"/>
          <w:b/>
        </w:rPr>
        <w:t xml:space="preserve"> </w:t>
      </w:r>
      <w:r w:rsidRPr="00C05553">
        <w:rPr>
          <w:b/>
        </w:rPr>
        <w:t>b.</w:t>
      </w:r>
      <w:r w:rsidRPr="00C05553">
        <w:t xml:space="preserve"> </w:t>
      </w:r>
      <w:r w:rsidRPr="00C05553">
        <w:rPr>
          <w:i/>
          <w:iCs/>
        </w:rPr>
        <w:t xml:space="preserve">B. longum </w:t>
      </w:r>
      <w:r w:rsidRPr="00C05553">
        <w:t xml:space="preserve">XPK octamer and its dimer unit. The dimer is shown in orange and grey for each monomer. The residues involved in the dimer-dimer interface of octamer XPK are highlighted in magenta spheres. They are predominantly located at the N-terminal subdomain, in contrast to the </w:t>
      </w:r>
      <w:proofErr w:type="spellStart"/>
      <w:r w:rsidRPr="00C05553">
        <w:rPr>
          <w:i/>
          <w:iCs/>
        </w:rPr>
        <w:t>Se</w:t>
      </w:r>
      <w:r w:rsidRPr="00C05553">
        <w:t>XPK</w:t>
      </w:r>
      <w:proofErr w:type="spellEnd"/>
      <w:r w:rsidRPr="00C05553">
        <w:t xml:space="preserve"> dodecamer. </w:t>
      </w:r>
    </w:p>
    <w:p w14:paraId="3A33C90B" w14:textId="77777777" w:rsidR="00093580" w:rsidRPr="00C05553" w:rsidRDefault="00093580" w:rsidP="00093580">
      <w:pPr>
        <w:spacing w:line="360" w:lineRule="auto"/>
        <w:jc w:val="both"/>
      </w:pPr>
    </w:p>
    <w:p w14:paraId="603FEB70" w14:textId="14575EBD" w:rsidR="00B3120F" w:rsidRPr="00C05553" w:rsidRDefault="00B3120F" w:rsidP="00D275A8">
      <w:pPr>
        <w:spacing w:line="276" w:lineRule="auto"/>
        <w:jc w:val="both"/>
      </w:pPr>
    </w:p>
    <w:p w14:paraId="76DA34C0" w14:textId="77777777" w:rsidR="00B3120F" w:rsidRPr="00C05553" w:rsidRDefault="00B3120F" w:rsidP="00D275A8">
      <w:pPr>
        <w:spacing w:line="276" w:lineRule="auto"/>
        <w:jc w:val="both"/>
        <w:rPr>
          <w:b/>
        </w:rPr>
      </w:pPr>
    </w:p>
    <w:p w14:paraId="2C9325D4" w14:textId="77777777" w:rsidR="009B167D" w:rsidRPr="00C05553" w:rsidRDefault="009B167D" w:rsidP="009B167D">
      <w:pPr>
        <w:jc w:val="both"/>
        <w:rPr>
          <w:b/>
        </w:rPr>
      </w:pPr>
    </w:p>
    <w:p w14:paraId="76F4B430" w14:textId="0B254A8F" w:rsidR="008251AA" w:rsidRPr="00C05553" w:rsidRDefault="008251AA" w:rsidP="008251AA">
      <w:pPr>
        <w:rPr>
          <w:b/>
          <w:bCs/>
        </w:rPr>
      </w:pPr>
      <w:r w:rsidRPr="00C05553">
        <w:rPr>
          <w:b/>
          <w:bCs/>
        </w:rPr>
        <w:t xml:space="preserve"> </w:t>
      </w:r>
    </w:p>
    <w:p w14:paraId="24B180A9" w14:textId="2328CB64" w:rsidR="008251AA" w:rsidRPr="00C05553" w:rsidRDefault="008251AA" w:rsidP="008251AA">
      <w:pPr>
        <w:rPr>
          <w:b/>
          <w:bCs/>
        </w:rPr>
      </w:pPr>
    </w:p>
    <w:p w14:paraId="7AB3F89A" w14:textId="1AFFC755" w:rsidR="009B167D" w:rsidRPr="00C05553" w:rsidRDefault="009B167D" w:rsidP="009B167D">
      <w:pPr>
        <w:jc w:val="both"/>
        <w:rPr>
          <w:rFonts w:eastAsia="PMingLiU"/>
        </w:rPr>
      </w:pPr>
    </w:p>
    <w:p w14:paraId="657C93CF" w14:textId="3E194FBA" w:rsidR="00C4297B" w:rsidRPr="00C05553" w:rsidRDefault="00C4297B" w:rsidP="009B167D">
      <w:pPr>
        <w:jc w:val="both"/>
        <w:rPr>
          <w:rFonts w:eastAsia="PMingLiU"/>
        </w:rPr>
      </w:pPr>
    </w:p>
    <w:p w14:paraId="0E7C4321" w14:textId="77777777" w:rsidR="009B167D" w:rsidRPr="00C05553" w:rsidRDefault="009B167D" w:rsidP="007A44FC">
      <w:pPr>
        <w:spacing w:line="276" w:lineRule="auto"/>
        <w:jc w:val="both"/>
      </w:pPr>
    </w:p>
    <w:p w14:paraId="12C0F1EA" w14:textId="7240CF14" w:rsidR="00C4297B" w:rsidRPr="00C05553" w:rsidRDefault="00C4297B" w:rsidP="001A283D">
      <w:pPr>
        <w:spacing w:line="276" w:lineRule="auto"/>
        <w:jc w:val="both"/>
        <w:rPr>
          <w:rFonts w:eastAsia="PMingLiU"/>
          <w:lang w:val="en-AU"/>
        </w:rPr>
      </w:pPr>
    </w:p>
    <w:p w14:paraId="1FF8B559" w14:textId="02552E5C" w:rsidR="00956A6C" w:rsidRPr="00C05553" w:rsidRDefault="004D70D6" w:rsidP="003755D2">
      <w:pPr>
        <w:jc w:val="both"/>
        <w:rPr>
          <w:b/>
          <w:bCs/>
        </w:rPr>
      </w:pPr>
      <w:r w:rsidRPr="00C05553">
        <w:rPr>
          <w:b/>
          <w:bCs/>
          <w:noProof/>
        </w:rPr>
        <w:drawing>
          <wp:inline distT="0" distB="0" distL="0" distR="0" wp14:anchorId="63D20E87" wp14:editId="7208CE3A">
            <wp:extent cx="5486400" cy="4118363"/>
            <wp:effectExtent l="0" t="0" r="0" b="0"/>
            <wp:docPr id="8" name="Picture 8" descr="C:\D\Manuscripts\Cryo EM Papers\XPK\Figures for Nature\ED Fig5-220414.tif.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Manuscripts\Cryo EM Papers\XPK\Figures for Nature\ED Fig5-220414.tif.tiff"/>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486400" cy="4118363"/>
                    </a:xfrm>
                    <a:prstGeom prst="rect">
                      <a:avLst/>
                    </a:prstGeom>
                    <a:noFill/>
                    <a:ln>
                      <a:noFill/>
                    </a:ln>
                  </pic:spPr>
                </pic:pic>
              </a:graphicData>
            </a:graphic>
          </wp:inline>
        </w:drawing>
      </w:r>
    </w:p>
    <w:p w14:paraId="14D58EA2" w14:textId="77777777" w:rsidR="00C32E9B" w:rsidRDefault="00C32E9B" w:rsidP="00667E74">
      <w:pPr>
        <w:spacing w:line="276" w:lineRule="auto"/>
        <w:jc w:val="both"/>
        <w:rPr>
          <w:b/>
          <w:bCs/>
        </w:rPr>
      </w:pPr>
    </w:p>
    <w:p w14:paraId="7A0B4C7D" w14:textId="20E53957" w:rsidR="00667E74" w:rsidRPr="00C05553" w:rsidRDefault="00720DDF" w:rsidP="00667E74">
      <w:pPr>
        <w:spacing w:line="276" w:lineRule="auto"/>
        <w:jc w:val="both"/>
        <w:rPr>
          <w:bCs/>
        </w:rPr>
      </w:pPr>
      <w:r w:rsidRPr="00C05553">
        <w:rPr>
          <w:b/>
          <w:bCs/>
        </w:rPr>
        <w:t xml:space="preserve">Extended Data Fig. </w:t>
      </w:r>
      <w:r w:rsidR="00C8328C">
        <w:rPr>
          <w:b/>
          <w:bCs/>
        </w:rPr>
        <w:t>5</w:t>
      </w:r>
      <w:r w:rsidR="00667E74" w:rsidRPr="00C05553">
        <w:rPr>
          <w:b/>
          <w:bCs/>
        </w:rPr>
        <w:t xml:space="preserve">. </w:t>
      </w:r>
      <w:r w:rsidR="00667E74" w:rsidRPr="00C05553">
        <w:rPr>
          <w:b/>
          <w:bCs/>
          <w:lang w:val="en-AU"/>
        </w:rPr>
        <w:t xml:space="preserve">Representative cryo-EM density maps of the AMPPNP, and the key elements involved in the allosteric regulation of </w:t>
      </w:r>
      <w:proofErr w:type="spellStart"/>
      <w:r w:rsidR="00D2687B" w:rsidRPr="00AA5E35">
        <w:rPr>
          <w:b/>
          <w:bCs/>
          <w:i/>
          <w:iCs/>
          <w:lang w:val="en-AU"/>
        </w:rPr>
        <w:t>Se</w:t>
      </w:r>
      <w:r w:rsidR="00667E74" w:rsidRPr="00C05553">
        <w:rPr>
          <w:b/>
          <w:bCs/>
          <w:lang w:val="en-AU"/>
        </w:rPr>
        <w:t>XPK</w:t>
      </w:r>
      <w:proofErr w:type="spellEnd"/>
      <w:r w:rsidR="00667E74" w:rsidRPr="00C05553">
        <w:rPr>
          <w:b/>
          <w:bCs/>
          <w:lang w:val="en-AU"/>
        </w:rPr>
        <w:t>.</w:t>
      </w:r>
      <w:r w:rsidR="00667E74" w:rsidRPr="00C05553">
        <w:rPr>
          <w:bCs/>
          <w:lang w:val="en-AU"/>
        </w:rPr>
        <w:t xml:space="preserve"> </w:t>
      </w:r>
      <w:r w:rsidR="00991618" w:rsidRPr="00C05553">
        <w:rPr>
          <w:bCs/>
          <w:lang w:val="en-AU"/>
        </w:rPr>
        <w:t xml:space="preserve"> </w:t>
      </w:r>
      <w:r w:rsidR="00756936" w:rsidRPr="00C05553">
        <w:rPr>
          <w:b/>
          <w:bCs/>
          <w:lang w:val="de-DE" w:eastAsia="en-US"/>
        </w:rPr>
        <w:t>a.</w:t>
      </w:r>
      <w:r w:rsidR="00667E74" w:rsidRPr="00C05553">
        <w:rPr>
          <w:bCs/>
          <w:lang w:val="de-DE" w:eastAsia="en-US"/>
        </w:rPr>
        <w:t xml:space="preserve"> The </w:t>
      </w:r>
      <w:proofErr w:type="spellStart"/>
      <w:r w:rsidR="00667E74" w:rsidRPr="00C05553">
        <w:rPr>
          <w:bCs/>
          <w:lang w:val="de-DE" w:eastAsia="en-US"/>
        </w:rPr>
        <w:t>representative</w:t>
      </w:r>
      <w:proofErr w:type="spellEnd"/>
      <w:r w:rsidR="00667E74" w:rsidRPr="00C05553">
        <w:rPr>
          <w:bCs/>
          <w:lang w:val="de-DE" w:eastAsia="en-US"/>
        </w:rPr>
        <w:t xml:space="preserve"> </w:t>
      </w:r>
      <w:proofErr w:type="spellStart"/>
      <w:r w:rsidR="00667E74" w:rsidRPr="00C05553">
        <w:rPr>
          <w:bCs/>
          <w:lang w:val="de-DE" w:eastAsia="en-US"/>
        </w:rPr>
        <w:t>electron</w:t>
      </w:r>
      <w:proofErr w:type="spellEnd"/>
      <w:r w:rsidR="00667E74" w:rsidRPr="00C05553">
        <w:rPr>
          <w:bCs/>
          <w:lang w:val="de-DE" w:eastAsia="en-US"/>
        </w:rPr>
        <w:t xml:space="preserve"> </w:t>
      </w:r>
      <w:proofErr w:type="spellStart"/>
      <w:r w:rsidR="00667E74" w:rsidRPr="00C05553">
        <w:rPr>
          <w:bCs/>
          <w:lang w:val="de-DE" w:eastAsia="en-US"/>
        </w:rPr>
        <w:t>density</w:t>
      </w:r>
      <w:proofErr w:type="spellEnd"/>
      <w:r w:rsidR="00667E74" w:rsidRPr="00C05553">
        <w:rPr>
          <w:bCs/>
          <w:lang w:val="de-DE" w:eastAsia="en-US"/>
        </w:rPr>
        <w:t xml:space="preserve"> </w:t>
      </w:r>
      <w:proofErr w:type="spellStart"/>
      <w:r w:rsidR="00667E74" w:rsidRPr="00C05553">
        <w:rPr>
          <w:bCs/>
          <w:lang w:val="de-DE" w:eastAsia="en-US"/>
        </w:rPr>
        <w:t>for</w:t>
      </w:r>
      <w:proofErr w:type="spellEnd"/>
      <w:r w:rsidR="00667E74" w:rsidRPr="00C05553">
        <w:rPr>
          <w:bCs/>
          <w:lang w:val="de-DE" w:eastAsia="en-US"/>
        </w:rPr>
        <w:t xml:space="preserve"> AMPPNP </w:t>
      </w:r>
      <w:proofErr w:type="spellStart"/>
      <w:r w:rsidR="00667E74" w:rsidRPr="00C05553">
        <w:rPr>
          <w:bCs/>
          <w:lang w:val="de-DE" w:eastAsia="en-US"/>
        </w:rPr>
        <w:t>modeling</w:t>
      </w:r>
      <w:proofErr w:type="spellEnd"/>
      <w:r w:rsidR="00667E74" w:rsidRPr="00C05553">
        <w:rPr>
          <w:bCs/>
          <w:lang w:val="de-DE" w:eastAsia="en-US"/>
        </w:rPr>
        <w:t xml:space="preserve"> (</w:t>
      </w:r>
      <w:proofErr w:type="spellStart"/>
      <w:r w:rsidR="00667E74" w:rsidRPr="00C05553">
        <w:rPr>
          <w:bCs/>
          <w:lang w:val="de-DE" w:eastAsia="en-US"/>
        </w:rPr>
        <w:t>residue</w:t>
      </w:r>
      <w:proofErr w:type="spellEnd"/>
      <w:r w:rsidR="00667E74" w:rsidRPr="00C05553">
        <w:rPr>
          <w:bCs/>
          <w:lang w:val="de-DE" w:eastAsia="en-US"/>
        </w:rPr>
        <w:t xml:space="preserve"> </w:t>
      </w:r>
      <w:proofErr w:type="spellStart"/>
      <w:r w:rsidR="00667E74" w:rsidRPr="00C05553">
        <w:rPr>
          <w:bCs/>
          <w:lang w:val="de-DE" w:eastAsia="en-US"/>
        </w:rPr>
        <w:t>from</w:t>
      </w:r>
      <w:proofErr w:type="spellEnd"/>
      <w:r w:rsidR="00667E74" w:rsidRPr="00C05553">
        <w:rPr>
          <w:bCs/>
          <w:lang w:val="de-DE" w:eastAsia="en-US"/>
        </w:rPr>
        <w:t xml:space="preserve"> B </w:t>
      </w:r>
      <w:proofErr w:type="spellStart"/>
      <w:r w:rsidR="00667E74" w:rsidRPr="00C05553">
        <w:rPr>
          <w:bCs/>
          <w:lang w:val="de-DE" w:eastAsia="en-US"/>
        </w:rPr>
        <w:t>subunit</w:t>
      </w:r>
      <w:proofErr w:type="spellEnd"/>
      <w:r w:rsidR="00667E74" w:rsidRPr="00C05553">
        <w:rPr>
          <w:bCs/>
          <w:lang w:val="de-DE" w:eastAsia="en-US"/>
        </w:rPr>
        <w:t xml:space="preserve"> </w:t>
      </w:r>
      <w:proofErr w:type="spellStart"/>
      <w:r w:rsidR="00667E74" w:rsidRPr="00C05553">
        <w:rPr>
          <w:bCs/>
          <w:lang w:val="de-DE" w:eastAsia="en-US"/>
        </w:rPr>
        <w:t>is</w:t>
      </w:r>
      <w:proofErr w:type="spellEnd"/>
      <w:r w:rsidR="00667E74" w:rsidRPr="00C05553">
        <w:rPr>
          <w:bCs/>
          <w:lang w:val="de-DE" w:eastAsia="en-US"/>
        </w:rPr>
        <w:t xml:space="preserve"> </w:t>
      </w:r>
      <w:proofErr w:type="spellStart"/>
      <w:r w:rsidR="00667E74" w:rsidRPr="00C05553">
        <w:rPr>
          <w:bCs/>
          <w:lang w:val="de-DE" w:eastAsia="en-US"/>
        </w:rPr>
        <w:t>labeled</w:t>
      </w:r>
      <w:proofErr w:type="spellEnd"/>
      <w:r w:rsidR="00667E74" w:rsidRPr="00C05553">
        <w:rPr>
          <w:bCs/>
          <w:lang w:val="de-DE" w:eastAsia="en-US"/>
        </w:rPr>
        <w:t xml:space="preserve"> </w:t>
      </w:r>
      <w:proofErr w:type="spellStart"/>
      <w:r w:rsidR="00667E74" w:rsidRPr="00C05553">
        <w:rPr>
          <w:bCs/>
          <w:lang w:val="de-DE" w:eastAsia="en-US"/>
        </w:rPr>
        <w:t>with</w:t>
      </w:r>
      <w:proofErr w:type="spellEnd"/>
      <w:r w:rsidR="00667E74" w:rsidRPr="00C05553">
        <w:rPr>
          <w:bCs/>
          <w:lang w:val="de-DE" w:eastAsia="en-US"/>
        </w:rPr>
        <w:t xml:space="preserve"> a prime). </w:t>
      </w:r>
      <w:r w:rsidR="00756936" w:rsidRPr="00C05553">
        <w:rPr>
          <w:b/>
          <w:bCs/>
          <w:lang w:val="de-DE" w:eastAsia="en-US"/>
        </w:rPr>
        <w:t>b.</w:t>
      </w:r>
      <w:r w:rsidR="00756936" w:rsidRPr="00C05553">
        <w:rPr>
          <w:bCs/>
          <w:lang w:val="de-DE" w:eastAsia="en-US"/>
        </w:rPr>
        <w:t xml:space="preserve"> </w:t>
      </w:r>
      <w:r w:rsidR="00667E74" w:rsidRPr="00C05553">
        <w:rPr>
          <w:bCs/>
          <w:lang w:val="de-DE" w:eastAsia="en-US"/>
        </w:rPr>
        <w:t xml:space="preserve">The </w:t>
      </w:r>
      <w:proofErr w:type="spellStart"/>
      <w:r w:rsidR="00667E74" w:rsidRPr="00C05553">
        <w:rPr>
          <w:bCs/>
          <w:lang w:val="de-DE" w:eastAsia="en-US"/>
        </w:rPr>
        <w:t>modelling</w:t>
      </w:r>
      <w:proofErr w:type="spellEnd"/>
      <w:r w:rsidR="00667E74" w:rsidRPr="00C05553">
        <w:rPr>
          <w:bCs/>
          <w:lang w:val="de-DE" w:eastAsia="en-US"/>
        </w:rPr>
        <w:t xml:space="preserve"> </w:t>
      </w:r>
      <w:proofErr w:type="spellStart"/>
      <w:r w:rsidR="00667E74" w:rsidRPr="00C05553">
        <w:rPr>
          <w:bCs/>
          <w:lang w:val="de-DE" w:eastAsia="en-US"/>
        </w:rPr>
        <w:t>of</w:t>
      </w:r>
      <w:proofErr w:type="spellEnd"/>
      <w:r w:rsidR="00667E74" w:rsidRPr="00C05553">
        <w:rPr>
          <w:bCs/>
          <w:lang w:val="de-DE" w:eastAsia="en-US"/>
        </w:rPr>
        <w:t xml:space="preserve"> </w:t>
      </w:r>
      <w:proofErr w:type="spellStart"/>
      <w:r w:rsidR="00667E74" w:rsidRPr="00C05553">
        <w:rPr>
          <w:bCs/>
          <w:lang w:val="de-DE" w:eastAsia="en-US"/>
        </w:rPr>
        <w:t>residues</w:t>
      </w:r>
      <w:proofErr w:type="spellEnd"/>
      <w:r w:rsidR="00667E74" w:rsidRPr="00C05553">
        <w:rPr>
          <w:bCs/>
          <w:lang w:val="de-DE" w:eastAsia="en-US"/>
        </w:rPr>
        <w:t xml:space="preserve"> YPW in </w:t>
      </w:r>
      <w:proofErr w:type="spellStart"/>
      <w:r w:rsidR="00667E74" w:rsidRPr="00C05553">
        <w:rPr>
          <w:bCs/>
          <w:lang w:val="de-DE" w:eastAsia="en-US"/>
        </w:rPr>
        <w:t>the</w:t>
      </w:r>
      <w:proofErr w:type="spellEnd"/>
      <w:r w:rsidR="00667E74" w:rsidRPr="00C05553">
        <w:rPr>
          <w:bCs/>
          <w:lang w:val="de-DE" w:eastAsia="en-US"/>
        </w:rPr>
        <w:t xml:space="preserve"> </w:t>
      </w:r>
      <w:proofErr w:type="spellStart"/>
      <w:r w:rsidR="000A1EFC" w:rsidRPr="00C05553">
        <w:rPr>
          <w:bCs/>
          <w:lang w:val="de-DE" w:eastAsia="en-US"/>
        </w:rPr>
        <w:t>free</w:t>
      </w:r>
      <w:proofErr w:type="spellEnd"/>
      <w:r w:rsidR="00667E74" w:rsidRPr="00C05553">
        <w:rPr>
          <w:bCs/>
          <w:lang w:val="de-DE" w:eastAsia="en-US"/>
        </w:rPr>
        <w:t>- and AMPPNP-</w:t>
      </w:r>
      <w:proofErr w:type="spellStart"/>
      <w:r w:rsidR="00667E74" w:rsidRPr="00C05553">
        <w:rPr>
          <w:bCs/>
          <w:lang w:val="de-DE" w:eastAsia="en-US"/>
        </w:rPr>
        <w:t>bound</w:t>
      </w:r>
      <w:proofErr w:type="spellEnd"/>
      <w:r w:rsidR="00667E74" w:rsidRPr="00C05553">
        <w:rPr>
          <w:bCs/>
          <w:lang w:val="de-DE" w:eastAsia="en-US"/>
        </w:rPr>
        <w:t xml:space="preserve"> XPK. In </w:t>
      </w:r>
      <w:proofErr w:type="spellStart"/>
      <w:r w:rsidR="000A1EFC" w:rsidRPr="00C05553">
        <w:rPr>
          <w:bCs/>
          <w:lang w:val="de-DE" w:eastAsia="en-US"/>
        </w:rPr>
        <w:t>free</w:t>
      </w:r>
      <w:proofErr w:type="spellEnd"/>
      <w:r w:rsidR="00667E74" w:rsidRPr="00C05553">
        <w:rPr>
          <w:bCs/>
          <w:lang w:val="de-DE" w:eastAsia="en-US"/>
        </w:rPr>
        <w:t xml:space="preserve">-XPK, </w:t>
      </w:r>
      <w:proofErr w:type="spellStart"/>
      <w:r w:rsidR="00667E74" w:rsidRPr="00C05553">
        <w:rPr>
          <w:bCs/>
          <w:lang w:val="de-DE" w:eastAsia="en-US"/>
        </w:rPr>
        <w:t>the</w:t>
      </w:r>
      <w:proofErr w:type="spellEnd"/>
      <w:r w:rsidR="00667E74" w:rsidRPr="00C05553">
        <w:rPr>
          <w:bCs/>
          <w:lang w:val="de-DE" w:eastAsia="en-US"/>
        </w:rPr>
        <w:t xml:space="preserve"> </w:t>
      </w:r>
      <w:proofErr w:type="spellStart"/>
      <w:r w:rsidR="00667E74" w:rsidRPr="00C05553">
        <w:rPr>
          <w:bCs/>
          <w:lang w:val="de-DE" w:eastAsia="en-US"/>
        </w:rPr>
        <w:t>density</w:t>
      </w:r>
      <w:proofErr w:type="spellEnd"/>
      <w:r w:rsidR="00667E74" w:rsidRPr="00C05553">
        <w:rPr>
          <w:bCs/>
          <w:lang w:val="de-DE" w:eastAsia="en-US"/>
        </w:rPr>
        <w:t xml:space="preserve"> </w:t>
      </w:r>
      <w:proofErr w:type="spellStart"/>
      <w:r w:rsidR="00667E74" w:rsidRPr="00C05553">
        <w:rPr>
          <w:bCs/>
          <w:lang w:val="de-DE" w:eastAsia="en-US"/>
        </w:rPr>
        <w:t>can</w:t>
      </w:r>
      <w:proofErr w:type="spellEnd"/>
      <w:r w:rsidR="00667E74" w:rsidRPr="00C05553">
        <w:rPr>
          <w:bCs/>
          <w:lang w:val="de-DE" w:eastAsia="en-US"/>
        </w:rPr>
        <w:t xml:space="preserve"> </w:t>
      </w:r>
      <w:proofErr w:type="spellStart"/>
      <w:r w:rsidR="00667E74" w:rsidRPr="00C05553">
        <w:rPr>
          <w:bCs/>
          <w:lang w:val="de-DE" w:eastAsia="en-US"/>
        </w:rPr>
        <w:t>merely</w:t>
      </w:r>
      <w:proofErr w:type="spellEnd"/>
      <w:r w:rsidR="00667E74" w:rsidRPr="00C05553">
        <w:rPr>
          <w:bCs/>
          <w:lang w:val="de-DE" w:eastAsia="en-US"/>
        </w:rPr>
        <w:t xml:space="preserve"> </w:t>
      </w:r>
      <w:proofErr w:type="spellStart"/>
      <w:r w:rsidR="00667E74" w:rsidRPr="00C05553">
        <w:rPr>
          <w:bCs/>
          <w:lang w:val="de-DE" w:eastAsia="en-US"/>
        </w:rPr>
        <w:t>accomendate</w:t>
      </w:r>
      <w:proofErr w:type="spellEnd"/>
      <w:r w:rsidR="00667E74" w:rsidRPr="00C05553">
        <w:rPr>
          <w:bCs/>
          <w:lang w:val="de-DE" w:eastAsia="en-US"/>
        </w:rPr>
        <w:t xml:space="preserve"> </w:t>
      </w:r>
      <w:proofErr w:type="spellStart"/>
      <w:r w:rsidR="00667E74" w:rsidRPr="00C05553">
        <w:rPr>
          <w:bCs/>
          <w:lang w:val="de-DE" w:eastAsia="en-US"/>
        </w:rPr>
        <w:t>one</w:t>
      </w:r>
      <w:proofErr w:type="spellEnd"/>
      <w:r w:rsidR="00667E74" w:rsidRPr="00C05553">
        <w:rPr>
          <w:bCs/>
          <w:lang w:val="de-DE" w:eastAsia="en-US"/>
        </w:rPr>
        <w:t xml:space="preserve"> W703 </w:t>
      </w:r>
      <w:proofErr w:type="spellStart"/>
      <w:r w:rsidR="00667E74" w:rsidRPr="00C05553">
        <w:rPr>
          <w:bCs/>
          <w:lang w:val="de-DE" w:eastAsia="en-US"/>
        </w:rPr>
        <w:t>from</w:t>
      </w:r>
      <w:proofErr w:type="spellEnd"/>
      <w:r w:rsidR="00667E74" w:rsidRPr="00C05553">
        <w:rPr>
          <w:bCs/>
          <w:lang w:val="de-DE" w:eastAsia="en-US"/>
        </w:rPr>
        <w:t xml:space="preserve"> </w:t>
      </w:r>
      <w:proofErr w:type="spellStart"/>
      <w:r w:rsidR="00667E74" w:rsidRPr="00C05553">
        <w:rPr>
          <w:bCs/>
          <w:lang w:val="de-DE" w:eastAsia="en-US"/>
        </w:rPr>
        <w:t>either</w:t>
      </w:r>
      <w:proofErr w:type="spellEnd"/>
      <w:r w:rsidR="00667E74" w:rsidRPr="00C05553">
        <w:rPr>
          <w:bCs/>
          <w:lang w:val="de-DE" w:eastAsia="en-US"/>
        </w:rPr>
        <w:t xml:space="preserve"> A </w:t>
      </w:r>
      <w:proofErr w:type="spellStart"/>
      <w:r w:rsidR="00667E74" w:rsidRPr="00C05553">
        <w:rPr>
          <w:bCs/>
          <w:lang w:val="de-DE" w:eastAsia="en-US"/>
        </w:rPr>
        <w:t>or</w:t>
      </w:r>
      <w:proofErr w:type="spellEnd"/>
      <w:r w:rsidR="00667E74" w:rsidRPr="00C05553">
        <w:rPr>
          <w:bCs/>
          <w:lang w:val="de-DE" w:eastAsia="en-US"/>
        </w:rPr>
        <w:t xml:space="preserve"> B </w:t>
      </w:r>
      <w:proofErr w:type="spellStart"/>
      <w:r w:rsidR="00667E74" w:rsidRPr="00C05553">
        <w:rPr>
          <w:bCs/>
          <w:lang w:val="de-DE" w:eastAsia="en-US"/>
        </w:rPr>
        <w:t>subunit</w:t>
      </w:r>
      <w:proofErr w:type="spellEnd"/>
      <w:r w:rsidR="00667E74" w:rsidRPr="00C05553">
        <w:rPr>
          <w:bCs/>
          <w:lang w:val="de-DE" w:eastAsia="en-US"/>
        </w:rPr>
        <w:t xml:space="preserve">. </w:t>
      </w:r>
      <w:proofErr w:type="spellStart"/>
      <w:r w:rsidR="00667E74" w:rsidRPr="00C05553">
        <w:rPr>
          <w:bCs/>
          <w:lang w:val="de-DE" w:eastAsia="en-US"/>
        </w:rPr>
        <w:t>Therefore</w:t>
      </w:r>
      <w:proofErr w:type="spellEnd"/>
      <w:r w:rsidR="00667E74" w:rsidRPr="00C05553">
        <w:rPr>
          <w:bCs/>
          <w:lang w:val="de-DE" w:eastAsia="en-US"/>
        </w:rPr>
        <w:t xml:space="preserve">, </w:t>
      </w:r>
      <w:proofErr w:type="spellStart"/>
      <w:r w:rsidR="00667E74" w:rsidRPr="00C05553">
        <w:rPr>
          <w:bCs/>
          <w:lang w:val="de-DE" w:eastAsia="en-US"/>
        </w:rPr>
        <w:t>the</w:t>
      </w:r>
      <w:proofErr w:type="spellEnd"/>
      <w:r w:rsidR="00667E74" w:rsidRPr="00C05553">
        <w:rPr>
          <w:bCs/>
          <w:lang w:val="de-DE" w:eastAsia="en-US"/>
        </w:rPr>
        <w:t xml:space="preserve"> </w:t>
      </w:r>
      <w:proofErr w:type="spellStart"/>
      <w:r w:rsidR="00667E74" w:rsidRPr="00C05553">
        <w:rPr>
          <w:bCs/>
          <w:lang w:val="de-DE" w:eastAsia="en-US"/>
        </w:rPr>
        <w:t>two</w:t>
      </w:r>
      <w:proofErr w:type="spellEnd"/>
      <w:r w:rsidR="00667E74" w:rsidRPr="00C05553">
        <w:rPr>
          <w:bCs/>
          <w:lang w:val="de-DE" w:eastAsia="en-US"/>
        </w:rPr>
        <w:t xml:space="preserve"> W703 </w:t>
      </w:r>
      <w:proofErr w:type="spellStart"/>
      <w:r w:rsidR="00667E74" w:rsidRPr="00C05553">
        <w:rPr>
          <w:bCs/>
          <w:lang w:val="de-DE" w:eastAsia="en-US"/>
        </w:rPr>
        <w:t>residues</w:t>
      </w:r>
      <w:proofErr w:type="spellEnd"/>
      <w:r w:rsidR="00667E74" w:rsidRPr="00C05553">
        <w:rPr>
          <w:bCs/>
          <w:lang w:val="de-DE" w:eastAsia="en-US"/>
        </w:rPr>
        <w:t xml:space="preserve"> </w:t>
      </w:r>
      <w:proofErr w:type="spellStart"/>
      <w:r w:rsidR="00667E74" w:rsidRPr="00C05553">
        <w:rPr>
          <w:bCs/>
          <w:lang w:val="de-DE" w:eastAsia="en-US"/>
        </w:rPr>
        <w:t>are</w:t>
      </w:r>
      <w:proofErr w:type="spellEnd"/>
      <w:r w:rsidR="00667E74" w:rsidRPr="00C05553">
        <w:rPr>
          <w:bCs/>
          <w:lang w:val="de-DE" w:eastAsia="en-US"/>
        </w:rPr>
        <w:t xml:space="preserve"> </w:t>
      </w:r>
      <w:proofErr w:type="spellStart"/>
      <w:r w:rsidR="00667E74" w:rsidRPr="00C05553">
        <w:rPr>
          <w:bCs/>
          <w:lang w:val="de-DE" w:eastAsia="en-US"/>
        </w:rPr>
        <w:t>alternatively</w:t>
      </w:r>
      <w:proofErr w:type="spellEnd"/>
      <w:r w:rsidR="00667E74" w:rsidRPr="00C05553">
        <w:rPr>
          <w:bCs/>
          <w:lang w:val="de-DE" w:eastAsia="en-US"/>
        </w:rPr>
        <w:t xml:space="preserve"> </w:t>
      </w:r>
      <w:proofErr w:type="spellStart"/>
      <w:r w:rsidR="00667E74" w:rsidRPr="00C05553">
        <w:rPr>
          <w:bCs/>
          <w:lang w:val="de-DE" w:eastAsia="en-US"/>
        </w:rPr>
        <w:t>positioned</w:t>
      </w:r>
      <w:proofErr w:type="spellEnd"/>
      <w:r w:rsidR="00667E74" w:rsidRPr="00C05553">
        <w:rPr>
          <w:bCs/>
          <w:lang w:val="de-DE" w:eastAsia="en-US"/>
        </w:rPr>
        <w:t xml:space="preserve"> </w:t>
      </w:r>
      <w:proofErr w:type="spellStart"/>
      <w:r w:rsidR="00667E74" w:rsidRPr="00C05553">
        <w:rPr>
          <w:bCs/>
          <w:lang w:val="de-DE" w:eastAsia="en-US"/>
        </w:rPr>
        <w:t>downwards</w:t>
      </w:r>
      <w:proofErr w:type="spellEnd"/>
      <w:r w:rsidR="00667E74" w:rsidRPr="00C05553">
        <w:rPr>
          <w:bCs/>
          <w:lang w:val="de-DE" w:eastAsia="en-US"/>
        </w:rPr>
        <w:t xml:space="preserve"> and </w:t>
      </w:r>
      <w:proofErr w:type="spellStart"/>
      <w:r w:rsidR="00667E74" w:rsidRPr="00C05553">
        <w:rPr>
          <w:bCs/>
          <w:lang w:val="de-DE" w:eastAsia="en-US"/>
        </w:rPr>
        <w:t>upwards</w:t>
      </w:r>
      <w:proofErr w:type="spellEnd"/>
      <w:r w:rsidR="00667E74" w:rsidRPr="00C05553">
        <w:rPr>
          <w:bCs/>
          <w:lang w:val="de-DE" w:eastAsia="en-US"/>
        </w:rPr>
        <w:t xml:space="preserve">. </w:t>
      </w:r>
      <w:proofErr w:type="spellStart"/>
      <w:r w:rsidR="00667E74" w:rsidRPr="00C05553">
        <w:rPr>
          <w:bCs/>
          <w:lang w:val="de-DE" w:eastAsia="en-US"/>
        </w:rPr>
        <w:t>Conversely</w:t>
      </w:r>
      <w:proofErr w:type="spellEnd"/>
      <w:r w:rsidR="00667E74" w:rsidRPr="00C05553">
        <w:rPr>
          <w:bCs/>
          <w:lang w:val="de-DE" w:eastAsia="en-US"/>
        </w:rPr>
        <w:t xml:space="preserve">, upon AMPPNP </w:t>
      </w:r>
      <w:proofErr w:type="spellStart"/>
      <w:r w:rsidR="00667E74" w:rsidRPr="00C05553">
        <w:rPr>
          <w:bCs/>
          <w:lang w:val="de-DE" w:eastAsia="en-US"/>
        </w:rPr>
        <w:t>binding</w:t>
      </w:r>
      <w:proofErr w:type="spellEnd"/>
      <w:r w:rsidR="00667E74" w:rsidRPr="00C05553">
        <w:rPr>
          <w:bCs/>
          <w:lang w:val="de-DE" w:eastAsia="en-US"/>
        </w:rPr>
        <w:t xml:space="preserve">, </w:t>
      </w:r>
      <w:proofErr w:type="spellStart"/>
      <w:r w:rsidR="00667E74" w:rsidRPr="00C05553">
        <w:rPr>
          <w:bCs/>
          <w:lang w:val="de-DE" w:eastAsia="en-US"/>
        </w:rPr>
        <w:t>the</w:t>
      </w:r>
      <w:proofErr w:type="spellEnd"/>
      <w:r w:rsidR="00667E74" w:rsidRPr="00C05553">
        <w:rPr>
          <w:bCs/>
          <w:lang w:val="de-DE" w:eastAsia="en-US"/>
        </w:rPr>
        <w:t xml:space="preserve"> individual W703 </w:t>
      </w:r>
      <w:proofErr w:type="spellStart"/>
      <w:r w:rsidR="00667E74" w:rsidRPr="00C05553">
        <w:rPr>
          <w:bCs/>
          <w:lang w:val="de-DE" w:eastAsia="en-US"/>
        </w:rPr>
        <w:t>can</w:t>
      </w:r>
      <w:proofErr w:type="spellEnd"/>
      <w:r w:rsidR="00667E74" w:rsidRPr="00C05553">
        <w:rPr>
          <w:bCs/>
          <w:lang w:val="de-DE" w:eastAsia="en-US"/>
        </w:rPr>
        <w:t xml:space="preserve"> </w:t>
      </w:r>
      <w:proofErr w:type="spellStart"/>
      <w:r w:rsidR="00667E74" w:rsidRPr="00C05553">
        <w:rPr>
          <w:bCs/>
          <w:lang w:val="de-DE" w:eastAsia="en-US"/>
        </w:rPr>
        <w:t>be</w:t>
      </w:r>
      <w:proofErr w:type="spellEnd"/>
      <w:r w:rsidR="00667E74" w:rsidRPr="00C05553">
        <w:rPr>
          <w:bCs/>
          <w:lang w:val="de-DE" w:eastAsia="en-US"/>
        </w:rPr>
        <w:t xml:space="preserve"> </w:t>
      </w:r>
      <w:proofErr w:type="spellStart"/>
      <w:r w:rsidR="00667E74" w:rsidRPr="00C05553">
        <w:rPr>
          <w:bCs/>
          <w:lang w:val="de-DE" w:eastAsia="en-US"/>
        </w:rPr>
        <w:t>modelled</w:t>
      </w:r>
      <w:proofErr w:type="spellEnd"/>
      <w:r w:rsidR="00667E74" w:rsidRPr="00C05553">
        <w:rPr>
          <w:bCs/>
          <w:lang w:val="de-DE" w:eastAsia="en-US"/>
        </w:rPr>
        <w:t xml:space="preserve"> in </w:t>
      </w:r>
      <w:proofErr w:type="spellStart"/>
      <w:r w:rsidR="00667E74" w:rsidRPr="00C05553">
        <w:rPr>
          <w:bCs/>
          <w:lang w:val="de-DE" w:eastAsia="en-US"/>
        </w:rPr>
        <w:t>two</w:t>
      </w:r>
      <w:proofErr w:type="spellEnd"/>
      <w:r w:rsidR="00667E74" w:rsidRPr="00C05553">
        <w:rPr>
          <w:bCs/>
          <w:lang w:val="de-DE" w:eastAsia="en-US"/>
        </w:rPr>
        <w:t xml:space="preserve"> </w:t>
      </w:r>
      <w:proofErr w:type="spellStart"/>
      <w:r w:rsidR="00667E74" w:rsidRPr="00C05553">
        <w:rPr>
          <w:bCs/>
          <w:lang w:val="de-DE" w:eastAsia="en-US"/>
        </w:rPr>
        <w:t>conformers</w:t>
      </w:r>
      <w:proofErr w:type="spellEnd"/>
      <w:r w:rsidR="00667E74" w:rsidRPr="00C05553">
        <w:rPr>
          <w:bCs/>
          <w:lang w:val="de-DE" w:eastAsia="en-US"/>
        </w:rPr>
        <w:t xml:space="preserve">, </w:t>
      </w:r>
      <w:proofErr w:type="spellStart"/>
      <w:r w:rsidR="00667E74" w:rsidRPr="00C05553">
        <w:rPr>
          <w:bCs/>
          <w:lang w:val="de-DE" w:eastAsia="en-US"/>
        </w:rPr>
        <w:t>giving</w:t>
      </w:r>
      <w:proofErr w:type="spellEnd"/>
      <w:r w:rsidR="00667E74" w:rsidRPr="00C05553">
        <w:rPr>
          <w:bCs/>
          <w:lang w:val="de-DE" w:eastAsia="en-US"/>
        </w:rPr>
        <w:t xml:space="preserve"> a </w:t>
      </w:r>
      <w:proofErr w:type="spellStart"/>
      <w:r w:rsidR="00667E74" w:rsidRPr="00C05553">
        <w:rPr>
          <w:bCs/>
          <w:lang w:val="de-DE" w:eastAsia="en-US"/>
        </w:rPr>
        <w:t>dynamic</w:t>
      </w:r>
      <w:proofErr w:type="spellEnd"/>
      <w:r w:rsidR="00667E74" w:rsidRPr="00C05553">
        <w:rPr>
          <w:bCs/>
          <w:lang w:val="de-DE" w:eastAsia="en-US"/>
        </w:rPr>
        <w:t xml:space="preserve"> swing-like </w:t>
      </w:r>
      <w:proofErr w:type="spellStart"/>
      <w:r w:rsidR="00667E74" w:rsidRPr="00C05553">
        <w:rPr>
          <w:bCs/>
          <w:lang w:val="de-DE" w:eastAsia="en-US"/>
        </w:rPr>
        <w:t>motion</w:t>
      </w:r>
      <w:proofErr w:type="spellEnd"/>
      <w:r w:rsidR="00667E74" w:rsidRPr="00C05553">
        <w:rPr>
          <w:bCs/>
          <w:lang w:val="de-DE" w:eastAsia="en-US"/>
        </w:rPr>
        <w:t xml:space="preserve">. </w:t>
      </w:r>
      <w:r w:rsidR="00756936" w:rsidRPr="00C05553">
        <w:rPr>
          <w:b/>
          <w:bCs/>
          <w:lang w:val="en-AU"/>
        </w:rPr>
        <w:t>c.</w:t>
      </w:r>
      <w:r w:rsidR="00667E74" w:rsidRPr="00C05553">
        <w:rPr>
          <w:bCs/>
          <w:lang w:val="en-AU"/>
        </w:rPr>
        <w:t xml:space="preserve"> </w:t>
      </w:r>
      <w:r w:rsidR="00667E74" w:rsidRPr="00C05553">
        <w:rPr>
          <w:bCs/>
        </w:rPr>
        <w:t>Cryo-EM density map for modeling the active site loop region (V534-S546) of</w:t>
      </w:r>
      <w:r w:rsidR="00667E74" w:rsidRPr="00C05553">
        <w:rPr>
          <w:bCs/>
          <w:lang w:val="en-AU"/>
        </w:rPr>
        <w:t xml:space="preserve"> AMPPNP-bound </w:t>
      </w:r>
      <w:proofErr w:type="spellStart"/>
      <w:r w:rsidR="00D2687B" w:rsidRPr="00C05553">
        <w:rPr>
          <w:bCs/>
          <w:i/>
          <w:lang w:val="en-AU"/>
        </w:rPr>
        <w:t>Se</w:t>
      </w:r>
      <w:r w:rsidR="00667E74" w:rsidRPr="00C05553">
        <w:rPr>
          <w:bCs/>
          <w:lang w:val="en-AU"/>
        </w:rPr>
        <w:t>XPK</w:t>
      </w:r>
      <w:proofErr w:type="spellEnd"/>
      <w:r w:rsidR="00667E74" w:rsidRPr="00C05553">
        <w:rPr>
          <w:bCs/>
          <w:lang w:val="en-AU"/>
        </w:rPr>
        <w:t xml:space="preserve">. </w:t>
      </w:r>
      <w:r w:rsidR="00756936" w:rsidRPr="00C05553">
        <w:rPr>
          <w:b/>
          <w:bCs/>
          <w:lang w:val="de-DE"/>
        </w:rPr>
        <w:t>d.</w:t>
      </w:r>
      <w:r w:rsidR="00667E74" w:rsidRPr="00C05553">
        <w:rPr>
          <w:bCs/>
          <w:lang w:val="de-DE"/>
        </w:rPr>
        <w:t xml:space="preserve"> </w:t>
      </w:r>
      <w:r w:rsidR="00667E74" w:rsidRPr="00C05553">
        <w:rPr>
          <w:bCs/>
          <w:lang w:val="en-AU"/>
        </w:rPr>
        <w:t xml:space="preserve">The electron density for modelling Y492 in </w:t>
      </w:r>
      <w:r w:rsidR="000A1EFC" w:rsidRPr="00C05553">
        <w:rPr>
          <w:bCs/>
          <w:iCs/>
          <w:lang w:val="en-AU"/>
        </w:rPr>
        <w:t>free</w:t>
      </w:r>
      <w:r w:rsidR="00667E74" w:rsidRPr="00C05553">
        <w:rPr>
          <w:bCs/>
          <w:lang w:val="en-AU"/>
        </w:rPr>
        <w:t>- and AMPPNP-bound XPK.</w:t>
      </w:r>
    </w:p>
    <w:p w14:paraId="2163175C" w14:textId="75DDACE2" w:rsidR="005C73E8" w:rsidRPr="00C05553" w:rsidRDefault="005C73E8" w:rsidP="005C73E8">
      <w:pPr>
        <w:spacing w:line="276" w:lineRule="auto"/>
        <w:jc w:val="both"/>
        <w:rPr>
          <w:bCs/>
        </w:rPr>
      </w:pPr>
    </w:p>
    <w:p w14:paraId="543E567B" w14:textId="52873569" w:rsidR="005C73E8" w:rsidRPr="00C05553" w:rsidRDefault="005C73E8" w:rsidP="005C73E8">
      <w:pPr>
        <w:spacing w:line="276" w:lineRule="auto"/>
        <w:jc w:val="both"/>
        <w:rPr>
          <w:bCs/>
        </w:rPr>
      </w:pPr>
    </w:p>
    <w:p w14:paraId="47A6A899" w14:textId="03D10E9B" w:rsidR="005C73E8" w:rsidRPr="00C05553" w:rsidRDefault="005C73E8" w:rsidP="005C73E8">
      <w:pPr>
        <w:spacing w:line="276" w:lineRule="auto"/>
        <w:jc w:val="both"/>
        <w:rPr>
          <w:b/>
          <w:bCs/>
        </w:rPr>
      </w:pPr>
    </w:p>
    <w:p w14:paraId="6A24DC11" w14:textId="1A5EDB0B" w:rsidR="005C73E8" w:rsidRPr="00C05553" w:rsidRDefault="004D70D6" w:rsidP="005C73E8">
      <w:pPr>
        <w:spacing w:line="360" w:lineRule="auto"/>
        <w:jc w:val="both"/>
        <w:rPr>
          <w:rFonts w:eastAsia="PMingLiU"/>
          <w:bCs/>
          <w:lang w:val="de-DE"/>
        </w:rPr>
      </w:pPr>
      <w:r w:rsidRPr="00C05553">
        <w:rPr>
          <w:rFonts w:eastAsia="PMingLiU"/>
          <w:bCs/>
          <w:noProof/>
        </w:rPr>
        <w:lastRenderedPageBreak/>
        <w:drawing>
          <wp:inline distT="0" distB="0" distL="0" distR="0" wp14:anchorId="266228B3" wp14:editId="2838B0DD">
            <wp:extent cx="5486400" cy="4118363"/>
            <wp:effectExtent l="0" t="0" r="0" b="0"/>
            <wp:docPr id="11" name="Picture 11" descr="C:\D\Manuscripts\Cryo EM Papers\XPK\Figures for Nature\ED Fig6-220414.tif.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Manuscripts\Cryo EM Papers\XPK\Figures for Nature\ED Fig6-220414.tif.tiff"/>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486400" cy="4118363"/>
                    </a:xfrm>
                    <a:prstGeom prst="rect">
                      <a:avLst/>
                    </a:prstGeom>
                    <a:noFill/>
                    <a:ln>
                      <a:noFill/>
                    </a:ln>
                  </pic:spPr>
                </pic:pic>
              </a:graphicData>
            </a:graphic>
          </wp:inline>
        </w:drawing>
      </w:r>
    </w:p>
    <w:p w14:paraId="6EB260BF" w14:textId="0D3F1544" w:rsidR="005C73E8" w:rsidRPr="00C05553" w:rsidRDefault="007435C6" w:rsidP="005C73E8">
      <w:pPr>
        <w:spacing w:line="276" w:lineRule="auto"/>
        <w:jc w:val="both"/>
        <w:rPr>
          <w:b/>
        </w:rPr>
      </w:pPr>
      <w:r w:rsidRPr="00C05553">
        <w:rPr>
          <w:b/>
        </w:rPr>
        <w:t xml:space="preserve">Extended Data Fig. </w:t>
      </w:r>
      <w:r w:rsidR="008E48DC">
        <w:rPr>
          <w:b/>
        </w:rPr>
        <w:t>6</w:t>
      </w:r>
      <w:r w:rsidR="005C73E8" w:rsidRPr="00C05553">
        <w:rPr>
          <w:b/>
        </w:rPr>
        <w:t xml:space="preserve">. Structural comparison of the C-terminal domain interface in </w:t>
      </w:r>
      <w:r w:rsidR="005C73E8" w:rsidRPr="00C05553">
        <w:rPr>
          <w:b/>
          <w:i/>
        </w:rPr>
        <w:t>S.</w:t>
      </w:r>
      <w:r w:rsidR="005C73E8" w:rsidRPr="00C05553">
        <w:rPr>
          <w:b/>
        </w:rPr>
        <w:t xml:space="preserve"> </w:t>
      </w:r>
      <w:r w:rsidR="005C73E8" w:rsidRPr="00C05553">
        <w:rPr>
          <w:b/>
          <w:i/>
        </w:rPr>
        <w:t>elongatus</w:t>
      </w:r>
      <w:r w:rsidR="005C73E8" w:rsidRPr="00C05553">
        <w:rPr>
          <w:b/>
        </w:rPr>
        <w:t xml:space="preserve"> and </w:t>
      </w:r>
      <w:r w:rsidR="005C73E8" w:rsidRPr="00C05553">
        <w:rPr>
          <w:b/>
          <w:i/>
        </w:rPr>
        <w:t>B. longum</w:t>
      </w:r>
      <w:r w:rsidR="005C73E8" w:rsidRPr="00C05553">
        <w:rPr>
          <w:b/>
        </w:rPr>
        <w:t xml:space="preserve"> XPKs</w:t>
      </w:r>
      <w:r w:rsidR="00D16F81" w:rsidRPr="00C05553">
        <w:rPr>
          <w:b/>
        </w:rPr>
        <w:t xml:space="preserve"> in the free form</w:t>
      </w:r>
      <w:r w:rsidR="005C73E8" w:rsidRPr="00C05553">
        <w:rPr>
          <w:b/>
        </w:rPr>
        <w:t>.</w:t>
      </w:r>
      <w:r w:rsidR="00132AF2" w:rsidRPr="00C05553">
        <w:t xml:space="preserve"> </w:t>
      </w:r>
      <w:r w:rsidR="00756936" w:rsidRPr="00C05553">
        <w:rPr>
          <w:b/>
        </w:rPr>
        <w:t>a.</w:t>
      </w:r>
      <w:r w:rsidR="000D56D3" w:rsidRPr="00C05553">
        <w:t xml:space="preserve"> </w:t>
      </w:r>
      <w:r w:rsidR="005C73E8" w:rsidRPr="00C05553">
        <w:t xml:space="preserve">Left: structural superimposition of the dimer form between </w:t>
      </w:r>
      <w:r w:rsidR="005C73E8" w:rsidRPr="00C05553">
        <w:rPr>
          <w:i/>
        </w:rPr>
        <w:t>S. elongatus</w:t>
      </w:r>
      <w:r w:rsidR="005C73E8" w:rsidRPr="00C05553">
        <w:t xml:space="preserve"> (dark/light blue) and </w:t>
      </w:r>
      <w:r w:rsidR="005C73E8" w:rsidRPr="00C05553">
        <w:rPr>
          <w:i/>
        </w:rPr>
        <w:t>B. longum</w:t>
      </w:r>
      <w:r w:rsidR="005C73E8" w:rsidRPr="00C05553">
        <w:t xml:space="preserve"> (orange/grey) with RMSD 1.046 Å from 1291 C</w:t>
      </w:r>
      <w:r w:rsidR="005C73E8" w:rsidRPr="00C05553">
        <w:rPr>
          <w:rFonts w:ascii="Cambria" w:eastAsia="Cambria" w:hAnsi="Cambria" w:cs="Cambria"/>
        </w:rPr>
        <w:t>⍺</w:t>
      </w:r>
      <w:r w:rsidR="005C73E8" w:rsidRPr="00C05553">
        <w:t xml:space="preserve"> atoms of the respective dimer shows the C-terminal domain (in cartoon cylindrical presentation) interface of the subunits, mainly constituted of two helices from individual subunits. Middle: the approximate distance between the helices is 10 Å in </w:t>
      </w:r>
      <w:r w:rsidR="005C73E8" w:rsidRPr="00C05553">
        <w:rPr>
          <w:i/>
        </w:rPr>
        <w:t>S. elongatus</w:t>
      </w:r>
      <w:r w:rsidR="005C73E8" w:rsidRPr="00C05553">
        <w:t xml:space="preserve">, wider than 7.7 Å measured in </w:t>
      </w:r>
      <w:r w:rsidR="005C73E8" w:rsidRPr="00C05553">
        <w:rPr>
          <w:i/>
        </w:rPr>
        <w:t>B. longum</w:t>
      </w:r>
      <w:r w:rsidR="005C73E8" w:rsidRPr="00C05553">
        <w:t xml:space="preserve"> XPK. </w:t>
      </w:r>
      <w:r w:rsidR="005C73E8" w:rsidRPr="00C05553">
        <w:rPr>
          <w:lang w:val="de-DE"/>
        </w:rPr>
        <w:t xml:space="preserve">Right: </w:t>
      </w:r>
      <w:proofErr w:type="spellStart"/>
      <w:r w:rsidR="005C73E8" w:rsidRPr="00C05553">
        <w:rPr>
          <w:lang w:val="de-DE"/>
        </w:rPr>
        <w:t>th</w:t>
      </w:r>
      <w:r w:rsidR="00D16F81" w:rsidRPr="00C05553">
        <w:rPr>
          <w:lang w:val="de-DE"/>
        </w:rPr>
        <w:t>e</w:t>
      </w:r>
      <w:proofErr w:type="spellEnd"/>
      <w:r w:rsidR="00D16F81" w:rsidRPr="00C05553">
        <w:rPr>
          <w:lang w:val="de-DE"/>
        </w:rPr>
        <w:t xml:space="preserve"> </w:t>
      </w:r>
      <w:proofErr w:type="spellStart"/>
      <w:r w:rsidR="00D16F81" w:rsidRPr="00C05553">
        <w:rPr>
          <w:lang w:val="de-DE"/>
        </w:rPr>
        <w:t>view</w:t>
      </w:r>
      <w:proofErr w:type="spellEnd"/>
      <w:r w:rsidR="00D16F81" w:rsidRPr="00C05553">
        <w:rPr>
          <w:lang w:val="de-DE"/>
        </w:rPr>
        <w:t xml:space="preserve"> </w:t>
      </w:r>
      <w:proofErr w:type="spellStart"/>
      <w:r w:rsidR="00D16F81" w:rsidRPr="00C05553">
        <w:rPr>
          <w:lang w:val="de-DE"/>
        </w:rPr>
        <w:t>of</w:t>
      </w:r>
      <w:proofErr w:type="spellEnd"/>
      <w:r w:rsidR="00D16F81" w:rsidRPr="00C05553">
        <w:rPr>
          <w:lang w:val="de-DE"/>
        </w:rPr>
        <w:t xml:space="preserve"> </w:t>
      </w:r>
      <w:proofErr w:type="spellStart"/>
      <w:r w:rsidR="00D16F81" w:rsidRPr="00C05553">
        <w:rPr>
          <w:lang w:val="de-DE"/>
        </w:rPr>
        <w:t>the</w:t>
      </w:r>
      <w:proofErr w:type="spellEnd"/>
      <w:r w:rsidR="00D16F81" w:rsidRPr="00C05553">
        <w:rPr>
          <w:lang w:val="de-DE"/>
        </w:rPr>
        <w:t xml:space="preserve"> interface </w:t>
      </w:r>
      <w:proofErr w:type="spellStart"/>
      <w:r w:rsidR="00D16F81" w:rsidRPr="00C05553">
        <w:rPr>
          <w:lang w:val="de-DE"/>
        </w:rPr>
        <w:t>from</w:t>
      </w:r>
      <w:proofErr w:type="spellEnd"/>
      <w:r w:rsidR="005C73E8" w:rsidRPr="00C05553">
        <w:rPr>
          <w:lang w:val="de-DE"/>
        </w:rPr>
        <w:t xml:space="preserve"> </w:t>
      </w:r>
      <w:proofErr w:type="spellStart"/>
      <w:r w:rsidR="005C73E8" w:rsidRPr="00C05553">
        <w:rPr>
          <w:lang w:val="de-DE"/>
        </w:rPr>
        <w:t>above</w:t>
      </w:r>
      <w:proofErr w:type="spellEnd"/>
      <w:r w:rsidR="005C73E8" w:rsidRPr="00C05553">
        <w:rPr>
          <w:lang w:val="de-DE"/>
        </w:rPr>
        <w:t xml:space="preserve"> (</w:t>
      </w:r>
      <w:proofErr w:type="spellStart"/>
      <w:r w:rsidR="005C73E8" w:rsidRPr="00C05553">
        <w:rPr>
          <w:lang w:val="de-DE"/>
        </w:rPr>
        <w:t>circled</w:t>
      </w:r>
      <w:proofErr w:type="spellEnd"/>
      <w:r w:rsidR="005C73E8" w:rsidRPr="00C05553">
        <w:rPr>
          <w:lang w:val="de-DE"/>
        </w:rPr>
        <w:t xml:space="preserve"> </w:t>
      </w:r>
      <w:proofErr w:type="spellStart"/>
      <w:r w:rsidR="005C73E8" w:rsidRPr="00C05553">
        <w:rPr>
          <w:lang w:val="de-DE"/>
        </w:rPr>
        <w:t>with</w:t>
      </w:r>
      <w:proofErr w:type="spellEnd"/>
      <w:r w:rsidR="005C73E8" w:rsidRPr="00C05553">
        <w:rPr>
          <w:lang w:val="de-DE"/>
        </w:rPr>
        <w:t xml:space="preserve"> </w:t>
      </w:r>
      <w:proofErr w:type="spellStart"/>
      <w:r w:rsidR="005C73E8" w:rsidRPr="00C05553">
        <w:rPr>
          <w:lang w:val="de-DE"/>
        </w:rPr>
        <w:t>red</w:t>
      </w:r>
      <w:proofErr w:type="spellEnd"/>
      <w:r w:rsidR="005C73E8" w:rsidRPr="00C05553">
        <w:rPr>
          <w:lang w:val="de-DE"/>
        </w:rPr>
        <w:t xml:space="preserve"> </w:t>
      </w:r>
      <w:proofErr w:type="spellStart"/>
      <w:r w:rsidR="005C73E8" w:rsidRPr="00C05553">
        <w:rPr>
          <w:lang w:val="de-DE"/>
        </w:rPr>
        <w:t>dash</w:t>
      </w:r>
      <w:proofErr w:type="spellEnd"/>
      <w:r w:rsidR="005C73E8" w:rsidRPr="00C05553">
        <w:rPr>
          <w:lang w:val="de-DE"/>
        </w:rPr>
        <w:t xml:space="preserve"> </w:t>
      </w:r>
      <w:proofErr w:type="spellStart"/>
      <w:r w:rsidR="005C73E8" w:rsidRPr="00C05553">
        <w:rPr>
          <w:lang w:val="de-DE"/>
        </w:rPr>
        <w:t>lines</w:t>
      </w:r>
      <w:proofErr w:type="spellEnd"/>
      <w:r w:rsidR="005C73E8" w:rsidRPr="00C05553">
        <w:rPr>
          <w:lang w:val="de-DE"/>
        </w:rPr>
        <w:t>)</w:t>
      </w:r>
      <w:r w:rsidR="006C719C" w:rsidRPr="00C05553">
        <w:rPr>
          <w:lang w:val="de-DE"/>
        </w:rPr>
        <w:t>.</w:t>
      </w:r>
      <w:r w:rsidR="005C73E8" w:rsidRPr="00C05553">
        <w:rPr>
          <w:lang w:val="de-DE"/>
        </w:rPr>
        <w:t xml:space="preserve"> </w:t>
      </w:r>
      <w:r w:rsidR="00756936" w:rsidRPr="00C05553">
        <w:rPr>
          <w:b/>
          <w:lang w:val="de-DE"/>
        </w:rPr>
        <w:t>b.</w:t>
      </w:r>
      <w:r w:rsidR="005C73E8" w:rsidRPr="00C05553">
        <w:rPr>
          <w:lang w:val="de-DE"/>
        </w:rPr>
        <w:t xml:space="preserve"> </w:t>
      </w:r>
      <w:r w:rsidR="00D16F81" w:rsidRPr="00C05553">
        <w:rPr>
          <w:lang w:val="de-DE"/>
        </w:rPr>
        <w:t xml:space="preserve">Stereo </w:t>
      </w:r>
      <w:proofErr w:type="spellStart"/>
      <w:r w:rsidR="00D16F81" w:rsidRPr="00C05553">
        <w:rPr>
          <w:lang w:val="de-DE"/>
        </w:rPr>
        <w:t>view</w:t>
      </w:r>
      <w:proofErr w:type="spellEnd"/>
      <w:r w:rsidR="00D16F81" w:rsidRPr="00C05553">
        <w:rPr>
          <w:lang w:val="de-DE"/>
        </w:rPr>
        <w:t xml:space="preserve"> </w:t>
      </w:r>
      <w:proofErr w:type="spellStart"/>
      <w:r w:rsidR="00D16F81" w:rsidRPr="00C05553">
        <w:rPr>
          <w:lang w:val="de-DE"/>
        </w:rPr>
        <w:t>showing</w:t>
      </w:r>
      <w:proofErr w:type="spellEnd"/>
      <w:r w:rsidR="005C73E8" w:rsidRPr="00C05553">
        <w:rPr>
          <w:lang w:val="de-DE"/>
        </w:rPr>
        <w:t xml:space="preserve"> </w:t>
      </w:r>
      <w:proofErr w:type="spellStart"/>
      <w:r w:rsidR="005C73E8" w:rsidRPr="00C05553">
        <w:rPr>
          <w:lang w:val="de-DE"/>
        </w:rPr>
        <w:t>the</w:t>
      </w:r>
      <w:proofErr w:type="spellEnd"/>
      <w:r w:rsidR="005C73E8" w:rsidRPr="00C05553">
        <w:rPr>
          <w:lang w:val="de-DE"/>
        </w:rPr>
        <w:t xml:space="preserve"> different </w:t>
      </w:r>
      <w:proofErr w:type="spellStart"/>
      <w:r w:rsidR="005C73E8" w:rsidRPr="00C05553">
        <w:rPr>
          <w:lang w:val="de-DE"/>
        </w:rPr>
        <w:t>residues</w:t>
      </w:r>
      <w:proofErr w:type="spellEnd"/>
      <w:r w:rsidR="005C73E8" w:rsidRPr="00C05553">
        <w:rPr>
          <w:lang w:val="de-DE"/>
        </w:rPr>
        <w:t xml:space="preserve"> and </w:t>
      </w:r>
      <w:proofErr w:type="spellStart"/>
      <w:r w:rsidR="005C73E8" w:rsidRPr="00C05553">
        <w:rPr>
          <w:lang w:val="de-DE"/>
        </w:rPr>
        <w:t>distances</w:t>
      </w:r>
      <w:proofErr w:type="spellEnd"/>
      <w:r w:rsidR="005C73E8" w:rsidRPr="00C05553">
        <w:rPr>
          <w:lang w:val="de-DE"/>
        </w:rPr>
        <w:t xml:space="preserve"> at </w:t>
      </w:r>
      <w:proofErr w:type="spellStart"/>
      <w:r w:rsidR="005C73E8" w:rsidRPr="00C05553">
        <w:rPr>
          <w:lang w:val="de-DE"/>
        </w:rPr>
        <w:t>the</w:t>
      </w:r>
      <w:proofErr w:type="spellEnd"/>
      <w:r w:rsidR="005C73E8" w:rsidRPr="00C05553">
        <w:rPr>
          <w:lang w:val="de-DE"/>
        </w:rPr>
        <w:t xml:space="preserve"> ATP-</w:t>
      </w:r>
      <w:proofErr w:type="spellStart"/>
      <w:r w:rsidR="005C73E8" w:rsidRPr="00C05553">
        <w:rPr>
          <w:lang w:val="de-DE"/>
        </w:rPr>
        <w:t>binding</w:t>
      </w:r>
      <w:proofErr w:type="spellEnd"/>
      <w:r w:rsidR="005C73E8" w:rsidRPr="00C05553">
        <w:rPr>
          <w:lang w:val="de-DE"/>
        </w:rPr>
        <w:t xml:space="preserve"> interface in </w:t>
      </w:r>
      <w:proofErr w:type="spellStart"/>
      <w:r w:rsidR="005C73E8" w:rsidRPr="00C05553">
        <w:rPr>
          <w:lang w:val="de-DE"/>
        </w:rPr>
        <w:t>the</w:t>
      </w:r>
      <w:proofErr w:type="spellEnd"/>
      <w:r w:rsidR="005C73E8" w:rsidRPr="00C05553">
        <w:rPr>
          <w:lang w:val="de-DE"/>
        </w:rPr>
        <w:t xml:space="preserve"> </w:t>
      </w:r>
      <w:proofErr w:type="spellStart"/>
      <w:r w:rsidR="005C73E8" w:rsidRPr="00C05553">
        <w:rPr>
          <w:lang w:val="de-DE"/>
        </w:rPr>
        <w:t>two</w:t>
      </w:r>
      <w:proofErr w:type="spellEnd"/>
      <w:r w:rsidR="005C73E8" w:rsidRPr="00C05553">
        <w:rPr>
          <w:lang w:val="de-DE"/>
        </w:rPr>
        <w:t xml:space="preserve"> XPKs. In </w:t>
      </w:r>
      <w:proofErr w:type="spellStart"/>
      <w:r w:rsidR="005C73E8" w:rsidRPr="00C05553">
        <w:rPr>
          <w:lang w:val="de-DE"/>
        </w:rPr>
        <w:t>addition</w:t>
      </w:r>
      <w:proofErr w:type="spellEnd"/>
      <w:r w:rsidR="005C73E8" w:rsidRPr="00C05553">
        <w:rPr>
          <w:lang w:val="de-DE"/>
        </w:rPr>
        <w:t xml:space="preserve"> </w:t>
      </w:r>
      <w:proofErr w:type="spellStart"/>
      <w:r w:rsidR="005C73E8" w:rsidRPr="00C05553">
        <w:rPr>
          <w:lang w:val="de-DE"/>
        </w:rPr>
        <w:t>to</w:t>
      </w:r>
      <w:proofErr w:type="spellEnd"/>
      <w:r w:rsidR="005C73E8" w:rsidRPr="00C05553">
        <w:rPr>
          <w:lang w:val="de-DE"/>
        </w:rPr>
        <w:t xml:space="preserve"> </w:t>
      </w:r>
      <w:proofErr w:type="spellStart"/>
      <w:r w:rsidR="005C73E8" w:rsidRPr="00C05553">
        <w:rPr>
          <w:lang w:val="de-DE"/>
        </w:rPr>
        <w:t>the</w:t>
      </w:r>
      <w:proofErr w:type="spellEnd"/>
      <w:r w:rsidR="005C73E8" w:rsidRPr="00C05553">
        <w:rPr>
          <w:lang w:val="de-DE"/>
        </w:rPr>
        <w:t xml:space="preserve"> </w:t>
      </w:r>
      <w:proofErr w:type="spellStart"/>
      <w:r w:rsidR="005C73E8" w:rsidRPr="00C05553">
        <w:rPr>
          <w:lang w:val="de-DE"/>
        </w:rPr>
        <w:t>narrower</w:t>
      </w:r>
      <w:proofErr w:type="spellEnd"/>
      <w:r w:rsidR="005C73E8" w:rsidRPr="00C05553">
        <w:rPr>
          <w:lang w:val="de-DE"/>
        </w:rPr>
        <w:t xml:space="preserve"> </w:t>
      </w:r>
      <w:proofErr w:type="spellStart"/>
      <w:r w:rsidR="005C73E8" w:rsidRPr="00C05553">
        <w:rPr>
          <w:lang w:val="de-DE"/>
        </w:rPr>
        <w:t>space</w:t>
      </w:r>
      <w:proofErr w:type="spellEnd"/>
      <w:r w:rsidR="005C73E8" w:rsidRPr="00C05553">
        <w:rPr>
          <w:lang w:val="de-DE"/>
        </w:rPr>
        <w:t xml:space="preserve"> </w:t>
      </w:r>
      <w:proofErr w:type="spellStart"/>
      <w:r w:rsidR="005C73E8" w:rsidRPr="00C05553">
        <w:rPr>
          <w:lang w:val="de-DE"/>
        </w:rPr>
        <w:t>between</w:t>
      </w:r>
      <w:proofErr w:type="spellEnd"/>
      <w:r w:rsidR="005C73E8" w:rsidRPr="00C05553">
        <w:rPr>
          <w:lang w:val="de-DE"/>
        </w:rPr>
        <w:t xml:space="preserve"> </w:t>
      </w:r>
      <w:proofErr w:type="spellStart"/>
      <w:r w:rsidR="005C73E8" w:rsidRPr="00C05553">
        <w:rPr>
          <w:lang w:val="de-DE"/>
        </w:rPr>
        <w:t>the</w:t>
      </w:r>
      <w:proofErr w:type="spellEnd"/>
      <w:r w:rsidR="005C73E8" w:rsidRPr="00C05553">
        <w:rPr>
          <w:lang w:val="de-DE"/>
        </w:rPr>
        <w:t xml:space="preserve"> </w:t>
      </w:r>
      <w:proofErr w:type="spellStart"/>
      <w:r w:rsidR="005C73E8" w:rsidRPr="00C05553">
        <w:rPr>
          <w:lang w:val="de-DE"/>
        </w:rPr>
        <w:t>helices</w:t>
      </w:r>
      <w:proofErr w:type="spellEnd"/>
      <w:r w:rsidR="005C73E8" w:rsidRPr="00C05553">
        <w:rPr>
          <w:lang w:val="de-DE"/>
        </w:rPr>
        <w:t xml:space="preserve"> </w:t>
      </w:r>
      <w:proofErr w:type="spellStart"/>
      <w:r w:rsidR="005C73E8" w:rsidRPr="00C05553">
        <w:rPr>
          <w:lang w:val="de-DE"/>
        </w:rPr>
        <w:t>compared</w:t>
      </w:r>
      <w:proofErr w:type="spellEnd"/>
      <w:r w:rsidR="005C73E8" w:rsidRPr="00C05553">
        <w:rPr>
          <w:lang w:val="de-DE"/>
        </w:rPr>
        <w:t xml:space="preserve"> </w:t>
      </w:r>
      <w:proofErr w:type="spellStart"/>
      <w:r w:rsidR="005C73E8" w:rsidRPr="00C05553">
        <w:rPr>
          <w:lang w:val="de-DE"/>
        </w:rPr>
        <w:t>to</w:t>
      </w:r>
      <w:proofErr w:type="spellEnd"/>
      <w:r w:rsidR="005C73E8" w:rsidRPr="00C05553">
        <w:rPr>
          <w:lang w:val="de-DE"/>
        </w:rPr>
        <w:t xml:space="preserve"> </w:t>
      </w:r>
      <w:proofErr w:type="spellStart"/>
      <w:r w:rsidR="005C73E8" w:rsidRPr="00C05553">
        <w:rPr>
          <w:lang w:val="de-DE"/>
        </w:rPr>
        <w:t>the</w:t>
      </w:r>
      <w:proofErr w:type="spellEnd"/>
      <w:r w:rsidR="005C73E8" w:rsidRPr="00C05553">
        <w:rPr>
          <w:lang w:val="de-DE"/>
        </w:rPr>
        <w:t xml:space="preserve"> </w:t>
      </w:r>
      <w:r w:rsidR="005C73E8" w:rsidRPr="00C05553">
        <w:rPr>
          <w:i/>
          <w:lang w:val="de-DE"/>
        </w:rPr>
        <w:t xml:space="preserve">S. </w:t>
      </w:r>
      <w:proofErr w:type="spellStart"/>
      <w:r w:rsidR="005C73E8" w:rsidRPr="00C05553">
        <w:rPr>
          <w:i/>
          <w:lang w:val="de-DE"/>
        </w:rPr>
        <w:t>elongatus</w:t>
      </w:r>
      <w:proofErr w:type="spellEnd"/>
      <w:r w:rsidR="005C73E8" w:rsidRPr="00C05553">
        <w:rPr>
          <w:lang w:val="de-DE"/>
        </w:rPr>
        <w:t xml:space="preserve">, </w:t>
      </w:r>
      <w:r w:rsidR="005C73E8" w:rsidRPr="00C05553">
        <w:rPr>
          <w:i/>
          <w:lang w:val="de-DE"/>
        </w:rPr>
        <w:t>B. longum</w:t>
      </w:r>
      <w:r w:rsidR="005C73E8" w:rsidRPr="00C05553">
        <w:rPr>
          <w:lang w:val="de-DE"/>
        </w:rPr>
        <w:t xml:space="preserve"> XPK </w:t>
      </w:r>
      <w:proofErr w:type="spellStart"/>
      <w:r w:rsidR="005C73E8" w:rsidRPr="00C05553">
        <w:rPr>
          <w:lang w:val="de-DE"/>
        </w:rPr>
        <w:t>ha</w:t>
      </w:r>
      <w:r w:rsidR="00D16F81" w:rsidRPr="00C05553">
        <w:rPr>
          <w:lang w:val="de-DE"/>
        </w:rPr>
        <w:t>s</w:t>
      </w:r>
      <w:proofErr w:type="spellEnd"/>
      <w:r w:rsidR="00D16F81" w:rsidRPr="00C05553">
        <w:rPr>
          <w:lang w:val="de-DE"/>
        </w:rPr>
        <w:t xml:space="preserve"> an Arg </w:t>
      </w:r>
      <w:proofErr w:type="spellStart"/>
      <w:r w:rsidR="00D16F81" w:rsidRPr="00C05553">
        <w:rPr>
          <w:lang w:val="de-DE"/>
        </w:rPr>
        <w:t>replacing</w:t>
      </w:r>
      <w:proofErr w:type="spellEnd"/>
      <w:r w:rsidR="00D16F81" w:rsidRPr="00C05553">
        <w:rPr>
          <w:lang w:val="de-DE"/>
        </w:rPr>
        <w:t xml:space="preserve"> H706 </w:t>
      </w:r>
      <w:proofErr w:type="spellStart"/>
      <w:r w:rsidR="00D16F81" w:rsidRPr="00C05553">
        <w:rPr>
          <w:lang w:val="de-DE"/>
        </w:rPr>
        <w:t>of</w:t>
      </w:r>
      <w:proofErr w:type="spellEnd"/>
      <w:r w:rsidR="00D16F81" w:rsidRPr="00C05553">
        <w:rPr>
          <w:lang w:val="de-DE"/>
        </w:rPr>
        <w:t xml:space="preserve"> </w:t>
      </w:r>
      <w:proofErr w:type="spellStart"/>
      <w:r w:rsidR="00D16F81" w:rsidRPr="00C05553">
        <w:rPr>
          <w:i/>
          <w:lang w:val="de-DE"/>
        </w:rPr>
        <w:t>S</w:t>
      </w:r>
      <w:r w:rsidR="00991618" w:rsidRPr="00C05553">
        <w:rPr>
          <w:i/>
          <w:lang w:val="de-DE"/>
        </w:rPr>
        <w:t>e</w:t>
      </w:r>
      <w:r w:rsidR="00D16F81" w:rsidRPr="00C05553">
        <w:rPr>
          <w:lang w:val="de-DE"/>
        </w:rPr>
        <w:t>XPK</w:t>
      </w:r>
      <w:proofErr w:type="spellEnd"/>
      <w:r w:rsidR="00D16F81" w:rsidRPr="00C05553">
        <w:rPr>
          <w:lang w:val="de-DE"/>
        </w:rPr>
        <w:t>,</w:t>
      </w:r>
      <w:r w:rsidR="005C73E8" w:rsidRPr="00C05553">
        <w:rPr>
          <w:lang w:val="de-DE"/>
        </w:rPr>
        <w:t xml:space="preserve"> </w:t>
      </w:r>
      <w:proofErr w:type="spellStart"/>
      <w:r w:rsidR="005C73E8" w:rsidRPr="00C05553">
        <w:rPr>
          <w:lang w:val="de-DE"/>
        </w:rPr>
        <w:t>Asn</w:t>
      </w:r>
      <w:proofErr w:type="spellEnd"/>
      <w:r w:rsidR="005C73E8" w:rsidRPr="00C05553">
        <w:rPr>
          <w:lang w:val="de-DE"/>
        </w:rPr>
        <w:t xml:space="preserve"> </w:t>
      </w:r>
      <w:proofErr w:type="spellStart"/>
      <w:r w:rsidR="005C73E8" w:rsidRPr="00C05553">
        <w:rPr>
          <w:lang w:val="de-DE"/>
        </w:rPr>
        <w:t>replacing</w:t>
      </w:r>
      <w:proofErr w:type="spellEnd"/>
      <w:r w:rsidR="005C73E8" w:rsidRPr="00C05553">
        <w:rPr>
          <w:lang w:val="de-DE"/>
        </w:rPr>
        <w:t xml:space="preserve"> R721</w:t>
      </w:r>
      <w:r w:rsidR="00D16F81" w:rsidRPr="00C05553">
        <w:rPr>
          <w:lang w:val="de-DE"/>
        </w:rPr>
        <w:t>,</w:t>
      </w:r>
      <w:r w:rsidR="005C73E8" w:rsidRPr="00C05553">
        <w:rPr>
          <w:lang w:val="de-DE"/>
        </w:rPr>
        <w:t xml:space="preserve"> and </w:t>
      </w:r>
      <w:r w:rsidR="00D16F81" w:rsidRPr="00C05553">
        <w:rPr>
          <w:lang w:val="de-DE"/>
        </w:rPr>
        <w:t xml:space="preserve">Met </w:t>
      </w:r>
      <w:proofErr w:type="spellStart"/>
      <w:r w:rsidR="00D16F81" w:rsidRPr="00C05553">
        <w:rPr>
          <w:lang w:val="de-DE"/>
        </w:rPr>
        <w:t>replacing</w:t>
      </w:r>
      <w:proofErr w:type="spellEnd"/>
      <w:r w:rsidR="00D16F81" w:rsidRPr="00C05553">
        <w:rPr>
          <w:lang w:val="de-DE"/>
        </w:rPr>
        <w:t xml:space="preserve"> </w:t>
      </w:r>
      <w:r w:rsidR="005C73E8" w:rsidRPr="00C05553">
        <w:rPr>
          <w:lang w:val="de-DE"/>
        </w:rPr>
        <w:t xml:space="preserve">R753. </w:t>
      </w:r>
      <w:proofErr w:type="spellStart"/>
      <w:r w:rsidR="005C73E8" w:rsidRPr="00C05553">
        <w:rPr>
          <w:lang w:val="de-DE"/>
        </w:rPr>
        <w:t>Therefore</w:t>
      </w:r>
      <w:proofErr w:type="spellEnd"/>
      <w:r w:rsidR="005C73E8" w:rsidRPr="00C05553">
        <w:rPr>
          <w:lang w:val="de-DE"/>
        </w:rPr>
        <w:t xml:space="preserve">, </w:t>
      </w:r>
      <w:r w:rsidR="005C73E8" w:rsidRPr="00C05553">
        <w:rPr>
          <w:i/>
          <w:lang w:val="de-DE"/>
        </w:rPr>
        <w:t>B. longum</w:t>
      </w:r>
      <w:r w:rsidR="005C73E8" w:rsidRPr="00C05553">
        <w:rPr>
          <w:lang w:val="de-DE"/>
        </w:rPr>
        <w:t xml:space="preserve"> </w:t>
      </w:r>
      <w:proofErr w:type="spellStart"/>
      <w:r w:rsidR="005C73E8" w:rsidRPr="00C05553">
        <w:rPr>
          <w:lang w:val="de-DE"/>
        </w:rPr>
        <w:t>is</w:t>
      </w:r>
      <w:proofErr w:type="spellEnd"/>
      <w:r w:rsidR="005C73E8" w:rsidRPr="00C05553">
        <w:rPr>
          <w:lang w:val="de-DE"/>
        </w:rPr>
        <w:t xml:space="preserve"> </w:t>
      </w:r>
      <w:proofErr w:type="spellStart"/>
      <w:r w:rsidR="005C73E8" w:rsidRPr="00C05553">
        <w:rPr>
          <w:lang w:val="de-DE"/>
        </w:rPr>
        <w:t>unfavorable</w:t>
      </w:r>
      <w:proofErr w:type="spellEnd"/>
      <w:r w:rsidR="005C73E8" w:rsidRPr="00C05553">
        <w:rPr>
          <w:lang w:val="de-DE"/>
        </w:rPr>
        <w:t xml:space="preserve"> </w:t>
      </w:r>
      <w:proofErr w:type="spellStart"/>
      <w:r w:rsidR="005C73E8" w:rsidRPr="00C05553">
        <w:rPr>
          <w:lang w:val="de-DE"/>
        </w:rPr>
        <w:t>for</w:t>
      </w:r>
      <w:proofErr w:type="spellEnd"/>
      <w:r w:rsidR="005C73E8" w:rsidRPr="00C05553">
        <w:rPr>
          <w:lang w:val="de-DE"/>
        </w:rPr>
        <w:t xml:space="preserve"> ATP </w:t>
      </w:r>
      <w:proofErr w:type="spellStart"/>
      <w:r w:rsidR="005C73E8" w:rsidRPr="00C05553">
        <w:rPr>
          <w:lang w:val="de-DE"/>
        </w:rPr>
        <w:t>binding</w:t>
      </w:r>
      <w:proofErr w:type="spellEnd"/>
      <w:r w:rsidR="005C73E8" w:rsidRPr="00C05553">
        <w:rPr>
          <w:lang w:val="de-DE"/>
        </w:rPr>
        <w:t>.</w:t>
      </w:r>
    </w:p>
    <w:p w14:paraId="057026D7" w14:textId="77777777" w:rsidR="005C73E8" w:rsidRPr="00C05553" w:rsidRDefault="005C73E8" w:rsidP="005C73E8">
      <w:pPr>
        <w:spacing w:line="276" w:lineRule="auto"/>
        <w:jc w:val="both"/>
        <w:rPr>
          <w:b/>
          <w:bCs/>
        </w:rPr>
      </w:pPr>
    </w:p>
    <w:p w14:paraId="665272ED" w14:textId="63B33D4B" w:rsidR="00316F1A" w:rsidRDefault="00316F1A" w:rsidP="00316F1A">
      <w:pPr>
        <w:spacing w:line="360" w:lineRule="auto"/>
        <w:jc w:val="both"/>
        <w:rPr>
          <w:bCs/>
        </w:rPr>
      </w:pPr>
    </w:p>
    <w:p w14:paraId="6E43591C" w14:textId="20C51839" w:rsidR="00093580" w:rsidRDefault="00093580" w:rsidP="00316F1A">
      <w:pPr>
        <w:spacing w:line="360" w:lineRule="auto"/>
        <w:jc w:val="both"/>
        <w:rPr>
          <w:bCs/>
        </w:rPr>
      </w:pPr>
    </w:p>
    <w:p w14:paraId="443F11E8" w14:textId="5387D86B" w:rsidR="00093580" w:rsidRDefault="00093580" w:rsidP="00316F1A">
      <w:pPr>
        <w:spacing w:line="360" w:lineRule="auto"/>
        <w:jc w:val="both"/>
        <w:rPr>
          <w:bCs/>
        </w:rPr>
      </w:pPr>
    </w:p>
    <w:p w14:paraId="1D866E7E" w14:textId="0310A72C" w:rsidR="00093580" w:rsidRDefault="00093580" w:rsidP="00316F1A">
      <w:pPr>
        <w:spacing w:line="360" w:lineRule="auto"/>
        <w:jc w:val="both"/>
        <w:rPr>
          <w:bCs/>
        </w:rPr>
      </w:pPr>
    </w:p>
    <w:p w14:paraId="30E9FD5B" w14:textId="307358D4" w:rsidR="00093580" w:rsidRDefault="00093580" w:rsidP="00316F1A">
      <w:pPr>
        <w:spacing w:line="360" w:lineRule="auto"/>
        <w:jc w:val="both"/>
        <w:rPr>
          <w:bCs/>
        </w:rPr>
      </w:pPr>
    </w:p>
    <w:p w14:paraId="54238818" w14:textId="18D58A64" w:rsidR="00093580" w:rsidRDefault="00093580" w:rsidP="00316F1A">
      <w:pPr>
        <w:spacing w:line="360" w:lineRule="auto"/>
        <w:jc w:val="both"/>
        <w:rPr>
          <w:bCs/>
        </w:rPr>
      </w:pPr>
      <w:r w:rsidRPr="006D378B">
        <w:rPr>
          <w:b/>
          <w:bCs/>
          <w:noProof/>
        </w:rPr>
        <w:lastRenderedPageBreak/>
        <w:drawing>
          <wp:inline distT="0" distB="0" distL="0" distR="0" wp14:anchorId="532ADBD8" wp14:editId="2E40CC2E">
            <wp:extent cx="5486400" cy="4118363"/>
            <wp:effectExtent l="0" t="0" r="0" b="0"/>
            <wp:docPr id="9" name="Picture 9" descr="C:\D\Manuscripts\Cryo EM Papers\XPK\Figures for Nature\ED Fig8-220414.tif.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Manuscripts\Cryo EM Papers\XPK\Figures for Nature\ED Fig8-220414.tif.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118363"/>
                    </a:xfrm>
                    <a:prstGeom prst="rect">
                      <a:avLst/>
                    </a:prstGeom>
                    <a:noFill/>
                    <a:ln>
                      <a:noFill/>
                    </a:ln>
                  </pic:spPr>
                </pic:pic>
              </a:graphicData>
            </a:graphic>
          </wp:inline>
        </w:drawing>
      </w:r>
    </w:p>
    <w:p w14:paraId="788A7709" w14:textId="77777777" w:rsidR="00093580" w:rsidRPr="00C05553" w:rsidRDefault="00093580" w:rsidP="00093580">
      <w:pPr>
        <w:spacing w:line="276" w:lineRule="auto"/>
        <w:jc w:val="both"/>
        <w:rPr>
          <w:b/>
          <w:bCs/>
        </w:rPr>
      </w:pPr>
    </w:p>
    <w:p w14:paraId="73059059" w14:textId="77777777" w:rsidR="00093580" w:rsidRPr="00C05553" w:rsidRDefault="00093580" w:rsidP="00093580">
      <w:pPr>
        <w:spacing w:line="276" w:lineRule="auto"/>
        <w:jc w:val="both"/>
      </w:pPr>
      <w:r w:rsidRPr="00C05553">
        <w:rPr>
          <w:b/>
          <w:bCs/>
        </w:rPr>
        <w:t xml:space="preserve">Extended Data Fig. </w:t>
      </w:r>
      <w:r>
        <w:rPr>
          <w:b/>
          <w:bCs/>
        </w:rPr>
        <w:t>7</w:t>
      </w:r>
      <w:r w:rsidRPr="00C05553">
        <w:rPr>
          <w:b/>
          <w:bCs/>
        </w:rPr>
        <w:t xml:space="preserve">. Stereo view of the expanded views of the ATP allosteric site of </w:t>
      </w:r>
      <w:proofErr w:type="spellStart"/>
      <w:r w:rsidRPr="00C05553">
        <w:rPr>
          <w:b/>
          <w:bCs/>
          <w:i/>
        </w:rPr>
        <w:t>Se</w:t>
      </w:r>
      <w:r w:rsidRPr="00C05553">
        <w:rPr>
          <w:b/>
          <w:bCs/>
        </w:rPr>
        <w:t>XPK</w:t>
      </w:r>
      <w:proofErr w:type="spellEnd"/>
      <w:r w:rsidRPr="00C05553">
        <w:rPr>
          <w:b/>
          <w:bCs/>
        </w:rPr>
        <w:t>. a.</w:t>
      </w:r>
      <w:r w:rsidRPr="00C05553">
        <w:rPr>
          <w:bCs/>
        </w:rPr>
        <w:t xml:space="preserve"> The free state, providing the combined views of </w:t>
      </w:r>
      <w:r w:rsidRPr="00C05553">
        <w:rPr>
          <w:b/>
          <w:bCs/>
        </w:rPr>
        <w:t>Fig.3</w:t>
      </w:r>
      <w:proofErr w:type="gramStart"/>
      <w:r w:rsidRPr="00C05553">
        <w:rPr>
          <w:b/>
          <w:bCs/>
        </w:rPr>
        <w:t>g,i</w:t>
      </w:r>
      <w:proofErr w:type="gramEnd"/>
      <w:r w:rsidRPr="00C05553">
        <w:rPr>
          <w:b/>
          <w:bCs/>
        </w:rPr>
        <w:t>,k</w:t>
      </w:r>
      <w:r w:rsidRPr="00C05553">
        <w:rPr>
          <w:bCs/>
        </w:rPr>
        <w:t xml:space="preserve">. </w:t>
      </w:r>
      <w:r w:rsidRPr="00C05553">
        <w:rPr>
          <w:b/>
          <w:bCs/>
        </w:rPr>
        <w:t>b.</w:t>
      </w:r>
      <w:r w:rsidRPr="00C05553">
        <w:rPr>
          <w:bCs/>
        </w:rPr>
        <w:t xml:space="preserve"> Bound with AMPPNP, providing combined views of </w:t>
      </w:r>
      <w:r w:rsidRPr="00C05553">
        <w:rPr>
          <w:b/>
          <w:bCs/>
        </w:rPr>
        <w:t>Fig. 3h,j,l</w:t>
      </w:r>
      <w:r w:rsidRPr="00C05553">
        <w:rPr>
          <w:bCs/>
        </w:rPr>
        <w:t xml:space="preserve">. Comparison between the free and bound structures here and in the main text provides detailed information on the effect of ATP binding, for all 8 residues in the conserved motif </w:t>
      </w:r>
      <w:r w:rsidRPr="00C05553">
        <w:t xml:space="preserve">P702, W703, H706, Y’710, R’711, H719, R721, R753 as well as the key helices </w:t>
      </w:r>
      <w:r w:rsidRPr="00C05553">
        <w:rPr>
          <w:rFonts w:ascii="Symbol" w:hAnsi="Symbol"/>
        </w:rPr>
        <w:t></w:t>
      </w:r>
      <w:r w:rsidRPr="00C05553">
        <w:t xml:space="preserve">24 and </w:t>
      </w:r>
      <w:r w:rsidRPr="00C05553">
        <w:rPr>
          <w:rFonts w:ascii="Symbol" w:hAnsi="Symbol"/>
        </w:rPr>
        <w:t></w:t>
      </w:r>
      <w:r w:rsidRPr="00C05553">
        <w:t>19</w:t>
      </w:r>
      <w:r w:rsidRPr="00C05553">
        <w:rPr>
          <w:bCs/>
        </w:rPr>
        <w:t xml:space="preserve">. Since the main text focuses more on the interaction with </w:t>
      </w:r>
      <w:r w:rsidRPr="00C05553">
        <w:rPr>
          <w:rFonts w:ascii="Symbol" w:hAnsi="Symbol"/>
        </w:rPr>
        <w:t></w:t>
      </w:r>
      <w:r w:rsidRPr="00C05553">
        <w:t xml:space="preserve">24, here </w:t>
      </w:r>
      <w:r w:rsidRPr="00C05553">
        <w:rPr>
          <w:bCs/>
        </w:rPr>
        <w:t xml:space="preserve">we provide detailed explanation for the interaction with </w:t>
      </w:r>
      <w:r w:rsidRPr="00C05553">
        <w:rPr>
          <w:rFonts w:ascii="Symbol" w:hAnsi="Symbol"/>
        </w:rPr>
        <w:t></w:t>
      </w:r>
      <w:r w:rsidRPr="00C05553">
        <w:t xml:space="preserve">24, which also involves dynamic features of W703 (density maps in </w:t>
      </w:r>
      <w:r w:rsidRPr="00C05553">
        <w:rPr>
          <w:b/>
        </w:rPr>
        <w:t xml:space="preserve">Extended Data Fig. </w:t>
      </w:r>
      <w:r>
        <w:rPr>
          <w:b/>
        </w:rPr>
        <w:t>5</w:t>
      </w:r>
      <w:r w:rsidRPr="00C05553">
        <w:rPr>
          <w:b/>
        </w:rPr>
        <w:t>b</w:t>
      </w:r>
      <w:r w:rsidRPr="00C05553">
        <w:t>)</w:t>
      </w:r>
      <w:r w:rsidRPr="00C05553">
        <w:rPr>
          <w:bCs/>
        </w:rPr>
        <w:t xml:space="preserve">. </w:t>
      </w:r>
      <w:r w:rsidRPr="00C05553">
        <w:t xml:space="preserve">P702 resides at a turn connecting the helix </w:t>
      </w:r>
      <w:r w:rsidRPr="00C05553">
        <w:rPr>
          <w:rFonts w:ascii="Symbol" w:hAnsi="Symbol"/>
        </w:rPr>
        <w:t></w:t>
      </w:r>
      <w:r w:rsidRPr="00C05553">
        <w:t xml:space="preserve">24 and the loop where W703 and Y701 respectively reside. Therefore, it provides certain degree of flexibility to the local region. In the free XPK, the W703 from one subunit can reside at two positions, swinging upwards and downwards, but alternates with the other W703. When the W703 sidechain swings upwards, it partially occupies the ATP binging space. In the AMPPNP-bound structure, both W703 residues swing downwards and show subtle side chain movement (side-to-side), which is stabilized by the cation-pi interaction with K707 and an H-bond between C=O of Y701 and NH of W703. Such interaction is also likely facilitated by P702. The three residues form a beta-turn like configuration to keep W703 side chain pointing downwards and interact with D551 or N555 from helix </w:t>
      </w:r>
      <w:r w:rsidRPr="00C05553">
        <w:rPr>
          <w:rFonts w:ascii="Symbol" w:hAnsi="Symbol"/>
        </w:rPr>
        <w:t></w:t>
      </w:r>
      <w:r w:rsidRPr="00C05553">
        <w:t>19. In addition, the dynamic feature of W703, assisted by its neighboring residue P702, could function as a regulatory switch in response to ATP binding.</w:t>
      </w:r>
    </w:p>
    <w:p w14:paraId="4500CCA2" w14:textId="77777777" w:rsidR="00093580" w:rsidRPr="00C05553" w:rsidRDefault="00093580" w:rsidP="00316F1A">
      <w:pPr>
        <w:spacing w:line="360" w:lineRule="auto"/>
        <w:jc w:val="both"/>
        <w:rPr>
          <w:bCs/>
        </w:rPr>
      </w:pPr>
    </w:p>
    <w:p w14:paraId="07F2D5CC" w14:textId="3245A60E" w:rsidR="00316F1A" w:rsidRPr="00C05553" w:rsidRDefault="004D70D6" w:rsidP="00496059">
      <w:pPr>
        <w:spacing w:line="360" w:lineRule="auto"/>
        <w:jc w:val="both"/>
        <w:rPr>
          <w:rFonts w:eastAsia="PMingLiU"/>
          <w:b/>
          <w:bCs/>
        </w:rPr>
      </w:pPr>
      <w:r w:rsidRPr="00C05553">
        <w:rPr>
          <w:rFonts w:eastAsia="PMingLiU"/>
          <w:b/>
          <w:bCs/>
          <w:noProof/>
        </w:rPr>
        <w:drawing>
          <wp:inline distT="0" distB="0" distL="0" distR="0" wp14:anchorId="5334B832" wp14:editId="32B93B91">
            <wp:extent cx="5486400" cy="4118363"/>
            <wp:effectExtent l="0" t="0" r="0" b="0"/>
            <wp:docPr id="12" name="Picture 12" descr="C:\D\Manuscripts\Cryo EM Papers\XPK\Figures for Nature\ED Fig7-220414.tif.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Manuscripts\Cryo EM Papers\XPK\Figures for Nature\ED Fig7-220414.tif.tiff"/>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486400" cy="4118363"/>
                    </a:xfrm>
                    <a:prstGeom prst="rect">
                      <a:avLst/>
                    </a:prstGeom>
                    <a:noFill/>
                    <a:ln>
                      <a:noFill/>
                    </a:ln>
                  </pic:spPr>
                </pic:pic>
              </a:graphicData>
            </a:graphic>
          </wp:inline>
        </w:drawing>
      </w:r>
    </w:p>
    <w:p w14:paraId="3583E9FC" w14:textId="77777777" w:rsidR="00C32E9B" w:rsidRDefault="00C32E9B" w:rsidP="005053AF">
      <w:pPr>
        <w:spacing w:line="276" w:lineRule="auto"/>
        <w:jc w:val="both"/>
        <w:rPr>
          <w:b/>
          <w:bCs/>
        </w:rPr>
      </w:pPr>
    </w:p>
    <w:p w14:paraId="5FB4568A" w14:textId="5B6168F4" w:rsidR="00E02674" w:rsidRPr="00C32E9B" w:rsidRDefault="007435C6" w:rsidP="005053AF">
      <w:pPr>
        <w:spacing w:line="276" w:lineRule="auto"/>
        <w:jc w:val="both"/>
        <w:rPr>
          <w:bCs/>
          <w:lang w:val="en-AU"/>
        </w:rPr>
      </w:pPr>
      <w:r w:rsidRPr="00C05553">
        <w:rPr>
          <w:b/>
          <w:bCs/>
        </w:rPr>
        <w:t xml:space="preserve">Extended Data Fig. </w:t>
      </w:r>
      <w:r w:rsidR="00DF6BA6" w:rsidRPr="00C05553">
        <w:rPr>
          <w:b/>
          <w:bCs/>
        </w:rPr>
        <w:t>8</w:t>
      </w:r>
      <w:r w:rsidR="001D5283" w:rsidRPr="00C05553">
        <w:rPr>
          <w:b/>
          <w:bCs/>
        </w:rPr>
        <w:t>.</w:t>
      </w:r>
      <w:r w:rsidR="00BE3FB7" w:rsidRPr="00C05553">
        <w:rPr>
          <w:b/>
          <w:bCs/>
        </w:rPr>
        <w:t xml:space="preserve"> Structure-based PDB searches.</w:t>
      </w:r>
      <w:r w:rsidR="001D5283" w:rsidRPr="00C05553">
        <w:rPr>
          <w:b/>
          <w:bCs/>
        </w:rPr>
        <w:t xml:space="preserve"> </w:t>
      </w:r>
      <w:r w:rsidR="000D56D3" w:rsidRPr="00C05553">
        <w:rPr>
          <w:b/>
          <w:bCs/>
        </w:rPr>
        <w:t>a.</w:t>
      </w:r>
      <w:r w:rsidR="003074B5" w:rsidRPr="00C05553">
        <w:rPr>
          <w:b/>
          <w:bCs/>
        </w:rPr>
        <w:t xml:space="preserve"> </w:t>
      </w:r>
      <w:r w:rsidR="001D5283" w:rsidRPr="00C05553">
        <w:t xml:space="preserve">The PDB search criteria: (1) The distances (Å) between the atom C5 of the adenine ring and the atom CG of the </w:t>
      </w:r>
      <w:r w:rsidR="00774A5F" w:rsidRPr="00C05553">
        <w:t>Y710</w:t>
      </w:r>
      <w:r w:rsidR="001D5283" w:rsidRPr="00C05553">
        <w:t xml:space="preserve">/H706 side chain. The tyrosine and histidine are from different subunits. (2) The distance between the phosphorous atom PG of the gamma phosphate group and the atom CZ of a neighboring arginine. </w:t>
      </w:r>
      <w:r w:rsidR="004B25D0" w:rsidRPr="00C05553">
        <w:t xml:space="preserve">These distances were relaxed to ≤5 Å in the search. The two subunits of a dimer are designated as A and B. </w:t>
      </w:r>
      <w:r w:rsidR="004D70D6" w:rsidRPr="00C05553">
        <w:rPr>
          <w:b/>
          <w:bCs/>
          <w:lang w:val="de-DE" w:eastAsia="en-US"/>
        </w:rPr>
        <w:t>b-d</w:t>
      </w:r>
      <w:r w:rsidR="000D56D3" w:rsidRPr="00C05553">
        <w:rPr>
          <w:b/>
          <w:bCs/>
          <w:lang w:val="de-DE" w:eastAsia="en-US"/>
        </w:rPr>
        <w:t>.</w:t>
      </w:r>
      <w:r w:rsidR="003074B5" w:rsidRPr="00C05553">
        <w:rPr>
          <w:bCs/>
          <w:lang w:val="de-DE" w:eastAsia="en-US"/>
        </w:rPr>
        <w:t xml:space="preserve"> </w:t>
      </w:r>
      <w:r w:rsidR="009706AD" w:rsidRPr="00C05553">
        <w:rPr>
          <w:bCs/>
          <w:lang w:val="de-DE" w:eastAsia="en-US"/>
        </w:rPr>
        <w:t xml:space="preserve">Nucleotide </w:t>
      </w:r>
      <w:proofErr w:type="spellStart"/>
      <w:r w:rsidR="009706AD" w:rsidRPr="00C05553">
        <w:rPr>
          <w:bCs/>
          <w:lang w:val="de-DE" w:eastAsia="en-US"/>
        </w:rPr>
        <w:t>binding</w:t>
      </w:r>
      <w:proofErr w:type="spellEnd"/>
      <w:r w:rsidR="009706AD" w:rsidRPr="00C05553">
        <w:rPr>
          <w:bCs/>
          <w:lang w:val="de-DE" w:eastAsia="en-US"/>
        </w:rPr>
        <w:t xml:space="preserve"> </w:t>
      </w:r>
      <w:proofErr w:type="spellStart"/>
      <w:r w:rsidR="009706AD" w:rsidRPr="00C05553">
        <w:rPr>
          <w:bCs/>
          <w:lang w:val="de-DE" w:eastAsia="en-US"/>
        </w:rPr>
        <w:t>mode</w:t>
      </w:r>
      <w:r w:rsidR="003963A8" w:rsidRPr="00C05553">
        <w:rPr>
          <w:bCs/>
          <w:lang w:val="de-DE" w:eastAsia="en-US"/>
        </w:rPr>
        <w:t>s</w:t>
      </w:r>
      <w:proofErr w:type="spellEnd"/>
      <w:r w:rsidR="009706AD" w:rsidRPr="00C05553">
        <w:rPr>
          <w:bCs/>
          <w:lang w:val="de-DE" w:eastAsia="en-US"/>
        </w:rPr>
        <w:t xml:space="preserve"> </w:t>
      </w:r>
      <w:proofErr w:type="spellStart"/>
      <w:r w:rsidR="003074B5" w:rsidRPr="00C05553">
        <w:rPr>
          <w:bCs/>
          <w:lang w:val="de-DE" w:eastAsia="en-US"/>
        </w:rPr>
        <w:t>of</w:t>
      </w:r>
      <w:proofErr w:type="spellEnd"/>
      <w:r w:rsidR="003074B5" w:rsidRPr="00C05553">
        <w:rPr>
          <w:bCs/>
          <w:lang w:val="de-DE" w:eastAsia="en-US"/>
        </w:rPr>
        <w:t xml:space="preserve"> </w:t>
      </w:r>
      <w:proofErr w:type="spellStart"/>
      <w:r w:rsidR="003074B5" w:rsidRPr="00C05553">
        <w:rPr>
          <w:bCs/>
          <w:lang w:val="de-DE" w:eastAsia="en-US"/>
        </w:rPr>
        <w:t>the</w:t>
      </w:r>
      <w:proofErr w:type="spellEnd"/>
      <w:r w:rsidR="003074B5" w:rsidRPr="00C05553">
        <w:rPr>
          <w:bCs/>
          <w:lang w:val="de-DE" w:eastAsia="en-US"/>
        </w:rPr>
        <w:t xml:space="preserve"> </w:t>
      </w:r>
      <w:proofErr w:type="spellStart"/>
      <w:r w:rsidR="00A215E0" w:rsidRPr="00C05553">
        <w:rPr>
          <w:bCs/>
          <w:lang w:val="de-DE" w:eastAsia="en-US"/>
        </w:rPr>
        <w:t>th</w:t>
      </w:r>
      <w:r w:rsidR="002D7B19" w:rsidRPr="00C05553">
        <w:rPr>
          <w:bCs/>
          <w:lang w:val="de-DE" w:eastAsia="en-US"/>
        </w:rPr>
        <w:t>ree</w:t>
      </w:r>
      <w:proofErr w:type="spellEnd"/>
      <w:r w:rsidR="00A215E0" w:rsidRPr="00C05553">
        <w:rPr>
          <w:bCs/>
          <w:lang w:val="de-DE" w:eastAsia="en-US"/>
        </w:rPr>
        <w:t xml:space="preserve"> </w:t>
      </w:r>
      <w:proofErr w:type="spellStart"/>
      <w:r w:rsidR="003074B5" w:rsidRPr="00C05553">
        <w:rPr>
          <w:bCs/>
          <w:lang w:val="de-DE" w:eastAsia="en-US"/>
        </w:rPr>
        <w:t>closest</w:t>
      </w:r>
      <w:proofErr w:type="spellEnd"/>
      <w:r w:rsidR="003074B5" w:rsidRPr="00C05553">
        <w:rPr>
          <w:bCs/>
          <w:lang w:val="de-DE" w:eastAsia="en-US"/>
        </w:rPr>
        <w:t xml:space="preserve"> </w:t>
      </w:r>
      <w:proofErr w:type="spellStart"/>
      <w:r w:rsidR="003074B5" w:rsidRPr="00C05553">
        <w:rPr>
          <w:bCs/>
          <w:lang w:val="de-DE" w:eastAsia="en-US"/>
        </w:rPr>
        <w:t>search</w:t>
      </w:r>
      <w:proofErr w:type="spellEnd"/>
      <w:r w:rsidR="003074B5" w:rsidRPr="00C05553">
        <w:rPr>
          <w:bCs/>
          <w:lang w:val="de-DE" w:eastAsia="en-US"/>
        </w:rPr>
        <w:t xml:space="preserve"> </w:t>
      </w:r>
      <w:proofErr w:type="spellStart"/>
      <w:r w:rsidR="003074B5" w:rsidRPr="00C05553">
        <w:rPr>
          <w:bCs/>
          <w:lang w:val="de-DE" w:eastAsia="en-US"/>
        </w:rPr>
        <w:t>hits</w:t>
      </w:r>
      <w:proofErr w:type="spellEnd"/>
      <w:r w:rsidR="003074B5" w:rsidRPr="00C05553">
        <w:rPr>
          <w:bCs/>
          <w:lang w:val="de-DE" w:eastAsia="en-US"/>
        </w:rPr>
        <w:t>.</w:t>
      </w:r>
      <w:r w:rsidR="00AC0B86" w:rsidRPr="00C05553">
        <w:rPr>
          <w:bCs/>
          <w:lang w:val="de-DE" w:eastAsia="en-US"/>
        </w:rPr>
        <w:t xml:space="preserve"> </w:t>
      </w:r>
      <w:r w:rsidR="00AC0B86" w:rsidRPr="00C05553">
        <w:rPr>
          <w:bCs/>
          <w:lang w:val="en-AU"/>
        </w:rPr>
        <w:t xml:space="preserve">The cases </w:t>
      </w:r>
      <w:r w:rsidR="006D378B" w:rsidRPr="00C05553">
        <w:rPr>
          <w:bCs/>
          <w:lang w:val="en-AU"/>
        </w:rPr>
        <w:t>(b-c</w:t>
      </w:r>
      <w:r w:rsidR="00A37B4E" w:rsidRPr="00C05553">
        <w:rPr>
          <w:bCs/>
          <w:lang w:val="en-AU"/>
        </w:rPr>
        <w:t xml:space="preserve">) </w:t>
      </w:r>
      <w:r w:rsidR="00AC0B86" w:rsidRPr="00C05553">
        <w:rPr>
          <w:bCs/>
          <w:lang w:val="en-AU"/>
        </w:rPr>
        <w:t xml:space="preserve">are the same protein </w:t>
      </w:r>
      <w:r w:rsidR="008E4D15" w:rsidRPr="00C05553">
        <w:rPr>
          <w:bCs/>
          <w:lang w:val="en-AU"/>
        </w:rPr>
        <w:t>crystalized with ADP and AMPPNP</w:t>
      </w:r>
      <w:hyperlink w:anchor="_ENREF_28" w:tooltip="Alcorlo, 2020 #34" w:history="1">
        <w:r w:rsidR="00C9181F" w:rsidRPr="00C05553">
          <w:rPr>
            <w:bCs/>
            <w:lang w:val="en-AU"/>
          </w:rPr>
          <w:fldChar w:fldCharType="begin">
            <w:fldData xml:space="preserve">PEVuZE5vdGU+PENpdGU+PEF1dGhvcj5BbGNvcmxvPC9BdXRob3I+PFllYXI+MjAyMDwvWWVhcj48
UmVjTnVtPjM0PC9SZWNOdW0+PERpc3BsYXlUZXh0PjxzdHlsZSBmYWNlPSJzdXBlcnNjcmlwdCI+
Mjg8L3N0eWxlPjwvRGlzcGxheVRleHQ+PHJlY29yZD48cmVjLW51bWJlcj4zNDwvcmVjLW51bWJl
cj48Zm9yZWlnbi1rZXlzPjxrZXkgYXBwPSJFTiIgZGItaWQ9InpzcGV0eDJ0ZWE5NWZmZXcyenA1
NXdmMTU5NWYwcnYyczJ4NSIgdGltZXN0YW1wPSIxNjM0MDA5NDI1Ij4zNDwva2V5PjwvZm9yZWln
bi1rZXlzPjxyZWYtdHlwZSBuYW1lPSJKb3VybmFsIEFydGljbGUiPjE3PC9yZWYtdHlwZT48Y29u
dHJpYnV0b3JzPjxhdXRob3JzPjxhdXRob3I+QWxjb3JsbywgTS48L2F1dGhvcj48YXV0aG9yPlN0
cmF1bWUsIEQuPC9hdXRob3I+PGF1dGhvcj5MdXRrZW5oYXVzLCBKLjwvYXV0aG9yPjxhdXRob3I+
SGF2YXJzdGVpbiwgTC4gUy48L2F1dGhvcj48YXV0aG9yPkhlcm1vc28sIEouIEEuPC9hdXRob3I+
PC9hdXRob3JzPjwvY29udHJpYnV0b3JzPjxhdXRoLWFkZHJlc3M+RGVwYXJ0bWVudCBvZiBDcnlz
dGFsbG9ncmFwaHkgYW5kIFN0cnVjdHVyYWwgQmlvbG9neSwgSW5zdGl0dXRlIG9mIFBoeXNpY2Fs
LUNoZW1pc3RyeSAmcXVvdDtSb2Nhc29sYW5vJnF1b3Q7LCBTcGFuaXNoIE5hdGlvbmFsIFJlc2Vh
cmNoIENvdW5jaWwgKENTSUMpLCBNYWRyaWQsIFNwYWluLiYjeEQ7RGVwYXJ0bWVudCBvZiBDaGVt
aXN0cnksIEJpb3RlY2hub2xvZ3ksIGFuZCBGb29kIFNjaWVuY2UsIE5vcndlZ2lhbiBVbml2ZXJz
aXR5IG9mIExpZmUgU2NpZW5jZXMsIEFzLCBOb3J3YXkuJiN4RDtEZXBhcnRtZW50IG9mIE1pY3Jv
YmlvbG9neSwgTW9sZWN1bGFyIEdlbmV0aWNzLCBhbmQgSW1tdW5vbG9neSwgVW5pdmVyc2l0eSBv
ZiBLYW5zYXMgTWVkaWNhbCBDZW50ZXIsIEthbnNhcyBDaXR5LCBLYW5zYXMsIFVTQS4mI3hEO0Rl
cGFydG1lbnQgb2YgQ2hlbWlzdHJ5LCBCaW90ZWNobm9sb2d5LCBhbmQgRm9vZCBTY2llbmNlLCBO
b3J3ZWdpYW4gVW5pdmVyc2l0eSBvZiBMaWZlIFNjaWVuY2VzLCBBcywgTm9yd2F5IHNpZ3ZlLmhh
dmFyc3RlaW5Abm1idS5ubyB4anVhbkBpcWZyLmNzaWMuZXMuJiN4RDtEZXBhcnRtZW50IG9mIENy
eXN0YWxsb2dyYXBoeSBhbmQgU3RydWN0dXJhbCBCaW9sb2d5LCBJbnN0aXR1dGUgb2YgUGh5c2lj
YWwtQ2hlbWlzdHJ5ICZxdW90O1JvY2Fzb2xhbm8mcXVvdDssIFNwYW5pc2ggTmF0aW9uYWwgUmVz
ZWFyY2ggQ291bmNpbCAoQ1NJQyksIE1hZHJpZCwgU3BhaW4gc2lndmUuaGF2YXJzdGVpbkBubWJ1
Lm5vIHhqdWFuQGlxZnIuY3NpYy5lcy48L2F1dGgtYWRkcmVzcz48dGl0bGVzPjx0aXRsZT5TdHJ1
Y3R1cmFsIENoYXJhY3Rlcml6YXRpb24gb2YgdGhlIEVzc2VudGlhbCBDZWxsIERpdmlzaW9uIFBy
b3RlaW4gRnRzRSBhbmQgSXRzIEludGVyYWN0aW9uIHdpdGggRnRzWCBpbiBTdHJlcHRvY29jY3Vz
IHBuZXVtb25pYWU8L3RpdGxlPjxzZWNvbmRhcnktdGl0bGU+bUJpbzwvc2Vjb25kYXJ5LXRpdGxl
PjwvdGl0bGVzPjxwZXJpb2RpY2FsPjxmdWxsLXRpdGxlPm1CaW88L2Z1bGwtdGl0bGU+PC9wZXJp
b2RpY2FsPjx2b2x1bWU+MTE8L3ZvbHVtZT48bnVtYmVyPjU8L251bWJlcj48ZWRpdGlvbj4yMDIw
LzA5LzAzPC9lZGl0aW9uPjxrZXl3b3Jkcz48a2V5d29yZD5BVFAtQmluZGluZyBDYXNzZXR0ZSBU
cmFuc3BvcnRlcnMvY2hlbWlzdHJ5L2dlbmV0aWNzPC9rZXl3b3JkPjxrZXl3b3JkPkJhY3Rlcmlh
bCBQcm90ZWlucy8qY2hlbWlzdHJ5L2dlbmV0aWNzPC9rZXl3b3JkPjxrZXl3b3JkPkNlbGwgQ3lj
bGUgUHJvdGVpbnMvKmNoZW1pc3RyeS9nZW5ldGljczwva2V5d29yZD48a2V5d29yZD5DZWxsIERp
dmlzaW9uL2dlbmV0aWNzPC9rZXl3b3JkPjxrZXl3b3JkPlByb3RlaW4gQmluZGluZzwva2V5d29y
ZD48a2V5d29yZD5TdHJlcHRvY29jY3VzIHBuZXVtb25pYWUvKmNoZW1pc3RyeS9nZW5ldGljczwv
a2V5d29yZD48a2V5d29yZD4qQUJDIHRyYW5zcG9ydGVyczwva2V5d29yZD48a2V5d29yZD4qQVRQ
YXNlPC9rZXl3b3JkPjxrZXl3b3JkPipGdHNFWDwva2V5d29yZD48a2V5d29yZD4qU3RyZXB0b2Nv
Y2N1cyBwbmV1bW9uaWFlPC9rZXl3b3JkPjxrZXl3b3JkPipYLXJheSBjcnlzdGFsbG9ncmFwaHk8
L2tleXdvcmQ+PGtleXdvcmQ+KmNlbGwgZGl2aXNpb248L2tleXdvcmQ+PGtleXdvcmQ+KnBlcHRp
ZG9nbHljYW4gaHlkcm9sYXNlczwva2V5d29yZD48a2V5d29yZD4qcHJvdGVpbi1wcm90ZWluIGlu
dGVyYWN0aW9uczwva2V5d29yZD48L2tleXdvcmRzPjxkYXRlcz48eWVhcj4yMDIwPC95ZWFyPjxw
dWItZGF0ZXM+PGRhdGU+U2VwIDE8L2RhdGU+PC9wdWItZGF0ZXM+PC9kYXRlcz48aXNibj4yMTUw
LTc1MTEgKEVsZWN0cm9uaWMpPC9pc2JuPjxhY2Nlc3Npb24tbnVtPjMyODczNzU3PC9hY2Nlc3Np
b24tbnVtPjx1cmxzPjxyZWxhdGVkLXVybHM+PHVybD5odHRwczovL3d3dy5uY2JpLm5sbS5uaWgu
Z292L3B1Ym1lZC8zMjg3Mzc1NzwvdXJsPjwvcmVsYXRlZC11cmxzPjwvdXJscz48Y3VzdG9tMj5Q
TUM3NDY4MTk5PC9jdXN0b20yPjxlbGVjdHJvbmljLXJlc291cmNlLW51bT4xMC4xMTI4L21CaW8u
MDE0ODgtMjA8L2VsZWN0cm9uaWMtcmVzb3VyY2UtbnVtPjwvcmVjb3JkPjwvQ2l0ZT48L0VuZE5v
dGU+
</w:fldData>
          </w:fldChar>
        </w:r>
        <w:r w:rsidR="00C9181F" w:rsidRPr="00C05553">
          <w:rPr>
            <w:bCs/>
            <w:lang w:val="en-AU"/>
          </w:rPr>
          <w:instrText xml:space="preserve"> ADDIN EN.CITE </w:instrText>
        </w:r>
        <w:r w:rsidR="00C9181F" w:rsidRPr="00C05553">
          <w:rPr>
            <w:bCs/>
            <w:lang w:val="en-AU"/>
          </w:rPr>
          <w:fldChar w:fldCharType="begin">
            <w:fldData xml:space="preserve">PEVuZE5vdGU+PENpdGU+PEF1dGhvcj5BbGNvcmxvPC9BdXRob3I+PFllYXI+MjAyMDwvWWVhcj48
UmVjTnVtPjM0PC9SZWNOdW0+PERpc3BsYXlUZXh0PjxzdHlsZSBmYWNlPSJzdXBlcnNjcmlwdCI+
Mjg8L3N0eWxlPjwvRGlzcGxheVRleHQ+PHJlY29yZD48cmVjLW51bWJlcj4zNDwvcmVjLW51bWJl
cj48Zm9yZWlnbi1rZXlzPjxrZXkgYXBwPSJFTiIgZGItaWQ9InpzcGV0eDJ0ZWE5NWZmZXcyenA1
NXdmMTU5NWYwcnYyczJ4NSIgdGltZXN0YW1wPSIxNjM0MDA5NDI1Ij4zNDwva2V5PjwvZm9yZWln
bi1rZXlzPjxyZWYtdHlwZSBuYW1lPSJKb3VybmFsIEFydGljbGUiPjE3PC9yZWYtdHlwZT48Y29u
dHJpYnV0b3JzPjxhdXRob3JzPjxhdXRob3I+QWxjb3JsbywgTS48L2F1dGhvcj48YXV0aG9yPlN0
cmF1bWUsIEQuPC9hdXRob3I+PGF1dGhvcj5MdXRrZW5oYXVzLCBKLjwvYXV0aG9yPjxhdXRob3I+
SGF2YXJzdGVpbiwgTC4gUy48L2F1dGhvcj48YXV0aG9yPkhlcm1vc28sIEouIEEuPC9hdXRob3I+
PC9hdXRob3JzPjwvY29udHJpYnV0b3JzPjxhdXRoLWFkZHJlc3M+RGVwYXJ0bWVudCBvZiBDcnlz
dGFsbG9ncmFwaHkgYW5kIFN0cnVjdHVyYWwgQmlvbG9neSwgSW5zdGl0dXRlIG9mIFBoeXNpY2Fs
LUNoZW1pc3RyeSAmcXVvdDtSb2Nhc29sYW5vJnF1b3Q7LCBTcGFuaXNoIE5hdGlvbmFsIFJlc2Vh
cmNoIENvdW5jaWwgKENTSUMpLCBNYWRyaWQsIFNwYWluLiYjeEQ7RGVwYXJ0bWVudCBvZiBDaGVt
aXN0cnksIEJpb3RlY2hub2xvZ3ksIGFuZCBGb29kIFNjaWVuY2UsIE5vcndlZ2lhbiBVbml2ZXJz
aXR5IG9mIExpZmUgU2NpZW5jZXMsIEFzLCBOb3J3YXkuJiN4RDtEZXBhcnRtZW50IG9mIE1pY3Jv
YmlvbG9neSwgTW9sZWN1bGFyIEdlbmV0aWNzLCBhbmQgSW1tdW5vbG9neSwgVW5pdmVyc2l0eSBv
ZiBLYW5zYXMgTWVkaWNhbCBDZW50ZXIsIEthbnNhcyBDaXR5LCBLYW5zYXMsIFVTQS4mI3hEO0Rl
cGFydG1lbnQgb2YgQ2hlbWlzdHJ5LCBCaW90ZWNobm9sb2d5LCBhbmQgRm9vZCBTY2llbmNlLCBO
b3J3ZWdpYW4gVW5pdmVyc2l0eSBvZiBMaWZlIFNjaWVuY2VzLCBBcywgTm9yd2F5IHNpZ3ZlLmhh
dmFyc3RlaW5Abm1idS5ubyB4anVhbkBpcWZyLmNzaWMuZXMuJiN4RDtEZXBhcnRtZW50IG9mIENy
eXN0YWxsb2dyYXBoeSBhbmQgU3RydWN0dXJhbCBCaW9sb2d5LCBJbnN0aXR1dGUgb2YgUGh5c2lj
YWwtQ2hlbWlzdHJ5ICZxdW90O1JvY2Fzb2xhbm8mcXVvdDssIFNwYW5pc2ggTmF0aW9uYWwgUmVz
ZWFyY2ggQ291bmNpbCAoQ1NJQyksIE1hZHJpZCwgU3BhaW4gc2lndmUuaGF2YXJzdGVpbkBubWJ1
Lm5vIHhqdWFuQGlxZnIuY3NpYy5lcy48L2F1dGgtYWRkcmVzcz48dGl0bGVzPjx0aXRsZT5TdHJ1
Y3R1cmFsIENoYXJhY3Rlcml6YXRpb24gb2YgdGhlIEVzc2VudGlhbCBDZWxsIERpdmlzaW9uIFBy
b3RlaW4gRnRzRSBhbmQgSXRzIEludGVyYWN0aW9uIHdpdGggRnRzWCBpbiBTdHJlcHRvY29jY3Vz
IHBuZXVtb25pYWU8L3RpdGxlPjxzZWNvbmRhcnktdGl0bGU+bUJpbzwvc2Vjb25kYXJ5LXRpdGxl
PjwvdGl0bGVzPjxwZXJpb2RpY2FsPjxmdWxsLXRpdGxlPm1CaW88L2Z1bGwtdGl0bGU+PC9wZXJp
b2RpY2FsPjx2b2x1bWU+MTE8L3ZvbHVtZT48bnVtYmVyPjU8L251bWJlcj48ZWRpdGlvbj4yMDIw
LzA5LzAzPC9lZGl0aW9uPjxrZXl3b3Jkcz48a2V5d29yZD5BVFAtQmluZGluZyBDYXNzZXR0ZSBU
cmFuc3BvcnRlcnMvY2hlbWlzdHJ5L2dlbmV0aWNzPC9rZXl3b3JkPjxrZXl3b3JkPkJhY3Rlcmlh
bCBQcm90ZWlucy8qY2hlbWlzdHJ5L2dlbmV0aWNzPC9rZXl3b3JkPjxrZXl3b3JkPkNlbGwgQ3lj
bGUgUHJvdGVpbnMvKmNoZW1pc3RyeS9nZW5ldGljczwva2V5d29yZD48a2V5d29yZD5DZWxsIERp
dmlzaW9uL2dlbmV0aWNzPC9rZXl3b3JkPjxrZXl3b3JkPlByb3RlaW4gQmluZGluZzwva2V5d29y
ZD48a2V5d29yZD5TdHJlcHRvY29jY3VzIHBuZXVtb25pYWUvKmNoZW1pc3RyeS9nZW5ldGljczwv
a2V5d29yZD48a2V5d29yZD4qQUJDIHRyYW5zcG9ydGVyczwva2V5d29yZD48a2V5d29yZD4qQVRQ
YXNlPC9rZXl3b3JkPjxrZXl3b3JkPipGdHNFWDwva2V5d29yZD48a2V5d29yZD4qU3RyZXB0b2Nv
Y2N1cyBwbmV1bW9uaWFlPC9rZXl3b3JkPjxrZXl3b3JkPipYLXJheSBjcnlzdGFsbG9ncmFwaHk8
L2tleXdvcmQ+PGtleXdvcmQ+KmNlbGwgZGl2aXNpb248L2tleXdvcmQ+PGtleXdvcmQ+KnBlcHRp
ZG9nbHljYW4gaHlkcm9sYXNlczwva2V5d29yZD48a2V5d29yZD4qcHJvdGVpbi1wcm90ZWluIGlu
dGVyYWN0aW9uczwva2V5d29yZD48L2tleXdvcmRzPjxkYXRlcz48eWVhcj4yMDIwPC95ZWFyPjxw
dWItZGF0ZXM+PGRhdGU+U2VwIDE8L2RhdGU+PC9wdWItZGF0ZXM+PC9kYXRlcz48aXNibj4yMTUw
LTc1MTEgKEVsZWN0cm9uaWMpPC9pc2JuPjxhY2Nlc3Npb24tbnVtPjMyODczNzU3PC9hY2Nlc3Np
b24tbnVtPjx1cmxzPjxyZWxhdGVkLXVybHM+PHVybD5odHRwczovL3d3dy5uY2JpLm5sbS5uaWgu
Z292L3B1Ym1lZC8zMjg3Mzc1NzwvdXJsPjwvcmVsYXRlZC11cmxzPjwvdXJscz48Y3VzdG9tMj5Q
TUM3NDY4MTk5PC9jdXN0b20yPjxlbGVjdHJvbmljLXJlc291cmNlLW51bT4xMC4xMTI4L21CaW8u
MDE0ODgtMjA8L2VsZWN0cm9uaWMtcmVzb3VyY2UtbnVtPjwvcmVjb3JkPjwvQ2l0ZT48L0VuZE5v
dGU+
</w:fldData>
          </w:fldChar>
        </w:r>
        <w:r w:rsidR="00C9181F" w:rsidRPr="00C05553">
          <w:rPr>
            <w:bCs/>
            <w:lang w:val="en-AU"/>
          </w:rPr>
          <w:instrText xml:space="preserve"> ADDIN EN.CITE.DATA </w:instrText>
        </w:r>
        <w:r w:rsidR="00C9181F" w:rsidRPr="00C05553">
          <w:rPr>
            <w:bCs/>
            <w:lang w:val="en-AU"/>
          </w:rPr>
        </w:r>
        <w:r w:rsidR="00C9181F" w:rsidRPr="00C05553">
          <w:rPr>
            <w:bCs/>
            <w:lang w:val="en-AU"/>
          </w:rPr>
          <w:fldChar w:fldCharType="end"/>
        </w:r>
        <w:r w:rsidR="00C9181F" w:rsidRPr="00C05553">
          <w:rPr>
            <w:bCs/>
            <w:lang w:val="en-AU"/>
          </w:rPr>
        </w:r>
        <w:r w:rsidR="00C9181F" w:rsidRPr="00C05553">
          <w:rPr>
            <w:bCs/>
            <w:lang w:val="en-AU"/>
          </w:rPr>
          <w:fldChar w:fldCharType="separate"/>
        </w:r>
        <w:r w:rsidR="00C9181F" w:rsidRPr="00C05553">
          <w:rPr>
            <w:bCs/>
            <w:noProof/>
            <w:vertAlign w:val="superscript"/>
            <w:lang w:val="en-AU"/>
          </w:rPr>
          <w:t>28</w:t>
        </w:r>
        <w:r w:rsidR="00C9181F" w:rsidRPr="00C05553">
          <w:rPr>
            <w:bCs/>
            <w:lang w:val="en-AU"/>
          </w:rPr>
          <w:fldChar w:fldCharType="end"/>
        </w:r>
      </w:hyperlink>
      <w:r w:rsidR="003963A8" w:rsidRPr="00C05553">
        <w:rPr>
          <w:bCs/>
          <w:lang w:val="en-AU"/>
        </w:rPr>
        <w:t xml:space="preserve">. </w:t>
      </w:r>
      <w:r w:rsidR="00DA26D9" w:rsidRPr="00C05553">
        <w:rPr>
          <w:bCs/>
          <w:lang w:val="en-AU"/>
        </w:rPr>
        <w:t>In all three cases</w:t>
      </w:r>
      <w:r w:rsidR="0077715E" w:rsidRPr="00C05553">
        <w:rPr>
          <w:bCs/>
          <w:lang w:val="en-AU"/>
        </w:rPr>
        <w:fldChar w:fldCharType="begin">
          <w:fldData xml:space="preserve">PEVuZE5vdGU+PENpdGU+PEF1dGhvcj5BbGNvcmxvPC9BdXRob3I+PFllYXI+MjAyMDwvWWVhcj48
UmVjTnVtPjM0PC9SZWNOdW0+PERpc3BsYXlUZXh0PjxzdHlsZSBmYWNlPSJzdXBlcnNjcmlwdCI+
MjgsMjk8L3N0eWxlPjwvRGlzcGxheVRleHQ+PHJlY29yZD48cmVjLW51bWJlcj4zNDwvcmVjLW51
bWJlcj48Zm9yZWlnbi1rZXlzPjxrZXkgYXBwPSJFTiIgZGItaWQ9InpzcGV0eDJ0ZWE5NWZmZXcy
enA1NXdmMTU5NWYwcnYyczJ4NSIgdGltZXN0YW1wPSIxNjM0MDA5NDI1Ij4zNDwva2V5PjwvZm9y
ZWlnbi1rZXlzPjxyZWYtdHlwZSBuYW1lPSJKb3VybmFsIEFydGljbGUiPjE3PC9yZWYtdHlwZT48
Y29udHJpYnV0b3JzPjxhdXRob3JzPjxhdXRob3I+QWxjb3JsbywgTS48L2F1dGhvcj48YXV0aG9y
PlN0cmF1bWUsIEQuPC9hdXRob3I+PGF1dGhvcj5MdXRrZW5oYXVzLCBKLjwvYXV0aG9yPjxhdXRo
b3I+SGF2YXJzdGVpbiwgTC4gUy48L2F1dGhvcj48YXV0aG9yPkhlcm1vc28sIEouIEEuPC9hdXRo
b3I+PC9hdXRob3JzPjwvY29udHJpYnV0b3JzPjxhdXRoLWFkZHJlc3M+RGVwYXJ0bWVudCBvZiBD
cnlzdGFsbG9ncmFwaHkgYW5kIFN0cnVjdHVyYWwgQmlvbG9neSwgSW5zdGl0dXRlIG9mIFBoeXNp
Y2FsLUNoZW1pc3RyeSAmcXVvdDtSb2Nhc29sYW5vJnF1b3Q7LCBTcGFuaXNoIE5hdGlvbmFsIFJl
c2VhcmNoIENvdW5jaWwgKENTSUMpLCBNYWRyaWQsIFNwYWluLiYjeEQ7RGVwYXJ0bWVudCBvZiBD
aGVtaXN0cnksIEJpb3RlY2hub2xvZ3ksIGFuZCBGb29kIFNjaWVuY2UsIE5vcndlZ2lhbiBVbml2
ZXJzaXR5IG9mIExpZmUgU2NpZW5jZXMsIEFzLCBOb3J3YXkuJiN4RDtEZXBhcnRtZW50IG9mIE1p
Y3JvYmlvbG9neSwgTW9sZWN1bGFyIEdlbmV0aWNzLCBhbmQgSW1tdW5vbG9neSwgVW5pdmVyc2l0
eSBvZiBLYW5zYXMgTWVkaWNhbCBDZW50ZXIsIEthbnNhcyBDaXR5LCBLYW5zYXMsIFVTQS4mI3hE
O0RlcGFydG1lbnQgb2YgQ2hlbWlzdHJ5LCBCaW90ZWNobm9sb2d5LCBhbmQgRm9vZCBTY2llbmNl
LCBOb3J3ZWdpYW4gVW5pdmVyc2l0eSBvZiBMaWZlIFNjaWVuY2VzLCBBcywgTm9yd2F5IHNpZ3Zl
LmhhdmFyc3RlaW5Abm1idS5ubyB4anVhbkBpcWZyLmNzaWMuZXMuJiN4RDtEZXBhcnRtZW50IG9m
IENyeXN0YWxsb2dyYXBoeSBhbmQgU3RydWN0dXJhbCBCaW9sb2d5LCBJbnN0aXR1dGUgb2YgUGh5
c2ljYWwtQ2hlbWlzdHJ5ICZxdW90O1JvY2Fzb2xhbm8mcXVvdDssIFNwYW5pc2ggTmF0aW9uYWwg
UmVzZWFyY2ggQ291bmNpbCAoQ1NJQyksIE1hZHJpZCwgU3BhaW4gc2lndmUuaGF2YXJzdGVpbkBu
bWJ1Lm5vIHhqdWFuQGlxZnIuY3NpYy5lcy48L2F1dGgtYWRkcmVzcz48dGl0bGVzPjx0aXRsZT5T
dHJ1Y3R1cmFsIENoYXJhY3Rlcml6YXRpb24gb2YgdGhlIEVzc2VudGlhbCBDZWxsIERpdmlzaW9u
IFByb3RlaW4gRnRzRSBhbmQgSXRzIEludGVyYWN0aW9uIHdpdGggRnRzWCBpbiBTdHJlcHRvY29j
Y3VzIHBuZXVtb25pYWU8L3RpdGxlPjxzZWNvbmRhcnktdGl0bGU+bUJpbzwvc2Vjb25kYXJ5LXRp
dGxlPjwvdGl0bGVzPjxwZXJpb2RpY2FsPjxmdWxsLXRpdGxlPm1CaW88L2Z1bGwtdGl0bGU+PC9w
ZXJpb2RpY2FsPjx2b2x1bWU+MTE8L3ZvbHVtZT48bnVtYmVyPjU8L251bWJlcj48ZWRpdGlvbj4y
MDIwLzA5LzAzPC9lZGl0aW9uPjxrZXl3b3Jkcz48a2V5d29yZD5BVFAtQmluZGluZyBDYXNzZXR0
ZSBUcmFuc3BvcnRlcnMvY2hlbWlzdHJ5L2dlbmV0aWNzPC9rZXl3b3JkPjxrZXl3b3JkPkJhY3Rl
cmlhbCBQcm90ZWlucy8qY2hlbWlzdHJ5L2dlbmV0aWNzPC9rZXl3b3JkPjxrZXl3b3JkPkNlbGwg
Q3ljbGUgUHJvdGVpbnMvKmNoZW1pc3RyeS9nZW5ldGljczwva2V5d29yZD48a2V5d29yZD5DZWxs
IERpdmlzaW9uL2dlbmV0aWNzPC9rZXl3b3JkPjxrZXl3b3JkPlByb3RlaW4gQmluZGluZzwva2V5
d29yZD48a2V5d29yZD5TdHJlcHRvY29jY3VzIHBuZXVtb25pYWUvKmNoZW1pc3RyeS9nZW5ldGlj
czwva2V5d29yZD48a2V5d29yZD4qQUJDIHRyYW5zcG9ydGVyczwva2V5d29yZD48a2V5d29yZD4q
QVRQYXNlPC9rZXl3b3JkPjxrZXl3b3JkPipGdHNFWDwva2V5d29yZD48a2V5d29yZD4qU3RyZXB0
b2NvY2N1cyBwbmV1bW9uaWFlPC9rZXl3b3JkPjxrZXl3b3JkPipYLXJheSBjcnlzdGFsbG9ncmFw
aHk8L2tleXdvcmQ+PGtleXdvcmQ+KmNlbGwgZGl2aXNpb248L2tleXdvcmQ+PGtleXdvcmQ+KnBl
cHRpZG9nbHljYW4gaHlkcm9sYXNlczwva2V5d29yZD48a2V5d29yZD4qcHJvdGVpbi1wcm90ZWlu
IGludGVyYWN0aW9uczwva2V5d29yZD48L2tleXdvcmRzPjxkYXRlcz48eWVhcj4yMDIwPC95ZWFy
PjxwdWItZGF0ZXM+PGRhdGU+U2VwIDE8L2RhdGU+PC9wdWItZGF0ZXM+PC9kYXRlcz48aXNibj4y
MTUwLTc1MTEgKEVsZWN0cm9uaWMpPC9pc2JuPjxhY2Nlc3Npb24tbnVtPjMyODczNzU3PC9hY2Nl
c3Npb24tbnVtPjx1cmxzPjxyZWxhdGVkLXVybHM+PHVybD5odHRwczovL3d3dy5uY2JpLm5sbS5u
aWguZ292L3B1Ym1lZC8zMjg3Mzc1NzwvdXJsPjwvcmVsYXRlZC11cmxzPjwvdXJscz48Y3VzdG9t
Mj5QTUM3NDY4MTk5PC9jdXN0b20yPjxlbGVjdHJvbmljLXJlc291cmNlLW51bT4xMC4xMTI4L21C
aW8uMDE0ODgtMjA8L2VsZWN0cm9uaWMtcmVzb3VyY2UtbnVtPjwvcmVjb3JkPjwvQ2l0ZT48Q2l0
ZT48QXV0aG9yPkxpdTwvQXV0aG9yPjxZZWFyPjIwMDU8L1llYXI+PFJlY051bT4zNTwvUmVjTnVt
PjxyZWNvcmQ+PHJlYy1udW1iZXI+MzU8L3JlYy1udW1iZXI+PGZvcmVpZ24ta2V5cz48a2V5IGFw
cD0iRU4iIGRiLWlkPSJ6c3BldHgydGVhOTVmZmV3MnpwNTV3ZjE1OTVmMHJ2MnMyeDUiIHRpbWVz
dGFtcD0iMTYzNDAwOTQ1MCI+MzU8L2tleT48L2ZvcmVpZ24ta2V5cz48cmVmLXR5cGUgbmFtZT0i
Sm91cm5hbCBBcnRpY2xlIj4xNzwvcmVmLXR5cGU+PGNvbnRyaWJ1dG9ycz48YXV0aG9ycz48YXV0
aG9yPkxpdSwgSi48L2F1dGhvcj48YXV0aG9yPkxvdSwgWS48L2F1dGhvcj48YXV0aG9yPllva290
YSwgSC48L2F1dGhvcj48YXV0aG9yPkFkYW1zLCBQLiBELjwvYXV0aG9yPjxhdXRob3I+S2ltLCBS
LjwvYXV0aG9yPjxhdXRob3I+S2ltLCBTLiBILjwvYXV0aG9yPjwvYXV0aG9ycz48L2NvbnRyaWJ1
dG9ycz48YXV0aC1hZGRyZXNzPkJlcmtlbGV5IFN0cnVjdHVyYWwgR2Vub21pY3MgQ2VudGVyLCBM
YXdyZW5jZSBCZXJrZWxleSBOYXRpb25hbCBMYWJvcmF0b3J5LCBQaHlzaWNhbCBCaW9zY2llbmNl
IERpdmlzaW9uLCBCZXJrZWxleSwgQ0EgOTQ3MjAtNTIzMCwgVVNBLjwvYXV0aC1hZGRyZXNzPjx0
aXRsZXM+PHRpdGxlPkNyeXN0YWwgc3RydWN0dXJlcyBvZiBhbiBOQUQga2luYXNlIGZyb20gQXJj
aGFlb2dsb2J1cyBmdWxnaWR1cyBpbiBjb21wbGV4IHdpdGggQVRQLCBOQUQsIG9yIE5BRFA8L3Rp
dGxlPjxzZWNvbmRhcnktdGl0bGU+SiBNb2wgQmlvbDwvc2Vjb25kYXJ5LXRpdGxlPjwvdGl0bGVz
PjxwZXJpb2RpY2FsPjxmdWxsLXRpdGxlPkogTW9sIEJpb2w8L2Z1bGwtdGl0bGU+PC9wZXJpb2Rp
Y2FsPjxwYWdlcz4yODktMzAzPC9wYWdlcz48dm9sdW1lPjM1NDwvdm9sdW1lPjxudW1iZXI+Mjwv
bnVtYmVyPjxlZGl0aW9uPjIwMDUvMTAvMjY8L2VkaXRpb24+PGtleXdvcmRzPjxrZXl3b3JkPkFk
ZW5vc2luZSBUcmlwaG9zcGhhdGUvKm1ldGFib2xpc208L2tleXdvcmQ+PGtleXdvcmQ+QW1pbm8g
QWNpZCBTZXF1ZW5jZTwva2V5d29yZD48a2V5d29yZD5BcmNoYWVvZ2xvYnVzIGZ1bGdpZHVzLypl
bnp5bW9sb2d5PC9rZXl3b3JkPjxrZXl3b3JkPkJpbmRpbmcgU2l0ZXM8L2tleXdvcmQ+PGtleXdv
cmQ+Q2F0YWx5c2lzPC9rZXl3b3JkPjxrZXl3b3JkPkNyeXN0YWxsaXphdGlvbjwva2V5d29yZD48
a2V5d29yZD5DcnlzdGFsbG9ncmFwaHksIFgtUmF5PC9rZXl3b3JkPjxrZXl3b3JkPk1vZGVscywg
TW9sZWN1bGFyPC9rZXl3b3JkPjxrZXl3b3JkPk1vbGVjdWxhciBTZXF1ZW5jZSBEYXRhPC9rZXl3
b3JkPjxrZXl3b3JkPk5BRC8qbWV0YWJvbGlzbTwva2V5d29yZD48a2V5d29yZD5OQURQLyptZXRh
Ym9saXNtPC9rZXl3b3JkPjxrZXl3b3JkPlBob3NwaG90cmFuc2ZlcmFzZXMgKEFsY29ob2wgR3Jv
dXAgQWNjZXB0b3IpLyptZXRhYm9saXNtPC9rZXl3b3JkPjxrZXl3b3JkPlByb3RlaW4gQmluZGlu
Zzwva2V5d29yZD48a2V5d29yZD5Qcm90ZWluIENvbmZvcm1hdGlvbjwva2V5d29yZD48a2V5d29y
ZD5TZXF1ZW5jZSBIb21vbG9neSwgQW1pbm8gQWNpZDwva2V5d29yZD48L2tleXdvcmRzPjxkYXRl
cz48eWVhcj4yMDA1PC95ZWFyPjxwdWItZGF0ZXM+PGRhdGU+Tm92IDI1PC9kYXRlPjwvcHViLWRh
dGVzPjwvZGF0ZXM+PGlzYm4+MDAyMi0yODM2IChQcmludCkmI3hEOzAwMjItMjgzNiAoTGlua2lu
Zyk8L2lzYm4+PGFjY2Vzc2lvbi1udW0+MTYyNDI3MTY8L2FjY2Vzc2lvbi1udW0+PHVybHM+PHJl
bGF0ZWQtdXJscz48dXJsPmh0dHBzOi8vd3d3Lm5jYmkubmxtLm5paC5nb3YvcHVibWVkLzE2MjQy
NzE2PC91cmw+PC9yZWxhdGVkLXVybHM+PC91cmxzPjxlbGVjdHJvbmljLXJlc291cmNlLW51bT4x
MC4xMDE2L2ouam1iLjIwMDUuMDkuMDI2PC9lbGVjdHJvbmljLXJlc291cmNlLW51bT48L3JlY29y
ZD48L0NpdGU+PC9FbmROb3RlPn==
</w:fldData>
        </w:fldChar>
      </w:r>
      <w:r w:rsidR="00C9181F" w:rsidRPr="00C05553">
        <w:rPr>
          <w:bCs/>
          <w:lang w:val="en-AU"/>
        </w:rPr>
        <w:instrText xml:space="preserve"> ADDIN EN.CITE </w:instrText>
      </w:r>
      <w:r w:rsidR="00C9181F" w:rsidRPr="00C05553">
        <w:rPr>
          <w:bCs/>
          <w:lang w:val="en-AU"/>
        </w:rPr>
        <w:fldChar w:fldCharType="begin">
          <w:fldData xml:space="preserve">PEVuZE5vdGU+PENpdGU+PEF1dGhvcj5BbGNvcmxvPC9BdXRob3I+PFllYXI+MjAyMDwvWWVhcj48
UmVjTnVtPjM0PC9SZWNOdW0+PERpc3BsYXlUZXh0PjxzdHlsZSBmYWNlPSJzdXBlcnNjcmlwdCI+
MjgsMjk8L3N0eWxlPjwvRGlzcGxheVRleHQ+PHJlY29yZD48cmVjLW51bWJlcj4zNDwvcmVjLW51
bWJlcj48Zm9yZWlnbi1rZXlzPjxrZXkgYXBwPSJFTiIgZGItaWQ9InpzcGV0eDJ0ZWE5NWZmZXcy
enA1NXdmMTU5NWYwcnYyczJ4NSIgdGltZXN0YW1wPSIxNjM0MDA5NDI1Ij4zNDwva2V5PjwvZm9y
ZWlnbi1rZXlzPjxyZWYtdHlwZSBuYW1lPSJKb3VybmFsIEFydGljbGUiPjE3PC9yZWYtdHlwZT48
Y29udHJpYnV0b3JzPjxhdXRob3JzPjxhdXRob3I+QWxjb3JsbywgTS48L2F1dGhvcj48YXV0aG9y
PlN0cmF1bWUsIEQuPC9hdXRob3I+PGF1dGhvcj5MdXRrZW5oYXVzLCBKLjwvYXV0aG9yPjxhdXRo
b3I+SGF2YXJzdGVpbiwgTC4gUy48L2F1dGhvcj48YXV0aG9yPkhlcm1vc28sIEouIEEuPC9hdXRo
b3I+PC9hdXRob3JzPjwvY29udHJpYnV0b3JzPjxhdXRoLWFkZHJlc3M+RGVwYXJ0bWVudCBvZiBD
cnlzdGFsbG9ncmFwaHkgYW5kIFN0cnVjdHVyYWwgQmlvbG9neSwgSW5zdGl0dXRlIG9mIFBoeXNp
Y2FsLUNoZW1pc3RyeSAmcXVvdDtSb2Nhc29sYW5vJnF1b3Q7LCBTcGFuaXNoIE5hdGlvbmFsIFJl
c2VhcmNoIENvdW5jaWwgKENTSUMpLCBNYWRyaWQsIFNwYWluLiYjeEQ7RGVwYXJ0bWVudCBvZiBD
aGVtaXN0cnksIEJpb3RlY2hub2xvZ3ksIGFuZCBGb29kIFNjaWVuY2UsIE5vcndlZ2lhbiBVbml2
ZXJzaXR5IG9mIExpZmUgU2NpZW5jZXMsIEFzLCBOb3J3YXkuJiN4RDtEZXBhcnRtZW50IG9mIE1p
Y3JvYmlvbG9neSwgTW9sZWN1bGFyIEdlbmV0aWNzLCBhbmQgSW1tdW5vbG9neSwgVW5pdmVyc2l0
eSBvZiBLYW5zYXMgTWVkaWNhbCBDZW50ZXIsIEthbnNhcyBDaXR5LCBLYW5zYXMsIFVTQS4mI3hE
O0RlcGFydG1lbnQgb2YgQ2hlbWlzdHJ5LCBCaW90ZWNobm9sb2d5LCBhbmQgRm9vZCBTY2llbmNl
LCBOb3J3ZWdpYW4gVW5pdmVyc2l0eSBvZiBMaWZlIFNjaWVuY2VzLCBBcywgTm9yd2F5IHNpZ3Zl
LmhhdmFyc3RlaW5Abm1idS5ubyB4anVhbkBpcWZyLmNzaWMuZXMuJiN4RDtEZXBhcnRtZW50IG9m
IENyeXN0YWxsb2dyYXBoeSBhbmQgU3RydWN0dXJhbCBCaW9sb2d5LCBJbnN0aXR1dGUgb2YgUGh5
c2ljYWwtQ2hlbWlzdHJ5ICZxdW90O1JvY2Fzb2xhbm8mcXVvdDssIFNwYW5pc2ggTmF0aW9uYWwg
UmVzZWFyY2ggQ291bmNpbCAoQ1NJQyksIE1hZHJpZCwgU3BhaW4gc2lndmUuaGF2YXJzdGVpbkBu
bWJ1Lm5vIHhqdWFuQGlxZnIuY3NpYy5lcy48L2F1dGgtYWRkcmVzcz48dGl0bGVzPjx0aXRsZT5T
dHJ1Y3R1cmFsIENoYXJhY3Rlcml6YXRpb24gb2YgdGhlIEVzc2VudGlhbCBDZWxsIERpdmlzaW9u
IFByb3RlaW4gRnRzRSBhbmQgSXRzIEludGVyYWN0aW9uIHdpdGggRnRzWCBpbiBTdHJlcHRvY29j
Y3VzIHBuZXVtb25pYWU8L3RpdGxlPjxzZWNvbmRhcnktdGl0bGU+bUJpbzwvc2Vjb25kYXJ5LXRp
dGxlPjwvdGl0bGVzPjxwZXJpb2RpY2FsPjxmdWxsLXRpdGxlPm1CaW88L2Z1bGwtdGl0bGU+PC9w
ZXJpb2RpY2FsPjx2b2x1bWU+MTE8L3ZvbHVtZT48bnVtYmVyPjU8L251bWJlcj48ZWRpdGlvbj4y
MDIwLzA5LzAzPC9lZGl0aW9uPjxrZXl3b3Jkcz48a2V5d29yZD5BVFAtQmluZGluZyBDYXNzZXR0
ZSBUcmFuc3BvcnRlcnMvY2hlbWlzdHJ5L2dlbmV0aWNzPC9rZXl3b3JkPjxrZXl3b3JkPkJhY3Rl
cmlhbCBQcm90ZWlucy8qY2hlbWlzdHJ5L2dlbmV0aWNzPC9rZXl3b3JkPjxrZXl3b3JkPkNlbGwg
Q3ljbGUgUHJvdGVpbnMvKmNoZW1pc3RyeS9nZW5ldGljczwva2V5d29yZD48a2V5d29yZD5DZWxs
IERpdmlzaW9uL2dlbmV0aWNzPC9rZXl3b3JkPjxrZXl3b3JkPlByb3RlaW4gQmluZGluZzwva2V5
d29yZD48a2V5d29yZD5TdHJlcHRvY29jY3VzIHBuZXVtb25pYWUvKmNoZW1pc3RyeS9nZW5ldGlj
czwva2V5d29yZD48a2V5d29yZD4qQUJDIHRyYW5zcG9ydGVyczwva2V5d29yZD48a2V5d29yZD4q
QVRQYXNlPC9rZXl3b3JkPjxrZXl3b3JkPipGdHNFWDwva2V5d29yZD48a2V5d29yZD4qU3RyZXB0
b2NvY2N1cyBwbmV1bW9uaWFlPC9rZXl3b3JkPjxrZXl3b3JkPipYLXJheSBjcnlzdGFsbG9ncmFw
aHk8L2tleXdvcmQ+PGtleXdvcmQ+KmNlbGwgZGl2aXNpb248L2tleXdvcmQ+PGtleXdvcmQ+KnBl
cHRpZG9nbHljYW4gaHlkcm9sYXNlczwva2V5d29yZD48a2V5d29yZD4qcHJvdGVpbi1wcm90ZWlu
IGludGVyYWN0aW9uczwva2V5d29yZD48L2tleXdvcmRzPjxkYXRlcz48eWVhcj4yMDIwPC95ZWFy
PjxwdWItZGF0ZXM+PGRhdGU+U2VwIDE8L2RhdGU+PC9wdWItZGF0ZXM+PC9kYXRlcz48aXNibj4y
MTUwLTc1MTEgKEVsZWN0cm9uaWMpPC9pc2JuPjxhY2Nlc3Npb24tbnVtPjMyODczNzU3PC9hY2Nl
c3Npb24tbnVtPjx1cmxzPjxyZWxhdGVkLXVybHM+PHVybD5odHRwczovL3d3dy5uY2JpLm5sbS5u
aWguZ292L3B1Ym1lZC8zMjg3Mzc1NzwvdXJsPjwvcmVsYXRlZC11cmxzPjwvdXJscz48Y3VzdG9t
Mj5QTUM3NDY4MTk5PC9jdXN0b20yPjxlbGVjdHJvbmljLXJlc291cmNlLW51bT4xMC4xMTI4L21C
aW8uMDE0ODgtMjA8L2VsZWN0cm9uaWMtcmVzb3VyY2UtbnVtPjwvcmVjb3JkPjwvQ2l0ZT48Q2l0
ZT48QXV0aG9yPkxpdTwvQXV0aG9yPjxZZWFyPjIwMDU8L1llYXI+PFJlY051bT4zNTwvUmVjTnVt
PjxyZWNvcmQ+PHJlYy1udW1iZXI+MzU8L3JlYy1udW1iZXI+PGZvcmVpZ24ta2V5cz48a2V5IGFw
cD0iRU4iIGRiLWlkPSJ6c3BldHgydGVhOTVmZmV3MnpwNTV3ZjE1OTVmMHJ2MnMyeDUiIHRpbWVz
dGFtcD0iMTYzNDAwOTQ1MCI+MzU8L2tleT48L2ZvcmVpZ24ta2V5cz48cmVmLXR5cGUgbmFtZT0i
Sm91cm5hbCBBcnRpY2xlIj4xNzwvcmVmLXR5cGU+PGNvbnRyaWJ1dG9ycz48YXV0aG9ycz48YXV0
aG9yPkxpdSwgSi48L2F1dGhvcj48YXV0aG9yPkxvdSwgWS48L2F1dGhvcj48YXV0aG9yPllva290
YSwgSC48L2F1dGhvcj48YXV0aG9yPkFkYW1zLCBQLiBELjwvYXV0aG9yPjxhdXRob3I+S2ltLCBS
LjwvYXV0aG9yPjxhdXRob3I+S2ltLCBTLiBILjwvYXV0aG9yPjwvYXV0aG9ycz48L2NvbnRyaWJ1
dG9ycz48YXV0aC1hZGRyZXNzPkJlcmtlbGV5IFN0cnVjdHVyYWwgR2Vub21pY3MgQ2VudGVyLCBM
YXdyZW5jZSBCZXJrZWxleSBOYXRpb25hbCBMYWJvcmF0b3J5LCBQaHlzaWNhbCBCaW9zY2llbmNl
IERpdmlzaW9uLCBCZXJrZWxleSwgQ0EgOTQ3MjAtNTIzMCwgVVNBLjwvYXV0aC1hZGRyZXNzPjx0
aXRsZXM+PHRpdGxlPkNyeXN0YWwgc3RydWN0dXJlcyBvZiBhbiBOQUQga2luYXNlIGZyb20gQXJj
aGFlb2dsb2J1cyBmdWxnaWR1cyBpbiBjb21wbGV4IHdpdGggQVRQLCBOQUQsIG9yIE5BRFA8L3Rp
dGxlPjxzZWNvbmRhcnktdGl0bGU+SiBNb2wgQmlvbDwvc2Vjb25kYXJ5LXRpdGxlPjwvdGl0bGVz
PjxwZXJpb2RpY2FsPjxmdWxsLXRpdGxlPkogTW9sIEJpb2w8L2Z1bGwtdGl0bGU+PC9wZXJpb2Rp
Y2FsPjxwYWdlcz4yODktMzAzPC9wYWdlcz48dm9sdW1lPjM1NDwvdm9sdW1lPjxudW1iZXI+Mjwv
bnVtYmVyPjxlZGl0aW9uPjIwMDUvMTAvMjY8L2VkaXRpb24+PGtleXdvcmRzPjxrZXl3b3JkPkFk
ZW5vc2luZSBUcmlwaG9zcGhhdGUvKm1ldGFib2xpc208L2tleXdvcmQ+PGtleXdvcmQ+QW1pbm8g
QWNpZCBTZXF1ZW5jZTwva2V5d29yZD48a2V5d29yZD5BcmNoYWVvZ2xvYnVzIGZ1bGdpZHVzLypl
bnp5bW9sb2d5PC9rZXl3b3JkPjxrZXl3b3JkPkJpbmRpbmcgU2l0ZXM8L2tleXdvcmQ+PGtleXdv
cmQ+Q2F0YWx5c2lzPC9rZXl3b3JkPjxrZXl3b3JkPkNyeXN0YWxsaXphdGlvbjwva2V5d29yZD48
a2V5d29yZD5DcnlzdGFsbG9ncmFwaHksIFgtUmF5PC9rZXl3b3JkPjxrZXl3b3JkPk1vZGVscywg
TW9sZWN1bGFyPC9rZXl3b3JkPjxrZXl3b3JkPk1vbGVjdWxhciBTZXF1ZW5jZSBEYXRhPC9rZXl3
b3JkPjxrZXl3b3JkPk5BRC8qbWV0YWJvbGlzbTwva2V5d29yZD48a2V5d29yZD5OQURQLyptZXRh
Ym9saXNtPC9rZXl3b3JkPjxrZXl3b3JkPlBob3NwaG90cmFuc2ZlcmFzZXMgKEFsY29ob2wgR3Jv
dXAgQWNjZXB0b3IpLyptZXRhYm9saXNtPC9rZXl3b3JkPjxrZXl3b3JkPlByb3RlaW4gQmluZGlu
Zzwva2V5d29yZD48a2V5d29yZD5Qcm90ZWluIENvbmZvcm1hdGlvbjwva2V5d29yZD48a2V5d29y
ZD5TZXF1ZW5jZSBIb21vbG9neSwgQW1pbm8gQWNpZDwva2V5d29yZD48L2tleXdvcmRzPjxkYXRl
cz48eWVhcj4yMDA1PC95ZWFyPjxwdWItZGF0ZXM+PGRhdGU+Tm92IDI1PC9kYXRlPjwvcHViLWRh
dGVzPjwvZGF0ZXM+PGlzYm4+MDAyMi0yODM2IChQcmludCkmI3hEOzAwMjItMjgzNiAoTGlua2lu
Zyk8L2lzYm4+PGFjY2Vzc2lvbi1udW0+MTYyNDI3MTY8L2FjY2Vzc2lvbi1udW0+PHVybHM+PHJl
bGF0ZWQtdXJscz48dXJsPmh0dHBzOi8vd3d3Lm5jYmkubmxtLm5paC5nb3YvcHVibWVkLzE2MjQy
NzE2PC91cmw+PC9yZWxhdGVkLXVybHM+PC91cmxzPjxlbGVjdHJvbmljLXJlc291cmNlLW51bT4x
MC4xMDE2L2ouam1iLjIwMDUuMDkuMDI2PC9lbGVjdHJvbmljLXJlc291cmNlLW51bT48L3JlY29y
ZD48L0NpdGU+PC9FbmROb3RlPn==
</w:fldData>
        </w:fldChar>
      </w:r>
      <w:r w:rsidR="00C9181F" w:rsidRPr="00C05553">
        <w:rPr>
          <w:bCs/>
          <w:lang w:val="en-AU"/>
        </w:rPr>
        <w:instrText xml:space="preserve"> ADDIN EN.CITE.DATA </w:instrText>
      </w:r>
      <w:r w:rsidR="00C9181F" w:rsidRPr="00C05553">
        <w:rPr>
          <w:bCs/>
          <w:lang w:val="en-AU"/>
        </w:rPr>
      </w:r>
      <w:r w:rsidR="00C9181F" w:rsidRPr="00C05553">
        <w:rPr>
          <w:bCs/>
          <w:lang w:val="en-AU"/>
        </w:rPr>
        <w:fldChar w:fldCharType="end"/>
      </w:r>
      <w:r w:rsidR="0077715E" w:rsidRPr="00C05553">
        <w:rPr>
          <w:bCs/>
          <w:lang w:val="en-AU"/>
        </w:rPr>
      </w:r>
      <w:r w:rsidR="0077715E" w:rsidRPr="00C05553">
        <w:rPr>
          <w:bCs/>
          <w:lang w:val="en-AU"/>
        </w:rPr>
        <w:fldChar w:fldCharType="separate"/>
      </w:r>
      <w:hyperlink w:anchor="_ENREF_28" w:tooltip="Alcorlo, 2020 #34" w:history="1">
        <w:r w:rsidR="00C9181F" w:rsidRPr="00C05553">
          <w:rPr>
            <w:bCs/>
            <w:noProof/>
            <w:vertAlign w:val="superscript"/>
            <w:lang w:val="en-AU"/>
          </w:rPr>
          <w:t>28</w:t>
        </w:r>
      </w:hyperlink>
      <w:r w:rsidR="00C9181F" w:rsidRPr="00C05553">
        <w:rPr>
          <w:bCs/>
          <w:noProof/>
          <w:vertAlign w:val="superscript"/>
          <w:lang w:val="en-AU"/>
        </w:rPr>
        <w:t>,</w:t>
      </w:r>
      <w:hyperlink w:anchor="_ENREF_29" w:tooltip="Liu, 2005 #35" w:history="1">
        <w:r w:rsidR="00C9181F" w:rsidRPr="00C05553">
          <w:rPr>
            <w:bCs/>
            <w:noProof/>
            <w:vertAlign w:val="superscript"/>
            <w:lang w:val="en-AU"/>
          </w:rPr>
          <w:t>29</w:t>
        </w:r>
      </w:hyperlink>
      <w:r w:rsidR="0077715E" w:rsidRPr="00C05553">
        <w:rPr>
          <w:bCs/>
          <w:lang w:val="en-AU"/>
        </w:rPr>
        <w:fldChar w:fldCharType="end"/>
      </w:r>
      <w:r w:rsidR="00DA26D9" w:rsidRPr="00C05553">
        <w:rPr>
          <w:bCs/>
          <w:lang w:val="en-AU"/>
        </w:rPr>
        <w:t xml:space="preserve">, </w:t>
      </w:r>
      <w:r w:rsidR="00FB2E50" w:rsidRPr="00C05553">
        <w:rPr>
          <w:bCs/>
          <w:lang w:val="en-AU"/>
        </w:rPr>
        <w:t>the nucleotide binds to the</w:t>
      </w:r>
      <w:r w:rsidR="00AC0B86" w:rsidRPr="00C05553">
        <w:rPr>
          <w:bCs/>
          <w:lang w:val="en-AU"/>
        </w:rPr>
        <w:t xml:space="preserve"> dimer interface, and </w:t>
      </w:r>
      <w:r w:rsidR="00FB2E50" w:rsidRPr="00C05553">
        <w:rPr>
          <w:bCs/>
          <w:lang w:val="en-AU"/>
        </w:rPr>
        <w:t>interacts</w:t>
      </w:r>
      <w:r w:rsidR="00DA26D9" w:rsidRPr="00C05553">
        <w:rPr>
          <w:bCs/>
          <w:lang w:val="en-AU"/>
        </w:rPr>
        <w:t xml:space="preserve"> with the aromatic residues</w:t>
      </w:r>
      <w:r w:rsidR="00AC0B86" w:rsidRPr="00C05553">
        <w:rPr>
          <w:bCs/>
          <w:lang w:val="en-AU"/>
        </w:rPr>
        <w:t xml:space="preserve"> from different protein chains of the dimer. However, only </w:t>
      </w:r>
      <w:r w:rsidR="002044D1" w:rsidRPr="00C05553">
        <w:rPr>
          <w:bCs/>
          <w:lang w:val="en-AU"/>
        </w:rPr>
        <w:t>one aromatic residue</w:t>
      </w:r>
      <w:r w:rsidR="00AC0B86" w:rsidRPr="00C05553">
        <w:rPr>
          <w:bCs/>
          <w:lang w:val="en-AU"/>
        </w:rPr>
        <w:t xml:space="preserve"> forms base stacking with the adenine ring. </w:t>
      </w:r>
      <w:r w:rsidR="004B25D0" w:rsidRPr="00C05553">
        <w:rPr>
          <w:bCs/>
          <w:lang w:val="en-AU"/>
        </w:rPr>
        <w:t xml:space="preserve">Details of the search data are shown in </w:t>
      </w:r>
      <w:r w:rsidR="00E02674" w:rsidRPr="00C05553">
        <w:rPr>
          <w:b/>
          <w:bCs/>
          <w:lang w:val="en-AU"/>
        </w:rPr>
        <w:t>Supplementary File 1</w:t>
      </w:r>
      <w:r w:rsidR="004B25D0" w:rsidRPr="00C05553">
        <w:rPr>
          <w:bCs/>
          <w:lang w:val="en-AU"/>
        </w:rPr>
        <w:t>.</w:t>
      </w:r>
    </w:p>
    <w:p w14:paraId="16F8AAD9" w14:textId="28F6E3C4" w:rsidR="00E02674" w:rsidRPr="00C05553" w:rsidRDefault="00783791" w:rsidP="00E02674">
      <w:r w:rsidRPr="000D51D0">
        <w:rPr>
          <w:noProof/>
        </w:rPr>
        <w:lastRenderedPageBreak/>
        <w:drawing>
          <wp:inline distT="0" distB="0" distL="0" distR="0" wp14:anchorId="228C8D21" wp14:editId="69107D13">
            <wp:extent cx="6566535" cy="2997835"/>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esentation3.tiff"/>
                    <pic:cNvPicPr/>
                  </pic:nvPicPr>
                  <pic:blipFill rotWithShape="1">
                    <a:blip r:embed="rId16">
                      <a:extLst>
                        <a:ext uri="{28A0092B-C50C-407E-A947-70E740481C1C}">
                          <a14:useLocalDpi xmlns:a14="http://schemas.microsoft.com/office/drawing/2010/main" val="0"/>
                        </a:ext>
                      </a:extLst>
                    </a:blip>
                    <a:srcRect l="3853" t="9008" r="9077" b="42964"/>
                    <a:stretch/>
                  </pic:blipFill>
                  <pic:spPr bwMode="auto">
                    <a:xfrm>
                      <a:off x="0" y="0"/>
                      <a:ext cx="6615548" cy="3020211"/>
                    </a:xfrm>
                    <a:prstGeom prst="rect">
                      <a:avLst/>
                    </a:prstGeom>
                    <a:ln>
                      <a:noFill/>
                    </a:ln>
                    <a:extLst>
                      <a:ext uri="{53640926-AAD7-44D8-BBD7-CCE9431645EC}">
                        <a14:shadowObscured xmlns:a14="http://schemas.microsoft.com/office/drawing/2010/main"/>
                      </a:ext>
                    </a:extLst>
                  </pic:spPr>
                </pic:pic>
              </a:graphicData>
            </a:graphic>
          </wp:inline>
        </w:drawing>
      </w:r>
    </w:p>
    <w:p w14:paraId="5CBF0B2A" w14:textId="280FB1B3" w:rsidR="00E02674" w:rsidRPr="00C05553" w:rsidRDefault="00E02674" w:rsidP="00E02674">
      <w:pPr>
        <w:jc w:val="both"/>
        <w:rPr>
          <w:b/>
        </w:rPr>
      </w:pPr>
    </w:p>
    <w:p w14:paraId="281C3D46" w14:textId="31039076" w:rsidR="00E02674" w:rsidRPr="00C05553" w:rsidRDefault="00E02674" w:rsidP="00E02674">
      <w:pPr>
        <w:spacing w:line="276" w:lineRule="auto"/>
        <w:jc w:val="both"/>
      </w:pPr>
      <w:r w:rsidRPr="00C05553">
        <w:rPr>
          <w:b/>
        </w:rPr>
        <w:t xml:space="preserve">Extended Data Fig. </w:t>
      </w:r>
      <w:r w:rsidR="00F067C8">
        <w:rPr>
          <w:b/>
        </w:rPr>
        <w:t>9</w:t>
      </w:r>
      <w:r w:rsidRPr="00C05553">
        <w:rPr>
          <w:b/>
        </w:rPr>
        <w:t>.</w:t>
      </w:r>
      <w:r w:rsidRPr="00C05553">
        <w:t xml:space="preserve"> </w:t>
      </w:r>
      <w:r w:rsidRPr="00C05553">
        <w:rPr>
          <w:b/>
        </w:rPr>
        <w:t xml:space="preserve">Sequence alignment of </w:t>
      </w:r>
      <w:proofErr w:type="spellStart"/>
      <w:r w:rsidRPr="00C05553">
        <w:rPr>
          <w:b/>
        </w:rPr>
        <w:t>phosphoketolase</w:t>
      </w:r>
      <w:proofErr w:type="spellEnd"/>
      <w:r w:rsidRPr="00C05553">
        <w:rPr>
          <w:b/>
        </w:rPr>
        <w:t xml:space="preserve"> from the non-bacteria groups</w:t>
      </w:r>
      <w:r w:rsidRPr="00C05553">
        <w:t>. These include Fungi species (no. 3-no. 28) and one Archaea (no. 2) identified in our NCBI protein sequence search. The residue locations of the ATP regulatory motif (</w:t>
      </w:r>
      <w:r w:rsidRPr="00C05553">
        <w:rPr>
          <w:b/>
        </w:rPr>
        <w:t>PW</w:t>
      </w:r>
      <w:r w:rsidRPr="00C05553">
        <w:t>X</w:t>
      </w:r>
      <w:r w:rsidRPr="00C05553">
        <w:rPr>
          <w:vertAlign w:val="subscript"/>
        </w:rPr>
        <w:t>2</w:t>
      </w:r>
      <w:r w:rsidRPr="00C05553">
        <w:rPr>
          <w:b/>
        </w:rPr>
        <w:t>H</w:t>
      </w:r>
      <w:r w:rsidRPr="00C05553">
        <w:rPr>
          <w:b/>
          <w:vertAlign w:val="subscript"/>
        </w:rPr>
        <w:t>a</w:t>
      </w:r>
      <w:r w:rsidRPr="00C05553">
        <w:t>X</w:t>
      </w:r>
      <w:r w:rsidRPr="00C05553">
        <w:rPr>
          <w:vertAlign w:val="subscript"/>
        </w:rPr>
        <w:t>3</w:t>
      </w:r>
      <w:r w:rsidRPr="00C05553">
        <w:rPr>
          <w:b/>
        </w:rPr>
        <w:t>Y’R’</w:t>
      </w:r>
      <w:r w:rsidRPr="00C05553">
        <w:rPr>
          <w:b/>
          <w:vertAlign w:val="subscript"/>
        </w:rPr>
        <w:t>a</w:t>
      </w:r>
      <w:r w:rsidRPr="00C05553">
        <w:t>X</w:t>
      </w:r>
      <w:r w:rsidRPr="00C05553">
        <w:rPr>
          <w:vertAlign w:val="subscript"/>
        </w:rPr>
        <w:t>7</w:t>
      </w:r>
      <w:r w:rsidRPr="00C05553">
        <w:rPr>
          <w:b/>
        </w:rPr>
        <w:t>H</w:t>
      </w:r>
      <w:r w:rsidRPr="00C05553">
        <w:rPr>
          <w:b/>
          <w:vertAlign w:val="subscript"/>
        </w:rPr>
        <w:t>b</w:t>
      </w:r>
      <w:r w:rsidRPr="00C05553">
        <w:t>X</w:t>
      </w:r>
      <w:r w:rsidRPr="00C05553">
        <w:rPr>
          <w:b/>
        </w:rPr>
        <w:t>R</w:t>
      </w:r>
      <w:r w:rsidRPr="00C05553">
        <w:rPr>
          <w:b/>
          <w:vertAlign w:val="subscript"/>
        </w:rPr>
        <w:t>b</w:t>
      </w:r>
      <w:r w:rsidRPr="00C05553">
        <w:t>X</w:t>
      </w:r>
      <w:r w:rsidRPr="00C05553">
        <w:rPr>
          <w:vertAlign w:val="subscript"/>
        </w:rPr>
        <w:t>31</w:t>
      </w:r>
      <w:r w:rsidRPr="00C05553">
        <w:rPr>
          <w:b/>
        </w:rPr>
        <w:t>R</w:t>
      </w:r>
      <w:r w:rsidRPr="00C05553">
        <w:rPr>
          <w:b/>
          <w:vertAlign w:val="subscript"/>
        </w:rPr>
        <w:t>c</w:t>
      </w:r>
      <w:r w:rsidRPr="00C05553">
        <w:rPr>
          <w:b/>
          <w:bCs/>
        </w:rPr>
        <w:t>)</w:t>
      </w:r>
      <w:r w:rsidRPr="00C05553">
        <w:t xml:space="preserve"> in the sequence are marked with stars. The bracket shows that K is as prevalent as R when included in the search for fungi species, as also included in File SII. The </w:t>
      </w:r>
      <w:r w:rsidRPr="00C05553">
        <w:rPr>
          <w:i/>
        </w:rPr>
        <w:t>C. neoformans_var.grubii_H99</w:t>
      </w:r>
      <w:r w:rsidRPr="00C05553">
        <w:t xml:space="preserve"> XPK (with a K in the </w:t>
      </w:r>
      <w:proofErr w:type="spellStart"/>
      <w:r w:rsidRPr="00C05553">
        <w:t>R’</w:t>
      </w:r>
      <w:r w:rsidRPr="00C05553">
        <w:rPr>
          <w:vertAlign w:val="subscript"/>
        </w:rPr>
        <w:t>a</w:t>
      </w:r>
      <w:proofErr w:type="spellEnd"/>
      <w:r w:rsidRPr="00C05553">
        <w:t xml:space="preserve"> position) was shown to be allosterically inhibited by ATP </w:t>
      </w:r>
      <w:hyperlink w:anchor="_ENREF_30" w:tooltip="Glenn, 2014 #22" w:history="1">
        <w:r w:rsidR="00C9181F" w:rsidRPr="00C05553">
          <w:fldChar w:fldCharType="begin"/>
        </w:r>
        <w:r w:rsidR="00C9181F" w:rsidRPr="00C05553">
          <w:instrText xml:space="preserve"> ADDIN EN.CITE &lt;EndNote&gt;&lt;Cite&gt;&lt;Author&gt;Glenn&lt;/Author&gt;&lt;Year&gt;2014&lt;/Year&gt;&lt;RecNum&gt;22&lt;/RecNum&gt;&lt;DisplayText&gt;&lt;style face="superscript"&gt;30&lt;/style&gt;&lt;/DisplayText&gt;&lt;record&gt;&lt;rec-number&gt;22&lt;/rec-number&gt;&lt;foreign-keys&gt;&lt;key app="EN" db-id="zspetx2tea95ffew2zp55wf1595f0rv2s2x5" timestamp="1634008999"&gt;22&lt;/key&gt;&lt;/foreign-keys&gt;&lt;ref-type name="Journal Article"&gt;17&lt;/ref-type&gt;&lt;contributors&gt;&lt;authors&gt;&lt;author&gt;Glenn, K.&lt;/author&gt;&lt;author&gt;Ingram-Smith, C.&lt;/author&gt;&lt;author&gt;Smith, K. S.&lt;/author&gt;&lt;/authors&gt;&lt;/contributors&gt;&lt;auth-address&gt;Eukaryotic Pathogens Innovation Center, Department of Genetics and Biochemistry, Clemson University, Clemson, South Carolina, USA.&lt;/auth-address&gt;&lt;titles&gt;&lt;title&gt;Biochemical and kinetic characterization of xylulose 5-phosphate/fructose 6-phosphate phosphoketolase 2 (Xfp2) from Cryptococcus neoformans&lt;/title&gt;&lt;secondary-title&gt;Eukaryot Cell&lt;/secondary-title&gt;&lt;/titles&gt;&lt;periodical&gt;&lt;full-title&gt;Eukaryot Cell&lt;/full-title&gt;&lt;/periodical&gt;&lt;pages&gt;657-63&lt;/pages&gt;&lt;volume&gt;13&lt;/volume&gt;&lt;number&gt;5&lt;/number&gt;&lt;edition&gt;2014/03/25&lt;/edition&gt;&lt;keywords&gt;&lt;keyword&gt;Adenosine Triphosphate/chemistry/metabolism&lt;/keyword&gt;&lt;keyword&gt;Aldehyde-Lyases/*chemistry/genetics/metabolism&lt;/keyword&gt;&lt;keyword&gt;Allosteric Regulation&lt;/keyword&gt;&lt;keyword&gt;Cryptococcus neoformans/chemistry/*enzymology/genetics&lt;/keyword&gt;&lt;keyword&gt;Enzyme Activation&lt;/keyword&gt;&lt;keyword&gt;Enzyme Inhibitors/chemistry/metabolism&lt;/keyword&gt;&lt;keyword&gt;Fructosephosphates/metabolism&lt;/keyword&gt;&lt;keyword&gt;Fungal Proteins/*chemistry/genetics/metabolism&lt;/keyword&gt;&lt;keyword&gt;Kinetics&lt;/keyword&gt;&lt;keyword&gt;Pentosephosphates/metabolism&lt;/keyword&gt;&lt;keyword&gt;Substrate Specificity&lt;/keyword&gt;&lt;/keywords&gt;&lt;dates&gt;&lt;year&gt;2014&lt;/year&gt;&lt;pub-dates&gt;&lt;date&gt;May&lt;/date&gt;&lt;/pub-dates&gt;&lt;/dates&gt;&lt;isbn&gt;1535-9786 (Electronic)&amp;#xD;1535-9786 (Linking)&lt;/isbn&gt;&lt;accession-num&gt;24659577&lt;/accession-num&gt;&lt;urls&gt;&lt;related-urls&gt;&lt;url&gt;https://www.ncbi.nlm.nih.gov/pubmed/24659577&lt;/url&gt;&lt;/related-urls&gt;&lt;/urls&gt;&lt;custom2&gt;PMC4060483&lt;/custom2&gt;&lt;electronic-resource-num&gt;10.1128/EC.00055-14&lt;/electronic-resource-num&gt;&lt;/record&gt;&lt;/Cite&gt;&lt;/EndNote&gt;</w:instrText>
        </w:r>
        <w:r w:rsidR="00C9181F" w:rsidRPr="00C05553">
          <w:fldChar w:fldCharType="separate"/>
        </w:r>
        <w:r w:rsidR="00C9181F" w:rsidRPr="00C05553">
          <w:rPr>
            <w:noProof/>
            <w:vertAlign w:val="superscript"/>
          </w:rPr>
          <w:t>30</w:t>
        </w:r>
        <w:r w:rsidR="00C9181F" w:rsidRPr="00C05553">
          <w:fldChar w:fldCharType="end"/>
        </w:r>
      </w:hyperlink>
      <w:r w:rsidRPr="00C05553">
        <w:t xml:space="preserve">. The accession code of the individual sequence: </w:t>
      </w:r>
      <w:r w:rsidRPr="00C05553">
        <w:rPr>
          <w:b/>
          <w:bCs/>
        </w:rPr>
        <w:t xml:space="preserve">1. </w:t>
      </w:r>
      <w:r w:rsidRPr="00C05553">
        <w:t>WP_011244323.1;</w:t>
      </w:r>
      <w:r w:rsidRPr="00C05553">
        <w:rPr>
          <w:b/>
          <w:bCs/>
        </w:rPr>
        <w:t xml:space="preserve"> 2. </w:t>
      </w:r>
      <w:r w:rsidRPr="00C05553">
        <w:t xml:space="preserve">TMA00651.1; </w:t>
      </w:r>
      <w:r w:rsidRPr="00C05553">
        <w:rPr>
          <w:b/>
          <w:bCs/>
        </w:rPr>
        <w:t xml:space="preserve">3. </w:t>
      </w:r>
      <w:r w:rsidRPr="00C05553">
        <w:t xml:space="preserve">XP_012048352.1; </w:t>
      </w:r>
      <w:r w:rsidRPr="00C05553">
        <w:rPr>
          <w:b/>
          <w:bCs/>
        </w:rPr>
        <w:t xml:space="preserve">4. </w:t>
      </w:r>
      <w:r w:rsidRPr="00C05553">
        <w:t xml:space="preserve">XP_007002465.1 ; </w:t>
      </w:r>
      <w:r w:rsidRPr="00C05553">
        <w:rPr>
          <w:b/>
          <w:bCs/>
        </w:rPr>
        <w:t xml:space="preserve">5. </w:t>
      </w:r>
      <w:r w:rsidRPr="00C05553">
        <w:t xml:space="preserve">KIR51125.1; </w:t>
      </w:r>
      <w:r w:rsidRPr="00C05553">
        <w:rPr>
          <w:b/>
          <w:bCs/>
        </w:rPr>
        <w:t xml:space="preserve">6. </w:t>
      </w:r>
      <w:r w:rsidRPr="00C05553">
        <w:t xml:space="preserve">KIY30858.1; </w:t>
      </w:r>
      <w:r w:rsidRPr="00C05553">
        <w:rPr>
          <w:b/>
          <w:bCs/>
        </w:rPr>
        <w:t xml:space="preserve">7. </w:t>
      </w:r>
      <w:r w:rsidRPr="00C05553">
        <w:t xml:space="preserve">KIR44508.1; </w:t>
      </w:r>
      <w:r w:rsidRPr="00C05553">
        <w:rPr>
          <w:b/>
          <w:bCs/>
        </w:rPr>
        <w:t xml:space="preserve">8. </w:t>
      </w:r>
      <w:r w:rsidRPr="00C05553">
        <w:t xml:space="preserve">KIR57564.1; </w:t>
      </w:r>
      <w:r w:rsidRPr="00C05553">
        <w:rPr>
          <w:b/>
          <w:bCs/>
        </w:rPr>
        <w:t xml:space="preserve">9. </w:t>
      </w:r>
      <w:r w:rsidRPr="00C05553">
        <w:t xml:space="preserve">XP_5657776.1; </w:t>
      </w:r>
      <w:r w:rsidRPr="00C05553">
        <w:rPr>
          <w:b/>
          <w:bCs/>
        </w:rPr>
        <w:t xml:space="preserve">10. </w:t>
      </w:r>
      <w:r w:rsidRPr="00C05553">
        <w:t xml:space="preserve">XP_772632.1; </w:t>
      </w:r>
      <w:r w:rsidRPr="00C05553">
        <w:rPr>
          <w:b/>
          <w:bCs/>
        </w:rPr>
        <w:t xml:space="preserve">11. </w:t>
      </w:r>
      <w:r w:rsidRPr="00C05553">
        <w:t xml:space="preserve">OXB38196.1; </w:t>
      </w:r>
      <w:r w:rsidRPr="00C05553">
        <w:rPr>
          <w:b/>
          <w:bCs/>
        </w:rPr>
        <w:t xml:space="preserve">12. </w:t>
      </w:r>
      <w:r w:rsidRPr="00C05553">
        <w:t xml:space="preserve">OWZ52886.1; </w:t>
      </w:r>
      <w:r w:rsidRPr="00C05553">
        <w:rPr>
          <w:b/>
          <w:bCs/>
        </w:rPr>
        <w:t xml:space="preserve">13. </w:t>
      </w:r>
      <w:r w:rsidRPr="00C05553">
        <w:t xml:space="preserve">OWZ64871.1; </w:t>
      </w:r>
      <w:r w:rsidRPr="00C05553">
        <w:rPr>
          <w:b/>
          <w:bCs/>
        </w:rPr>
        <w:t xml:space="preserve">14. </w:t>
      </w:r>
      <w:r w:rsidRPr="00C05553">
        <w:t xml:space="preserve">OXC65605.1; </w:t>
      </w:r>
      <w:r w:rsidRPr="00C05553">
        <w:rPr>
          <w:b/>
          <w:bCs/>
        </w:rPr>
        <w:t xml:space="preserve">15. </w:t>
      </w:r>
      <w:r w:rsidRPr="00C05553">
        <w:t xml:space="preserve">OWT40626.1; </w:t>
      </w:r>
      <w:r w:rsidRPr="00C05553">
        <w:rPr>
          <w:b/>
          <w:bCs/>
        </w:rPr>
        <w:t xml:space="preserve">16. </w:t>
      </w:r>
      <w:r w:rsidRPr="00C05553">
        <w:t xml:space="preserve">OXG51936.1; </w:t>
      </w:r>
      <w:r w:rsidRPr="00C05553">
        <w:rPr>
          <w:b/>
          <w:bCs/>
        </w:rPr>
        <w:t xml:space="preserve">17. </w:t>
      </w:r>
      <w:r w:rsidRPr="00C05553">
        <w:t xml:space="preserve">XP_007841480.1; </w:t>
      </w:r>
      <w:r w:rsidRPr="00C05553">
        <w:rPr>
          <w:b/>
          <w:bCs/>
        </w:rPr>
        <w:t xml:space="preserve">18. </w:t>
      </w:r>
      <w:r w:rsidRPr="00C05553">
        <w:t xml:space="preserve">KAF3025032.1; </w:t>
      </w:r>
      <w:r w:rsidRPr="00C05553">
        <w:rPr>
          <w:b/>
          <w:bCs/>
        </w:rPr>
        <w:t xml:space="preserve">19. </w:t>
      </w:r>
      <w:r w:rsidRPr="00C05553">
        <w:t>KAF7515066;</w:t>
      </w:r>
      <w:r w:rsidRPr="00C05553">
        <w:rPr>
          <w:b/>
          <w:bCs/>
        </w:rPr>
        <w:t xml:space="preserve"> 20. </w:t>
      </w:r>
      <w:r w:rsidRPr="00C05553">
        <w:t>XP_024673765.1</w:t>
      </w:r>
      <w:r w:rsidRPr="00C05553">
        <w:rPr>
          <w:b/>
          <w:bCs/>
        </w:rPr>
        <w:t xml:space="preserve">; 21. </w:t>
      </w:r>
      <w:r w:rsidRPr="00C05553">
        <w:t xml:space="preserve">XP_007722306.1; </w:t>
      </w:r>
      <w:r w:rsidRPr="00C05553">
        <w:rPr>
          <w:b/>
          <w:bCs/>
        </w:rPr>
        <w:t xml:space="preserve">22. </w:t>
      </w:r>
      <w:r w:rsidRPr="00C05553">
        <w:t xml:space="preserve">XP_009159227.1; </w:t>
      </w:r>
      <w:r w:rsidRPr="00C05553">
        <w:rPr>
          <w:b/>
          <w:bCs/>
        </w:rPr>
        <w:t xml:space="preserve">23. </w:t>
      </w:r>
      <w:r w:rsidRPr="00C05553">
        <w:t xml:space="preserve">XP_013267806.1; </w:t>
      </w:r>
      <w:r w:rsidRPr="00C05553">
        <w:rPr>
          <w:b/>
          <w:bCs/>
        </w:rPr>
        <w:t xml:space="preserve">24. </w:t>
      </w:r>
      <w:r w:rsidRPr="00C05553">
        <w:t>KAF2007887.1;</w:t>
      </w:r>
      <w:r w:rsidRPr="00C05553">
        <w:rPr>
          <w:b/>
          <w:bCs/>
        </w:rPr>
        <w:t xml:space="preserve"> 25. </w:t>
      </w:r>
      <w:r w:rsidRPr="00C05553">
        <w:t>XP_033675732.1</w:t>
      </w:r>
      <w:r w:rsidRPr="00C05553">
        <w:rPr>
          <w:b/>
          <w:bCs/>
        </w:rPr>
        <w:t xml:space="preserve">; 26. </w:t>
      </w:r>
      <w:r w:rsidRPr="00C05553">
        <w:t>XP_033574715.1;</w:t>
      </w:r>
      <w:r w:rsidRPr="00C05553">
        <w:rPr>
          <w:b/>
          <w:bCs/>
        </w:rPr>
        <w:t xml:space="preserve"> 27. </w:t>
      </w:r>
      <w:r w:rsidRPr="00C05553">
        <w:t>KAF2267372.1;</w:t>
      </w:r>
      <w:r w:rsidRPr="00C05553">
        <w:rPr>
          <w:b/>
          <w:bCs/>
        </w:rPr>
        <w:t xml:space="preserve"> 28. </w:t>
      </w:r>
      <w:r w:rsidRPr="00C05553">
        <w:t>2205034.1.</w:t>
      </w:r>
    </w:p>
    <w:p w14:paraId="5E67794D" w14:textId="77777777" w:rsidR="00E02674" w:rsidRPr="00C05553" w:rsidRDefault="00E02674" w:rsidP="00E02674">
      <w:pPr>
        <w:rPr>
          <w:rFonts w:cs="AdvOTea1a7398"/>
          <w:b/>
        </w:rPr>
      </w:pPr>
    </w:p>
    <w:p w14:paraId="42A554C4" w14:textId="77777777" w:rsidR="00E02674" w:rsidRPr="00C05553" w:rsidRDefault="00E02674" w:rsidP="00E02674">
      <w:pPr>
        <w:rPr>
          <w:rFonts w:cs="AdvOTea1a7398"/>
          <w:b/>
        </w:rPr>
      </w:pPr>
    </w:p>
    <w:p w14:paraId="5BB1BC37" w14:textId="39CEE1E2" w:rsidR="00E02674" w:rsidRPr="00C05553" w:rsidRDefault="00E02674" w:rsidP="00E02674">
      <w:pPr>
        <w:rPr>
          <w:rFonts w:cs="AdvOTea1a7398"/>
          <w:b/>
        </w:rPr>
      </w:pPr>
    </w:p>
    <w:p w14:paraId="12218CB7" w14:textId="77777777" w:rsidR="00E02674" w:rsidRPr="00C05553" w:rsidRDefault="00E02674" w:rsidP="00E02674"/>
    <w:p w14:paraId="2C201296" w14:textId="77777777" w:rsidR="00E02674" w:rsidRPr="00C05553" w:rsidRDefault="00E02674" w:rsidP="00E02674"/>
    <w:p w14:paraId="3540D02D" w14:textId="77777777" w:rsidR="00093580" w:rsidRDefault="00093580">
      <w:pPr>
        <w:rPr>
          <w:b/>
        </w:rPr>
      </w:pPr>
    </w:p>
    <w:p w14:paraId="5958F99F" w14:textId="77777777" w:rsidR="00093580" w:rsidRDefault="00093580">
      <w:pPr>
        <w:rPr>
          <w:b/>
        </w:rPr>
      </w:pPr>
    </w:p>
    <w:p w14:paraId="5044A573" w14:textId="77777777" w:rsidR="00093580" w:rsidRDefault="00093580">
      <w:pPr>
        <w:rPr>
          <w:b/>
        </w:rPr>
      </w:pPr>
    </w:p>
    <w:p w14:paraId="5A03C738" w14:textId="77777777" w:rsidR="00093580" w:rsidRDefault="00093580">
      <w:pPr>
        <w:rPr>
          <w:b/>
        </w:rPr>
      </w:pPr>
    </w:p>
    <w:p w14:paraId="17D6A6D3" w14:textId="77777777" w:rsidR="00093580" w:rsidRDefault="00093580">
      <w:pPr>
        <w:rPr>
          <w:b/>
        </w:rPr>
      </w:pPr>
    </w:p>
    <w:p w14:paraId="1806CC73" w14:textId="77777777" w:rsidR="00093580" w:rsidRDefault="00093580">
      <w:pPr>
        <w:rPr>
          <w:b/>
        </w:rPr>
      </w:pPr>
    </w:p>
    <w:p w14:paraId="0D664B32" w14:textId="4922341A" w:rsidR="00093580" w:rsidRDefault="00C32E9B">
      <w:pPr>
        <w:rPr>
          <w:b/>
        </w:rPr>
      </w:pPr>
      <w:r w:rsidRPr="00C32E9B">
        <w:rPr>
          <w:b/>
        </w:rPr>
        <w:lastRenderedPageBreak/>
        <w:drawing>
          <wp:inline distT="0" distB="0" distL="0" distR="0" wp14:anchorId="4035A2D6" wp14:editId="719AF64C">
            <wp:extent cx="5878195" cy="525018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78195" cy="5250180"/>
                    </a:xfrm>
                    <a:prstGeom prst="rect">
                      <a:avLst/>
                    </a:prstGeom>
                  </pic:spPr>
                </pic:pic>
              </a:graphicData>
            </a:graphic>
          </wp:inline>
        </w:drawing>
      </w:r>
    </w:p>
    <w:p w14:paraId="744E11DD" w14:textId="77777777" w:rsidR="00C32E9B" w:rsidRDefault="00C32E9B" w:rsidP="00093580">
      <w:pPr>
        <w:spacing w:line="276" w:lineRule="auto"/>
        <w:jc w:val="both"/>
        <w:rPr>
          <w:rFonts w:eastAsia="PMingLiU"/>
          <w:b/>
          <w:bCs/>
          <w:lang w:val="en-AU"/>
        </w:rPr>
      </w:pPr>
    </w:p>
    <w:p w14:paraId="030C81E4" w14:textId="1BD92430" w:rsidR="00093580" w:rsidRPr="00C05553" w:rsidRDefault="00093580" w:rsidP="00093580">
      <w:pPr>
        <w:spacing w:line="276" w:lineRule="auto"/>
        <w:jc w:val="both"/>
        <w:rPr>
          <w:rFonts w:eastAsia="PMingLiU"/>
        </w:rPr>
      </w:pPr>
      <w:r w:rsidRPr="00C05553">
        <w:rPr>
          <w:rFonts w:eastAsia="PMingLiU"/>
          <w:b/>
          <w:bCs/>
          <w:lang w:val="en-AU"/>
        </w:rPr>
        <w:t>Extended Data</w:t>
      </w:r>
      <w:r w:rsidRPr="00C05553">
        <w:rPr>
          <w:rFonts w:eastAsia="PMingLiU"/>
          <w:lang w:val="en-AU"/>
        </w:rPr>
        <w:t xml:space="preserve"> </w:t>
      </w:r>
      <w:r w:rsidRPr="00C05553">
        <w:rPr>
          <w:rFonts w:eastAsia="PMingLiU"/>
          <w:b/>
          <w:bCs/>
        </w:rPr>
        <w:t xml:space="preserve">Fig. </w:t>
      </w:r>
      <w:r>
        <w:rPr>
          <w:rFonts w:eastAsia="PMingLiU"/>
          <w:b/>
          <w:bCs/>
        </w:rPr>
        <w:t>10</w:t>
      </w:r>
      <w:r w:rsidRPr="00C05553">
        <w:rPr>
          <w:rFonts w:eastAsia="PMingLiU"/>
          <w:b/>
          <w:bCs/>
        </w:rPr>
        <w:t xml:space="preserve">. Scheme of WT and </w:t>
      </w:r>
      <w:proofErr w:type="spellStart"/>
      <w:r w:rsidRPr="00C05553">
        <w:rPr>
          <w:rFonts w:eastAsia="PMingLiU"/>
          <w:b/>
          <w:bCs/>
          <w:i/>
          <w:iCs/>
        </w:rPr>
        <w:t>Δxpk</w:t>
      </w:r>
      <w:proofErr w:type="spellEnd"/>
      <w:r w:rsidRPr="00C05553">
        <w:rPr>
          <w:rFonts w:eastAsia="PMingLiU"/>
          <w:b/>
          <w:bCs/>
          <w:i/>
          <w:iCs/>
        </w:rPr>
        <w:t xml:space="preserve"> </w:t>
      </w:r>
      <w:r w:rsidRPr="00C05553">
        <w:rPr>
          <w:rFonts w:eastAsia="PMingLiU"/>
          <w:b/>
          <w:bCs/>
        </w:rPr>
        <w:t>under high ATP or low ATP condition.</w:t>
      </w:r>
      <w:r w:rsidRPr="00C05553">
        <w:rPr>
          <w:rFonts w:eastAsia="PMingLiU"/>
        </w:rPr>
        <w:t xml:space="preserve"> </w:t>
      </w:r>
      <w:r w:rsidRPr="00C05553">
        <w:rPr>
          <w:rFonts w:eastAsia="PMingLiU"/>
          <w:b/>
          <w:bCs/>
        </w:rPr>
        <w:t>a</w:t>
      </w:r>
      <w:r>
        <w:rPr>
          <w:rFonts w:eastAsia="PMingLiU"/>
          <w:b/>
          <w:bCs/>
        </w:rPr>
        <w:t>.</w:t>
      </w:r>
      <w:r w:rsidRPr="00C05553">
        <w:rPr>
          <w:rFonts w:eastAsia="PMingLiU"/>
        </w:rPr>
        <w:t xml:space="preserve"> When light-driving ATP is sufficient, </w:t>
      </w:r>
      <w:proofErr w:type="spellStart"/>
      <w:r w:rsidRPr="00093580">
        <w:rPr>
          <w:rFonts w:eastAsia="PMingLiU"/>
          <w:i/>
        </w:rPr>
        <w:t>Se</w:t>
      </w:r>
      <w:r w:rsidRPr="00C05553">
        <w:rPr>
          <w:rFonts w:eastAsia="PMingLiU"/>
        </w:rPr>
        <w:t>XPK</w:t>
      </w:r>
      <w:proofErr w:type="spellEnd"/>
      <w:r w:rsidRPr="00C05553">
        <w:rPr>
          <w:rFonts w:eastAsia="PMingLiU"/>
        </w:rPr>
        <w:t xml:space="preserve"> is inhibited in WT and carbon fixation via CBB is continued. Deletion of </w:t>
      </w:r>
      <w:proofErr w:type="spellStart"/>
      <w:r w:rsidRPr="00C05553">
        <w:rPr>
          <w:rFonts w:eastAsia="PMingLiU"/>
        </w:rPr>
        <w:t>SeXPK</w:t>
      </w:r>
      <w:proofErr w:type="spellEnd"/>
      <w:r w:rsidRPr="00C05553">
        <w:rPr>
          <w:rFonts w:eastAsia="PMingLiU"/>
        </w:rPr>
        <w:t xml:space="preserve"> has no effect. The fixed carbons are stored as glycogen. </w:t>
      </w:r>
      <w:r w:rsidRPr="00C05553">
        <w:rPr>
          <w:rFonts w:eastAsia="PMingLiU"/>
          <w:b/>
          <w:bCs/>
        </w:rPr>
        <w:t>b</w:t>
      </w:r>
      <w:r>
        <w:rPr>
          <w:rFonts w:eastAsia="PMingLiU"/>
          <w:b/>
          <w:bCs/>
        </w:rPr>
        <w:t>.</w:t>
      </w:r>
      <w:r w:rsidRPr="00C05553">
        <w:rPr>
          <w:rFonts w:eastAsia="PMingLiU"/>
        </w:rPr>
        <w:t xml:space="preserve"> When ATP level is low under self-shaded condition, XPK in WT metabolizes sugar phosphates to interrupt carbon fixation. In </w:t>
      </w:r>
      <w:proofErr w:type="spellStart"/>
      <w:r w:rsidRPr="00C05553">
        <w:rPr>
          <w:rFonts w:eastAsia="PMingLiU"/>
          <w:i/>
          <w:iCs/>
        </w:rPr>
        <w:t>Δxpk</w:t>
      </w:r>
      <w:proofErr w:type="spellEnd"/>
      <w:r w:rsidRPr="00C05553">
        <w:rPr>
          <w:rFonts w:eastAsia="PMingLiU"/>
          <w:i/>
          <w:iCs/>
        </w:rPr>
        <w:t>,</w:t>
      </w:r>
      <w:r w:rsidRPr="00C05553">
        <w:rPr>
          <w:rFonts w:eastAsia="PMingLiU"/>
        </w:rPr>
        <w:t xml:space="preserve"> CO</w:t>
      </w:r>
      <w:r w:rsidRPr="00C05553">
        <w:rPr>
          <w:rFonts w:eastAsia="PMingLiU"/>
          <w:vertAlign w:val="subscript"/>
        </w:rPr>
        <w:t>2</w:t>
      </w:r>
      <w:r w:rsidRPr="00C05553">
        <w:rPr>
          <w:rFonts w:eastAsia="PMingLiU"/>
        </w:rPr>
        <w:t xml:space="preserve"> is continuously incorporated via CBB to form hexose-phosphates, followed by sucrose synthesis and excretion.</w:t>
      </w:r>
    </w:p>
    <w:p w14:paraId="11DFC75F" w14:textId="77777777" w:rsidR="00093580" w:rsidRPr="00C05553" w:rsidRDefault="00093580" w:rsidP="00093580">
      <w:pPr>
        <w:spacing w:line="276" w:lineRule="auto"/>
        <w:jc w:val="both"/>
        <w:rPr>
          <w:rFonts w:eastAsia="PMingLiU"/>
        </w:rPr>
      </w:pPr>
    </w:p>
    <w:p w14:paraId="60751908" w14:textId="0A1599E5" w:rsidR="006D378B" w:rsidRPr="00C05553" w:rsidRDefault="006D378B">
      <w:pPr>
        <w:rPr>
          <w:b/>
        </w:rPr>
      </w:pPr>
      <w:r w:rsidRPr="00C05553">
        <w:rPr>
          <w:b/>
        </w:rPr>
        <w:br w:type="page"/>
      </w:r>
    </w:p>
    <w:p w14:paraId="2E8065D0" w14:textId="0D9CC7C8" w:rsidR="00707956" w:rsidRPr="00C32E9B" w:rsidRDefault="001B2DC7" w:rsidP="00C32E9B">
      <w:pPr>
        <w:spacing w:line="360" w:lineRule="auto"/>
        <w:jc w:val="both"/>
        <w:outlineLvl w:val="0"/>
        <w:rPr>
          <w:rFonts w:eastAsia="PMingLiU"/>
          <w:b/>
          <w:sz w:val="28"/>
          <w:szCs w:val="28"/>
        </w:rPr>
      </w:pPr>
      <w:r w:rsidRPr="00C05553">
        <w:rPr>
          <w:rFonts w:eastAsia="PMingLiU"/>
          <w:b/>
          <w:sz w:val="28"/>
          <w:szCs w:val="28"/>
        </w:rPr>
        <w:lastRenderedPageBreak/>
        <w:t>Supplementary</w:t>
      </w:r>
      <w:r w:rsidR="009A2F32" w:rsidRPr="00C05553">
        <w:rPr>
          <w:rFonts w:eastAsia="PMingLiU"/>
          <w:b/>
          <w:sz w:val="28"/>
          <w:szCs w:val="28"/>
        </w:rPr>
        <w:t xml:space="preserve"> Tables</w:t>
      </w:r>
    </w:p>
    <w:p w14:paraId="1FECDCB7" w14:textId="0254ECDF" w:rsidR="00DF38FC" w:rsidRPr="00C05553" w:rsidRDefault="00707956">
      <w:pPr>
        <w:rPr>
          <w:b/>
          <w:bCs/>
        </w:rPr>
      </w:pPr>
      <w:r w:rsidRPr="00C05553">
        <w:rPr>
          <w:b/>
          <w:bCs/>
        </w:rPr>
        <w:t xml:space="preserve">Supplementary Table </w:t>
      </w:r>
      <w:r w:rsidR="003435C9">
        <w:rPr>
          <w:b/>
          <w:bCs/>
        </w:rPr>
        <w:t>1</w:t>
      </w:r>
      <w:r w:rsidRPr="00C05553">
        <w:rPr>
          <w:b/>
          <w:bCs/>
        </w:rPr>
        <w:t xml:space="preserve">. Data from steady-state </w:t>
      </w:r>
      <w:proofErr w:type="spellStart"/>
      <w:r w:rsidRPr="00C05553">
        <w:rPr>
          <w:b/>
          <w:bCs/>
        </w:rPr>
        <w:t>kinetics</w:t>
      </w:r>
      <w:r w:rsidR="00CC7501" w:rsidRPr="00CC7501">
        <w:rPr>
          <w:b/>
          <w:bCs/>
          <w:sz w:val="36"/>
          <w:szCs w:val="36"/>
          <w:vertAlign w:val="superscript"/>
        </w:rPr>
        <w:t>b</w:t>
      </w:r>
      <w:proofErr w:type="spellEnd"/>
    </w:p>
    <w:tbl>
      <w:tblPr>
        <w:tblW w:w="8190" w:type="dxa"/>
        <w:tblCellMar>
          <w:left w:w="0" w:type="dxa"/>
          <w:right w:w="0" w:type="dxa"/>
        </w:tblCellMar>
        <w:tblLook w:val="04A0" w:firstRow="1" w:lastRow="0" w:firstColumn="1" w:lastColumn="0" w:noHBand="0" w:noVBand="1"/>
      </w:tblPr>
      <w:tblGrid>
        <w:gridCol w:w="3234"/>
        <w:gridCol w:w="1526"/>
        <w:gridCol w:w="1641"/>
        <w:gridCol w:w="1789"/>
      </w:tblGrid>
      <w:tr w:rsidR="00CC7501" w:rsidRPr="00CC7501" w14:paraId="58061CDA" w14:textId="77777777" w:rsidTr="00CC7501">
        <w:trPr>
          <w:trHeight w:val="901"/>
        </w:trPr>
        <w:tc>
          <w:tcPr>
            <w:tcW w:w="3234" w:type="dxa"/>
            <w:tcBorders>
              <w:top w:val="single" w:sz="8" w:space="0" w:color="000000"/>
              <w:left w:val="nil"/>
              <w:bottom w:val="single" w:sz="8" w:space="0" w:color="000000"/>
              <w:right w:val="nil"/>
            </w:tcBorders>
            <w:shd w:val="clear" w:color="auto" w:fill="auto"/>
            <w:tcMar>
              <w:top w:w="15" w:type="dxa"/>
              <w:left w:w="129" w:type="dxa"/>
              <w:bottom w:w="0" w:type="dxa"/>
              <w:right w:w="129" w:type="dxa"/>
            </w:tcMar>
            <w:vAlign w:val="center"/>
            <w:hideMark/>
          </w:tcPr>
          <w:p w14:paraId="339378AB" w14:textId="77777777" w:rsidR="00CC7501" w:rsidRPr="00CC7501" w:rsidRDefault="00CC7501" w:rsidP="00CC7501">
            <w:pPr>
              <w:rPr>
                <w:lang w:val="en-TW"/>
              </w:rPr>
            </w:pPr>
            <w:r w:rsidRPr="00CC7501">
              <w:t>XFPK species</w:t>
            </w:r>
            <w:r w:rsidRPr="00CC7501">
              <w:br/>
              <w:t>Substrate</w:t>
            </w:r>
          </w:p>
        </w:tc>
        <w:tc>
          <w:tcPr>
            <w:tcW w:w="1526" w:type="dxa"/>
            <w:tcBorders>
              <w:top w:val="single" w:sz="8" w:space="0" w:color="000000"/>
              <w:left w:val="nil"/>
              <w:bottom w:val="single" w:sz="8" w:space="0" w:color="000000"/>
              <w:right w:val="nil"/>
            </w:tcBorders>
            <w:shd w:val="clear" w:color="auto" w:fill="auto"/>
            <w:tcMar>
              <w:top w:w="15" w:type="dxa"/>
              <w:left w:w="129" w:type="dxa"/>
              <w:bottom w:w="0" w:type="dxa"/>
              <w:right w:w="129" w:type="dxa"/>
            </w:tcMar>
            <w:vAlign w:val="center"/>
            <w:hideMark/>
          </w:tcPr>
          <w:p w14:paraId="3B8902FA" w14:textId="77777777" w:rsidR="00CC7501" w:rsidRPr="00CC7501" w:rsidRDefault="00CC7501" w:rsidP="00CC7501">
            <w:pPr>
              <w:rPr>
                <w:lang w:val="en-TW"/>
              </w:rPr>
            </w:pPr>
            <w:proofErr w:type="spellStart"/>
            <w:r w:rsidRPr="00CC7501">
              <w:rPr>
                <w:lang w:val="de-DE"/>
              </w:rPr>
              <w:t>Vmax</w:t>
            </w:r>
            <w:proofErr w:type="spellEnd"/>
            <w:r w:rsidRPr="00CC7501">
              <w:rPr>
                <w:lang w:val="de-DE"/>
              </w:rPr>
              <w:t xml:space="preserve"> (</w:t>
            </w:r>
            <w:proofErr w:type="spellStart"/>
            <w:r w:rsidRPr="00CC7501">
              <w:rPr>
                <w:lang w:val="de-DE"/>
              </w:rPr>
              <w:t>umol</w:t>
            </w:r>
            <w:proofErr w:type="spellEnd"/>
            <w:r w:rsidRPr="00CC7501">
              <w:rPr>
                <w:lang w:val="de-DE"/>
              </w:rPr>
              <w:t xml:space="preserve"> [XPK mg</w:t>
            </w:r>
            <w:r w:rsidRPr="00CC7501">
              <w:rPr>
                <w:vertAlign w:val="superscript"/>
                <w:lang w:val="de-DE"/>
              </w:rPr>
              <w:t>-1</w:t>
            </w:r>
            <w:r w:rsidRPr="00CC7501">
              <w:rPr>
                <w:lang w:val="de-DE"/>
              </w:rPr>
              <w:t>] min</w:t>
            </w:r>
            <w:r w:rsidRPr="00CC7501">
              <w:rPr>
                <w:vertAlign w:val="superscript"/>
                <w:lang w:val="de-DE"/>
              </w:rPr>
              <w:t>-1</w:t>
            </w:r>
            <w:r w:rsidRPr="00CC7501">
              <w:rPr>
                <w:lang w:val="de-DE"/>
              </w:rPr>
              <w:t>)</w:t>
            </w:r>
          </w:p>
        </w:tc>
        <w:tc>
          <w:tcPr>
            <w:tcW w:w="1641" w:type="dxa"/>
            <w:tcBorders>
              <w:top w:val="single" w:sz="8" w:space="0" w:color="000000"/>
              <w:left w:val="nil"/>
              <w:bottom w:val="single" w:sz="8" w:space="0" w:color="000000"/>
              <w:right w:val="nil"/>
            </w:tcBorders>
            <w:shd w:val="clear" w:color="auto" w:fill="auto"/>
            <w:tcMar>
              <w:top w:w="15" w:type="dxa"/>
              <w:left w:w="129" w:type="dxa"/>
              <w:bottom w:w="0" w:type="dxa"/>
              <w:right w:w="129" w:type="dxa"/>
            </w:tcMar>
            <w:vAlign w:val="center"/>
            <w:hideMark/>
          </w:tcPr>
          <w:p w14:paraId="1243F5E8" w14:textId="77777777" w:rsidR="00CC7501" w:rsidRPr="00CC7501" w:rsidRDefault="00CC7501" w:rsidP="00CC7501">
            <w:pPr>
              <w:rPr>
                <w:lang w:val="en-TW"/>
              </w:rPr>
            </w:pPr>
            <w:r w:rsidRPr="00CC7501">
              <w:t>K</w:t>
            </w:r>
            <w:r w:rsidRPr="00CC7501">
              <w:rPr>
                <w:vertAlign w:val="subscript"/>
              </w:rPr>
              <w:t>m</w:t>
            </w:r>
            <w:r w:rsidRPr="00CC7501">
              <w:t xml:space="preserve"> (mM)</w:t>
            </w:r>
          </w:p>
        </w:tc>
        <w:tc>
          <w:tcPr>
            <w:tcW w:w="1789" w:type="dxa"/>
            <w:tcBorders>
              <w:top w:val="single" w:sz="8" w:space="0" w:color="000000"/>
              <w:left w:val="nil"/>
              <w:bottom w:val="single" w:sz="8" w:space="0" w:color="000000"/>
              <w:right w:val="nil"/>
            </w:tcBorders>
            <w:shd w:val="clear" w:color="auto" w:fill="auto"/>
            <w:tcMar>
              <w:top w:w="15" w:type="dxa"/>
              <w:left w:w="129" w:type="dxa"/>
              <w:bottom w:w="0" w:type="dxa"/>
              <w:right w:w="129" w:type="dxa"/>
            </w:tcMar>
            <w:vAlign w:val="center"/>
            <w:hideMark/>
          </w:tcPr>
          <w:p w14:paraId="543D8AE4" w14:textId="77777777" w:rsidR="00CC7501" w:rsidRPr="00CC7501" w:rsidRDefault="00CC7501" w:rsidP="00CC7501">
            <w:pPr>
              <w:rPr>
                <w:lang w:val="en-TW"/>
              </w:rPr>
            </w:pPr>
            <w:proofErr w:type="spellStart"/>
            <w:r w:rsidRPr="00CC7501">
              <w:t>k</w:t>
            </w:r>
            <w:r w:rsidRPr="00CC7501">
              <w:rPr>
                <w:vertAlign w:val="subscript"/>
              </w:rPr>
              <w:t>cat</w:t>
            </w:r>
            <w:proofErr w:type="spellEnd"/>
            <w:r w:rsidRPr="00CC7501">
              <w:t xml:space="preserve"> (s</w:t>
            </w:r>
            <w:r w:rsidRPr="00CC7501">
              <w:rPr>
                <w:vertAlign w:val="superscript"/>
              </w:rPr>
              <w:t>-1</w:t>
            </w:r>
            <w:r w:rsidRPr="00CC7501">
              <w:t>)</w:t>
            </w:r>
          </w:p>
        </w:tc>
      </w:tr>
      <w:tr w:rsidR="00CC7501" w:rsidRPr="00CC7501" w14:paraId="62E5EC59" w14:textId="77777777" w:rsidTr="00CC7501">
        <w:trPr>
          <w:trHeight w:val="323"/>
        </w:trPr>
        <w:tc>
          <w:tcPr>
            <w:tcW w:w="3234"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7D8DB0BB" w14:textId="77777777" w:rsidR="00CC7501" w:rsidRPr="00CC7501" w:rsidRDefault="00CC7501" w:rsidP="00CC7501">
            <w:pPr>
              <w:rPr>
                <w:lang w:val="en-TW"/>
              </w:rPr>
            </w:pPr>
            <w:r w:rsidRPr="00CC7501">
              <w:t>S. elongatus7942 XPK</w:t>
            </w:r>
          </w:p>
        </w:tc>
        <w:tc>
          <w:tcPr>
            <w:tcW w:w="1526"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3FC1F876" w14:textId="77777777" w:rsidR="00CC7501" w:rsidRPr="00CC7501" w:rsidRDefault="00CC7501" w:rsidP="00CC7501">
            <w:pPr>
              <w:rPr>
                <w:lang w:val="en-TW"/>
              </w:rPr>
            </w:pPr>
          </w:p>
        </w:tc>
        <w:tc>
          <w:tcPr>
            <w:tcW w:w="1641"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0F658A88" w14:textId="77777777" w:rsidR="00CC7501" w:rsidRPr="00CC7501" w:rsidRDefault="00CC7501" w:rsidP="00CC7501">
            <w:pPr>
              <w:rPr>
                <w:lang w:val="en-TW"/>
              </w:rPr>
            </w:pPr>
          </w:p>
        </w:tc>
        <w:tc>
          <w:tcPr>
            <w:tcW w:w="1789"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458037B5" w14:textId="77777777" w:rsidR="00CC7501" w:rsidRPr="00CC7501" w:rsidRDefault="00CC7501" w:rsidP="00CC7501">
            <w:pPr>
              <w:rPr>
                <w:lang w:val="en-TW"/>
              </w:rPr>
            </w:pPr>
          </w:p>
        </w:tc>
      </w:tr>
      <w:tr w:rsidR="00CC7501" w:rsidRPr="00CC7501" w14:paraId="073E4605" w14:textId="77777777" w:rsidTr="00CC7501">
        <w:trPr>
          <w:trHeight w:val="354"/>
        </w:trPr>
        <w:tc>
          <w:tcPr>
            <w:tcW w:w="3234" w:type="dxa"/>
            <w:tcBorders>
              <w:top w:val="nil"/>
              <w:left w:val="nil"/>
              <w:bottom w:val="nil"/>
              <w:right w:val="nil"/>
            </w:tcBorders>
            <w:shd w:val="clear" w:color="auto" w:fill="auto"/>
            <w:tcMar>
              <w:top w:w="15" w:type="dxa"/>
              <w:left w:w="129" w:type="dxa"/>
              <w:bottom w:w="0" w:type="dxa"/>
              <w:right w:w="129" w:type="dxa"/>
            </w:tcMar>
            <w:vAlign w:val="center"/>
            <w:hideMark/>
          </w:tcPr>
          <w:p w14:paraId="29A90B1E" w14:textId="77777777" w:rsidR="00CC7501" w:rsidRPr="00CC7501" w:rsidRDefault="00CC7501" w:rsidP="00CC7501">
            <w:pPr>
              <w:rPr>
                <w:lang w:val="en-TW"/>
              </w:rPr>
            </w:pPr>
            <w:r w:rsidRPr="00CC7501">
              <w:t>F6P</w:t>
            </w:r>
          </w:p>
        </w:tc>
        <w:tc>
          <w:tcPr>
            <w:tcW w:w="1526" w:type="dxa"/>
            <w:tcBorders>
              <w:top w:val="nil"/>
              <w:left w:val="nil"/>
              <w:bottom w:val="nil"/>
              <w:right w:val="nil"/>
            </w:tcBorders>
            <w:shd w:val="clear" w:color="auto" w:fill="auto"/>
            <w:tcMar>
              <w:top w:w="15" w:type="dxa"/>
              <w:left w:w="129" w:type="dxa"/>
              <w:bottom w:w="0" w:type="dxa"/>
              <w:right w:w="129" w:type="dxa"/>
            </w:tcMar>
            <w:vAlign w:val="center"/>
            <w:hideMark/>
          </w:tcPr>
          <w:p w14:paraId="551C503E" w14:textId="77777777" w:rsidR="00CC7501" w:rsidRPr="00CC7501" w:rsidRDefault="00CC7501" w:rsidP="00CC7501">
            <w:pPr>
              <w:rPr>
                <w:lang w:val="en-TW"/>
              </w:rPr>
            </w:pPr>
            <w:r w:rsidRPr="00CC7501">
              <w:t>10.8</w:t>
            </w:r>
            <w:r w:rsidRPr="00CC7501">
              <w:rPr>
                <w:lang w:val="en-TW"/>
              </w:rPr>
              <w:t>±</w:t>
            </w:r>
            <w:r w:rsidRPr="00CC7501">
              <w:t>0.1</w:t>
            </w:r>
          </w:p>
        </w:tc>
        <w:tc>
          <w:tcPr>
            <w:tcW w:w="1641" w:type="dxa"/>
            <w:tcBorders>
              <w:top w:val="nil"/>
              <w:left w:val="nil"/>
              <w:bottom w:val="nil"/>
              <w:right w:val="nil"/>
            </w:tcBorders>
            <w:shd w:val="clear" w:color="auto" w:fill="auto"/>
            <w:tcMar>
              <w:top w:w="15" w:type="dxa"/>
              <w:left w:w="129" w:type="dxa"/>
              <w:bottom w:w="0" w:type="dxa"/>
              <w:right w:w="129" w:type="dxa"/>
            </w:tcMar>
            <w:vAlign w:val="center"/>
            <w:hideMark/>
          </w:tcPr>
          <w:p w14:paraId="3A3F4C44" w14:textId="77777777" w:rsidR="00CC7501" w:rsidRPr="00CC7501" w:rsidRDefault="00CC7501" w:rsidP="00CC7501">
            <w:pPr>
              <w:rPr>
                <w:lang w:val="en-TW"/>
              </w:rPr>
            </w:pPr>
            <w:r w:rsidRPr="00CC7501">
              <w:t>19±1.5</w:t>
            </w:r>
          </w:p>
        </w:tc>
        <w:tc>
          <w:tcPr>
            <w:tcW w:w="1789" w:type="dxa"/>
            <w:tcBorders>
              <w:top w:val="nil"/>
              <w:left w:val="nil"/>
              <w:bottom w:val="nil"/>
              <w:right w:val="nil"/>
            </w:tcBorders>
            <w:shd w:val="clear" w:color="auto" w:fill="auto"/>
            <w:tcMar>
              <w:top w:w="15" w:type="dxa"/>
              <w:left w:w="129" w:type="dxa"/>
              <w:bottom w:w="0" w:type="dxa"/>
              <w:right w:w="129" w:type="dxa"/>
            </w:tcMar>
            <w:vAlign w:val="center"/>
            <w:hideMark/>
          </w:tcPr>
          <w:p w14:paraId="295D9C34" w14:textId="77777777" w:rsidR="00CC7501" w:rsidRPr="00CC7501" w:rsidRDefault="00CC7501" w:rsidP="00CC7501">
            <w:pPr>
              <w:rPr>
                <w:lang w:val="en-TW"/>
              </w:rPr>
            </w:pPr>
            <w:r w:rsidRPr="00CC7501">
              <w:t>18.2±0.1</w:t>
            </w:r>
          </w:p>
        </w:tc>
      </w:tr>
      <w:tr w:rsidR="00CC7501" w:rsidRPr="00CC7501" w14:paraId="1ADD7A4A" w14:textId="77777777" w:rsidTr="00CC7501">
        <w:trPr>
          <w:trHeight w:val="323"/>
        </w:trPr>
        <w:tc>
          <w:tcPr>
            <w:tcW w:w="3234"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7B10DA19" w14:textId="77777777" w:rsidR="00CC7501" w:rsidRPr="00CC7501" w:rsidRDefault="00CC7501" w:rsidP="00CC7501">
            <w:pPr>
              <w:rPr>
                <w:lang w:val="en-TW"/>
              </w:rPr>
            </w:pPr>
            <w:r w:rsidRPr="00CC7501">
              <w:t>pi</w:t>
            </w:r>
          </w:p>
        </w:tc>
        <w:tc>
          <w:tcPr>
            <w:tcW w:w="1526"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508BD855" w14:textId="77777777" w:rsidR="00CC7501" w:rsidRPr="00CC7501" w:rsidRDefault="00CC7501" w:rsidP="00CC7501">
            <w:pPr>
              <w:rPr>
                <w:lang w:val="en-TW"/>
              </w:rPr>
            </w:pPr>
            <w:r w:rsidRPr="00CC7501">
              <w:t>7.7±0.2</w:t>
            </w:r>
          </w:p>
        </w:tc>
        <w:tc>
          <w:tcPr>
            <w:tcW w:w="1641"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1FF71A69" w14:textId="77777777" w:rsidR="00CC7501" w:rsidRPr="00CC7501" w:rsidRDefault="00CC7501" w:rsidP="00CC7501">
            <w:pPr>
              <w:rPr>
                <w:lang w:val="en-TW"/>
              </w:rPr>
            </w:pPr>
            <w:r w:rsidRPr="00CC7501">
              <w:t>4.2±0.6</w:t>
            </w:r>
          </w:p>
        </w:tc>
        <w:tc>
          <w:tcPr>
            <w:tcW w:w="1789"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65BCE657" w14:textId="77777777" w:rsidR="00CC7501" w:rsidRPr="00CC7501" w:rsidRDefault="00CC7501" w:rsidP="00CC7501">
            <w:pPr>
              <w:rPr>
                <w:lang w:val="en-TW"/>
              </w:rPr>
            </w:pPr>
            <w:r w:rsidRPr="00CC7501">
              <w:t>12.8±0.3</w:t>
            </w:r>
          </w:p>
        </w:tc>
      </w:tr>
      <w:tr w:rsidR="00CC7501" w:rsidRPr="00CC7501" w14:paraId="484C8A81" w14:textId="77777777" w:rsidTr="00CC7501">
        <w:trPr>
          <w:trHeight w:val="323"/>
        </w:trPr>
        <w:tc>
          <w:tcPr>
            <w:tcW w:w="3234"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3DA924D3" w14:textId="77777777" w:rsidR="00CC7501" w:rsidRPr="00CC7501" w:rsidRDefault="00CC7501" w:rsidP="00CC7501">
            <w:pPr>
              <w:rPr>
                <w:lang w:val="en-TW"/>
              </w:rPr>
            </w:pPr>
            <w:r w:rsidRPr="00CC7501">
              <w:t>B. longum XPK</w:t>
            </w:r>
          </w:p>
        </w:tc>
        <w:tc>
          <w:tcPr>
            <w:tcW w:w="1526"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1CF6987B" w14:textId="77777777" w:rsidR="00CC7501" w:rsidRPr="00CC7501" w:rsidRDefault="00CC7501" w:rsidP="00CC7501">
            <w:pPr>
              <w:rPr>
                <w:lang w:val="en-TW"/>
              </w:rPr>
            </w:pPr>
          </w:p>
        </w:tc>
        <w:tc>
          <w:tcPr>
            <w:tcW w:w="1641"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3B447AC1" w14:textId="77777777" w:rsidR="00CC7501" w:rsidRPr="00CC7501" w:rsidRDefault="00CC7501" w:rsidP="00CC7501">
            <w:pPr>
              <w:rPr>
                <w:lang w:val="en-TW"/>
              </w:rPr>
            </w:pPr>
          </w:p>
        </w:tc>
        <w:tc>
          <w:tcPr>
            <w:tcW w:w="1789"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4D26104F" w14:textId="77777777" w:rsidR="00CC7501" w:rsidRPr="00CC7501" w:rsidRDefault="00CC7501" w:rsidP="00CC7501">
            <w:pPr>
              <w:rPr>
                <w:lang w:val="en-TW"/>
              </w:rPr>
            </w:pPr>
          </w:p>
        </w:tc>
      </w:tr>
      <w:tr w:rsidR="00CC7501" w:rsidRPr="00CC7501" w14:paraId="7F83EF30" w14:textId="77777777" w:rsidTr="00CC7501">
        <w:trPr>
          <w:trHeight w:val="323"/>
        </w:trPr>
        <w:tc>
          <w:tcPr>
            <w:tcW w:w="3234"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3B6A4E9B" w14:textId="77777777" w:rsidR="00CC7501" w:rsidRPr="00CC7501" w:rsidRDefault="00CC7501" w:rsidP="00CC7501">
            <w:pPr>
              <w:rPr>
                <w:lang w:val="en-TW"/>
              </w:rPr>
            </w:pPr>
            <w:r w:rsidRPr="00CC7501">
              <w:t>F6P</w:t>
            </w:r>
          </w:p>
        </w:tc>
        <w:tc>
          <w:tcPr>
            <w:tcW w:w="1526"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78565EAE" w14:textId="77777777" w:rsidR="00CC7501" w:rsidRPr="00CC7501" w:rsidRDefault="00CC7501" w:rsidP="00CC7501">
            <w:pPr>
              <w:rPr>
                <w:lang w:val="en-TW"/>
              </w:rPr>
            </w:pPr>
            <w:r w:rsidRPr="00CC7501">
              <w:t>10.7±1.2</w:t>
            </w:r>
          </w:p>
        </w:tc>
        <w:tc>
          <w:tcPr>
            <w:tcW w:w="1641"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247B3944" w14:textId="77777777" w:rsidR="00CC7501" w:rsidRPr="00CC7501" w:rsidRDefault="00CC7501" w:rsidP="00CC7501">
            <w:pPr>
              <w:rPr>
                <w:lang w:val="en-TW"/>
              </w:rPr>
            </w:pPr>
            <w:r w:rsidRPr="00CC7501">
              <w:t>10.6±1.3</w:t>
            </w:r>
          </w:p>
        </w:tc>
        <w:tc>
          <w:tcPr>
            <w:tcW w:w="1789"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2650A984" w14:textId="77777777" w:rsidR="00CC7501" w:rsidRPr="00CC7501" w:rsidRDefault="00CC7501" w:rsidP="00CC7501">
            <w:pPr>
              <w:rPr>
                <w:lang w:val="en-TW"/>
              </w:rPr>
            </w:pPr>
            <w:r w:rsidRPr="00CC7501">
              <w:t>17.9±2.0</w:t>
            </w:r>
          </w:p>
        </w:tc>
      </w:tr>
      <w:tr w:rsidR="00CC7501" w:rsidRPr="00CC7501" w14:paraId="76054F9C" w14:textId="77777777" w:rsidTr="00CC7501">
        <w:trPr>
          <w:trHeight w:val="323"/>
        </w:trPr>
        <w:tc>
          <w:tcPr>
            <w:tcW w:w="3234"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037BF429" w14:textId="77777777" w:rsidR="00CC7501" w:rsidRPr="00CC7501" w:rsidRDefault="00CC7501" w:rsidP="00CC7501">
            <w:pPr>
              <w:rPr>
                <w:lang w:val="en-TW"/>
              </w:rPr>
            </w:pPr>
            <w:r w:rsidRPr="00CC7501">
              <w:t>S. elongatus7942 XPK H706R</w:t>
            </w:r>
          </w:p>
        </w:tc>
        <w:tc>
          <w:tcPr>
            <w:tcW w:w="1526"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455275C7" w14:textId="77777777" w:rsidR="00CC7501" w:rsidRPr="00CC7501" w:rsidRDefault="00CC7501" w:rsidP="00CC7501">
            <w:pPr>
              <w:rPr>
                <w:lang w:val="en-TW"/>
              </w:rPr>
            </w:pPr>
          </w:p>
        </w:tc>
        <w:tc>
          <w:tcPr>
            <w:tcW w:w="1641"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077D2591" w14:textId="77777777" w:rsidR="00CC7501" w:rsidRPr="00CC7501" w:rsidRDefault="00CC7501" w:rsidP="00CC7501">
            <w:pPr>
              <w:rPr>
                <w:lang w:val="en-TW"/>
              </w:rPr>
            </w:pPr>
          </w:p>
        </w:tc>
        <w:tc>
          <w:tcPr>
            <w:tcW w:w="1789"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6716F015" w14:textId="77777777" w:rsidR="00CC7501" w:rsidRPr="00CC7501" w:rsidRDefault="00CC7501" w:rsidP="00CC7501">
            <w:pPr>
              <w:rPr>
                <w:lang w:val="en-TW"/>
              </w:rPr>
            </w:pPr>
          </w:p>
        </w:tc>
      </w:tr>
      <w:tr w:rsidR="00CC7501" w:rsidRPr="00CC7501" w14:paraId="013F763E" w14:textId="77777777" w:rsidTr="00CC7501">
        <w:trPr>
          <w:trHeight w:val="323"/>
        </w:trPr>
        <w:tc>
          <w:tcPr>
            <w:tcW w:w="3234"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44CC08C9" w14:textId="77777777" w:rsidR="00CC7501" w:rsidRPr="00CC7501" w:rsidRDefault="00CC7501" w:rsidP="00CC7501">
            <w:pPr>
              <w:rPr>
                <w:lang w:val="en-TW"/>
              </w:rPr>
            </w:pPr>
            <w:r w:rsidRPr="00CC7501">
              <w:t>F6P</w:t>
            </w:r>
          </w:p>
        </w:tc>
        <w:tc>
          <w:tcPr>
            <w:tcW w:w="1526"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6279DD43" w14:textId="77777777" w:rsidR="00CC7501" w:rsidRPr="00CC7501" w:rsidRDefault="00CC7501" w:rsidP="00CC7501">
            <w:pPr>
              <w:rPr>
                <w:lang w:val="en-TW"/>
              </w:rPr>
            </w:pPr>
            <w:r w:rsidRPr="00CC7501">
              <w:t>3.9±0.08</w:t>
            </w:r>
          </w:p>
        </w:tc>
        <w:tc>
          <w:tcPr>
            <w:tcW w:w="1641"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782A2FCC" w14:textId="77777777" w:rsidR="00CC7501" w:rsidRPr="00CC7501" w:rsidRDefault="00CC7501" w:rsidP="00CC7501">
            <w:pPr>
              <w:rPr>
                <w:lang w:val="en-TW"/>
              </w:rPr>
            </w:pPr>
            <w:r w:rsidRPr="00CC7501">
              <w:t>61.3±1.6</w:t>
            </w:r>
          </w:p>
        </w:tc>
        <w:tc>
          <w:tcPr>
            <w:tcW w:w="1789"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0578AADC" w14:textId="77777777" w:rsidR="00CC7501" w:rsidRPr="00CC7501" w:rsidRDefault="00CC7501" w:rsidP="00CC7501">
            <w:pPr>
              <w:rPr>
                <w:lang w:val="en-TW"/>
              </w:rPr>
            </w:pPr>
            <w:r w:rsidRPr="00CC7501">
              <w:t> 3.2±0.1</w:t>
            </w:r>
          </w:p>
        </w:tc>
      </w:tr>
      <w:tr w:rsidR="00CC7501" w:rsidRPr="00CC7501" w14:paraId="7E841872" w14:textId="77777777" w:rsidTr="00CC7501">
        <w:trPr>
          <w:trHeight w:val="323"/>
        </w:trPr>
        <w:tc>
          <w:tcPr>
            <w:tcW w:w="3234"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7AA7E476" w14:textId="77777777" w:rsidR="00CC7501" w:rsidRPr="00CC7501" w:rsidRDefault="00CC7501" w:rsidP="00CC7501">
            <w:pPr>
              <w:rPr>
                <w:lang w:val="en-TW"/>
              </w:rPr>
            </w:pPr>
            <w:r w:rsidRPr="00CC7501">
              <w:t>S. elongatus7942 XPK H706A</w:t>
            </w:r>
          </w:p>
        </w:tc>
        <w:tc>
          <w:tcPr>
            <w:tcW w:w="1526"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15F48F10" w14:textId="77777777" w:rsidR="00CC7501" w:rsidRPr="00CC7501" w:rsidRDefault="00CC7501" w:rsidP="00CC7501">
            <w:pPr>
              <w:rPr>
                <w:lang w:val="en-TW"/>
              </w:rPr>
            </w:pPr>
          </w:p>
        </w:tc>
        <w:tc>
          <w:tcPr>
            <w:tcW w:w="1641"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62211222" w14:textId="77777777" w:rsidR="00CC7501" w:rsidRPr="00CC7501" w:rsidRDefault="00CC7501" w:rsidP="00CC7501">
            <w:pPr>
              <w:rPr>
                <w:lang w:val="en-TW"/>
              </w:rPr>
            </w:pPr>
          </w:p>
        </w:tc>
        <w:tc>
          <w:tcPr>
            <w:tcW w:w="1789"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29C17A78" w14:textId="77777777" w:rsidR="00CC7501" w:rsidRPr="00CC7501" w:rsidRDefault="00CC7501" w:rsidP="00CC7501">
            <w:pPr>
              <w:rPr>
                <w:lang w:val="en-TW"/>
              </w:rPr>
            </w:pPr>
          </w:p>
        </w:tc>
      </w:tr>
      <w:tr w:rsidR="00CC7501" w:rsidRPr="00CC7501" w14:paraId="7DD055E1" w14:textId="77777777" w:rsidTr="00CC7501">
        <w:trPr>
          <w:trHeight w:val="323"/>
        </w:trPr>
        <w:tc>
          <w:tcPr>
            <w:tcW w:w="3234"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2CAAB8DD" w14:textId="77777777" w:rsidR="00CC7501" w:rsidRPr="00CC7501" w:rsidRDefault="00CC7501" w:rsidP="00CC7501">
            <w:pPr>
              <w:rPr>
                <w:lang w:val="en-TW"/>
              </w:rPr>
            </w:pPr>
            <w:r w:rsidRPr="00CC7501">
              <w:t>F6P</w:t>
            </w:r>
          </w:p>
        </w:tc>
        <w:tc>
          <w:tcPr>
            <w:tcW w:w="1526"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2C82BC0B" w14:textId="77777777" w:rsidR="00CC7501" w:rsidRPr="00CC7501" w:rsidRDefault="00CC7501" w:rsidP="00CC7501">
            <w:pPr>
              <w:rPr>
                <w:lang w:val="en-TW"/>
              </w:rPr>
            </w:pPr>
            <w:r w:rsidRPr="00CC7501">
              <w:t>&gt;1</w:t>
            </w:r>
            <w:r w:rsidRPr="00CC7501">
              <w:rPr>
                <w:sz w:val="36"/>
                <w:szCs w:val="36"/>
                <w:vertAlign w:val="superscript"/>
              </w:rPr>
              <w:t>a</w:t>
            </w:r>
          </w:p>
        </w:tc>
        <w:tc>
          <w:tcPr>
            <w:tcW w:w="1641"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2E74CFF5" w14:textId="77777777" w:rsidR="00CC7501" w:rsidRPr="00CC7501" w:rsidRDefault="00CC7501" w:rsidP="00CC7501">
            <w:pPr>
              <w:rPr>
                <w:lang w:val="en-TW"/>
              </w:rPr>
            </w:pPr>
            <w:r w:rsidRPr="00CC7501">
              <w:t>&gt;80</w:t>
            </w:r>
            <w:r w:rsidRPr="00CC7501">
              <w:rPr>
                <w:sz w:val="36"/>
                <w:szCs w:val="36"/>
                <w:vertAlign w:val="superscript"/>
              </w:rPr>
              <w:t>a</w:t>
            </w:r>
          </w:p>
        </w:tc>
        <w:tc>
          <w:tcPr>
            <w:tcW w:w="1789"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525ABB4D" w14:textId="77777777" w:rsidR="00CC7501" w:rsidRPr="00CC7501" w:rsidRDefault="00CC7501" w:rsidP="00CC7501">
            <w:pPr>
              <w:rPr>
                <w:lang w:val="en-TW"/>
              </w:rPr>
            </w:pPr>
            <w:r w:rsidRPr="00CC7501">
              <w:t> </w:t>
            </w:r>
          </w:p>
        </w:tc>
      </w:tr>
      <w:tr w:rsidR="00CC7501" w:rsidRPr="00CC7501" w14:paraId="091C26AE" w14:textId="77777777" w:rsidTr="00CC7501">
        <w:trPr>
          <w:trHeight w:val="323"/>
        </w:trPr>
        <w:tc>
          <w:tcPr>
            <w:tcW w:w="3234"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3C7BA1EF" w14:textId="77777777" w:rsidR="00CC7501" w:rsidRPr="00CC7501" w:rsidRDefault="00CC7501" w:rsidP="00CC7501">
            <w:pPr>
              <w:rPr>
                <w:lang w:val="en-TW"/>
              </w:rPr>
            </w:pPr>
            <w:r w:rsidRPr="00CC7501">
              <w:t>S. elongatus7942 XPK Y710A</w:t>
            </w:r>
          </w:p>
        </w:tc>
        <w:tc>
          <w:tcPr>
            <w:tcW w:w="1526"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6E0017C7" w14:textId="77777777" w:rsidR="00CC7501" w:rsidRPr="00CC7501" w:rsidRDefault="00CC7501" w:rsidP="00CC7501">
            <w:pPr>
              <w:rPr>
                <w:lang w:val="en-TW"/>
              </w:rPr>
            </w:pPr>
          </w:p>
        </w:tc>
        <w:tc>
          <w:tcPr>
            <w:tcW w:w="1641"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149D11DA" w14:textId="77777777" w:rsidR="00CC7501" w:rsidRPr="00CC7501" w:rsidRDefault="00CC7501" w:rsidP="00CC7501">
            <w:pPr>
              <w:rPr>
                <w:lang w:val="en-TW"/>
              </w:rPr>
            </w:pPr>
          </w:p>
        </w:tc>
        <w:tc>
          <w:tcPr>
            <w:tcW w:w="1789" w:type="dxa"/>
            <w:tcBorders>
              <w:top w:val="single" w:sz="8" w:space="0" w:color="000000"/>
              <w:left w:val="nil"/>
              <w:bottom w:val="nil"/>
              <w:right w:val="nil"/>
            </w:tcBorders>
            <w:shd w:val="clear" w:color="auto" w:fill="auto"/>
            <w:tcMar>
              <w:top w:w="15" w:type="dxa"/>
              <w:left w:w="129" w:type="dxa"/>
              <w:bottom w:w="0" w:type="dxa"/>
              <w:right w:w="129" w:type="dxa"/>
            </w:tcMar>
            <w:vAlign w:val="center"/>
            <w:hideMark/>
          </w:tcPr>
          <w:p w14:paraId="68C282AD" w14:textId="77777777" w:rsidR="00CC7501" w:rsidRPr="00CC7501" w:rsidRDefault="00CC7501" w:rsidP="00CC7501">
            <w:pPr>
              <w:rPr>
                <w:lang w:val="en-TW"/>
              </w:rPr>
            </w:pPr>
          </w:p>
        </w:tc>
      </w:tr>
      <w:tr w:rsidR="00CC7501" w:rsidRPr="00CC7501" w14:paraId="66F07082" w14:textId="77777777" w:rsidTr="00CC7501">
        <w:trPr>
          <w:trHeight w:val="323"/>
        </w:trPr>
        <w:tc>
          <w:tcPr>
            <w:tcW w:w="3234"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1804900B" w14:textId="77777777" w:rsidR="00CC7501" w:rsidRPr="00CC7501" w:rsidRDefault="00CC7501" w:rsidP="00CC7501">
            <w:pPr>
              <w:rPr>
                <w:lang w:val="en-TW"/>
              </w:rPr>
            </w:pPr>
            <w:r w:rsidRPr="00CC7501">
              <w:t>F6P</w:t>
            </w:r>
          </w:p>
        </w:tc>
        <w:tc>
          <w:tcPr>
            <w:tcW w:w="1526"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0216BDA2" w14:textId="77777777" w:rsidR="00CC7501" w:rsidRPr="00CC7501" w:rsidRDefault="00CC7501" w:rsidP="00CC7501">
            <w:pPr>
              <w:rPr>
                <w:lang w:val="en-TW"/>
              </w:rPr>
            </w:pPr>
            <w:r w:rsidRPr="00CC7501">
              <w:t>0.2±0.0</w:t>
            </w:r>
          </w:p>
        </w:tc>
        <w:tc>
          <w:tcPr>
            <w:tcW w:w="1641"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3D7595D7" w14:textId="77777777" w:rsidR="00CC7501" w:rsidRPr="00CC7501" w:rsidRDefault="00CC7501" w:rsidP="00CC7501">
            <w:pPr>
              <w:rPr>
                <w:lang w:val="en-TW"/>
              </w:rPr>
            </w:pPr>
            <w:r w:rsidRPr="00CC7501">
              <w:t>18±1.2</w:t>
            </w:r>
          </w:p>
        </w:tc>
        <w:tc>
          <w:tcPr>
            <w:tcW w:w="1789" w:type="dxa"/>
            <w:tcBorders>
              <w:top w:val="nil"/>
              <w:left w:val="nil"/>
              <w:bottom w:val="single" w:sz="8" w:space="0" w:color="000000"/>
              <w:right w:val="nil"/>
            </w:tcBorders>
            <w:shd w:val="clear" w:color="auto" w:fill="auto"/>
            <w:tcMar>
              <w:top w:w="15" w:type="dxa"/>
              <w:left w:w="129" w:type="dxa"/>
              <w:bottom w:w="0" w:type="dxa"/>
              <w:right w:w="129" w:type="dxa"/>
            </w:tcMar>
            <w:vAlign w:val="center"/>
            <w:hideMark/>
          </w:tcPr>
          <w:p w14:paraId="63023677" w14:textId="77777777" w:rsidR="00CC7501" w:rsidRPr="00CC7501" w:rsidRDefault="00CC7501" w:rsidP="00CC7501">
            <w:pPr>
              <w:rPr>
                <w:lang w:val="en-TW"/>
              </w:rPr>
            </w:pPr>
            <w:r w:rsidRPr="00CC7501">
              <w:t>0.2±0.0</w:t>
            </w:r>
          </w:p>
        </w:tc>
      </w:tr>
    </w:tbl>
    <w:p w14:paraId="1261070A" w14:textId="77777777" w:rsidR="00C32E9B" w:rsidRPr="00C05553" w:rsidRDefault="00C32E9B" w:rsidP="00C32E9B">
      <w:proofErr w:type="spellStart"/>
      <w:r w:rsidRPr="00C05553">
        <w:rPr>
          <w:vertAlign w:val="superscript"/>
        </w:rPr>
        <w:t>a</w:t>
      </w:r>
      <w:r w:rsidRPr="00C05553">
        <w:t>Because</w:t>
      </w:r>
      <w:proofErr w:type="spellEnd"/>
      <w:r w:rsidRPr="00C05553">
        <w:t xml:space="preserve"> this mutant reduced the enzyme activity and dramatically increased the K</w:t>
      </w:r>
      <w:r w:rsidRPr="00C05553">
        <w:rPr>
          <w:vertAlign w:val="subscript"/>
        </w:rPr>
        <w:t>m</w:t>
      </w:r>
      <w:r w:rsidRPr="00C05553">
        <w:t>, its Michaelis-Menten kinetic curve was difficult to reach the V</w:t>
      </w:r>
      <w:r w:rsidRPr="00C05553">
        <w:rPr>
          <w:vertAlign w:val="subscript"/>
        </w:rPr>
        <w:t>max</w:t>
      </w:r>
      <w:r>
        <w:t>.</w:t>
      </w:r>
    </w:p>
    <w:p w14:paraId="2F57CDD8" w14:textId="77777777" w:rsidR="00C32E9B" w:rsidRPr="00C05553" w:rsidRDefault="00C32E9B" w:rsidP="00C32E9B">
      <w:proofErr w:type="spellStart"/>
      <w:r w:rsidRPr="00C05553">
        <w:rPr>
          <w:vertAlign w:val="superscript"/>
        </w:rPr>
        <w:t>b</w:t>
      </w:r>
      <w:r w:rsidRPr="00C05553">
        <w:t>Each</w:t>
      </w:r>
      <w:proofErr w:type="spellEnd"/>
      <w:r w:rsidRPr="00C05553">
        <w:t xml:space="preserve"> value was calculated from three repeats of kinetic assays. n=3, mean ± SE</w:t>
      </w:r>
      <w:r>
        <w:t>.</w:t>
      </w:r>
    </w:p>
    <w:p w14:paraId="06688737" w14:textId="02BC0682" w:rsidR="00B61737" w:rsidRPr="00C05553" w:rsidRDefault="00B61737">
      <w:pPr>
        <w:rPr>
          <w:b/>
          <w:bCs/>
        </w:rPr>
      </w:pPr>
    </w:p>
    <w:p w14:paraId="29C7E98F" w14:textId="77777777" w:rsidR="00C32E9B" w:rsidRDefault="00C32E9B" w:rsidP="00C32E9B">
      <w:pPr>
        <w:spacing w:line="360" w:lineRule="auto"/>
        <w:rPr>
          <w:b/>
          <w:bCs/>
        </w:rPr>
      </w:pPr>
    </w:p>
    <w:p w14:paraId="4DB93DD3" w14:textId="786D9DD9" w:rsidR="00C32E9B" w:rsidRPr="00C32E9B" w:rsidRDefault="00C32E9B" w:rsidP="00C32E9B">
      <w:pPr>
        <w:spacing w:line="276" w:lineRule="auto"/>
        <w:rPr>
          <w:rFonts w:eastAsia="PMingLiU"/>
          <w:b/>
          <w:sz w:val="28"/>
          <w:szCs w:val="28"/>
        </w:rPr>
      </w:pPr>
      <w:r w:rsidRPr="00C05553">
        <w:rPr>
          <w:b/>
          <w:bCs/>
        </w:rPr>
        <w:t xml:space="preserve">Supplementary Table </w:t>
      </w:r>
      <w:r>
        <w:rPr>
          <w:b/>
          <w:bCs/>
        </w:rPr>
        <w:t>2</w:t>
      </w:r>
      <w:r w:rsidRPr="00C05553">
        <w:rPr>
          <w:b/>
          <w:bCs/>
        </w:rPr>
        <w:t xml:space="preserve">. Deletion of </w:t>
      </w:r>
      <w:proofErr w:type="spellStart"/>
      <w:r w:rsidRPr="00C05553">
        <w:rPr>
          <w:b/>
          <w:bCs/>
          <w:i/>
        </w:rPr>
        <w:t>Se</w:t>
      </w:r>
      <w:r w:rsidRPr="00C05553">
        <w:rPr>
          <w:b/>
          <w:bCs/>
        </w:rPr>
        <w:t>XPK</w:t>
      </w:r>
      <w:proofErr w:type="spellEnd"/>
      <w:r w:rsidRPr="00C05553">
        <w:rPr>
          <w:b/>
          <w:bCs/>
        </w:rPr>
        <w:t xml:space="preserve"> shares the same photosynthesis and respiration rate as WT. </w:t>
      </w:r>
    </w:p>
    <w:tbl>
      <w:tblPr>
        <w:tblW w:w="7499" w:type="dxa"/>
        <w:tblCellMar>
          <w:left w:w="0" w:type="dxa"/>
          <w:right w:w="0" w:type="dxa"/>
        </w:tblCellMar>
        <w:tblLook w:val="0600" w:firstRow="0" w:lastRow="0" w:firstColumn="0" w:lastColumn="0" w:noHBand="1" w:noVBand="1"/>
      </w:tblPr>
      <w:tblGrid>
        <w:gridCol w:w="4223"/>
        <w:gridCol w:w="1758"/>
        <w:gridCol w:w="1518"/>
      </w:tblGrid>
      <w:tr w:rsidR="00C32E9B" w:rsidRPr="00C32E9B" w14:paraId="28526DD9" w14:textId="77777777" w:rsidTr="00C32E9B">
        <w:trPr>
          <w:trHeight w:val="199"/>
        </w:trPr>
        <w:tc>
          <w:tcPr>
            <w:tcW w:w="422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A5A85CE" w14:textId="77777777" w:rsidR="00C32E9B" w:rsidRPr="00C32E9B" w:rsidRDefault="00C32E9B" w:rsidP="00C32E9B">
            <w:pPr>
              <w:rPr>
                <w:lang w:val="en-TW"/>
              </w:rPr>
            </w:pPr>
            <w:r w:rsidRPr="00C32E9B">
              <w:rPr>
                <w:lang w:val="en-TW"/>
              </w:rPr>
              <w:t> </w:t>
            </w:r>
          </w:p>
        </w:tc>
        <w:tc>
          <w:tcPr>
            <w:tcW w:w="175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DCC0628" w14:textId="77777777" w:rsidR="00C32E9B" w:rsidRPr="00C32E9B" w:rsidRDefault="00C32E9B" w:rsidP="00C32E9B">
            <w:pPr>
              <w:rPr>
                <w:lang w:val="en-TW"/>
              </w:rPr>
            </w:pPr>
            <w:r w:rsidRPr="00C32E9B">
              <w:t>WT</w:t>
            </w:r>
          </w:p>
        </w:tc>
        <w:tc>
          <w:tcPr>
            <w:tcW w:w="151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714E999" w14:textId="77777777" w:rsidR="00C32E9B" w:rsidRPr="00C32E9B" w:rsidRDefault="00C32E9B" w:rsidP="00C32E9B">
            <w:pPr>
              <w:rPr>
                <w:lang w:val="en-TW"/>
              </w:rPr>
            </w:pPr>
            <w:r w:rsidRPr="00C32E9B">
              <w:rPr>
                <w:i/>
                <w:iCs/>
                <w:lang w:val="el-GR"/>
              </w:rPr>
              <w:t>Δ</w:t>
            </w:r>
            <w:proofErr w:type="spellStart"/>
            <w:r w:rsidRPr="00C32E9B">
              <w:rPr>
                <w:i/>
                <w:iCs/>
              </w:rPr>
              <w:t>xpk</w:t>
            </w:r>
            <w:proofErr w:type="spellEnd"/>
          </w:p>
        </w:tc>
      </w:tr>
      <w:tr w:rsidR="00C32E9B" w:rsidRPr="00C32E9B" w14:paraId="16AE42E2" w14:textId="77777777" w:rsidTr="00C32E9B">
        <w:trPr>
          <w:trHeight w:val="426"/>
        </w:trPr>
        <w:tc>
          <w:tcPr>
            <w:tcW w:w="422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D4CDA72" w14:textId="77777777" w:rsidR="00C32E9B" w:rsidRPr="00C32E9B" w:rsidRDefault="00C32E9B" w:rsidP="00C32E9B">
            <w:pPr>
              <w:rPr>
                <w:lang w:val="en-TW"/>
              </w:rPr>
            </w:pPr>
            <w:r w:rsidRPr="00C32E9B">
              <w:t xml:space="preserve">photosynthesis </w:t>
            </w:r>
            <w:r w:rsidRPr="00C32E9B">
              <w:br/>
              <w:t>(O</w:t>
            </w:r>
            <w:r w:rsidRPr="00C32E9B">
              <w:rPr>
                <w:vertAlign w:val="subscript"/>
              </w:rPr>
              <w:t>2</w:t>
            </w:r>
            <w:r w:rsidRPr="00C32E9B">
              <w:t xml:space="preserve"> evolution </w:t>
            </w:r>
            <w:r w:rsidRPr="00C32E9B">
              <w:rPr>
                <w:rFonts w:ascii="Cambria Math" w:hAnsi="Cambria Math" w:cs="Cambria Math"/>
              </w:rPr>
              <w:t>𝜇</w:t>
            </w:r>
            <w:r w:rsidRPr="00C32E9B">
              <w:t xml:space="preserve">mole </w:t>
            </w:r>
            <w:proofErr w:type="spellStart"/>
            <w:r w:rsidRPr="00C32E9B">
              <w:rPr>
                <w:i/>
                <w:iCs/>
              </w:rPr>
              <w:t>Chla</w:t>
            </w:r>
            <w:proofErr w:type="spellEnd"/>
            <w:r w:rsidRPr="00C32E9B">
              <w:t xml:space="preserve"> mg</w:t>
            </w:r>
            <w:r w:rsidRPr="00C32E9B">
              <w:rPr>
                <w:vertAlign w:val="superscript"/>
              </w:rPr>
              <w:t>-1</w:t>
            </w:r>
            <w:r w:rsidRPr="00C32E9B">
              <w:t xml:space="preserve"> h</w:t>
            </w:r>
            <w:r w:rsidRPr="00C32E9B">
              <w:rPr>
                <w:vertAlign w:val="superscript"/>
              </w:rPr>
              <w:t>-1</w:t>
            </w:r>
            <w:r w:rsidRPr="00C32E9B">
              <w:t>)</w:t>
            </w:r>
          </w:p>
        </w:tc>
        <w:tc>
          <w:tcPr>
            <w:tcW w:w="175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8654599" w14:textId="77777777" w:rsidR="00C32E9B" w:rsidRPr="00C32E9B" w:rsidRDefault="00C32E9B" w:rsidP="00C32E9B">
            <w:pPr>
              <w:rPr>
                <w:lang w:val="en-TW"/>
              </w:rPr>
            </w:pPr>
            <w:r w:rsidRPr="00C32E9B">
              <w:rPr>
                <w:lang w:val="en-TW"/>
              </w:rPr>
              <w:t>262.4 ± 8.2</w:t>
            </w:r>
          </w:p>
        </w:tc>
        <w:tc>
          <w:tcPr>
            <w:tcW w:w="151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02BAD90" w14:textId="77777777" w:rsidR="00C32E9B" w:rsidRPr="00C32E9B" w:rsidRDefault="00C32E9B" w:rsidP="00C32E9B">
            <w:pPr>
              <w:rPr>
                <w:lang w:val="en-TW"/>
              </w:rPr>
            </w:pPr>
            <w:r w:rsidRPr="00C32E9B">
              <w:rPr>
                <w:lang w:val="en-TW"/>
              </w:rPr>
              <w:t>248.2 ± 8.9</w:t>
            </w:r>
          </w:p>
        </w:tc>
      </w:tr>
      <w:tr w:rsidR="00C32E9B" w:rsidRPr="00C32E9B" w14:paraId="69CD2281" w14:textId="77777777" w:rsidTr="00C32E9B">
        <w:trPr>
          <w:trHeight w:val="426"/>
        </w:trPr>
        <w:tc>
          <w:tcPr>
            <w:tcW w:w="422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6489C36" w14:textId="76046453" w:rsidR="00C32E9B" w:rsidRPr="00C32E9B" w:rsidRDefault="00C32E9B" w:rsidP="00C32E9B">
            <w:pPr>
              <w:rPr>
                <w:lang w:val="en-TW"/>
              </w:rPr>
            </w:pPr>
            <w:r w:rsidRPr="00C32E9B">
              <w:t>respiration</w:t>
            </w:r>
            <w:r w:rsidRPr="00C32E9B">
              <w:br/>
              <w:t>(O</w:t>
            </w:r>
            <w:r w:rsidRPr="00C32E9B">
              <w:rPr>
                <w:vertAlign w:val="subscript"/>
              </w:rPr>
              <w:t>2</w:t>
            </w:r>
            <w:r w:rsidRPr="00C32E9B">
              <w:t xml:space="preserve"> consumption </w:t>
            </w:r>
            <w:r w:rsidRPr="00C32E9B">
              <w:rPr>
                <w:rFonts w:ascii="Cambria Math" w:hAnsi="Cambria Math" w:cs="Cambria Math"/>
              </w:rPr>
              <w:t>𝜇</w:t>
            </w:r>
            <w:r w:rsidRPr="00C32E9B">
              <w:t xml:space="preserve">mole </w:t>
            </w:r>
            <w:proofErr w:type="spellStart"/>
            <w:r w:rsidRPr="00C32E9B">
              <w:rPr>
                <w:i/>
                <w:iCs/>
              </w:rPr>
              <w:t>Chla</w:t>
            </w:r>
            <w:proofErr w:type="spellEnd"/>
            <w:r w:rsidRPr="00C32E9B">
              <w:t xml:space="preserve"> mg</w:t>
            </w:r>
            <w:r w:rsidRPr="00C32E9B">
              <w:rPr>
                <w:vertAlign w:val="superscript"/>
              </w:rPr>
              <w:t>-1</w:t>
            </w:r>
            <w:r w:rsidRPr="00C32E9B">
              <w:t xml:space="preserve"> h</w:t>
            </w:r>
            <w:r w:rsidRPr="00C32E9B">
              <w:rPr>
                <w:vertAlign w:val="superscript"/>
              </w:rPr>
              <w:t>-1</w:t>
            </w:r>
            <w:r w:rsidRPr="00C32E9B">
              <w:t>)</w:t>
            </w:r>
          </w:p>
        </w:tc>
        <w:tc>
          <w:tcPr>
            <w:tcW w:w="175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A9DA1BB" w14:textId="77777777" w:rsidR="00C32E9B" w:rsidRPr="00C32E9B" w:rsidRDefault="00C32E9B" w:rsidP="00C32E9B">
            <w:pPr>
              <w:rPr>
                <w:lang w:val="en-TW"/>
              </w:rPr>
            </w:pPr>
            <w:r w:rsidRPr="00C32E9B">
              <w:rPr>
                <w:lang w:val="en-TW"/>
              </w:rPr>
              <w:t>36.5 ± 1</w:t>
            </w:r>
          </w:p>
        </w:tc>
        <w:tc>
          <w:tcPr>
            <w:tcW w:w="151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C523BCE" w14:textId="77777777" w:rsidR="00C32E9B" w:rsidRPr="00C32E9B" w:rsidRDefault="00C32E9B" w:rsidP="00C32E9B">
            <w:pPr>
              <w:rPr>
                <w:lang w:val="en-TW"/>
              </w:rPr>
            </w:pPr>
            <w:r w:rsidRPr="00C32E9B">
              <w:rPr>
                <w:lang w:val="en-TW"/>
              </w:rPr>
              <w:t>35.7 ± 1.4</w:t>
            </w:r>
          </w:p>
        </w:tc>
      </w:tr>
    </w:tbl>
    <w:p w14:paraId="19756ADA" w14:textId="316E7098" w:rsidR="00C75801" w:rsidRPr="00C05553" w:rsidRDefault="00C75801">
      <w:pPr>
        <w:rPr>
          <w:b/>
          <w:bCs/>
        </w:rPr>
      </w:pPr>
      <w:r w:rsidRPr="00C05553">
        <w:rPr>
          <w:b/>
          <w:bCs/>
        </w:rPr>
        <w:br w:type="page"/>
      </w:r>
    </w:p>
    <w:p w14:paraId="0A4B28F0" w14:textId="62FCCE8B" w:rsidR="00C75801" w:rsidRPr="00C32E9B" w:rsidRDefault="00C75801" w:rsidP="00C05553">
      <w:pPr>
        <w:spacing w:line="264" w:lineRule="auto"/>
        <w:rPr>
          <w:b/>
        </w:rPr>
      </w:pPr>
      <w:r w:rsidRPr="00C32E9B">
        <w:rPr>
          <w:b/>
        </w:rPr>
        <w:lastRenderedPageBreak/>
        <w:t xml:space="preserve">Supplementary Table </w:t>
      </w:r>
      <w:r w:rsidR="00707956" w:rsidRPr="00C32E9B">
        <w:rPr>
          <w:b/>
        </w:rPr>
        <w:t>3</w:t>
      </w:r>
      <w:r w:rsidRPr="00C32E9B">
        <w:rPr>
          <w:b/>
        </w:rPr>
        <w:t>. Cryo-EM data collection, refinement and validation statistics for the XPK structures</w:t>
      </w:r>
    </w:p>
    <w:p w14:paraId="006E42DA" w14:textId="77777777" w:rsidR="00C75801" w:rsidRPr="00C05553" w:rsidRDefault="00C75801" w:rsidP="00C75801"/>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700"/>
        <w:gridCol w:w="2430"/>
        <w:gridCol w:w="1900"/>
        <w:gridCol w:w="1980"/>
      </w:tblGrid>
      <w:tr w:rsidR="00EB37B3" w:rsidRPr="00C05553" w14:paraId="00B01DF3" w14:textId="77777777" w:rsidTr="002E2EB0">
        <w:tc>
          <w:tcPr>
            <w:tcW w:w="2700" w:type="dxa"/>
            <w:tcBorders>
              <w:bottom w:val="single" w:sz="6" w:space="0" w:color="008000"/>
            </w:tcBorders>
          </w:tcPr>
          <w:p w14:paraId="2107597F" w14:textId="77777777" w:rsidR="00C75801" w:rsidRPr="00C05553" w:rsidRDefault="00C75801" w:rsidP="0028140D">
            <w:pPr>
              <w:rPr>
                <w:sz w:val="20"/>
                <w:szCs w:val="20"/>
              </w:rPr>
            </w:pPr>
          </w:p>
        </w:tc>
        <w:tc>
          <w:tcPr>
            <w:tcW w:w="2430" w:type="dxa"/>
            <w:tcBorders>
              <w:bottom w:val="single" w:sz="6" w:space="0" w:color="008000"/>
            </w:tcBorders>
          </w:tcPr>
          <w:p w14:paraId="7EB8FA07" w14:textId="1361B593" w:rsidR="00EB37B3" w:rsidRPr="00C05553" w:rsidRDefault="00C75801" w:rsidP="0028140D">
            <w:pPr>
              <w:rPr>
                <w:sz w:val="20"/>
                <w:szCs w:val="20"/>
              </w:rPr>
            </w:pPr>
            <w:r w:rsidRPr="00C05553">
              <w:rPr>
                <w:sz w:val="22"/>
                <w:szCs w:val="22"/>
              </w:rPr>
              <w:t>AMPPNP-bound</w:t>
            </w:r>
            <w:r w:rsidR="00EB37B3" w:rsidRPr="00C05553">
              <w:rPr>
                <w:i/>
                <w:sz w:val="22"/>
                <w:szCs w:val="22"/>
              </w:rPr>
              <w:t xml:space="preserve"> </w:t>
            </w:r>
            <w:proofErr w:type="spellStart"/>
            <w:r w:rsidRPr="00C05553">
              <w:rPr>
                <w:i/>
                <w:sz w:val="22"/>
                <w:szCs w:val="22"/>
              </w:rPr>
              <w:t>S</w:t>
            </w:r>
            <w:r w:rsidR="00EB37B3" w:rsidRPr="00C05553">
              <w:rPr>
                <w:i/>
                <w:sz w:val="22"/>
                <w:szCs w:val="22"/>
              </w:rPr>
              <w:t>e</w:t>
            </w:r>
            <w:r w:rsidRPr="00C05553">
              <w:rPr>
                <w:sz w:val="22"/>
                <w:szCs w:val="22"/>
              </w:rPr>
              <w:t>XPK</w:t>
            </w:r>
            <w:proofErr w:type="spellEnd"/>
            <w:r w:rsidRPr="00C05553">
              <w:rPr>
                <w:sz w:val="20"/>
                <w:szCs w:val="20"/>
              </w:rPr>
              <w:t xml:space="preserve"> </w:t>
            </w:r>
          </w:p>
          <w:p w14:paraId="726AC037" w14:textId="195CCECA" w:rsidR="00C75801" w:rsidRPr="00C05553" w:rsidRDefault="00C75801" w:rsidP="0028140D">
            <w:pPr>
              <w:rPr>
                <w:sz w:val="20"/>
                <w:szCs w:val="20"/>
              </w:rPr>
            </w:pPr>
            <w:r w:rsidRPr="00C05553">
              <w:rPr>
                <w:sz w:val="20"/>
                <w:szCs w:val="20"/>
              </w:rPr>
              <w:t>(EMDB-32124)</w:t>
            </w:r>
          </w:p>
          <w:p w14:paraId="045D0558" w14:textId="77777777" w:rsidR="00C75801" w:rsidRPr="00C05553" w:rsidRDefault="00C75801" w:rsidP="0028140D">
            <w:pPr>
              <w:rPr>
                <w:sz w:val="20"/>
                <w:szCs w:val="20"/>
              </w:rPr>
            </w:pPr>
            <w:r w:rsidRPr="00C05553">
              <w:rPr>
                <w:sz w:val="20"/>
                <w:szCs w:val="20"/>
              </w:rPr>
              <w:t>(PDB 7VTU)</w:t>
            </w:r>
          </w:p>
        </w:tc>
        <w:tc>
          <w:tcPr>
            <w:tcW w:w="1900" w:type="dxa"/>
            <w:tcBorders>
              <w:bottom w:val="single" w:sz="6" w:space="0" w:color="008000"/>
            </w:tcBorders>
          </w:tcPr>
          <w:p w14:paraId="527AC860" w14:textId="06555AAB" w:rsidR="00EB37B3" w:rsidRPr="00C05553" w:rsidRDefault="00EB37B3" w:rsidP="0028140D">
            <w:pPr>
              <w:rPr>
                <w:sz w:val="22"/>
                <w:szCs w:val="22"/>
              </w:rPr>
            </w:pPr>
            <w:proofErr w:type="spellStart"/>
            <w:r w:rsidRPr="00C05553">
              <w:rPr>
                <w:i/>
                <w:sz w:val="22"/>
                <w:szCs w:val="22"/>
              </w:rPr>
              <w:t>Se</w:t>
            </w:r>
            <w:r w:rsidR="00C75801" w:rsidRPr="00C05553">
              <w:rPr>
                <w:sz w:val="22"/>
                <w:szCs w:val="22"/>
              </w:rPr>
              <w:t>XPK</w:t>
            </w:r>
            <w:proofErr w:type="spellEnd"/>
          </w:p>
          <w:p w14:paraId="7FA2A681" w14:textId="13841064" w:rsidR="00C75801" w:rsidRPr="00C05553" w:rsidRDefault="00C75801" w:rsidP="0028140D">
            <w:pPr>
              <w:rPr>
                <w:sz w:val="20"/>
                <w:szCs w:val="20"/>
              </w:rPr>
            </w:pPr>
            <w:r w:rsidRPr="00C05553">
              <w:rPr>
                <w:sz w:val="20"/>
                <w:szCs w:val="20"/>
              </w:rPr>
              <w:t>(EMDB-32123)</w:t>
            </w:r>
          </w:p>
          <w:p w14:paraId="1DDAA325" w14:textId="77777777" w:rsidR="00C75801" w:rsidRPr="00C05553" w:rsidRDefault="00C75801" w:rsidP="0028140D">
            <w:pPr>
              <w:rPr>
                <w:sz w:val="20"/>
                <w:szCs w:val="20"/>
              </w:rPr>
            </w:pPr>
            <w:r w:rsidRPr="00C05553">
              <w:rPr>
                <w:sz w:val="20"/>
                <w:szCs w:val="20"/>
              </w:rPr>
              <w:t>(PDB 7VTT)</w:t>
            </w:r>
          </w:p>
        </w:tc>
        <w:tc>
          <w:tcPr>
            <w:tcW w:w="1980" w:type="dxa"/>
            <w:tcBorders>
              <w:bottom w:val="single" w:sz="6" w:space="0" w:color="008000"/>
            </w:tcBorders>
          </w:tcPr>
          <w:p w14:paraId="67B174B7" w14:textId="77777777" w:rsidR="00C75801" w:rsidRPr="00C05553" w:rsidRDefault="00C75801" w:rsidP="0028140D">
            <w:pPr>
              <w:rPr>
                <w:sz w:val="22"/>
                <w:szCs w:val="22"/>
              </w:rPr>
            </w:pPr>
            <w:r w:rsidRPr="00C05553">
              <w:rPr>
                <w:i/>
                <w:sz w:val="22"/>
                <w:szCs w:val="22"/>
              </w:rPr>
              <w:t>B. longum</w:t>
            </w:r>
            <w:r w:rsidRPr="00C05553">
              <w:rPr>
                <w:sz w:val="22"/>
                <w:szCs w:val="22"/>
              </w:rPr>
              <w:t xml:space="preserve"> XPK</w:t>
            </w:r>
          </w:p>
          <w:p w14:paraId="1DD78C1D" w14:textId="77777777" w:rsidR="00C75801" w:rsidRPr="00C05553" w:rsidRDefault="00C75801" w:rsidP="0028140D">
            <w:pPr>
              <w:rPr>
                <w:sz w:val="20"/>
                <w:szCs w:val="20"/>
              </w:rPr>
            </w:pPr>
            <w:r w:rsidRPr="00C05553">
              <w:rPr>
                <w:sz w:val="20"/>
                <w:szCs w:val="20"/>
              </w:rPr>
              <w:t>(EMDB-32122)</w:t>
            </w:r>
          </w:p>
          <w:p w14:paraId="71270322" w14:textId="347432B2" w:rsidR="00C75801" w:rsidRPr="00C05553" w:rsidRDefault="00C75801" w:rsidP="0028140D">
            <w:pPr>
              <w:rPr>
                <w:i/>
                <w:sz w:val="22"/>
                <w:szCs w:val="22"/>
              </w:rPr>
            </w:pPr>
            <w:r w:rsidRPr="00C05553">
              <w:rPr>
                <w:sz w:val="20"/>
                <w:szCs w:val="20"/>
              </w:rPr>
              <w:t>(PDB 7VTS</w:t>
            </w:r>
            <w:r w:rsidR="003A19BB" w:rsidRPr="00C05553">
              <w:rPr>
                <w:sz w:val="20"/>
                <w:szCs w:val="20"/>
              </w:rPr>
              <w:t>)</w:t>
            </w:r>
          </w:p>
        </w:tc>
      </w:tr>
      <w:tr w:rsidR="00EB37B3" w:rsidRPr="00C05553" w14:paraId="24676B7D" w14:textId="77777777" w:rsidTr="002E2EB0">
        <w:tc>
          <w:tcPr>
            <w:tcW w:w="2700" w:type="dxa"/>
            <w:tcBorders>
              <w:top w:val="single" w:sz="6" w:space="0" w:color="008000"/>
            </w:tcBorders>
          </w:tcPr>
          <w:p w14:paraId="7F79AAA5" w14:textId="77777777" w:rsidR="00C75801" w:rsidRPr="00C05553" w:rsidRDefault="00C75801" w:rsidP="0028140D">
            <w:pPr>
              <w:rPr>
                <w:b/>
                <w:bCs/>
                <w:sz w:val="20"/>
                <w:szCs w:val="20"/>
              </w:rPr>
            </w:pPr>
            <w:r w:rsidRPr="00C05553">
              <w:rPr>
                <w:b/>
                <w:bCs/>
                <w:sz w:val="20"/>
                <w:szCs w:val="20"/>
              </w:rPr>
              <w:t>Data collection and processing</w:t>
            </w:r>
          </w:p>
        </w:tc>
        <w:tc>
          <w:tcPr>
            <w:tcW w:w="2430" w:type="dxa"/>
            <w:tcBorders>
              <w:top w:val="single" w:sz="6" w:space="0" w:color="008000"/>
            </w:tcBorders>
          </w:tcPr>
          <w:p w14:paraId="7994850F" w14:textId="77777777" w:rsidR="00C75801" w:rsidRPr="00C05553" w:rsidRDefault="00C75801" w:rsidP="0028140D">
            <w:pPr>
              <w:rPr>
                <w:sz w:val="20"/>
                <w:szCs w:val="20"/>
              </w:rPr>
            </w:pPr>
          </w:p>
        </w:tc>
        <w:tc>
          <w:tcPr>
            <w:tcW w:w="1900" w:type="dxa"/>
            <w:tcBorders>
              <w:top w:val="single" w:sz="6" w:space="0" w:color="008000"/>
            </w:tcBorders>
          </w:tcPr>
          <w:p w14:paraId="51C18543" w14:textId="77777777" w:rsidR="00C75801" w:rsidRPr="00C05553" w:rsidRDefault="00C75801" w:rsidP="0028140D">
            <w:pPr>
              <w:rPr>
                <w:sz w:val="20"/>
                <w:szCs w:val="20"/>
              </w:rPr>
            </w:pPr>
          </w:p>
        </w:tc>
        <w:tc>
          <w:tcPr>
            <w:tcW w:w="1980" w:type="dxa"/>
            <w:tcBorders>
              <w:top w:val="single" w:sz="6" w:space="0" w:color="008000"/>
            </w:tcBorders>
          </w:tcPr>
          <w:p w14:paraId="08223C13" w14:textId="77777777" w:rsidR="00C75801" w:rsidRPr="00C05553" w:rsidRDefault="00C75801" w:rsidP="0028140D">
            <w:pPr>
              <w:rPr>
                <w:sz w:val="20"/>
                <w:szCs w:val="20"/>
              </w:rPr>
            </w:pPr>
          </w:p>
        </w:tc>
      </w:tr>
      <w:tr w:rsidR="00EB37B3" w:rsidRPr="00C05553" w14:paraId="46BAA819" w14:textId="77777777" w:rsidTr="002E2EB0">
        <w:tc>
          <w:tcPr>
            <w:tcW w:w="2700" w:type="dxa"/>
          </w:tcPr>
          <w:p w14:paraId="2E9351EF" w14:textId="77777777" w:rsidR="00C75801" w:rsidRPr="00C05553" w:rsidRDefault="00C75801" w:rsidP="0028140D">
            <w:pPr>
              <w:rPr>
                <w:sz w:val="20"/>
                <w:szCs w:val="20"/>
              </w:rPr>
            </w:pPr>
            <w:r w:rsidRPr="00C05553">
              <w:rPr>
                <w:sz w:val="20"/>
                <w:szCs w:val="20"/>
              </w:rPr>
              <w:t xml:space="preserve">Magnification   </w:t>
            </w:r>
          </w:p>
        </w:tc>
        <w:tc>
          <w:tcPr>
            <w:tcW w:w="2430" w:type="dxa"/>
          </w:tcPr>
          <w:p w14:paraId="64BB0827" w14:textId="77777777" w:rsidR="00C75801" w:rsidRPr="00C05553" w:rsidRDefault="00C75801" w:rsidP="0028140D">
            <w:pPr>
              <w:rPr>
                <w:sz w:val="20"/>
                <w:szCs w:val="20"/>
              </w:rPr>
            </w:pPr>
            <w:r w:rsidRPr="00C05553">
              <w:rPr>
                <w:sz w:val="20"/>
                <w:szCs w:val="20"/>
              </w:rPr>
              <w:t>165,000</w:t>
            </w:r>
          </w:p>
        </w:tc>
        <w:tc>
          <w:tcPr>
            <w:tcW w:w="1900" w:type="dxa"/>
          </w:tcPr>
          <w:p w14:paraId="7634A132" w14:textId="77777777" w:rsidR="00C75801" w:rsidRPr="00C05553" w:rsidRDefault="00C75801" w:rsidP="0028140D">
            <w:pPr>
              <w:rPr>
                <w:sz w:val="20"/>
                <w:szCs w:val="20"/>
              </w:rPr>
            </w:pPr>
            <w:r w:rsidRPr="00C05553">
              <w:rPr>
                <w:sz w:val="20"/>
                <w:szCs w:val="20"/>
              </w:rPr>
              <w:t>165,000</w:t>
            </w:r>
          </w:p>
        </w:tc>
        <w:tc>
          <w:tcPr>
            <w:tcW w:w="1980" w:type="dxa"/>
          </w:tcPr>
          <w:p w14:paraId="5C1903FB" w14:textId="77777777" w:rsidR="00C75801" w:rsidRPr="00C05553" w:rsidRDefault="00C75801" w:rsidP="0028140D">
            <w:pPr>
              <w:rPr>
                <w:sz w:val="20"/>
                <w:szCs w:val="20"/>
              </w:rPr>
            </w:pPr>
            <w:r w:rsidRPr="00C05553">
              <w:rPr>
                <w:sz w:val="20"/>
                <w:szCs w:val="20"/>
              </w:rPr>
              <w:t>165,000</w:t>
            </w:r>
          </w:p>
        </w:tc>
      </w:tr>
      <w:tr w:rsidR="00EB37B3" w:rsidRPr="00C05553" w14:paraId="54E7444C" w14:textId="77777777" w:rsidTr="002E2EB0">
        <w:trPr>
          <w:trHeight w:val="22"/>
        </w:trPr>
        <w:tc>
          <w:tcPr>
            <w:tcW w:w="2700" w:type="dxa"/>
          </w:tcPr>
          <w:p w14:paraId="01CFA0DA" w14:textId="77777777" w:rsidR="00C75801" w:rsidRPr="00C05553" w:rsidRDefault="00C75801" w:rsidP="0028140D">
            <w:pPr>
              <w:rPr>
                <w:sz w:val="20"/>
                <w:szCs w:val="20"/>
              </w:rPr>
            </w:pPr>
            <w:r w:rsidRPr="00C05553">
              <w:rPr>
                <w:sz w:val="20"/>
                <w:szCs w:val="20"/>
              </w:rPr>
              <w:t>Voltage (kV)</w:t>
            </w:r>
          </w:p>
        </w:tc>
        <w:tc>
          <w:tcPr>
            <w:tcW w:w="2430" w:type="dxa"/>
          </w:tcPr>
          <w:p w14:paraId="155A6F8A" w14:textId="77777777" w:rsidR="00C75801" w:rsidRPr="00C05553" w:rsidRDefault="00C75801" w:rsidP="0028140D">
            <w:pPr>
              <w:rPr>
                <w:sz w:val="20"/>
                <w:szCs w:val="20"/>
              </w:rPr>
            </w:pPr>
            <w:r w:rsidRPr="00C05553">
              <w:rPr>
                <w:sz w:val="20"/>
                <w:szCs w:val="20"/>
              </w:rPr>
              <w:t>300</w:t>
            </w:r>
          </w:p>
        </w:tc>
        <w:tc>
          <w:tcPr>
            <w:tcW w:w="1900" w:type="dxa"/>
          </w:tcPr>
          <w:p w14:paraId="4975B848" w14:textId="77777777" w:rsidR="00C75801" w:rsidRPr="00C05553" w:rsidRDefault="00C75801" w:rsidP="0028140D">
            <w:pPr>
              <w:rPr>
                <w:sz w:val="20"/>
                <w:szCs w:val="20"/>
              </w:rPr>
            </w:pPr>
            <w:r w:rsidRPr="00C05553">
              <w:rPr>
                <w:sz w:val="20"/>
                <w:szCs w:val="20"/>
              </w:rPr>
              <w:t>300</w:t>
            </w:r>
          </w:p>
        </w:tc>
        <w:tc>
          <w:tcPr>
            <w:tcW w:w="1980" w:type="dxa"/>
          </w:tcPr>
          <w:p w14:paraId="442B8703" w14:textId="77777777" w:rsidR="00C75801" w:rsidRPr="00C05553" w:rsidRDefault="00C75801" w:rsidP="0028140D">
            <w:pPr>
              <w:rPr>
                <w:sz w:val="20"/>
                <w:szCs w:val="20"/>
              </w:rPr>
            </w:pPr>
            <w:r w:rsidRPr="00C05553">
              <w:rPr>
                <w:sz w:val="20"/>
                <w:szCs w:val="20"/>
              </w:rPr>
              <w:t>300</w:t>
            </w:r>
          </w:p>
        </w:tc>
      </w:tr>
      <w:tr w:rsidR="00EB37B3" w:rsidRPr="00C05553" w14:paraId="7536AAED" w14:textId="77777777" w:rsidTr="002E2EB0">
        <w:trPr>
          <w:trHeight w:val="261"/>
        </w:trPr>
        <w:tc>
          <w:tcPr>
            <w:tcW w:w="2700" w:type="dxa"/>
          </w:tcPr>
          <w:p w14:paraId="4733F904" w14:textId="77777777" w:rsidR="00C75801" w:rsidRPr="00C05553" w:rsidRDefault="00C75801" w:rsidP="0028140D">
            <w:pPr>
              <w:rPr>
                <w:sz w:val="20"/>
                <w:szCs w:val="20"/>
              </w:rPr>
            </w:pPr>
            <w:r w:rsidRPr="00C05553">
              <w:rPr>
                <w:bCs/>
                <w:iCs/>
                <w:sz w:val="20"/>
                <w:szCs w:val="20"/>
              </w:rPr>
              <w:t>Electron exposure (e–/Å</w:t>
            </w:r>
            <w:r w:rsidRPr="00C05553">
              <w:rPr>
                <w:bCs/>
                <w:iCs/>
                <w:sz w:val="20"/>
                <w:szCs w:val="20"/>
                <w:vertAlign w:val="superscript"/>
              </w:rPr>
              <w:t>2</w:t>
            </w:r>
            <w:r w:rsidRPr="00C05553">
              <w:rPr>
                <w:bCs/>
                <w:iCs/>
                <w:sz w:val="20"/>
                <w:szCs w:val="20"/>
              </w:rPr>
              <w:t>)</w:t>
            </w:r>
          </w:p>
        </w:tc>
        <w:tc>
          <w:tcPr>
            <w:tcW w:w="2430" w:type="dxa"/>
          </w:tcPr>
          <w:p w14:paraId="2FE4ED63" w14:textId="77777777" w:rsidR="00C75801" w:rsidRPr="00C05553" w:rsidRDefault="00C75801" w:rsidP="0028140D">
            <w:pPr>
              <w:rPr>
                <w:sz w:val="20"/>
                <w:szCs w:val="20"/>
              </w:rPr>
            </w:pPr>
            <w:r w:rsidRPr="00C05553">
              <w:rPr>
                <w:sz w:val="20"/>
                <w:szCs w:val="20"/>
              </w:rPr>
              <w:t>50</w:t>
            </w:r>
          </w:p>
        </w:tc>
        <w:tc>
          <w:tcPr>
            <w:tcW w:w="1900" w:type="dxa"/>
          </w:tcPr>
          <w:p w14:paraId="7C73CE1F" w14:textId="77777777" w:rsidR="00C75801" w:rsidRPr="00C05553" w:rsidRDefault="00C75801" w:rsidP="0028140D">
            <w:pPr>
              <w:rPr>
                <w:sz w:val="20"/>
                <w:szCs w:val="20"/>
              </w:rPr>
            </w:pPr>
            <w:r w:rsidRPr="00C05553">
              <w:rPr>
                <w:sz w:val="20"/>
                <w:szCs w:val="20"/>
              </w:rPr>
              <w:t>50</w:t>
            </w:r>
          </w:p>
        </w:tc>
        <w:tc>
          <w:tcPr>
            <w:tcW w:w="1980" w:type="dxa"/>
          </w:tcPr>
          <w:p w14:paraId="01B76F54" w14:textId="77777777" w:rsidR="00C75801" w:rsidRPr="00C05553" w:rsidRDefault="00C75801" w:rsidP="0028140D">
            <w:pPr>
              <w:rPr>
                <w:sz w:val="20"/>
                <w:szCs w:val="20"/>
              </w:rPr>
            </w:pPr>
            <w:r w:rsidRPr="00C05553">
              <w:rPr>
                <w:sz w:val="20"/>
                <w:szCs w:val="20"/>
              </w:rPr>
              <w:t>42</w:t>
            </w:r>
          </w:p>
        </w:tc>
      </w:tr>
      <w:tr w:rsidR="00EB37B3" w:rsidRPr="00C05553" w14:paraId="40F6EF34" w14:textId="77777777" w:rsidTr="002E2EB0">
        <w:trPr>
          <w:trHeight w:val="22"/>
        </w:trPr>
        <w:tc>
          <w:tcPr>
            <w:tcW w:w="2700" w:type="dxa"/>
          </w:tcPr>
          <w:p w14:paraId="4D4835E4" w14:textId="77777777" w:rsidR="00C75801" w:rsidRPr="00C05553" w:rsidRDefault="00C75801" w:rsidP="0028140D">
            <w:pPr>
              <w:rPr>
                <w:sz w:val="20"/>
                <w:szCs w:val="20"/>
              </w:rPr>
            </w:pPr>
            <w:r w:rsidRPr="00C05553">
              <w:rPr>
                <w:sz w:val="20"/>
                <w:szCs w:val="20"/>
              </w:rPr>
              <w:t>Defocus range (</w:t>
            </w:r>
            <w:proofErr w:type="spellStart"/>
            <w:r w:rsidRPr="00C05553">
              <w:rPr>
                <w:sz w:val="20"/>
                <w:szCs w:val="20"/>
              </w:rPr>
              <w:t>μm</w:t>
            </w:r>
            <w:proofErr w:type="spellEnd"/>
            <w:r w:rsidRPr="00C05553">
              <w:rPr>
                <w:sz w:val="20"/>
                <w:szCs w:val="20"/>
              </w:rPr>
              <w:t>)</w:t>
            </w:r>
          </w:p>
        </w:tc>
        <w:tc>
          <w:tcPr>
            <w:tcW w:w="2430" w:type="dxa"/>
          </w:tcPr>
          <w:p w14:paraId="66485D0B" w14:textId="77777777" w:rsidR="00C75801" w:rsidRPr="00C05553" w:rsidRDefault="00C75801" w:rsidP="0028140D">
            <w:pPr>
              <w:rPr>
                <w:sz w:val="20"/>
                <w:szCs w:val="20"/>
              </w:rPr>
            </w:pPr>
            <w:r w:rsidRPr="00C05553">
              <w:rPr>
                <w:sz w:val="22"/>
                <w:szCs w:val="22"/>
              </w:rPr>
              <w:t>-0.5 ~-2.9</w:t>
            </w:r>
          </w:p>
        </w:tc>
        <w:tc>
          <w:tcPr>
            <w:tcW w:w="1900" w:type="dxa"/>
          </w:tcPr>
          <w:p w14:paraId="01265A73" w14:textId="77777777" w:rsidR="00C75801" w:rsidRPr="00C05553" w:rsidRDefault="00C75801" w:rsidP="0028140D">
            <w:pPr>
              <w:rPr>
                <w:sz w:val="20"/>
                <w:szCs w:val="20"/>
              </w:rPr>
            </w:pPr>
            <w:r w:rsidRPr="00C05553">
              <w:rPr>
                <w:sz w:val="22"/>
                <w:szCs w:val="22"/>
              </w:rPr>
              <w:t>-0.5 ~-2.9</w:t>
            </w:r>
          </w:p>
        </w:tc>
        <w:tc>
          <w:tcPr>
            <w:tcW w:w="1980" w:type="dxa"/>
          </w:tcPr>
          <w:p w14:paraId="37688D06" w14:textId="77777777" w:rsidR="00C75801" w:rsidRPr="00C05553" w:rsidRDefault="00C75801" w:rsidP="0028140D">
            <w:pPr>
              <w:rPr>
                <w:sz w:val="20"/>
                <w:szCs w:val="20"/>
              </w:rPr>
            </w:pPr>
            <w:r w:rsidRPr="00C05553">
              <w:rPr>
                <w:sz w:val="22"/>
                <w:szCs w:val="22"/>
              </w:rPr>
              <w:t>-0.5 ~-2.9</w:t>
            </w:r>
          </w:p>
        </w:tc>
      </w:tr>
      <w:tr w:rsidR="00EB37B3" w:rsidRPr="00C05553" w14:paraId="5112A558" w14:textId="77777777" w:rsidTr="002E2EB0">
        <w:trPr>
          <w:trHeight w:val="279"/>
        </w:trPr>
        <w:tc>
          <w:tcPr>
            <w:tcW w:w="2700" w:type="dxa"/>
          </w:tcPr>
          <w:p w14:paraId="5C4382E4" w14:textId="77777777" w:rsidR="00C75801" w:rsidRPr="00C05553" w:rsidRDefault="00C75801" w:rsidP="0028140D">
            <w:pPr>
              <w:rPr>
                <w:sz w:val="20"/>
                <w:szCs w:val="20"/>
              </w:rPr>
            </w:pPr>
            <w:r w:rsidRPr="00C05553">
              <w:rPr>
                <w:sz w:val="20"/>
                <w:szCs w:val="20"/>
              </w:rPr>
              <w:t>Pixel size (Å)</w:t>
            </w:r>
          </w:p>
        </w:tc>
        <w:tc>
          <w:tcPr>
            <w:tcW w:w="2430" w:type="dxa"/>
          </w:tcPr>
          <w:p w14:paraId="25015F56" w14:textId="77777777" w:rsidR="00C75801" w:rsidRPr="00C05553" w:rsidRDefault="00C75801" w:rsidP="0028140D">
            <w:pPr>
              <w:rPr>
                <w:sz w:val="20"/>
                <w:szCs w:val="20"/>
              </w:rPr>
            </w:pPr>
            <w:r w:rsidRPr="00C05553">
              <w:rPr>
                <w:sz w:val="20"/>
                <w:szCs w:val="20"/>
              </w:rPr>
              <w:t>0.82</w:t>
            </w:r>
          </w:p>
        </w:tc>
        <w:tc>
          <w:tcPr>
            <w:tcW w:w="1900" w:type="dxa"/>
          </w:tcPr>
          <w:p w14:paraId="40B33F68" w14:textId="77777777" w:rsidR="00C75801" w:rsidRPr="00C05553" w:rsidRDefault="00C75801" w:rsidP="0028140D">
            <w:pPr>
              <w:rPr>
                <w:sz w:val="20"/>
                <w:szCs w:val="20"/>
              </w:rPr>
            </w:pPr>
            <w:r w:rsidRPr="00C05553">
              <w:rPr>
                <w:sz w:val="20"/>
                <w:szCs w:val="20"/>
              </w:rPr>
              <w:t>0.82</w:t>
            </w:r>
          </w:p>
        </w:tc>
        <w:tc>
          <w:tcPr>
            <w:tcW w:w="1980" w:type="dxa"/>
          </w:tcPr>
          <w:p w14:paraId="37945877" w14:textId="77777777" w:rsidR="00C75801" w:rsidRPr="00C05553" w:rsidRDefault="00C75801" w:rsidP="0028140D">
            <w:pPr>
              <w:rPr>
                <w:sz w:val="20"/>
                <w:szCs w:val="20"/>
              </w:rPr>
            </w:pPr>
            <w:r w:rsidRPr="00C05553">
              <w:rPr>
                <w:sz w:val="20"/>
                <w:szCs w:val="20"/>
              </w:rPr>
              <w:t>0.83</w:t>
            </w:r>
          </w:p>
        </w:tc>
      </w:tr>
      <w:tr w:rsidR="00EB37B3" w:rsidRPr="00C05553" w14:paraId="3D5DD5D2" w14:textId="77777777" w:rsidTr="002E2EB0">
        <w:trPr>
          <w:trHeight w:val="243"/>
        </w:trPr>
        <w:tc>
          <w:tcPr>
            <w:tcW w:w="2700" w:type="dxa"/>
          </w:tcPr>
          <w:p w14:paraId="535E122F" w14:textId="77777777" w:rsidR="00C75801" w:rsidRPr="00C05553" w:rsidRDefault="00C75801" w:rsidP="0028140D">
            <w:pPr>
              <w:rPr>
                <w:sz w:val="20"/>
                <w:szCs w:val="20"/>
              </w:rPr>
            </w:pPr>
            <w:r w:rsidRPr="00C05553">
              <w:rPr>
                <w:sz w:val="20"/>
                <w:szCs w:val="20"/>
              </w:rPr>
              <w:t>Symmetry imposed</w:t>
            </w:r>
          </w:p>
        </w:tc>
        <w:tc>
          <w:tcPr>
            <w:tcW w:w="2430" w:type="dxa"/>
          </w:tcPr>
          <w:p w14:paraId="5AEC8085" w14:textId="77777777" w:rsidR="00C75801" w:rsidRPr="00C05553" w:rsidRDefault="00C75801" w:rsidP="0028140D">
            <w:pPr>
              <w:rPr>
                <w:sz w:val="20"/>
                <w:szCs w:val="20"/>
              </w:rPr>
            </w:pPr>
            <w:r w:rsidRPr="00C05553">
              <w:rPr>
                <w:sz w:val="22"/>
                <w:szCs w:val="22"/>
              </w:rPr>
              <w:t>D6 (C1)</w:t>
            </w:r>
          </w:p>
        </w:tc>
        <w:tc>
          <w:tcPr>
            <w:tcW w:w="1900" w:type="dxa"/>
          </w:tcPr>
          <w:p w14:paraId="3E0B5A4A" w14:textId="77777777" w:rsidR="00C75801" w:rsidRPr="00C05553" w:rsidRDefault="00C75801" w:rsidP="0028140D">
            <w:pPr>
              <w:rPr>
                <w:sz w:val="20"/>
                <w:szCs w:val="20"/>
              </w:rPr>
            </w:pPr>
            <w:r w:rsidRPr="00C05553">
              <w:rPr>
                <w:sz w:val="22"/>
                <w:szCs w:val="22"/>
              </w:rPr>
              <w:t>D6 (C1)</w:t>
            </w:r>
          </w:p>
        </w:tc>
        <w:tc>
          <w:tcPr>
            <w:tcW w:w="1980" w:type="dxa"/>
          </w:tcPr>
          <w:p w14:paraId="549398E8" w14:textId="77777777" w:rsidR="00C75801" w:rsidRPr="00C05553" w:rsidRDefault="00C75801" w:rsidP="0028140D">
            <w:pPr>
              <w:rPr>
                <w:sz w:val="20"/>
                <w:szCs w:val="20"/>
              </w:rPr>
            </w:pPr>
            <w:r w:rsidRPr="00C05553">
              <w:rPr>
                <w:sz w:val="22"/>
                <w:szCs w:val="22"/>
              </w:rPr>
              <w:t>D4 (C1)</w:t>
            </w:r>
          </w:p>
        </w:tc>
      </w:tr>
      <w:tr w:rsidR="00EB37B3" w:rsidRPr="00C05553" w14:paraId="5CF2E814" w14:textId="77777777" w:rsidTr="002E2EB0">
        <w:trPr>
          <w:trHeight w:val="22"/>
        </w:trPr>
        <w:tc>
          <w:tcPr>
            <w:tcW w:w="2700" w:type="dxa"/>
          </w:tcPr>
          <w:p w14:paraId="53E0B573" w14:textId="77777777" w:rsidR="00C75801" w:rsidRPr="00C05553" w:rsidRDefault="00C75801" w:rsidP="0028140D">
            <w:pPr>
              <w:rPr>
                <w:sz w:val="20"/>
                <w:szCs w:val="20"/>
              </w:rPr>
            </w:pPr>
            <w:r w:rsidRPr="00C05553">
              <w:rPr>
                <w:sz w:val="20"/>
                <w:szCs w:val="20"/>
              </w:rPr>
              <w:t>Initial particle images (no.)</w:t>
            </w:r>
          </w:p>
        </w:tc>
        <w:tc>
          <w:tcPr>
            <w:tcW w:w="2430" w:type="dxa"/>
          </w:tcPr>
          <w:p w14:paraId="6E9DE6A6" w14:textId="77777777" w:rsidR="00C75801" w:rsidRPr="00C05553" w:rsidRDefault="00C75801" w:rsidP="0028140D">
            <w:pPr>
              <w:rPr>
                <w:sz w:val="20"/>
                <w:szCs w:val="20"/>
              </w:rPr>
            </w:pPr>
            <w:r w:rsidRPr="00C05553">
              <w:rPr>
                <w:sz w:val="20"/>
                <w:szCs w:val="20"/>
              </w:rPr>
              <w:t>183,256</w:t>
            </w:r>
          </w:p>
        </w:tc>
        <w:tc>
          <w:tcPr>
            <w:tcW w:w="1900" w:type="dxa"/>
          </w:tcPr>
          <w:p w14:paraId="3AA66165" w14:textId="77777777" w:rsidR="00C75801" w:rsidRPr="00C05553" w:rsidRDefault="00C75801" w:rsidP="0028140D">
            <w:pPr>
              <w:rPr>
                <w:sz w:val="20"/>
                <w:szCs w:val="20"/>
              </w:rPr>
            </w:pPr>
            <w:r w:rsidRPr="00C05553">
              <w:rPr>
                <w:sz w:val="20"/>
                <w:szCs w:val="20"/>
              </w:rPr>
              <w:t>228,398</w:t>
            </w:r>
          </w:p>
        </w:tc>
        <w:tc>
          <w:tcPr>
            <w:tcW w:w="1980" w:type="dxa"/>
          </w:tcPr>
          <w:p w14:paraId="1BF33988" w14:textId="77777777" w:rsidR="00C75801" w:rsidRPr="00C05553" w:rsidRDefault="00C75801" w:rsidP="0028140D">
            <w:pPr>
              <w:rPr>
                <w:sz w:val="20"/>
                <w:szCs w:val="20"/>
              </w:rPr>
            </w:pPr>
            <w:r w:rsidRPr="00C05553">
              <w:rPr>
                <w:sz w:val="20"/>
                <w:szCs w:val="20"/>
              </w:rPr>
              <w:t>1,261,048</w:t>
            </w:r>
          </w:p>
        </w:tc>
      </w:tr>
      <w:tr w:rsidR="00EB37B3" w:rsidRPr="00C05553" w14:paraId="48FA2687" w14:textId="77777777" w:rsidTr="002E2EB0">
        <w:trPr>
          <w:trHeight w:val="315"/>
        </w:trPr>
        <w:tc>
          <w:tcPr>
            <w:tcW w:w="2700" w:type="dxa"/>
          </w:tcPr>
          <w:p w14:paraId="6DBE20A7" w14:textId="77777777" w:rsidR="00C75801" w:rsidRPr="00C05553" w:rsidRDefault="00C75801" w:rsidP="0028140D">
            <w:pPr>
              <w:rPr>
                <w:sz w:val="20"/>
                <w:szCs w:val="20"/>
              </w:rPr>
            </w:pPr>
            <w:r w:rsidRPr="00C05553">
              <w:rPr>
                <w:sz w:val="20"/>
                <w:szCs w:val="20"/>
              </w:rPr>
              <w:t>Final particle images (no.)</w:t>
            </w:r>
          </w:p>
        </w:tc>
        <w:tc>
          <w:tcPr>
            <w:tcW w:w="2430" w:type="dxa"/>
          </w:tcPr>
          <w:p w14:paraId="31F79B42" w14:textId="77777777" w:rsidR="00C75801" w:rsidRPr="00C05553" w:rsidRDefault="00C75801" w:rsidP="0028140D">
            <w:pPr>
              <w:rPr>
                <w:sz w:val="20"/>
                <w:szCs w:val="20"/>
              </w:rPr>
            </w:pPr>
            <w:r w:rsidRPr="00C05553">
              <w:rPr>
                <w:sz w:val="20"/>
                <w:szCs w:val="20"/>
              </w:rPr>
              <w:t>59,127</w:t>
            </w:r>
          </w:p>
        </w:tc>
        <w:tc>
          <w:tcPr>
            <w:tcW w:w="1900" w:type="dxa"/>
          </w:tcPr>
          <w:p w14:paraId="030BFEBC" w14:textId="77777777" w:rsidR="00C75801" w:rsidRPr="00C05553" w:rsidRDefault="00C75801" w:rsidP="0028140D">
            <w:pPr>
              <w:rPr>
                <w:sz w:val="20"/>
                <w:szCs w:val="20"/>
              </w:rPr>
            </w:pPr>
            <w:r w:rsidRPr="00C05553">
              <w:rPr>
                <w:sz w:val="20"/>
                <w:szCs w:val="20"/>
              </w:rPr>
              <w:t>42,652</w:t>
            </w:r>
          </w:p>
        </w:tc>
        <w:tc>
          <w:tcPr>
            <w:tcW w:w="1980" w:type="dxa"/>
          </w:tcPr>
          <w:p w14:paraId="7E3817E8" w14:textId="77777777" w:rsidR="00C75801" w:rsidRPr="00C05553" w:rsidRDefault="00C75801" w:rsidP="0028140D">
            <w:pPr>
              <w:rPr>
                <w:sz w:val="20"/>
                <w:szCs w:val="20"/>
              </w:rPr>
            </w:pPr>
            <w:r w:rsidRPr="00C05553">
              <w:rPr>
                <w:sz w:val="20"/>
                <w:szCs w:val="20"/>
              </w:rPr>
              <w:t>590,627</w:t>
            </w:r>
          </w:p>
        </w:tc>
      </w:tr>
      <w:tr w:rsidR="00EB37B3" w:rsidRPr="00C05553" w14:paraId="4861FCD8" w14:textId="77777777" w:rsidTr="002E2EB0">
        <w:trPr>
          <w:trHeight w:val="369"/>
        </w:trPr>
        <w:tc>
          <w:tcPr>
            <w:tcW w:w="2700" w:type="dxa"/>
          </w:tcPr>
          <w:p w14:paraId="3FA4F491" w14:textId="77777777" w:rsidR="00C75801" w:rsidRPr="00C05553" w:rsidRDefault="00C75801" w:rsidP="0028140D">
            <w:pPr>
              <w:rPr>
                <w:sz w:val="20"/>
                <w:szCs w:val="20"/>
              </w:rPr>
            </w:pPr>
            <w:r w:rsidRPr="00C05553">
              <w:rPr>
                <w:sz w:val="20"/>
                <w:szCs w:val="20"/>
              </w:rPr>
              <w:t>Map resolution (Å)</w:t>
            </w:r>
          </w:p>
          <w:p w14:paraId="36472B41" w14:textId="77777777" w:rsidR="00C75801" w:rsidRPr="00C05553" w:rsidRDefault="00C75801" w:rsidP="0028140D">
            <w:pPr>
              <w:rPr>
                <w:sz w:val="20"/>
                <w:szCs w:val="20"/>
              </w:rPr>
            </w:pPr>
            <w:r w:rsidRPr="00C05553">
              <w:rPr>
                <w:sz w:val="20"/>
                <w:szCs w:val="20"/>
              </w:rPr>
              <w:t xml:space="preserve">    FSC threshold </w:t>
            </w:r>
          </w:p>
        </w:tc>
        <w:tc>
          <w:tcPr>
            <w:tcW w:w="2430" w:type="dxa"/>
          </w:tcPr>
          <w:p w14:paraId="63532884" w14:textId="77777777" w:rsidR="00C75801" w:rsidRPr="00C05553" w:rsidRDefault="00C75801" w:rsidP="0028140D">
            <w:pPr>
              <w:rPr>
                <w:sz w:val="20"/>
                <w:szCs w:val="20"/>
              </w:rPr>
            </w:pPr>
            <w:r w:rsidRPr="00C05553">
              <w:rPr>
                <w:sz w:val="20"/>
                <w:szCs w:val="20"/>
              </w:rPr>
              <w:t>2.36 (2.17)</w:t>
            </w:r>
          </w:p>
          <w:p w14:paraId="084629DF" w14:textId="77777777" w:rsidR="00C75801" w:rsidRPr="00C05553" w:rsidRDefault="00C75801" w:rsidP="0028140D">
            <w:pPr>
              <w:rPr>
                <w:sz w:val="20"/>
                <w:szCs w:val="20"/>
              </w:rPr>
            </w:pPr>
            <w:r w:rsidRPr="00C05553">
              <w:rPr>
                <w:sz w:val="20"/>
                <w:szCs w:val="20"/>
              </w:rPr>
              <w:t>0.143</w:t>
            </w:r>
          </w:p>
        </w:tc>
        <w:tc>
          <w:tcPr>
            <w:tcW w:w="1900" w:type="dxa"/>
          </w:tcPr>
          <w:p w14:paraId="06C1024B" w14:textId="77777777" w:rsidR="00C75801" w:rsidRPr="00C05553" w:rsidRDefault="00C75801" w:rsidP="0028140D">
            <w:pPr>
              <w:rPr>
                <w:sz w:val="20"/>
                <w:szCs w:val="20"/>
              </w:rPr>
            </w:pPr>
            <w:r w:rsidRPr="00C05553">
              <w:rPr>
                <w:sz w:val="20"/>
                <w:szCs w:val="20"/>
              </w:rPr>
              <w:t>2.86 (2.63)</w:t>
            </w:r>
          </w:p>
          <w:p w14:paraId="3581A627" w14:textId="77777777" w:rsidR="00C75801" w:rsidRPr="00C05553" w:rsidRDefault="00C75801" w:rsidP="0028140D">
            <w:pPr>
              <w:rPr>
                <w:sz w:val="20"/>
                <w:szCs w:val="20"/>
              </w:rPr>
            </w:pPr>
            <w:r w:rsidRPr="00C05553">
              <w:rPr>
                <w:sz w:val="20"/>
                <w:szCs w:val="20"/>
              </w:rPr>
              <w:t>0.143</w:t>
            </w:r>
          </w:p>
        </w:tc>
        <w:tc>
          <w:tcPr>
            <w:tcW w:w="1980" w:type="dxa"/>
          </w:tcPr>
          <w:p w14:paraId="49CFF4C4" w14:textId="77777777" w:rsidR="00C75801" w:rsidRPr="00C05553" w:rsidRDefault="00C75801" w:rsidP="0028140D">
            <w:pPr>
              <w:rPr>
                <w:sz w:val="20"/>
                <w:szCs w:val="20"/>
              </w:rPr>
            </w:pPr>
            <w:r w:rsidRPr="00C05553">
              <w:rPr>
                <w:sz w:val="20"/>
                <w:szCs w:val="20"/>
              </w:rPr>
              <w:t>2.68 (2.62)</w:t>
            </w:r>
          </w:p>
          <w:p w14:paraId="49EDF1CC" w14:textId="77777777" w:rsidR="00C75801" w:rsidRPr="00C05553" w:rsidRDefault="00C75801" w:rsidP="0028140D">
            <w:pPr>
              <w:rPr>
                <w:sz w:val="20"/>
                <w:szCs w:val="20"/>
              </w:rPr>
            </w:pPr>
            <w:r w:rsidRPr="00C05553">
              <w:rPr>
                <w:sz w:val="20"/>
                <w:szCs w:val="20"/>
              </w:rPr>
              <w:t>0.143</w:t>
            </w:r>
          </w:p>
        </w:tc>
      </w:tr>
      <w:tr w:rsidR="00EB37B3" w:rsidRPr="00C05553" w14:paraId="5E17E2FE" w14:textId="77777777" w:rsidTr="002E2EB0">
        <w:trPr>
          <w:trHeight w:val="22"/>
        </w:trPr>
        <w:tc>
          <w:tcPr>
            <w:tcW w:w="2700" w:type="dxa"/>
          </w:tcPr>
          <w:p w14:paraId="722DCD39" w14:textId="77777777" w:rsidR="00C75801" w:rsidRPr="00C05553" w:rsidRDefault="00C75801" w:rsidP="0028140D">
            <w:pPr>
              <w:rPr>
                <w:color w:val="000000"/>
                <w:sz w:val="20"/>
                <w:szCs w:val="20"/>
              </w:rPr>
            </w:pPr>
            <w:r w:rsidRPr="00C05553">
              <w:rPr>
                <w:color w:val="000000"/>
                <w:sz w:val="20"/>
                <w:szCs w:val="20"/>
              </w:rPr>
              <w:t>Map resolution range (Å)</w:t>
            </w:r>
          </w:p>
        </w:tc>
        <w:tc>
          <w:tcPr>
            <w:tcW w:w="2430" w:type="dxa"/>
          </w:tcPr>
          <w:p w14:paraId="6226ECFB" w14:textId="77777777" w:rsidR="00C75801" w:rsidRPr="00C05553" w:rsidRDefault="00C75801" w:rsidP="0028140D">
            <w:pPr>
              <w:rPr>
                <w:color w:val="000000"/>
                <w:sz w:val="20"/>
                <w:szCs w:val="20"/>
              </w:rPr>
            </w:pPr>
            <w:r w:rsidRPr="00C05553">
              <w:rPr>
                <w:color w:val="000000"/>
                <w:sz w:val="20"/>
                <w:szCs w:val="20"/>
              </w:rPr>
              <w:t>2.30-7.0 (2.0-5.8)</w:t>
            </w:r>
          </w:p>
        </w:tc>
        <w:tc>
          <w:tcPr>
            <w:tcW w:w="1900" w:type="dxa"/>
          </w:tcPr>
          <w:p w14:paraId="0A5E3AF8" w14:textId="77777777" w:rsidR="00C75801" w:rsidRPr="00C05553" w:rsidRDefault="00C75801" w:rsidP="0028140D">
            <w:pPr>
              <w:rPr>
                <w:color w:val="000000"/>
                <w:sz w:val="20"/>
                <w:szCs w:val="20"/>
              </w:rPr>
            </w:pPr>
            <w:r w:rsidRPr="00C05553">
              <w:rPr>
                <w:color w:val="000000"/>
                <w:sz w:val="20"/>
                <w:szCs w:val="20"/>
              </w:rPr>
              <w:t>2.5-7.0(2.5-7.0)</w:t>
            </w:r>
          </w:p>
        </w:tc>
        <w:tc>
          <w:tcPr>
            <w:tcW w:w="1980" w:type="dxa"/>
          </w:tcPr>
          <w:p w14:paraId="5C08F124" w14:textId="77777777" w:rsidR="00C75801" w:rsidRPr="00C05553" w:rsidRDefault="00C75801" w:rsidP="0028140D">
            <w:pPr>
              <w:rPr>
                <w:color w:val="000000"/>
                <w:sz w:val="20"/>
                <w:szCs w:val="20"/>
              </w:rPr>
            </w:pPr>
            <w:r w:rsidRPr="00C05553">
              <w:rPr>
                <w:color w:val="000000"/>
                <w:sz w:val="20"/>
                <w:szCs w:val="20"/>
              </w:rPr>
              <w:t>2.5-9.0(2.5-7.5)</w:t>
            </w:r>
          </w:p>
        </w:tc>
      </w:tr>
      <w:tr w:rsidR="00EB37B3" w:rsidRPr="00C05553" w14:paraId="52E6D0BF" w14:textId="77777777" w:rsidTr="002E2EB0">
        <w:trPr>
          <w:trHeight w:val="85"/>
        </w:trPr>
        <w:tc>
          <w:tcPr>
            <w:tcW w:w="2700" w:type="dxa"/>
          </w:tcPr>
          <w:p w14:paraId="556C2036" w14:textId="77777777" w:rsidR="00C75801" w:rsidRPr="00C05553" w:rsidRDefault="00C75801" w:rsidP="0028140D">
            <w:pPr>
              <w:rPr>
                <w:sz w:val="20"/>
                <w:szCs w:val="20"/>
              </w:rPr>
            </w:pPr>
          </w:p>
        </w:tc>
        <w:tc>
          <w:tcPr>
            <w:tcW w:w="2430" w:type="dxa"/>
          </w:tcPr>
          <w:p w14:paraId="301C8DB6" w14:textId="77777777" w:rsidR="00C75801" w:rsidRPr="00C05553" w:rsidRDefault="00C75801" w:rsidP="0028140D">
            <w:pPr>
              <w:rPr>
                <w:sz w:val="20"/>
                <w:szCs w:val="20"/>
              </w:rPr>
            </w:pPr>
          </w:p>
        </w:tc>
        <w:tc>
          <w:tcPr>
            <w:tcW w:w="1900" w:type="dxa"/>
          </w:tcPr>
          <w:p w14:paraId="52754DA4" w14:textId="77777777" w:rsidR="00C75801" w:rsidRPr="00C05553" w:rsidRDefault="00C75801" w:rsidP="0028140D">
            <w:pPr>
              <w:rPr>
                <w:sz w:val="20"/>
                <w:szCs w:val="20"/>
              </w:rPr>
            </w:pPr>
          </w:p>
        </w:tc>
        <w:tc>
          <w:tcPr>
            <w:tcW w:w="1980" w:type="dxa"/>
          </w:tcPr>
          <w:p w14:paraId="79307433" w14:textId="77777777" w:rsidR="00C75801" w:rsidRPr="00C05553" w:rsidRDefault="00C75801" w:rsidP="0028140D">
            <w:pPr>
              <w:rPr>
                <w:sz w:val="20"/>
                <w:szCs w:val="20"/>
              </w:rPr>
            </w:pPr>
          </w:p>
        </w:tc>
      </w:tr>
      <w:tr w:rsidR="00EB37B3" w:rsidRPr="00C05553" w14:paraId="2F1397A3" w14:textId="77777777" w:rsidTr="002E2EB0">
        <w:trPr>
          <w:trHeight w:val="261"/>
        </w:trPr>
        <w:tc>
          <w:tcPr>
            <w:tcW w:w="2700" w:type="dxa"/>
          </w:tcPr>
          <w:p w14:paraId="7BE311EA" w14:textId="77777777" w:rsidR="00C75801" w:rsidRPr="00C05553" w:rsidRDefault="00C75801" w:rsidP="0028140D">
            <w:pPr>
              <w:rPr>
                <w:b/>
                <w:bCs/>
                <w:sz w:val="20"/>
                <w:szCs w:val="20"/>
              </w:rPr>
            </w:pPr>
            <w:r w:rsidRPr="00C05553">
              <w:rPr>
                <w:b/>
                <w:bCs/>
                <w:sz w:val="20"/>
                <w:szCs w:val="20"/>
              </w:rPr>
              <w:t>Refinement</w:t>
            </w:r>
          </w:p>
        </w:tc>
        <w:tc>
          <w:tcPr>
            <w:tcW w:w="2430" w:type="dxa"/>
          </w:tcPr>
          <w:p w14:paraId="513338BD" w14:textId="77777777" w:rsidR="00C75801" w:rsidRPr="00C05553" w:rsidRDefault="00C75801" w:rsidP="0028140D">
            <w:pPr>
              <w:rPr>
                <w:sz w:val="20"/>
                <w:szCs w:val="20"/>
              </w:rPr>
            </w:pPr>
          </w:p>
        </w:tc>
        <w:tc>
          <w:tcPr>
            <w:tcW w:w="1900" w:type="dxa"/>
          </w:tcPr>
          <w:p w14:paraId="351498E1" w14:textId="77777777" w:rsidR="00C75801" w:rsidRPr="00C05553" w:rsidRDefault="00C75801" w:rsidP="0028140D">
            <w:pPr>
              <w:rPr>
                <w:sz w:val="20"/>
                <w:szCs w:val="20"/>
              </w:rPr>
            </w:pPr>
          </w:p>
        </w:tc>
        <w:tc>
          <w:tcPr>
            <w:tcW w:w="1980" w:type="dxa"/>
          </w:tcPr>
          <w:p w14:paraId="7239D0FE" w14:textId="77777777" w:rsidR="00C75801" w:rsidRPr="00C05553" w:rsidRDefault="00C75801" w:rsidP="0028140D">
            <w:pPr>
              <w:rPr>
                <w:sz w:val="20"/>
                <w:szCs w:val="20"/>
              </w:rPr>
            </w:pPr>
          </w:p>
        </w:tc>
      </w:tr>
      <w:tr w:rsidR="00EB37B3" w:rsidRPr="00C05553" w14:paraId="10CB1E83" w14:textId="77777777" w:rsidTr="002E2EB0">
        <w:trPr>
          <w:trHeight w:val="261"/>
        </w:trPr>
        <w:tc>
          <w:tcPr>
            <w:tcW w:w="2700" w:type="dxa"/>
          </w:tcPr>
          <w:p w14:paraId="1DAD0954" w14:textId="77777777" w:rsidR="00C75801" w:rsidRPr="00C05553" w:rsidRDefault="00C75801" w:rsidP="0028140D">
            <w:pPr>
              <w:rPr>
                <w:sz w:val="20"/>
                <w:szCs w:val="20"/>
              </w:rPr>
            </w:pPr>
            <w:r w:rsidRPr="00C05553">
              <w:rPr>
                <w:sz w:val="20"/>
                <w:szCs w:val="20"/>
              </w:rPr>
              <w:t>Initial model used (PDB code)</w:t>
            </w:r>
          </w:p>
        </w:tc>
        <w:tc>
          <w:tcPr>
            <w:tcW w:w="2430" w:type="dxa"/>
          </w:tcPr>
          <w:p w14:paraId="124BAF70" w14:textId="77777777" w:rsidR="00C75801" w:rsidRPr="00C05553" w:rsidRDefault="00C75801" w:rsidP="0028140D">
            <w:pPr>
              <w:rPr>
                <w:sz w:val="20"/>
                <w:szCs w:val="20"/>
              </w:rPr>
            </w:pPr>
            <w:r w:rsidRPr="00C05553">
              <w:rPr>
                <w:sz w:val="20"/>
                <w:szCs w:val="20"/>
              </w:rPr>
              <w:t>3AI7</w:t>
            </w:r>
          </w:p>
        </w:tc>
        <w:tc>
          <w:tcPr>
            <w:tcW w:w="1900" w:type="dxa"/>
          </w:tcPr>
          <w:p w14:paraId="7C961FF2" w14:textId="77777777" w:rsidR="00C75801" w:rsidRPr="00C05553" w:rsidRDefault="00C75801" w:rsidP="0028140D">
            <w:pPr>
              <w:rPr>
                <w:sz w:val="20"/>
                <w:szCs w:val="20"/>
              </w:rPr>
            </w:pPr>
            <w:r w:rsidRPr="00C05553">
              <w:rPr>
                <w:sz w:val="20"/>
                <w:szCs w:val="20"/>
              </w:rPr>
              <w:t>7VTU</w:t>
            </w:r>
          </w:p>
        </w:tc>
        <w:tc>
          <w:tcPr>
            <w:tcW w:w="1980" w:type="dxa"/>
          </w:tcPr>
          <w:p w14:paraId="265472F6" w14:textId="77777777" w:rsidR="00C75801" w:rsidRPr="00C05553" w:rsidRDefault="00C75801" w:rsidP="0028140D">
            <w:pPr>
              <w:rPr>
                <w:sz w:val="20"/>
                <w:szCs w:val="20"/>
              </w:rPr>
            </w:pPr>
            <w:r w:rsidRPr="00C05553">
              <w:rPr>
                <w:sz w:val="20"/>
                <w:szCs w:val="20"/>
              </w:rPr>
              <w:t>3AI7</w:t>
            </w:r>
          </w:p>
        </w:tc>
      </w:tr>
      <w:tr w:rsidR="00EB37B3" w:rsidRPr="00C05553" w14:paraId="0269AC56" w14:textId="77777777" w:rsidTr="002E2EB0">
        <w:tc>
          <w:tcPr>
            <w:tcW w:w="2700" w:type="dxa"/>
          </w:tcPr>
          <w:p w14:paraId="5B5E4495" w14:textId="77777777" w:rsidR="00C75801" w:rsidRPr="00C05553" w:rsidRDefault="00C75801" w:rsidP="0028140D">
            <w:pPr>
              <w:rPr>
                <w:sz w:val="20"/>
                <w:szCs w:val="20"/>
              </w:rPr>
            </w:pPr>
            <w:r w:rsidRPr="00C05553">
              <w:rPr>
                <w:sz w:val="20"/>
                <w:szCs w:val="20"/>
              </w:rPr>
              <w:t>Model resolution (Å)</w:t>
            </w:r>
          </w:p>
          <w:p w14:paraId="4A79DC6C" w14:textId="77777777" w:rsidR="00C75801" w:rsidRPr="00C05553" w:rsidRDefault="00C75801" w:rsidP="0028140D">
            <w:pPr>
              <w:rPr>
                <w:sz w:val="20"/>
                <w:szCs w:val="20"/>
              </w:rPr>
            </w:pPr>
            <w:r w:rsidRPr="00C05553">
              <w:rPr>
                <w:sz w:val="20"/>
                <w:szCs w:val="20"/>
              </w:rPr>
              <w:t xml:space="preserve">    FSC threshold</w:t>
            </w:r>
          </w:p>
        </w:tc>
        <w:tc>
          <w:tcPr>
            <w:tcW w:w="2430" w:type="dxa"/>
          </w:tcPr>
          <w:p w14:paraId="400A0256" w14:textId="77777777" w:rsidR="00C75801" w:rsidRPr="00C05553" w:rsidRDefault="00C75801" w:rsidP="0028140D">
            <w:pPr>
              <w:rPr>
                <w:sz w:val="20"/>
                <w:szCs w:val="20"/>
              </w:rPr>
            </w:pPr>
            <w:r w:rsidRPr="00C05553">
              <w:rPr>
                <w:sz w:val="20"/>
                <w:szCs w:val="20"/>
              </w:rPr>
              <w:t>2.36(2.17)</w:t>
            </w:r>
          </w:p>
          <w:p w14:paraId="5B0874AF" w14:textId="77777777" w:rsidR="00C75801" w:rsidRPr="00C05553" w:rsidRDefault="00C75801" w:rsidP="0028140D">
            <w:pPr>
              <w:rPr>
                <w:sz w:val="20"/>
                <w:szCs w:val="20"/>
              </w:rPr>
            </w:pPr>
            <w:r w:rsidRPr="00C05553">
              <w:rPr>
                <w:sz w:val="20"/>
                <w:szCs w:val="20"/>
              </w:rPr>
              <w:t>0.143</w:t>
            </w:r>
          </w:p>
        </w:tc>
        <w:tc>
          <w:tcPr>
            <w:tcW w:w="1900" w:type="dxa"/>
          </w:tcPr>
          <w:p w14:paraId="6E713670" w14:textId="77777777" w:rsidR="00C75801" w:rsidRPr="00C05553" w:rsidRDefault="00C75801" w:rsidP="0028140D">
            <w:pPr>
              <w:rPr>
                <w:sz w:val="20"/>
                <w:szCs w:val="20"/>
              </w:rPr>
            </w:pPr>
            <w:r w:rsidRPr="00C05553">
              <w:rPr>
                <w:sz w:val="20"/>
                <w:szCs w:val="20"/>
              </w:rPr>
              <w:t>2.86(2.63)</w:t>
            </w:r>
          </w:p>
          <w:p w14:paraId="084250DD" w14:textId="77777777" w:rsidR="00C75801" w:rsidRPr="00C05553" w:rsidRDefault="00C75801" w:rsidP="0028140D">
            <w:pPr>
              <w:rPr>
                <w:sz w:val="20"/>
                <w:szCs w:val="20"/>
              </w:rPr>
            </w:pPr>
            <w:r w:rsidRPr="00C05553">
              <w:rPr>
                <w:sz w:val="20"/>
                <w:szCs w:val="20"/>
              </w:rPr>
              <w:t>0.143</w:t>
            </w:r>
          </w:p>
        </w:tc>
        <w:tc>
          <w:tcPr>
            <w:tcW w:w="1980" w:type="dxa"/>
          </w:tcPr>
          <w:p w14:paraId="7324F098" w14:textId="77777777" w:rsidR="00C75801" w:rsidRPr="00C05553" w:rsidRDefault="00C75801" w:rsidP="0028140D">
            <w:pPr>
              <w:rPr>
                <w:sz w:val="20"/>
                <w:szCs w:val="20"/>
              </w:rPr>
            </w:pPr>
            <w:r w:rsidRPr="00C05553">
              <w:rPr>
                <w:sz w:val="20"/>
                <w:szCs w:val="20"/>
              </w:rPr>
              <w:t>2.68(2.62)</w:t>
            </w:r>
          </w:p>
          <w:p w14:paraId="6B2EEDE7" w14:textId="77777777" w:rsidR="00C75801" w:rsidRPr="00C05553" w:rsidRDefault="00C75801" w:rsidP="0028140D">
            <w:pPr>
              <w:rPr>
                <w:sz w:val="20"/>
                <w:szCs w:val="20"/>
              </w:rPr>
            </w:pPr>
            <w:r w:rsidRPr="00C05553">
              <w:rPr>
                <w:sz w:val="20"/>
                <w:szCs w:val="20"/>
              </w:rPr>
              <w:t>0.143</w:t>
            </w:r>
          </w:p>
        </w:tc>
      </w:tr>
      <w:tr w:rsidR="00EB37B3" w:rsidRPr="00C05553" w14:paraId="1D53720E" w14:textId="77777777" w:rsidTr="002E2EB0">
        <w:trPr>
          <w:trHeight w:val="261"/>
        </w:trPr>
        <w:tc>
          <w:tcPr>
            <w:tcW w:w="2700" w:type="dxa"/>
          </w:tcPr>
          <w:p w14:paraId="2B0504A2" w14:textId="77777777" w:rsidR="00C75801" w:rsidRPr="00C05553" w:rsidRDefault="00C75801" w:rsidP="0028140D">
            <w:pPr>
              <w:rPr>
                <w:sz w:val="20"/>
                <w:szCs w:val="20"/>
              </w:rPr>
            </w:pPr>
            <w:r w:rsidRPr="00C05553">
              <w:rPr>
                <w:sz w:val="20"/>
                <w:szCs w:val="20"/>
              </w:rPr>
              <w:t>Model resolution range (Å)</w:t>
            </w:r>
          </w:p>
        </w:tc>
        <w:tc>
          <w:tcPr>
            <w:tcW w:w="2430" w:type="dxa"/>
          </w:tcPr>
          <w:p w14:paraId="7A8F86D4" w14:textId="77777777" w:rsidR="00C75801" w:rsidRPr="00C05553" w:rsidRDefault="00C75801" w:rsidP="0028140D">
            <w:pPr>
              <w:rPr>
                <w:color w:val="000000"/>
                <w:sz w:val="20"/>
                <w:szCs w:val="20"/>
              </w:rPr>
            </w:pPr>
            <w:r w:rsidRPr="00C05553">
              <w:rPr>
                <w:color w:val="000000"/>
                <w:sz w:val="20"/>
                <w:szCs w:val="20"/>
              </w:rPr>
              <w:t>2.30-7.0 (2.0-5.8)</w:t>
            </w:r>
          </w:p>
        </w:tc>
        <w:tc>
          <w:tcPr>
            <w:tcW w:w="1900" w:type="dxa"/>
          </w:tcPr>
          <w:p w14:paraId="6F346AE6" w14:textId="77777777" w:rsidR="00C75801" w:rsidRPr="00C05553" w:rsidRDefault="00C75801" w:rsidP="0028140D">
            <w:pPr>
              <w:rPr>
                <w:color w:val="000000"/>
                <w:sz w:val="20"/>
                <w:szCs w:val="20"/>
              </w:rPr>
            </w:pPr>
            <w:r w:rsidRPr="00C05553">
              <w:rPr>
                <w:color w:val="000000"/>
                <w:sz w:val="20"/>
                <w:szCs w:val="20"/>
              </w:rPr>
              <w:t>2.5-7.0(2.5-7.0)</w:t>
            </w:r>
          </w:p>
        </w:tc>
        <w:tc>
          <w:tcPr>
            <w:tcW w:w="1980" w:type="dxa"/>
          </w:tcPr>
          <w:p w14:paraId="48F5EB5F" w14:textId="77777777" w:rsidR="00C75801" w:rsidRPr="00C05553" w:rsidRDefault="00C75801" w:rsidP="0028140D">
            <w:pPr>
              <w:rPr>
                <w:color w:val="000000"/>
                <w:sz w:val="20"/>
                <w:szCs w:val="20"/>
              </w:rPr>
            </w:pPr>
            <w:r w:rsidRPr="00C05553">
              <w:rPr>
                <w:color w:val="000000"/>
                <w:sz w:val="20"/>
                <w:szCs w:val="20"/>
              </w:rPr>
              <w:t>2.5-9.0(2.5-7.5)</w:t>
            </w:r>
          </w:p>
        </w:tc>
      </w:tr>
      <w:tr w:rsidR="00EB37B3" w:rsidRPr="00C05553" w14:paraId="79663183" w14:textId="77777777" w:rsidTr="002E2EB0">
        <w:tc>
          <w:tcPr>
            <w:tcW w:w="2700" w:type="dxa"/>
          </w:tcPr>
          <w:p w14:paraId="254B550F" w14:textId="77777777" w:rsidR="00C75801" w:rsidRPr="00C05553" w:rsidRDefault="00C75801" w:rsidP="0028140D">
            <w:pPr>
              <w:rPr>
                <w:sz w:val="20"/>
                <w:szCs w:val="20"/>
              </w:rPr>
            </w:pPr>
            <w:r w:rsidRPr="00C05553">
              <w:rPr>
                <w:iCs/>
                <w:sz w:val="20"/>
                <w:szCs w:val="20"/>
              </w:rPr>
              <w:t xml:space="preserve">Map sharpening </w:t>
            </w:r>
            <w:r w:rsidRPr="00C05553">
              <w:rPr>
                <w:i/>
                <w:iCs/>
                <w:sz w:val="20"/>
                <w:szCs w:val="20"/>
              </w:rPr>
              <w:t>B</w:t>
            </w:r>
            <w:r w:rsidRPr="00C05553">
              <w:rPr>
                <w:iCs/>
                <w:sz w:val="20"/>
                <w:szCs w:val="20"/>
              </w:rPr>
              <w:t xml:space="preserve"> factor (Å</w:t>
            </w:r>
            <w:r w:rsidRPr="00C05553">
              <w:rPr>
                <w:iCs/>
                <w:sz w:val="20"/>
                <w:szCs w:val="20"/>
                <w:vertAlign w:val="superscript"/>
              </w:rPr>
              <w:t>2</w:t>
            </w:r>
            <w:r w:rsidRPr="00C05553">
              <w:rPr>
                <w:sz w:val="20"/>
                <w:szCs w:val="20"/>
              </w:rPr>
              <w:t>)</w:t>
            </w:r>
          </w:p>
        </w:tc>
        <w:tc>
          <w:tcPr>
            <w:tcW w:w="2430" w:type="dxa"/>
          </w:tcPr>
          <w:p w14:paraId="560AEF59" w14:textId="77777777" w:rsidR="00C75801" w:rsidRPr="00C05553" w:rsidRDefault="00C75801" w:rsidP="0028140D">
            <w:pPr>
              <w:rPr>
                <w:sz w:val="20"/>
                <w:szCs w:val="20"/>
              </w:rPr>
            </w:pPr>
            <w:r w:rsidRPr="00C05553">
              <w:rPr>
                <w:sz w:val="20"/>
                <w:szCs w:val="20"/>
              </w:rPr>
              <w:t>-61.5(-49.0)</w:t>
            </w:r>
          </w:p>
        </w:tc>
        <w:tc>
          <w:tcPr>
            <w:tcW w:w="1900" w:type="dxa"/>
          </w:tcPr>
          <w:p w14:paraId="7C8D0D6F" w14:textId="77777777" w:rsidR="00C75801" w:rsidRPr="00C05553" w:rsidRDefault="00C75801" w:rsidP="0028140D">
            <w:pPr>
              <w:rPr>
                <w:sz w:val="20"/>
                <w:szCs w:val="20"/>
              </w:rPr>
            </w:pPr>
            <w:r w:rsidRPr="00C05553">
              <w:rPr>
                <w:sz w:val="20"/>
                <w:szCs w:val="20"/>
              </w:rPr>
              <w:t>-88.6(-74.3)</w:t>
            </w:r>
          </w:p>
        </w:tc>
        <w:tc>
          <w:tcPr>
            <w:tcW w:w="1980" w:type="dxa"/>
          </w:tcPr>
          <w:p w14:paraId="4A494EF0" w14:textId="77777777" w:rsidR="00C75801" w:rsidRPr="00C05553" w:rsidRDefault="00C75801" w:rsidP="0028140D">
            <w:pPr>
              <w:rPr>
                <w:sz w:val="20"/>
                <w:szCs w:val="20"/>
              </w:rPr>
            </w:pPr>
            <w:r w:rsidRPr="00C05553">
              <w:rPr>
                <w:sz w:val="20"/>
                <w:szCs w:val="20"/>
              </w:rPr>
              <w:t>-85.5(-83.4)</w:t>
            </w:r>
          </w:p>
        </w:tc>
      </w:tr>
      <w:tr w:rsidR="00EB37B3" w:rsidRPr="00C05553" w14:paraId="1A60FA95" w14:textId="77777777" w:rsidTr="002E2EB0">
        <w:tc>
          <w:tcPr>
            <w:tcW w:w="2700" w:type="dxa"/>
          </w:tcPr>
          <w:p w14:paraId="6086771C" w14:textId="77777777" w:rsidR="00C75801" w:rsidRPr="00C05553" w:rsidRDefault="00C75801" w:rsidP="0028140D">
            <w:pPr>
              <w:rPr>
                <w:bCs/>
                <w:iCs/>
                <w:sz w:val="20"/>
                <w:szCs w:val="20"/>
                <w:lang w:val="fr-FR"/>
              </w:rPr>
            </w:pPr>
            <w:r w:rsidRPr="00C05553">
              <w:rPr>
                <w:bCs/>
                <w:iCs/>
                <w:sz w:val="20"/>
                <w:szCs w:val="20"/>
                <w:lang w:val="fr-FR"/>
              </w:rPr>
              <w:t>Model composition</w:t>
            </w:r>
          </w:p>
          <w:p w14:paraId="21944537" w14:textId="77777777" w:rsidR="00C75801" w:rsidRPr="00C05553" w:rsidRDefault="00C75801" w:rsidP="0028140D">
            <w:pPr>
              <w:rPr>
                <w:bCs/>
                <w:iCs/>
                <w:sz w:val="20"/>
                <w:szCs w:val="20"/>
                <w:lang w:val="fr-FR"/>
              </w:rPr>
            </w:pPr>
            <w:r w:rsidRPr="00C05553">
              <w:rPr>
                <w:bCs/>
                <w:iCs/>
                <w:sz w:val="20"/>
                <w:szCs w:val="20"/>
                <w:lang w:val="fr-FR"/>
              </w:rPr>
              <w:t xml:space="preserve">    Non-</w:t>
            </w:r>
            <w:proofErr w:type="spellStart"/>
            <w:r w:rsidRPr="00C05553">
              <w:rPr>
                <w:bCs/>
                <w:iCs/>
                <w:sz w:val="20"/>
                <w:szCs w:val="20"/>
                <w:lang w:val="fr-FR"/>
              </w:rPr>
              <w:t>hydrogen</w:t>
            </w:r>
            <w:proofErr w:type="spellEnd"/>
            <w:r w:rsidRPr="00C05553">
              <w:rPr>
                <w:bCs/>
                <w:iCs/>
                <w:sz w:val="20"/>
                <w:szCs w:val="20"/>
                <w:lang w:val="fr-FR"/>
              </w:rPr>
              <w:t xml:space="preserve"> </w:t>
            </w:r>
            <w:proofErr w:type="spellStart"/>
            <w:r w:rsidRPr="00C05553">
              <w:rPr>
                <w:bCs/>
                <w:iCs/>
                <w:sz w:val="20"/>
                <w:szCs w:val="20"/>
                <w:lang w:val="fr-FR"/>
              </w:rPr>
              <w:t>atoms</w:t>
            </w:r>
            <w:proofErr w:type="spellEnd"/>
          </w:p>
          <w:p w14:paraId="503012DD" w14:textId="77777777" w:rsidR="00C75801" w:rsidRPr="00C05553" w:rsidRDefault="00C75801" w:rsidP="0028140D">
            <w:pPr>
              <w:rPr>
                <w:bCs/>
                <w:iCs/>
                <w:sz w:val="20"/>
                <w:szCs w:val="20"/>
                <w:lang w:val="fr-FR"/>
              </w:rPr>
            </w:pPr>
            <w:r w:rsidRPr="00C05553">
              <w:rPr>
                <w:bCs/>
                <w:iCs/>
                <w:sz w:val="20"/>
                <w:szCs w:val="20"/>
                <w:lang w:val="fr-FR"/>
              </w:rPr>
              <w:t xml:space="preserve">    </w:t>
            </w:r>
            <w:proofErr w:type="spellStart"/>
            <w:r w:rsidRPr="00C05553">
              <w:rPr>
                <w:bCs/>
                <w:iCs/>
                <w:sz w:val="20"/>
                <w:szCs w:val="20"/>
                <w:lang w:val="fr-FR"/>
              </w:rPr>
              <w:t>Protein</w:t>
            </w:r>
            <w:proofErr w:type="spellEnd"/>
            <w:r w:rsidRPr="00C05553">
              <w:rPr>
                <w:bCs/>
                <w:iCs/>
                <w:sz w:val="20"/>
                <w:szCs w:val="20"/>
                <w:lang w:val="fr-FR"/>
              </w:rPr>
              <w:t xml:space="preserve"> </w:t>
            </w:r>
            <w:proofErr w:type="spellStart"/>
            <w:r w:rsidRPr="00C05553">
              <w:rPr>
                <w:bCs/>
                <w:iCs/>
                <w:sz w:val="20"/>
                <w:szCs w:val="20"/>
                <w:lang w:val="fr-FR"/>
              </w:rPr>
              <w:t>residues</w:t>
            </w:r>
            <w:proofErr w:type="spellEnd"/>
          </w:p>
          <w:p w14:paraId="5F5097DA" w14:textId="77777777" w:rsidR="00C75801" w:rsidRPr="00C05553" w:rsidRDefault="00C75801" w:rsidP="0028140D">
            <w:pPr>
              <w:rPr>
                <w:iCs/>
                <w:sz w:val="20"/>
                <w:szCs w:val="20"/>
              </w:rPr>
            </w:pPr>
            <w:r w:rsidRPr="00C05553">
              <w:rPr>
                <w:bCs/>
                <w:iCs/>
                <w:sz w:val="20"/>
                <w:szCs w:val="20"/>
                <w:lang w:val="fr-FR"/>
              </w:rPr>
              <w:t xml:space="preserve">    </w:t>
            </w:r>
            <w:r w:rsidRPr="00C05553">
              <w:rPr>
                <w:bCs/>
                <w:iCs/>
                <w:sz w:val="20"/>
                <w:szCs w:val="20"/>
              </w:rPr>
              <w:t>Ligands</w:t>
            </w:r>
          </w:p>
        </w:tc>
        <w:tc>
          <w:tcPr>
            <w:tcW w:w="2430" w:type="dxa"/>
          </w:tcPr>
          <w:p w14:paraId="31DE71CB" w14:textId="77777777" w:rsidR="00C75801" w:rsidRPr="00C05553" w:rsidRDefault="00C75801" w:rsidP="0028140D">
            <w:pPr>
              <w:rPr>
                <w:sz w:val="20"/>
                <w:szCs w:val="20"/>
              </w:rPr>
            </w:pPr>
          </w:p>
          <w:p w14:paraId="3DC04C4B" w14:textId="77777777" w:rsidR="00C75801" w:rsidRPr="00C05553" w:rsidRDefault="00C75801" w:rsidP="0028140D">
            <w:pPr>
              <w:rPr>
                <w:sz w:val="16"/>
                <w:szCs w:val="20"/>
              </w:rPr>
            </w:pPr>
            <w:r w:rsidRPr="00C05553">
              <w:rPr>
                <w:sz w:val="20"/>
                <w:szCs w:val="22"/>
              </w:rPr>
              <w:t>75,744 (12,624)</w:t>
            </w:r>
          </w:p>
          <w:p w14:paraId="153BA108" w14:textId="77777777" w:rsidR="00C75801" w:rsidRPr="00C05553" w:rsidRDefault="00C75801" w:rsidP="0028140D">
            <w:pPr>
              <w:rPr>
                <w:sz w:val="20"/>
                <w:szCs w:val="20"/>
              </w:rPr>
            </w:pPr>
            <w:r w:rsidRPr="00C05553">
              <w:rPr>
                <w:sz w:val="20"/>
                <w:szCs w:val="20"/>
              </w:rPr>
              <w:t>9,456(1,576)</w:t>
            </w:r>
          </w:p>
          <w:p w14:paraId="2B9D63D5" w14:textId="77777777" w:rsidR="00C75801" w:rsidRPr="00C05553" w:rsidRDefault="00C75801" w:rsidP="0028140D">
            <w:pPr>
              <w:rPr>
                <w:sz w:val="20"/>
                <w:szCs w:val="20"/>
              </w:rPr>
            </w:pPr>
            <w:r w:rsidRPr="00C05553">
              <w:rPr>
                <w:sz w:val="20"/>
                <w:szCs w:val="20"/>
              </w:rPr>
              <w:t>AMPPNP:12 (2)</w:t>
            </w:r>
          </w:p>
          <w:p w14:paraId="500BB77F" w14:textId="77777777" w:rsidR="00C75801" w:rsidRPr="00C05553" w:rsidRDefault="00C75801" w:rsidP="0028140D">
            <w:pPr>
              <w:rPr>
                <w:sz w:val="20"/>
                <w:szCs w:val="20"/>
              </w:rPr>
            </w:pPr>
            <w:r w:rsidRPr="00C05553">
              <w:rPr>
                <w:sz w:val="20"/>
                <w:szCs w:val="20"/>
              </w:rPr>
              <w:t>TPP/Mg</w:t>
            </w:r>
            <w:r w:rsidRPr="00C05553">
              <w:rPr>
                <w:sz w:val="20"/>
                <w:szCs w:val="20"/>
                <w:vertAlign w:val="superscript"/>
              </w:rPr>
              <w:t>2+</w:t>
            </w:r>
            <w:r w:rsidRPr="00C05553">
              <w:rPr>
                <w:sz w:val="20"/>
                <w:szCs w:val="20"/>
              </w:rPr>
              <w:t>:12 (2)</w:t>
            </w:r>
          </w:p>
        </w:tc>
        <w:tc>
          <w:tcPr>
            <w:tcW w:w="1900" w:type="dxa"/>
          </w:tcPr>
          <w:p w14:paraId="6C8B6A29" w14:textId="77777777" w:rsidR="00C75801" w:rsidRPr="00C05553" w:rsidRDefault="00C75801" w:rsidP="0028140D">
            <w:pPr>
              <w:rPr>
                <w:sz w:val="20"/>
                <w:szCs w:val="20"/>
              </w:rPr>
            </w:pPr>
          </w:p>
          <w:p w14:paraId="3B749DBB" w14:textId="77777777" w:rsidR="00C75801" w:rsidRPr="00C05553" w:rsidRDefault="00C75801" w:rsidP="0028140D">
            <w:pPr>
              <w:rPr>
                <w:sz w:val="20"/>
                <w:szCs w:val="20"/>
              </w:rPr>
            </w:pPr>
            <w:r w:rsidRPr="00C05553">
              <w:rPr>
                <w:sz w:val="20"/>
                <w:szCs w:val="20"/>
              </w:rPr>
              <w:t>75,420(12,570)</w:t>
            </w:r>
          </w:p>
          <w:p w14:paraId="03D3EC13" w14:textId="77777777" w:rsidR="00C75801" w:rsidRPr="00C05553" w:rsidRDefault="00C75801" w:rsidP="0028140D">
            <w:pPr>
              <w:rPr>
                <w:sz w:val="20"/>
                <w:szCs w:val="20"/>
              </w:rPr>
            </w:pPr>
            <w:r w:rsidRPr="00C05553">
              <w:rPr>
                <w:sz w:val="20"/>
                <w:szCs w:val="20"/>
              </w:rPr>
              <w:t>9,456(1,576)</w:t>
            </w:r>
          </w:p>
          <w:p w14:paraId="74143FE9" w14:textId="77777777" w:rsidR="00C75801" w:rsidRPr="00C05553" w:rsidRDefault="00C75801" w:rsidP="0028140D">
            <w:pPr>
              <w:rPr>
                <w:sz w:val="20"/>
                <w:szCs w:val="20"/>
              </w:rPr>
            </w:pPr>
            <w:r w:rsidRPr="00C05553">
              <w:rPr>
                <w:sz w:val="20"/>
                <w:szCs w:val="20"/>
              </w:rPr>
              <w:t>TPP/Mg</w:t>
            </w:r>
            <w:r w:rsidRPr="00C05553">
              <w:rPr>
                <w:sz w:val="20"/>
                <w:szCs w:val="20"/>
                <w:vertAlign w:val="superscript"/>
              </w:rPr>
              <w:t>2+</w:t>
            </w:r>
            <w:r w:rsidRPr="00C05553">
              <w:rPr>
                <w:sz w:val="20"/>
                <w:szCs w:val="20"/>
              </w:rPr>
              <w:t>:12 (2)</w:t>
            </w:r>
          </w:p>
        </w:tc>
        <w:tc>
          <w:tcPr>
            <w:tcW w:w="1980" w:type="dxa"/>
          </w:tcPr>
          <w:p w14:paraId="47E4B186" w14:textId="77777777" w:rsidR="00C75801" w:rsidRPr="00C05553" w:rsidRDefault="00C75801" w:rsidP="0028140D">
            <w:pPr>
              <w:rPr>
                <w:sz w:val="20"/>
                <w:szCs w:val="20"/>
              </w:rPr>
            </w:pPr>
          </w:p>
          <w:p w14:paraId="2B7B4077" w14:textId="77777777" w:rsidR="00C75801" w:rsidRPr="00C05553" w:rsidRDefault="00C75801" w:rsidP="0028140D">
            <w:pPr>
              <w:rPr>
                <w:sz w:val="20"/>
                <w:szCs w:val="20"/>
              </w:rPr>
            </w:pPr>
            <w:r w:rsidRPr="00C05553">
              <w:rPr>
                <w:sz w:val="20"/>
                <w:szCs w:val="20"/>
              </w:rPr>
              <w:t>51,504(12,876)</w:t>
            </w:r>
          </w:p>
          <w:p w14:paraId="3264E674" w14:textId="77777777" w:rsidR="00C75801" w:rsidRPr="00C05553" w:rsidRDefault="00C75801" w:rsidP="0028140D">
            <w:pPr>
              <w:rPr>
                <w:sz w:val="20"/>
                <w:szCs w:val="20"/>
              </w:rPr>
            </w:pPr>
            <w:r w:rsidRPr="00C05553">
              <w:rPr>
                <w:sz w:val="20"/>
                <w:szCs w:val="20"/>
              </w:rPr>
              <w:t>6,448(1,612)</w:t>
            </w:r>
          </w:p>
          <w:p w14:paraId="63E9C615" w14:textId="77777777" w:rsidR="00C75801" w:rsidRPr="00C05553" w:rsidRDefault="00C75801" w:rsidP="0028140D">
            <w:pPr>
              <w:rPr>
                <w:sz w:val="20"/>
                <w:szCs w:val="20"/>
              </w:rPr>
            </w:pPr>
            <w:r w:rsidRPr="00C05553">
              <w:rPr>
                <w:sz w:val="20"/>
                <w:szCs w:val="20"/>
              </w:rPr>
              <w:t>TPP/Mg</w:t>
            </w:r>
            <w:r w:rsidRPr="00C05553">
              <w:rPr>
                <w:sz w:val="20"/>
                <w:szCs w:val="20"/>
                <w:vertAlign w:val="superscript"/>
              </w:rPr>
              <w:t>2+</w:t>
            </w:r>
            <w:r w:rsidRPr="00C05553">
              <w:rPr>
                <w:sz w:val="20"/>
                <w:szCs w:val="20"/>
              </w:rPr>
              <w:t>:12 (2)</w:t>
            </w:r>
          </w:p>
        </w:tc>
      </w:tr>
      <w:tr w:rsidR="00EB37B3" w:rsidRPr="00C05553" w14:paraId="05976A91" w14:textId="77777777" w:rsidTr="002E2EB0">
        <w:tc>
          <w:tcPr>
            <w:tcW w:w="2700" w:type="dxa"/>
          </w:tcPr>
          <w:p w14:paraId="1579EFA3" w14:textId="77777777" w:rsidR="00C75801" w:rsidRPr="00C05553" w:rsidRDefault="00C75801" w:rsidP="0028140D">
            <w:pPr>
              <w:rPr>
                <w:sz w:val="20"/>
                <w:szCs w:val="20"/>
              </w:rPr>
            </w:pPr>
            <w:r w:rsidRPr="00C05553">
              <w:rPr>
                <w:i/>
                <w:sz w:val="20"/>
                <w:szCs w:val="20"/>
              </w:rPr>
              <w:t>B</w:t>
            </w:r>
            <w:r w:rsidRPr="00C05553">
              <w:rPr>
                <w:sz w:val="20"/>
                <w:szCs w:val="20"/>
              </w:rPr>
              <w:t xml:space="preserve"> factors (Å</w:t>
            </w:r>
            <w:r w:rsidRPr="00C05553">
              <w:rPr>
                <w:sz w:val="20"/>
                <w:szCs w:val="20"/>
                <w:vertAlign w:val="superscript"/>
              </w:rPr>
              <w:t>2</w:t>
            </w:r>
            <w:r w:rsidRPr="00C05553">
              <w:rPr>
                <w:sz w:val="20"/>
                <w:szCs w:val="20"/>
              </w:rPr>
              <w:t>)</w:t>
            </w:r>
          </w:p>
          <w:p w14:paraId="01EAFAF6" w14:textId="77777777" w:rsidR="00C75801" w:rsidRPr="00C05553" w:rsidRDefault="00C75801" w:rsidP="0028140D">
            <w:pPr>
              <w:rPr>
                <w:sz w:val="20"/>
                <w:szCs w:val="20"/>
              </w:rPr>
            </w:pPr>
            <w:r w:rsidRPr="00C05553">
              <w:rPr>
                <w:sz w:val="20"/>
                <w:szCs w:val="20"/>
              </w:rPr>
              <w:t xml:space="preserve">    Protein</w:t>
            </w:r>
          </w:p>
          <w:p w14:paraId="2EAA726E" w14:textId="77777777" w:rsidR="00C75801" w:rsidRPr="00C05553" w:rsidRDefault="00C75801" w:rsidP="0028140D">
            <w:pPr>
              <w:rPr>
                <w:sz w:val="20"/>
                <w:szCs w:val="20"/>
              </w:rPr>
            </w:pPr>
            <w:r w:rsidRPr="00C05553">
              <w:rPr>
                <w:sz w:val="20"/>
                <w:szCs w:val="20"/>
              </w:rPr>
              <w:t xml:space="preserve">    Ligand</w:t>
            </w:r>
          </w:p>
        </w:tc>
        <w:tc>
          <w:tcPr>
            <w:tcW w:w="2430" w:type="dxa"/>
          </w:tcPr>
          <w:p w14:paraId="5BF4AF3E" w14:textId="77777777" w:rsidR="00C75801" w:rsidRPr="00C05553" w:rsidRDefault="00C75801" w:rsidP="0028140D">
            <w:pPr>
              <w:rPr>
                <w:sz w:val="20"/>
                <w:szCs w:val="20"/>
              </w:rPr>
            </w:pPr>
          </w:p>
          <w:p w14:paraId="54F3C0BA" w14:textId="77777777" w:rsidR="00C75801" w:rsidRPr="00C05553" w:rsidRDefault="00C75801" w:rsidP="0028140D">
            <w:pPr>
              <w:rPr>
                <w:sz w:val="20"/>
                <w:szCs w:val="20"/>
              </w:rPr>
            </w:pPr>
            <w:r w:rsidRPr="00C05553">
              <w:rPr>
                <w:sz w:val="20"/>
                <w:szCs w:val="20"/>
              </w:rPr>
              <w:t xml:space="preserve">    84.77(56.91)</w:t>
            </w:r>
          </w:p>
          <w:p w14:paraId="26358C4B" w14:textId="77777777" w:rsidR="00C75801" w:rsidRPr="00C05553" w:rsidRDefault="00C75801" w:rsidP="0028140D">
            <w:pPr>
              <w:rPr>
                <w:sz w:val="20"/>
                <w:szCs w:val="20"/>
              </w:rPr>
            </w:pPr>
            <w:r w:rsidRPr="00C05553">
              <w:rPr>
                <w:sz w:val="20"/>
                <w:szCs w:val="20"/>
              </w:rPr>
              <w:t>80.84 (83.65)</w:t>
            </w:r>
          </w:p>
        </w:tc>
        <w:tc>
          <w:tcPr>
            <w:tcW w:w="1900" w:type="dxa"/>
          </w:tcPr>
          <w:p w14:paraId="6F53E239" w14:textId="77777777" w:rsidR="00C75801" w:rsidRPr="00C05553" w:rsidRDefault="00C75801" w:rsidP="0028140D">
            <w:pPr>
              <w:rPr>
                <w:sz w:val="20"/>
                <w:szCs w:val="20"/>
              </w:rPr>
            </w:pPr>
          </w:p>
          <w:p w14:paraId="001AA1C4" w14:textId="77777777" w:rsidR="00C75801" w:rsidRPr="00C05553" w:rsidRDefault="00C75801" w:rsidP="0028140D">
            <w:pPr>
              <w:rPr>
                <w:sz w:val="20"/>
                <w:szCs w:val="20"/>
              </w:rPr>
            </w:pPr>
            <w:r w:rsidRPr="00C05553">
              <w:rPr>
                <w:sz w:val="20"/>
                <w:szCs w:val="20"/>
              </w:rPr>
              <w:t>134.98(101.99)</w:t>
            </w:r>
          </w:p>
          <w:p w14:paraId="18BC95D3" w14:textId="77777777" w:rsidR="00C75801" w:rsidRPr="00C05553" w:rsidRDefault="00C75801" w:rsidP="0028140D">
            <w:pPr>
              <w:rPr>
                <w:sz w:val="20"/>
                <w:szCs w:val="20"/>
              </w:rPr>
            </w:pPr>
            <w:r w:rsidRPr="00C05553">
              <w:rPr>
                <w:sz w:val="20"/>
                <w:szCs w:val="20"/>
              </w:rPr>
              <w:t>174.58(132.99)</w:t>
            </w:r>
          </w:p>
        </w:tc>
        <w:tc>
          <w:tcPr>
            <w:tcW w:w="1980" w:type="dxa"/>
          </w:tcPr>
          <w:p w14:paraId="15CC8D48" w14:textId="77777777" w:rsidR="00C75801" w:rsidRPr="00C05553" w:rsidRDefault="00C75801" w:rsidP="0028140D">
            <w:pPr>
              <w:rPr>
                <w:sz w:val="20"/>
                <w:szCs w:val="20"/>
              </w:rPr>
            </w:pPr>
          </w:p>
          <w:p w14:paraId="6354CBE4" w14:textId="77777777" w:rsidR="00C75801" w:rsidRPr="00C05553" w:rsidRDefault="00C75801" w:rsidP="0028140D">
            <w:pPr>
              <w:rPr>
                <w:sz w:val="20"/>
                <w:szCs w:val="20"/>
              </w:rPr>
            </w:pPr>
            <w:r w:rsidRPr="00C05553">
              <w:rPr>
                <w:sz w:val="20"/>
                <w:szCs w:val="20"/>
              </w:rPr>
              <w:t>37.57 (99.97)</w:t>
            </w:r>
          </w:p>
          <w:p w14:paraId="471ED9D4" w14:textId="77777777" w:rsidR="00C75801" w:rsidRPr="00C05553" w:rsidRDefault="00C75801" w:rsidP="0028140D">
            <w:pPr>
              <w:rPr>
                <w:sz w:val="20"/>
                <w:szCs w:val="20"/>
              </w:rPr>
            </w:pPr>
            <w:r w:rsidRPr="00C05553">
              <w:rPr>
                <w:sz w:val="20"/>
                <w:szCs w:val="20"/>
              </w:rPr>
              <w:t>26.32 (95.22)</w:t>
            </w:r>
          </w:p>
        </w:tc>
      </w:tr>
      <w:tr w:rsidR="00EB37B3" w:rsidRPr="00C05553" w14:paraId="39A5EDB8" w14:textId="77777777" w:rsidTr="002E2EB0">
        <w:tc>
          <w:tcPr>
            <w:tcW w:w="2700" w:type="dxa"/>
          </w:tcPr>
          <w:p w14:paraId="1CDFFA45" w14:textId="77777777" w:rsidR="00C75801" w:rsidRPr="00C05553" w:rsidRDefault="00C75801" w:rsidP="0028140D">
            <w:pPr>
              <w:rPr>
                <w:sz w:val="20"/>
                <w:szCs w:val="20"/>
              </w:rPr>
            </w:pPr>
            <w:proofErr w:type="spellStart"/>
            <w:r w:rsidRPr="00C05553">
              <w:rPr>
                <w:sz w:val="20"/>
                <w:szCs w:val="20"/>
              </w:rPr>
              <w:t>R.m.s.</w:t>
            </w:r>
            <w:proofErr w:type="spellEnd"/>
            <w:r w:rsidRPr="00C05553">
              <w:rPr>
                <w:sz w:val="20"/>
                <w:szCs w:val="20"/>
              </w:rPr>
              <w:t xml:space="preserve"> deviations</w:t>
            </w:r>
          </w:p>
          <w:p w14:paraId="5790E861" w14:textId="77777777" w:rsidR="00C75801" w:rsidRPr="00C05553" w:rsidRDefault="00C75801" w:rsidP="0028140D">
            <w:pPr>
              <w:rPr>
                <w:sz w:val="20"/>
                <w:szCs w:val="20"/>
              </w:rPr>
            </w:pPr>
            <w:r w:rsidRPr="00C05553">
              <w:rPr>
                <w:sz w:val="20"/>
                <w:szCs w:val="20"/>
              </w:rPr>
              <w:t xml:space="preserve">    Bond lengths (Å)</w:t>
            </w:r>
          </w:p>
          <w:p w14:paraId="6D2FBDBB" w14:textId="77777777" w:rsidR="00C75801" w:rsidRPr="00C05553" w:rsidRDefault="00C75801" w:rsidP="0028140D">
            <w:pPr>
              <w:rPr>
                <w:sz w:val="20"/>
                <w:szCs w:val="20"/>
              </w:rPr>
            </w:pPr>
            <w:r w:rsidRPr="00C05553">
              <w:rPr>
                <w:sz w:val="20"/>
                <w:szCs w:val="20"/>
              </w:rPr>
              <w:t xml:space="preserve">    Bond angles (°)</w:t>
            </w:r>
          </w:p>
        </w:tc>
        <w:tc>
          <w:tcPr>
            <w:tcW w:w="2430" w:type="dxa"/>
          </w:tcPr>
          <w:p w14:paraId="5B8EAFBC" w14:textId="77777777" w:rsidR="00C75801" w:rsidRPr="00C05553" w:rsidRDefault="00C75801" w:rsidP="0028140D">
            <w:pPr>
              <w:rPr>
                <w:sz w:val="20"/>
                <w:szCs w:val="20"/>
              </w:rPr>
            </w:pPr>
          </w:p>
          <w:p w14:paraId="0BF8A26E" w14:textId="77777777" w:rsidR="00C75801" w:rsidRPr="00C05553" w:rsidRDefault="00C75801" w:rsidP="0028140D">
            <w:pPr>
              <w:rPr>
                <w:sz w:val="20"/>
                <w:szCs w:val="20"/>
              </w:rPr>
            </w:pPr>
            <w:r w:rsidRPr="00C05553">
              <w:rPr>
                <w:sz w:val="20"/>
                <w:szCs w:val="20"/>
              </w:rPr>
              <w:t>0.006 (0.006)</w:t>
            </w:r>
          </w:p>
          <w:p w14:paraId="5C7C1559" w14:textId="77777777" w:rsidR="00C75801" w:rsidRPr="00C05553" w:rsidRDefault="00C75801" w:rsidP="0028140D">
            <w:pPr>
              <w:rPr>
                <w:sz w:val="20"/>
                <w:szCs w:val="20"/>
              </w:rPr>
            </w:pPr>
            <w:r w:rsidRPr="00C05553">
              <w:rPr>
                <w:sz w:val="20"/>
                <w:szCs w:val="20"/>
              </w:rPr>
              <w:t>1.025(0.981)</w:t>
            </w:r>
          </w:p>
        </w:tc>
        <w:tc>
          <w:tcPr>
            <w:tcW w:w="1900" w:type="dxa"/>
          </w:tcPr>
          <w:p w14:paraId="1F4BEACD" w14:textId="77777777" w:rsidR="00C75801" w:rsidRPr="00C05553" w:rsidRDefault="00C75801" w:rsidP="0028140D">
            <w:pPr>
              <w:rPr>
                <w:sz w:val="20"/>
                <w:szCs w:val="20"/>
              </w:rPr>
            </w:pPr>
          </w:p>
          <w:p w14:paraId="3E7B6A6D" w14:textId="77777777" w:rsidR="00C75801" w:rsidRPr="00C05553" w:rsidRDefault="00C75801" w:rsidP="0028140D">
            <w:pPr>
              <w:rPr>
                <w:sz w:val="20"/>
                <w:szCs w:val="20"/>
              </w:rPr>
            </w:pPr>
            <w:r w:rsidRPr="00C05553">
              <w:rPr>
                <w:sz w:val="20"/>
                <w:szCs w:val="20"/>
              </w:rPr>
              <w:t>0.007 (0.009)</w:t>
            </w:r>
          </w:p>
          <w:p w14:paraId="1FAEBB08" w14:textId="77777777" w:rsidR="00C75801" w:rsidRPr="00C05553" w:rsidRDefault="00C75801" w:rsidP="0028140D">
            <w:pPr>
              <w:rPr>
                <w:sz w:val="20"/>
                <w:szCs w:val="20"/>
              </w:rPr>
            </w:pPr>
            <w:r w:rsidRPr="00C05553">
              <w:rPr>
                <w:sz w:val="20"/>
                <w:szCs w:val="20"/>
              </w:rPr>
              <w:t>1.036(1.074)</w:t>
            </w:r>
          </w:p>
        </w:tc>
        <w:tc>
          <w:tcPr>
            <w:tcW w:w="1980" w:type="dxa"/>
          </w:tcPr>
          <w:p w14:paraId="0D49D6CF" w14:textId="77777777" w:rsidR="00C75801" w:rsidRPr="00C05553" w:rsidRDefault="00C75801" w:rsidP="0028140D">
            <w:pPr>
              <w:rPr>
                <w:sz w:val="20"/>
                <w:szCs w:val="20"/>
              </w:rPr>
            </w:pPr>
          </w:p>
          <w:p w14:paraId="64C27FD0" w14:textId="77777777" w:rsidR="00C75801" w:rsidRPr="00C05553" w:rsidRDefault="00C75801" w:rsidP="0028140D">
            <w:pPr>
              <w:rPr>
                <w:sz w:val="20"/>
                <w:szCs w:val="20"/>
              </w:rPr>
            </w:pPr>
            <w:r w:rsidRPr="00C05553">
              <w:rPr>
                <w:sz w:val="20"/>
                <w:szCs w:val="20"/>
              </w:rPr>
              <w:t>0.008(0.006)</w:t>
            </w:r>
          </w:p>
          <w:p w14:paraId="14AE4CBF" w14:textId="77777777" w:rsidR="00C75801" w:rsidRPr="00C05553" w:rsidRDefault="00C75801" w:rsidP="0028140D">
            <w:pPr>
              <w:rPr>
                <w:sz w:val="20"/>
                <w:szCs w:val="20"/>
              </w:rPr>
            </w:pPr>
            <w:r w:rsidRPr="00C05553">
              <w:rPr>
                <w:sz w:val="20"/>
                <w:szCs w:val="20"/>
              </w:rPr>
              <w:t>1.116(0.978)</w:t>
            </w:r>
          </w:p>
          <w:p w14:paraId="7DC2EA5D" w14:textId="77777777" w:rsidR="00C75801" w:rsidRPr="00C05553" w:rsidRDefault="00C75801" w:rsidP="0028140D">
            <w:pPr>
              <w:rPr>
                <w:sz w:val="20"/>
                <w:szCs w:val="20"/>
              </w:rPr>
            </w:pPr>
          </w:p>
        </w:tc>
      </w:tr>
      <w:tr w:rsidR="00EB37B3" w:rsidRPr="00C05553" w14:paraId="17686C47" w14:textId="77777777" w:rsidTr="002E2EB0">
        <w:tc>
          <w:tcPr>
            <w:tcW w:w="2700" w:type="dxa"/>
          </w:tcPr>
          <w:p w14:paraId="2D9D701B" w14:textId="77777777" w:rsidR="00C75801" w:rsidRPr="00C05553" w:rsidRDefault="00C75801" w:rsidP="0028140D">
            <w:pPr>
              <w:rPr>
                <w:sz w:val="20"/>
                <w:szCs w:val="20"/>
              </w:rPr>
            </w:pPr>
            <w:r w:rsidRPr="00C05553">
              <w:rPr>
                <w:sz w:val="20"/>
                <w:szCs w:val="20"/>
              </w:rPr>
              <w:t xml:space="preserve"> Validation</w:t>
            </w:r>
          </w:p>
          <w:p w14:paraId="0BE2817F" w14:textId="77777777" w:rsidR="00C75801" w:rsidRPr="00C05553" w:rsidRDefault="00C75801" w:rsidP="0028140D">
            <w:pPr>
              <w:rPr>
                <w:sz w:val="20"/>
                <w:szCs w:val="20"/>
              </w:rPr>
            </w:pPr>
            <w:r w:rsidRPr="00C05553">
              <w:rPr>
                <w:sz w:val="20"/>
                <w:szCs w:val="20"/>
              </w:rPr>
              <w:t xml:space="preserve">    </w:t>
            </w:r>
            <w:proofErr w:type="spellStart"/>
            <w:r w:rsidRPr="00C05553">
              <w:rPr>
                <w:sz w:val="20"/>
                <w:szCs w:val="20"/>
              </w:rPr>
              <w:t>MolProbity</w:t>
            </w:r>
            <w:proofErr w:type="spellEnd"/>
            <w:r w:rsidRPr="00C05553">
              <w:rPr>
                <w:sz w:val="20"/>
                <w:szCs w:val="20"/>
              </w:rPr>
              <w:t xml:space="preserve"> score</w:t>
            </w:r>
          </w:p>
          <w:p w14:paraId="0B8E95C5" w14:textId="77777777" w:rsidR="00C75801" w:rsidRPr="00C05553" w:rsidRDefault="00C75801" w:rsidP="0028140D">
            <w:pPr>
              <w:rPr>
                <w:sz w:val="20"/>
                <w:szCs w:val="20"/>
              </w:rPr>
            </w:pPr>
            <w:r w:rsidRPr="00C05553">
              <w:rPr>
                <w:sz w:val="20"/>
                <w:szCs w:val="20"/>
              </w:rPr>
              <w:t xml:space="preserve">    </w:t>
            </w:r>
            <w:proofErr w:type="spellStart"/>
            <w:r w:rsidRPr="00C05553">
              <w:rPr>
                <w:sz w:val="20"/>
                <w:szCs w:val="20"/>
              </w:rPr>
              <w:t>Clashscore</w:t>
            </w:r>
            <w:proofErr w:type="spellEnd"/>
          </w:p>
          <w:p w14:paraId="7814559E" w14:textId="77777777" w:rsidR="00C75801" w:rsidRPr="00C05553" w:rsidRDefault="00C75801" w:rsidP="0028140D">
            <w:pPr>
              <w:rPr>
                <w:sz w:val="20"/>
                <w:szCs w:val="20"/>
              </w:rPr>
            </w:pPr>
            <w:r w:rsidRPr="00C05553">
              <w:rPr>
                <w:sz w:val="20"/>
                <w:szCs w:val="20"/>
              </w:rPr>
              <w:t xml:space="preserve">    Poor rotamers (</w:t>
            </w:r>
            <w:proofErr w:type="gramStart"/>
            <w:r w:rsidRPr="00C05553">
              <w:rPr>
                <w:sz w:val="20"/>
                <w:szCs w:val="20"/>
              </w:rPr>
              <w:t xml:space="preserve">%)   </w:t>
            </w:r>
            <w:proofErr w:type="gramEnd"/>
          </w:p>
        </w:tc>
        <w:tc>
          <w:tcPr>
            <w:tcW w:w="2430" w:type="dxa"/>
          </w:tcPr>
          <w:p w14:paraId="3F25914C" w14:textId="77777777" w:rsidR="00C75801" w:rsidRPr="00C05553" w:rsidRDefault="00C75801" w:rsidP="0028140D">
            <w:pPr>
              <w:rPr>
                <w:sz w:val="20"/>
                <w:szCs w:val="20"/>
              </w:rPr>
            </w:pPr>
          </w:p>
          <w:p w14:paraId="1F43F70A" w14:textId="77777777" w:rsidR="00C75801" w:rsidRPr="00C05553" w:rsidRDefault="00C75801" w:rsidP="0028140D">
            <w:pPr>
              <w:rPr>
                <w:sz w:val="20"/>
                <w:szCs w:val="20"/>
              </w:rPr>
            </w:pPr>
            <w:r w:rsidRPr="00C05553">
              <w:rPr>
                <w:sz w:val="20"/>
                <w:szCs w:val="20"/>
              </w:rPr>
              <w:t>1.92 (1.54)</w:t>
            </w:r>
          </w:p>
          <w:p w14:paraId="0D68F9BA" w14:textId="77777777" w:rsidR="00C75801" w:rsidRPr="00C05553" w:rsidRDefault="00C75801" w:rsidP="0028140D">
            <w:pPr>
              <w:rPr>
                <w:sz w:val="20"/>
                <w:szCs w:val="20"/>
              </w:rPr>
            </w:pPr>
            <w:r w:rsidRPr="00C05553">
              <w:rPr>
                <w:sz w:val="20"/>
                <w:szCs w:val="20"/>
              </w:rPr>
              <w:t>14.74 (9.72)</w:t>
            </w:r>
          </w:p>
          <w:p w14:paraId="0F4105CD" w14:textId="77777777" w:rsidR="00C75801" w:rsidRPr="00C05553" w:rsidRDefault="00C75801" w:rsidP="0028140D">
            <w:pPr>
              <w:rPr>
                <w:sz w:val="20"/>
                <w:szCs w:val="20"/>
              </w:rPr>
            </w:pPr>
            <w:r w:rsidRPr="00C05553">
              <w:rPr>
                <w:sz w:val="20"/>
                <w:szCs w:val="20"/>
              </w:rPr>
              <w:t>0.15(0.15)</w:t>
            </w:r>
          </w:p>
        </w:tc>
        <w:tc>
          <w:tcPr>
            <w:tcW w:w="1900" w:type="dxa"/>
          </w:tcPr>
          <w:p w14:paraId="4C8849E9" w14:textId="77777777" w:rsidR="00C75801" w:rsidRPr="00C05553" w:rsidRDefault="00C75801" w:rsidP="0028140D">
            <w:pPr>
              <w:rPr>
                <w:sz w:val="20"/>
                <w:szCs w:val="20"/>
              </w:rPr>
            </w:pPr>
          </w:p>
          <w:p w14:paraId="23885194" w14:textId="77777777" w:rsidR="00C75801" w:rsidRPr="00C05553" w:rsidRDefault="00C75801" w:rsidP="0028140D">
            <w:pPr>
              <w:rPr>
                <w:sz w:val="20"/>
                <w:szCs w:val="20"/>
              </w:rPr>
            </w:pPr>
            <w:r w:rsidRPr="00C05553">
              <w:rPr>
                <w:sz w:val="20"/>
                <w:szCs w:val="20"/>
              </w:rPr>
              <w:t>2.09(1.82)</w:t>
            </w:r>
          </w:p>
          <w:p w14:paraId="3FAE5DC0" w14:textId="77777777" w:rsidR="00C75801" w:rsidRPr="00C05553" w:rsidRDefault="00C75801" w:rsidP="0028140D">
            <w:pPr>
              <w:rPr>
                <w:sz w:val="20"/>
                <w:szCs w:val="20"/>
              </w:rPr>
            </w:pPr>
            <w:r w:rsidRPr="00C05553">
              <w:rPr>
                <w:sz w:val="20"/>
                <w:szCs w:val="20"/>
              </w:rPr>
              <w:t>20.33 (13.49)</w:t>
            </w:r>
          </w:p>
          <w:p w14:paraId="1F4F776D" w14:textId="77777777" w:rsidR="00C75801" w:rsidRPr="00C05553" w:rsidRDefault="00C75801" w:rsidP="0028140D">
            <w:pPr>
              <w:rPr>
                <w:sz w:val="20"/>
                <w:szCs w:val="20"/>
              </w:rPr>
            </w:pPr>
            <w:r w:rsidRPr="00C05553">
              <w:rPr>
                <w:sz w:val="20"/>
                <w:szCs w:val="20"/>
              </w:rPr>
              <w:t>0.08 (0)</w:t>
            </w:r>
          </w:p>
        </w:tc>
        <w:tc>
          <w:tcPr>
            <w:tcW w:w="1980" w:type="dxa"/>
          </w:tcPr>
          <w:p w14:paraId="46A560EC" w14:textId="77777777" w:rsidR="00C75801" w:rsidRPr="00C05553" w:rsidRDefault="00C75801" w:rsidP="0028140D">
            <w:pPr>
              <w:rPr>
                <w:sz w:val="20"/>
                <w:szCs w:val="20"/>
              </w:rPr>
            </w:pPr>
          </w:p>
          <w:p w14:paraId="51840CC8" w14:textId="77777777" w:rsidR="00C75801" w:rsidRPr="00C05553" w:rsidRDefault="00C75801" w:rsidP="0028140D">
            <w:pPr>
              <w:rPr>
                <w:sz w:val="20"/>
                <w:szCs w:val="20"/>
              </w:rPr>
            </w:pPr>
            <w:r w:rsidRPr="00C05553">
              <w:rPr>
                <w:sz w:val="20"/>
                <w:szCs w:val="20"/>
              </w:rPr>
              <w:t>1.82 (1.85)</w:t>
            </w:r>
          </w:p>
          <w:p w14:paraId="51EB46B2" w14:textId="77777777" w:rsidR="00C75801" w:rsidRPr="00C05553" w:rsidRDefault="00C75801" w:rsidP="0028140D">
            <w:pPr>
              <w:rPr>
                <w:sz w:val="20"/>
                <w:szCs w:val="20"/>
              </w:rPr>
            </w:pPr>
            <w:r w:rsidRPr="00C05553">
              <w:rPr>
                <w:sz w:val="20"/>
                <w:szCs w:val="20"/>
              </w:rPr>
              <w:t>8.22 (10.47)</w:t>
            </w:r>
          </w:p>
          <w:p w14:paraId="4A040609" w14:textId="77777777" w:rsidR="00C75801" w:rsidRPr="00C05553" w:rsidRDefault="00C75801" w:rsidP="0028140D">
            <w:pPr>
              <w:rPr>
                <w:sz w:val="20"/>
                <w:szCs w:val="20"/>
              </w:rPr>
            </w:pPr>
            <w:r w:rsidRPr="00C05553">
              <w:rPr>
                <w:sz w:val="20"/>
                <w:szCs w:val="20"/>
              </w:rPr>
              <w:t>0.2 (0)</w:t>
            </w:r>
          </w:p>
        </w:tc>
      </w:tr>
      <w:tr w:rsidR="00EB37B3" w:rsidRPr="00C05553" w14:paraId="295D1D69" w14:textId="77777777" w:rsidTr="002E2EB0">
        <w:trPr>
          <w:trHeight w:val="909"/>
        </w:trPr>
        <w:tc>
          <w:tcPr>
            <w:tcW w:w="2700" w:type="dxa"/>
          </w:tcPr>
          <w:p w14:paraId="1C0E8D94" w14:textId="77777777" w:rsidR="00C75801" w:rsidRPr="00C05553" w:rsidRDefault="00C75801" w:rsidP="0028140D">
            <w:pPr>
              <w:rPr>
                <w:sz w:val="20"/>
                <w:szCs w:val="20"/>
              </w:rPr>
            </w:pPr>
            <w:r w:rsidRPr="00C05553">
              <w:rPr>
                <w:sz w:val="20"/>
                <w:szCs w:val="20"/>
              </w:rPr>
              <w:t xml:space="preserve"> Ramachandran plot</w:t>
            </w:r>
          </w:p>
          <w:p w14:paraId="755A1990" w14:textId="77777777" w:rsidR="00C75801" w:rsidRPr="00C05553" w:rsidRDefault="00C75801" w:rsidP="0028140D">
            <w:pPr>
              <w:rPr>
                <w:sz w:val="20"/>
                <w:szCs w:val="20"/>
              </w:rPr>
            </w:pPr>
            <w:r w:rsidRPr="00C05553">
              <w:rPr>
                <w:sz w:val="20"/>
                <w:szCs w:val="20"/>
              </w:rPr>
              <w:t xml:space="preserve">    Favored (%) </w:t>
            </w:r>
          </w:p>
          <w:p w14:paraId="1C93AF5D" w14:textId="77777777" w:rsidR="00C75801" w:rsidRPr="00C05553" w:rsidRDefault="00C75801" w:rsidP="0028140D">
            <w:pPr>
              <w:rPr>
                <w:sz w:val="20"/>
                <w:szCs w:val="20"/>
              </w:rPr>
            </w:pPr>
            <w:r w:rsidRPr="00C05553">
              <w:rPr>
                <w:sz w:val="20"/>
                <w:szCs w:val="20"/>
              </w:rPr>
              <w:t xml:space="preserve">    Allowed (%)</w:t>
            </w:r>
          </w:p>
          <w:p w14:paraId="68BB349C" w14:textId="77777777" w:rsidR="00C75801" w:rsidRPr="00C05553" w:rsidRDefault="00C75801" w:rsidP="0028140D">
            <w:pPr>
              <w:rPr>
                <w:sz w:val="20"/>
                <w:szCs w:val="20"/>
              </w:rPr>
            </w:pPr>
            <w:r w:rsidRPr="00C05553">
              <w:rPr>
                <w:sz w:val="20"/>
                <w:szCs w:val="20"/>
              </w:rPr>
              <w:t xml:space="preserve">    Disallowed (%)</w:t>
            </w:r>
          </w:p>
        </w:tc>
        <w:tc>
          <w:tcPr>
            <w:tcW w:w="2430" w:type="dxa"/>
          </w:tcPr>
          <w:p w14:paraId="70DE3CDB" w14:textId="77777777" w:rsidR="00C75801" w:rsidRPr="00C05553" w:rsidRDefault="00C75801" w:rsidP="0028140D">
            <w:pPr>
              <w:rPr>
                <w:sz w:val="20"/>
                <w:szCs w:val="20"/>
              </w:rPr>
            </w:pPr>
          </w:p>
          <w:p w14:paraId="18D184E3" w14:textId="77777777" w:rsidR="00C75801" w:rsidRPr="00C05553" w:rsidRDefault="00C75801" w:rsidP="0028140D">
            <w:pPr>
              <w:rPr>
                <w:sz w:val="20"/>
                <w:szCs w:val="20"/>
              </w:rPr>
            </w:pPr>
            <w:r w:rsidRPr="00C05553">
              <w:rPr>
                <w:sz w:val="20"/>
                <w:szCs w:val="20"/>
              </w:rPr>
              <w:t>96.34(97.96)</w:t>
            </w:r>
          </w:p>
          <w:p w14:paraId="38E3BE86" w14:textId="77777777" w:rsidR="00C75801" w:rsidRPr="00C05553" w:rsidRDefault="00C75801" w:rsidP="0028140D">
            <w:pPr>
              <w:rPr>
                <w:sz w:val="20"/>
                <w:szCs w:val="20"/>
              </w:rPr>
            </w:pPr>
            <w:r w:rsidRPr="00C05553">
              <w:rPr>
                <w:sz w:val="20"/>
                <w:szCs w:val="20"/>
              </w:rPr>
              <w:t>3.66(2.04)</w:t>
            </w:r>
          </w:p>
          <w:p w14:paraId="1410EE27" w14:textId="77777777" w:rsidR="00C75801" w:rsidRPr="00C05553" w:rsidRDefault="00C75801" w:rsidP="0028140D">
            <w:pPr>
              <w:rPr>
                <w:sz w:val="20"/>
                <w:szCs w:val="20"/>
              </w:rPr>
            </w:pPr>
            <w:r w:rsidRPr="00C05553">
              <w:rPr>
                <w:sz w:val="20"/>
                <w:szCs w:val="20"/>
              </w:rPr>
              <w:t>0(0)</w:t>
            </w:r>
          </w:p>
        </w:tc>
        <w:tc>
          <w:tcPr>
            <w:tcW w:w="1900" w:type="dxa"/>
          </w:tcPr>
          <w:p w14:paraId="688D0EFB" w14:textId="77777777" w:rsidR="00C75801" w:rsidRPr="00C05553" w:rsidRDefault="00C75801" w:rsidP="0028140D">
            <w:pPr>
              <w:rPr>
                <w:sz w:val="20"/>
                <w:szCs w:val="20"/>
              </w:rPr>
            </w:pPr>
          </w:p>
          <w:p w14:paraId="06849199" w14:textId="77777777" w:rsidR="00C75801" w:rsidRPr="00C05553" w:rsidRDefault="00C75801" w:rsidP="0028140D">
            <w:pPr>
              <w:rPr>
                <w:sz w:val="20"/>
                <w:szCs w:val="20"/>
              </w:rPr>
            </w:pPr>
            <w:r w:rsidRPr="00C05553">
              <w:rPr>
                <w:sz w:val="20"/>
                <w:szCs w:val="20"/>
              </w:rPr>
              <w:t>95.87(96.18)</w:t>
            </w:r>
          </w:p>
          <w:p w14:paraId="26D248F7" w14:textId="77777777" w:rsidR="00C75801" w:rsidRPr="00C05553" w:rsidRDefault="00C75801" w:rsidP="0028140D">
            <w:pPr>
              <w:rPr>
                <w:sz w:val="20"/>
                <w:szCs w:val="20"/>
              </w:rPr>
            </w:pPr>
            <w:r w:rsidRPr="00C05553">
              <w:rPr>
                <w:sz w:val="20"/>
                <w:szCs w:val="20"/>
              </w:rPr>
              <w:t>4.13(3.82)</w:t>
            </w:r>
          </w:p>
          <w:p w14:paraId="6C45EFEA" w14:textId="77777777" w:rsidR="00C75801" w:rsidRPr="00C05553" w:rsidRDefault="00C75801" w:rsidP="0028140D">
            <w:pPr>
              <w:rPr>
                <w:sz w:val="20"/>
                <w:szCs w:val="20"/>
              </w:rPr>
            </w:pPr>
            <w:r w:rsidRPr="00C05553">
              <w:rPr>
                <w:sz w:val="20"/>
                <w:szCs w:val="20"/>
              </w:rPr>
              <w:t>0(0)</w:t>
            </w:r>
          </w:p>
        </w:tc>
        <w:tc>
          <w:tcPr>
            <w:tcW w:w="1980" w:type="dxa"/>
          </w:tcPr>
          <w:p w14:paraId="5211C916" w14:textId="77777777" w:rsidR="00C75801" w:rsidRPr="00C05553" w:rsidRDefault="00C75801" w:rsidP="0028140D">
            <w:pPr>
              <w:rPr>
                <w:sz w:val="20"/>
                <w:szCs w:val="20"/>
              </w:rPr>
            </w:pPr>
          </w:p>
          <w:p w14:paraId="0F5C2C2F" w14:textId="77777777" w:rsidR="00C75801" w:rsidRPr="00C05553" w:rsidRDefault="00C75801" w:rsidP="0028140D">
            <w:pPr>
              <w:rPr>
                <w:sz w:val="20"/>
                <w:szCs w:val="20"/>
              </w:rPr>
            </w:pPr>
            <w:r w:rsidRPr="00C05553">
              <w:rPr>
                <w:sz w:val="20"/>
                <w:szCs w:val="20"/>
              </w:rPr>
              <w:t>96.49(96.83)</w:t>
            </w:r>
          </w:p>
          <w:p w14:paraId="5E17BCB9" w14:textId="77777777" w:rsidR="00C75801" w:rsidRPr="00C05553" w:rsidRDefault="00C75801" w:rsidP="0028140D">
            <w:pPr>
              <w:rPr>
                <w:sz w:val="20"/>
                <w:szCs w:val="20"/>
              </w:rPr>
            </w:pPr>
            <w:r w:rsidRPr="00C05553">
              <w:rPr>
                <w:sz w:val="20"/>
                <w:szCs w:val="20"/>
              </w:rPr>
              <w:t>3.37(3.05)</w:t>
            </w:r>
          </w:p>
          <w:p w14:paraId="4FAFE125" w14:textId="77777777" w:rsidR="00C75801" w:rsidRPr="00C05553" w:rsidRDefault="00C75801" w:rsidP="0028140D">
            <w:pPr>
              <w:rPr>
                <w:sz w:val="20"/>
                <w:szCs w:val="20"/>
              </w:rPr>
            </w:pPr>
            <w:r w:rsidRPr="00C05553">
              <w:rPr>
                <w:sz w:val="20"/>
                <w:szCs w:val="20"/>
              </w:rPr>
              <w:t>0.14(0.12)</w:t>
            </w:r>
          </w:p>
        </w:tc>
      </w:tr>
    </w:tbl>
    <w:p w14:paraId="0AA5783B" w14:textId="4BF8DD96" w:rsidR="00857BF9" w:rsidRPr="00C05553" w:rsidRDefault="00464485" w:rsidP="00464485">
      <w:pPr>
        <w:rPr>
          <w:color w:val="000000"/>
          <w:sz w:val="21"/>
          <w:szCs w:val="22"/>
        </w:rPr>
      </w:pPr>
      <w:r w:rsidRPr="00C05553">
        <w:rPr>
          <w:color w:val="000000"/>
          <w:sz w:val="21"/>
          <w:szCs w:val="22"/>
        </w:rPr>
        <w:t>The statistics of the focus-</w:t>
      </w:r>
      <w:r w:rsidR="00C75801" w:rsidRPr="00C05553">
        <w:rPr>
          <w:color w:val="000000"/>
          <w:sz w:val="21"/>
          <w:szCs w:val="22"/>
        </w:rPr>
        <w:t xml:space="preserve">refined </w:t>
      </w:r>
      <w:r w:rsidRPr="00C05553">
        <w:rPr>
          <w:color w:val="000000"/>
          <w:sz w:val="21"/>
          <w:szCs w:val="22"/>
        </w:rPr>
        <w:t xml:space="preserve">dimer </w:t>
      </w:r>
      <w:r w:rsidR="00C75801" w:rsidRPr="00C05553">
        <w:rPr>
          <w:color w:val="000000"/>
          <w:sz w:val="21"/>
          <w:szCs w:val="22"/>
        </w:rPr>
        <w:t>c</w:t>
      </w:r>
      <w:r w:rsidRPr="00C05553">
        <w:rPr>
          <w:color w:val="000000"/>
          <w:sz w:val="21"/>
          <w:szCs w:val="22"/>
        </w:rPr>
        <w:t>oordinates are shown</w:t>
      </w:r>
      <w:r w:rsidR="00C75801" w:rsidRPr="00C05553">
        <w:rPr>
          <w:color w:val="000000"/>
          <w:sz w:val="21"/>
          <w:szCs w:val="22"/>
        </w:rPr>
        <w:t xml:space="preserve"> in parentheses.</w:t>
      </w:r>
      <w:r w:rsidR="0030666F" w:rsidRPr="00C05553">
        <w:rPr>
          <w:color w:val="000000"/>
          <w:sz w:val="21"/>
          <w:szCs w:val="22"/>
        </w:rPr>
        <w:t xml:space="preserve"> </w:t>
      </w:r>
      <w:r w:rsidR="00857BF9" w:rsidRPr="00C05553">
        <w:rPr>
          <w:color w:val="000000"/>
          <w:sz w:val="21"/>
          <w:szCs w:val="22"/>
        </w:rPr>
        <w:t>The focus</w:t>
      </w:r>
      <w:r w:rsidRPr="00C05553">
        <w:rPr>
          <w:color w:val="000000"/>
          <w:sz w:val="21"/>
          <w:szCs w:val="22"/>
        </w:rPr>
        <w:t>-</w:t>
      </w:r>
      <w:r w:rsidR="00857BF9" w:rsidRPr="00C05553">
        <w:rPr>
          <w:color w:val="000000"/>
          <w:sz w:val="21"/>
          <w:szCs w:val="22"/>
        </w:rPr>
        <w:t>refined map of the individual dimer is deposited together with the corresponding dodecamer or o</w:t>
      </w:r>
      <w:r w:rsidRPr="00C05553">
        <w:rPr>
          <w:color w:val="000000"/>
          <w:sz w:val="21"/>
          <w:szCs w:val="22"/>
        </w:rPr>
        <w:t>c</w:t>
      </w:r>
      <w:r w:rsidR="00857BF9" w:rsidRPr="00C05553">
        <w:rPr>
          <w:color w:val="000000"/>
          <w:sz w:val="21"/>
          <w:szCs w:val="22"/>
        </w:rPr>
        <w:t>tamer map and coordinates under the same PDB and EMDB codes.</w:t>
      </w:r>
    </w:p>
    <w:p w14:paraId="3EA99304" w14:textId="77777777" w:rsidR="00857BF9" w:rsidRPr="00C05553" w:rsidRDefault="00857BF9" w:rsidP="00464485">
      <w:pPr>
        <w:rPr>
          <w:color w:val="000000"/>
          <w:sz w:val="21"/>
          <w:szCs w:val="22"/>
        </w:rPr>
      </w:pPr>
    </w:p>
    <w:p w14:paraId="294BA744" w14:textId="77777777" w:rsidR="00C05553" w:rsidRDefault="00C05553">
      <w:pPr>
        <w:rPr>
          <w:b/>
          <w:bCs/>
        </w:rPr>
      </w:pPr>
    </w:p>
    <w:p w14:paraId="7D1A0375" w14:textId="77777777" w:rsidR="00C05553" w:rsidRDefault="00C05553">
      <w:pPr>
        <w:rPr>
          <w:b/>
          <w:bCs/>
        </w:rPr>
      </w:pPr>
    </w:p>
    <w:p w14:paraId="166D5757" w14:textId="77777777" w:rsidR="00C05553" w:rsidRDefault="00C05553">
      <w:pPr>
        <w:rPr>
          <w:b/>
          <w:bCs/>
        </w:rPr>
      </w:pPr>
    </w:p>
    <w:p w14:paraId="03E4759B" w14:textId="602E9DDD" w:rsidR="00AF2D89" w:rsidRDefault="00AF2D89" w:rsidP="00085FCF">
      <w:pPr>
        <w:spacing w:line="276" w:lineRule="auto"/>
        <w:jc w:val="both"/>
        <w:rPr>
          <w:b/>
          <w:bCs/>
        </w:rPr>
      </w:pPr>
    </w:p>
    <w:p w14:paraId="71D434DC" w14:textId="4800FA7A" w:rsidR="00AF2D89" w:rsidRDefault="00B45C3A" w:rsidP="00085FCF">
      <w:pPr>
        <w:spacing w:line="276" w:lineRule="auto"/>
        <w:jc w:val="both"/>
        <w:rPr>
          <w:b/>
          <w:bCs/>
        </w:rPr>
      </w:pPr>
      <w:r w:rsidRPr="00AF2D89">
        <w:rPr>
          <w:b/>
          <w:bCs/>
          <w:noProof/>
        </w:rPr>
        <w:drawing>
          <wp:inline distT="0" distB="0" distL="0" distR="0" wp14:anchorId="689601CB" wp14:editId="0153C1DC">
            <wp:extent cx="5329989" cy="34160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54953" cy="3432099"/>
                    </a:xfrm>
                    <a:prstGeom prst="rect">
                      <a:avLst/>
                    </a:prstGeom>
                  </pic:spPr>
                </pic:pic>
              </a:graphicData>
            </a:graphic>
          </wp:inline>
        </w:drawing>
      </w:r>
      <w:r w:rsidR="00AF2D89" w:rsidRPr="00AF2D89">
        <w:rPr>
          <w:b/>
          <w:bCs/>
          <w:noProof/>
        </w:rPr>
        <w:drawing>
          <wp:inline distT="0" distB="0" distL="0" distR="0" wp14:anchorId="50C30854" wp14:editId="6BE30F5E">
            <wp:extent cx="5878195" cy="352679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8195" cy="3526790"/>
                    </a:xfrm>
                    <a:prstGeom prst="rect">
                      <a:avLst/>
                    </a:prstGeom>
                  </pic:spPr>
                </pic:pic>
              </a:graphicData>
            </a:graphic>
          </wp:inline>
        </w:drawing>
      </w:r>
    </w:p>
    <w:p w14:paraId="2E6407F9" w14:textId="059C15E7" w:rsidR="00AF2D89" w:rsidRDefault="00AF2D89" w:rsidP="00085FCF">
      <w:pPr>
        <w:spacing w:line="276" w:lineRule="auto"/>
        <w:jc w:val="both"/>
        <w:rPr>
          <w:b/>
          <w:bCs/>
        </w:rPr>
      </w:pPr>
      <w:r w:rsidRPr="00AF2D89">
        <w:rPr>
          <w:b/>
          <w:bCs/>
          <w:noProof/>
        </w:rPr>
        <w:lastRenderedPageBreak/>
        <w:drawing>
          <wp:inline distT="0" distB="0" distL="0" distR="0" wp14:anchorId="5000FA09" wp14:editId="5DC04AC2">
            <wp:extent cx="5878195" cy="3803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78195" cy="3803650"/>
                    </a:xfrm>
                    <a:prstGeom prst="rect">
                      <a:avLst/>
                    </a:prstGeom>
                  </pic:spPr>
                </pic:pic>
              </a:graphicData>
            </a:graphic>
          </wp:inline>
        </w:drawing>
      </w:r>
    </w:p>
    <w:p w14:paraId="28C0166E" w14:textId="4DFE9B84" w:rsidR="00085FCF" w:rsidRPr="00C05553" w:rsidRDefault="00085FCF" w:rsidP="00085FCF">
      <w:pPr>
        <w:spacing w:line="276" w:lineRule="auto"/>
        <w:jc w:val="both"/>
        <w:rPr>
          <w:bCs/>
          <w:lang w:val="en-AU"/>
        </w:rPr>
      </w:pPr>
      <w:r w:rsidRPr="00C05553">
        <w:rPr>
          <w:b/>
          <w:lang w:val="en-AU"/>
        </w:rPr>
        <w:t xml:space="preserve">Supplementary </w:t>
      </w:r>
      <w:r w:rsidR="0025667F" w:rsidRPr="00C05553">
        <w:rPr>
          <w:b/>
          <w:lang w:val="en-AU"/>
        </w:rPr>
        <w:t>Fig</w:t>
      </w:r>
      <w:r w:rsidR="0025667F">
        <w:rPr>
          <w:b/>
          <w:lang w:val="en-AU"/>
        </w:rPr>
        <w:t>.</w:t>
      </w:r>
      <w:r w:rsidR="0025667F" w:rsidRPr="00C05553">
        <w:rPr>
          <w:b/>
          <w:lang w:val="en-AU"/>
        </w:rPr>
        <w:t xml:space="preserve"> </w:t>
      </w:r>
      <w:r w:rsidRPr="00C05553">
        <w:rPr>
          <w:b/>
          <w:lang w:val="en-AU"/>
        </w:rPr>
        <w:t xml:space="preserve">1. The % of </w:t>
      </w:r>
      <w:r w:rsidRPr="00C05553">
        <w:rPr>
          <w:b/>
          <w:vertAlign w:val="superscript"/>
          <w:lang w:val="en-AU"/>
        </w:rPr>
        <w:t>13</w:t>
      </w:r>
      <w:r w:rsidRPr="00C05553">
        <w:rPr>
          <w:b/>
          <w:lang w:val="en-AU"/>
        </w:rPr>
        <w:t xml:space="preserve">C-labeled metabolite in WT and </w:t>
      </w:r>
      <w:proofErr w:type="spellStart"/>
      <w:r w:rsidRPr="00C05553">
        <w:rPr>
          <w:b/>
          <w:i/>
          <w:iCs/>
          <w:lang w:val="en-AU"/>
        </w:rPr>
        <w:t>Δxpk</w:t>
      </w:r>
      <w:proofErr w:type="spellEnd"/>
      <w:r w:rsidRPr="00C05553">
        <w:rPr>
          <w:b/>
          <w:lang w:val="en-AU"/>
        </w:rPr>
        <w:t xml:space="preserve"> after transition to darkness. </w:t>
      </w:r>
      <w:r w:rsidRPr="00C05553">
        <w:rPr>
          <w:bCs/>
          <w:lang w:val="en-AU"/>
        </w:rPr>
        <w:t xml:space="preserve">The </w:t>
      </w:r>
      <w:r w:rsidRPr="00C05553">
        <w:rPr>
          <w:bCs/>
          <w:vertAlign w:val="superscript"/>
          <w:lang w:val="en-AU"/>
        </w:rPr>
        <w:t>13</w:t>
      </w:r>
      <w:r w:rsidRPr="00C05553">
        <w:rPr>
          <w:bCs/>
          <w:lang w:val="en-AU"/>
        </w:rPr>
        <w:t xml:space="preserve">C-labeled % was </w:t>
      </w:r>
      <w:proofErr w:type="spellStart"/>
      <w:r w:rsidRPr="00C05553">
        <w:rPr>
          <w:bCs/>
          <w:lang w:val="en-AU"/>
        </w:rPr>
        <w:t>analyzed</w:t>
      </w:r>
      <w:proofErr w:type="spellEnd"/>
      <w:r w:rsidRPr="00C05553">
        <w:rPr>
          <w:bCs/>
          <w:lang w:val="en-AU"/>
        </w:rPr>
        <w:t xml:space="preserve"> as the % of </w:t>
      </w:r>
      <w:r w:rsidRPr="00C05553">
        <w:rPr>
          <w:bCs/>
          <w:vertAlign w:val="superscript"/>
          <w:lang w:val="en-AU"/>
        </w:rPr>
        <w:t>13</w:t>
      </w:r>
      <w:r w:rsidRPr="00C05553">
        <w:rPr>
          <w:bCs/>
          <w:lang w:val="en-AU"/>
        </w:rPr>
        <w:t xml:space="preserve">C / </w:t>
      </w:r>
      <w:r w:rsidRPr="00C05553">
        <w:rPr>
          <w:bCs/>
          <w:vertAlign w:val="superscript"/>
          <w:lang w:val="en-AU"/>
        </w:rPr>
        <w:t>12</w:t>
      </w:r>
      <w:r w:rsidRPr="00C05553">
        <w:rPr>
          <w:bCs/>
          <w:lang w:val="en-AU"/>
        </w:rPr>
        <w:t xml:space="preserve">C. The </w:t>
      </w:r>
      <w:r w:rsidRPr="00C05553">
        <w:rPr>
          <w:bCs/>
          <w:vertAlign w:val="superscript"/>
          <w:lang w:val="en-AU"/>
        </w:rPr>
        <w:t>13</w:t>
      </w:r>
      <w:r w:rsidRPr="00C05553">
        <w:rPr>
          <w:bCs/>
          <w:lang w:val="en-AU"/>
        </w:rPr>
        <w:t xml:space="preserve">C-labeled and </w:t>
      </w:r>
      <w:r w:rsidR="0025667F" w:rsidRPr="00C05553">
        <w:rPr>
          <w:bCs/>
          <w:lang w:val="en-AU"/>
        </w:rPr>
        <w:t>unlabelled</w:t>
      </w:r>
      <w:r w:rsidRPr="00C05553">
        <w:rPr>
          <w:bCs/>
          <w:lang w:val="en-AU"/>
        </w:rPr>
        <w:t xml:space="preserve"> </w:t>
      </w:r>
      <w:r w:rsidRPr="00C05553">
        <w:rPr>
          <w:bCs/>
          <w:vertAlign w:val="superscript"/>
          <w:lang w:val="en-AU"/>
        </w:rPr>
        <w:t>12</w:t>
      </w:r>
      <w:r w:rsidRPr="00C05553">
        <w:rPr>
          <w:bCs/>
          <w:lang w:val="en-AU"/>
        </w:rPr>
        <w:t xml:space="preserve">C-metabolites were </w:t>
      </w:r>
      <w:proofErr w:type="spellStart"/>
      <w:r w:rsidRPr="00C05553">
        <w:rPr>
          <w:bCs/>
          <w:lang w:val="en-AU"/>
        </w:rPr>
        <w:t>analyzed</w:t>
      </w:r>
      <w:proofErr w:type="spellEnd"/>
      <w:r w:rsidRPr="00C05553">
        <w:rPr>
          <w:bCs/>
          <w:lang w:val="en-AU"/>
        </w:rPr>
        <w:t xml:space="preserve"> by MRM using LC-MSMS, as described in the Method. The sum of the peak area from the </w:t>
      </w:r>
      <w:r w:rsidRPr="00C05553">
        <w:rPr>
          <w:bCs/>
          <w:vertAlign w:val="superscript"/>
          <w:lang w:val="en-AU"/>
        </w:rPr>
        <w:t>13</w:t>
      </w:r>
      <w:r w:rsidRPr="00C05553">
        <w:rPr>
          <w:bCs/>
          <w:lang w:val="en-AU"/>
        </w:rPr>
        <w:t>C-labeled metabolite (</w:t>
      </w:r>
      <w:r w:rsidRPr="00C05553">
        <w:rPr>
          <w:bCs/>
          <w:vertAlign w:val="superscript"/>
          <w:lang w:val="en-AU"/>
        </w:rPr>
        <w:t>13</w:t>
      </w:r>
      <w:r w:rsidRPr="00C05553">
        <w:rPr>
          <w:bCs/>
          <w:lang w:val="en-AU"/>
        </w:rPr>
        <w:t xml:space="preserve">C) was divided by the total peak area consisting of the area from the </w:t>
      </w:r>
      <w:proofErr w:type="spellStart"/>
      <w:r w:rsidRPr="00C05553">
        <w:rPr>
          <w:bCs/>
          <w:lang w:val="en-AU"/>
        </w:rPr>
        <w:t>unlabeled</w:t>
      </w:r>
      <w:proofErr w:type="spellEnd"/>
      <w:r w:rsidRPr="00C05553">
        <w:rPr>
          <w:bCs/>
          <w:lang w:val="en-AU"/>
        </w:rPr>
        <w:t xml:space="preserve"> </w:t>
      </w:r>
      <w:r w:rsidRPr="00C05553">
        <w:rPr>
          <w:bCs/>
          <w:vertAlign w:val="superscript"/>
          <w:lang w:val="en-AU"/>
        </w:rPr>
        <w:t>12</w:t>
      </w:r>
      <w:r w:rsidRPr="00C05553">
        <w:rPr>
          <w:bCs/>
          <w:lang w:val="en-AU"/>
        </w:rPr>
        <w:t>C metabolite (</w:t>
      </w:r>
      <w:r w:rsidRPr="00C05553">
        <w:rPr>
          <w:bCs/>
          <w:vertAlign w:val="superscript"/>
          <w:lang w:val="en-AU"/>
        </w:rPr>
        <w:t>12</w:t>
      </w:r>
      <w:r w:rsidRPr="00C05553">
        <w:rPr>
          <w:bCs/>
          <w:lang w:val="en-AU"/>
        </w:rPr>
        <w:t xml:space="preserve">C) and the sum area from labelled </w:t>
      </w:r>
      <w:r w:rsidRPr="00C05553">
        <w:rPr>
          <w:bCs/>
          <w:vertAlign w:val="superscript"/>
          <w:lang w:val="en-AU"/>
        </w:rPr>
        <w:t>13</w:t>
      </w:r>
      <w:r w:rsidRPr="00C05553">
        <w:rPr>
          <w:bCs/>
          <w:lang w:val="en-AU"/>
        </w:rPr>
        <w:t xml:space="preserve">C. n = 3, mean ± SE. Asterisk indicated significant difference between WT and </w:t>
      </w:r>
      <w:proofErr w:type="spellStart"/>
      <w:r w:rsidRPr="00C05553">
        <w:rPr>
          <w:bCs/>
          <w:i/>
          <w:iCs/>
          <w:lang w:val="en-AU"/>
        </w:rPr>
        <w:t>Δxpk</w:t>
      </w:r>
      <w:proofErr w:type="spellEnd"/>
      <w:r w:rsidRPr="00C05553">
        <w:rPr>
          <w:bCs/>
          <w:lang w:val="en-AU"/>
        </w:rPr>
        <w:t xml:space="preserve"> using one-way </w:t>
      </w:r>
      <w:proofErr w:type="spellStart"/>
      <w:r w:rsidRPr="00C05553">
        <w:rPr>
          <w:bCs/>
          <w:lang w:val="en-AU"/>
        </w:rPr>
        <w:t>Anova</w:t>
      </w:r>
      <w:proofErr w:type="spellEnd"/>
      <w:r w:rsidRPr="00C05553">
        <w:rPr>
          <w:bCs/>
          <w:lang w:val="en-AU"/>
        </w:rPr>
        <w:t xml:space="preserve">. * </w:t>
      </w:r>
      <w:proofErr w:type="gramStart"/>
      <w:r w:rsidRPr="00C05553">
        <w:rPr>
          <w:bCs/>
          <w:lang w:val="en-AU"/>
        </w:rPr>
        <w:t>indicated</w:t>
      </w:r>
      <w:proofErr w:type="gramEnd"/>
      <w:r w:rsidRPr="00C05553">
        <w:rPr>
          <w:bCs/>
          <w:lang w:val="en-AU"/>
        </w:rPr>
        <w:t xml:space="preserve"> p-value &lt;0.05 and ** indicated p-value &lt;0.01. </w:t>
      </w:r>
      <w:r w:rsidRPr="00C05553">
        <w:rPr>
          <w:b/>
          <w:lang w:val="en-AU"/>
        </w:rPr>
        <w:t>a</w:t>
      </w:r>
      <w:r w:rsidR="00ED524F">
        <w:rPr>
          <w:b/>
          <w:lang w:val="en-AU"/>
        </w:rPr>
        <w:t>.</w:t>
      </w:r>
      <w:r w:rsidR="00ED524F" w:rsidRPr="00C05553">
        <w:rPr>
          <w:bCs/>
          <w:lang w:val="en-AU"/>
        </w:rPr>
        <w:t xml:space="preserve"> </w:t>
      </w:r>
      <w:r w:rsidRPr="00C05553">
        <w:rPr>
          <w:bCs/>
          <w:lang w:val="en-AU"/>
        </w:rPr>
        <w:t xml:space="preserve">WT and </w:t>
      </w:r>
      <w:proofErr w:type="spellStart"/>
      <w:r w:rsidRPr="00C05553">
        <w:rPr>
          <w:bCs/>
          <w:i/>
          <w:iCs/>
          <w:lang w:val="en-AU"/>
        </w:rPr>
        <w:t>Δxpk</w:t>
      </w:r>
      <w:proofErr w:type="spellEnd"/>
      <w:r w:rsidRPr="00C05553">
        <w:rPr>
          <w:bCs/>
          <w:lang w:val="en-AU"/>
        </w:rPr>
        <w:t xml:space="preserve"> cultures were grown under 12h L/D cycle till OD</w:t>
      </w:r>
      <w:r w:rsidRPr="00C05553">
        <w:rPr>
          <w:bCs/>
          <w:vertAlign w:val="subscript"/>
          <w:lang w:val="en-AU"/>
        </w:rPr>
        <w:t>730</w:t>
      </w:r>
      <w:r w:rsidRPr="00C05553">
        <w:rPr>
          <w:bCs/>
          <w:lang w:val="en-AU"/>
        </w:rPr>
        <w:t xml:space="preserve"> reached 1. Equal amount of NaH</w:t>
      </w:r>
      <w:r w:rsidRPr="00C05553">
        <w:rPr>
          <w:bCs/>
          <w:vertAlign w:val="superscript"/>
          <w:lang w:val="en-AU"/>
        </w:rPr>
        <w:t>13</w:t>
      </w:r>
      <w:r w:rsidRPr="00C05553">
        <w:rPr>
          <w:bCs/>
          <w:lang w:val="en-AU"/>
        </w:rPr>
        <w:t>CO</w:t>
      </w:r>
      <w:r w:rsidRPr="00C05553">
        <w:rPr>
          <w:bCs/>
          <w:vertAlign w:val="subscript"/>
          <w:lang w:val="en-AU"/>
        </w:rPr>
        <w:t>3</w:t>
      </w:r>
      <w:r w:rsidRPr="00C05553">
        <w:rPr>
          <w:bCs/>
          <w:lang w:val="en-AU"/>
        </w:rPr>
        <w:t xml:space="preserve"> was added to WT and </w:t>
      </w:r>
      <w:proofErr w:type="spellStart"/>
      <w:r w:rsidRPr="00C05553">
        <w:rPr>
          <w:bCs/>
          <w:i/>
          <w:iCs/>
          <w:lang w:val="en-AU"/>
        </w:rPr>
        <w:t>Δxpk</w:t>
      </w:r>
      <w:proofErr w:type="spellEnd"/>
      <w:r w:rsidRPr="00C05553">
        <w:rPr>
          <w:bCs/>
          <w:lang w:val="en-AU"/>
        </w:rPr>
        <w:t xml:space="preserve"> in the middle of the light as 0 min (arrow), and the light was turned off (black bar). </w:t>
      </w:r>
      <w:r w:rsidRPr="00C05553">
        <w:rPr>
          <w:b/>
          <w:lang w:val="en-AU"/>
        </w:rPr>
        <w:t>b</w:t>
      </w:r>
      <w:r w:rsidR="00ED524F">
        <w:rPr>
          <w:b/>
          <w:lang w:val="en-AU"/>
        </w:rPr>
        <w:t>.</w:t>
      </w:r>
      <w:r w:rsidR="00ED524F" w:rsidRPr="00C05553">
        <w:rPr>
          <w:bCs/>
          <w:lang w:val="en-AU"/>
        </w:rPr>
        <w:t xml:space="preserve"> </w:t>
      </w:r>
      <w:r w:rsidRPr="00C05553">
        <w:rPr>
          <w:bCs/>
          <w:lang w:val="en-AU"/>
        </w:rPr>
        <w:t>Cultures were grown under 10 min L/D cycle till OD</w:t>
      </w:r>
      <w:r w:rsidRPr="00C05553">
        <w:rPr>
          <w:bCs/>
          <w:vertAlign w:val="subscript"/>
          <w:lang w:val="en-AU"/>
        </w:rPr>
        <w:t>730</w:t>
      </w:r>
      <w:r w:rsidRPr="00C05553">
        <w:rPr>
          <w:bCs/>
          <w:lang w:val="en-AU"/>
        </w:rPr>
        <w:t xml:space="preserve"> reached 1. NaH</w:t>
      </w:r>
      <w:r w:rsidRPr="00C05553">
        <w:rPr>
          <w:bCs/>
          <w:vertAlign w:val="superscript"/>
          <w:lang w:val="en-AU"/>
        </w:rPr>
        <w:t>13</w:t>
      </w:r>
      <w:r w:rsidRPr="00C05553">
        <w:rPr>
          <w:bCs/>
          <w:lang w:val="en-AU"/>
        </w:rPr>
        <w:t>CO</w:t>
      </w:r>
      <w:r w:rsidRPr="00C05553">
        <w:rPr>
          <w:bCs/>
          <w:vertAlign w:val="subscript"/>
          <w:lang w:val="en-AU"/>
        </w:rPr>
        <w:t>3</w:t>
      </w:r>
      <w:r w:rsidRPr="00C05553">
        <w:rPr>
          <w:bCs/>
          <w:lang w:val="en-AU"/>
        </w:rPr>
        <w:t xml:space="preserve"> was added to the culture while the light is switching off as 0 min. </w:t>
      </w:r>
      <w:r w:rsidRPr="00C05553">
        <w:rPr>
          <w:b/>
          <w:lang w:val="en-AU"/>
        </w:rPr>
        <w:t>c</w:t>
      </w:r>
      <w:r w:rsidR="00ED524F">
        <w:rPr>
          <w:b/>
          <w:lang w:val="en-AU"/>
        </w:rPr>
        <w:t>.</w:t>
      </w:r>
      <w:r w:rsidR="00ED524F" w:rsidRPr="00C05553">
        <w:rPr>
          <w:bCs/>
          <w:lang w:val="en-AU"/>
        </w:rPr>
        <w:t xml:space="preserve"> </w:t>
      </w:r>
      <w:r w:rsidRPr="00C05553">
        <w:rPr>
          <w:bCs/>
          <w:lang w:val="en-AU"/>
        </w:rPr>
        <w:t>Cultures were grown under 250 min L/D cycle till OD</w:t>
      </w:r>
      <w:r w:rsidRPr="00C05553">
        <w:rPr>
          <w:bCs/>
          <w:vertAlign w:val="subscript"/>
          <w:lang w:val="en-AU"/>
        </w:rPr>
        <w:t>730</w:t>
      </w:r>
      <w:r w:rsidRPr="00C05553">
        <w:rPr>
          <w:bCs/>
          <w:lang w:val="en-AU"/>
        </w:rPr>
        <w:t xml:space="preserve"> reached 1. NaH</w:t>
      </w:r>
      <w:r w:rsidRPr="00C05553">
        <w:rPr>
          <w:bCs/>
          <w:vertAlign w:val="superscript"/>
          <w:lang w:val="en-AU"/>
        </w:rPr>
        <w:t>13</w:t>
      </w:r>
      <w:r w:rsidRPr="00C05553">
        <w:rPr>
          <w:bCs/>
          <w:lang w:val="en-AU"/>
        </w:rPr>
        <w:t>CO</w:t>
      </w:r>
      <w:r w:rsidRPr="00C05553">
        <w:rPr>
          <w:bCs/>
          <w:vertAlign w:val="subscript"/>
          <w:lang w:val="en-AU"/>
        </w:rPr>
        <w:t>3</w:t>
      </w:r>
      <w:r w:rsidRPr="00C05553">
        <w:rPr>
          <w:bCs/>
          <w:lang w:val="en-AU"/>
        </w:rPr>
        <w:t xml:space="preserve"> was added to the culture as described in b.</w:t>
      </w:r>
    </w:p>
    <w:p w14:paraId="4B5AA754" w14:textId="2A112D15" w:rsidR="00085FCF" w:rsidRDefault="00085FCF">
      <w:pPr>
        <w:rPr>
          <w:b/>
          <w:bCs/>
        </w:rPr>
      </w:pPr>
    </w:p>
    <w:p w14:paraId="6FFB4CED" w14:textId="01BA727A" w:rsidR="00085FCF" w:rsidRDefault="00AF2D89">
      <w:pPr>
        <w:rPr>
          <w:b/>
          <w:bCs/>
        </w:rPr>
      </w:pPr>
      <w:r w:rsidRPr="00AF2D89">
        <w:rPr>
          <w:b/>
          <w:bCs/>
          <w:noProof/>
        </w:rPr>
        <w:lastRenderedPageBreak/>
        <w:drawing>
          <wp:inline distT="0" distB="0" distL="0" distR="0" wp14:anchorId="68C663B2" wp14:editId="11EFFD1C">
            <wp:extent cx="4728411" cy="265867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33354" cy="2661458"/>
                    </a:xfrm>
                    <a:prstGeom prst="rect">
                      <a:avLst/>
                    </a:prstGeom>
                  </pic:spPr>
                </pic:pic>
              </a:graphicData>
            </a:graphic>
          </wp:inline>
        </w:drawing>
      </w:r>
    </w:p>
    <w:p w14:paraId="4C9477D3" w14:textId="77777777" w:rsidR="00757FEF" w:rsidRDefault="00757FEF" w:rsidP="00085FCF">
      <w:pPr>
        <w:spacing w:line="276" w:lineRule="auto"/>
        <w:jc w:val="both"/>
        <w:rPr>
          <w:b/>
          <w:bCs/>
        </w:rPr>
      </w:pPr>
    </w:p>
    <w:p w14:paraId="24029894" w14:textId="36D96214" w:rsidR="00085FCF" w:rsidRPr="00C05553" w:rsidRDefault="00085FCF" w:rsidP="00085FCF">
      <w:pPr>
        <w:spacing w:line="276" w:lineRule="auto"/>
        <w:jc w:val="both"/>
      </w:pPr>
      <w:r w:rsidRPr="00085FCF">
        <w:rPr>
          <w:b/>
          <w:bCs/>
        </w:rPr>
        <w:t>Supplementary</w:t>
      </w:r>
      <w:r>
        <w:rPr>
          <w:b/>
          <w:bCs/>
        </w:rPr>
        <w:t xml:space="preserve"> </w:t>
      </w:r>
      <w:r w:rsidRPr="00085FCF">
        <w:rPr>
          <w:b/>
          <w:bCs/>
        </w:rPr>
        <w:t>Fig.</w:t>
      </w:r>
      <w:r w:rsidR="00DE5942">
        <w:rPr>
          <w:b/>
          <w:bCs/>
        </w:rPr>
        <w:t xml:space="preserve"> </w:t>
      </w:r>
      <w:r w:rsidRPr="00085FCF">
        <w:rPr>
          <w:b/>
          <w:bCs/>
        </w:rPr>
        <w:t>2</w:t>
      </w:r>
      <w:r w:rsidRPr="00C05553">
        <w:rPr>
          <w:b/>
          <w:bCs/>
        </w:rPr>
        <w:t xml:space="preserve">. Growth and carbon incorporation of WT and </w:t>
      </w:r>
      <w:proofErr w:type="spellStart"/>
      <w:r w:rsidRPr="00C05553">
        <w:rPr>
          <w:b/>
          <w:bCs/>
          <w:i/>
          <w:iCs/>
        </w:rPr>
        <w:t>Δxpk</w:t>
      </w:r>
      <w:proofErr w:type="spellEnd"/>
      <w:r w:rsidRPr="00C05553">
        <w:rPr>
          <w:b/>
          <w:bCs/>
        </w:rPr>
        <w:t xml:space="preserve"> in 12h L/D cycle. </w:t>
      </w:r>
      <w:r w:rsidRPr="00C05553">
        <w:t>Diurnal growth in a week from OD</w:t>
      </w:r>
      <w:r w:rsidRPr="00C05553">
        <w:rPr>
          <w:vertAlign w:val="subscript"/>
        </w:rPr>
        <w:t>730</w:t>
      </w:r>
      <w:r w:rsidRPr="00C05553">
        <w:t xml:space="preserve"> of 0.1. </w:t>
      </w:r>
    </w:p>
    <w:p w14:paraId="4372B73E" w14:textId="7250753F" w:rsidR="00E02674" w:rsidRPr="00C05553" w:rsidRDefault="00464485" w:rsidP="00757FEF">
      <w:pPr>
        <w:rPr>
          <w:b/>
          <w:bCs/>
        </w:rPr>
      </w:pPr>
      <w:r w:rsidRPr="00C05553">
        <w:rPr>
          <w:b/>
          <w:bCs/>
        </w:rPr>
        <w:br w:type="page"/>
      </w:r>
    </w:p>
    <w:p w14:paraId="3668A816" w14:textId="68FA7EC3" w:rsidR="00E02674" w:rsidRPr="00C05553" w:rsidRDefault="00F5500F" w:rsidP="00E02674">
      <w:pPr>
        <w:jc w:val="both"/>
        <w:rPr>
          <w:rFonts w:eastAsia="Cambria"/>
          <w:bCs/>
        </w:rPr>
      </w:pPr>
      <w:r w:rsidRPr="000D51D0">
        <w:rPr>
          <w:noProof/>
        </w:rPr>
        <w:lastRenderedPageBreak/>
        <w:drawing>
          <wp:anchor distT="0" distB="0" distL="114300" distR="114300" simplePos="0" relativeHeight="251663360" behindDoc="0" locked="0" layoutInCell="1" allowOverlap="1" wp14:anchorId="3FC0A702" wp14:editId="5896FCBA">
            <wp:simplePos x="0" y="0"/>
            <wp:positionH relativeFrom="column">
              <wp:posOffset>156411</wp:posOffset>
            </wp:positionH>
            <wp:positionV relativeFrom="paragraph">
              <wp:posOffset>155876</wp:posOffset>
            </wp:positionV>
            <wp:extent cx="5838624" cy="8658798"/>
            <wp:effectExtent l="0" t="0" r="381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entation7.tiff"/>
                    <pic:cNvPicPr/>
                  </pic:nvPicPr>
                  <pic:blipFill rotWithShape="1">
                    <a:blip r:embed="rId22">
                      <a:extLst>
                        <a:ext uri="{28A0092B-C50C-407E-A947-70E740481C1C}">
                          <a14:useLocalDpi xmlns:a14="http://schemas.microsoft.com/office/drawing/2010/main" val="0"/>
                        </a:ext>
                      </a:extLst>
                    </a:blip>
                    <a:srcRect l="5534" t="8584" r="7796" b="2439"/>
                    <a:stretch/>
                  </pic:blipFill>
                  <pic:spPr bwMode="auto">
                    <a:xfrm>
                      <a:off x="0" y="0"/>
                      <a:ext cx="5842067" cy="86639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2674" w:rsidRPr="00C05553">
        <w:rPr>
          <w:b/>
          <w:bCs/>
        </w:rPr>
        <w:br w:type="page"/>
      </w:r>
      <w:r w:rsidR="00E02674" w:rsidRPr="00C05553">
        <w:rPr>
          <w:b/>
        </w:rPr>
        <w:lastRenderedPageBreak/>
        <w:t>Supplementary Fig</w:t>
      </w:r>
      <w:r w:rsidR="00C7463B">
        <w:rPr>
          <w:b/>
        </w:rPr>
        <w:t>.</w:t>
      </w:r>
      <w:r w:rsidR="00E02674" w:rsidRPr="00C05553">
        <w:rPr>
          <w:b/>
        </w:rPr>
        <w:t xml:space="preserve"> </w:t>
      </w:r>
      <w:r w:rsidR="00707956" w:rsidRPr="00C05553">
        <w:rPr>
          <w:b/>
        </w:rPr>
        <w:t>3</w:t>
      </w:r>
      <w:r w:rsidR="00E02674" w:rsidRPr="00C05553">
        <w:rPr>
          <w:b/>
        </w:rPr>
        <w:t>.</w:t>
      </w:r>
      <w:r w:rsidR="00E02674" w:rsidRPr="00C05553">
        <w:t xml:space="preserve"> </w:t>
      </w:r>
      <w:r w:rsidR="00E02674" w:rsidRPr="00C05553">
        <w:rPr>
          <w:b/>
        </w:rPr>
        <w:t>Structure-based alignment of the XPK proteins.</w:t>
      </w:r>
      <w:r w:rsidR="00E02674" w:rsidRPr="00C05553">
        <w:t xml:space="preserve"> Sequences are </w:t>
      </w:r>
      <w:proofErr w:type="spellStart"/>
      <w:r w:rsidR="00E02674" w:rsidRPr="00C05553">
        <w:rPr>
          <w:i/>
        </w:rPr>
        <w:t>Se</w:t>
      </w:r>
      <w:r w:rsidR="00E02674" w:rsidRPr="00C05553">
        <w:t>XPK</w:t>
      </w:r>
      <w:proofErr w:type="spellEnd"/>
      <w:r w:rsidR="00E02674" w:rsidRPr="00C05553">
        <w:t xml:space="preserve"> (this study), </w:t>
      </w:r>
      <w:r w:rsidR="00E02674" w:rsidRPr="00C05553">
        <w:rPr>
          <w:i/>
        </w:rPr>
        <w:t>L. lactis</w:t>
      </w:r>
      <w:r w:rsidR="00E02674" w:rsidRPr="00C05553">
        <w:t xml:space="preserve"> (XPK-</w:t>
      </w:r>
      <w:proofErr w:type="spellStart"/>
      <w:r w:rsidR="00E02674" w:rsidRPr="00C05553">
        <w:t>Ll</w:t>
      </w:r>
      <w:proofErr w:type="spellEnd"/>
      <w:r w:rsidR="00E02674" w:rsidRPr="00C05553">
        <w:t xml:space="preserve">, </w:t>
      </w:r>
      <w:hyperlink w:anchor="_ENREF_27" w:tooltip="Scheidig, 2019 #18" w:history="1">
        <w:r w:rsidR="00C9181F" w:rsidRPr="00C05553">
          <w:fldChar w:fldCharType="begin">
            <w:fldData xml:space="preserve">PEVuZE5vdGU+PENpdGU+PEF1dGhvcj5TY2hlaWRpZzwvQXV0aG9yPjxZZWFyPjIwMTk8L1llYXI+
PFJlY051bT4xODwvUmVjTnVtPjxEaXNwbGF5VGV4dD48c3R5bGUgZmFjZT0ic3VwZXJzY3JpcHQi
PjI3PC9zdHlsZT48L0Rpc3BsYXlUZXh0PjxyZWNvcmQ+PHJlYy1udW1iZXI+MTg8L3JlYy1udW1i
ZXI+PGZvcmVpZ24ta2V5cz48a2V5IGFwcD0iRU4iIGRiLWlkPSJ6c3BldHgydGVhOTVmZmV3Mnpw
NTV3ZjE1OTVmMHJ2MnMyeDUiIHRpbWVzdGFtcD0iMTYzNDAwODg4NSI+MTg8L2tleT48L2ZvcmVp
Z24ta2V5cz48cmVmLXR5cGUgbmFtZT0iSm91cm5hbCBBcnRpY2xlIj4xNzwvcmVmLXR5cGU+PGNv
bnRyaWJ1dG9ycz48YXV0aG9ycz48YXV0aG9yPlNjaGVpZGlnLCBBLiBKLjwvYXV0aG9yPjxhdXRo
b3I+SG9ydmF0aCwgRC48L2F1dGhvcj48YXV0aG9yPlN6ZWRsYWNzZWssIFMuIEUuPC9hdXRob3I+
PC9hdXRob3JzPjwvY29udHJpYnV0b3JzPjxhdXRoLWFkZHJlc3M+U3RydWN0dXJhbCBCaW9sb2d5
LCBab29sb2dpY2FsIEluc3RpdHV0ZSwgS2llbCBVbml2ZXJzaXR5LCBBbSBCb3RhbmlzY2hlbiBH
YXJ0ZW4gMS05LCAyNDExOCBLaWVsLCBHZXJtYW55LiBFbGVjdHJvbmljIGFkZHJlc3M6IGF4ZWwu
c2NoZWlkaWdAc3RydWJpby51bmkta2llbC5kZS4mI3hEO0xhYm9yYXRvaXJlIGRlIENoZW1vaW5m
b3JtYXRpcXVlLCBVTVIgNzE0MCBDTlJTLVVuaXZlcnNpdGUgZGUgU3RyYXNib3VyZywgMSBydWUg
QmxhaXNlIFBhc2NhbCwgU3RyYXNib3VyZyA2NzAwMCwgRnJhbmNlLiBFbGVjdHJvbmljIGFkZHJl
c3M6IGRob3J2YXRoQHVuaXN0cmEuZnIuJiN4RDtEZXBhcnRtZW50IG9mIEVuenltb2xvZ3ksIElu
c3RpdHV0ZSBvZiBCaW9jaGVtaXN0cnkgb2YgdGhlIFJvbWFuaWFuIEFjYWRlbXksIFNwbC4gSW5k
ZXBlbmRlbnRlaSAyOTYsIEJ1Y2hhcmVzdCAwNjAwMzEsIFJvbWFuaWEuIEVsZWN0cm9uaWMgYWRk
cmVzczogc3RlZmFuLnN6ZWRsYWNzZWtAYmlvY2hpbS5yby48L2F1dGgtYWRkcmVzcz48dGl0bGVz
Pjx0aXRsZT5DcnlzdGFsIHN0cnVjdHVyZSBvZiBhIHh5bHVsb3NlIDUtcGhvc3BoYXRlIHBob3Nw
aG9rZXRvbGFzZS4gSW5zaWdodHMgaW50byB0aGUgc3Vic3RyYXRlIHNwZWNpZmljaXR5IGZvciB4
eWx1bG9zZSA1LXBob3NwaGF0ZTwvdGl0bGU+PHNlY29uZGFyeS10aXRsZT5KIFN0cnVjdCBCaW9s
PC9zZWNvbmRhcnktdGl0bGU+PC90aXRsZXM+PHBlcmlvZGljYWw+PGZ1bGwtdGl0bGU+SiBTdHJ1
Y3QgQmlvbDwvZnVsbC10aXRsZT48L3BlcmlvZGljYWw+PHBhZ2VzPjg1LTEwMjwvcGFnZXM+PHZv
bHVtZT4yMDc8L3ZvbHVtZT48bnVtYmVyPjE8L251bWJlcj48ZWRpdGlvbj4yMDE5LzA1LzA3PC9l
ZGl0aW9uPjxrZXl3b3Jkcz48a2V5d29yZD5BbGRlaHlkZS1MeWFzZXMvKmNoZW1pc3RyeS9tZXRh
Ym9saXNtPC9rZXl3b3JkPjxrZXl3b3JkPkJhY3RlcmlhbCBQcm90ZWlucy9jaGVtaXN0cnk8L2tl
eXdvcmQ+PGtleXdvcmQ+Q2F0YWx5c2lzPC9rZXl3b3JkPjxrZXl3b3JkPkNhdGFseXRpYyBEb21h
aW48L2tleXdvcmQ+PGtleXdvcmQ+Q3J5c3RhbGxvZ3JhcGh5LCBYLVJheTwva2V5d29yZD48a2V5
d29yZD5GcnVjdG9zZXBob3NwaGF0ZXMvbWV0YWJvbGlzbTwva2V5d29yZD48a2V5d29yZD5MYWN0
b2NvY2N1cyBsYWN0aXMvKmVuenltb2xvZ3k8L2tleXdvcmQ+PGtleXdvcmQ+TW9sZWN1bGFyIERv
Y2tpbmcgU2ltdWxhdGlvbjwva2V5d29yZD48a2V5d29yZD5Nb2xlY3VsYXIgU3RydWN0dXJlPC9r
ZXl3b3JkPjxrZXl3b3JkPlBlbnRvc2VwaG9zcGhhdGVzLyptZXRhYm9saXNtPC9rZXl3b3JkPjxr
ZXl3b3JkPlN1YnN0cmF0ZSBTcGVjaWZpY2l0eTwva2V5d29yZD48a2V5d29yZD4qQ2F0YWx5dGlj
IHJlc2lkdWVzPC9rZXl3b3JkPjxrZXl3b3JkPipFbmVyZ3ktbWluaW1pemVkIG1vZGVsczwva2V5
d29yZD48a2V5d29yZD4qZjZwPC9rZXl3b3JkPjxrZXl3b3JkPipzYXhzPC9rZXl3b3JkPjxrZXl3
b3JkPipUUFAtZGVwZW5kZW50IGVuenltZXM8L2tleXdvcmQ+PC9rZXl3b3Jkcz48ZGF0ZXM+PHll
YXI+MjAxOTwveWVhcj48cHViLWRhdGVzPjxkYXRlPkp1bCAxPC9kYXRlPjwvcHViLWRhdGVzPjwv
ZGF0ZXM+PGlzYm4+MTA5NS04NjU3IChFbGVjdHJvbmljKSYjeEQ7MTA0Ny04NDc3IChMaW5raW5n
KTwvaXNibj48YWNjZXNzaW9uLW51bT4zMTA1OTc3NTwvYWNjZXNzaW9uLW51bT48dXJscz48cmVs
YXRlZC11cmxzPjx1cmw+aHR0cHM6Ly93d3cubmNiaS5ubG0ubmloLmdvdi9wdWJtZWQvMzEwNTk3
NzU8L3VybD48L3JlbGF0ZWQtdXJscz48L3VybHM+PGVsZWN0cm9uaWMtcmVzb3VyY2UtbnVtPjEw
LjEwMTYvai5qc2IuMjAxOS4wNC4wMTc8L2VsZWN0cm9uaWMtcmVzb3VyY2UtbnVtPjwvcmVjb3Jk
PjwvQ2l0ZT48L0VuZE5vdGU+
</w:fldData>
          </w:fldChar>
        </w:r>
        <w:r w:rsidR="00C9181F" w:rsidRPr="00C05553">
          <w:instrText xml:space="preserve"> ADDIN EN.CITE </w:instrText>
        </w:r>
        <w:r w:rsidR="00C9181F" w:rsidRPr="00C05553">
          <w:fldChar w:fldCharType="begin">
            <w:fldData xml:space="preserve">PEVuZE5vdGU+PENpdGU+PEF1dGhvcj5TY2hlaWRpZzwvQXV0aG9yPjxZZWFyPjIwMTk8L1llYXI+
PFJlY051bT4xODwvUmVjTnVtPjxEaXNwbGF5VGV4dD48c3R5bGUgZmFjZT0ic3VwZXJzY3JpcHQi
PjI3PC9zdHlsZT48L0Rpc3BsYXlUZXh0PjxyZWNvcmQ+PHJlYy1udW1iZXI+MTg8L3JlYy1udW1i
ZXI+PGZvcmVpZ24ta2V5cz48a2V5IGFwcD0iRU4iIGRiLWlkPSJ6c3BldHgydGVhOTVmZmV3Mnpw
NTV3ZjE1OTVmMHJ2MnMyeDUiIHRpbWVzdGFtcD0iMTYzNDAwODg4NSI+MTg8L2tleT48L2ZvcmVp
Z24ta2V5cz48cmVmLXR5cGUgbmFtZT0iSm91cm5hbCBBcnRpY2xlIj4xNzwvcmVmLXR5cGU+PGNv
bnRyaWJ1dG9ycz48YXV0aG9ycz48YXV0aG9yPlNjaGVpZGlnLCBBLiBKLjwvYXV0aG9yPjxhdXRo
b3I+SG9ydmF0aCwgRC48L2F1dGhvcj48YXV0aG9yPlN6ZWRsYWNzZWssIFMuIEUuPC9hdXRob3I+
PC9hdXRob3JzPjwvY29udHJpYnV0b3JzPjxhdXRoLWFkZHJlc3M+U3RydWN0dXJhbCBCaW9sb2d5
LCBab29sb2dpY2FsIEluc3RpdHV0ZSwgS2llbCBVbml2ZXJzaXR5LCBBbSBCb3RhbmlzY2hlbiBH
YXJ0ZW4gMS05LCAyNDExOCBLaWVsLCBHZXJtYW55LiBFbGVjdHJvbmljIGFkZHJlc3M6IGF4ZWwu
c2NoZWlkaWdAc3RydWJpby51bmkta2llbC5kZS4mI3hEO0xhYm9yYXRvaXJlIGRlIENoZW1vaW5m
b3JtYXRpcXVlLCBVTVIgNzE0MCBDTlJTLVVuaXZlcnNpdGUgZGUgU3RyYXNib3VyZywgMSBydWUg
QmxhaXNlIFBhc2NhbCwgU3RyYXNib3VyZyA2NzAwMCwgRnJhbmNlLiBFbGVjdHJvbmljIGFkZHJl
c3M6IGRob3J2YXRoQHVuaXN0cmEuZnIuJiN4RDtEZXBhcnRtZW50IG9mIEVuenltb2xvZ3ksIElu
c3RpdHV0ZSBvZiBCaW9jaGVtaXN0cnkgb2YgdGhlIFJvbWFuaWFuIEFjYWRlbXksIFNwbC4gSW5k
ZXBlbmRlbnRlaSAyOTYsIEJ1Y2hhcmVzdCAwNjAwMzEsIFJvbWFuaWEuIEVsZWN0cm9uaWMgYWRk
cmVzczogc3RlZmFuLnN6ZWRsYWNzZWtAYmlvY2hpbS5yby48L2F1dGgtYWRkcmVzcz48dGl0bGVz
Pjx0aXRsZT5DcnlzdGFsIHN0cnVjdHVyZSBvZiBhIHh5bHVsb3NlIDUtcGhvc3BoYXRlIHBob3Nw
aG9rZXRvbGFzZS4gSW5zaWdodHMgaW50byB0aGUgc3Vic3RyYXRlIHNwZWNpZmljaXR5IGZvciB4
eWx1bG9zZSA1LXBob3NwaGF0ZTwvdGl0bGU+PHNlY29uZGFyeS10aXRsZT5KIFN0cnVjdCBCaW9s
PC9zZWNvbmRhcnktdGl0bGU+PC90aXRsZXM+PHBlcmlvZGljYWw+PGZ1bGwtdGl0bGU+SiBTdHJ1
Y3QgQmlvbDwvZnVsbC10aXRsZT48L3BlcmlvZGljYWw+PHBhZ2VzPjg1LTEwMjwvcGFnZXM+PHZv
bHVtZT4yMDc8L3ZvbHVtZT48bnVtYmVyPjE8L251bWJlcj48ZWRpdGlvbj4yMDE5LzA1LzA3PC9l
ZGl0aW9uPjxrZXl3b3Jkcz48a2V5d29yZD5BbGRlaHlkZS1MeWFzZXMvKmNoZW1pc3RyeS9tZXRh
Ym9saXNtPC9rZXl3b3JkPjxrZXl3b3JkPkJhY3RlcmlhbCBQcm90ZWlucy9jaGVtaXN0cnk8L2tl
eXdvcmQ+PGtleXdvcmQ+Q2F0YWx5c2lzPC9rZXl3b3JkPjxrZXl3b3JkPkNhdGFseXRpYyBEb21h
aW48L2tleXdvcmQ+PGtleXdvcmQ+Q3J5c3RhbGxvZ3JhcGh5LCBYLVJheTwva2V5d29yZD48a2V5
d29yZD5GcnVjdG9zZXBob3NwaGF0ZXMvbWV0YWJvbGlzbTwva2V5d29yZD48a2V5d29yZD5MYWN0
b2NvY2N1cyBsYWN0aXMvKmVuenltb2xvZ3k8L2tleXdvcmQ+PGtleXdvcmQ+TW9sZWN1bGFyIERv
Y2tpbmcgU2ltdWxhdGlvbjwva2V5d29yZD48a2V5d29yZD5Nb2xlY3VsYXIgU3RydWN0dXJlPC9r
ZXl3b3JkPjxrZXl3b3JkPlBlbnRvc2VwaG9zcGhhdGVzLyptZXRhYm9saXNtPC9rZXl3b3JkPjxr
ZXl3b3JkPlN1YnN0cmF0ZSBTcGVjaWZpY2l0eTwva2V5d29yZD48a2V5d29yZD4qQ2F0YWx5dGlj
IHJlc2lkdWVzPC9rZXl3b3JkPjxrZXl3b3JkPipFbmVyZ3ktbWluaW1pemVkIG1vZGVsczwva2V5
d29yZD48a2V5d29yZD4qZjZwPC9rZXl3b3JkPjxrZXl3b3JkPipzYXhzPC9rZXl3b3JkPjxrZXl3
b3JkPipUUFAtZGVwZW5kZW50IGVuenltZXM8L2tleXdvcmQ+PC9rZXl3b3Jkcz48ZGF0ZXM+PHll
YXI+MjAxOTwveWVhcj48cHViLWRhdGVzPjxkYXRlPkp1bCAxPC9kYXRlPjwvcHViLWRhdGVzPjwv
ZGF0ZXM+PGlzYm4+MTA5NS04NjU3IChFbGVjdHJvbmljKSYjeEQ7MTA0Ny04NDc3IChMaW5raW5n
KTwvaXNibj48YWNjZXNzaW9uLW51bT4zMTA1OTc3NTwvYWNjZXNzaW9uLW51bT48dXJscz48cmVs
YXRlZC11cmxzPjx1cmw+aHR0cHM6Ly93d3cubmNiaS5ubG0ubmloLmdvdi9wdWJtZWQvMzEwNTk3
NzU8L3VybD48L3JlbGF0ZWQtdXJscz48L3VybHM+PGVsZWN0cm9uaWMtcmVzb3VyY2UtbnVtPjEw
LjEwMTYvai5qc2IuMjAxOS4wNC4wMTc8L2VsZWN0cm9uaWMtcmVzb3VyY2UtbnVtPjwvcmVjb3Jk
PjwvQ2l0ZT48L0VuZE5vdGU+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27</w:t>
        </w:r>
        <w:r w:rsidR="00C9181F" w:rsidRPr="00C05553">
          <w:fldChar w:fldCharType="end"/>
        </w:r>
      </w:hyperlink>
      <w:r w:rsidR="00E02674" w:rsidRPr="00C05553">
        <w:t xml:space="preserve">), </w:t>
      </w:r>
      <w:r w:rsidR="00E02674" w:rsidRPr="00C05553">
        <w:rPr>
          <w:i/>
        </w:rPr>
        <w:t>B.</w:t>
      </w:r>
      <w:r w:rsidR="00E02674" w:rsidRPr="00C05553">
        <w:t xml:space="preserve"> </w:t>
      </w:r>
      <w:r w:rsidR="00E02674" w:rsidRPr="00C05553">
        <w:rPr>
          <w:i/>
        </w:rPr>
        <w:t>breve</w:t>
      </w:r>
      <w:r w:rsidR="00E02674" w:rsidRPr="00C05553">
        <w:t xml:space="preserve"> (XPK-Bb </w:t>
      </w:r>
      <w:hyperlink w:anchor="_ENREF_26" w:tooltip="Suzuki, 2010 #19" w:history="1">
        <w:r w:rsidR="00C9181F" w:rsidRPr="00C05553">
          <w:fldChar w:fldCharType="begin">
            <w:fldData xml:space="preserve">PEVuZE5vdGU+PENpdGU+PEF1dGhvcj5TdXp1a2k8L0F1dGhvcj48WWVhcj4yMDEwPC9ZZWFyPjxS
ZWNOdW0+MTk8L1JlY051bT48RGlzcGxheVRleHQ+PHN0eWxlIGZhY2U9InN1cGVyc2NyaXB0Ij4y
Njwvc3R5bGU+PC9EaXNwbGF5VGV4dD48cmVjb3JkPjxyZWMtbnVtYmVyPjE5PC9yZWMtbnVtYmVy
Pjxmb3JlaWduLWtleXM+PGtleSBhcHA9IkVOIiBkYi1pZD0ienNwZXR4MnRlYTk1ZmZldzJ6cDU1
d2YxNTk1ZjBydjJzMng1IiB0aW1lc3RhbXA9IjE2MzQwMDg5MjQiPjE5PC9rZXk+PC9mb3JlaWdu
LWtleXM+PHJlZi10eXBlIG5hbWU9IkpvdXJuYWwgQXJ0aWNsZSI+MTc8L3JlZi10eXBlPjxjb250
cmlidXRvcnM+PGF1dGhvcnM+PGF1dGhvcj5TdXp1a2ksIFIuPC9hdXRob3I+PGF1dGhvcj5LYXRh
eWFtYSwgVC48L2F1dGhvcj48YXV0aG9yPktpbSwgQi4gSi48L2F1dGhvcj48YXV0aG9yPldha2Fn
aSwgVC48L2F1dGhvcj48YXV0aG9yPlNob3VuLCBILjwvYXV0aG9yPjxhdXRob3I+QXNoaWRhLCBI
LjwvYXV0aG9yPjxhdXRob3I+WWFtYW1vdG8sIEsuPC9hdXRob3I+PGF1dGhvcj5GdXNoaW5vYnUs
IFMuPC9hdXRob3I+PC9hdXRob3JzPjwvY29udHJpYnV0b3JzPjxhdXRoLWFkZHJlc3M+RGVwYXJ0
bWVudCBvZiBCaW90ZWNobm9sb2d5LCBUaGUgVW5pdmVyc2l0eSBvZiBUb2t5bywgMS0xLTEgWWF5
b2ksIEJ1bmt5by1rdSwgVG9reW8gMTEzLTg2NTcsIEphcGFuLjwvYXV0aC1hZGRyZXNzPjx0aXRs
ZXM+PHRpdGxlPkNyeXN0YWwgc3RydWN0dXJlcyBvZiBwaG9zcGhva2V0b2xhc2U6IHRoaWFtaW5l
IGRpcGhvc3BoYXRlLWRlcGVuZGVudCBkZWh5ZHJhdGlvbiBtZWNoYW5pc208L3RpdGxlPjxzZWNv
bmRhcnktdGl0bGU+SiBCaW9sIENoZW08L3NlY29uZGFyeS10aXRsZT48L3RpdGxlcz48cGVyaW9k
aWNhbD48ZnVsbC10aXRsZT5KIEJpb2wgQ2hlbTwvZnVsbC10aXRsZT48L3BlcmlvZGljYWw+PHBh
Z2VzPjM0Mjc5LTg3PC9wYWdlcz48dm9sdW1lPjI4NTwvdm9sdW1lPjxudW1iZXI+NDQ8L251bWJl
cj48ZWRpdGlvbj4yMDEwLzA4LzI3PC9lZGl0aW9uPjxrZXl3b3Jkcz48a2V5d29yZD5BZGVub3Np
bmUgVHJpcGhvc3BoYXRlL2NoZW1pc3RyeTwva2V5d29yZD48a2V5d29yZD5BbGRlaHlkZS1MeWFz
ZXMvKmNoZW1pc3RyeTwva2V5d29yZD48a2V5d29yZD5CaWZpZG9iYWN0ZXJpdW0vbWV0YWJvbGlz
bTwva2V5d29yZD48a2V5d29yZD5DYXRhbHlzaXM8L2tleXdvcmQ+PGtleXdvcmQ+Q3J5c3RhbGxv
Z3JhcGh5LCBYLVJheS8qbWV0aG9kczwva2V5d29yZD48a2V5d29yZD5HZW5lIEV4cHJlc3Npb24g
UmVndWxhdGlvbiwgQmFjdGVyaWFsPC9rZXl3b3JkPjxrZXl3b3JkPkdsdWNvc2UvbWV0YWJvbGlz
bTwva2V5d29yZD48a2V5d29yZD5Nb2RlbHMsIENoZW1pY2FsPC9rZXl3b3JkPjxrZXl3b3JkPk1v
ZGVscywgTW9sZWN1bGFyPC9rZXl3b3JkPjxrZXl3b3JkPk1vbGVjdWxhciBDb25mb3JtYXRpb248
L2tleXdvcmQ+PGtleXdvcmQ+UGVudG9zZXBob3NwaGF0ZXMvY2hlbWlzdHJ5PC9rZXl3b3JkPjxr
ZXl3b3JkPlN1YnN0cmF0ZSBTcGVjaWZpY2l0eTwva2V5d29yZD48a2V5d29yZD5UaGlhbWluZSBQ
eXJvcGhvc3BoYXRlLypjaGVtaXN0cnk8L2tleXdvcmQ+PGtleXdvcmQ+VHJhbnNrZXRvbGFzZS9j
aGVtaXN0cnk8L2tleXdvcmQ+PC9rZXl3b3Jkcz48ZGF0ZXM+PHllYXI+MjAxMDwveWVhcj48cHVi
LWRhdGVzPjxkYXRlPk9jdCAyOTwvZGF0ZT48L3B1Yi1kYXRlcz48L2RhdGVzPjxpc2JuPjEwODMt
MzUxWCAoRWxlY3Ryb25pYykmI3hEOzAwMjEtOTI1OCAoTGlua2luZyk8L2lzYm4+PGFjY2Vzc2lv
bi1udW0+MjA3MzkyODQ8L2FjY2Vzc2lvbi1udW0+PHVybHM+PHJlbGF0ZWQtdXJscz48dXJsPmh0
dHBzOi8vd3d3Lm5jYmkubmxtLm5paC5nb3YvcHVibWVkLzIwNzM5Mjg0PC91cmw+PC9yZWxhdGVk
LXVybHM+PC91cmxzPjxjdXN0b20yPlBNQzI5NjI1MjY8L2N1c3RvbTI+PGVsZWN0cm9uaWMtcmVz
b3VyY2UtbnVtPjEwLjEwNzQvamJjLk0xMTAuMTU2MjgxPC9lbGVjdHJvbmljLXJlc291cmNlLW51
bT48L3JlY29yZD48L0NpdGU+PENpdGU+PEF1dGhvcj5TdXp1a2k8L0F1dGhvcj48WWVhcj4yMDEw
PC9ZZWFyPjxSZWNOdW0+MTk8L1JlY051bT48cmVjb3JkPjxyZWMtbnVtYmVyPjE5PC9yZWMtbnVt
YmVyPjxmb3JlaWduLWtleXM+PGtleSBhcHA9IkVOIiBkYi1pZD0ienNwZXR4MnRlYTk1ZmZldzJ6
cDU1d2YxNTk1ZjBydjJzMng1IiB0aW1lc3RhbXA9IjE2MzQwMDg5MjQiPjE5PC9rZXk+PC9mb3Jl
aWduLWtleXM+PHJlZi10eXBlIG5hbWU9IkpvdXJuYWwgQXJ0aWNsZSI+MTc8L3JlZi10eXBlPjxj
b250cmlidXRvcnM+PGF1dGhvcnM+PGF1dGhvcj5TdXp1a2ksIFIuPC9hdXRob3I+PGF1dGhvcj5L
YXRheWFtYSwgVC48L2F1dGhvcj48YXV0aG9yPktpbSwgQi4gSi48L2F1dGhvcj48YXV0aG9yPldh
a2FnaSwgVC48L2F1dGhvcj48YXV0aG9yPlNob3VuLCBILjwvYXV0aG9yPjxhdXRob3I+QXNoaWRh
LCBILjwvYXV0aG9yPjxhdXRob3I+WWFtYW1vdG8sIEsuPC9hdXRob3I+PGF1dGhvcj5GdXNoaW5v
YnUsIFMuPC9hdXRob3I+PC9hdXRob3JzPjwvY29udHJpYnV0b3JzPjxhdXRoLWFkZHJlc3M+RGVw
YXJ0bWVudCBvZiBCaW90ZWNobm9sb2d5LCBUaGUgVW5pdmVyc2l0eSBvZiBUb2t5bywgMS0xLTEg
WWF5b2ksIEJ1bmt5by1rdSwgVG9reW8gMTEzLTg2NTcsIEphcGFuLjwvYXV0aC1hZGRyZXNzPjx0
aXRsZXM+PHRpdGxlPkNyeXN0YWwgc3RydWN0dXJlcyBvZiBwaG9zcGhva2V0b2xhc2U6IHRoaWFt
aW5lIGRpcGhvc3BoYXRlLWRlcGVuZGVudCBkZWh5ZHJhdGlvbiBtZWNoYW5pc208L3RpdGxlPjxz
ZWNvbmRhcnktdGl0bGU+SiBCaW9sIENoZW08L3NlY29uZGFyeS10aXRsZT48L3RpdGxlcz48cGVy
aW9kaWNhbD48ZnVsbC10aXRsZT5KIEJpb2wgQ2hlbTwvZnVsbC10aXRsZT48L3BlcmlvZGljYWw+
PHBhZ2VzPjM0Mjc5LTg3PC9wYWdlcz48dm9sdW1lPjI4NTwvdm9sdW1lPjxudW1iZXI+NDQ8L251
bWJlcj48ZWRpdGlvbj4yMDEwLzA4LzI3PC9lZGl0aW9uPjxrZXl3b3Jkcz48a2V5d29yZD5BZGVu
b3NpbmUgVHJpcGhvc3BoYXRlL2NoZW1pc3RyeTwva2V5d29yZD48a2V5d29yZD5BbGRlaHlkZS1M
eWFzZXMvKmNoZW1pc3RyeTwva2V5d29yZD48a2V5d29yZD5CaWZpZG9iYWN0ZXJpdW0vbWV0YWJv
bGlzbTwva2V5d29yZD48a2V5d29yZD5DYXRhbHlzaXM8L2tleXdvcmQ+PGtleXdvcmQ+Q3J5c3Rh
bGxvZ3JhcGh5LCBYLVJheS8qbWV0aG9kczwva2V5d29yZD48a2V5d29yZD5HZW5lIEV4cHJlc3Np
b24gUmVndWxhdGlvbiwgQmFjdGVyaWFsPC9rZXl3b3JkPjxrZXl3b3JkPkdsdWNvc2UvbWV0YWJv
bGlzbTwva2V5d29yZD48a2V5d29yZD5Nb2RlbHMsIENoZW1pY2FsPC9rZXl3b3JkPjxrZXl3b3Jk
Pk1vZGVscywgTW9sZWN1bGFyPC9rZXl3b3JkPjxrZXl3b3JkPk1vbGVjdWxhciBDb25mb3JtYXRp
b248L2tleXdvcmQ+PGtleXdvcmQ+UGVudG9zZXBob3NwaGF0ZXMvY2hlbWlzdHJ5PC9rZXl3b3Jk
PjxrZXl3b3JkPlN1YnN0cmF0ZSBTcGVjaWZpY2l0eTwva2V5d29yZD48a2V5d29yZD5UaGlhbWlu
ZSBQeXJvcGhvc3BoYXRlLypjaGVtaXN0cnk8L2tleXdvcmQ+PGtleXdvcmQ+VHJhbnNrZXRvbGFz
ZS9jaGVtaXN0cnk8L2tleXdvcmQ+PC9rZXl3b3Jkcz48ZGF0ZXM+PHllYXI+MjAxMDwveWVhcj48
cHViLWRhdGVzPjxkYXRlPk9jdCAyOTwvZGF0ZT48L3B1Yi1kYXRlcz48L2RhdGVzPjxpc2JuPjEw
ODMtMzUxWCAoRWxlY3Ryb25pYykmI3hEOzAwMjEtOTI1OCAoTGlua2luZyk8L2lzYm4+PGFjY2Vz
c2lvbi1udW0+MjA3MzkyODQ8L2FjY2Vzc2lvbi1udW0+PHVybHM+PHJlbGF0ZWQtdXJscz48dXJs
Pmh0dHBzOi8vd3d3Lm5jYmkubmxtLm5paC5nb3YvcHVibWVkLzIwNzM5Mjg0PC91cmw+PC9yZWxh
dGVkLXVybHM+PC91cmxzPjxjdXN0b20yPlBNQzI5NjI1MjY8L2N1c3RvbTI+PGVsZWN0cm9uaWMt
cmVzb3VyY2UtbnVtPjEwLjEwNzQvamJjLk0xMTAuMTU2MjgxPC9lbGVjdHJvbmljLXJlc291cmNl
LW51bT48L3JlY29yZD48L0NpdGU+PC9FbmROb3RlPn==
</w:fldData>
          </w:fldChar>
        </w:r>
        <w:r w:rsidR="00C9181F" w:rsidRPr="00C05553">
          <w:instrText xml:space="preserve"> ADDIN EN.CITE </w:instrText>
        </w:r>
        <w:r w:rsidR="00C9181F" w:rsidRPr="00C05553">
          <w:fldChar w:fldCharType="begin">
            <w:fldData xml:space="preserve">PEVuZE5vdGU+PENpdGU+PEF1dGhvcj5TdXp1a2k8L0F1dGhvcj48WWVhcj4yMDEwPC9ZZWFyPjxS
ZWNOdW0+MTk8L1JlY051bT48RGlzcGxheVRleHQ+PHN0eWxlIGZhY2U9InN1cGVyc2NyaXB0Ij4y
Njwvc3R5bGU+PC9EaXNwbGF5VGV4dD48cmVjb3JkPjxyZWMtbnVtYmVyPjE5PC9yZWMtbnVtYmVy
Pjxmb3JlaWduLWtleXM+PGtleSBhcHA9IkVOIiBkYi1pZD0ienNwZXR4MnRlYTk1ZmZldzJ6cDU1
d2YxNTk1ZjBydjJzMng1IiB0aW1lc3RhbXA9IjE2MzQwMDg5MjQiPjE5PC9rZXk+PC9mb3JlaWdu
LWtleXM+PHJlZi10eXBlIG5hbWU9IkpvdXJuYWwgQXJ0aWNsZSI+MTc8L3JlZi10eXBlPjxjb250
cmlidXRvcnM+PGF1dGhvcnM+PGF1dGhvcj5TdXp1a2ksIFIuPC9hdXRob3I+PGF1dGhvcj5LYXRh
eWFtYSwgVC48L2F1dGhvcj48YXV0aG9yPktpbSwgQi4gSi48L2F1dGhvcj48YXV0aG9yPldha2Fn
aSwgVC48L2F1dGhvcj48YXV0aG9yPlNob3VuLCBILjwvYXV0aG9yPjxhdXRob3I+QXNoaWRhLCBI
LjwvYXV0aG9yPjxhdXRob3I+WWFtYW1vdG8sIEsuPC9hdXRob3I+PGF1dGhvcj5GdXNoaW5vYnUs
IFMuPC9hdXRob3I+PC9hdXRob3JzPjwvY29udHJpYnV0b3JzPjxhdXRoLWFkZHJlc3M+RGVwYXJ0
bWVudCBvZiBCaW90ZWNobm9sb2d5LCBUaGUgVW5pdmVyc2l0eSBvZiBUb2t5bywgMS0xLTEgWWF5
b2ksIEJ1bmt5by1rdSwgVG9reW8gMTEzLTg2NTcsIEphcGFuLjwvYXV0aC1hZGRyZXNzPjx0aXRs
ZXM+PHRpdGxlPkNyeXN0YWwgc3RydWN0dXJlcyBvZiBwaG9zcGhva2V0b2xhc2U6IHRoaWFtaW5l
IGRpcGhvc3BoYXRlLWRlcGVuZGVudCBkZWh5ZHJhdGlvbiBtZWNoYW5pc208L3RpdGxlPjxzZWNv
bmRhcnktdGl0bGU+SiBCaW9sIENoZW08L3NlY29uZGFyeS10aXRsZT48L3RpdGxlcz48cGVyaW9k
aWNhbD48ZnVsbC10aXRsZT5KIEJpb2wgQ2hlbTwvZnVsbC10aXRsZT48L3BlcmlvZGljYWw+PHBh
Z2VzPjM0Mjc5LTg3PC9wYWdlcz48dm9sdW1lPjI4NTwvdm9sdW1lPjxudW1iZXI+NDQ8L251bWJl
cj48ZWRpdGlvbj4yMDEwLzA4LzI3PC9lZGl0aW9uPjxrZXl3b3Jkcz48a2V5d29yZD5BZGVub3Np
bmUgVHJpcGhvc3BoYXRlL2NoZW1pc3RyeTwva2V5d29yZD48a2V5d29yZD5BbGRlaHlkZS1MeWFz
ZXMvKmNoZW1pc3RyeTwva2V5d29yZD48a2V5d29yZD5CaWZpZG9iYWN0ZXJpdW0vbWV0YWJvbGlz
bTwva2V5d29yZD48a2V5d29yZD5DYXRhbHlzaXM8L2tleXdvcmQ+PGtleXdvcmQ+Q3J5c3RhbGxv
Z3JhcGh5LCBYLVJheS8qbWV0aG9kczwva2V5d29yZD48a2V5d29yZD5HZW5lIEV4cHJlc3Npb24g
UmVndWxhdGlvbiwgQmFjdGVyaWFsPC9rZXl3b3JkPjxrZXl3b3JkPkdsdWNvc2UvbWV0YWJvbGlz
bTwva2V5d29yZD48a2V5d29yZD5Nb2RlbHMsIENoZW1pY2FsPC9rZXl3b3JkPjxrZXl3b3JkPk1v
ZGVscywgTW9sZWN1bGFyPC9rZXl3b3JkPjxrZXl3b3JkPk1vbGVjdWxhciBDb25mb3JtYXRpb248
L2tleXdvcmQ+PGtleXdvcmQ+UGVudG9zZXBob3NwaGF0ZXMvY2hlbWlzdHJ5PC9rZXl3b3JkPjxr
ZXl3b3JkPlN1YnN0cmF0ZSBTcGVjaWZpY2l0eTwva2V5d29yZD48a2V5d29yZD5UaGlhbWluZSBQ
eXJvcGhvc3BoYXRlLypjaGVtaXN0cnk8L2tleXdvcmQ+PGtleXdvcmQ+VHJhbnNrZXRvbGFzZS9j
aGVtaXN0cnk8L2tleXdvcmQ+PC9rZXl3b3Jkcz48ZGF0ZXM+PHllYXI+MjAxMDwveWVhcj48cHVi
LWRhdGVzPjxkYXRlPk9jdCAyOTwvZGF0ZT48L3B1Yi1kYXRlcz48L2RhdGVzPjxpc2JuPjEwODMt
MzUxWCAoRWxlY3Ryb25pYykmI3hEOzAwMjEtOTI1OCAoTGlua2luZyk8L2lzYm4+PGFjY2Vzc2lv
bi1udW0+MjA3MzkyODQ8L2FjY2Vzc2lvbi1udW0+PHVybHM+PHJlbGF0ZWQtdXJscz48dXJsPmh0
dHBzOi8vd3d3Lm5jYmkubmxtLm5paC5nb3YvcHVibWVkLzIwNzM5Mjg0PC91cmw+PC9yZWxhdGVk
LXVybHM+PC91cmxzPjxjdXN0b20yPlBNQzI5NjI1MjY8L2N1c3RvbTI+PGVsZWN0cm9uaWMtcmVz
b3VyY2UtbnVtPjEwLjEwNzQvamJjLk0xMTAuMTU2MjgxPC9lbGVjdHJvbmljLXJlc291cmNlLW51
bT48L3JlY29yZD48L0NpdGU+PENpdGU+PEF1dGhvcj5TdXp1a2k8L0F1dGhvcj48WWVhcj4yMDEw
PC9ZZWFyPjxSZWNOdW0+MTk8L1JlY051bT48cmVjb3JkPjxyZWMtbnVtYmVyPjE5PC9yZWMtbnVt
YmVyPjxmb3JlaWduLWtleXM+PGtleSBhcHA9IkVOIiBkYi1pZD0ienNwZXR4MnRlYTk1ZmZldzJ6
cDU1d2YxNTk1ZjBydjJzMng1IiB0aW1lc3RhbXA9IjE2MzQwMDg5MjQiPjE5PC9rZXk+PC9mb3Jl
aWduLWtleXM+PHJlZi10eXBlIG5hbWU9IkpvdXJuYWwgQXJ0aWNsZSI+MTc8L3JlZi10eXBlPjxj
b250cmlidXRvcnM+PGF1dGhvcnM+PGF1dGhvcj5TdXp1a2ksIFIuPC9hdXRob3I+PGF1dGhvcj5L
YXRheWFtYSwgVC48L2F1dGhvcj48YXV0aG9yPktpbSwgQi4gSi48L2F1dGhvcj48YXV0aG9yPldh
a2FnaSwgVC48L2F1dGhvcj48YXV0aG9yPlNob3VuLCBILjwvYXV0aG9yPjxhdXRob3I+QXNoaWRh
LCBILjwvYXV0aG9yPjxhdXRob3I+WWFtYW1vdG8sIEsuPC9hdXRob3I+PGF1dGhvcj5GdXNoaW5v
YnUsIFMuPC9hdXRob3I+PC9hdXRob3JzPjwvY29udHJpYnV0b3JzPjxhdXRoLWFkZHJlc3M+RGVw
YXJ0bWVudCBvZiBCaW90ZWNobm9sb2d5LCBUaGUgVW5pdmVyc2l0eSBvZiBUb2t5bywgMS0xLTEg
WWF5b2ksIEJ1bmt5by1rdSwgVG9reW8gMTEzLTg2NTcsIEphcGFuLjwvYXV0aC1hZGRyZXNzPjx0
aXRsZXM+PHRpdGxlPkNyeXN0YWwgc3RydWN0dXJlcyBvZiBwaG9zcGhva2V0b2xhc2U6IHRoaWFt
aW5lIGRpcGhvc3BoYXRlLWRlcGVuZGVudCBkZWh5ZHJhdGlvbiBtZWNoYW5pc208L3RpdGxlPjxz
ZWNvbmRhcnktdGl0bGU+SiBCaW9sIENoZW08L3NlY29uZGFyeS10aXRsZT48L3RpdGxlcz48cGVy
aW9kaWNhbD48ZnVsbC10aXRsZT5KIEJpb2wgQ2hlbTwvZnVsbC10aXRsZT48L3BlcmlvZGljYWw+
PHBhZ2VzPjM0Mjc5LTg3PC9wYWdlcz48dm9sdW1lPjI4NTwvdm9sdW1lPjxudW1iZXI+NDQ8L251
bWJlcj48ZWRpdGlvbj4yMDEwLzA4LzI3PC9lZGl0aW9uPjxrZXl3b3Jkcz48a2V5d29yZD5BZGVu
b3NpbmUgVHJpcGhvc3BoYXRlL2NoZW1pc3RyeTwva2V5d29yZD48a2V5d29yZD5BbGRlaHlkZS1M
eWFzZXMvKmNoZW1pc3RyeTwva2V5d29yZD48a2V5d29yZD5CaWZpZG9iYWN0ZXJpdW0vbWV0YWJv
bGlzbTwva2V5d29yZD48a2V5d29yZD5DYXRhbHlzaXM8L2tleXdvcmQ+PGtleXdvcmQ+Q3J5c3Rh
bGxvZ3JhcGh5LCBYLVJheS8qbWV0aG9kczwva2V5d29yZD48a2V5d29yZD5HZW5lIEV4cHJlc3Np
b24gUmVndWxhdGlvbiwgQmFjdGVyaWFsPC9rZXl3b3JkPjxrZXl3b3JkPkdsdWNvc2UvbWV0YWJv
bGlzbTwva2V5d29yZD48a2V5d29yZD5Nb2RlbHMsIENoZW1pY2FsPC9rZXl3b3JkPjxrZXl3b3Jk
Pk1vZGVscywgTW9sZWN1bGFyPC9rZXl3b3JkPjxrZXl3b3JkPk1vbGVjdWxhciBDb25mb3JtYXRp
b248L2tleXdvcmQ+PGtleXdvcmQ+UGVudG9zZXBob3NwaGF0ZXMvY2hlbWlzdHJ5PC9rZXl3b3Jk
PjxrZXl3b3JkPlN1YnN0cmF0ZSBTcGVjaWZpY2l0eTwva2V5d29yZD48a2V5d29yZD5UaGlhbWlu
ZSBQeXJvcGhvc3BoYXRlLypjaGVtaXN0cnk8L2tleXdvcmQ+PGtleXdvcmQ+VHJhbnNrZXRvbGFz
ZS9jaGVtaXN0cnk8L2tleXdvcmQ+PC9rZXl3b3Jkcz48ZGF0ZXM+PHllYXI+MjAxMDwveWVhcj48
cHViLWRhdGVzPjxkYXRlPk9jdCAyOTwvZGF0ZT48L3B1Yi1kYXRlcz48L2RhdGVzPjxpc2JuPjEw
ODMtMzUxWCAoRWxlY3Ryb25pYykmI3hEOzAwMjEtOTI1OCAoTGlua2luZyk8L2lzYm4+PGFjY2Vz
c2lvbi1udW0+MjA3MzkyODQ8L2FjY2Vzc2lvbi1udW0+PHVybHM+PHJlbGF0ZWQtdXJscz48dXJs
Pmh0dHBzOi8vd3d3Lm5jYmkubmxtLm5paC5nb3YvcHVibWVkLzIwNzM5Mjg0PC91cmw+PC9yZWxh
dGVkLXVybHM+PC91cmxzPjxjdXN0b20yPlBNQzI5NjI1MjY8L2N1c3RvbTI+PGVsZWN0cm9uaWMt
cmVzb3VyY2UtbnVtPjEwLjEwNzQvamJjLk0xMTAuMTU2MjgxPC9lbGVjdHJvbmljLXJlc291cmNl
LW51bT48L3JlY29yZD48L0NpdGU+PC9FbmROb3RlPn==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26</w:t>
        </w:r>
        <w:r w:rsidR="00C9181F" w:rsidRPr="00C05553">
          <w:fldChar w:fldCharType="end"/>
        </w:r>
      </w:hyperlink>
      <w:r w:rsidR="00E02674" w:rsidRPr="00C05553">
        <w:t xml:space="preserve">, and </w:t>
      </w:r>
      <w:r w:rsidR="00E02674" w:rsidRPr="00C05553">
        <w:rPr>
          <w:i/>
        </w:rPr>
        <w:t>B. longum</w:t>
      </w:r>
      <w:r w:rsidR="00E02674" w:rsidRPr="00C05553">
        <w:t xml:space="preserve"> (XPK-Bl, this study). The sequence alignment was prepared with program </w:t>
      </w:r>
      <w:proofErr w:type="spellStart"/>
      <w:r w:rsidR="00E02674" w:rsidRPr="00C05553">
        <w:t>Clustal</w:t>
      </w:r>
      <w:proofErr w:type="spellEnd"/>
      <w:r w:rsidR="00E02674" w:rsidRPr="00C05553">
        <w:t xml:space="preserve"> Omega </w:t>
      </w:r>
      <w:hyperlink w:anchor="_ENREF_32" w:tooltip="Sievers, 2011 #30" w:history="1">
        <w:r w:rsidR="00C9181F" w:rsidRPr="00C05553">
          <w:fldChar w:fldCharType="begin">
            <w:fldData xml:space="preserve">PEVuZE5vdGU+PENpdGU+PEF1dGhvcj5TaWV2ZXJzPC9BdXRob3I+PFllYXI+MjAxMTwvWWVhcj48
UmVjTnVtPjMwPC9SZWNOdW0+PERpc3BsYXlUZXh0PjxzdHlsZSBmYWNlPSJzdXBlcnNjcmlwdCI+
MzI8L3N0eWxlPjwvRGlzcGxheVRleHQ+PHJlY29yZD48cmVjLW51bWJlcj4zMDwvcmVjLW51bWJl
cj48Zm9yZWlnbi1rZXlzPjxrZXkgYXBwPSJFTiIgZGItaWQ9InpzcGV0eDJ0ZWE5NWZmZXcyenA1
NXdmMTU5NWYwcnYyczJ4NSIgdGltZXN0YW1wPSIxNjM0MDA5MzA5Ij4zMDwva2V5PjwvZm9yZWln
bi1rZXlzPjxyZWYtdHlwZSBuYW1lPSJKb3VybmFsIEFydGljbGUiPjE3PC9yZWYtdHlwZT48Y29u
dHJpYnV0b3JzPjxhdXRob3JzPjxhdXRob3I+U2lldmVycywgRi48L2F1dGhvcj48YXV0aG9yPldp
bG0sIEEuPC9hdXRob3I+PGF1dGhvcj5EaW5lZW4sIEQuPC9hdXRob3I+PGF1dGhvcj5HaWJzb24s
IFQuIEouPC9hdXRob3I+PGF1dGhvcj5LYXJwbHVzLCBLLjwvYXV0aG9yPjxhdXRob3I+TGksIFcu
PC9hdXRob3I+PGF1dGhvcj5Mb3BleiwgUi48L2F1dGhvcj48YXV0aG9yPk1jV2lsbGlhbSwgSC48
L2F1dGhvcj48YXV0aG9yPlJlbW1lcnQsIE0uPC9hdXRob3I+PGF1dGhvcj5Tb2RpbmcsIEouPC9h
dXRob3I+PGF1dGhvcj5UaG9tcHNvbiwgSi4gRC48L2F1dGhvcj48YXV0aG9yPkhpZ2dpbnMsIEQu
IEcuPC9hdXRob3I+PC9hdXRob3JzPjwvY29udHJpYnV0b3JzPjxhdXRoLWFkZHJlc3M+U2Nob29s
IG9mIE1lZGljaW5lIGFuZCBNZWRpY2FsIFNjaWVuY2UsIFVDRCBDb253YXkgSW5zdGl0dXRlIG9m
IEJpb21vbGVjdWxhciBhbmQgQmlvbWVkaWNhbCBSZXNlYXJjaCwgVW5pdmVyc2l0eSBDb2xsZWdl
IER1YmxpbiwgRHVibGluLCBJcmVsYW5kLjwvYXV0aC1hZGRyZXNzPjx0aXRsZXM+PHRpdGxlPkZh
c3QsIHNjYWxhYmxlIGdlbmVyYXRpb24gb2YgaGlnaC1xdWFsaXR5IHByb3RlaW4gbXVsdGlwbGUg
c2VxdWVuY2UgYWxpZ25tZW50cyB1c2luZyBDbHVzdGFsIE9tZWdhPC90aXRsZT48c2Vjb25kYXJ5
LXRpdGxlPk1vbCBTeXN0IEJpb2w8L3NlY29uZGFyeS10aXRsZT48L3RpdGxlcz48cGVyaW9kaWNh
bD48ZnVsbC10aXRsZT5Nb2wgU3lzdCBCaW9sPC9mdWxsLXRpdGxlPjwvcGVyaW9kaWNhbD48cGFn
ZXM+NTM5PC9wYWdlcz48dm9sdW1lPjc8L3ZvbHVtZT48ZWRpdGlvbj4yMDExLzEwLzEzPC9lZGl0
aW9uPjxrZXl3b3Jkcz48a2V5d29yZD5BbGdvcml0aG1zPC9rZXl3b3JkPjxrZXl3b3JkPkFtaW5v
IEFjaWQgU2VxdWVuY2U8L2tleXdvcmQ+PGtleXdvcmQ+QmFzZSBTZXF1ZW5jZTwva2V5d29yZD48
a2V5d29yZD5EYXRhIE1pbmluZy8qbWV0aG9kczwva2V5d29yZD48a2V5d29yZD5EYXRhYmFzZXMs
IEZhY3R1YWw8L2tleXdvcmQ+PGtleXdvcmQ+TW9sZWN1bGFyIFNlcXVlbmNlIERhdGE8L2tleXdv
cmQ+PGtleXdvcmQ+UHJvdGVpbnMvKmFuYWx5c2lzL2NoZW1pc3RyeTwva2V5d29yZD48a2V5d29y
ZD5TZXF1ZW5jZSBBbGlnbm1lbnQvKm1ldGhvZHM8L2tleXdvcmQ+PGtleXdvcmQ+U2VxdWVuY2Ug
QW5hbHlzaXMsIFByb3RlaW4vKm1ldGhvZHM8L2tleXdvcmQ+PGtleXdvcmQ+U29mdHdhcmU8L2tl
eXdvcmQ+PGtleXdvcmQ+KlN5c3RlbXMgQmlvbG9neS9pbnN0cnVtZW50YXRpb24vbWV0aG9kczwv
a2V5d29yZD48L2tleXdvcmRzPjxkYXRlcz48eWVhcj4yMDExPC95ZWFyPjxwdWItZGF0ZXM+PGRh
dGU+T2N0IDExPC9kYXRlPjwvcHViLWRhdGVzPjwvZGF0ZXM+PGlzYm4+MTc0NC00MjkyIChFbGVj
dHJvbmljKSYjeEQ7MTc0NC00MjkyIChMaW5raW5nKTwvaXNibj48YWNjZXNzaW9uLW51bT4yMTk4
ODgzNTwvYWNjZXNzaW9uLW51bT48dXJscz48cmVsYXRlZC11cmxzPjx1cmw+aHR0cHM6Ly93d3cu
bmNiaS5ubG0ubmloLmdvdi9wdWJtZWQvMjE5ODg4MzU8L3VybD48L3JlbGF0ZWQtdXJscz48L3Vy
bHM+PGN1c3RvbTI+UE1DMzI2MTY5OTwvY3VzdG9tMj48ZWxlY3Ryb25pYy1yZXNvdXJjZS1udW0+
MTAuMTAzOC9tc2IuMjAxMS43NTwvZWxlY3Ryb25pYy1yZXNvdXJjZS1udW0+PC9yZWNvcmQ+PC9D
aXRlPjwvRW5kTm90ZT5=
</w:fldData>
          </w:fldChar>
        </w:r>
        <w:r w:rsidR="00C9181F" w:rsidRPr="00C05553">
          <w:instrText xml:space="preserve"> ADDIN EN.CITE </w:instrText>
        </w:r>
        <w:r w:rsidR="00C9181F" w:rsidRPr="00C05553">
          <w:fldChar w:fldCharType="begin">
            <w:fldData xml:space="preserve">PEVuZE5vdGU+PENpdGU+PEF1dGhvcj5TaWV2ZXJzPC9BdXRob3I+PFllYXI+MjAxMTwvWWVhcj48
UmVjTnVtPjMwPC9SZWNOdW0+PERpc3BsYXlUZXh0PjxzdHlsZSBmYWNlPSJzdXBlcnNjcmlwdCI+
MzI8L3N0eWxlPjwvRGlzcGxheVRleHQ+PHJlY29yZD48cmVjLW51bWJlcj4zMDwvcmVjLW51bWJl
cj48Zm9yZWlnbi1rZXlzPjxrZXkgYXBwPSJFTiIgZGItaWQ9InpzcGV0eDJ0ZWE5NWZmZXcyenA1
NXdmMTU5NWYwcnYyczJ4NSIgdGltZXN0YW1wPSIxNjM0MDA5MzA5Ij4zMDwva2V5PjwvZm9yZWln
bi1rZXlzPjxyZWYtdHlwZSBuYW1lPSJKb3VybmFsIEFydGljbGUiPjE3PC9yZWYtdHlwZT48Y29u
dHJpYnV0b3JzPjxhdXRob3JzPjxhdXRob3I+U2lldmVycywgRi48L2F1dGhvcj48YXV0aG9yPldp
bG0sIEEuPC9hdXRob3I+PGF1dGhvcj5EaW5lZW4sIEQuPC9hdXRob3I+PGF1dGhvcj5HaWJzb24s
IFQuIEouPC9hdXRob3I+PGF1dGhvcj5LYXJwbHVzLCBLLjwvYXV0aG9yPjxhdXRob3I+TGksIFcu
PC9hdXRob3I+PGF1dGhvcj5Mb3BleiwgUi48L2F1dGhvcj48YXV0aG9yPk1jV2lsbGlhbSwgSC48
L2F1dGhvcj48YXV0aG9yPlJlbW1lcnQsIE0uPC9hdXRob3I+PGF1dGhvcj5Tb2RpbmcsIEouPC9h
dXRob3I+PGF1dGhvcj5UaG9tcHNvbiwgSi4gRC48L2F1dGhvcj48YXV0aG9yPkhpZ2dpbnMsIEQu
IEcuPC9hdXRob3I+PC9hdXRob3JzPjwvY29udHJpYnV0b3JzPjxhdXRoLWFkZHJlc3M+U2Nob29s
IG9mIE1lZGljaW5lIGFuZCBNZWRpY2FsIFNjaWVuY2UsIFVDRCBDb253YXkgSW5zdGl0dXRlIG9m
IEJpb21vbGVjdWxhciBhbmQgQmlvbWVkaWNhbCBSZXNlYXJjaCwgVW5pdmVyc2l0eSBDb2xsZWdl
IER1YmxpbiwgRHVibGluLCBJcmVsYW5kLjwvYXV0aC1hZGRyZXNzPjx0aXRsZXM+PHRpdGxlPkZh
c3QsIHNjYWxhYmxlIGdlbmVyYXRpb24gb2YgaGlnaC1xdWFsaXR5IHByb3RlaW4gbXVsdGlwbGUg
c2VxdWVuY2UgYWxpZ25tZW50cyB1c2luZyBDbHVzdGFsIE9tZWdhPC90aXRsZT48c2Vjb25kYXJ5
LXRpdGxlPk1vbCBTeXN0IEJpb2w8L3NlY29uZGFyeS10aXRsZT48L3RpdGxlcz48cGVyaW9kaWNh
bD48ZnVsbC10aXRsZT5Nb2wgU3lzdCBCaW9sPC9mdWxsLXRpdGxlPjwvcGVyaW9kaWNhbD48cGFn
ZXM+NTM5PC9wYWdlcz48dm9sdW1lPjc8L3ZvbHVtZT48ZWRpdGlvbj4yMDExLzEwLzEzPC9lZGl0
aW9uPjxrZXl3b3Jkcz48a2V5d29yZD5BbGdvcml0aG1zPC9rZXl3b3JkPjxrZXl3b3JkPkFtaW5v
IEFjaWQgU2VxdWVuY2U8L2tleXdvcmQ+PGtleXdvcmQ+QmFzZSBTZXF1ZW5jZTwva2V5d29yZD48
a2V5d29yZD5EYXRhIE1pbmluZy8qbWV0aG9kczwva2V5d29yZD48a2V5d29yZD5EYXRhYmFzZXMs
IEZhY3R1YWw8L2tleXdvcmQ+PGtleXdvcmQ+TW9sZWN1bGFyIFNlcXVlbmNlIERhdGE8L2tleXdv
cmQ+PGtleXdvcmQ+UHJvdGVpbnMvKmFuYWx5c2lzL2NoZW1pc3RyeTwva2V5d29yZD48a2V5d29y
ZD5TZXF1ZW5jZSBBbGlnbm1lbnQvKm1ldGhvZHM8L2tleXdvcmQ+PGtleXdvcmQ+U2VxdWVuY2Ug
QW5hbHlzaXMsIFByb3RlaW4vKm1ldGhvZHM8L2tleXdvcmQ+PGtleXdvcmQ+U29mdHdhcmU8L2tl
eXdvcmQ+PGtleXdvcmQ+KlN5c3RlbXMgQmlvbG9neS9pbnN0cnVtZW50YXRpb24vbWV0aG9kczwv
a2V5d29yZD48L2tleXdvcmRzPjxkYXRlcz48eWVhcj4yMDExPC95ZWFyPjxwdWItZGF0ZXM+PGRh
dGU+T2N0IDExPC9kYXRlPjwvcHViLWRhdGVzPjwvZGF0ZXM+PGlzYm4+MTc0NC00MjkyIChFbGVj
dHJvbmljKSYjeEQ7MTc0NC00MjkyIChMaW5raW5nKTwvaXNibj48YWNjZXNzaW9uLW51bT4yMTk4
ODgzNTwvYWNjZXNzaW9uLW51bT48dXJscz48cmVsYXRlZC11cmxzPjx1cmw+aHR0cHM6Ly93d3cu
bmNiaS5ubG0ubmloLmdvdi9wdWJtZWQvMjE5ODg4MzU8L3VybD48L3JlbGF0ZWQtdXJscz48L3Vy
bHM+PGN1c3RvbTI+UE1DMzI2MTY5OTwvY3VzdG9tMj48ZWxlY3Ryb25pYy1yZXNvdXJjZS1udW0+
MTAuMTAzOC9tc2IuMjAxMS43NTwvZWxlY3Ryb25pYy1yZXNvdXJjZS1udW0+PC9yZWNvcmQ+PC9D
aXRlPjwvRW5kTm90ZT5=
</w:fldData>
          </w:fldChar>
        </w:r>
        <w:r w:rsidR="00C9181F" w:rsidRPr="00C05553">
          <w:instrText xml:space="preserve"> ADDIN EN.CITE.DATA </w:instrText>
        </w:r>
        <w:r w:rsidR="00C9181F" w:rsidRPr="00C05553">
          <w:fldChar w:fldCharType="end"/>
        </w:r>
        <w:r w:rsidR="00C9181F" w:rsidRPr="00C05553">
          <w:fldChar w:fldCharType="separate"/>
        </w:r>
        <w:r w:rsidR="00C9181F" w:rsidRPr="00C05553">
          <w:rPr>
            <w:noProof/>
            <w:vertAlign w:val="superscript"/>
          </w:rPr>
          <w:t>32</w:t>
        </w:r>
        <w:r w:rsidR="00C9181F" w:rsidRPr="00C05553">
          <w:fldChar w:fldCharType="end"/>
        </w:r>
      </w:hyperlink>
      <w:r w:rsidR="00E02674" w:rsidRPr="00C05553">
        <w:t xml:space="preserve">, and this final figure was produced with program </w:t>
      </w:r>
      <w:proofErr w:type="spellStart"/>
      <w:r w:rsidR="00E02674" w:rsidRPr="00C05553">
        <w:t>ESPript</w:t>
      </w:r>
      <w:proofErr w:type="spellEnd"/>
      <w:r w:rsidR="00E02674" w:rsidRPr="00C05553">
        <w:t xml:space="preserve"> 3.0 </w:t>
      </w:r>
      <w:hyperlink w:anchor="_ENREF_25" w:tooltip="Robert, 2014 #31" w:history="1">
        <w:r w:rsidR="00C9181F" w:rsidRPr="00C05553">
          <w:fldChar w:fldCharType="begin"/>
        </w:r>
        <w:r w:rsidR="00C9181F" w:rsidRPr="00C05553">
          <w:instrText xml:space="preserve"> ADDIN EN.CITE &lt;EndNote&gt;&lt;Cite&gt;&lt;Author&gt;Robert&lt;/Author&gt;&lt;Year&gt;2014&lt;/Year&gt;&lt;RecNum&gt;31&lt;/RecNum&gt;&lt;DisplayText&gt;&lt;style face="superscript"&gt;25&lt;/style&gt;&lt;/DisplayText&gt;&lt;record&gt;&lt;rec-number&gt;31&lt;/rec-number&gt;&lt;foreign-keys&gt;&lt;key app="EN" db-id="zspetx2tea95ffew2zp55wf1595f0rv2s2x5" timestamp="1634009338"&gt;31&lt;/key&gt;&lt;/foreign-keys&gt;&lt;ref-type name="Journal Article"&gt;17&lt;/ref-type&gt;&lt;contributors&gt;&lt;authors&gt;&lt;author&gt;Robert, X.&lt;/author&gt;&lt;author&gt;Gouet, P.&lt;/author&gt;&lt;/authors&gt;&lt;/contributors&gt;&lt;auth-address&gt;Equipe de Biocristallographie et Biologie Structurale des Cibles Therapeutiques, IBCP-BMSSI, UMR 5086 CNRS Universite de Lyon, SFR BioSciences Gerland-Lyon Sud, 7 Passage du Vercors, 69367 Lyon Cedex 07, France patrice.gouet@ibcp.fr.&lt;/auth-address&gt;&lt;titles&gt;&lt;title&gt;Deciphering key features in protein structures with the new ENDscript server&lt;/title&gt;&lt;secondary-title&gt;Nucleic Acids Res&lt;/secondary-title&gt;&lt;/titles&gt;&lt;periodical&gt;&lt;full-title&gt;Nucleic Acids Res&lt;/full-title&gt;&lt;/periodical&gt;&lt;pages&gt;W320-4&lt;/pages&gt;&lt;volume&gt;42&lt;/volume&gt;&lt;number&gt;Web Server issue&lt;/number&gt;&lt;edition&gt;2014/04/23&lt;/edition&gt;&lt;keywords&gt;&lt;keyword&gt;Algorithms&lt;/keyword&gt;&lt;keyword&gt;Catalase/chemistry&lt;/keyword&gt;&lt;keyword&gt;Internet&lt;/keyword&gt;&lt;keyword&gt;*Protein Conformation&lt;/keyword&gt;&lt;keyword&gt;Protein Structure, Quaternary&lt;/keyword&gt;&lt;keyword&gt;Protein Structure, Secondary&lt;/keyword&gt;&lt;keyword&gt;Sequence Alignment&lt;/keyword&gt;&lt;keyword&gt;Sequence Analysis, Protein&lt;/keyword&gt;&lt;keyword&gt;*Software&lt;/keyword&gt;&lt;/keywords&gt;&lt;dates&gt;&lt;year&gt;2014&lt;/year&gt;&lt;pub-dates&gt;&lt;date&gt;Jul&lt;/date&gt;&lt;/pub-dates&gt;&lt;/dates&gt;&lt;isbn&gt;1362-4962 (Electronic)&amp;#xD;0305-1048 (Linking)&lt;/isbn&gt;&lt;accession-num&gt;24753421&lt;/accession-num&gt;&lt;urls&gt;&lt;related-urls&gt;&lt;url&gt;https://www.ncbi.nlm.nih.gov/pubmed/24753421&lt;/url&gt;&lt;/related-urls&gt;&lt;/urls&gt;&lt;custom2&gt;PMC4086106&lt;/custom2&gt;&lt;electronic-resource-num&gt;10.1093/nar/gku316&lt;/electronic-resource-num&gt;&lt;/record&gt;&lt;/Cite&gt;&lt;/EndNote&gt;</w:instrText>
        </w:r>
        <w:r w:rsidR="00C9181F" w:rsidRPr="00C05553">
          <w:fldChar w:fldCharType="separate"/>
        </w:r>
        <w:r w:rsidR="00C9181F" w:rsidRPr="00C05553">
          <w:rPr>
            <w:noProof/>
            <w:vertAlign w:val="superscript"/>
          </w:rPr>
          <w:t>25</w:t>
        </w:r>
        <w:r w:rsidR="00C9181F" w:rsidRPr="00C05553">
          <w:fldChar w:fldCharType="end"/>
        </w:r>
      </w:hyperlink>
      <w:r w:rsidR="00E02674" w:rsidRPr="00C05553">
        <w:t xml:space="preserve"> using default setting. Residue numbering is based on the </w:t>
      </w:r>
      <w:proofErr w:type="spellStart"/>
      <w:r w:rsidR="00E02674" w:rsidRPr="00C05553">
        <w:rPr>
          <w:i/>
        </w:rPr>
        <w:t>Se</w:t>
      </w:r>
      <w:r w:rsidR="00E02674" w:rsidRPr="00C05553">
        <w:t>XPK</w:t>
      </w:r>
      <w:proofErr w:type="spellEnd"/>
      <w:r w:rsidR="00E02674" w:rsidRPr="00C05553">
        <w:t xml:space="preserve">. The secondary structure elements (helices: </w:t>
      </w:r>
      <w:r w:rsidR="00E02674" w:rsidRPr="00C05553">
        <w:rPr>
          <w:rFonts w:ascii="Cambria Math" w:eastAsia="Cambria" w:hAnsi="Cambria Math" w:cs="Cambria Math"/>
          <w:bCs/>
        </w:rPr>
        <w:t>⍺</w:t>
      </w:r>
      <w:r w:rsidR="00E02674" w:rsidRPr="00C05553">
        <w:t xml:space="preserve">-helices; arrow: </w:t>
      </w:r>
      <w:r w:rsidR="00E02674" w:rsidRPr="00C05553">
        <w:rPr>
          <w:lang w:val="el-GR"/>
        </w:rPr>
        <w:t>β</w:t>
      </w:r>
      <w:r w:rsidR="00E02674" w:rsidRPr="00C05553">
        <w:t xml:space="preserve">-strands) of </w:t>
      </w:r>
      <w:proofErr w:type="spellStart"/>
      <w:r w:rsidR="00E02674" w:rsidRPr="00C05553">
        <w:rPr>
          <w:i/>
        </w:rPr>
        <w:t>Se</w:t>
      </w:r>
      <w:r w:rsidR="00E02674" w:rsidRPr="00C05553">
        <w:t>XPK</w:t>
      </w:r>
      <w:proofErr w:type="spellEnd"/>
      <w:r w:rsidR="00E02674" w:rsidRPr="00C05553">
        <w:t xml:space="preserve"> (PDB ID: </w:t>
      </w:r>
      <w:r w:rsidR="00E02674" w:rsidRPr="00C05553">
        <w:rPr>
          <w:rFonts w:eastAsia="Times New Roman"/>
          <w:shd w:val="clear" w:color="auto" w:fill="FFFFFF"/>
        </w:rPr>
        <w:t>7VTU; EMDB ID: EMD-32124</w:t>
      </w:r>
      <w:r w:rsidR="00E02674" w:rsidRPr="00C05553">
        <w:t xml:space="preserve">) and XPK-Bl (PDB ID: </w:t>
      </w:r>
      <w:r w:rsidR="00E02674" w:rsidRPr="00C05553">
        <w:rPr>
          <w:rFonts w:eastAsia="Times New Roman"/>
          <w:shd w:val="clear" w:color="auto" w:fill="FFFFFF"/>
        </w:rPr>
        <w:t>7VTS</w:t>
      </w:r>
      <w:r w:rsidR="00E02674" w:rsidRPr="00C05553">
        <w:t xml:space="preserve">; EMDB ID: </w:t>
      </w:r>
      <w:r w:rsidR="00E02674" w:rsidRPr="00C05553">
        <w:rPr>
          <w:rFonts w:eastAsia="Times New Roman"/>
          <w:shd w:val="clear" w:color="auto" w:fill="FFFFFF"/>
        </w:rPr>
        <w:t>EMD-32122</w:t>
      </w:r>
      <w:r w:rsidR="00E02674" w:rsidRPr="00C05553">
        <w:t xml:space="preserve">) are illustrated above and under the sequence alignment, respectively. Sequences highlighted with red box and framed with blue lines indicate identical and conserved residues, correspondingly. The </w:t>
      </w:r>
      <w:r w:rsidR="00E02674" w:rsidRPr="00C05553">
        <w:rPr>
          <w:rFonts w:ascii="Cambria Math" w:eastAsia="Cambria" w:hAnsi="Cambria Math" w:cs="Cambria Math"/>
          <w:bCs/>
        </w:rPr>
        <w:t>⍺</w:t>
      </w:r>
      <w:r w:rsidR="00E02674" w:rsidRPr="00C05553">
        <w:rPr>
          <w:rFonts w:eastAsia="Cambria"/>
          <w:bCs/>
        </w:rPr>
        <w:t xml:space="preserve">19 and </w:t>
      </w:r>
      <w:r w:rsidR="00E02674" w:rsidRPr="00C05553">
        <w:rPr>
          <w:rFonts w:ascii="Cambria Math" w:eastAsia="Cambria" w:hAnsi="Cambria Math" w:cs="Cambria Math"/>
          <w:bCs/>
        </w:rPr>
        <w:t>⍺</w:t>
      </w:r>
      <w:r w:rsidR="00E02674" w:rsidRPr="00C05553">
        <w:rPr>
          <w:rFonts w:eastAsia="Cambria"/>
          <w:bCs/>
        </w:rPr>
        <w:t xml:space="preserve">24 helices of </w:t>
      </w:r>
      <w:proofErr w:type="spellStart"/>
      <w:r w:rsidR="00E02674" w:rsidRPr="00C05553">
        <w:rPr>
          <w:i/>
        </w:rPr>
        <w:t>Se</w:t>
      </w:r>
      <w:r w:rsidR="00E02674" w:rsidRPr="00C05553">
        <w:t>XPK</w:t>
      </w:r>
      <w:proofErr w:type="spellEnd"/>
      <w:r w:rsidR="00E02674" w:rsidRPr="00C05553">
        <w:t>, which include key residues involved in the allosteric mechanism,</w:t>
      </w:r>
      <w:r w:rsidR="00E02674" w:rsidRPr="00C05553">
        <w:rPr>
          <w:rFonts w:eastAsia="Cambria"/>
          <w:bCs/>
        </w:rPr>
        <w:t xml:space="preserve"> are specifically marked with black stars.</w:t>
      </w:r>
    </w:p>
    <w:p w14:paraId="46D61AAE" w14:textId="77777777" w:rsidR="00E02674" w:rsidRPr="00C05553" w:rsidRDefault="00E02674" w:rsidP="005053AF">
      <w:pPr>
        <w:spacing w:line="276" w:lineRule="auto"/>
        <w:jc w:val="both"/>
        <w:rPr>
          <w:b/>
        </w:rPr>
      </w:pPr>
    </w:p>
    <w:p w14:paraId="58D5DF4D" w14:textId="77777777" w:rsidR="00E02674" w:rsidRPr="00C05553" w:rsidRDefault="00E02674" w:rsidP="005053AF">
      <w:pPr>
        <w:spacing w:line="276" w:lineRule="auto"/>
        <w:jc w:val="both"/>
        <w:rPr>
          <w:b/>
        </w:rPr>
      </w:pPr>
    </w:p>
    <w:p w14:paraId="2FDB9D8F" w14:textId="45538F20" w:rsidR="00E02674" w:rsidRPr="00757FEF" w:rsidRDefault="00C75801" w:rsidP="00757FEF">
      <w:pPr>
        <w:rPr>
          <w:b/>
          <w:bCs/>
        </w:rPr>
      </w:pPr>
      <w:r w:rsidRPr="00C05553">
        <w:rPr>
          <w:b/>
          <w:bCs/>
        </w:rPr>
        <w:br w:type="page"/>
      </w:r>
    </w:p>
    <w:p w14:paraId="173851FD" w14:textId="1696F3C3" w:rsidR="00E02674" w:rsidRPr="00C05553" w:rsidRDefault="00F5500F" w:rsidP="00E02674">
      <w:pPr>
        <w:spacing w:line="276" w:lineRule="auto"/>
        <w:jc w:val="both"/>
        <w:rPr>
          <w:b/>
        </w:rPr>
      </w:pPr>
      <w:r w:rsidRPr="007A44FC">
        <w:rPr>
          <w:b/>
          <w:noProof/>
        </w:rPr>
        <w:lastRenderedPageBreak/>
        <w:drawing>
          <wp:inline distT="0" distB="0" distL="0" distR="0" wp14:anchorId="687111D0" wp14:editId="61EEBE24">
            <wp:extent cx="5878195" cy="3644493"/>
            <wp:effectExtent l="0" t="0" r="0" b="0"/>
            <wp:docPr id="4" name="Picture 4" descr="C:\D\Manuscripts\Cryo EM Papers\XPK\Figures for Nature\SI Fig2-22041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Manuscripts\Cryo EM Papers\XPK\Figures for Nature\SI Fig2-220414.tiff"/>
                    <pic:cNvPicPr>
                      <a:picLocks noChangeAspect="1" noChangeArrowheads="1"/>
                    </pic:cNvPicPr>
                  </pic:nvPicPr>
                  <pic:blipFill rotWithShape="1">
                    <a:blip r:embed="rId23">
                      <a:extLst>
                        <a:ext uri="{28A0092B-C50C-407E-A947-70E740481C1C}">
                          <a14:useLocalDpi xmlns:a14="http://schemas.microsoft.com/office/drawing/2010/main" val="0"/>
                        </a:ext>
                      </a:extLst>
                    </a:blip>
                    <a:srcRect t="10706" b="6688"/>
                    <a:stretch/>
                  </pic:blipFill>
                  <pic:spPr bwMode="auto">
                    <a:xfrm>
                      <a:off x="0" y="0"/>
                      <a:ext cx="5878195" cy="3644493"/>
                    </a:xfrm>
                    <a:prstGeom prst="rect">
                      <a:avLst/>
                    </a:prstGeom>
                    <a:noFill/>
                    <a:ln>
                      <a:noFill/>
                    </a:ln>
                    <a:extLst>
                      <a:ext uri="{53640926-AAD7-44D8-BBD7-CCE9431645EC}">
                        <a14:shadowObscured xmlns:a14="http://schemas.microsoft.com/office/drawing/2010/main"/>
                      </a:ext>
                    </a:extLst>
                  </pic:spPr>
                </pic:pic>
              </a:graphicData>
            </a:graphic>
          </wp:inline>
        </w:drawing>
      </w:r>
    </w:p>
    <w:p w14:paraId="67A949C8" w14:textId="77777777" w:rsidR="00757FEF" w:rsidRDefault="00757FEF" w:rsidP="00E02674">
      <w:pPr>
        <w:spacing w:line="276" w:lineRule="auto"/>
        <w:jc w:val="both"/>
        <w:rPr>
          <w:b/>
        </w:rPr>
      </w:pPr>
    </w:p>
    <w:p w14:paraId="66AE24FC" w14:textId="70BB9753" w:rsidR="00E02674" w:rsidRPr="00C05553" w:rsidRDefault="00E02674" w:rsidP="00E02674">
      <w:pPr>
        <w:spacing w:line="276" w:lineRule="auto"/>
        <w:jc w:val="both"/>
        <w:rPr>
          <w:b/>
          <w:bCs/>
        </w:rPr>
      </w:pPr>
      <w:r w:rsidRPr="00C05553">
        <w:rPr>
          <w:b/>
        </w:rPr>
        <w:t xml:space="preserve">Supplementary </w:t>
      </w:r>
      <w:r w:rsidR="006F5C43" w:rsidRPr="00C05553">
        <w:rPr>
          <w:b/>
        </w:rPr>
        <w:t xml:space="preserve">Fig. </w:t>
      </w:r>
      <w:r w:rsidR="00707956" w:rsidRPr="00C05553">
        <w:rPr>
          <w:b/>
        </w:rPr>
        <w:t>4</w:t>
      </w:r>
      <w:r w:rsidRPr="00C05553">
        <w:rPr>
          <w:b/>
          <w:bCs/>
          <w:lang w:val="en-AU"/>
        </w:rPr>
        <w:t xml:space="preserve">. Flow chart of the cryo-EM structure determination process and resolution assessment of AMPPNP-bound </w:t>
      </w:r>
      <w:proofErr w:type="spellStart"/>
      <w:r w:rsidRPr="00C05553">
        <w:rPr>
          <w:b/>
          <w:bCs/>
          <w:i/>
          <w:iCs/>
          <w:lang w:val="en-AU"/>
        </w:rPr>
        <w:t>S</w:t>
      </w:r>
      <w:r w:rsidR="0031407B" w:rsidRPr="00C05553">
        <w:rPr>
          <w:b/>
          <w:bCs/>
          <w:i/>
          <w:iCs/>
          <w:lang w:val="en-AU"/>
        </w:rPr>
        <w:t>e</w:t>
      </w:r>
      <w:r w:rsidRPr="00C05553">
        <w:rPr>
          <w:b/>
          <w:bCs/>
          <w:lang w:val="en-AU"/>
        </w:rPr>
        <w:t>XPK</w:t>
      </w:r>
      <w:proofErr w:type="spellEnd"/>
      <w:r w:rsidRPr="00C05553">
        <w:rPr>
          <w:b/>
          <w:bCs/>
          <w:lang w:val="en-AU"/>
        </w:rPr>
        <w:t xml:space="preserve">. </w:t>
      </w:r>
      <w:r w:rsidR="000D56D3" w:rsidRPr="00C05553">
        <w:rPr>
          <w:b/>
          <w:bCs/>
        </w:rPr>
        <w:t>a.</w:t>
      </w:r>
      <w:r w:rsidRPr="00C05553">
        <w:rPr>
          <w:bCs/>
        </w:rPr>
        <w:t xml:space="preserve"> The steps for structural determination. Representative cryo-EM raw micrographs and 2D class averages show particle quality and orientation. After initial model building and 3D classification, sub-classes with higher resolution were selected for further 3D refinement. </w:t>
      </w:r>
      <w:proofErr w:type="spellStart"/>
      <w:r w:rsidRPr="00C05553">
        <w:rPr>
          <w:bCs/>
        </w:rPr>
        <w:t>CtfRefine</w:t>
      </w:r>
      <w:proofErr w:type="spellEnd"/>
      <w:r w:rsidRPr="00C05553">
        <w:rPr>
          <w:bCs/>
        </w:rPr>
        <w:t xml:space="preserve"> and particle polish were performed to produce a 3D volume model, which was further processed with D6 symmetry to improve average resolution. Finally, symmetry expansion (C1) and focus refinement were performed on a masked dimer to achieve a better resolution map for a single dimer.  </w:t>
      </w:r>
      <w:r w:rsidR="000D56D3" w:rsidRPr="00C05553">
        <w:rPr>
          <w:b/>
          <w:bCs/>
        </w:rPr>
        <w:t>b.</w:t>
      </w:r>
      <w:r w:rsidRPr="00C05553">
        <w:rPr>
          <w:bCs/>
        </w:rPr>
        <w:t xml:space="preserve"> The FSC curves with the gold standard algorithm (FSC= 0.143) of the unmasked D6 symmetry map (colored in red), masked D6 symmetry map (colored in blue), and the masked C1 symmetry map (colored in green) were calculated in </w:t>
      </w:r>
      <w:proofErr w:type="spellStart"/>
      <w:r w:rsidRPr="00C05553">
        <w:rPr>
          <w:bCs/>
        </w:rPr>
        <w:t>cryoSPARC</w:t>
      </w:r>
      <w:proofErr w:type="spellEnd"/>
      <w:r w:rsidRPr="00C05553">
        <w:rPr>
          <w:bCs/>
        </w:rPr>
        <w:t xml:space="preserve"> </w:t>
      </w:r>
      <w:hyperlink w:anchor="_ENREF_15" w:tooltip="Punjani, 2017 #33" w:history="1">
        <w:r w:rsidR="00C9181F" w:rsidRPr="00C05553">
          <w:rPr>
            <w:bCs/>
          </w:rPr>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rPr>
            <w:bCs/>
          </w:rPr>
          <w:instrText xml:space="preserve"> ADDIN EN.CITE </w:instrText>
        </w:r>
        <w:r w:rsidR="00C9181F" w:rsidRPr="00C05553">
          <w:rPr>
            <w:bCs/>
          </w:rPr>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rPr>
            <w:bCs/>
          </w:rPr>
          <w:instrText xml:space="preserve"> ADDIN EN.CITE.DATA </w:instrText>
        </w:r>
        <w:r w:rsidR="00C9181F" w:rsidRPr="00C05553">
          <w:rPr>
            <w:bCs/>
          </w:rPr>
        </w:r>
        <w:r w:rsidR="00C9181F" w:rsidRPr="00C05553">
          <w:rPr>
            <w:bCs/>
          </w:rPr>
          <w:fldChar w:fldCharType="end"/>
        </w:r>
        <w:r w:rsidR="00C9181F" w:rsidRPr="00C05553">
          <w:rPr>
            <w:bCs/>
          </w:rPr>
        </w:r>
        <w:r w:rsidR="00C9181F" w:rsidRPr="00C05553">
          <w:rPr>
            <w:bCs/>
          </w:rPr>
          <w:fldChar w:fldCharType="separate"/>
        </w:r>
        <w:r w:rsidR="00C9181F" w:rsidRPr="00C05553">
          <w:rPr>
            <w:bCs/>
            <w:noProof/>
            <w:vertAlign w:val="superscript"/>
          </w:rPr>
          <w:t>15</w:t>
        </w:r>
        <w:r w:rsidR="00C9181F" w:rsidRPr="00C05553">
          <w:rPr>
            <w:bCs/>
          </w:rPr>
          <w:fldChar w:fldCharType="end"/>
        </w:r>
      </w:hyperlink>
      <w:r w:rsidRPr="00C05553">
        <w:rPr>
          <w:bCs/>
        </w:rPr>
        <w:t>.</w:t>
      </w:r>
    </w:p>
    <w:p w14:paraId="0CA7A2CB" w14:textId="77777777" w:rsidR="00E02674" w:rsidRPr="00C05553" w:rsidRDefault="00E02674" w:rsidP="00E02674">
      <w:pPr>
        <w:spacing w:line="360" w:lineRule="auto"/>
        <w:jc w:val="both"/>
        <w:rPr>
          <w:b/>
          <w:bCs/>
        </w:rPr>
      </w:pPr>
    </w:p>
    <w:p w14:paraId="161CFF85" w14:textId="3A45581D" w:rsidR="00E02674" w:rsidRPr="00C05553" w:rsidRDefault="00F5500F" w:rsidP="00E02674">
      <w:pPr>
        <w:spacing w:line="360" w:lineRule="auto"/>
        <w:jc w:val="both"/>
        <w:rPr>
          <w:b/>
          <w:bCs/>
        </w:rPr>
      </w:pPr>
      <w:r w:rsidRPr="007A44FC">
        <w:rPr>
          <w:b/>
          <w:bCs/>
          <w:noProof/>
        </w:rPr>
        <w:lastRenderedPageBreak/>
        <w:drawing>
          <wp:inline distT="0" distB="0" distL="0" distR="0" wp14:anchorId="5E43A622" wp14:editId="64494CDA">
            <wp:extent cx="5877560" cy="3740150"/>
            <wp:effectExtent l="0" t="0" r="8890" b="0"/>
            <wp:docPr id="5" name="Picture 5" descr="C:\D\Manuscripts\Cryo EM Papers\XPK\Figures for Nature\SI Fig3-22041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Manuscripts\Cryo EM Papers\XPK\Figures for Nature\SI Fig3-220414.tiff"/>
                    <pic:cNvPicPr>
                      <a:picLocks noChangeAspect="1" noChangeArrowheads="1"/>
                    </pic:cNvPicPr>
                  </pic:nvPicPr>
                  <pic:blipFill rotWithShape="1">
                    <a:blip r:embed="rId24">
                      <a:extLst>
                        <a:ext uri="{28A0092B-C50C-407E-A947-70E740481C1C}">
                          <a14:useLocalDpi xmlns:a14="http://schemas.microsoft.com/office/drawing/2010/main" val="0"/>
                        </a:ext>
                      </a:extLst>
                    </a:blip>
                    <a:srcRect t="6771" b="8383"/>
                    <a:stretch/>
                  </pic:blipFill>
                  <pic:spPr bwMode="auto">
                    <a:xfrm>
                      <a:off x="0" y="0"/>
                      <a:ext cx="5878195" cy="3740554"/>
                    </a:xfrm>
                    <a:prstGeom prst="rect">
                      <a:avLst/>
                    </a:prstGeom>
                    <a:noFill/>
                    <a:ln>
                      <a:noFill/>
                    </a:ln>
                    <a:extLst>
                      <a:ext uri="{53640926-AAD7-44D8-BBD7-CCE9431645EC}">
                        <a14:shadowObscured xmlns:a14="http://schemas.microsoft.com/office/drawing/2010/main"/>
                      </a:ext>
                    </a:extLst>
                  </pic:spPr>
                </pic:pic>
              </a:graphicData>
            </a:graphic>
          </wp:inline>
        </w:drawing>
      </w:r>
    </w:p>
    <w:p w14:paraId="1ED0E4FC" w14:textId="77777777" w:rsidR="00757FEF" w:rsidRDefault="00757FEF" w:rsidP="007A44FC">
      <w:pPr>
        <w:spacing w:line="276" w:lineRule="auto"/>
        <w:jc w:val="both"/>
        <w:rPr>
          <w:b/>
        </w:rPr>
      </w:pPr>
    </w:p>
    <w:p w14:paraId="1EAB401A" w14:textId="72F0E6BD" w:rsidR="00E02674" w:rsidRPr="00C05553" w:rsidRDefault="00E02674" w:rsidP="007A44FC">
      <w:pPr>
        <w:spacing w:line="276" w:lineRule="auto"/>
        <w:jc w:val="both"/>
        <w:rPr>
          <w:b/>
          <w:bCs/>
          <w:strike/>
        </w:rPr>
      </w:pPr>
      <w:r w:rsidRPr="00C05553">
        <w:rPr>
          <w:b/>
        </w:rPr>
        <w:t xml:space="preserve">Supplementary </w:t>
      </w:r>
      <w:r w:rsidR="006F5C43" w:rsidRPr="00C05553">
        <w:rPr>
          <w:b/>
        </w:rPr>
        <w:t xml:space="preserve">Fig. </w:t>
      </w:r>
      <w:r w:rsidR="00707956" w:rsidRPr="00C05553">
        <w:rPr>
          <w:b/>
        </w:rPr>
        <w:t>5</w:t>
      </w:r>
      <w:r w:rsidRPr="00C05553">
        <w:rPr>
          <w:b/>
          <w:bCs/>
        </w:rPr>
        <w:t xml:space="preserve">. Flow chart of the cryo-EM structure determination process and resolution assessment of </w:t>
      </w:r>
      <w:proofErr w:type="spellStart"/>
      <w:r w:rsidRPr="00C05553">
        <w:rPr>
          <w:b/>
          <w:bCs/>
          <w:i/>
          <w:iCs/>
        </w:rPr>
        <w:t>S</w:t>
      </w:r>
      <w:r w:rsidR="0031407B" w:rsidRPr="00C05553">
        <w:rPr>
          <w:b/>
          <w:bCs/>
          <w:i/>
          <w:iCs/>
        </w:rPr>
        <w:t>e</w:t>
      </w:r>
      <w:r w:rsidRPr="00C05553">
        <w:rPr>
          <w:b/>
          <w:bCs/>
        </w:rPr>
        <w:t>XPK</w:t>
      </w:r>
      <w:proofErr w:type="spellEnd"/>
      <w:r w:rsidRPr="00C05553">
        <w:rPr>
          <w:b/>
          <w:bCs/>
        </w:rPr>
        <w:t xml:space="preserve"> without ATP.</w:t>
      </w:r>
      <w:r w:rsidRPr="00C05553">
        <w:rPr>
          <w:bCs/>
        </w:rPr>
        <w:t xml:space="preserve"> The procedure is the same as that of the bound form.</w:t>
      </w:r>
      <w:r w:rsidRPr="00C05553">
        <w:rPr>
          <w:b/>
          <w:bCs/>
        </w:rPr>
        <w:t xml:space="preserve"> </w:t>
      </w:r>
      <w:r w:rsidR="00756936" w:rsidRPr="00C05553">
        <w:rPr>
          <w:b/>
          <w:bCs/>
        </w:rPr>
        <w:t>a.</w:t>
      </w:r>
      <w:r w:rsidRPr="00C05553">
        <w:rPr>
          <w:bCs/>
        </w:rPr>
        <w:t xml:space="preserve"> The steps for structural determination. Representative cryo-EM raw micrographs and 2D class averages show particle quality and orientation. After initial model building and 3D classification, sub-classes with higher resolution were selected for further 3D refinement. </w:t>
      </w:r>
      <w:proofErr w:type="spellStart"/>
      <w:r w:rsidRPr="00C05553">
        <w:rPr>
          <w:bCs/>
        </w:rPr>
        <w:t>CtfRefine</w:t>
      </w:r>
      <w:proofErr w:type="spellEnd"/>
      <w:r w:rsidRPr="00C05553">
        <w:rPr>
          <w:bCs/>
        </w:rPr>
        <w:t xml:space="preserve"> and particle polish were performed to produce a 3D volume model, which was further processed with D6 symmetry to obtain improved average resolution. Finally, symmetry expansion (C1) and focus refinement were performed on a masked dimer to achieve a better resolution map for a single dimer. </w:t>
      </w:r>
      <w:r w:rsidR="00756936" w:rsidRPr="00C05553">
        <w:rPr>
          <w:b/>
          <w:bCs/>
        </w:rPr>
        <w:t>b.</w:t>
      </w:r>
      <w:r w:rsidRPr="00C05553">
        <w:rPr>
          <w:bCs/>
        </w:rPr>
        <w:t xml:space="preserve"> The FSC curves with the gold standard algorithm (FSC= 0.143) of the unmasked D6 symmetry map (colored in red), masked D6 symmetry map (colored in blue), and the masked C1 symmetry map (colored in green) were calculated in </w:t>
      </w:r>
      <w:proofErr w:type="spellStart"/>
      <w:r w:rsidRPr="00C05553">
        <w:rPr>
          <w:bCs/>
        </w:rPr>
        <w:t>cryoSPARC</w:t>
      </w:r>
      <w:proofErr w:type="spellEnd"/>
      <w:r w:rsidRPr="00C05553">
        <w:rPr>
          <w:bCs/>
        </w:rPr>
        <w:t>.</w:t>
      </w:r>
    </w:p>
    <w:p w14:paraId="2AC6E8CF" w14:textId="1AA91D47" w:rsidR="00E02674" w:rsidRPr="00C05553" w:rsidRDefault="00F5500F" w:rsidP="00E02674">
      <w:pPr>
        <w:spacing w:line="360" w:lineRule="auto"/>
        <w:jc w:val="both"/>
        <w:rPr>
          <w:b/>
          <w:bCs/>
        </w:rPr>
      </w:pPr>
      <w:r w:rsidRPr="007A44FC">
        <w:rPr>
          <w:b/>
          <w:bCs/>
          <w:noProof/>
        </w:rPr>
        <w:lastRenderedPageBreak/>
        <w:drawing>
          <wp:inline distT="0" distB="0" distL="0" distR="0" wp14:anchorId="09E7137A" wp14:editId="65188B8E">
            <wp:extent cx="5878195" cy="4117688"/>
            <wp:effectExtent l="0" t="0" r="0" b="0"/>
            <wp:docPr id="7" name="Picture 7" descr="C:\D\Manuscripts\Cryo EM Papers\XPK\Figures for Nature\SI Fig4-22041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Manuscripts\Cryo EM Papers\XPK\Figures for Nature\SI Fig4-220414.tiff"/>
                    <pic:cNvPicPr>
                      <a:picLocks noChangeAspect="1" noChangeArrowheads="1"/>
                    </pic:cNvPicPr>
                  </pic:nvPicPr>
                  <pic:blipFill rotWithShape="1">
                    <a:blip r:embed="rId25">
                      <a:extLst>
                        <a:ext uri="{28A0092B-C50C-407E-A947-70E740481C1C}">
                          <a14:useLocalDpi xmlns:a14="http://schemas.microsoft.com/office/drawing/2010/main" val="0"/>
                        </a:ext>
                      </a:extLst>
                    </a:blip>
                    <a:srcRect t="6690"/>
                    <a:stretch/>
                  </pic:blipFill>
                  <pic:spPr bwMode="auto">
                    <a:xfrm>
                      <a:off x="0" y="0"/>
                      <a:ext cx="5878195" cy="4117688"/>
                    </a:xfrm>
                    <a:prstGeom prst="rect">
                      <a:avLst/>
                    </a:prstGeom>
                    <a:noFill/>
                    <a:ln>
                      <a:noFill/>
                    </a:ln>
                    <a:extLst>
                      <a:ext uri="{53640926-AAD7-44D8-BBD7-CCE9431645EC}">
                        <a14:shadowObscured xmlns:a14="http://schemas.microsoft.com/office/drawing/2010/main"/>
                      </a:ext>
                    </a:extLst>
                  </pic:spPr>
                </pic:pic>
              </a:graphicData>
            </a:graphic>
          </wp:inline>
        </w:drawing>
      </w:r>
    </w:p>
    <w:p w14:paraId="3155936F" w14:textId="77777777" w:rsidR="00757FEF" w:rsidRDefault="00757FEF" w:rsidP="00E02674">
      <w:pPr>
        <w:spacing w:line="276" w:lineRule="auto"/>
        <w:jc w:val="both"/>
        <w:rPr>
          <w:b/>
        </w:rPr>
      </w:pPr>
    </w:p>
    <w:p w14:paraId="2BDE0BFE" w14:textId="63AE5090" w:rsidR="00E02674" w:rsidRPr="00C05553" w:rsidRDefault="00E02674" w:rsidP="00E02674">
      <w:pPr>
        <w:spacing w:line="276" w:lineRule="auto"/>
        <w:jc w:val="both"/>
        <w:rPr>
          <w:bCs/>
          <w:strike/>
        </w:rPr>
      </w:pPr>
      <w:r w:rsidRPr="00C05553">
        <w:rPr>
          <w:b/>
        </w:rPr>
        <w:t xml:space="preserve">Supplementary </w:t>
      </w:r>
      <w:r w:rsidR="006F5C43" w:rsidRPr="00C05553">
        <w:rPr>
          <w:b/>
        </w:rPr>
        <w:t xml:space="preserve">Fig. </w:t>
      </w:r>
      <w:r w:rsidR="00707956" w:rsidRPr="00C05553">
        <w:rPr>
          <w:b/>
        </w:rPr>
        <w:t>6</w:t>
      </w:r>
      <w:r w:rsidRPr="00C05553">
        <w:rPr>
          <w:b/>
          <w:bCs/>
        </w:rPr>
        <w:t xml:space="preserve">. Flow chart of the cryo-EM structure determination process and resolution assessment of </w:t>
      </w:r>
      <w:r w:rsidRPr="00C05553">
        <w:rPr>
          <w:b/>
          <w:bCs/>
          <w:i/>
          <w:iCs/>
        </w:rPr>
        <w:t xml:space="preserve">B. longum </w:t>
      </w:r>
      <w:r w:rsidRPr="00C05553">
        <w:rPr>
          <w:b/>
          <w:bCs/>
        </w:rPr>
        <w:t xml:space="preserve">XPK. </w:t>
      </w:r>
      <w:r w:rsidR="00756936" w:rsidRPr="00C05553">
        <w:rPr>
          <w:b/>
          <w:bCs/>
        </w:rPr>
        <w:t>a.</w:t>
      </w:r>
      <w:r w:rsidRPr="00C05553">
        <w:rPr>
          <w:bCs/>
        </w:rPr>
        <w:t xml:space="preserve"> A representative cryo-EM raw micrograph and representative 2D class averages are presented to show particle quality and orientation. The 3D volume reconstruction steps were performed as described. Application of D4 symmetry and focus refinement (C1) with symmetry expansion were performed to improve the 3D volume map of the octamer and the single dimer, respectively. </w:t>
      </w:r>
      <w:r w:rsidR="00756936" w:rsidRPr="00C05553">
        <w:rPr>
          <w:b/>
          <w:bCs/>
        </w:rPr>
        <w:t>b.</w:t>
      </w:r>
      <w:r w:rsidRPr="00C05553">
        <w:rPr>
          <w:bCs/>
        </w:rPr>
        <w:t xml:space="preserve"> The FSC curves with the gold standard algorithm (FSC= 0.143) of the unmasked D4 symmetry map (colored in red), masked D4 symmetry map (colored in blue), and the masked C1 symmetry map (colored in gree</w:t>
      </w:r>
      <w:r w:rsidR="00A6371B" w:rsidRPr="00C05553">
        <w:rPr>
          <w:bCs/>
        </w:rPr>
        <w:t xml:space="preserve">n) were calculated in </w:t>
      </w:r>
      <w:proofErr w:type="spellStart"/>
      <w:r w:rsidR="00A6371B" w:rsidRPr="00C05553">
        <w:rPr>
          <w:bCs/>
        </w:rPr>
        <w:t>cryoSPARC</w:t>
      </w:r>
      <w:proofErr w:type="spellEnd"/>
      <w:r w:rsidR="00000000">
        <w:fldChar w:fldCharType="begin"/>
      </w:r>
      <w:r w:rsidR="00000000">
        <w:instrText>HYPERLINK \l "_ENREF_15" \o "Punjani, 2017 #33"</w:instrText>
      </w:r>
      <w:r w:rsidR="00000000">
        <w:fldChar w:fldCharType="separate"/>
      </w:r>
      <w:r w:rsidR="00C9181F" w:rsidRPr="00C05553">
        <w:rPr>
          <w:bCs/>
        </w:rPr>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rPr>
          <w:bCs/>
        </w:rPr>
        <w:instrText xml:space="preserve"> ADDIN EN.CITE </w:instrText>
      </w:r>
      <w:r w:rsidR="00C9181F" w:rsidRPr="00C05553">
        <w:rPr>
          <w:bCs/>
        </w:rPr>
        <w:fldChar w:fldCharType="begin">
          <w:fldData xml:space="preserve">PEVuZE5vdGU+PENpdGU+PEF1dGhvcj5QdW5qYW5pPC9BdXRob3I+PFllYXI+MjAxNzwvWWVhcj48
UmVjTnVtPjMzPC9SZWNOdW0+PERpc3BsYXlUZXh0PjxzdHlsZSBmYWNlPSJzdXBlcnNjcmlwdCI+
MTU8L3N0eWxlPjwvRGlzcGxheVRleHQ+PHJlY29yZD48cmVjLW51bWJlcj4zMzwvcmVjLW51bWJl
cj48Zm9yZWlnbi1rZXlzPjxrZXkgYXBwPSJFTiIgZGItaWQ9InpzcGV0eDJ0ZWE5NWZmZXcyenA1
NXdmMTU5NWYwcnYyczJ4NSIgdGltZXN0YW1wPSIxNjM0MDA5NDAyIj4zMzwva2V5PjwvZm9yZWln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C9181F" w:rsidRPr="00C05553">
        <w:rPr>
          <w:bCs/>
        </w:rPr>
        <w:instrText xml:space="preserve"> ADDIN EN.CITE.DATA </w:instrText>
      </w:r>
      <w:r w:rsidR="00C9181F" w:rsidRPr="00C05553">
        <w:rPr>
          <w:bCs/>
        </w:rPr>
      </w:r>
      <w:r w:rsidR="00C9181F" w:rsidRPr="00C05553">
        <w:rPr>
          <w:bCs/>
        </w:rPr>
        <w:fldChar w:fldCharType="end"/>
      </w:r>
      <w:r w:rsidR="00C9181F" w:rsidRPr="00C05553">
        <w:rPr>
          <w:bCs/>
        </w:rPr>
      </w:r>
      <w:r w:rsidR="00C9181F" w:rsidRPr="00C05553">
        <w:rPr>
          <w:bCs/>
        </w:rPr>
        <w:fldChar w:fldCharType="separate"/>
      </w:r>
      <w:r w:rsidR="00C9181F" w:rsidRPr="00C05553">
        <w:rPr>
          <w:bCs/>
          <w:noProof/>
          <w:vertAlign w:val="superscript"/>
        </w:rPr>
        <w:t>15</w:t>
      </w:r>
      <w:r w:rsidR="00C9181F" w:rsidRPr="00C05553">
        <w:rPr>
          <w:bCs/>
        </w:rPr>
        <w:fldChar w:fldCharType="end"/>
      </w:r>
      <w:r w:rsidR="00000000">
        <w:rPr>
          <w:bCs/>
        </w:rPr>
        <w:fldChar w:fldCharType="end"/>
      </w:r>
      <w:r w:rsidRPr="00C05553">
        <w:rPr>
          <w:bCs/>
        </w:rPr>
        <w:t xml:space="preserve">. </w:t>
      </w:r>
    </w:p>
    <w:p w14:paraId="007ECAFF" w14:textId="77777777" w:rsidR="00E02674" w:rsidRPr="00C05553" w:rsidRDefault="00E02674" w:rsidP="00E02674">
      <w:pPr>
        <w:spacing w:line="276" w:lineRule="auto"/>
        <w:jc w:val="both"/>
        <w:rPr>
          <w:bCs/>
          <w:strike/>
        </w:rPr>
      </w:pPr>
    </w:p>
    <w:p w14:paraId="1B3E4333" w14:textId="77777777" w:rsidR="00E02674" w:rsidRPr="00C05553" w:rsidRDefault="00E02674" w:rsidP="00E02674">
      <w:pPr>
        <w:spacing w:line="276" w:lineRule="auto"/>
        <w:jc w:val="both"/>
        <w:rPr>
          <w:bCs/>
        </w:rPr>
      </w:pPr>
    </w:p>
    <w:p w14:paraId="3EA4B599" w14:textId="77777777" w:rsidR="00E02674" w:rsidRPr="00C05553" w:rsidRDefault="00E02674" w:rsidP="00E02674">
      <w:pPr>
        <w:spacing w:line="276" w:lineRule="auto"/>
        <w:jc w:val="both"/>
        <w:rPr>
          <w:bCs/>
        </w:rPr>
      </w:pPr>
    </w:p>
    <w:p w14:paraId="4FD78B28" w14:textId="77777777" w:rsidR="00E02674" w:rsidRPr="00C05553" w:rsidRDefault="00E02674" w:rsidP="00E02674">
      <w:pPr>
        <w:spacing w:line="276" w:lineRule="auto"/>
        <w:jc w:val="both"/>
        <w:rPr>
          <w:bCs/>
        </w:rPr>
      </w:pPr>
    </w:p>
    <w:p w14:paraId="3E1F5D71" w14:textId="0DC850F1" w:rsidR="003F04A0" w:rsidRPr="00C05553" w:rsidRDefault="003F04A0" w:rsidP="005053AF">
      <w:pPr>
        <w:spacing w:line="276" w:lineRule="auto"/>
        <w:jc w:val="both"/>
        <w:rPr>
          <w:bCs/>
        </w:rPr>
      </w:pPr>
      <w:r w:rsidRPr="00C05553">
        <w:rPr>
          <w:b/>
        </w:rPr>
        <w:br w:type="page"/>
      </w:r>
    </w:p>
    <w:p w14:paraId="346D421A" w14:textId="3551ACB3" w:rsidR="00CD7F3C" w:rsidRPr="00C05553" w:rsidRDefault="00CD7F3C" w:rsidP="006C719C">
      <w:pPr>
        <w:jc w:val="both"/>
        <w:rPr>
          <w:b/>
        </w:rPr>
      </w:pPr>
      <w:r w:rsidRPr="00C05553">
        <w:rPr>
          <w:b/>
        </w:rPr>
        <w:lastRenderedPageBreak/>
        <w:t xml:space="preserve">Sequence alignment of </w:t>
      </w:r>
      <w:proofErr w:type="spellStart"/>
      <w:r w:rsidRPr="00C05553">
        <w:rPr>
          <w:b/>
        </w:rPr>
        <w:t>phosphoketolases</w:t>
      </w:r>
      <w:proofErr w:type="spellEnd"/>
      <w:r w:rsidR="006C719C" w:rsidRPr="00C05553">
        <w:rPr>
          <w:b/>
        </w:rPr>
        <w:t>, with sequence identity ≥ 70</w:t>
      </w:r>
      <w:r w:rsidRPr="00C05553">
        <w:rPr>
          <w:b/>
        </w:rPr>
        <w:t xml:space="preserve">% to </w:t>
      </w:r>
      <w:proofErr w:type="spellStart"/>
      <w:r w:rsidRPr="00C05553">
        <w:rPr>
          <w:b/>
          <w:i/>
        </w:rPr>
        <w:t>S</w:t>
      </w:r>
      <w:r w:rsidR="0031407B" w:rsidRPr="00C05553">
        <w:rPr>
          <w:b/>
          <w:i/>
        </w:rPr>
        <w:t>e</w:t>
      </w:r>
      <w:r w:rsidRPr="00C05553">
        <w:rPr>
          <w:b/>
        </w:rPr>
        <w:t>XPK</w:t>
      </w:r>
      <w:proofErr w:type="spellEnd"/>
      <w:r w:rsidRPr="00C05553">
        <w:rPr>
          <w:b/>
        </w:rPr>
        <w:t>. The 8 major residues are marked with black stars.</w:t>
      </w:r>
    </w:p>
    <w:p w14:paraId="5E8DAF78" w14:textId="77777777" w:rsidR="00CD7F3C" w:rsidRPr="00C05553" w:rsidRDefault="00CD7F3C" w:rsidP="00CD7F3C">
      <w:r w:rsidRPr="00C05553">
        <w:rPr>
          <w:noProof/>
        </w:rPr>
        <w:drawing>
          <wp:inline distT="0" distB="0" distL="0" distR="0" wp14:anchorId="54C66968" wp14:editId="5AC6A900">
            <wp:extent cx="5937504" cy="5980176"/>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1.png"/>
                    <pic:cNvPicPr/>
                  </pic:nvPicPr>
                  <pic:blipFill>
                    <a:blip r:embed="rId26" cstate="email">
                      <a:extLst>
                        <a:ext uri="{28A0092B-C50C-407E-A947-70E740481C1C}">
                          <a14:useLocalDpi xmlns:a14="http://schemas.microsoft.com/office/drawing/2010/main"/>
                        </a:ext>
                      </a:extLst>
                    </a:blip>
                    <a:stretch>
                      <a:fillRect/>
                    </a:stretch>
                  </pic:blipFill>
                  <pic:spPr>
                    <a:xfrm>
                      <a:off x="0" y="0"/>
                      <a:ext cx="5937504" cy="5980176"/>
                    </a:xfrm>
                    <a:prstGeom prst="rect">
                      <a:avLst/>
                    </a:prstGeom>
                  </pic:spPr>
                </pic:pic>
              </a:graphicData>
            </a:graphic>
          </wp:inline>
        </w:drawing>
      </w:r>
    </w:p>
    <w:p w14:paraId="7C916821" w14:textId="77777777" w:rsidR="00CD7F3C" w:rsidRPr="00C05553" w:rsidRDefault="00CD7F3C" w:rsidP="00CD7F3C">
      <w:r w:rsidRPr="00C05553">
        <w:rPr>
          <w:noProof/>
        </w:rPr>
        <mc:AlternateContent>
          <mc:Choice Requires="wps">
            <w:drawing>
              <wp:anchor distT="0" distB="0" distL="114300" distR="114300" simplePos="0" relativeHeight="251659264" behindDoc="0" locked="0" layoutInCell="1" allowOverlap="1" wp14:anchorId="124E4643" wp14:editId="5FEA22F9">
                <wp:simplePos x="0" y="0"/>
                <wp:positionH relativeFrom="column">
                  <wp:posOffset>394335</wp:posOffset>
                </wp:positionH>
                <wp:positionV relativeFrom="paragraph">
                  <wp:posOffset>48260</wp:posOffset>
                </wp:positionV>
                <wp:extent cx="297815" cy="9144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78637F" w14:textId="77777777" w:rsidR="008249FB" w:rsidRDefault="008249FB" w:rsidP="00CD7F3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4E4643" id="_x0000_t202" coordsize="21600,21600" o:spt="202" path="m,l,21600r21600,l21600,xe">
                <v:stroke joinstyle="miter"/>
                <v:path gradientshapeok="t" o:connecttype="rect"/>
              </v:shapetype>
              <v:shape id="Text Box 18" o:spid="_x0000_s1026" type="#_x0000_t202" style="position:absolute;margin-left:31.05pt;margin-top:3.8pt;width:23.45pt;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9mcQIAAFgFAAAOAAAAZHJzL2Uyb0RvYy54bWysVFtP2zAUfp+0/2D5faStyoCKFHUgpkkI&#10;EDDx7Dp2G83xsWzTpPv1++ykpWN7YdqLc3LOd+6X84uuMWyjfKjJlnx8NOJMWUlVbVcl//50/emU&#10;sxCFrYQhq0q+VYFfzD9+OG/dTE1oTaZSnsGIDbPWlXwdo5sVRZBr1YhwRE5ZCDX5RkT8+lVRedHC&#10;emOKyWj0uWjJV86TVCGAe9UL+Tzb11rJeKd1UJGZkiO2mF+f32V6i/m5mK28cOtaDmGIf4iiEbWF&#10;072pKxEFe/H1H6aaWnoKpOORpKYgrWupcg7IZjx6k83jWjiVc0FxgtuXKfw/s/J2c+9ZXaF36JQV&#10;DXr0pLrIvlDHwEJ9WhdmgD06AGMHPrA7fgAzpd1p36QvEmKQo9LbfXWTNQnm5OzkdHzMmYTobDyd&#10;jnL1i1dl50P8qqhhiSi5R/NyTcXmJkQEAugOknxZuq6NyQ009jcGgD1H5QkYtFMefbyZilujkpax&#10;D0qjAjnsxMizpy6NZxuBqRFSKhtzxtku0Aml4fs9igM+qfZRvUd5r5E9k4175aa25HOV3oRd/diF&#10;rHs86neQdyJjt+yG/i6p2qK9nvoFCU5e12jCjQjxXnhsBDqKLY93eLShtuQ0UJytyf/8Gz/hMaiQ&#10;ctZiw0pucQI4M98sBjhPABYy/0yPTybw4A8ly0OJfWkuCc0Y45o4mcmEj2ZHak/NM07BIvmESFgJ&#10;zyWPO/Iy9luPUyLVYpFBWEEn4o19dDKZTsVNA/bUPQvvhimMGN9b2m2imL0Zxh6bNC0tXiLpOk9q&#10;Km9f06HsWN88wMOpSffh8D+jXg/i/BcAAAD//wMAUEsDBBQABgAIAAAAIQC8SsP03wAAAAgBAAAP&#10;AAAAZHJzL2Rvd25yZXYueG1sTI/BTsMwEETvSPyDtUhcEHUSRIAQp0IguFAVUThwdOIlCcTryHbT&#10;0K9ne4LbjmY0+6ZcznYQE/rQO1KQLhIQSI0zPbUK3t8ez69BhKjJ6MERKvjBAMvq+KjUhXE7esVp&#10;E1vBJRQKraCLcSykDE2HVoeFG5HY+3Te6sjSt9J4veNyO8gsSXJpdU/8odMj3nfYfG+2VsH+xa9c&#10;lq2e0vrjop/iw9nX+nmt1OnJfHcLIuIc/8JwwGd0qJipdlsyQQwK8izlpIKrHMTBTm54Ws3HZZqD&#10;rEr5f0D1CwAA//8DAFBLAQItABQABgAIAAAAIQC2gziS/gAAAOEBAAATAAAAAAAAAAAAAAAAAAAA&#10;AABbQ29udGVudF9UeXBlc10ueG1sUEsBAi0AFAAGAAgAAAAhADj9If/WAAAAlAEAAAsAAAAAAAAA&#10;AAAAAAAALwEAAF9yZWxzLy5yZWxzUEsBAi0AFAAGAAgAAAAhAC2Vn2ZxAgAAWAUAAA4AAAAAAAAA&#10;AAAAAAAALgIAAGRycy9lMm9Eb2MueG1sUEsBAi0AFAAGAAgAAAAhALxKw/TfAAAACAEAAA8AAAAA&#10;AAAAAAAAAAAAywQAAGRycy9kb3ducmV2LnhtbFBLBQYAAAAABAAEAPMAAADXBQAAAAA=&#10;" filled="f" stroked="f">
                <v:textbox>
                  <w:txbxContent>
                    <w:p w14:paraId="4478637F" w14:textId="77777777" w:rsidR="008249FB" w:rsidRDefault="008249FB" w:rsidP="00CD7F3C"/>
                  </w:txbxContent>
                </v:textbox>
                <w10:wrap type="square"/>
              </v:shape>
            </w:pict>
          </mc:Fallback>
        </mc:AlternateContent>
      </w:r>
      <w:r w:rsidRPr="00C05553">
        <w:br w:type="page"/>
      </w:r>
    </w:p>
    <w:p w14:paraId="7154BC83" w14:textId="77777777" w:rsidR="00CD7F3C" w:rsidRPr="00C05553" w:rsidRDefault="00CD7F3C" w:rsidP="00CD7F3C">
      <w:r w:rsidRPr="00C05553">
        <w:rPr>
          <w:noProof/>
        </w:rPr>
        <w:lastRenderedPageBreak/>
        <w:drawing>
          <wp:inline distT="0" distB="0" distL="0" distR="0" wp14:anchorId="344C91DC" wp14:editId="788471DF">
            <wp:extent cx="5943600" cy="617524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1.png"/>
                    <pic:cNvPicPr/>
                  </pic:nvPicPr>
                  <pic:blipFill>
                    <a:blip r:embed="rId27" cstate="email">
                      <a:extLst>
                        <a:ext uri="{28A0092B-C50C-407E-A947-70E740481C1C}">
                          <a14:useLocalDpi xmlns:a14="http://schemas.microsoft.com/office/drawing/2010/main"/>
                        </a:ext>
                      </a:extLst>
                    </a:blip>
                    <a:stretch>
                      <a:fillRect/>
                    </a:stretch>
                  </pic:blipFill>
                  <pic:spPr>
                    <a:xfrm>
                      <a:off x="0" y="0"/>
                      <a:ext cx="5943600" cy="6175248"/>
                    </a:xfrm>
                    <a:prstGeom prst="rect">
                      <a:avLst/>
                    </a:prstGeom>
                  </pic:spPr>
                </pic:pic>
              </a:graphicData>
            </a:graphic>
          </wp:inline>
        </w:drawing>
      </w:r>
    </w:p>
    <w:p w14:paraId="5AD0D79D" w14:textId="77777777" w:rsidR="00CD7F3C" w:rsidRPr="00C05553" w:rsidRDefault="00CD7F3C" w:rsidP="00CD7F3C"/>
    <w:p w14:paraId="18EC7CC7" w14:textId="77777777" w:rsidR="00CD7F3C" w:rsidRPr="00C05553" w:rsidRDefault="00CD7F3C" w:rsidP="00CD7F3C"/>
    <w:p w14:paraId="437B907F" w14:textId="77777777" w:rsidR="00CD7F3C" w:rsidRPr="00C05553" w:rsidRDefault="00CD7F3C" w:rsidP="00CD7F3C">
      <w:r w:rsidRPr="00C05553">
        <w:rPr>
          <w:noProof/>
        </w:rPr>
        <w:lastRenderedPageBreak/>
        <w:drawing>
          <wp:inline distT="0" distB="0" distL="0" distR="0" wp14:anchorId="0C1166C2" wp14:editId="129FE5F0">
            <wp:extent cx="5943600" cy="34137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1.png"/>
                    <pic:cNvPicPr/>
                  </pic:nvPicPr>
                  <pic:blipFill>
                    <a:blip r:embed="rId28" cstate="email">
                      <a:extLst>
                        <a:ext uri="{28A0092B-C50C-407E-A947-70E740481C1C}">
                          <a14:useLocalDpi xmlns:a14="http://schemas.microsoft.com/office/drawing/2010/main"/>
                        </a:ext>
                      </a:extLst>
                    </a:blip>
                    <a:stretch>
                      <a:fillRect/>
                    </a:stretch>
                  </pic:blipFill>
                  <pic:spPr>
                    <a:xfrm>
                      <a:off x="0" y="0"/>
                      <a:ext cx="5943600" cy="3413760"/>
                    </a:xfrm>
                    <a:prstGeom prst="rect">
                      <a:avLst/>
                    </a:prstGeom>
                  </pic:spPr>
                </pic:pic>
              </a:graphicData>
            </a:graphic>
          </wp:inline>
        </w:drawing>
      </w:r>
    </w:p>
    <w:p w14:paraId="7663266F" w14:textId="77777777" w:rsidR="00CD7F3C" w:rsidRPr="00C05553" w:rsidRDefault="00CD7F3C" w:rsidP="00CD7F3C"/>
    <w:p w14:paraId="422EE28B" w14:textId="79352C3B" w:rsidR="00CB5460" w:rsidRDefault="002B2397" w:rsidP="00583890">
      <w:pPr>
        <w:spacing w:line="276" w:lineRule="auto"/>
        <w:jc w:val="both"/>
      </w:pPr>
      <w:r w:rsidRPr="00C05553">
        <w:rPr>
          <w:b/>
        </w:rPr>
        <w:t xml:space="preserve">Supplementary </w:t>
      </w:r>
      <w:r w:rsidR="006F5C43" w:rsidRPr="00C05553">
        <w:rPr>
          <w:b/>
        </w:rPr>
        <w:t xml:space="preserve">Fig. </w:t>
      </w:r>
      <w:r w:rsidR="00707956" w:rsidRPr="00C05553">
        <w:rPr>
          <w:b/>
        </w:rPr>
        <w:t>7</w:t>
      </w:r>
      <w:r w:rsidR="00F03641" w:rsidRPr="00C05553">
        <w:rPr>
          <w:b/>
        </w:rPr>
        <w:t xml:space="preserve">. </w:t>
      </w:r>
      <w:r w:rsidR="00CB5460" w:rsidRPr="00C05553">
        <w:rPr>
          <w:b/>
        </w:rPr>
        <w:t xml:space="preserve">Multiple-sequence alignment of </w:t>
      </w:r>
      <w:proofErr w:type="spellStart"/>
      <w:r w:rsidR="00CB5460" w:rsidRPr="00C05553">
        <w:rPr>
          <w:b/>
        </w:rPr>
        <w:t>phosphoketolase</w:t>
      </w:r>
      <w:proofErr w:type="spellEnd"/>
      <w:r w:rsidR="00CB5460" w:rsidRPr="00C05553">
        <w:rPr>
          <w:b/>
        </w:rPr>
        <w:t xml:space="preserve"> sequences with </w:t>
      </w:r>
      <w:r w:rsidR="00922C24" w:rsidRPr="00C05553">
        <w:rPr>
          <w:b/>
        </w:rPr>
        <w:t>identity ≥</w:t>
      </w:r>
      <w:r w:rsidR="00CB5460" w:rsidRPr="00C05553">
        <w:rPr>
          <w:b/>
        </w:rPr>
        <w:t>70</w:t>
      </w:r>
      <w:r w:rsidR="003F04A0" w:rsidRPr="00C05553">
        <w:rPr>
          <w:b/>
        </w:rPr>
        <w:t>%</w:t>
      </w:r>
      <w:r w:rsidR="00CB5460" w:rsidRPr="00C05553">
        <w:rPr>
          <w:b/>
        </w:rPr>
        <w:t>.</w:t>
      </w:r>
      <w:r w:rsidR="00CB5460" w:rsidRPr="00C05553">
        <w:t xml:space="preserve"> The alignment only shows the region containing the ATP regulatory motif. </w:t>
      </w:r>
      <w:r w:rsidR="001022AE" w:rsidRPr="00C05553">
        <w:t xml:space="preserve">Of the 289 sequences listed, 256 meet the criterion of 100% identity with the motif </w:t>
      </w:r>
      <w:r w:rsidR="001022AE" w:rsidRPr="00C05553">
        <w:rPr>
          <w:b/>
        </w:rPr>
        <w:t>PW</w:t>
      </w:r>
      <w:r w:rsidR="001022AE" w:rsidRPr="00C05553">
        <w:t>X</w:t>
      </w:r>
      <w:r w:rsidR="001022AE" w:rsidRPr="00C05553">
        <w:rPr>
          <w:vertAlign w:val="subscript"/>
        </w:rPr>
        <w:t>2</w:t>
      </w:r>
      <w:r w:rsidR="001022AE" w:rsidRPr="00C05553">
        <w:rPr>
          <w:b/>
        </w:rPr>
        <w:t>H</w:t>
      </w:r>
      <w:r w:rsidR="001022AE" w:rsidRPr="00C05553">
        <w:rPr>
          <w:b/>
          <w:vertAlign w:val="subscript"/>
        </w:rPr>
        <w:t>a</w:t>
      </w:r>
      <w:r w:rsidR="001022AE" w:rsidRPr="00C05553">
        <w:t>X</w:t>
      </w:r>
      <w:r w:rsidR="001022AE" w:rsidRPr="00C05553">
        <w:rPr>
          <w:vertAlign w:val="subscript"/>
        </w:rPr>
        <w:t>3</w:t>
      </w:r>
      <w:r w:rsidR="001022AE" w:rsidRPr="00C05553">
        <w:rPr>
          <w:b/>
        </w:rPr>
        <w:t>Y</w:t>
      </w:r>
      <w:r w:rsidR="00016929" w:rsidRPr="00C05553">
        <w:rPr>
          <w:b/>
        </w:rPr>
        <w:t>’</w:t>
      </w:r>
      <w:r w:rsidR="001022AE" w:rsidRPr="00C05553">
        <w:rPr>
          <w:b/>
        </w:rPr>
        <w:t>R</w:t>
      </w:r>
      <w:r w:rsidR="00016929" w:rsidRPr="00C05553">
        <w:rPr>
          <w:b/>
        </w:rPr>
        <w:t>’</w:t>
      </w:r>
      <w:r w:rsidR="001022AE" w:rsidRPr="00C05553">
        <w:rPr>
          <w:b/>
          <w:vertAlign w:val="subscript"/>
        </w:rPr>
        <w:t>a</w:t>
      </w:r>
      <w:r w:rsidR="001022AE" w:rsidRPr="00C05553">
        <w:t>X</w:t>
      </w:r>
      <w:r w:rsidR="001022AE" w:rsidRPr="00C05553">
        <w:rPr>
          <w:vertAlign w:val="subscript"/>
        </w:rPr>
        <w:t>7</w:t>
      </w:r>
      <w:r w:rsidR="001022AE" w:rsidRPr="00C05553">
        <w:rPr>
          <w:b/>
        </w:rPr>
        <w:t>H</w:t>
      </w:r>
      <w:r w:rsidR="001022AE" w:rsidRPr="00C05553">
        <w:rPr>
          <w:b/>
          <w:vertAlign w:val="subscript"/>
        </w:rPr>
        <w:t>b</w:t>
      </w:r>
      <w:r w:rsidR="001022AE" w:rsidRPr="00C05553">
        <w:t>X</w:t>
      </w:r>
      <w:r w:rsidR="001022AE" w:rsidRPr="00C05553">
        <w:rPr>
          <w:b/>
        </w:rPr>
        <w:t>R</w:t>
      </w:r>
      <w:r w:rsidR="001022AE" w:rsidRPr="00C05553">
        <w:rPr>
          <w:b/>
          <w:vertAlign w:val="subscript"/>
        </w:rPr>
        <w:t>b</w:t>
      </w:r>
      <w:r w:rsidR="001022AE" w:rsidRPr="00C05553">
        <w:t>X</w:t>
      </w:r>
      <w:r w:rsidR="001022AE" w:rsidRPr="00C05553">
        <w:rPr>
          <w:vertAlign w:val="subscript"/>
        </w:rPr>
        <w:t>31</w:t>
      </w:r>
      <w:r w:rsidR="001022AE" w:rsidRPr="00C05553">
        <w:rPr>
          <w:b/>
        </w:rPr>
        <w:t>R</w:t>
      </w:r>
      <w:r w:rsidR="001022AE" w:rsidRPr="00C05553">
        <w:rPr>
          <w:b/>
          <w:vertAlign w:val="subscript"/>
        </w:rPr>
        <w:t>c</w:t>
      </w:r>
      <w:r w:rsidR="001022AE" w:rsidRPr="00C05553">
        <w:t xml:space="preserve">, where </w:t>
      </w:r>
      <w:proofErr w:type="spellStart"/>
      <w:proofErr w:type="gramStart"/>
      <w:r w:rsidR="001022AE" w:rsidRPr="00C05553">
        <w:t>a,b</w:t>
      </w:r>
      <w:proofErr w:type="gramEnd"/>
      <w:r w:rsidR="001022AE" w:rsidRPr="00C05553">
        <w:t>,c</w:t>
      </w:r>
      <w:proofErr w:type="spellEnd"/>
      <w:r w:rsidR="001022AE" w:rsidRPr="00C05553">
        <w:t xml:space="preserve"> designate histidine or arginine at different positions</w:t>
      </w:r>
      <w:r w:rsidR="00016929" w:rsidRPr="00C05553">
        <w:t xml:space="preserve"> and the prime sign indicates residues from the reciprocal subunit</w:t>
      </w:r>
      <w:r w:rsidR="001022AE" w:rsidRPr="00C05553">
        <w:t>.</w:t>
      </w:r>
    </w:p>
    <w:p w14:paraId="07EEBE49" w14:textId="77777777" w:rsidR="00AF2D89" w:rsidRPr="00C05553" w:rsidRDefault="00AF2D89" w:rsidP="00583890">
      <w:pPr>
        <w:spacing w:line="276" w:lineRule="auto"/>
        <w:jc w:val="both"/>
      </w:pPr>
    </w:p>
    <w:p w14:paraId="21DC1FAE" w14:textId="77777777" w:rsidR="00AF2D89" w:rsidRDefault="00AF2D89">
      <w:pPr>
        <w:rPr>
          <w:rFonts w:cs="AdvOTea1a7398"/>
          <w:b/>
        </w:rPr>
      </w:pPr>
      <w:r w:rsidRPr="00C05553">
        <w:rPr>
          <w:noProof/>
        </w:rPr>
        <w:lastRenderedPageBreak/>
        <w:drawing>
          <wp:inline distT="0" distB="0" distL="0" distR="0" wp14:anchorId="74006382" wp14:editId="41BAE07C">
            <wp:extent cx="5878195" cy="440817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_20211015.tiff"/>
                    <pic:cNvPicPr/>
                  </pic:nvPicPr>
                  <pic:blipFill>
                    <a:blip r:embed="rId29" cstate="email">
                      <a:extLst>
                        <a:ext uri="{28A0092B-C50C-407E-A947-70E740481C1C}">
                          <a14:useLocalDpi xmlns:a14="http://schemas.microsoft.com/office/drawing/2010/main"/>
                        </a:ext>
                      </a:extLst>
                    </a:blip>
                    <a:stretch>
                      <a:fillRect/>
                    </a:stretch>
                  </pic:blipFill>
                  <pic:spPr>
                    <a:xfrm>
                      <a:off x="0" y="0"/>
                      <a:ext cx="5878195" cy="4408170"/>
                    </a:xfrm>
                    <a:prstGeom prst="rect">
                      <a:avLst/>
                    </a:prstGeom>
                  </pic:spPr>
                </pic:pic>
              </a:graphicData>
            </a:graphic>
          </wp:inline>
        </w:drawing>
      </w:r>
    </w:p>
    <w:p w14:paraId="2FD18CA1" w14:textId="77777777" w:rsidR="00CF0CED" w:rsidRPr="00C05553" w:rsidRDefault="00CF0CED" w:rsidP="00CF0CED">
      <w:pPr>
        <w:spacing w:line="276" w:lineRule="auto"/>
        <w:jc w:val="both"/>
        <w:rPr>
          <w:b/>
        </w:rPr>
      </w:pPr>
      <w:r w:rsidRPr="00C05553">
        <w:rPr>
          <w:b/>
        </w:rPr>
        <w:t>Supplementary Fig.</w:t>
      </w:r>
      <w:r>
        <w:rPr>
          <w:b/>
        </w:rPr>
        <w:t xml:space="preserve"> 8.</w:t>
      </w:r>
      <w:r w:rsidRPr="00C05553">
        <w:rPr>
          <w:b/>
        </w:rPr>
        <w:t xml:space="preserve"> The representative subsets of ATP-regulatory motif containing XPKs. </w:t>
      </w:r>
      <w:r w:rsidRPr="00C05553">
        <w:t xml:space="preserve">These phylogenetic trees were manipulated using </w:t>
      </w:r>
      <w:proofErr w:type="spellStart"/>
      <w:r w:rsidRPr="00C05553">
        <w:t>iTOL</w:t>
      </w:r>
      <w:proofErr w:type="spellEnd"/>
      <w:r w:rsidR="00000000">
        <w:fldChar w:fldCharType="begin"/>
      </w:r>
      <w:r w:rsidR="00000000">
        <w:instrText>HYPERLINK \l "_ENREF_31" \o "Letunic, 2021 #32"</w:instrText>
      </w:r>
      <w:r w:rsidR="00000000">
        <w:fldChar w:fldCharType="separate"/>
      </w:r>
      <w:r w:rsidRPr="00C05553">
        <w:fldChar w:fldCharType="begin"/>
      </w:r>
      <w:r w:rsidRPr="00C05553">
        <w:instrText xml:space="preserve"> ADDIN EN.CITE &lt;EndNote&gt;&lt;Cite&gt;&lt;Author&gt;Letunic&lt;/Author&gt;&lt;Year&gt;2021&lt;/Year&gt;&lt;RecNum&gt;32&lt;/RecNum&gt;&lt;DisplayText&gt;&lt;style face="superscript"&gt;31&lt;/style&gt;&lt;/DisplayText&gt;&lt;record&gt;&lt;rec-number&gt;32&lt;/rec-number&gt;&lt;foreign-keys&gt;&lt;key app="EN" db-id="zspetx2tea95ffew2zp55wf1595f0rv2s2x5" timestamp="1634009377"&gt;32&lt;/key&gt;&lt;/foreign-keys&gt;&lt;ref-type name="Journal Article"&gt;17&lt;/ref-type&gt;&lt;contributors&gt;&lt;authors&gt;&lt;author&gt;Letunic, I.&lt;/author&gt;&lt;author&gt;Bork, P.&lt;/author&gt;&lt;/authors&gt;&lt;/contributors&gt;&lt;auth-address&gt;Biobyte Solutions GmbH, Bothestr 142, 69126 Heidelberg, Germany.&amp;#xD;EMBL, Meyerhofstrasse 1, 69117 Heidelberg, Germany.&amp;#xD;Department of Bioinformatics, Biocenter, University of Wurzburg, 97074 Wurzburg, Germany.&amp;#xD;Yonsei Frontier Lab (YFL), Yonsei University, Seoul 03722, South Korea.&lt;/auth-address&gt;&lt;titles&gt;&lt;title&gt;Interactive Tree Of Life (iTOL) v5: an online tool for phylogenetic tree display and annotation&lt;/title&gt;&lt;secondary-title&gt;Nucleic Acids Res&lt;/secondary-title&gt;&lt;/titles&gt;&lt;periodical&gt;&lt;full-title&gt;Nucleic Acids Res&lt;/full-title&gt;&lt;/periodical&gt;&lt;pages&gt;W293-W296&lt;/pages&gt;&lt;volume&gt;49&lt;/volume&gt;&lt;number&gt;W1&lt;/number&gt;&lt;edition&gt;2021/04/23&lt;/edition&gt;&lt;keywords&gt;&lt;keyword&gt;Algorithms&lt;/keyword&gt;&lt;keyword&gt;*Phylogeny&lt;/keyword&gt;&lt;keyword&gt;*Software&lt;/keyword&gt;&lt;/keywords&gt;&lt;dates&gt;&lt;year&gt;2021&lt;/year&gt;&lt;pub-dates&gt;&lt;date&gt;Jul 2&lt;/date&gt;&lt;/pub-dates&gt;&lt;/dates&gt;&lt;isbn&gt;1362-4962 (Electronic)&amp;#xD;0305-1048 (Linking)&lt;/isbn&gt;&lt;accession-num&gt;33885785&lt;/accession-num&gt;&lt;urls&gt;&lt;related-urls&gt;&lt;url&gt;https://www.ncbi.nlm.nih.gov/pubmed/33885785&lt;/url&gt;&lt;/related-urls&gt;&lt;/urls&gt;&lt;custom2&gt;PMC8265157&lt;/custom2&gt;&lt;electronic-resource-num&gt;10.1093/nar/gkab301&lt;/electronic-resource-num&gt;&lt;/record&gt;&lt;/Cite&gt;&lt;/EndNote&gt;</w:instrText>
      </w:r>
      <w:r w:rsidRPr="00C05553">
        <w:fldChar w:fldCharType="separate"/>
      </w:r>
      <w:r w:rsidRPr="00C05553">
        <w:rPr>
          <w:noProof/>
          <w:vertAlign w:val="superscript"/>
        </w:rPr>
        <w:t>31</w:t>
      </w:r>
      <w:r w:rsidRPr="00C05553">
        <w:fldChar w:fldCharType="end"/>
      </w:r>
      <w:r w:rsidR="00000000">
        <w:fldChar w:fldCharType="end"/>
      </w:r>
      <w:r w:rsidRPr="00C05553">
        <w:t xml:space="preserve">. Details of these subsets and other categorized ones are documented in </w:t>
      </w:r>
      <w:r w:rsidRPr="00C05553">
        <w:rPr>
          <w:b/>
        </w:rPr>
        <w:t>Supplementary File 2</w:t>
      </w:r>
      <w:r w:rsidRPr="00C05553">
        <w:t>.</w:t>
      </w:r>
    </w:p>
    <w:p w14:paraId="4108F485" w14:textId="6677ED6B" w:rsidR="003F04A0" w:rsidRPr="00C05553" w:rsidRDefault="003F04A0">
      <w:pPr>
        <w:rPr>
          <w:rFonts w:cs="AdvOTea1a7398"/>
          <w:b/>
        </w:rPr>
      </w:pPr>
      <w:r w:rsidRPr="00C05553">
        <w:rPr>
          <w:rFonts w:cs="AdvOTea1a7398"/>
          <w:b/>
        </w:rPr>
        <w:br w:type="page"/>
      </w:r>
    </w:p>
    <w:p w14:paraId="4AE8AFCE" w14:textId="2572A17C" w:rsidR="00A537D9" w:rsidRPr="00C05553" w:rsidRDefault="00226BB9" w:rsidP="00A537D9">
      <w:pPr>
        <w:spacing w:line="360" w:lineRule="auto"/>
        <w:jc w:val="both"/>
        <w:rPr>
          <w:b/>
          <w:sz w:val="32"/>
          <w:szCs w:val="32"/>
        </w:rPr>
      </w:pPr>
      <w:r w:rsidRPr="00C05553">
        <w:rPr>
          <w:b/>
          <w:sz w:val="32"/>
          <w:szCs w:val="32"/>
        </w:rPr>
        <w:lastRenderedPageBreak/>
        <w:t xml:space="preserve">Legends for </w:t>
      </w:r>
      <w:r w:rsidR="00AE0E25" w:rsidRPr="00C05553">
        <w:rPr>
          <w:b/>
          <w:sz w:val="32"/>
          <w:szCs w:val="32"/>
        </w:rPr>
        <w:t>Supplementary</w:t>
      </w:r>
      <w:r w:rsidR="000C5B19" w:rsidRPr="00C05553">
        <w:rPr>
          <w:b/>
          <w:sz w:val="32"/>
          <w:szCs w:val="32"/>
        </w:rPr>
        <w:t xml:space="preserve"> Files</w:t>
      </w:r>
      <w:r w:rsidR="0060273A" w:rsidRPr="00C05553">
        <w:rPr>
          <w:b/>
          <w:sz w:val="32"/>
          <w:szCs w:val="32"/>
        </w:rPr>
        <w:t xml:space="preserve"> (large excel files with thousands of items each)</w:t>
      </w:r>
    </w:p>
    <w:p w14:paraId="5BAD4C7F" w14:textId="77777777" w:rsidR="003074B5" w:rsidRPr="00C05553" w:rsidRDefault="003074B5" w:rsidP="0005764C">
      <w:pPr>
        <w:spacing w:line="360" w:lineRule="auto"/>
        <w:jc w:val="both"/>
        <w:rPr>
          <w:rFonts w:eastAsia="PMingLiU"/>
          <w:b/>
        </w:rPr>
      </w:pPr>
    </w:p>
    <w:p w14:paraId="225C9C19" w14:textId="5E2EDCB2" w:rsidR="003074B5" w:rsidRPr="00C05553" w:rsidRDefault="00E02674" w:rsidP="00583890">
      <w:pPr>
        <w:spacing w:line="276" w:lineRule="auto"/>
        <w:jc w:val="both"/>
        <w:rPr>
          <w:rFonts w:eastAsia="PMingLiU"/>
        </w:rPr>
      </w:pPr>
      <w:r w:rsidRPr="00C05553">
        <w:rPr>
          <w:b/>
        </w:rPr>
        <w:t>Supplementary File 1</w:t>
      </w:r>
      <w:r w:rsidR="00124A2B" w:rsidRPr="00C05553">
        <w:rPr>
          <w:b/>
        </w:rPr>
        <w:t>.</w:t>
      </w:r>
      <w:r w:rsidR="003074B5" w:rsidRPr="00C05553">
        <w:rPr>
          <w:b/>
        </w:rPr>
        <w:t xml:space="preserve"> Protein Data Bank search</w:t>
      </w:r>
      <w:r w:rsidR="00124A2B" w:rsidRPr="00C05553">
        <w:rPr>
          <w:b/>
        </w:rPr>
        <w:t xml:space="preserve">. </w:t>
      </w:r>
      <w:r w:rsidR="00124A2B" w:rsidRPr="00C05553">
        <w:t>The file</w:t>
      </w:r>
      <w:r w:rsidR="003074B5" w:rsidRPr="00C05553">
        <w:t xml:space="preserve"> contains A-sheet: the PDB structures that match criterion (1), and B-sheet: the PDB structures that match both criteria. All listed structures </w:t>
      </w:r>
      <w:r w:rsidR="00390AA0" w:rsidRPr="00C05553">
        <w:t xml:space="preserve">are </w:t>
      </w:r>
      <w:r w:rsidR="003074B5" w:rsidRPr="00C05553">
        <w:t xml:space="preserve">qualified without taking consideration of distinct protein chains. In the A-sheet: structures labelled in red match the criterion (1) but not (2). </w:t>
      </w:r>
      <w:r w:rsidR="00A31C2E" w:rsidRPr="00C05553">
        <w:t>T</w:t>
      </w:r>
      <w:r w:rsidR="003074B5" w:rsidRPr="00C05553">
        <w:t>he structures listed in the B-sheet match both criteria in the requirement of specific atom distance</w:t>
      </w:r>
      <w:r w:rsidR="00B1290E" w:rsidRPr="00C05553">
        <w:t xml:space="preserve"> (</w:t>
      </w:r>
      <w:r w:rsidR="00C43BB5" w:rsidRPr="00C05553">
        <w:t>&lt; 5 Å)</w:t>
      </w:r>
      <w:r w:rsidR="003074B5" w:rsidRPr="00C05553">
        <w:t xml:space="preserve">, but all have the histidine and tyrosine from the same protein chain. </w:t>
      </w:r>
      <w:r w:rsidR="006872D2" w:rsidRPr="00C05553">
        <w:t>C-sheet:</w:t>
      </w:r>
      <w:r w:rsidR="006B58C1" w:rsidRPr="00C05553">
        <w:t xml:space="preserve"> </w:t>
      </w:r>
      <w:r w:rsidR="006872D2" w:rsidRPr="00C05553">
        <w:t xml:space="preserve"> </w:t>
      </w:r>
      <w:r w:rsidR="003D5C6B" w:rsidRPr="00C05553">
        <w:t xml:space="preserve">listed structures </w:t>
      </w:r>
      <w:r w:rsidR="00390AA0" w:rsidRPr="00C05553">
        <w:t>are</w:t>
      </w:r>
      <w:r w:rsidR="007F37A5" w:rsidRPr="00C05553">
        <w:t xml:space="preserve"> qualified from the search data that </w:t>
      </w:r>
      <w:r w:rsidR="00343131" w:rsidRPr="00C05553">
        <w:t xml:space="preserve">not only </w:t>
      </w:r>
      <w:r w:rsidR="00F565E5" w:rsidRPr="00C05553">
        <w:t>embrace</w:t>
      </w:r>
      <w:r w:rsidR="007F37A5" w:rsidRPr="00C05553">
        <w:t xml:space="preserve"> </w:t>
      </w:r>
      <w:r w:rsidR="009C479B" w:rsidRPr="00C05553">
        <w:t xml:space="preserve">alternative </w:t>
      </w:r>
      <w:r w:rsidR="007F37A5" w:rsidRPr="00C05553">
        <w:t>aromatic residue</w:t>
      </w:r>
      <w:r w:rsidR="00F565E5" w:rsidRPr="00C05553">
        <w:t>s, including</w:t>
      </w:r>
      <w:r w:rsidR="007F37A5" w:rsidRPr="00C05553">
        <w:t xml:space="preserve"> F, W, Y, and H</w:t>
      </w:r>
      <w:r w:rsidR="00F565E5" w:rsidRPr="00C05553">
        <w:t xml:space="preserve">, </w:t>
      </w:r>
      <w:r w:rsidR="00343131" w:rsidRPr="00C05553">
        <w:t>but</w:t>
      </w:r>
      <w:r w:rsidR="007F37A5" w:rsidRPr="00C05553">
        <w:t xml:space="preserve"> </w:t>
      </w:r>
      <w:r w:rsidR="00472A61" w:rsidRPr="00C05553">
        <w:t xml:space="preserve">match </w:t>
      </w:r>
      <w:r w:rsidR="00343131" w:rsidRPr="00C05553">
        <w:t>both criteria.</w:t>
      </w:r>
      <w:r w:rsidR="00F565E5" w:rsidRPr="00C05553">
        <w:t xml:space="preserve"> </w:t>
      </w:r>
      <w:r w:rsidR="006872D2" w:rsidRPr="00C05553">
        <w:t>D</w:t>
      </w:r>
      <w:r w:rsidR="003074B5" w:rsidRPr="00C05553">
        <w:t xml:space="preserve">-sheet: </w:t>
      </w:r>
      <w:r w:rsidR="00E50798" w:rsidRPr="00C05553">
        <w:t>listed</w:t>
      </w:r>
      <w:r w:rsidR="003074B5" w:rsidRPr="00C05553">
        <w:t xml:space="preserve"> PDB ID </w:t>
      </w:r>
      <w:hyperlink w:anchor="_ENREF_23" w:tooltip="Berman, 2000 #109" w:history="1">
        <w:r w:rsidR="00C9181F" w:rsidRPr="00C05553">
          <w:fldChar w:fldCharType="begin"/>
        </w:r>
        <w:r w:rsidR="00C9181F" w:rsidRPr="00C05553">
          <w:instrText xml:space="preserve"> ADDIN EN.CITE &lt;EndNote&gt;&lt;Cite&gt;&lt;Author&gt;Berman&lt;/Author&gt;&lt;Year&gt;2000&lt;/Year&gt;&lt;RecNum&gt;109&lt;/RecNum&gt;&lt;DisplayText&gt;&lt;style face="superscript"&gt;23&lt;/style&gt;&lt;/DisplayText&gt;&lt;record&gt;&lt;rec-number&gt;109&lt;/rec-number&gt;&lt;foreign-keys&gt;&lt;key app="EN" db-id="0t2ewfrfm5epp5erpsvv0257vvdewf0pz050" timestamp="1619460360"&gt;109&lt;/key&gt;&lt;/foreign-keys&gt;&lt;ref-type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Res&lt;/secondary-title&gt;&lt;/titles&gt;&lt;periodical&gt;&lt;full-title&gt;Nucleic Acids Res&lt;/full-title&gt;&lt;/periodical&gt;&lt;pages&gt;235-42&lt;/pages&gt;&lt;volume&gt;28&lt;/volume&gt;&lt;number&gt;1&lt;/number&gt;&lt;edition&gt;1999/12/11&lt;/edition&gt;&lt;keywords&gt;&lt;keyword&gt;*Databases,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1&lt;/date&gt;&lt;/pub-dates&gt;&lt;/dates&gt;&lt;isbn&gt;0305-1048 (Print)&amp;#xD;0305-1048 (Linking)&lt;/isbn&gt;&lt;accession-num&gt;10592235&lt;/accession-num&gt;&lt;urls&gt;&lt;related-urls&gt;&lt;url&gt;https://www.ncbi.nlm.nih.gov/pubmed/10592235&lt;/url&gt;&lt;/related-urls&gt;&lt;/urls&gt;&lt;custom2&gt;PMC102472&lt;/custom2&gt;&lt;electronic-resource-num&gt;10.1093/nar/28.1.235&lt;/electronic-resource-num&gt;&lt;/record&gt;&lt;/Cite&gt;&lt;/EndNote&gt;</w:instrText>
        </w:r>
        <w:r w:rsidR="00C9181F" w:rsidRPr="00C05553">
          <w:fldChar w:fldCharType="separate"/>
        </w:r>
        <w:r w:rsidR="00C9181F" w:rsidRPr="00C05553">
          <w:rPr>
            <w:noProof/>
            <w:vertAlign w:val="superscript"/>
          </w:rPr>
          <w:t>23</w:t>
        </w:r>
        <w:r w:rsidR="00C9181F" w:rsidRPr="00C05553">
          <w:fldChar w:fldCharType="end"/>
        </w:r>
      </w:hyperlink>
      <w:r w:rsidR="00E50798" w:rsidRPr="00C05553">
        <w:t xml:space="preserve"> </w:t>
      </w:r>
      <w:r w:rsidR="003074B5" w:rsidRPr="00C05553">
        <w:t xml:space="preserve">and the count of the structures </w:t>
      </w:r>
      <w:r w:rsidR="00390AA0" w:rsidRPr="00C05553">
        <w:t xml:space="preserve">are </w:t>
      </w:r>
      <w:r w:rsidR="00E50798" w:rsidRPr="00C05553">
        <w:t>included in the search pool</w:t>
      </w:r>
      <w:r w:rsidR="003074B5" w:rsidRPr="00C05553">
        <w:t>.</w:t>
      </w:r>
    </w:p>
    <w:p w14:paraId="644B9F8F" w14:textId="77777777" w:rsidR="00802429" w:rsidRPr="00C05553" w:rsidRDefault="00802429" w:rsidP="00583890">
      <w:pPr>
        <w:spacing w:line="276" w:lineRule="auto"/>
        <w:jc w:val="both"/>
      </w:pPr>
    </w:p>
    <w:p w14:paraId="5E82D911" w14:textId="7EF06663" w:rsidR="003F04A0" w:rsidRPr="00C05553" w:rsidRDefault="00E02674" w:rsidP="00583890">
      <w:pPr>
        <w:spacing w:line="276" w:lineRule="auto"/>
        <w:jc w:val="both"/>
      </w:pPr>
      <w:r w:rsidRPr="00C05553">
        <w:rPr>
          <w:b/>
        </w:rPr>
        <w:t>Supplementary File 2</w:t>
      </w:r>
      <w:r w:rsidR="00124A2B" w:rsidRPr="00C05553">
        <w:rPr>
          <w:b/>
        </w:rPr>
        <w:t>.</w:t>
      </w:r>
      <w:r w:rsidR="00802429" w:rsidRPr="00C05553">
        <w:rPr>
          <w:b/>
        </w:rPr>
        <w:t xml:space="preserve"> </w:t>
      </w:r>
      <w:r w:rsidR="00124A2B" w:rsidRPr="00C05553">
        <w:rPr>
          <w:b/>
        </w:rPr>
        <w:t>NCBI protein BLAST search.</w:t>
      </w:r>
      <w:r w:rsidR="00124A2B" w:rsidRPr="00C05553">
        <w:t xml:space="preserve"> </w:t>
      </w:r>
      <w:r w:rsidR="00802429" w:rsidRPr="00C05553">
        <w:t xml:space="preserve">The 3190 </w:t>
      </w:r>
      <w:proofErr w:type="spellStart"/>
      <w:r w:rsidR="00802429" w:rsidRPr="00C05553">
        <w:t>phosphoketolase</w:t>
      </w:r>
      <w:proofErr w:type="spellEnd"/>
      <w:r w:rsidR="00802429" w:rsidRPr="00C05553">
        <w:t xml:space="preserve"> sequences containing the ATP regulatory motif are sorted into 14 categories based on species and specific properties, including cyanobacteria, photo(auto)</w:t>
      </w:r>
      <w:proofErr w:type="spellStart"/>
      <w:r w:rsidR="00802429" w:rsidRPr="00C05553">
        <w:t>troph</w:t>
      </w:r>
      <w:proofErr w:type="spellEnd"/>
      <w:r w:rsidR="00802429" w:rsidRPr="00C05553">
        <w:t xml:space="preserve">, methanotroph, sulfur-oxidizing bacteria, nitrogen-fixation bacteria, thermophilic bacteria, iron-oxidizing bacteria, human pathogen, planctomycetes, actinobacteria, fungi, </w:t>
      </w:r>
      <w:proofErr w:type="spellStart"/>
      <w:r w:rsidR="00802429" w:rsidRPr="00C05553">
        <w:t>archeae</w:t>
      </w:r>
      <w:proofErr w:type="spellEnd"/>
      <w:r w:rsidR="00802429" w:rsidRPr="00C05553">
        <w:t xml:space="preserve">, proteobacteria and others. The accession code (with NCBI weblink) and relevant information of the 3190 </w:t>
      </w:r>
      <w:proofErr w:type="spellStart"/>
      <w:r w:rsidR="00802429" w:rsidRPr="00C05553">
        <w:t>phosphoketolase</w:t>
      </w:r>
      <w:proofErr w:type="spellEnd"/>
      <w:r w:rsidR="00802429" w:rsidRPr="00C05553">
        <w:t xml:space="preserve"> sequences are listed in the file. </w:t>
      </w:r>
      <w:r w:rsidR="003F04A0" w:rsidRPr="00C05553">
        <w:t xml:space="preserve">Fifteen fungi sequences have a Lys replaced with an Arg right after the Tyr in the motif, equivalent to the </w:t>
      </w:r>
      <w:r w:rsidR="003F04A0" w:rsidRPr="00C05553">
        <w:rPr>
          <w:i/>
        </w:rPr>
        <w:t xml:space="preserve">C. neo </w:t>
      </w:r>
      <w:proofErr w:type="spellStart"/>
      <w:r w:rsidR="003F04A0" w:rsidRPr="00C05553">
        <w:rPr>
          <w:i/>
        </w:rPr>
        <w:t>grubii</w:t>
      </w:r>
      <w:proofErr w:type="spellEnd"/>
      <w:r w:rsidR="003F04A0" w:rsidRPr="00C05553">
        <w:t xml:space="preserve">–H99 </w:t>
      </w:r>
      <w:proofErr w:type="spellStart"/>
      <w:r w:rsidR="003F04A0" w:rsidRPr="00C05553">
        <w:t>phosphoketolase</w:t>
      </w:r>
      <w:proofErr w:type="spellEnd"/>
      <w:r w:rsidR="003F04A0" w:rsidRPr="00C05553">
        <w:t xml:space="preserve">, which was inhibited by ATP </w:t>
      </w:r>
      <w:hyperlink w:anchor="_ENREF_30" w:tooltip="Glenn, 2014 #22" w:history="1">
        <w:r w:rsidR="00C9181F" w:rsidRPr="00C05553">
          <w:fldChar w:fldCharType="begin"/>
        </w:r>
        <w:r w:rsidR="00C9181F" w:rsidRPr="00C05553">
          <w:instrText xml:space="preserve"> ADDIN EN.CITE &lt;EndNote&gt;&lt;Cite&gt;&lt;Author&gt;Glenn&lt;/Author&gt;&lt;Year&gt;2014&lt;/Year&gt;&lt;RecNum&gt;22&lt;/RecNum&gt;&lt;DisplayText&gt;&lt;style face="superscript"&gt;30&lt;/style&gt;&lt;/DisplayText&gt;&lt;record&gt;&lt;rec-number&gt;22&lt;/rec-number&gt;&lt;foreign-keys&gt;&lt;key app="EN" db-id="zspetx2tea95ffew2zp55wf1595f0rv2s2x5" timestamp="1634008999"&gt;22&lt;/key&gt;&lt;/foreign-keys&gt;&lt;ref-type name="Journal Article"&gt;17&lt;/ref-type&gt;&lt;contributors&gt;&lt;authors&gt;&lt;author&gt;Glenn, K.&lt;/author&gt;&lt;author&gt;Ingram-Smith, C.&lt;/author&gt;&lt;author&gt;Smith, K. S.&lt;/author&gt;&lt;/authors&gt;&lt;/contributors&gt;&lt;auth-address&gt;Eukaryotic Pathogens Innovation Center, Department of Genetics and Biochemistry, Clemson University, Clemson, South Carolina, USA.&lt;/auth-address&gt;&lt;titles&gt;&lt;title&gt;Biochemical and kinetic characterization of xylulose 5-phosphate/fructose 6-phosphate phosphoketolase 2 (Xfp2) from Cryptococcus neoformans&lt;/title&gt;&lt;secondary-title&gt;Eukaryot Cell&lt;/secondary-title&gt;&lt;/titles&gt;&lt;periodical&gt;&lt;full-title&gt;Eukaryot Cell&lt;/full-title&gt;&lt;/periodical&gt;&lt;pages&gt;657-63&lt;/pages&gt;&lt;volume&gt;13&lt;/volume&gt;&lt;number&gt;5&lt;/number&gt;&lt;edition&gt;2014/03/25&lt;/edition&gt;&lt;keywords&gt;&lt;keyword&gt;Adenosine Triphosphate/chemistry/metabolism&lt;/keyword&gt;&lt;keyword&gt;Aldehyde-Lyases/*chemistry/genetics/metabolism&lt;/keyword&gt;&lt;keyword&gt;Allosteric Regulation&lt;/keyword&gt;&lt;keyword&gt;Cryptococcus neoformans/chemistry/*enzymology/genetics&lt;/keyword&gt;&lt;keyword&gt;Enzyme Activation&lt;/keyword&gt;&lt;keyword&gt;Enzyme Inhibitors/chemistry/metabolism&lt;/keyword&gt;&lt;keyword&gt;Fructosephosphates/metabolism&lt;/keyword&gt;&lt;keyword&gt;Fungal Proteins/*chemistry/genetics/metabolism&lt;/keyword&gt;&lt;keyword&gt;Kinetics&lt;/keyword&gt;&lt;keyword&gt;Pentosephosphates/metabolism&lt;/keyword&gt;&lt;keyword&gt;Substrate Specificity&lt;/keyword&gt;&lt;/keywords&gt;&lt;dates&gt;&lt;year&gt;2014&lt;/year&gt;&lt;pub-dates&gt;&lt;date&gt;May&lt;/date&gt;&lt;/pub-dates&gt;&lt;/dates&gt;&lt;isbn&gt;1535-9786 (Electronic)&amp;#xD;1535-9786 (Linking)&lt;/isbn&gt;&lt;accession-num&gt;24659577&lt;/accession-num&gt;&lt;urls&gt;&lt;related-urls&gt;&lt;url&gt;https://www.ncbi.nlm.nih.gov/pubmed/24659577&lt;/url&gt;&lt;/related-urls&gt;&lt;/urls&gt;&lt;custom2&gt;PMC4060483&lt;/custom2&gt;&lt;electronic-resource-num&gt;10.1128/EC.00055-14&lt;/electronic-resource-num&gt;&lt;/record&gt;&lt;/Cite&gt;&lt;/EndNote&gt;</w:instrText>
        </w:r>
        <w:r w:rsidR="00C9181F" w:rsidRPr="00C05553">
          <w:fldChar w:fldCharType="separate"/>
        </w:r>
        <w:r w:rsidR="00C9181F" w:rsidRPr="00C05553">
          <w:rPr>
            <w:noProof/>
            <w:vertAlign w:val="superscript"/>
          </w:rPr>
          <w:t>30</w:t>
        </w:r>
        <w:r w:rsidR="00C9181F" w:rsidRPr="00C05553">
          <w:fldChar w:fldCharType="end"/>
        </w:r>
      </w:hyperlink>
      <w:r w:rsidR="003F04A0" w:rsidRPr="00C05553">
        <w:t xml:space="preserve">.  Therefore, these sequences are intentionally included here. </w:t>
      </w:r>
    </w:p>
    <w:p w14:paraId="44350D6A" w14:textId="77777777" w:rsidR="00802429" w:rsidRPr="00C05553" w:rsidRDefault="00802429" w:rsidP="00802429">
      <w:pPr>
        <w:spacing w:line="360" w:lineRule="auto"/>
        <w:jc w:val="both"/>
      </w:pPr>
    </w:p>
    <w:p w14:paraId="1EB113B3" w14:textId="302DDB22" w:rsidR="00440773" w:rsidRPr="00C05553" w:rsidRDefault="00440773" w:rsidP="00E96E2B">
      <w:pPr>
        <w:spacing w:line="360" w:lineRule="auto"/>
        <w:jc w:val="both"/>
        <w:rPr>
          <w:b/>
        </w:rPr>
      </w:pPr>
    </w:p>
    <w:p w14:paraId="5CF99843" w14:textId="77777777" w:rsidR="00AC06B3" w:rsidRPr="00C05553" w:rsidRDefault="00AC06B3" w:rsidP="00496059">
      <w:pPr>
        <w:spacing w:line="360" w:lineRule="auto"/>
        <w:jc w:val="both"/>
        <w:rPr>
          <w:b/>
        </w:rPr>
      </w:pPr>
    </w:p>
    <w:p w14:paraId="1833B5B4" w14:textId="01722AFC" w:rsidR="006D378B" w:rsidRPr="00C05553" w:rsidRDefault="00B1555D" w:rsidP="006D378B">
      <w:pPr>
        <w:spacing w:line="276" w:lineRule="auto"/>
        <w:jc w:val="both"/>
        <w:outlineLvl w:val="0"/>
        <w:rPr>
          <w:b/>
        </w:rPr>
      </w:pPr>
      <w:r w:rsidRPr="00C05553">
        <w:rPr>
          <w:b/>
        </w:rPr>
        <w:br w:type="page"/>
      </w:r>
      <w:r w:rsidR="006D378B" w:rsidRPr="00C05553">
        <w:rPr>
          <w:b/>
        </w:rPr>
        <w:lastRenderedPageBreak/>
        <w:t xml:space="preserve"> </w:t>
      </w:r>
      <w:r w:rsidR="00707956" w:rsidRPr="00C05553">
        <w:rPr>
          <w:b/>
        </w:rPr>
        <w:t>Supplementary R</w:t>
      </w:r>
      <w:r w:rsidR="006D378B" w:rsidRPr="00C05553">
        <w:rPr>
          <w:b/>
        </w:rPr>
        <w:t>eferences</w:t>
      </w:r>
    </w:p>
    <w:p w14:paraId="12CE7643" w14:textId="77777777" w:rsidR="006D378B" w:rsidRPr="00C05553" w:rsidRDefault="006D378B" w:rsidP="006D378B">
      <w:pPr>
        <w:spacing w:line="276" w:lineRule="auto"/>
        <w:jc w:val="both"/>
        <w:outlineLvl w:val="0"/>
        <w:rPr>
          <w:b/>
        </w:rPr>
      </w:pPr>
    </w:p>
    <w:p w14:paraId="26973261" w14:textId="77777777" w:rsidR="00C9181F" w:rsidRPr="00C05553" w:rsidRDefault="006D378B" w:rsidP="00C9181F">
      <w:pPr>
        <w:pStyle w:val="EndNoteBibliography"/>
        <w:ind w:left="720" w:hanging="720"/>
        <w:rPr>
          <w:noProof/>
        </w:rPr>
      </w:pPr>
      <w:r w:rsidRPr="00C05553">
        <w:rPr>
          <w:b/>
        </w:rPr>
        <w:fldChar w:fldCharType="begin"/>
      </w:r>
      <w:r w:rsidRPr="00C05553">
        <w:rPr>
          <w:b/>
        </w:rPr>
        <w:instrText xml:space="preserve"> ADDIN EN.REFLIST </w:instrText>
      </w:r>
      <w:r w:rsidRPr="00C05553">
        <w:rPr>
          <w:b/>
        </w:rPr>
        <w:fldChar w:fldCharType="separate"/>
      </w:r>
      <w:bookmarkStart w:id="0" w:name="_ENREF_1"/>
      <w:r w:rsidR="00C9181F" w:rsidRPr="00C05553">
        <w:rPr>
          <w:noProof/>
        </w:rPr>
        <w:t>1.</w:t>
      </w:r>
      <w:r w:rsidR="00C9181F" w:rsidRPr="00C05553">
        <w:rPr>
          <w:noProof/>
        </w:rPr>
        <w:tab/>
        <w:t>Suzuki, R.</w:t>
      </w:r>
      <w:r w:rsidR="00C9181F" w:rsidRPr="00C05553">
        <w:rPr>
          <w:i/>
          <w:noProof/>
        </w:rPr>
        <w:t>, et al.</w:t>
      </w:r>
      <w:r w:rsidR="00C9181F" w:rsidRPr="00C05553">
        <w:rPr>
          <w:noProof/>
        </w:rPr>
        <w:t xml:space="preserve"> Overexpression, crystallization and preliminary X-ray analysis of xylulose-5-phosphate/fructose-6-phosphate phosphoketolase from Bifidobacterium breve. </w:t>
      </w:r>
      <w:r w:rsidR="00C9181F" w:rsidRPr="00C05553">
        <w:rPr>
          <w:i/>
          <w:noProof/>
        </w:rPr>
        <w:t>Acta Crystallogr Sect F Struct Biol Cryst Commun</w:t>
      </w:r>
      <w:r w:rsidR="00C9181F" w:rsidRPr="00C05553">
        <w:rPr>
          <w:noProof/>
        </w:rPr>
        <w:t xml:space="preserve"> </w:t>
      </w:r>
      <w:r w:rsidR="00C9181F" w:rsidRPr="00C05553">
        <w:rPr>
          <w:b/>
          <w:noProof/>
        </w:rPr>
        <w:t>66</w:t>
      </w:r>
      <w:r w:rsidR="00C9181F" w:rsidRPr="00C05553">
        <w:rPr>
          <w:noProof/>
        </w:rPr>
        <w:t>, 941-943 (2010).</w:t>
      </w:r>
      <w:bookmarkEnd w:id="0"/>
    </w:p>
    <w:p w14:paraId="5BF15C8F" w14:textId="77777777" w:rsidR="00C9181F" w:rsidRPr="00C05553" w:rsidRDefault="00C9181F" w:rsidP="00C9181F">
      <w:pPr>
        <w:pStyle w:val="EndNoteBibliography"/>
        <w:ind w:left="720" w:hanging="720"/>
        <w:rPr>
          <w:noProof/>
        </w:rPr>
      </w:pPr>
      <w:bookmarkStart w:id="1" w:name="_ENREF_2"/>
      <w:r w:rsidRPr="00C05553">
        <w:rPr>
          <w:noProof/>
        </w:rPr>
        <w:t>2.</w:t>
      </w:r>
      <w:r w:rsidRPr="00C05553">
        <w:rPr>
          <w:noProof/>
        </w:rPr>
        <w:tab/>
        <w:t xml:space="preserve">Bogorad, I.W., Lin, T.S. &amp; Liao, J.C. Synthetic non-oxidative glycolysis enables complete carbon conservation. </w:t>
      </w:r>
      <w:r w:rsidRPr="00C05553">
        <w:rPr>
          <w:i/>
          <w:noProof/>
        </w:rPr>
        <w:t>Nature</w:t>
      </w:r>
      <w:r w:rsidRPr="00C05553">
        <w:rPr>
          <w:noProof/>
        </w:rPr>
        <w:t xml:space="preserve"> </w:t>
      </w:r>
      <w:r w:rsidRPr="00C05553">
        <w:rPr>
          <w:b/>
          <w:noProof/>
        </w:rPr>
        <w:t>502</w:t>
      </w:r>
      <w:r w:rsidRPr="00C05553">
        <w:rPr>
          <w:noProof/>
        </w:rPr>
        <w:t>, 693-697 (2013).</w:t>
      </w:r>
      <w:bookmarkEnd w:id="1"/>
    </w:p>
    <w:p w14:paraId="09DCE65E" w14:textId="77777777" w:rsidR="00C9181F" w:rsidRPr="00C05553" w:rsidRDefault="00C9181F" w:rsidP="00C9181F">
      <w:pPr>
        <w:pStyle w:val="EndNoteBibliography"/>
        <w:ind w:left="720" w:hanging="720"/>
        <w:rPr>
          <w:noProof/>
        </w:rPr>
      </w:pPr>
      <w:bookmarkStart w:id="2" w:name="_ENREF_3"/>
      <w:r w:rsidRPr="00C05553">
        <w:rPr>
          <w:noProof/>
        </w:rPr>
        <w:t>3.</w:t>
      </w:r>
      <w:r w:rsidRPr="00C05553">
        <w:rPr>
          <w:noProof/>
        </w:rPr>
        <w:tab/>
        <w:t xml:space="preserve">Chuang, D.S. &amp; Liao, J.C. Role of cyanobacterial phosphoketolase in energy regulation and glucose secretion under dark anaerobic and osmotic stress conditions. </w:t>
      </w:r>
      <w:r w:rsidRPr="00C05553">
        <w:rPr>
          <w:i/>
          <w:noProof/>
        </w:rPr>
        <w:t>Metab Eng</w:t>
      </w:r>
      <w:r w:rsidRPr="00C05553">
        <w:rPr>
          <w:noProof/>
        </w:rPr>
        <w:t xml:space="preserve"> </w:t>
      </w:r>
      <w:r w:rsidRPr="00C05553">
        <w:rPr>
          <w:b/>
          <w:noProof/>
        </w:rPr>
        <w:t>65</w:t>
      </w:r>
      <w:r w:rsidRPr="00C05553">
        <w:rPr>
          <w:noProof/>
        </w:rPr>
        <w:t>, 255-262 (2021).</w:t>
      </w:r>
      <w:bookmarkEnd w:id="2"/>
    </w:p>
    <w:p w14:paraId="5C1049E5" w14:textId="77777777" w:rsidR="00C9181F" w:rsidRPr="00C05553" w:rsidRDefault="00C9181F" w:rsidP="00C9181F">
      <w:pPr>
        <w:pStyle w:val="EndNoteBibliography"/>
        <w:ind w:left="720" w:hanging="720"/>
        <w:rPr>
          <w:noProof/>
        </w:rPr>
      </w:pPr>
      <w:bookmarkStart w:id="3" w:name="_ENREF_4"/>
      <w:r w:rsidRPr="00C05553">
        <w:rPr>
          <w:noProof/>
        </w:rPr>
        <w:t>4.</w:t>
      </w:r>
      <w:r w:rsidRPr="00C05553">
        <w:rPr>
          <w:noProof/>
        </w:rPr>
        <w:tab/>
        <w:t xml:space="preserve">Li, X., Shen, C.R. &amp; Liao, J.C. Isobutanol production as an alternative metabolic sink to rescue the growth deficiency of the glycogen mutant of Synechococcus elongatus PCC 7942. </w:t>
      </w:r>
      <w:r w:rsidRPr="00C05553">
        <w:rPr>
          <w:i/>
          <w:noProof/>
        </w:rPr>
        <w:t>Photosynth Res</w:t>
      </w:r>
      <w:r w:rsidRPr="00C05553">
        <w:rPr>
          <w:noProof/>
        </w:rPr>
        <w:t xml:space="preserve"> </w:t>
      </w:r>
      <w:r w:rsidRPr="00C05553">
        <w:rPr>
          <w:b/>
          <w:noProof/>
        </w:rPr>
        <w:t>120</w:t>
      </w:r>
      <w:r w:rsidRPr="00C05553">
        <w:rPr>
          <w:noProof/>
        </w:rPr>
        <w:t>, 301-310 (2014).</w:t>
      </w:r>
      <w:bookmarkEnd w:id="3"/>
    </w:p>
    <w:p w14:paraId="44B36CE0" w14:textId="77777777" w:rsidR="00C9181F" w:rsidRPr="00C05553" w:rsidRDefault="00C9181F" w:rsidP="00C9181F">
      <w:pPr>
        <w:pStyle w:val="EndNoteBibliography"/>
        <w:ind w:left="720" w:hanging="720"/>
        <w:rPr>
          <w:noProof/>
        </w:rPr>
      </w:pPr>
      <w:bookmarkStart w:id="4" w:name="_ENREF_5"/>
      <w:r w:rsidRPr="00C05553">
        <w:rPr>
          <w:noProof/>
        </w:rPr>
        <w:t>5.</w:t>
      </w:r>
      <w:r w:rsidRPr="00C05553">
        <w:rPr>
          <w:noProof/>
        </w:rPr>
        <w:tab/>
        <w:t xml:space="preserve">Rust, M.J., Golden, S.S. &amp; O'Shea, E.K. Light-driven changes in energy metabolism directly entrain the cyanobacterial circadian oscillator. </w:t>
      </w:r>
      <w:r w:rsidRPr="00C05553">
        <w:rPr>
          <w:i/>
          <w:noProof/>
        </w:rPr>
        <w:t>Science</w:t>
      </w:r>
      <w:r w:rsidRPr="00C05553">
        <w:rPr>
          <w:noProof/>
        </w:rPr>
        <w:t xml:space="preserve"> </w:t>
      </w:r>
      <w:r w:rsidRPr="00C05553">
        <w:rPr>
          <w:b/>
          <w:noProof/>
        </w:rPr>
        <w:t>331</w:t>
      </w:r>
      <w:r w:rsidRPr="00C05553">
        <w:rPr>
          <w:noProof/>
        </w:rPr>
        <w:t>, 220-223 (2011).</w:t>
      </w:r>
      <w:bookmarkEnd w:id="4"/>
    </w:p>
    <w:p w14:paraId="20FEED67" w14:textId="77777777" w:rsidR="00C9181F" w:rsidRPr="00C05553" w:rsidRDefault="00C9181F" w:rsidP="00C9181F">
      <w:pPr>
        <w:pStyle w:val="EndNoteBibliography"/>
        <w:ind w:left="720" w:hanging="720"/>
        <w:rPr>
          <w:noProof/>
        </w:rPr>
      </w:pPr>
      <w:bookmarkStart w:id="5" w:name="_ENREF_6"/>
      <w:r w:rsidRPr="00C05553">
        <w:rPr>
          <w:noProof/>
        </w:rPr>
        <w:t>6.</w:t>
      </w:r>
      <w:r w:rsidRPr="00C05553">
        <w:rPr>
          <w:noProof/>
        </w:rPr>
        <w:tab/>
        <w:t>Huang, J.Y.</w:t>
      </w:r>
      <w:r w:rsidRPr="00C05553">
        <w:rPr>
          <w:i/>
          <w:noProof/>
        </w:rPr>
        <w:t>, et al.</w:t>
      </w:r>
      <w:r w:rsidRPr="00C05553">
        <w:rPr>
          <w:noProof/>
        </w:rPr>
        <w:t xml:space="preserve"> Mutations of Cytochrome b559 and PsbJ on and near the QC Site in Photosystem II Influence the Regulation of Short-Term Light Response and Photosynthetic Growth of the Cyanobacterium Synechocystis sp. PCC 6803. </w:t>
      </w:r>
      <w:r w:rsidRPr="00C05553">
        <w:rPr>
          <w:i/>
          <w:noProof/>
        </w:rPr>
        <w:t>Biochemistry</w:t>
      </w:r>
      <w:r w:rsidRPr="00C05553">
        <w:rPr>
          <w:noProof/>
        </w:rPr>
        <w:t xml:space="preserve"> </w:t>
      </w:r>
      <w:r w:rsidRPr="00C05553">
        <w:rPr>
          <w:b/>
          <w:noProof/>
        </w:rPr>
        <w:t>55</w:t>
      </w:r>
      <w:r w:rsidRPr="00C05553">
        <w:rPr>
          <w:noProof/>
        </w:rPr>
        <w:t>, 2214-2226 (2016).</w:t>
      </w:r>
      <w:bookmarkEnd w:id="5"/>
    </w:p>
    <w:p w14:paraId="401EB870" w14:textId="77777777" w:rsidR="00C9181F" w:rsidRPr="00C05553" w:rsidRDefault="00C9181F" w:rsidP="00C9181F">
      <w:pPr>
        <w:pStyle w:val="EndNoteBibliography"/>
        <w:ind w:left="720" w:hanging="720"/>
        <w:rPr>
          <w:noProof/>
        </w:rPr>
      </w:pPr>
      <w:bookmarkStart w:id="6" w:name="_ENREF_7"/>
      <w:r w:rsidRPr="00C05553">
        <w:rPr>
          <w:noProof/>
        </w:rPr>
        <w:t>7.</w:t>
      </w:r>
      <w:r w:rsidRPr="00C05553">
        <w:rPr>
          <w:noProof/>
        </w:rPr>
        <w:tab/>
        <w:t xml:space="preserve">Dempo, Y., Ohta, E., Nakayama, Y., Bamba, T. &amp; Fukusaki, E. Molar-based targeted metabolic profiling of cyanobacterial strains with potential for biological production. </w:t>
      </w:r>
      <w:r w:rsidRPr="00C05553">
        <w:rPr>
          <w:i/>
          <w:noProof/>
        </w:rPr>
        <w:t>Metabolites</w:t>
      </w:r>
      <w:r w:rsidRPr="00C05553">
        <w:rPr>
          <w:noProof/>
        </w:rPr>
        <w:t xml:space="preserve"> </w:t>
      </w:r>
      <w:r w:rsidRPr="00C05553">
        <w:rPr>
          <w:b/>
          <w:noProof/>
        </w:rPr>
        <w:t>4</w:t>
      </w:r>
      <w:r w:rsidRPr="00C05553">
        <w:rPr>
          <w:noProof/>
        </w:rPr>
        <w:t>, 499-516 (2014).</w:t>
      </w:r>
      <w:bookmarkEnd w:id="6"/>
    </w:p>
    <w:p w14:paraId="6D070914" w14:textId="77777777" w:rsidR="00C9181F" w:rsidRPr="00C05553" w:rsidRDefault="00C9181F" w:rsidP="00C9181F">
      <w:pPr>
        <w:pStyle w:val="EndNoteBibliography"/>
        <w:ind w:left="720" w:hanging="720"/>
        <w:rPr>
          <w:noProof/>
        </w:rPr>
      </w:pPr>
      <w:bookmarkStart w:id="7" w:name="_ENREF_8"/>
      <w:r w:rsidRPr="00C05553">
        <w:rPr>
          <w:noProof/>
        </w:rPr>
        <w:t>8.</w:t>
      </w:r>
      <w:r w:rsidRPr="00C05553">
        <w:rPr>
          <w:noProof/>
        </w:rPr>
        <w:tab/>
        <w:t>Lunn, J.E.</w:t>
      </w:r>
      <w:r w:rsidRPr="00C05553">
        <w:rPr>
          <w:i/>
          <w:noProof/>
        </w:rPr>
        <w:t>, et al.</w:t>
      </w:r>
      <w:r w:rsidRPr="00C05553">
        <w:rPr>
          <w:noProof/>
        </w:rPr>
        <w:t xml:space="preserve"> Sugar-induced increases in trehalose 6-phosphate are correlated with redox activation of ADPglucose pyrophosphorylase and higher rates of starch synthesis in Arabidopsis thaliana. </w:t>
      </w:r>
      <w:r w:rsidRPr="00C05553">
        <w:rPr>
          <w:i/>
          <w:noProof/>
        </w:rPr>
        <w:t>Biochem J</w:t>
      </w:r>
      <w:r w:rsidRPr="00C05553">
        <w:rPr>
          <w:noProof/>
        </w:rPr>
        <w:t xml:space="preserve"> </w:t>
      </w:r>
      <w:r w:rsidRPr="00C05553">
        <w:rPr>
          <w:b/>
          <w:noProof/>
        </w:rPr>
        <w:t>397</w:t>
      </w:r>
      <w:r w:rsidRPr="00C05553">
        <w:rPr>
          <w:noProof/>
        </w:rPr>
        <w:t>, 139-148 (2006).</w:t>
      </w:r>
      <w:bookmarkEnd w:id="7"/>
    </w:p>
    <w:p w14:paraId="4FD2DB4D" w14:textId="77777777" w:rsidR="00C9181F" w:rsidRPr="00C05553" w:rsidRDefault="00C9181F" w:rsidP="00C9181F">
      <w:pPr>
        <w:pStyle w:val="EndNoteBibliography"/>
        <w:ind w:left="720" w:hanging="720"/>
        <w:rPr>
          <w:noProof/>
        </w:rPr>
      </w:pPr>
      <w:bookmarkStart w:id="8" w:name="_ENREF_9"/>
      <w:r w:rsidRPr="00C05553">
        <w:rPr>
          <w:noProof/>
        </w:rPr>
        <w:t>9.</w:t>
      </w:r>
      <w:r w:rsidRPr="00C05553">
        <w:rPr>
          <w:noProof/>
        </w:rPr>
        <w:tab/>
        <w:t>Campos, C.G.</w:t>
      </w:r>
      <w:r w:rsidRPr="00C05553">
        <w:rPr>
          <w:i/>
          <w:noProof/>
        </w:rPr>
        <w:t>, et al.</w:t>
      </w:r>
      <w:r w:rsidRPr="00C05553">
        <w:rPr>
          <w:noProof/>
        </w:rPr>
        <w:t xml:space="preserve"> New Protocol Based on UHPLC-MS/MS for Quantitation of Metabolites in Xylose-Fermenting Yeasts. </w:t>
      </w:r>
      <w:r w:rsidRPr="00C05553">
        <w:rPr>
          <w:i/>
          <w:noProof/>
        </w:rPr>
        <w:t>J Am Soc Mass Spectrom</w:t>
      </w:r>
      <w:r w:rsidRPr="00C05553">
        <w:rPr>
          <w:noProof/>
        </w:rPr>
        <w:t xml:space="preserve"> </w:t>
      </w:r>
      <w:r w:rsidRPr="00C05553">
        <w:rPr>
          <w:b/>
          <w:noProof/>
        </w:rPr>
        <w:t>28</w:t>
      </w:r>
      <w:r w:rsidRPr="00C05553">
        <w:rPr>
          <w:noProof/>
        </w:rPr>
        <w:t>, 2646-2657 (2017).</w:t>
      </w:r>
      <w:bookmarkEnd w:id="8"/>
    </w:p>
    <w:p w14:paraId="2BD4139A" w14:textId="77777777" w:rsidR="00C9181F" w:rsidRPr="00C05553" w:rsidRDefault="00C9181F" w:rsidP="00C9181F">
      <w:pPr>
        <w:pStyle w:val="EndNoteBibliography"/>
        <w:ind w:left="720" w:hanging="720"/>
        <w:rPr>
          <w:noProof/>
        </w:rPr>
      </w:pPr>
      <w:bookmarkStart w:id="9" w:name="_ENREF_10"/>
      <w:r w:rsidRPr="00C05553">
        <w:rPr>
          <w:noProof/>
        </w:rPr>
        <w:t>10.</w:t>
      </w:r>
      <w:r w:rsidRPr="00C05553">
        <w:rPr>
          <w:noProof/>
        </w:rPr>
        <w:tab/>
        <w:t xml:space="preserve">Paquette, A.J., Vadlamani, A., Demirkaya, C., Strous, M. &amp; De la Hoz Siegler, H. Nutrient management and medium reuse for cultivation of a cyanobacterial consortium at high pH and alkalinity. </w:t>
      </w:r>
      <w:r w:rsidRPr="00C05553">
        <w:rPr>
          <w:i/>
          <w:noProof/>
        </w:rPr>
        <w:t>Front Bioeng Biotechnol</w:t>
      </w:r>
      <w:r w:rsidRPr="00C05553">
        <w:rPr>
          <w:noProof/>
        </w:rPr>
        <w:t xml:space="preserve"> </w:t>
      </w:r>
      <w:r w:rsidRPr="00C05553">
        <w:rPr>
          <w:b/>
          <w:noProof/>
        </w:rPr>
        <w:t>10</w:t>
      </w:r>
      <w:r w:rsidRPr="00C05553">
        <w:rPr>
          <w:noProof/>
        </w:rPr>
        <w:t>, 942771 (2022).</w:t>
      </w:r>
      <w:bookmarkEnd w:id="9"/>
    </w:p>
    <w:p w14:paraId="713E3F3D" w14:textId="77777777" w:rsidR="00C9181F" w:rsidRPr="00C05553" w:rsidRDefault="00C9181F" w:rsidP="00C9181F">
      <w:pPr>
        <w:pStyle w:val="EndNoteBibliography"/>
        <w:ind w:left="720" w:hanging="720"/>
        <w:rPr>
          <w:noProof/>
        </w:rPr>
      </w:pPr>
      <w:bookmarkStart w:id="10" w:name="_ENREF_11"/>
      <w:r w:rsidRPr="00C05553">
        <w:rPr>
          <w:noProof/>
        </w:rPr>
        <w:t>11.</w:t>
      </w:r>
      <w:r w:rsidRPr="00C05553">
        <w:rPr>
          <w:noProof/>
        </w:rPr>
        <w:tab/>
        <w:t>Zheng, S.Q.</w:t>
      </w:r>
      <w:r w:rsidRPr="00C05553">
        <w:rPr>
          <w:i/>
          <w:noProof/>
        </w:rPr>
        <w:t>, et al.</w:t>
      </w:r>
      <w:r w:rsidRPr="00C05553">
        <w:rPr>
          <w:noProof/>
        </w:rPr>
        <w:t xml:space="preserve"> MotionCor2: anisotropic correction of beam-induced motion for improved cryo-electron microscopy. </w:t>
      </w:r>
      <w:r w:rsidRPr="00C05553">
        <w:rPr>
          <w:i/>
          <w:noProof/>
        </w:rPr>
        <w:t>Nat Methods</w:t>
      </w:r>
      <w:r w:rsidRPr="00C05553">
        <w:rPr>
          <w:noProof/>
        </w:rPr>
        <w:t xml:space="preserve"> </w:t>
      </w:r>
      <w:r w:rsidRPr="00C05553">
        <w:rPr>
          <w:b/>
          <w:noProof/>
        </w:rPr>
        <w:t>14</w:t>
      </w:r>
      <w:r w:rsidRPr="00C05553">
        <w:rPr>
          <w:noProof/>
        </w:rPr>
        <w:t>, 331-332 (2017).</w:t>
      </w:r>
      <w:bookmarkEnd w:id="10"/>
    </w:p>
    <w:p w14:paraId="6CFF75A3" w14:textId="77777777" w:rsidR="00C9181F" w:rsidRPr="00C05553" w:rsidRDefault="00C9181F" w:rsidP="00C9181F">
      <w:pPr>
        <w:pStyle w:val="EndNoteBibliography"/>
        <w:ind w:left="720" w:hanging="720"/>
        <w:rPr>
          <w:noProof/>
        </w:rPr>
      </w:pPr>
      <w:bookmarkStart w:id="11" w:name="_ENREF_12"/>
      <w:r w:rsidRPr="00C05553">
        <w:rPr>
          <w:noProof/>
        </w:rPr>
        <w:t>12.</w:t>
      </w:r>
      <w:r w:rsidRPr="00C05553">
        <w:rPr>
          <w:noProof/>
        </w:rPr>
        <w:tab/>
        <w:t xml:space="preserve">Zhang, K. Gctf: Real-time CTF determination and correction. </w:t>
      </w:r>
      <w:r w:rsidRPr="00C05553">
        <w:rPr>
          <w:i/>
          <w:noProof/>
        </w:rPr>
        <w:t>J Struct Biol</w:t>
      </w:r>
      <w:r w:rsidRPr="00C05553">
        <w:rPr>
          <w:noProof/>
        </w:rPr>
        <w:t xml:space="preserve"> </w:t>
      </w:r>
      <w:r w:rsidRPr="00C05553">
        <w:rPr>
          <w:b/>
          <w:noProof/>
        </w:rPr>
        <w:t>193</w:t>
      </w:r>
      <w:r w:rsidRPr="00C05553">
        <w:rPr>
          <w:noProof/>
        </w:rPr>
        <w:t>, 1-12 (2016).</w:t>
      </w:r>
      <w:bookmarkEnd w:id="11"/>
    </w:p>
    <w:p w14:paraId="7BA4158C" w14:textId="77777777" w:rsidR="00C9181F" w:rsidRPr="00C05553" w:rsidRDefault="00C9181F" w:rsidP="00C9181F">
      <w:pPr>
        <w:pStyle w:val="EndNoteBibliography"/>
        <w:ind w:left="720" w:hanging="720"/>
        <w:rPr>
          <w:noProof/>
        </w:rPr>
      </w:pPr>
      <w:bookmarkStart w:id="12" w:name="_ENREF_13"/>
      <w:r w:rsidRPr="00C05553">
        <w:rPr>
          <w:noProof/>
        </w:rPr>
        <w:t>13.</w:t>
      </w:r>
      <w:r w:rsidRPr="00C05553">
        <w:rPr>
          <w:noProof/>
        </w:rPr>
        <w:tab/>
        <w:t xml:space="preserve">Grant, T., Rohou, A. &amp; Grigorieff, N. cisTEM, user-friendly software for single-particle image processing. </w:t>
      </w:r>
      <w:r w:rsidRPr="00C05553">
        <w:rPr>
          <w:i/>
          <w:noProof/>
        </w:rPr>
        <w:t>Elife</w:t>
      </w:r>
      <w:r w:rsidRPr="00C05553">
        <w:rPr>
          <w:noProof/>
        </w:rPr>
        <w:t xml:space="preserve"> </w:t>
      </w:r>
      <w:r w:rsidRPr="00C05553">
        <w:rPr>
          <w:b/>
          <w:noProof/>
        </w:rPr>
        <w:t>7</w:t>
      </w:r>
      <w:r w:rsidRPr="00C05553">
        <w:rPr>
          <w:noProof/>
        </w:rPr>
        <w:t>(2018).</w:t>
      </w:r>
      <w:bookmarkEnd w:id="12"/>
    </w:p>
    <w:p w14:paraId="71C29D09" w14:textId="77777777" w:rsidR="00C9181F" w:rsidRPr="00C05553" w:rsidRDefault="00C9181F" w:rsidP="00C9181F">
      <w:pPr>
        <w:pStyle w:val="EndNoteBibliography"/>
        <w:ind w:left="720" w:hanging="720"/>
        <w:rPr>
          <w:noProof/>
        </w:rPr>
      </w:pPr>
      <w:bookmarkStart w:id="13" w:name="_ENREF_14"/>
      <w:r w:rsidRPr="00C05553">
        <w:rPr>
          <w:noProof/>
        </w:rPr>
        <w:t>14.</w:t>
      </w:r>
      <w:r w:rsidRPr="00C05553">
        <w:rPr>
          <w:noProof/>
        </w:rPr>
        <w:tab/>
        <w:t>Zivanov, J.</w:t>
      </w:r>
      <w:r w:rsidRPr="00C05553">
        <w:rPr>
          <w:i/>
          <w:noProof/>
        </w:rPr>
        <w:t>, et al.</w:t>
      </w:r>
      <w:r w:rsidRPr="00C05553">
        <w:rPr>
          <w:noProof/>
        </w:rPr>
        <w:t xml:space="preserve"> New tools for automated high-resolution cryo-EM structure determination in RELION-3. </w:t>
      </w:r>
      <w:r w:rsidRPr="00C05553">
        <w:rPr>
          <w:i/>
          <w:noProof/>
        </w:rPr>
        <w:t>Elife</w:t>
      </w:r>
      <w:r w:rsidRPr="00C05553">
        <w:rPr>
          <w:noProof/>
        </w:rPr>
        <w:t xml:space="preserve"> </w:t>
      </w:r>
      <w:r w:rsidRPr="00C05553">
        <w:rPr>
          <w:b/>
          <w:noProof/>
        </w:rPr>
        <w:t>7</w:t>
      </w:r>
      <w:r w:rsidRPr="00C05553">
        <w:rPr>
          <w:noProof/>
        </w:rPr>
        <w:t>(2018).</w:t>
      </w:r>
      <w:bookmarkEnd w:id="13"/>
    </w:p>
    <w:p w14:paraId="2F537AF8" w14:textId="77777777" w:rsidR="00C9181F" w:rsidRPr="00C05553" w:rsidRDefault="00C9181F" w:rsidP="00C9181F">
      <w:pPr>
        <w:pStyle w:val="EndNoteBibliography"/>
        <w:ind w:left="720" w:hanging="720"/>
        <w:rPr>
          <w:noProof/>
        </w:rPr>
      </w:pPr>
      <w:bookmarkStart w:id="14" w:name="_ENREF_15"/>
      <w:r w:rsidRPr="00C05553">
        <w:rPr>
          <w:noProof/>
        </w:rPr>
        <w:t>15.</w:t>
      </w:r>
      <w:r w:rsidRPr="00C05553">
        <w:rPr>
          <w:noProof/>
        </w:rPr>
        <w:tab/>
        <w:t xml:space="preserve">Punjani, A., Rubinstein, J.L., Fleet, D.J. &amp; Brubaker, M.A. cryoSPARC: algorithms for rapid unsupervised cryo-EM structure determination. </w:t>
      </w:r>
      <w:r w:rsidRPr="00C05553">
        <w:rPr>
          <w:i/>
          <w:noProof/>
        </w:rPr>
        <w:t>Nat Methods</w:t>
      </w:r>
      <w:r w:rsidRPr="00C05553">
        <w:rPr>
          <w:noProof/>
        </w:rPr>
        <w:t xml:space="preserve"> </w:t>
      </w:r>
      <w:r w:rsidRPr="00C05553">
        <w:rPr>
          <w:b/>
          <w:noProof/>
        </w:rPr>
        <w:t>14</w:t>
      </w:r>
      <w:r w:rsidRPr="00C05553">
        <w:rPr>
          <w:noProof/>
        </w:rPr>
        <w:t>, 290-296 (2017).</w:t>
      </w:r>
      <w:bookmarkEnd w:id="14"/>
    </w:p>
    <w:p w14:paraId="26883F8A" w14:textId="77777777" w:rsidR="00C9181F" w:rsidRPr="00C05553" w:rsidRDefault="00C9181F" w:rsidP="00C9181F">
      <w:pPr>
        <w:pStyle w:val="EndNoteBibliography"/>
        <w:ind w:left="720" w:hanging="720"/>
        <w:rPr>
          <w:noProof/>
        </w:rPr>
      </w:pPr>
      <w:bookmarkStart w:id="15" w:name="_ENREF_16"/>
      <w:r w:rsidRPr="00C05553">
        <w:rPr>
          <w:noProof/>
        </w:rPr>
        <w:lastRenderedPageBreak/>
        <w:t>16.</w:t>
      </w:r>
      <w:r w:rsidRPr="00C05553">
        <w:rPr>
          <w:noProof/>
        </w:rPr>
        <w:tab/>
        <w:t>Pettersen, E.F.</w:t>
      </w:r>
      <w:r w:rsidRPr="00C05553">
        <w:rPr>
          <w:i/>
          <w:noProof/>
        </w:rPr>
        <w:t>, et al.</w:t>
      </w:r>
      <w:r w:rsidRPr="00C05553">
        <w:rPr>
          <w:noProof/>
        </w:rPr>
        <w:t xml:space="preserve"> UCSF Chimera--a visualization system for exploratory research and analysis. </w:t>
      </w:r>
      <w:r w:rsidRPr="00C05553">
        <w:rPr>
          <w:i/>
          <w:noProof/>
        </w:rPr>
        <w:t>J Comput Chem</w:t>
      </w:r>
      <w:r w:rsidRPr="00C05553">
        <w:rPr>
          <w:noProof/>
        </w:rPr>
        <w:t xml:space="preserve"> </w:t>
      </w:r>
      <w:r w:rsidRPr="00C05553">
        <w:rPr>
          <w:b/>
          <w:noProof/>
        </w:rPr>
        <w:t>25</w:t>
      </w:r>
      <w:r w:rsidRPr="00C05553">
        <w:rPr>
          <w:noProof/>
        </w:rPr>
        <w:t>, 1605-1612 (2004).</w:t>
      </w:r>
      <w:bookmarkEnd w:id="15"/>
    </w:p>
    <w:p w14:paraId="463A82E9" w14:textId="77777777" w:rsidR="00C9181F" w:rsidRPr="00C05553" w:rsidRDefault="00C9181F" w:rsidP="00C9181F">
      <w:pPr>
        <w:pStyle w:val="EndNoteBibliography"/>
        <w:ind w:left="720" w:hanging="720"/>
        <w:rPr>
          <w:noProof/>
        </w:rPr>
      </w:pPr>
      <w:bookmarkStart w:id="16" w:name="_ENREF_17"/>
      <w:r w:rsidRPr="00C05553">
        <w:rPr>
          <w:noProof/>
        </w:rPr>
        <w:t>17.</w:t>
      </w:r>
      <w:r w:rsidRPr="00C05553">
        <w:rPr>
          <w:noProof/>
        </w:rPr>
        <w:tab/>
        <w:t>Waterhouse, A.</w:t>
      </w:r>
      <w:r w:rsidRPr="00C05553">
        <w:rPr>
          <w:i/>
          <w:noProof/>
        </w:rPr>
        <w:t>, et al.</w:t>
      </w:r>
      <w:r w:rsidRPr="00C05553">
        <w:rPr>
          <w:noProof/>
        </w:rPr>
        <w:t xml:space="preserve"> SWISS-MODEL: homology modelling of protein structures and complexes. </w:t>
      </w:r>
      <w:r w:rsidRPr="00C05553">
        <w:rPr>
          <w:i/>
          <w:noProof/>
        </w:rPr>
        <w:t>Nucleic Acids Res</w:t>
      </w:r>
      <w:r w:rsidRPr="00C05553">
        <w:rPr>
          <w:noProof/>
        </w:rPr>
        <w:t xml:space="preserve"> </w:t>
      </w:r>
      <w:r w:rsidRPr="00C05553">
        <w:rPr>
          <w:b/>
          <w:noProof/>
        </w:rPr>
        <w:t>46</w:t>
      </w:r>
      <w:r w:rsidRPr="00C05553">
        <w:rPr>
          <w:noProof/>
        </w:rPr>
        <w:t>, W296-W303 (2018).</w:t>
      </w:r>
      <w:bookmarkEnd w:id="16"/>
    </w:p>
    <w:p w14:paraId="7AE79929" w14:textId="77777777" w:rsidR="00C9181F" w:rsidRPr="00C05553" w:rsidRDefault="00C9181F" w:rsidP="00C9181F">
      <w:pPr>
        <w:pStyle w:val="EndNoteBibliography"/>
        <w:ind w:left="720" w:hanging="720"/>
        <w:rPr>
          <w:noProof/>
        </w:rPr>
      </w:pPr>
      <w:bookmarkStart w:id="17" w:name="_ENREF_18"/>
      <w:r w:rsidRPr="00C05553">
        <w:rPr>
          <w:noProof/>
        </w:rPr>
        <w:t>18.</w:t>
      </w:r>
      <w:r w:rsidRPr="00C05553">
        <w:rPr>
          <w:noProof/>
        </w:rPr>
        <w:tab/>
        <w:t>Takahashi, K.</w:t>
      </w:r>
      <w:r w:rsidRPr="00C05553">
        <w:rPr>
          <w:i/>
          <w:noProof/>
        </w:rPr>
        <w:t>, et al.</w:t>
      </w:r>
      <w:r w:rsidRPr="00C05553">
        <w:rPr>
          <w:noProof/>
        </w:rPr>
        <w:t xml:space="preserve"> Crystal structure of Bifidobacterium Longum phosphoketolase; key enzyme for glucose metabolism in Bifidobacterium. </w:t>
      </w:r>
      <w:r w:rsidRPr="00C05553">
        <w:rPr>
          <w:i/>
          <w:noProof/>
        </w:rPr>
        <w:t>FEBS Lett</w:t>
      </w:r>
      <w:r w:rsidRPr="00C05553">
        <w:rPr>
          <w:noProof/>
        </w:rPr>
        <w:t xml:space="preserve"> </w:t>
      </w:r>
      <w:r w:rsidRPr="00C05553">
        <w:rPr>
          <w:b/>
          <w:noProof/>
        </w:rPr>
        <w:t>584</w:t>
      </w:r>
      <w:r w:rsidRPr="00C05553">
        <w:rPr>
          <w:noProof/>
        </w:rPr>
        <w:t>, 3855-3861 (2010).</w:t>
      </w:r>
      <w:bookmarkEnd w:id="17"/>
    </w:p>
    <w:p w14:paraId="196B0723" w14:textId="77777777" w:rsidR="00C9181F" w:rsidRPr="00C05553" w:rsidRDefault="00C9181F" w:rsidP="00C9181F">
      <w:pPr>
        <w:pStyle w:val="EndNoteBibliography"/>
        <w:ind w:left="720" w:hanging="720"/>
        <w:rPr>
          <w:noProof/>
        </w:rPr>
      </w:pPr>
      <w:bookmarkStart w:id="18" w:name="_ENREF_19"/>
      <w:r w:rsidRPr="00C05553">
        <w:rPr>
          <w:noProof/>
        </w:rPr>
        <w:t>19.</w:t>
      </w:r>
      <w:r w:rsidRPr="00C05553">
        <w:rPr>
          <w:noProof/>
        </w:rPr>
        <w:tab/>
        <w:t>Afonine, P.V.</w:t>
      </w:r>
      <w:r w:rsidRPr="00C05553">
        <w:rPr>
          <w:i/>
          <w:noProof/>
        </w:rPr>
        <w:t>, et al.</w:t>
      </w:r>
      <w:r w:rsidRPr="00C05553">
        <w:rPr>
          <w:noProof/>
        </w:rPr>
        <w:t xml:space="preserve"> Real-space refinement in PHENIX for cryo-EM and crystallography. </w:t>
      </w:r>
      <w:r w:rsidRPr="00C05553">
        <w:rPr>
          <w:i/>
          <w:noProof/>
        </w:rPr>
        <w:t>Acta Crystallogr D Struct Biol</w:t>
      </w:r>
      <w:r w:rsidRPr="00C05553">
        <w:rPr>
          <w:noProof/>
        </w:rPr>
        <w:t xml:space="preserve"> </w:t>
      </w:r>
      <w:r w:rsidRPr="00C05553">
        <w:rPr>
          <w:b/>
          <w:noProof/>
        </w:rPr>
        <w:t>74</w:t>
      </w:r>
      <w:r w:rsidRPr="00C05553">
        <w:rPr>
          <w:noProof/>
        </w:rPr>
        <w:t>, 531-544 (2018).</w:t>
      </w:r>
      <w:bookmarkEnd w:id="18"/>
    </w:p>
    <w:p w14:paraId="4D034F1C" w14:textId="77777777" w:rsidR="00C9181F" w:rsidRPr="00C05553" w:rsidRDefault="00C9181F" w:rsidP="00C9181F">
      <w:pPr>
        <w:pStyle w:val="EndNoteBibliography"/>
        <w:ind w:left="720" w:hanging="720"/>
        <w:rPr>
          <w:noProof/>
        </w:rPr>
      </w:pPr>
      <w:bookmarkStart w:id="19" w:name="_ENREF_20"/>
      <w:r w:rsidRPr="00C05553">
        <w:rPr>
          <w:noProof/>
        </w:rPr>
        <w:t>20.</w:t>
      </w:r>
      <w:r w:rsidRPr="00C05553">
        <w:rPr>
          <w:noProof/>
        </w:rPr>
        <w:tab/>
        <w:t xml:space="preserve">Emsley, P. &amp; Cowtan, K. Coot: model-building tools for molecular graphics. </w:t>
      </w:r>
      <w:r w:rsidRPr="00C05553">
        <w:rPr>
          <w:i/>
          <w:noProof/>
        </w:rPr>
        <w:t>Acta Crystallogr D Biol Crystallogr</w:t>
      </w:r>
      <w:r w:rsidRPr="00C05553">
        <w:rPr>
          <w:noProof/>
        </w:rPr>
        <w:t xml:space="preserve"> </w:t>
      </w:r>
      <w:r w:rsidRPr="00C05553">
        <w:rPr>
          <w:b/>
          <w:noProof/>
        </w:rPr>
        <w:t>60</w:t>
      </w:r>
      <w:r w:rsidRPr="00C05553">
        <w:rPr>
          <w:noProof/>
        </w:rPr>
        <w:t>, 2126-2132 (2004).</w:t>
      </w:r>
      <w:bookmarkEnd w:id="19"/>
    </w:p>
    <w:p w14:paraId="789C1A4B" w14:textId="77777777" w:rsidR="00C9181F" w:rsidRPr="00C05553" w:rsidRDefault="00C9181F" w:rsidP="00C9181F">
      <w:pPr>
        <w:pStyle w:val="EndNoteBibliography"/>
        <w:ind w:left="720" w:hanging="720"/>
        <w:rPr>
          <w:noProof/>
        </w:rPr>
      </w:pPr>
      <w:bookmarkStart w:id="20" w:name="_ENREF_21"/>
      <w:r w:rsidRPr="00C05553">
        <w:rPr>
          <w:noProof/>
        </w:rPr>
        <w:t>21.</w:t>
      </w:r>
      <w:r w:rsidRPr="00C05553">
        <w:rPr>
          <w:noProof/>
        </w:rPr>
        <w:tab/>
        <w:t>Wang, R.Y.</w:t>
      </w:r>
      <w:r w:rsidRPr="00C05553">
        <w:rPr>
          <w:i/>
          <w:noProof/>
        </w:rPr>
        <w:t>, et al.</w:t>
      </w:r>
      <w:r w:rsidRPr="00C05553">
        <w:rPr>
          <w:noProof/>
        </w:rPr>
        <w:t xml:space="preserve"> Automated structure refinement of macromolecular assemblies from cryo-EM maps using Rosetta. </w:t>
      </w:r>
      <w:r w:rsidRPr="00C05553">
        <w:rPr>
          <w:i/>
          <w:noProof/>
        </w:rPr>
        <w:t>Elife</w:t>
      </w:r>
      <w:r w:rsidRPr="00C05553">
        <w:rPr>
          <w:noProof/>
        </w:rPr>
        <w:t xml:space="preserve"> </w:t>
      </w:r>
      <w:r w:rsidRPr="00C05553">
        <w:rPr>
          <w:b/>
          <w:noProof/>
        </w:rPr>
        <w:t>5</w:t>
      </w:r>
      <w:r w:rsidRPr="00C05553">
        <w:rPr>
          <w:noProof/>
        </w:rPr>
        <w:t>(2016).</w:t>
      </w:r>
      <w:bookmarkEnd w:id="20"/>
    </w:p>
    <w:p w14:paraId="61DC960B" w14:textId="77777777" w:rsidR="00C9181F" w:rsidRPr="00C05553" w:rsidRDefault="00C9181F" w:rsidP="00C9181F">
      <w:pPr>
        <w:pStyle w:val="EndNoteBibliography"/>
        <w:ind w:left="720" w:hanging="720"/>
        <w:rPr>
          <w:noProof/>
        </w:rPr>
      </w:pPr>
      <w:bookmarkStart w:id="21" w:name="_ENREF_22"/>
      <w:r w:rsidRPr="00C05553">
        <w:rPr>
          <w:noProof/>
        </w:rPr>
        <w:t>22.</w:t>
      </w:r>
      <w:r w:rsidRPr="00C05553">
        <w:rPr>
          <w:noProof/>
        </w:rPr>
        <w:tab/>
        <w:t>Chen, V.B.</w:t>
      </w:r>
      <w:r w:rsidRPr="00C05553">
        <w:rPr>
          <w:i/>
          <w:noProof/>
        </w:rPr>
        <w:t>, et al.</w:t>
      </w:r>
      <w:r w:rsidRPr="00C05553">
        <w:rPr>
          <w:noProof/>
        </w:rPr>
        <w:t xml:space="preserve"> MolProbity: all-atom structure validation for macromolecular crystallography. </w:t>
      </w:r>
      <w:r w:rsidRPr="00C05553">
        <w:rPr>
          <w:i/>
          <w:noProof/>
        </w:rPr>
        <w:t>Acta Crystallogr D Biol Crystallogr</w:t>
      </w:r>
      <w:r w:rsidRPr="00C05553">
        <w:rPr>
          <w:noProof/>
        </w:rPr>
        <w:t xml:space="preserve"> </w:t>
      </w:r>
      <w:r w:rsidRPr="00C05553">
        <w:rPr>
          <w:b/>
          <w:noProof/>
        </w:rPr>
        <w:t>66</w:t>
      </w:r>
      <w:r w:rsidRPr="00C05553">
        <w:rPr>
          <w:noProof/>
        </w:rPr>
        <w:t>, 12-21 (2010).</w:t>
      </w:r>
      <w:bookmarkEnd w:id="21"/>
    </w:p>
    <w:p w14:paraId="546751F6" w14:textId="77777777" w:rsidR="00C9181F" w:rsidRPr="00C05553" w:rsidRDefault="00C9181F" w:rsidP="00C9181F">
      <w:pPr>
        <w:pStyle w:val="EndNoteBibliography"/>
        <w:ind w:left="720" w:hanging="720"/>
        <w:rPr>
          <w:noProof/>
        </w:rPr>
      </w:pPr>
      <w:bookmarkStart w:id="22" w:name="_ENREF_23"/>
      <w:r w:rsidRPr="00C05553">
        <w:rPr>
          <w:noProof/>
        </w:rPr>
        <w:t>23.</w:t>
      </w:r>
      <w:r w:rsidRPr="00C05553">
        <w:rPr>
          <w:noProof/>
        </w:rPr>
        <w:tab/>
        <w:t>Berman, H.M.</w:t>
      </w:r>
      <w:r w:rsidRPr="00C05553">
        <w:rPr>
          <w:i/>
          <w:noProof/>
        </w:rPr>
        <w:t>, et al.</w:t>
      </w:r>
      <w:r w:rsidRPr="00C05553">
        <w:rPr>
          <w:noProof/>
        </w:rPr>
        <w:t xml:space="preserve"> The Protein Data Bank. </w:t>
      </w:r>
      <w:r w:rsidRPr="00C05553">
        <w:rPr>
          <w:i/>
          <w:noProof/>
        </w:rPr>
        <w:t>Nucleic Acids Res</w:t>
      </w:r>
      <w:r w:rsidRPr="00C05553">
        <w:rPr>
          <w:noProof/>
        </w:rPr>
        <w:t xml:space="preserve"> </w:t>
      </w:r>
      <w:r w:rsidRPr="00C05553">
        <w:rPr>
          <w:b/>
          <w:noProof/>
        </w:rPr>
        <w:t>28</w:t>
      </w:r>
      <w:r w:rsidRPr="00C05553">
        <w:rPr>
          <w:noProof/>
        </w:rPr>
        <w:t>, 235-242 (2000).</w:t>
      </w:r>
      <w:bookmarkEnd w:id="22"/>
    </w:p>
    <w:p w14:paraId="5A2840AE" w14:textId="77777777" w:rsidR="00C9181F" w:rsidRPr="00C05553" w:rsidRDefault="00C9181F" w:rsidP="00C9181F">
      <w:pPr>
        <w:pStyle w:val="EndNoteBibliography"/>
        <w:ind w:left="720" w:hanging="720"/>
        <w:rPr>
          <w:noProof/>
        </w:rPr>
      </w:pPr>
      <w:bookmarkStart w:id="23" w:name="_ENREF_24"/>
      <w:r w:rsidRPr="00C05553">
        <w:rPr>
          <w:noProof/>
        </w:rPr>
        <w:t>24.</w:t>
      </w:r>
      <w:r w:rsidRPr="00C05553">
        <w:rPr>
          <w:noProof/>
        </w:rPr>
        <w:tab/>
        <w:t>Johnson, M.</w:t>
      </w:r>
      <w:r w:rsidRPr="00C05553">
        <w:rPr>
          <w:i/>
          <w:noProof/>
        </w:rPr>
        <w:t>, et al.</w:t>
      </w:r>
      <w:r w:rsidRPr="00C05553">
        <w:rPr>
          <w:noProof/>
        </w:rPr>
        <w:t xml:space="preserve"> NCBI BLAST: a better web interface. </w:t>
      </w:r>
      <w:r w:rsidRPr="00C05553">
        <w:rPr>
          <w:i/>
          <w:noProof/>
        </w:rPr>
        <w:t>Nucleic Acids Res</w:t>
      </w:r>
      <w:r w:rsidRPr="00C05553">
        <w:rPr>
          <w:noProof/>
        </w:rPr>
        <w:t xml:space="preserve"> </w:t>
      </w:r>
      <w:r w:rsidRPr="00C05553">
        <w:rPr>
          <w:b/>
          <w:noProof/>
        </w:rPr>
        <w:t>36</w:t>
      </w:r>
      <w:r w:rsidRPr="00C05553">
        <w:rPr>
          <w:noProof/>
        </w:rPr>
        <w:t>, W5-9 (2008).</w:t>
      </w:r>
      <w:bookmarkEnd w:id="23"/>
    </w:p>
    <w:p w14:paraId="52F3E46F" w14:textId="77777777" w:rsidR="00C9181F" w:rsidRPr="00C05553" w:rsidRDefault="00C9181F" w:rsidP="00C9181F">
      <w:pPr>
        <w:pStyle w:val="EndNoteBibliography"/>
        <w:ind w:left="720" w:hanging="720"/>
        <w:rPr>
          <w:noProof/>
        </w:rPr>
      </w:pPr>
      <w:bookmarkStart w:id="24" w:name="_ENREF_25"/>
      <w:r w:rsidRPr="00C05553">
        <w:rPr>
          <w:noProof/>
        </w:rPr>
        <w:t>25.</w:t>
      </w:r>
      <w:r w:rsidRPr="00C05553">
        <w:rPr>
          <w:noProof/>
        </w:rPr>
        <w:tab/>
        <w:t xml:space="preserve">Robert, X. &amp; Gouet, P. Deciphering key features in protein structures with the new ENDscript server. </w:t>
      </w:r>
      <w:r w:rsidRPr="00C05553">
        <w:rPr>
          <w:i/>
          <w:noProof/>
        </w:rPr>
        <w:t>Nucleic Acids Res</w:t>
      </w:r>
      <w:r w:rsidRPr="00C05553">
        <w:rPr>
          <w:noProof/>
        </w:rPr>
        <w:t xml:space="preserve"> </w:t>
      </w:r>
      <w:r w:rsidRPr="00C05553">
        <w:rPr>
          <w:b/>
          <w:noProof/>
        </w:rPr>
        <w:t>42</w:t>
      </w:r>
      <w:r w:rsidRPr="00C05553">
        <w:rPr>
          <w:noProof/>
        </w:rPr>
        <w:t>, W320-324 (2014).</w:t>
      </w:r>
      <w:bookmarkEnd w:id="24"/>
    </w:p>
    <w:p w14:paraId="237BD2FE" w14:textId="77777777" w:rsidR="00C9181F" w:rsidRPr="00C05553" w:rsidRDefault="00C9181F" w:rsidP="00C9181F">
      <w:pPr>
        <w:pStyle w:val="EndNoteBibliography"/>
        <w:ind w:left="720" w:hanging="720"/>
        <w:rPr>
          <w:noProof/>
        </w:rPr>
      </w:pPr>
      <w:bookmarkStart w:id="25" w:name="_ENREF_26"/>
      <w:r w:rsidRPr="00C05553">
        <w:rPr>
          <w:noProof/>
        </w:rPr>
        <w:t>26.</w:t>
      </w:r>
      <w:r w:rsidRPr="00C05553">
        <w:rPr>
          <w:noProof/>
        </w:rPr>
        <w:tab/>
        <w:t>Suzuki, R.</w:t>
      </w:r>
      <w:r w:rsidRPr="00C05553">
        <w:rPr>
          <w:i/>
          <w:noProof/>
        </w:rPr>
        <w:t>, et al.</w:t>
      </w:r>
      <w:r w:rsidRPr="00C05553">
        <w:rPr>
          <w:noProof/>
        </w:rPr>
        <w:t xml:space="preserve"> Crystal structures of phosphoketolase: thiamine diphosphate-dependent dehydration mechanism. </w:t>
      </w:r>
      <w:r w:rsidRPr="00C05553">
        <w:rPr>
          <w:i/>
          <w:noProof/>
        </w:rPr>
        <w:t>J Biol Chem</w:t>
      </w:r>
      <w:r w:rsidRPr="00C05553">
        <w:rPr>
          <w:noProof/>
        </w:rPr>
        <w:t xml:space="preserve"> </w:t>
      </w:r>
      <w:r w:rsidRPr="00C05553">
        <w:rPr>
          <w:b/>
          <w:noProof/>
        </w:rPr>
        <w:t>285</w:t>
      </w:r>
      <w:r w:rsidRPr="00C05553">
        <w:rPr>
          <w:noProof/>
        </w:rPr>
        <w:t>, 34279-34287 (2010).</w:t>
      </w:r>
      <w:bookmarkEnd w:id="25"/>
    </w:p>
    <w:p w14:paraId="62A80A93" w14:textId="77777777" w:rsidR="00C9181F" w:rsidRPr="00C05553" w:rsidRDefault="00C9181F" w:rsidP="00C9181F">
      <w:pPr>
        <w:pStyle w:val="EndNoteBibliography"/>
        <w:ind w:left="720" w:hanging="720"/>
        <w:rPr>
          <w:noProof/>
        </w:rPr>
      </w:pPr>
      <w:bookmarkStart w:id="26" w:name="_ENREF_27"/>
      <w:r w:rsidRPr="00C05553">
        <w:rPr>
          <w:noProof/>
        </w:rPr>
        <w:t>27.</w:t>
      </w:r>
      <w:r w:rsidRPr="00C05553">
        <w:rPr>
          <w:noProof/>
        </w:rPr>
        <w:tab/>
        <w:t xml:space="preserve">Scheidig, A.J., Horvath, D. &amp; Szedlacsek, S.E. Crystal structure of a xylulose 5-phosphate phosphoketolase. Insights into the substrate specificity for xylulose 5-phosphate. </w:t>
      </w:r>
      <w:r w:rsidRPr="00C05553">
        <w:rPr>
          <w:i/>
          <w:noProof/>
        </w:rPr>
        <w:t>J Struct Biol</w:t>
      </w:r>
      <w:r w:rsidRPr="00C05553">
        <w:rPr>
          <w:noProof/>
        </w:rPr>
        <w:t xml:space="preserve"> </w:t>
      </w:r>
      <w:r w:rsidRPr="00C05553">
        <w:rPr>
          <w:b/>
          <w:noProof/>
        </w:rPr>
        <w:t>207</w:t>
      </w:r>
      <w:r w:rsidRPr="00C05553">
        <w:rPr>
          <w:noProof/>
        </w:rPr>
        <w:t>, 85-102 (2019).</w:t>
      </w:r>
      <w:bookmarkEnd w:id="26"/>
    </w:p>
    <w:p w14:paraId="249D0D17" w14:textId="77777777" w:rsidR="00C9181F" w:rsidRPr="00C05553" w:rsidRDefault="00C9181F" w:rsidP="00C9181F">
      <w:pPr>
        <w:pStyle w:val="EndNoteBibliography"/>
        <w:ind w:left="720" w:hanging="720"/>
        <w:rPr>
          <w:noProof/>
        </w:rPr>
      </w:pPr>
      <w:bookmarkStart w:id="27" w:name="_ENREF_28"/>
      <w:r w:rsidRPr="00C05553">
        <w:rPr>
          <w:noProof/>
        </w:rPr>
        <w:t>28.</w:t>
      </w:r>
      <w:r w:rsidRPr="00C05553">
        <w:rPr>
          <w:noProof/>
        </w:rPr>
        <w:tab/>
        <w:t xml:space="preserve">Alcorlo, M., Straume, D., Lutkenhaus, J., Havarstein, L.S. &amp; Hermoso, J.A. Structural Characterization of the Essential Cell Division Protein FtsE and Its Interaction with FtsX in Streptococcus pneumoniae. </w:t>
      </w:r>
      <w:r w:rsidRPr="00C05553">
        <w:rPr>
          <w:i/>
          <w:noProof/>
        </w:rPr>
        <w:t>mBio</w:t>
      </w:r>
      <w:r w:rsidRPr="00C05553">
        <w:rPr>
          <w:noProof/>
        </w:rPr>
        <w:t xml:space="preserve"> </w:t>
      </w:r>
      <w:r w:rsidRPr="00C05553">
        <w:rPr>
          <w:b/>
          <w:noProof/>
        </w:rPr>
        <w:t>11</w:t>
      </w:r>
      <w:r w:rsidRPr="00C05553">
        <w:rPr>
          <w:noProof/>
        </w:rPr>
        <w:t>(2020).</w:t>
      </w:r>
      <w:bookmarkEnd w:id="27"/>
    </w:p>
    <w:p w14:paraId="3B8176C4" w14:textId="77777777" w:rsidR="00C9181F" w:rsidRPr="00C05553" w:rsidRDefault="00C9181F" w:rsidP="00C9181F">
      <w:pPr>
        <w:pStyle w:val="EndNoteBibliography"/>
        <w:ind w:left="720" w:hanging="720"/>
        <w:rPr>
          <w:noProof/>
        </w:rPr>
      </w:pPr>
      <w:bookmarkStart w:id="28" w:name="_ENREF_29"/>
      <w:r w:rsidRPr="00C05553">
        <w:rPr>
          <w:noProof/>
        </w:rPr>
        <w:t>29.</w:t>
      </w:r>
      <w:r w:rsidRPr="00C05553">
        <w:rPr>
          <w:noProof/>
        </w:rPr>
        <w:tab/>
        <w:t>Liu, J.</w:t>
      </w:r>
      <w:r w:rsidRPr="00C05553">
        <w:rPr>
          <w:i/>
          <w:noProof/>
        </w:rPr>
        <w:t>, et al.</w:t>
      </w:r>
      <w:r w:rsidRPr="00C05553">
        <w:rPr>
          <w:noProof/>
        </w:rPr>
        <w:t xml:space="preserve"> Crystal structures of an NAD kinase from Archaeoglobus fulgidus in complex with ATP, NAD, or NADP. </w:t>
      </w:r>
      <w:r w:rsidRPr="00C05553">
        <w:rPr>
          <w:i/>
          <w:noProof/>
        </w:rPr>
        <w:t>J Mol Biol</w:t>
      </w:r>
      <w:r w:rsidRPr="00C05553">
        <w:rPr>
          <w:noProof/>
        </w:rPr>
        <w:t xml:space="preserve"> </w:t>
      </w:r>
      <w:r w:rsidRPr="00C05553">
        <w:rPr>
          <w:b/>
          <w:noProof/>
        </w:rPr>
        <w:t>354</w:t>
      </w:r>
      <w:r w:rsidRPr="00C05553">
        <w:rPr>
          <w:noProof/>
        </w:rPr>
        <w:t>, 289-303 (2005).</w:t>
      </w:r>
      <w:bookmarkEnd w:id="28"/>
    </w:p>
    <w:p w14:paraId="5B7CD9B8" w14:textId="77777777" w:rsidR="00C9181F" w:rsidRPr="00C05553" w:rsidRDefault="00C9181F" w:rsidP="00C9181F">
      <w:pPr>
        <w:pStyle w:val="EndNoteBibliography"/>
        <w:ind w:left="720" w:hanging="720"/>
        <w:rPr>
          <w:noProof/>
        </w:rPr>
      </w:pPr>
      <w:bookmarkStart w:id="29" w:name="_ENREF_30"/>
      <w:r w:rsidRPr="00C05553">
        <w:rPr>
          <w:noProof/>
        </w:rPr>
        <w:t>30.</w:t>
      </w:r>
      <w:r w:rsidRPr="00C05553">
        <w:rPr>
          <w:noProof/>
        </w:rPr>
        <w:tab/>
        <w:t xml:space="preserve">Glenn, K., Ingram-Smith, C. &amp; Smith, K.S. Biochemical and kinetic characterization of xylulose 5-phosphate/fructose 6-phosphate phosphoketolase 2 (Xfp2) from Cryptococcus neoformans. </w:t>
      </w:r>
      <w:r w:rsidRPr="00C05553">
        <w:rPr>
          <w:i/>
          <w:noProof/>
        </w:rPr>
        <w:t>Eukaryot Cell</w:t>
      </w:r>
      <w:r w:rsidRPr="00C05553">
        <w:rPr>
          <w:noProof/>
        </w:rPr>
        <w:t xml:space="preserve"> </w:t>
      </w:r>
      <w:r w:rsidRPr="00C05553">
        <w:rPr>
          <w:b/>
          <w:noProof/>
        </w:rPr>
        <w:t>13</w:t>
      </w:r>
      <w:r w:rsidRPr="00C05553">
        <w:rPr>
          <w:noProof/>
        </w:rPr>
        <w:t>, 657-663 (2014).</w:t>
      </w:r>
      <w:bookmarkEnd w:id="29"/>
    </w:p>
    <w:p w14:paraId="024AABC8" w14:textId="77777777" w:rsidR="00C9181F" w:rsidRPr="00C05553" w:rsidRDefault="00C9181F" w:rsidP="00C9181F">
      <w:pPr>
        <w:pStyle w:val="EndNoteBibliography"/>
        <w:ind w:left="720" w:hanging="720"/>
        <w:rPr>
          <w:noProof/>
        </w:rPr>
      </w:pPr>
      <w:bookmarkStart w:id="30" w:name="_ENREF_31"/>
      <w:r w:rsidRPr="00C05553">
        <w:rPr>
          <w:noProof/>
        </w:rPr>
        <w:t>31.</w:t>
      </w:r>
      <w:r w:rsidRPr="00C05553">
        <w:rPr>
          <w:noProof/>
        </w:rPr>
        <w:tab/>
        <w:t xml:space="preserve">Letunic, I. &amp; Bork, P. Interactive Tree Of Life (iTOL) v5: an online tool for phylogenetic tree display and annotation. </w:t>
      </w:r>
      <w:r w:rsidRPr="00C05553">
        <w:rPr>
          <w:i/>
          <w:noProof/>
        </w:rPr>
        <w:t>Nucleic Acids Res</w:t>
      </w:r>
      <w:r w:rsidRPr="00C05553">
        <w:rPr>
          <w:noProof/>
        </w:rPr>
        <w:t xml:space="preserve"> </w:t>
      </w:r>
      <w:r w:rsidRPr="00C05553">
        <w:rPr>
          <w:b/>
          <w:noProof/>
        </w:rPr>
        <w:t>49</w:t>
      </w:r>
      <w:r w:rsidRPr="00C05553">
        <w:rPr>
          <w:noProof/>
        </w:rPr>
        <w:t>, W293-W296 (2021).</w:t>
      </w:r>
      <w:bookmarkEnd w:id="30"/>
    </w:p>
    <w:p w14:paraId="36A0BDEF" w14:textId="77777777" w:rsidR="00C9181F" w:rsidRPr="00C05553" w:rsidRDefault="00C9181F" w:rsidP="00C9181F">
      <w:pPr>
        <w:pStyle w:val="EndNoteBibliography"/>
        <w:ind w:left="720" w:hanging="720"/>
        <w:rPr>
          <w:noProof/>
        </w:rPr>
      </w:pPr>
      <w:bookmarkStart w:id="31" w:name="_ENREF_32"/>
      <w:r w:rsidRPr="00C05553">
        <w:rPr>
          <w:noProof/>
        </w:rPr>
        <w:t>32.</w:t>
      </w:r>
      <w:r w:rsidRPr="00C05553">
        <w:rPr>
          <w:noProof/>
        </w:rPr>
        <w:tab/>
        <w:t>Sievers, F.</w:t>
      </w:r>
      <w:r w:rsidRPr="00C05553">
        <w:rPr>
          <w:i/>
          <w:noProof/>
        </w:rPr>
        <w:t>, et al.</w:t>
      </w:r>
      <w:r w:rsidRPr="00C05553">
        <w:rPr>
          <w:noProof/>
        </w:rPr>
        <w:t xml:space="preserve"> Fast, scalable generation of high-quality protein multiple sequence alignments using Clustal Omega. </w:t>
      </w:r>
      <w:r w:rsidRPr="00C05553">
        <w:rPr>
          <w:i/>
          <w:noProof/>
        </w:rPr>
        <w:t>Mol Syst Biol</w:t>
      </w:r>
      <w:r w:rsidRPr="00C05553">
        <w:rPr>
          <w:noProof/>
        </w:rPr>
        <w:t xml:space="preserve"> </w:t>
      </w:r>
      <w:r w:rsidRPr="00C05553">
        <w:rPr>
          <w:b/>
          <w:noProof/>
        </w:rPr>
        <w:t>7</w:t>
      </w:r>
      <w:r w:rsidRPr="00C05553">
        <w:rPr>
          <w:noProof/>
        </w:rPr>
        <w:t>, 539 (2011).</w:t>
      </w:r>
      <w:bookmarkEnd w:id="31"/>
    </w:p>
    <w:p w14:paraId="5B25C7CD" w14:textId="4F16BEC0" w:rsidR="006D378B" w:rsidRPr="008702DA" w:rsidRDefault="006D378B" w:rsidP="006D378B">
      <w:pPr>
        <w:spacing w:line="276" w:lineRule="auto"/>
        <w:jc w:val="both"/>
        <w:rPr>
          <w:b/>
        </w:rPr>
      </w:pPr>
      <w:r w:rsidRPr="00C05553">
        <w:rPr>
          <w:b/>
        </w:rPr>
        <w:fldChar w:fldCharType="end"/>
      </w:r>
    </w:p>
    <w:p w14:paraId="738BACF4" w14:textId="77777777" w:rsidR="00B1555D" w:rsidRPr="000D51D0" w:rsidRDefault="00B1555D">
      <w:pPr>
        <w:rPr>
          <w:b/>
        </w:rPr>
      </w:pPr>
    </w:p>
    <w:sectPr w:rsidR="00B1555D" w:rsidRPr="000D51D0" w:rsidSect="007D71C5">
      <w:footerReference w:type="default" r:id="rId30"/>
      <w:pgSz w:w="12240" w:h="15840"/>
      <w:pgMar w:top="1440" w:right="1183"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58796" w14:textId="77777777" w:rsidR="00DB3A3F" w:rsidRDefault="00DB3A3F" w:rsidP="00E83F68">
      <w:r>
        <w:separator/>
      </w:r>
    </w:p>
  </w:endnote>
  <w:endnote w:type="continuationSeparator" w:id="0">
    <w:p w14:paraId="7F51BB90" w14:textId="77777777" w:rsidR="00DB3A3F" w:rsidRDefault="00DB3A3F" w:rsidP="00E83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rbel-Bold">
    <w:panose1 w:val="020B0604020202020204"/>
    <w:charset w:val="00"/>
    <w:family w:val="auto"/>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altName w:val="Arial"/>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dvOTea1a7398">
    <w:altName w:val="Arial"/>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499587"/>
      <w:docPartObj>
        <w:docPartGallery w:val="Page Numbers (Bottom of Page)"/>
        <w:docPartUnique/>
      </w:docPartObj>
    </w:sdtPr>
    <w:sdtEndPr>
      <w:rPr>
        <w:noProof/>
      </w:rPr>
    </w:sdtEndPr>
    <w:sdtContent>
      <w:p w14:paraId="27D85EF6" w14:textId="18CD0C7E" w:rsidR="008249FB" w:rsidRDefault="008249FB">
        <w:pPr>
          <w:pStyle w:val="Footer"/>
          <w:jc w:val="center"/>
        </w:pPr>
        <w:r>
          <w:fldChar w:fldCharType="begin"/>
        </w:r>
        <w:r>
          <w:instrText xml:space="preserve"> PAGE   \* MERGEFORMAT </w:instrText>
        </w:r>
        <w:r>
          <w:fldChar w:fldCharType="separate"/>
        </w:r>
        <w:r w:rsidR="003A0D67">
          <w:rPr>
            <w:noProof/>
          </w:rPr>
          <w:t>22</w:t>
        </w:r>
        <w:r>
          <w:rPr>
            <w:noProof/>
          </w:rPr>
          <w:fldChar w:fldCharType="end"/>
        </w:r>
      </w:p>
    </w:sdtContent>
  </w:sdt>
  <w:p w14:paraId="32BFBCD7" w14:textId="77777777" w:rsidR="008249FB" w:rsidRDefault="008249FB">
    <w:pPr>
      <w:pStyle w:val="Footer"/>
    </w:pPr>
  </w:p>
  <w:p w14:paraId="4515BA97" w14:textId="77777777" w:rsidR="008249FB" w:rsidRDefault="008249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F5C8" w14:textId="77777777" w:rsidR="00DB3A3F" w:rsidRDefault="00DB3A3F" w:rsidP="00E83F68">
      <w:r>
        <w:separator/>
      </w:r>
    </w:p>
  </w:footnote>
  <w:footnote w:type="continuationSeparator" w:id="0">
    <w:p w14:paraId="1524DF21" w14:textId="77777777" w:rsidR="00DB3A3F" w:rsidRDefault="00DB3A3F" w:rsidP="00E83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2F7"/>
    <w:multiLevelType w:val="hybridMultilevel"/>
    <w:tmpl w:val="A3BE3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C5F0E"/>
    <w:multiLevelType w:val="hybridMultilevel"/>
    <w:tmpl w:val="F2F8D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54FE2"/>
    <w:multiLevelType w:val="hybridMultilevel"/>
    <w:tmpl w:val="0F2C8464"/>
    <w:lvl w:ilvl="0" w:tplc="B38C72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756F13"/>
    <w:multiLevelType w:val="hybridMultilevel"/>
    <w:tmpl w:val="181890F4"/>
    <w:lvl w:ilvl="0" w:tplc="31E2FA2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73FF1"/>
    <w:multiLevelType w:val="hybridMultilevel"/>
    <w:tmpl w:val="701A3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A0BE4"/>
    <w:multiLevelType w:val="hybridMultilevel"/>
    <w:tmpl w:val="BE7C1F3C"/>
    <w:lvl w:ilvl="0" w:tplc="A0D699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CF0BD3"/>
    <w:multiLevelType w:val="hybridMultilevel"/>
    <w:tmpl w:val="21AE6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56CD6"/>
    <w:multiLevelType w:val="hybridMultilevel"/>
    <w:tmpl w:val="A2146384"/>
    <w:lvl w:ilvl="0" w:tplc="2F786962">
      <w:start w:val="1"/>
      <w:numFmt w:val="upperLetter"/>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3642E7"/>
    <w:multiLevelType w:val="hybridMultilevel"/>
    <w:tmpl w:val="88607400"/>
    <w:lvl w:ilvl="0" w:tplc="E26832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12DEE"/>
    <w:multiLevelType w:val="hybridMultilevel"/>
    <w:tmpl w:val="BD32D8FE"/>
    <w:lvl w:ilvl="0" w:tplc="4986040C">
      <w:start w:val="1"/>
      <w:numFmt w:val="upperLetter"/>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361F56"/>
    <w:multiLevelType w:val="hybridMultilevel"/>
    <w:tmpl w:val="6E6CB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D1785"/>
    <w:multiLevelType w:val="hybridMultilevel"/>
    <w:tmpl w:val="60B097DE"/>
    <w:lvl w:ilvl="0" w:tplc="E3A031C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2F52A7"/>
    <w:multiLevelType w:val="hybridMultilevel"/>
    <w:tmpl w:val="0E5C2B10"/>
    <w:lvl w:ilvl="0" w:tplc="4E929B48">
      <w:start w:val="1"/>
      <w:numFmt w:val="upperLetter"/>
      <w:lvlText w:val="(%1)"/>
      <w:lvlJc w:val="left"/>
      <w:pPr>
        <w:tabs>
          <w:tab w:val="num" w:pos="720"/>
        </w:tabs>
        <w:ind w:left="720" w:hanging="360"/>
      </w:pPr>
    </w:lvl>
    <w:lvl w:ilvl="1" w:tplc="C9AAF86E" w:tentative="1">
      <w:start w:val="1"/>
      <w:numFmt w:val="upperLetter"/>
      <w:lvlText w:val="(%2)"/>
      <w:lvlJc w:val="left"/>
      <w:pPr>
        <w:tabs>
          <w:tab w:val="num" w:pos="1440"/>
        </w:tabs>
        <w:ind w:left="1440" w:hanging="360"/>
      </w:pPr>
    </w:lvl>
    <w:lvl w:ilvl="2" w:tplc="42C00A24" w:tentative="1">
      <w:start w:val="1"/>
      <w:numFmt w:val="upperLetter"/>
      <w:lvlText w:val="(%3)"/>
      <w:lvlJc w:val="left"/>
      <w:pPr>
        <w:tabs>
          <w:tab w:val="num" w:pos="2160"/>
        </w:tabs>
        <w:ind w:left="2160" w:hanging="360"/>
      </w:pPr>
    </w:lvl>
    <w:lvl w:ilvl="3" w:tplc="4556788E" w:tentative="1">
      <w:start w:val="1"/>
      <w:numFmt w:val="upperLetter"/>
      <w:lvlText w:val="(%4)"/>
      <w:lvlJc w:val="left"/>
      <w:pPr>
        <w:tabs>
          <w:tab w:val="num" w:pos="2880"/>
        </w:tabs>
        <w:ind w:left="2880" w:hanging="360"/>
      </w:pPr>
    </w:lvl>
    <w:lvl w:ilvl="4" w:tplc="3F10A4BA" w:tentative="1">
      <w:start w:val="1"/>
      <w:numFmt w:val="upperLetter"/>
      <w:lvlText w:val="(%5)"/>
      <w:lvlJc w:val="left"/>
      <w:pPr>
        <w:tabs>
          <w:tab w:val="num" w:pos="3600"/>
        </w:tabs>
        <w:ind w:left="3600" w:hanging="360"/>
      </w:pPr>
    </w:lvl>
    <w:lvl w:ilvl="5" w:tplc="0ACC72B2" w:tentative="1">
      <w:start w:val="1"/>
      <w:numFmt w:val="upperLetter"/>
      <w:lvlText w:val="(%6)"/>
      <w:lvlJc w:val="left"/>
      <w:pPr>
        <w:tabs>
          <w:tab w:val="num" w:pos="4320"/>
        </w:tabs>
        <w:ind w:left="4320" w:hanging="360"/>
      </w:pPr>
    </w:lvl>
    <w:lvl w:ilvl="6" w:tplc="976C7A10" w:tentative="1">
      <w:start w:val="1"/>
      <w:numFmt w:val="upperLetter"/>
      <w:lvlText w:val="(%7)"/>
      <w:lvlJc w:val="left"/>
      <w:pPr>
        <w:tabs>
          <w:tab w:val="num" w:pos="5040"/>
        </w:tabs>
        <w:ind w:left="5040" w:hanging="360"/>
      </w:pPr>
    </w:lvl>
    <w:lvl w:ilvl="7" w:tplc="1A429E2C" w:tentative="1">
      <w:start w:val="1"/>
      <w:numFmt w:val="upperLetter"/>
      <w:lvlText w:val="(%8)"/>
      <w:lvlJc w:val="left"/>
      <w:pPr>
        <w:tabs>
          <w:tab w:val="num" w:pos="5760"/>
        </w:tabs>
        <w:ind w:left="5760" w:hanging="360"/>
      </w:pPr>
    </w:lvl>
    <w:lvl w:ilvl="8" w:tplc="870A147A" w:tentative="1">
      <w:start w:val="1"/>
      <w:numFmt w:val="upperLetter"/>
      <w:lvlText w:val="(%9)"/>
      <w:lvlJc w:val="left"/>
      <w:pPr>
        <w:tabs>
          <w:tab w:val="num" w:pos="6480"/>
        </w:tabs>
        <w:ind w:left="6480" w:hanging="360"/>
      </w:pPr>
    </w:lvl>
  </w:abstractNum>
  <w:abstractNum w:abstractNumId="13" w15:restartNumberingAfterBreak="0">
    <w:nsid w:val="4A5F6A7E"/>
    <w:multiLevelType w:val="hybridMultilevel"/>
    <w:tmpl w:val="84DC5584"/>
    <w:lvl w:ilvl="0" w:tplc="DE14657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46777E"/>
    <w:multiLevelType w:val="hybridMultilevel"/>
    <w:tmpl w:val="86BC4BF6"/>
    <w:lvl w:ilvl="0" w:tplc="FAA071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7939C2"/>
    <w:multiLevelType w:val="hybridMultilevel"/>
    <w:tmpl w:val="2266ED44"/>
    <w:lvl w:ilvl="0" w:tplc="21D426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2A1A81"/>
    <w:multiLevelType w:val="hybridMultilevel"/>
    <w:tmpl w:val="16E23B92"/>
    <w:lvl w:ilvl="0" w:tplc="C958AACE">
      <w:start w:val="1"/>
      <w:numFmt w:val="decimal"/>
      <w:lvlText w:val="%1."/>
      <w:lvlJc w:val="left"/>
      <w:pPr>
        <w:tabs>
          <w:tab w:val="num" w:pos="720"/>
        </w:tabs>
        <w:ind w:left="720" w:hanging="360"/>
      </w:pPr>
    </w:lvl>
    <w:lvl w:ilvl="1" w:tplc="307EB254" w:tentative="1">
      <w:start w:val="1"/>
      <w:numFmt w:val="decimal"/>
      <w:lvlText w:val="%2."/>
      <w:lvlJc w:val="left"/>
      <w:pPr>
        <w:tabs>
          <w:tab w:val="num" w:pos="1440"/>
        </w:tabs>
        <w:ind w:left="1440" w:hanging="360"/>
      </w:pPr>
    </w:lvl>
    <w:lvl w:ilvl="2" w:tplc="DC240568" w:tentative="1">
      <w:start w:val="1"/>
      <w:numFmt w:val="decimal"/>
      <w:lvlText w:val="%3."/>
      <w:lvlJc w:val="left"/>
      <w:pPr>
        <w:tabs>
          <w:tab w:val="num" w:pos="2160"/>
        </w:tabs>
        <w:ind w:left="2160" w:hanging="360"/>
      </w:pPr>
    </w:lvl>
    <w:lvl w:ilvl="3" w:tplc="E6D87C32" w:tentative="1">
      <w:start w:val="1"/>
      <w:numFmt w:val="decimal"/>
      <w:lvlText w:val="%4."/>
      <w:lvlJc w:val="left"/>
      <w:pPr>
        <w:tabs>
          <w:tab w:val="num" w:pos="2880"/>
        </w:tabs>
        <w:ind w:left="2880" w:hanging="360"/>
      </w:pPr>
    </w:lvl>
    <w:lvl w:ilvl="4" w:tplc="EE36444E" w:tentative="1">
      <w:start w:val="1"/>
      <w:numFmt w:val="decimal"/>
      <w:lvlText w:val="%5."/>
      <w:lvlJc w:val="left"/>
      <w:pPr>
        <w:tabs>
          <w:tab w:val="num" w:pos="3600"/>
        </w:tabs>
        <w:ind w:left="3600" w:hanging="360"/>
      </w:pPr>
    </w:lvl>
    <w:lvl w:ilvl="5" w:tplc="B87C221C" w:tentative="1">
      <w:start w:val="1"/>
      <w:numFmt w:val="decimal"/>
      <w:lvlText w:val="%6."/>
      <w:lvlJc w:val="left"/>
      <w:pPr>
        <w:tabs>
          <w:tab w:val="num" w:pos="4320"/>
        </w:tabs>
        <w:ind w:left="4320" w:hanging="360"/>
      </w:pPr>
    </w:lvl>
    <w:lvl w:ilvl="6" w:tplc="EEACC622" w:tentative="1">
      <w:start w:val="1"/>
      <w:numFmt w:val="decimal"/>
      <w:lvlText w:val="%7."/>
      <w:lvlJc w:val="left"/>
      <w:pPr>
        <w:tabs>
          <w:tab w:val="num" w:pos="5040"/>
        </w:tabs>
        <w:ind w:left="5040" w:hanging="360"/>
      </w:pPr>
    </w:lvl>
    <w:lvl w:ilvl="7" w:tplc="BB2E70D8" w:tentative="1">
      <w:start w:val="1"/>
      <w:numFmt w:val="decimal"/>
      <w:lvlText w:val="%8."/>
      <w:lvlJc w:val="left"/>
      <w:pPr>
        <w:tabs>
          <w:tab w:val="num" w:pos="5760"/>
        </w:tabs>
        <w:ind w:left="5760" w:hanging="360"/>
      </w:pPr>
    </w:lvl>
    <w:lvl w:ilvl="8" w:tplc="B1E4EF50" w:tentative="1">
      <w:start w:val="1"/>
      <w:numFmt w:val="decimal"/>
      <w:lvlText w:val="%9."/>
      <w:lvlJc w:val="left"/>
      <w:pPr>
        <w:tabs>
          <w:tab w:val="num" w:pos="6480"/>
        </w:tabs>
        <w:ind w:left="6480" w:hanging="360"/>
      </w:pPr>
    </w:lvl>
  </w:abstractNum>
  <w:abstractNum w:abstractNumId="17" w15:restartNumberingAfterBreak="0">
    <w:nsid w:val="58A74DE1"/>
    <w:multiLevelType w:val="hybridMultilevel"/>
    <w:tmpl w:val="81B0BBEE"/>
    <w:lvl w:ilvl="0" w:tplc="2E0015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FA6C11"/>
    <w:multiLevelType w:val="hybridMultilevel"/>
    <w:tmpl w:val="1C0A234A"/>
    <w:lvl w:ilvl="0" w:tplc="607ABB7C">
      <w:start w:val="1"/>
      <w:numFmt w:val="decimal"/>
      <w:lvlText w:val="%1."/>
      <w:lvlJc w:val="left"/>
      <w:pPr>
        <w:ind w:left="720" w:hanging="360"/>
      </w:pPr>
      <w:rPr>
        <w:rFonts w:ascii="Georgia" w:hAnsi="Georgia" w:hint="default"/>
        <w:color w:val="020202"/>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E52F9"/>
    <w:multiLevelType w:val="multilevel"/>
    <w:tmpl w:val="C358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12AC3"/>
    <w:multiLevelType w:val="multilevel"/>
    <w:tmpl w:val="7690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36377"/>
    <w:multiLevelType w:val="hybridMultilevel"/>
    <w:tmpl w:val="F6EC4342"/>
    <w:lvl w:ilvl="0" w:tplc="D7F21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5C2A27"/>
    <w:multiLevelType w:val="hybridMultilevel"/>
    <w:tmpl w:val="17E40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474077A"/>
    <w:multiLevelType w:val="hybridMultilevel"/>
    <w:tmpl w:val="15584864"/>
    <w:lvl w:ilvl="0" w:tplc="D14CE05E">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915E6D"/>
    <w:multiLevelType w:val="hybridMultilevel"/>
    <w:tmpl w:val="D198333E"/>
    <w:lvl w:ilvl="0" w:tplc="36BC3970">
      <w:start w:val="1"/>
      <w:numFmt w:val="decimal"/>
      <w:lvlText w:val="%1."/>
      <w:lvlJc w:val="left"/>
      <w:pPr>
        <w:ind w:left="720" w:hanging="360"/>
      </w:pPr>
      <w:rPr>
        <w:rFonts w:asciiTheme="minorHAnsi" w:hAnsiTheme="minorHAnsi" w:cstheme="minorBidi" w:hint="default"/>
        <w:b w:val="0"/>
        <w:i w:val="0"/>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963519C"/>
    <w:multiLevelType w:val="multilevel"/>
    <w:tmpl w:val="3EC2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7A343B"/>
    <w:multiLevelType w:val="hybridMultilevel"/>
    <w:tmpl w:val="54F4A4CC"/>
    <w:lvl w:ilvl="0" w:tplc="59AC6D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354496"/>
    <w:multiLevelType w:val="multilevel"/>
    <w:tmpl w:val="BEDA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A77E6"/>
    <w:multiLevelType w:val="hybridMultilevel"/>
    <w:tmpl w:val="3A88FBA4"/>
    <w:lvl w:ilvl="0" w:tplc="77628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A50E3F"/>
    <w:multiLevelType w:val="hybridMultilevel"/>
    <w:tmpl w:val="39365FCA"/>
    <w:lvl w:ilvl="0" w:tplc="7A6051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E103276"/>
    <w:multiLevelType w:val="hybridMultilevel"/>
    <w:tmpl w:val="43580532"/>
    <w:lvl w:ilvl="0" w:tplc="E6EEB50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B13FEB"/>
    <w:multiLevelType w:val="hybridMultilevel"/>
    <w:tmpl w:val="3606DB28"/>
    <w:lvl w:ilvl="0" w:tplc="7958B1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60327"/>
    <w:multiLevelType w:val="hybridMultilevel"/>
    <w:tmpl w:val="737E1B3C"/>
    <w:lvl w:ilvl="0" w:tplc="C298C9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13D0218"/>
    <w:multiLevelType w:val="hybridMultilevel"/>
    <w:tmpl w:val="E77C30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61D0EEE"/>
    <w:multiLevelType w:val="hybridMultilevel"/>
    <w:tmpl w:val="97681666"/>
    <w:lvl w:ilvl="0" w:tplc="623E39B8">
      <w:numFmt w:val="bullet"/>
      <w:lvlText w:val=""/>
      <w:lvlJc w:val="left"/>
      <w:pPr>
        <w:ind w:left="720" w:hanging="360"/>
      </w:pPr>
      <w:rPr>
        <w:rFonts w:ascii="Wingdings" w:eastAsia="Corbel-Bold" w:hAnsi="Wingdings"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891300B"/>
    <w:multiLevelType w:val="hybridMultilevel"/>
    <w:tmpl w:val="944A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C5A19"/>
    <w:multiLevelType w:val="hybridMultilevel"/>
    <w:tmpl w:val="D61A2EA4"/>
    <w:lvl w:ilvl="0" w:tplc="1E82A65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60263965">
    <w:abstractNumId w:val="16"/>
  </w:num>
  <w:num w:numId="2" w16cid:durableId="158891174">
    <w:abstractNumId w:val="10"/>
  </w:num>
  <w:num w:numId="3" w16cid:durableId="2063940833">
    <w:abstractNumId w:val="1"/>
  </w:num>
  <w:num w:numId="4" w16cid:durableId="2006933111">
    <w:abstractNumId w:val="23"/>
  </w:num>
  <w:num w:numId="5" w16cid:durableId="330528593">
    <w:abstractNumId w:val="14"/>
  </w:num>
  <w:num w:numId="6" w16cid:durableId="1886019419">
    <w:abstractNumId w:val="12"/>
  </w:num>
  <w:num w:numId="7" w16cid:durableId="1851792693">
    <w:abstractNumId w:val="6"/>
  </w:num>
  <w:num w:numId="8" w16cid:durableId="1623196464">
    <w:abstractNumId w:val="15"/>
  </w:num>
  <w:num w:numId="9" w16cid:durableId="1747729176">
    <w:abstractNumId w:val="5"/>
  </w:num>
  <w:num w:numId="10" w16cid:durableId="1842694400">
    <w:abstractNumId w:val="17"/>
  </w:num>
  <w:num w:numId="11" w16cid:durableId="274869550">
    <w:abstractNumId w:val="13"/>
  </w:num>
  <w:num w:numId="12" w16cid:durableId="1939092645">
    <w:abstractNumId w:val="2"/>
  </w:num>
  <w:num w:numId="13" w16cid:durableId="304747540">
    <w:abstractNumId w:val="33"/>
  </w:num>
  <w:num w:numId="14" w16cid:durableId="314066750">
    <w:abstractNumId w:val="8"/>
  </w:num>
  <w:num w:numId="15" w16cid:durableId="667487705">
    <w:abstractNumId w:val="31"/>
  </w:num>
  <w:num w:numId="16" w16cid:durableId="1358775824">
    <w:abstractNumId w:val="28"/>
  </w:num>
  <w:num w:numId="17" w16cid:durableId="2055497960">
    <w:abstractNumId w:val="29"/>
  </w:num>
  <w:num w:numId="18" w16cid:durableId="1147356432">
    <w:abstractNumId w:val="30"/>
  </w:num>
  <w:num w:numId="19" w16cid:durableId="247428548">
    <w:abstractNumId w:val="3"/>
  </w:num>
  <w:num w:numId="20" w16cid:durableId="1932740481">
    <w:abstractNumId w:val="26"/>
  </w:num>
  <w:num w:numId="21" w16cid:durableId="1307708867">
    <w:abstractNumId w:val="4"/>
  </w:num>
  <w:num w:numId="22" w16cid:durableId="1046758515">
    <w:abstractNumId w:val="9"/>
  </w:num>
  <w:num w:numId="23" w16cid:durableId="694230858">
    <w:abstractNumId w:val="36"/>
  </w:num>
  <w:num w:numId="24" w16cid:durableId="1270159794">
    <w:abstractNumId w:val="7"/>
  </w:num>
  <w:num w:numId="25" w16cid:durableId="1366904481">
    <w:abstractNumId w:val="11"/>
  </w:num>
  <w:num w:numId="26" w16cid:durableId="1835682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9914211">
    <w:abstractNumId w:val="34"/>
  </w:num>
  <w:num w:numId="28" w16cid:durableId="921723545">
    <w:abstractNumId w:val="0"/>
  </w:num>
  <w:num w:numId="29" w16cid:durableId="827012486">
    <w:abstractNumId w:val="21"/>
  </w:num>
  <w:num w:numId="30" w16cid:durableId="1199321892">
    <w:abstractNumId w:val="35"/>
  </w:num>
  <w:num w:numId="31" w16cid:durableId="1180044917">
    <w:abstractNumId w:val="32"/>
  </w:num>
  <w:num w:numId="32" w16cid:durableId="395667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0624988">
    <w:abstractNumId w:val="18"/>
  </w:num>
  <w:num w:numId="34" w16cid:durableId="1884756986">
    <w:abstractNumId w:val="27"/>
  </w:num>
  <w:num w:numId="35" w16cid:durableId="1164660796">
    <w:abstractNumId w:val="25"/>
  </w:num>
  <w:num w:numId="36" w16cid:durableId="1485967182">
    <w:abstractNumId w:val="19"/>
  </w:num>
  <w:num w:numId="37" w16cid:durableId="4284296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Medicin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86570E"/>
    <w:rsid w:val="000000EA"/>
    <w:rsid w:val="000001FC"/>
    <w:rsid w:val="00000574"/>
    <w:rsid w:val="0000075A"/>
    <w:rsid w:val="000009EA"/>
    <w:rsid w:val="00000B2B"/>
    <w:rsid w:val="00000BD2"/>
    <w:rsid w:val="00000BE1"/>
    <w:rsid w:val="00000CB1"/>
    <w:rsid w:val="00000D95"/>
    <w:rsid w:val="0000134C"/>
    <w:rsid w:val="00001386"/>
    <w:rsid w:val="00001425"/>
    <w:rsid w:val="00001615"/>
    <w:rsid w:val="0000181E"/>
    <w:rsid w:val="0000182D"/>
    <w:rsid w:val="00001D72"/>
    <w:rsid w:val="00002185"/>
    <w:rsid w:val="0000240A"/>
    <w:rsid w:val="0000246E"/>
    <w:rsid w:val="0000247A"/>
    <w:rsid w:val="00002507"/>
    <w:rsid w:val="0000264C"/>
    <w:rsid w:val="00002D78"/>
    <w:rsid w:val="00003242"/>
    <w:rsid w:val="0000332C"/>
    <w:rsid w:val="0000346F"/>
    <w:rsid w:val="000041F3"/>
    <w:rsid w:val="000046E9"/>
    <w:rsid w:val="00004AAF"/>
    <w:rsid w:val="00004F45"/>
    <w:rsid w:val="00004F74"/>
    <w:rsid w:val="00004F7C"/>
    <w:rsid w:val="00005135"/>
    <w:rsid w:val="00005679"/>
    <w:rsid w:val="00006294"/>
    <w:rsid w:val="0000662C"/>
    <w:rsid w:val="00006C76"/>
    <w:rsid w:val="00006FD9"/>
    <w:rsid w:val="00007046"/>
    <w:rsid w:val="0000785B"/>
    <w:rsid w:val="00010273"/>
    <w:rsid w:val="00010447"/>
    <w:rsid w:val="0001044B"/>
    <w:rsid w:val="00010606"/>
    <w:rsid w:val="00010623"/>
    <w:rsid w:val="000109D6"/>
    <w:rsid w:val="00010BB7"/>
    <w:rsid w:val="00010F81"/>
    <w:rsid w:val="000112CF"/>
    <w:rsid w:val="00011601"/>
    <w:rsid w:val="00011712"/>
    <w:rsid w:val="00011F71"/>
    <w:rsid w:val="000123DB"/>
    <w:rsid w:val="00012500"/>
    <w:rsid w:val="00012578"/>
    <w:rsid w:val="000129F0"/>
    <w:rsid w:val="00012A7B"/>
    <w:rsid w:val="00012EB5"/>
    <w:rsid w:val="00013523"/>
    <w:rsid w:val="00013675"/>
    <w:rsid w:val="00013B6D"/>
    <w:rsid w:val="00014021"/>
    <w:rsid w:val="000140AC"/>
    <w:rsid w:val="00014394"/>
    <w:rsid w:val="00014569"/>
    <w:rsid w:val="00014A36"/>
    <w:rsid w:val="00014A79"/>
    <w:rsid w:val="00014FEB"/>
    <w:rsid w:val="0001525A"/>
    <w:rsid w:val="00015378"/>
    <w:rsid w:val="000154BA"/>
    <w:rsid w:val="000157FC"/>
    <w:rsid w:val="00015AF2"/>
    <w:rsid w:val="0001663B"/>
    <w:rsid w:val="00016863"/>
    <w:rsid w:val="00016929"/>
    <w:rsid w:val="0001742B"/>
    <w:rsid w:val="000176A6"/>
    <w:rsid w:val="00017FC2"/>
    <w:rsid w:val="0002013A"/>
    <w:rsid w:val="00020424"/>
    <w:rsid w:val="00020FA3"/>
    <w:rsid w:val="00021432"/>
    <w:rsid w:val="0002144A"/>
    <w:rsid w:val="00021A27"/>
    <w:rsid w:val="0002222F"/>
    <w:rsid w:val="000229CB"/>
    <w:rsid w:val="00022A6B"/>
    <w:rsid w:val="00022AE6"/>
    <w:rsid w:val="000231BF"/>
    <w:rsid w:val="000235FE"/>
    <w:rsid w:val="0002372D"/>
    <w:rsid w:val="0002398E"/>
    <w:rsid w:val="00023AC3"/>
    <w:rsid w:val="00024644"/>
    <w:rsid w:val="00024A89"/>
    <w:rsid w:val="00024FC3"/>
    <w:rsid w:val="0002577C"/>
    <w:rsid w:val="0002586A"/>
    <w:rsid w:val="00025934"/>
    <w:rsid w:val="000259DA"/>
    <w:rsid w:val="00025D93"/>
    <w:rsid w:val="00025F3F"/>
    <w:rsid w:val="00026C12"/>
    <w:rsid w:val="00026E0A"/>
    <w:rsid w:val="0002707B"/>
    <w:rsid w:val="0002741E"/>
    <w:rsid w:val="0002753A"/>
    <w:rsid w:val="000300F2"/>
    <w:rsid w:val="000303AB"/>
    <w:rsid w:val="000305AD"/>
    <w:rsid w:val="000309BA"/>
    <w:rsid w:val="000309F4"/>
    <w:rsid w:val="00030BB9"/>
    <w:rsid w:val="00030BF9"/>
    <w:rsid w:val="00030D4D"/>
    <w:rsid w:val="00030DA3"/>
    <w:rsid w:val="00031776"/>
    <w:rsid w:val="000317CA"/>
    <w:rsid w:val="00031B80"/>
    <w:rsid w:val="00031C22"/>
    <w:rsid w:val="00032851"/>
    <w:rsid w:val="00032C48"/>
    <w:rsid w:val="00033227"/>
    <w:rsid w:val="000332C4"/>
    <w:rsid w:val="00033692"/>
    <w:rsid w:val="00033E1D"/>
    <w:rsid w:val="00034359"/>
    <w:rsid w:val="000345D5"/>
    <w:rsid w:val="00034636"/>
    <w:rsid w:val="0003477F"/>
    <w:rsid w:val="00034939"/>
    <w:rsid w:val="00034B81"/>
    <w:rsid w:val="00035149"/>
    <w:rsid w:val="000356D2"/>
    <w:rsid w:val="00035834"/>
    <w:rsid w:val="00035A46"/>
    <w:rsid w:val="00035F90"/>
    <w:rsid w:val="00035F9B"/>
    <w:rsid w:val="00036138"/>
    <w:rsid w:val="0003675C"/>
    <w:rsid w:val="00036874"/>
    <w:rsid w:val="00036933"/>
    <w:rsid w:val="00036B76"/>
    <w:rsid w:val="000371E6"/>
    <w:rsid w:val="000375BF"/>
    <w:rsid w:val="000376CF"/>
    <w:rsid w:val="00037CFA"/>
    <w:rsid w:val="00037D6D"/>
    <w:rsid w:val="000401A6"/>
    <w:rsid w:val="00040871"/>
    <w:rsid w:val="00040A27"/>
    <w:rsid w:val="00040C73"/>
    <w:rsid w:val="00040DE7"/>
    <w:rsid w:val="00040E41"/>
    <w:rsid w:val="00040F10"/>
    <w:rsid w:val="00040FA6"/>
    <w:rsid w:val="000410BB"/>
    <w:rsid w:val="00041983"/>
    <w:rsid w:val="000419C2"/>
    <w:rsid w:val="00041A7A"/>
    <w:rsid w:val="00041B0A"/>
    <w:rsid w:val="00041E65"/>
    <w:rsid w:val="000420EE"/>
    <w:rsid w:val="00042164"/>
    <w:rsid w:val="00042289"/>
    <w:rsid w:val="000423DB"/>
    <w:rsid w:val="00042A16"/>
    <w:rsid w:val="00042B84"/>
    <w:rsid w:val="0004305F"/>
    <w:rsid w:val="000434EA"/>
    <w:rsid w:val="0004358A"/>
    <w:rsid w:val="00043626"/>
    <w:rsid w:val="00043636"/>
    <w:rsid w:val="00043AB3"/>
    <w:rsid w:val="00043B5E"/>
    <w:rsid w:val="00043EE9"/>
    <w:rsid w:val="000440F3"/>
    <w:rsid w:val="000441D0"/>
    <w:rsid w:val="0004465A"/>
    <w:rsid w:val="00044FEF"/>
    <w:rsid w:val="00045171"/>
    <w:rsid w:val="000455D0"/>
    <w:rsid w:val="00045750"/>
    <w:rsid w:val="00045801"/>
    <w:rsid w:val="00045934"/>
    <w:rsid w:val="00045962"/>
    <w:rsid w:val="00045AE5"/>
    <w:rsid w:val="0004612A"/>
    <w:rsid w:val="00046244"/>
    <w:rsid w:val="00046265"/>
    <w:rsid w:val="00046891"/>
    <w:rsid w:val="00046C1C"/>
    <w:rsid w:val="00046F61"/>
    <w:rsid w:val="000471BF"/>
    <w:rsid w:val="00047269"/>
    <w:rsid w:val="00047282"/>
    <w:rsid w:val="000474C7"/>
    <w:rsid w:val="000477C2"/>
    <w:rsid w:val="000500FB"/>
    <w:rsid w:val="00050AA5"/>
    <w:rsid w:val="00050AE4"/>
    <w:rsid w:val="00050C0B"/>
    <w:rsid w:val="00050D9F"/>
    <w:rsid w:val="00051324"/>
    <w:rsid w:val="000515F6"/>
    <w:rsid w:val="00051779"/>
    <w:rsid w:val="0005186F"/>
    <w:rsid w:val="00051968"/>
    <w:rsid w:val="000519BB"/>
    <w:rsid w:val="000519C4"/>
    <w:rsid w:val="000519C5"/>
    <w:rsid w:val="00051E7C"/>
    <w:rsid w:val="00052305"/>
    <w:rsid w:val="0005245A"/>
    <w:rsid w:val="00052934"/>
    <w:rsid w:val="00052AED"/>
    <w:rsid w:val="00052C27"/>
    <w:rsid w:val="00052D50"/>
    <w:rsid w:val="000531C0"/>
    <w:rsid w:val="0005384E"/>
    <w:rsid w:val="00053EEF"/>
    <w:rsid w:val="00053F16"/>
    <w:rsid w:val="00054466"/>
    <w:rsid w:val="000551E3"/>
    <w:rsid w:val="000551E9"/>
    <w:rsid w:val="000552B8"/>
    <w:rsid w:val="00055511"/>
    <w:rsid w:val="00055790"/>
    <w:rsid w:val="00055AB3"/>
    <w:rsid w:val="00055ACD"/>
    <w:rsid w:val="00055D05"/>
    <w:rsid w:val="000560C2"/>
    <w:rsid w:val="000564AD"/>
    <w:rsid w:val="000566CB"/>
    <w:rsid w:val="0005694E"/>
    <w:rsid w:val="00056C7D"/>
    <w:rsid w:val="00056E15"/>
    <w:rsid w:val="000570F3"/>
    <w:rsid w:val="000572C2"/>
    <w:rsid w:val="0005764C"/>
    <w:rsid w:val="00057741"/>
    <w:rsid w:val="00057A73"/>
    <w:rsid w:val="00057EB3"/>
    <w:rsid w:val="00057FB3"/>
    <w:rsid w:val="000601A8"/>
    <w:rsid w:val="000608CA"/>
    <w:rsid w:val="00060C98"/>
    <w:rsid w:val="000610E0"/>
    <w:rsid w:val="00061298"/>
    <w:rsid w:val="00061309"/>
    <w:rsid w:val="00061502"/>
    <w:rsid w:val="0006182A"/>
    <w:rsid w:val="00061B39"/>
    <w:rsid w:val="00061D1D"/>
    <w:rsid w:val="000621C1"/>
    <w:rsid w:val="00062432"/>
    <w:rsid w:val="0006281A"/>
    <w:rsid w:val="0006296E"/>
    <w:rsid w:val="00062DDC"/>
    <w:rsid w:val="00062F96"/>
    <w:rsid w:val="00063041"/>
    <w:rsid w:val="000636EA"/>
    <w:rsid w:val="000638B6"/>
    <w:rsid w:val="00063B8E"/>
    <w:rsid w:val="00063D0F"/>
    <w:rsid w:val="00063EA7"/>
    <w:rsid w:val="0006486D"/>
    <w:rsid w:val="0006491E"/>
    <w:rsid w:val="00064A37"/>
    <w:rsid w:val="00064B4E"/>
    <w:rsid w:val="0006540F"/>
    <w:rsid w:val="000658A7"/>
    <w:rsid w:val="00065943"/>
    <w:rsid w:val="000659A0"/>
    <w:rsid w:val="00065F3A"/>
    <w:rsid w:val="000660FE"/>
    <w:rsid w:val="00066133"/>
    <w:rsid w:val="0006638A"/>
    <w:rsid w:val="0006674A"/>
    <w:rsid w:val="00066881"/>
    <w:rsid w:val="00066914"/>
    <w:rsid w:val="0006699D"/>
    <w:rsid w:val="00066B33"/>
    <w:rsid w:val="00066C70"/>
    <w:rsid w:val="00066EFF"/>
    <w:rsid w:val="000673DB"/>
    <w:rsid w:val="00067C3D"/>
    <w:rsid w:val="000707C3"/>
    <w:rsid w:val="00070BA7"/>
    <w:rsid w:val="00071299"/>
    <w:rsid w:val="00071316"/>
    <w:rsid w:val="000719D6"/>
    <w:rsid w:val="00072117"/>
    <w:rsid w:val="00072CF8"/>
    <w:rsid w:val="00072E78"/>
    <w:rsid w:val="00072F4C"/>
    <w:rsid w:val="000736D9"/>
    <w:rsid w:val="000736DA"/>
    <w:rsid w:val="00073892"/>
    <w:rsid w:val="0007399B"/>
    <w:rsid w:val="00073B40"/>
    <w:rsid w:val="00073CBF"/>
    <w:rsid w:val="00073DD0"/>
    <w:rsid w:val="000740D9"/>
    <w:rsid w:val="00074682"/>
    <w:rsid w:val="000749C7"/>
    <w:rsid w:val="00074AA7"/>
    <w:rsid w:val="00074CC0"/>
    <w:rsid w:val="0007510E"/>
    <w:rsid w:val="00075818"/>
    <w:rsid w:val="0007597D"/>
    <w:rsid w:val="000759DC"/>
    <w:rsid w:val="00075ECA"/>
    <w:rsid w:val="00076A5C"/>
    <w:rsid w:val="00076A9F"/>
    <w:rsid w:val="00076AAC"/>
    <w:rsid w:val="00076CF6"/>
    <w:rsid w:val="00076EF3"/>
    <w:rsid w:val="000775B7"/>
    <w:rsid w:val="00077B28"/>
    <w:rsid w:val="00077BFF"/>
    <w:rsid w:val="00077E6A"/>
    <w:rsid w:val="0008015C"/>
    <w:rsid w:val="00080587"/>
    <w:rsid w:val="0008080F"/>
    <w:rsid w:val="00080EFD"/>
    <w:rsid w:val="00081600"/>
    <w:rsid w:val="000817F4"/>
    <w:rsid w:val="000819F3"/>
    <w:rsid w:val="00081C46"/>
    <w:rsid w:val="000822D4"/>
    <w:rsid w:val="0008238F"/>
    <w:rsid w:val="00082974"/>
    <w:rsid w:val="000829E7"/>
    <w:rsid w:val="00082FCE"/>
    <w:rsid w:val="000832E4"/>
    <w:rsid w:val="0008371D"/>
    <w:rsid w:val="00083C45"/>
    <w:rsid w:val="0008415A"/>
    <w:rsid w:val="00084268"/>
    <w:rsid w:val="00084557"/>
    <w:rsid w:val="00084E6B"/>
    <w:rsid w:val="00084F67"/>
    <w:rsid w:val="00085228"/>
    <w:rsid w:val="0008529B"/>
    <w:rsid w:val="000852F7"/>
    <w:rsid w:val="0008530C"/>
    <w:rsid w:val="00085352"/>
    <w:rsid w:val="000855C5"/>
    <w:rsid w:val="00085656"/>
    <w:rsid w:val="00085D8F"/>
    <w:rsid w:val="00085FCF"/>
    <w:rsid w:val="00086351"/>
    <w:rsid w:val="000865FE"/>
    <w:rsid w:val="00087223"/>
    <w:rsid w:val="0008734A"/>
    <w:rsid w:val="00087469"/>
    <w:rsid w:val="00087620"/>
    <w:rsid w:val="00087BF8"/>
    <w:rsid w:val="00087E7B"/>
    <w:rsid w:val="00090141"/>
    <w:rsid w:val="00090996"/>
    <w:rsid w:val="00091E01"/>
    <w:rsid w:val="000922AC"/>
    <w:rsid w:val="000924FA"/>
    <w:rsid w:val="0009293B"/>
    <w:rsid w:val="00092BC4"/>
    <w:rsid w:val="0009345C"/>
    <w:rsid w:val="00093580"/>
    <w:rsid w:val="00093A6A"/>
    <w:rsid w:val="0009412C"/>
    <w:rsid w:val="000942CC"/>
    <w:rsid w:val="00094581"/>
    <w:rsid w:val="0009468F"/>
    <w:rsid w:val="00094CC3"/>
    <w:rsid w:val="00095023"/>
    <w:rsid w:val="00095374"/>
    <w:rsid w:val="00095CB5"/>
    <w:rsid w:val="00095F50"/>
    <w:rsid w:val="00096B93"/>
    <w:rsid w:val="000971E6"/>
    <w:rsid w:val="00097235"/>
    <w:rsid w:val="0009748D"/>
    <w:rsid w:val="00097773"/>
    <w:rsid w:val="000A016B"/>
    <w:rsid w:val="000A03A2"/>
    <w:rsid w:val="000A04E3"/>
    <w:rsid w:val="000A06B2"/>
    <w:rsid w:val="000A0A0D"/>
    <w:rsid w:val="000A0EEA"/>
    <w:rsid w:val="000A10C0"/>
    <w:rsid w:val="000A1656"/>
    <w:rsid w:val="000A1D22"/>
    <w:rsid w:val="000A1EFC"/>
    <w:rsid w:val="000A2441"/>
    <w:rsid w:val="000A3092"/>
    <w:rsid w:val="000A375A"/>
    <w:rsid w:val="000A3AFE"/>
    <w:rsid w:val="000A3D05"/>
    <w:rsid w:val="000A3DAE"/>
    <w:rsid w:val="000A4323"/>
    <w:rsid w:val="000A4539"/>
    <w:rsid w:val="000A470D"/>
    <w:rsid w:val="000A530B"/>
    <w:rsid w:val="000A5681"/>
    <w:rsid w:val="000A57EA"/>
    <w:rsid w:val="000A59F9"/>
    <w:rsid w:val="000A5A01"/>
    <w:rsid w:val="000A5C9C"/>
    <w:rsid w:val="000A62E7"/>
    <w:rsid w:val="000A6AB6"/>
    <w:rsid w:val="000A6C2F"/>
    <w:rsid w:val="000A6CA1"/>
    <w:rsid w:val="000A6E66"/>
    <w:rsid w:val="000A76EF"/>
    <w:rsid w:val="000A7887"/>
    <w:rsid w:val="000A79BE"/>
    <w:rsid w:val="000A7BDC"/>
    <w:rsid w:val="000A7E02"/>
    <w:rsid w:val="000B04EE"/>
    <w:rsid w:val="000B04FA"/>
    <w:rsid w:val="000B0770"/>
    <w:rsid w:val="000B07E4"/>
    <w:rsid w:val="000B0A2C"/>
    <w:rsid w:val="000B1364"/>
    <w:rsid w:val="000B154C"/>
    <w:rsid w:val="000B1AA7"/>
    <w:rsid w:val="000B1AB7"/>
    <w:rsid w:val="000B1D63"/>
    <w:rsid w:val="000B1E1D"/>
    <w:rsid w:val="000B1F28"/>
    <w:rsid w:val="000B2215"/>
    <w:rsid w:val="000B226A"/>
    <w:rsid w:val="000B244E"/>
    <w:rsid w:val="000B29F4"/>
    <w:rsid w:val="000B2AB4"/>
    <w:rsid w:val="000B2B36"/>
    <w:rsid w:val="000B2F1E"/>
    <w:rsid w:val="000B2FA7"/>
    <w:rsid w:val="000B31F8"/>
    <w:rsid w:val="000B32C8"/>
    <w:rsid w:val="000B395F"/>
    <w:rsid w:val="000B396A"/>
    <w:rsid w:val="000B5942"/>
    <w:rsid w:val="000B59D6"/>
    <w:rsid w:val="000B5D58"/>
    <w:rsid w:val="000B5E4C"/>
    <w:rsid w:val="000B64CF"/>
    <w:rsid w:val="000B7D15"/>
    <w:rsid w:val="000C0206"/>
    <w:rsid w:val="000C06C2"/>
    <w:rsid w:val="000C06DB"/>
    <w:rsid w:val="000C07D8"/>
    <w:rsid w:val="000C0B46"/>
    <w:rsid w:val="000C0D4C"/>
    <w:rsid w:val="000C1050"/>
    <w:rsid w:val="000C18B4"/>
    <w:rsid w:val="000C1B99"/>
    <w:rsid w:val="000C1CDE"/>
    <w:rsid w:val="000C235F"/>
    <w:rsid w:val="000C242B"/>
    <w:rsid w:val="000C25EA"/>
    <w:rsid w:val="000C26A4"/>
    <w:rsid w:val="000C2A6B"/>
    <w:rsid w:val="000C2FE2"/>
    <w:rsid w:val="000C3311"/>
    <w:rsid w:val="000C349F"/>
    <w:rsid w:val="000C34A4"/>
    <w:rsid w:val="000C3546"/>
    <w:rsid w:val="000C36D6"/>
    <w:rsid w:val="000C3840"/>
    <w:rsid w:val="000C3B29"/>
    <w:rsid w:val="000C3C8C"/>
    <w:rsid w:val="000C40E3"/>
    <w:rsid w:val="000C40F3"/>
    <w:rsid w:val="000C438A"/>
    <w:rsid w:val="000C4A8F"/>
    <w:rsid w:val="000C4BD9"/>
    <w:rsid w:val="000C4C0E"/>
    <w:rsid w:val="000C5595"/>
    <w:rsid w:val="000C573C"/>
    <w:rsid w:val="000C5842"/>
    <w:rsid w:val="000C5B19"/>
    <w:rsid w:val="000C5E07"/>
    <w:rsid w:val="000C5E6D"/>
    <w:rsid w:val="000C6156"/>
    <w:rsid w:val="000C61B5"/>
    <w:rsid w:val="000C6489"/>
    <w:rsid w:val="000C691C"/>
    <w:rsid w:val="000C6BDB"/>
    <w:rsid w:val="000C6C50"/>
    <w:rsid w:val="000C6CAF"/>
    <w:rsid w:val="000C7673"/>
    <w:rsid w:val="000C7A0B"/>
    <w:rsid w:val="000C7C36"/>
    <w:rsid w:val="000C7EC0"/>
    <w:rsid w:val="000C7EE9"/>
    <w:rsid w:val="000C7F8D"/>
    <w:rsid w:val="000D017E"/>
    <w:rsid w:val="000D03E3"/>
    <w:rsid w:val="000D07E2"/>
    <w:rsid w:val="000D08A2"/>
    <w:rsid w:val="000D0904"/>
    <w:rsid w:val="000D0D56"/>
    <w:rsid w:val="000D0FF1"/>
    <w:rsid w:val="000D120E"/>
    <w:rsid w:val="000D1D98"/>
    <w:rsid w:val="000D1E77"/>
    <w:rsid w:val="000D2107"/>
    <w:rsid w:val="000D21B1"/>
    <w:rsid w:val="000D23E9"/>
    <w:rsid w:val="000D25D3"/>
    <w:rsid w:val="000D2611"/>
    <w:rsid w:val="000D2A70"/>
    <w:rsid w:val="000D2EE7"/>
    <w:rsid w:val="000D30B4"/>
    <w:rsid w:val="000D3469"/>
    <w:rsid w:val="000D3955"/>
    <w:rsid w:val="000D3AE5"/>
    <w:rsid w:val="000D3B1A"/>
    <w:rsid w:val="000D3E2E"/>
    <w:rsid w:val="000D3EF6"/>
    <w:rsid w:val="000D4793"/>
    <w:rsid w:val="000D4896"/>
    <w:rsid w:val="000D4BA5"/>
    <w:rsid w:val="000D51D0"/>
    <w:rsid w:val="000D5333"/>
    <w:rsid w:val="000D53E9"/>
    <w:rsid w:val="000D5548"/>
    <w:rsid w:val="000D56D3"/>
    <w:rsid w:val="000D585A"/>
    <w:rsid w:val="000D68C1"/>
    <w:rsid w:val="000D70EC"/>
    <w:rsid w:val="000D7253"/>
    <w:rsid w:val="000D77E7"/>
    <w:rsid w:val="000D7A30"/>
    <w:rsid w:val="000D7DBB"/>
    <w:rsid w:val="000D7F78"/>
    <w:rsid w:val="000E0013"/>
    <w:rsid w:val="000E0126"/>
    <w:rsid w:val="000E0161"/>
    <w:rsid w:val="000E06E9"/>
    <w:rsid w:val="000E08CB"/>
    <w:rsid w:val="000E0999"/>
    <w:rsid w:val="000E0B21"/>
    <w:rsid w:val="000E0C9C"/>
    <w:rsid w:val="000E1DB3"/>
    <w:rsid w:val="000E1E9B"/>
    <w:rsid w:val="000E207D"/>
    <w:rsid w:val="000E297C"/>
    <w:rsid w:val="000E2C48"/>
    <w:rsid w:val="000E2DFF"/>
    <w:rsid w:val="000E2E07"/>
    <w:rsid w:val="000E2E42"/>
    <w:rsid w:val="000E2E86"/>
    <w:rsid w:val="000E345D"/>
    <w:rsid w:val="000E3864"/>
    <w:rsid w:val="000E38F9"/>
    <w:rsid w:val="000E3976"/>
    <w:rsid w:val="000E3A8A"/>
    <w:rsid w:val="000E3FD5"/>
    <w:rsid w:val="000E476B"/>
    <w:rsid w:val="000E4B1A"/>
    <w:rsid w:val="000E4FF3"/>
    <w:rsid w:val="000E627E"/>
    <w:rsid w:val="000E659D"/>
    <w:rsid w:val="000E6683"/>
    <w:rsid w:val="000E66AF"/>
    <w:rsid w:val="000E68AA"/>
    <w:rsid w:val="000E69C3"/>
    <w:rsid w:val="000E6A34"/>
    <w:rsid w:val="000E6B02"/>
    <w:rsid w:val="000E6F9C"/>
    <w:rsid w:val="000E7BF6"/>
    <w:rsid w:val="000F0160"/>
    <w:rsid w:val="000F065A"/>
    <w:rsid w:val="000F0FD1"/>
    <w:rsid w:val="000F1268"/>
    <w:rsid w:val="000F1340"/>
    <w:rsid w:val="000F1344"/>
    <w:rsid w:val="000F18FA"/>
    <w:rsid w:val="000F1CA9"/>
    <w:rsid w:val="000F288E"/>
    <w:rsid w:val="000F33C5"/>
    <w:rsid w:val="000F37BC"/>
    <w:rsid w:val="000F3C53"/>
    <w:rsid w:val="000F3CB2"/>
    <w:rsid w:val="000F4286"/>
    <w:rsid w:val="000F4337"/>
    <w:rsid w:val="000F4A0A"/>
    <w:rsid w:val="000F4AEF"/>
    <w:rsid w:val="000F4E1E"/>
    <w:rsid w:val="000F5030"/>
    <w:rsid w:val="000F5158"/>
    <w:rsid w:val="000F5D62"/>
    <w:rsid w:val="000F5EB9"/>
    <w:rsid w:val="000F610A"/>
    <w:rsid w:val="000F63D7"/>
    <w:rsid w:val="000F64B0"/>
    <w:rsid w:val="000F655E"/>
    <w:rsid w:val="000F6593"/>
    <w:rsid w:val="000F6645"/>
    <w:rsid w:val="000F6C54"/>
    <w:rsid w:val="000F6C86"/>
    <w:rsid w:val="000F743C"/>
    <w:rsid w:val="000F7BEE"/>
    <w:rsid w:val="0010036A"/>
    <w:rsid w:val="00100A2A"/>
    <w:rsid w:val="00100BE8"/>
    <w:rsid w:val="001010AD"/>
    <w:rsid w:val="00101269"/>
    <w:rsid w:val="00101585"/>
    <w:rsid w:val="001015B2"/>
    <w:rsid w:val="001016B8"/>
    <w:rsid w:val="0010181C"/>
    <w:rsid w:val="00101DDE"/>
    <w:rsid w:val="00101E4B"/>
    <w:rsid w:val="00101EEE"/>
    <w:rsid w:val="00101F63"/>
    <w:rsid w:val="00102064"/>
    <w:rsid w:val="001022AE"/>
    <w:rsid w:val="0010243B"/>
    <w:rsid w:val="001026A4"/>
    <w:rsid w:val="001028A2"/>
    <w:rsid w:val="0010316C"/>
    <w:rsid w:val="00103660"/>
    <w:rsid w:val="001038B8"/>
    <w:rsid w:val="001038CD"/>
    <w:rsid w:val="00103A3C"/>
    <w:rsid w:val="00103B16"/>
    <w:rsid w:val="00103E18"/>
    <w:rsid w:val="00103F0C"/>
    <w:rsid w:val="0010434D"/>
    <w:rsid w:val="00104456"/>
    <w:rsid w:val="00104712"/>
    <w:rsid w:val="00104847"/>
    <w:rsid w:val="00104F0D"/>
    <w:rsid w:val="0010579C"/>
    <w:rsid w:val="00105E12"/>
    <w:rsid w:val="001068FA"/>
    <w:rsid w:val="00106A5E"/>
    <w:rsid w:val="00107007"/>
    <w:rsid w:val="00107466"/>
    <w:rsid w:val="00107B68"/>
    <w:rsid w:val="00107D04"/>
    <w:rsid w:val="00107D52"/>
    <w:rsid w:val="001104DC"/>
    <w:rsid w:val="001108F4"/>
    <w:rsid w:val="00110A26"/>
    <w:rsid w:val="00110AFB"/>
    <w:rsid w:val="00111887"/>
    <w:rsid w:val="0011194B"/>
    <w:rsid w:val="00111D11"/>
    <w:rsid w:val="00112479"/>
    <w:rsid w:val="00112567"/>
    <w:rsid w:val="0011292F"/>
    <w:rsid w:val="00112A44"/>
    <w:rsid w:val="00112FBD"/>
    <w:rsid w:val="0011303B"/>
    <w:rsid w:val="00113113"/>
    <w:rsid w:val="001133CB"/>
    <w:rsid w:val="001135AE"/>
    <w:rsid w:val="001136CA"/>
    <w:rsid w:val="00114033"/>
    <w:rsid w:val="00114074"/>
    <w:rsid w:val="001148C3"/>
    <w:rsid w:val="00114AB0"/>
    <w:rsid w:val="00114AB3"/>
    <w:rsid w:val="00114C0E"/>
    <w:rsid w:val="00114E8D"/>
    <w:rsid w:val="00115143"/>
    <w:rsid w:val="00115259"/>
    <w:rsid w:val="001154B7"/>
    <w:rsid w:val="00115816"/>
    <w:rsid w:val="0011582A"/>
    <w:rsid w:val="00115C0B"/>
    <w:rsid w:val="001160DA"/>
    <w:rsid w:val="00116170"/>
    <w:rsid w:val="00116470"/>
    <w:rsid w:val="001164BF"/>
    <w:rsid w:val="001168AC"/>
    <w:rsid w:val="00116991"/>
    <w:rsid w:val="00117D49"/>
    <w:rsid w:val="0012013D"/>
    <w:rsid w:val="00120845"/>
    <w:rsid w:val="00120ECF"/>
    <w:rsid w:val="0012131F"/>
    <w:rsid w:val="00121F2D"/>
    <w:rsid w:val="00121F61"/>
    <w:rsid w:val="00122729"/>
    <w:rsid w:val="00122C3C"/>
    <w:rsid w:val="00122D25"/>
    <w:rsid w:val="00122E84"/>
    <w:rsid w:val="00122FB5"/>
    <w:rsid w:val="0012311C"/>
    <w:rsid w:val="00123257"/>
    <w:rsid w:val="00123333"/>
    <w:rsid w:val="00123410"/>
    <w:rsid w:val="0012348B"/>
    <w:rsid w:val="00123BDE"/>
    <w:rsid w:val="00123C38"/>
    <w:rsid w:val="00123D77"/>
    <w:rsid w:val="00124286"/>
    <w:rsid w:val="001244A8"/>
    <w:rsid w:val="001246FB"/>
    <w:rsid w:val="001247CC"/>
    <w:rsid w:val="0012482F"/>
    <w:rsid w:val="00124A2B"/>
    <w:rsid w:val="00124AEE"/>
    <w:rsid w:val="00125351"/>
    <w:rsid w:val="00125600"/>
    <w:rsid w:val="00126E21"/>
    <w:rsid w:val="00126E51"/>
    <w:rsid w:val="0012716E"/>
    <w:rsid w:val="001271F3"/>
    <w:rsid w:val="0012774A"/>
    <w:rsid w:val="0012775D"/>
    <w:rsid w:val="001279F6"/>
    <w:rsid w:val="00127CCD"/>
    <w:rsid w:val="00127FCA"/>
    <w:rsid w:val="00130283"/>
    <w:rsid w:val="00130354"/>
    <w:rsid w:val="00130488"/>
    <w:rsid w:val="001305CB"/>
    <w:rsid w:val="0013070E"/>
    <w:rsid w:val="0013074D"/>
    <w:rsid w:val="00130844"/>
    <w:rsid w:val="00130956"/>
    <w:rsid w:val="001314B4"/>
    <w:rsid w:val="0013156A"/>
    <w:rsid w:val="00131816"/>
    <w:rsid w:val="00131971"/>
    <w:rsid w:val="00131AFF"/>
    <w:rsid w:val="00131D6F"/>
    <w:rsid w:val="001327BB"/>
    <w:rsid w:val="001328A6"/>
    <w:rsid w:val="00132AF2"/>
    <w:rsid w:val="00132B56"/>
    <w:rsid w:val="00132E39"/>
    <w:rsid w:val="00132F7A"/>
    <w:rsid w:val="00133211"/>
    <w:rsid w:val="00133E69"/>
    <w:rsid w:val="001340DE"/>
    <w:rsid w:val="0013420D"/>
    <w:rsid w:val="0013422A"/>
    <w:rsid w:val="001342BE"/>
    <w:rsid w:val="00134485"/>
    <w:rsid w:val="00134579"/>
    <w:rsid w:val="001345AE"/>
    <w:rsid w:val="001346D2"/>
    <w:rsid w:val="001346F4"/>
    <w:rsid w:val="001346FC"/>
    <w:rsid w:val="00134892"/>
    <w:rsid w:val="001348B1"/>
    <w:rsid w:val="0013493E"/>
    <w:rsid w:val="001349BD"/>
    <w:rsid w:val="00134D24"/>
    <w:rsid w:val="00134FE9"/>
    <w:rsid w:val="00135157"/>
    <w:rsid w:val="001353BB"/>
    <w:rsid w:val="001355C5"/>
    <w:rsid w:val="00135801"/>
    <w:rsid w:val="00135C0C"/>
    <w:rsid w:val="00135D2C"/>
    <w:rsid w:val="00136509"/>
    <w:rsid w:val="0013660B"/>
    <w:rsid w:val="00136A65"/>
    <w:rsid w:val="00136F88"/>
    <w:rsid w:val="0013716B"/>
    <w:rsid w:val="0013746A"/>
    <w:rsid w:val="00137DD4"/>
    <w:rsid w:val="00137DDC"/>
    <w:rsid w:val="00137F7C"/>
    <w:rsid w:val="0014023A"/>
    <w:rsid w:val="00140246"/>
    <w:rsid w:val="00140282"/>
    <w:rsid w:val="00140283"/>
    <w:rsid w:val="00140347"/>
    <w:rsid w:val="001404CC"/>
    <w:rsid w:val="001404CD"/>
    <w:rsid w:val="00140A87"/>
    <w:rsid w:val="00140CA5"/>
    <w:rsid w:val="00141535"/>
    <w:rsid w:val="00141539"/>
    <w:rsid w:val="001415BC"/>
    <w:rsid w:val="001416AC"/>
    <w:rsid w:val="00141766"/>
    <w:rsid w:val="001417A9"/>
    <w:rsid w:val="00141A93"/>
    <w:rsid w:val="00141DA1"/>
    <w:rsid w:val="001427EE"/>
    <w:rsid w:val="001429EC"/>
    <w:rsid w:val="00142A4C"/>
    <w:rsid w:val="00142B4C"/>
    <w:rsid w:val="00143255"/>
    <w:rsid w:val="001436B7"/>
    <w:rsid w:val="00143FF5"/>
    <w:rsid w:val="001440B3"/>
    <w:rsid w:val="00144CCC"/>
    <w:rsid w:val="00145020"/>
    <w:rsid w:val="001450B9"/>
    <w:rsid w:val="001451FC"/>
    <w:rsid w:val="001452A0"/>
    <w:rsid w:val="00145384"/>
    <w:rsid w:val="001455FC"/>
    <w:rsid w:val="0014578C"/>
    <w:rsid w:val="00145BC8"/>
    <w:rsid w:val="00145CE5"/>
    <w:rsid w:val="0014602F"/>
    <w:rsid w:val="00146093"/>
    <w:rsid w:val="00146304"/>
    <w:rsid w:val="001464F5"/>
    <w:rsid w:val="00146838"/>
    <w:rsid w:val="0014688D"/>
    <w:rsid w:val="00146FA6"/>
    <w:rsid w:val="001475A0"/>
    <w:rsid w:val="00147769"/>
    <w:rsid w:val="00147EDB"/>
    <w:rsid w:val="001500AC"/>
    <w:rsid w:val="0015010B"/>
    <w:rsid w:val="00150141"/>
    <w:rsid w:val="0015024B"/>
    <w:rsid w:val="00150551"/>
    <w:rsid w:val="00150F53"/>
    <w:rsid w:val="00150F87"/>
    <w:rsid w:val="001511D3"/>
    <w:rsid w:val="001511FF"/>
    <w:rsid w:val="00151232"/>
    <w:rsid w:val="00151367"/>
    <w:rsid w:val="0015188B"/>
    <w:rsid w:val="00151D60"/>
    <w:rsid w:val="00152535"/>
    <w:rsid w:val="001525E0"/>
    <w:rsid w:val="001530F2"/>
    <w:rsid w:val="00153139"/>
    <w:rsid w:val="0015389F"/>
    <w:rsid w:val="001539F0"/>
    <w:rsid w:val="00153C57"/>
    <w:rsid w:val="0015406E"/>
    <w:rsid w:val="00154AA4"/>
    <w:rsid w:val="00154CD4"/>
    <w:rsid w:val="00155059"/>
    <w:rsid w:val="0015537D"/>
    <w:rsid w:val="001553EB"/>
    <w:rsid w:val="001555B3"/>
    <w:rsid w:val="00155696"/>
    <w:rsid w:val="0015580C"/>
    <w:rsid w:val="00155B67"/>
    <w:rsid w:val="00155DCC"/>
    <w:rsid w:val="00156240"/>
    <w:rsid w:val="00156426"/>
    <w:rsid w:val="001564C5"/>
    <w:rsid w:val="00156621"/>
    <w:rsid w:val="0015677B"/>
    <w:rsid w:val="001567CB"/>
    <w:rsid w:val="00157119"/>
    <w:rsid w:val="0015723D"/>
    <w:rsid w:val="0015773C"/>
    <w:rsid w:val="001578A9"/>
    <w:rsid w:val="00157919"/>
    <w:rsid w:val="00157F18"/>
    <w:rsid w:val="00160531"/>
    <w:rsid w:val="001606D7"/>
    <w:rsid w:val="00160806"/>
    <w:rsid w:val="001609C9"/>
    <w:rsid w:val="00160D59"/>
    <w:rsid w:val="00160D8A"/>
    <w:rsid w:val="00160F17"/>
    <w:rsid w:val="00161392"/>
    <w:rsid w:val="00161A28"/>
    <w:rsid w:val="0016222D"/>
    <w:rsid w:val="001623CE"/>
    <w:rsid w:val="0016243D"/>
    <w:rsid w:val="001624DD"/>
    <w:rsid w:val="00162692"/>
    <w:rsid w:val="001627E0"/>
    <w:rsid w:val="00162A8F"/>
    <w:rsid w:val="00162CC8"/>
    <w:rsid w:val="001632DD"/>
    <w:rsid w:val="001635B0"/>
    <w:rsid w:val="00163652"/>
    <w:rsid w:val="00163708"/>
    <w:rsid w:val="00163953"/>
    <w:rsid w:val="00163E0B"/>
    <w:rsid w:val="00164157"/>
    <w:rsid w:val="0016436B"/>
    <w:rsid w:val="00164940"/>
    <w:rsid w:val="00164B77"/>
    <w:rsid w:val="00165154"/>
    <w:rsid w:val="00165173"/>
    <w:rsid w:val="00165187"/>
    <w:rsid w:val="001651B3"/>
    <w:rsid w:val="00165255"/>
    <w:rsid w:val="0016529A"/>
    <w:rsid w:val="00165360"/>
    <w:rsid w:val="00165533"/>
    <w:rsid w:val="001658A1"/>
    <w:rsid w:val="00165C24"/>
    <w:rsid w:val="00165C67"/>
    <w:rsid w:val="00165E62"/>
    <w:rsid w:val="00165F49"/>
    <w:rsid w:val="001660E2"/>
    <w:rsid w:val="0016679C"/>
    <w:rsid w:val="00166B89"/>
    <w:rsid w:val="00166F9B"/>
    <w:rsid w:val="001672D2"/>
    <w:rsid w:val="00167679"/>
    <w:rsid w:val="0016797B"/>
    <w:rsid w:val="00167CD6"/>
    <w:rsid w:val="00167D6C"/>
    <w:rsid w:val="00170B14"/>
    <w:rsid w:val="00170BF4"/>
    <w:rsid w:val="00170F01"/>
    <w:rsid w:val="001710C9"/>
    <w:rsid w:val="001712A2"/>
    <w:rsid w:val="001713E4"/>
    <w:rsid w:val="00171426"/>
    <w:rsid w:val="00171A6F"/>
    <w:rsid w:val="00171C79"/>
    <w:rsid w:val="00172110"/>
    <w:rsid w:val="001721AD"/>
    <w:rsid w:val="00172262"/>
    <w:rsid w:val="00172651"/>
    <w:rsid w:val="00172D24"/>
    <w:rsid w:val="00172E87"/>
    <w:rsid w:val="00172F36"/>
    <w:rsid w:val="001732C8"/>
    <w:rsid w:val="00173664"/>
    <w:rsid w:val="00173678"/>
    <w:rsid w:val="00173DA4"/>
    <w:rsid w:val="001741EB"/>
    <w:rsid w:val="00174A61"/>
    <w:rsid w:val="00174AB9"/>
    <w:rsid w:val="00174C49"/>
    <w:rsid w:val="00175B30"/>
    <w:rsid w:val="00175F10"/>
    <w:rsid w:val="00176452"/>
    <w:rsid w:val="00176B0E"/>
    <w:rsid w:val="00176C26"/>
    <w:rsid w:val="00176F31"/>
    <w:rsid w:val="00177116"/>
    <w:rsid w:val="00177565"/>
    <w:rsid w:val="0017767C"/>
    <w:rsid w:val="0017785E"/>
    <w:rsid w:val="00177989"/>
    <w:rsid w:val="00177E5C"/>
    <w:rsid w:val="00180283"/>
    <w:rsid w:val="0018033F"/>
    <w:rsid w:val="0018050B"/>
    <w:rsid w:val="001805AF"/>
    <w:rsid w:val="001806E5"/>
    <w:rsid w:val="0018081C"/>
    <w:rsid w:val="001809A7"/>
    <w:rsid w:val="00180EF3"/>
    <w:rsid w:val="001813A8"/>
    <w:rsid w:val="001816FB"/>
    <w:rsid w:val="00181DA6"/>
    <w:rsid w:val="00181DFB"/>
    <w:rsid w:val="00181FF7"/>
    <w:rsid w:val="00182145"/>
    <w:rsid w:val="0018236D"/>
    <w:rsid w:val="001823CA"/>
    <w:rsid w:val="001827ED"/>
    <w:rsid w:val="001827FF"/>
    <w:rsid w:val="00182C52"/>
    <w:rsid w:val="00182CCF"/>
    <w:rsid w:val="00183125"/>
    <w:rsid w:val="0018319E"/>
    <w:rsid w:val="001832D6"/>
    <w:rsid w:val="0018346D"/>
    <w:rsid w:val="00183B17"/>
    <w:rsid w:val="00183B84"/>
    <w:rsid w:val="00184433"/>
    <w:rsid w:val="001848CC"/>
    <w:rsid w:val="00184CFA"/>
    <w:rsid w:val="001850C5"/>
    <w:rsid w:val="00186726"/>
    <w:rsid w:val="00186A5E"/>
    <w:rsid w:val="00186CFF"/>
    <w:rsid w:val="00186D45"/>
    <w:rsid w:val="00187019"/>
    <w:rsid w:val="00187087"/>
    <w:rsid w:val="001875B4"/>
    <w:rsid w:val="0018770C"/>
    <w:rsid w:val="001879A8"/>
    <w:rsid w:val="00187CA1"/>
    <w:rsid w:val="00190181"/>
    <w:rsid w:val="001904E2"/>
    <w:rsid w:val="0019089F"/>
    <w:rsid w:val="001909BA"/>
    <w:rsid w:val="00190BE1"/>
    <w:rsid w:val="00190E19"/>
    <w:rsid w:val="00190FAA"/>
    <w:rsid w:val="00191127"/>
    <w:rsid w:val="00191130"/>
    <w:rsid w:val="0019128C"/>
    <w:rsid w:val="001915DB"/>
    <w:rsid w:val="00191909"/>
    <w:rsid w:val="0019194F"/>
    <w:rsid w:val="00191F33"/>
    <w:rsid w:val="001928F6"/>
    <w:rsid w:val="00193205"/>
    <w:rsid w:val="00193455"/>
    <w:rsid w:val="00193632"/>
    <w:rsid w:val="00193690"/>
    <w:rsid w:val="0019372B"/>
    <w:rsid w:val="00194230"/>
    <w:rsid w:val="001943BA"/>
    <w:rsid w:val="00194533"/>
    <w:rsid w:val="00194C35"/>
    <w:rsid w:val="00194E16"/>
    <w:rsid w:val="00195037"/>
    <w:rsid w:val="00195F16"/>
    <w:rsid w:val="0019608E"/>
    <w:rsid w:val="00196609"/>
    <w:rsid w:val="001971E7"/>
    <w:rsid w:val="00197815"/>
    <w:rsid w:val="001A00B4"/>
    <w:rsid w:val="001A03EE"/>
    <w:rsid w:val="001A03FA"/>
    <w:rsid w:val="001A056C"/>
    <w:rsid w:val="001A0E1B"/>
    <w:rsid w:val="001A0FE8"/>
    <w:rsid w:val="001A19DE"/>
    <w:rsid w:val="001A1C76"/>
    <w:rsid w:val="001A1D07"/>
    <w:rsid w:val="001A1EEC"/>
    <w:rsid w:val="001A24F9"/>
    <w:rsid w:val="001A25BF"/>
    <w:rsid w:val="001A2627"/>
    <w:rsid w:val="001A283D"/>
    <w:rsid w:val="001A30A4"/>
    <w:rsid w:val="001A3295"/>
    <w:rsid w:val="001A3383"/>
    <w:rsid w:val="001A3424"/>
    <w:rsid w:val="001A3463"/>
    <w:rsid w:val="001A4181"/>
    <w:rsid w:val="001A452D"/>
    <w:rsid w:val="001A4A1C"/>
    <w:rsid w:val="001A4A7B"/>
    <w:rsid w:val="001A4D24"/>
    <w:rsid w:val="001A522D"/>
    <w:rsid w:val="001A5437"/>
    <w:rsid w:val="001A54FC"/>
    <w:rsid w:val="001A5529"/>
    <w:rsid w:val="001A557A"/>
    <w:rsid w:val="001A5641"/>
    <w:rsid w:val="001A5AAD"/>
    <w:rsid w:val="001A5DA3"/>
    <w:rsid w:val="001A5F2B"/>
    <w:rsid w:val="001A5F50"/>
    <w:rsid w:val="001A6E2B"/>
    <w:rsid w:val="001A70A9"/>
    <w:rsid w:val="001A731B"/>
    <w:rsid w:val="001A7A2F"/>
    <w:rsid w:val="001A7B35"/>
    <w:rsid w:val="001A7D79"/>
    <w:rsid w:val="001A7E88"/>
    <w:rsid w:val="001B0247"/>
    <w:rsid w:val="001B04FD"/>
    <w:rsid w:val="001B0F49"/>
    <w:rsid w:val="001B120E"/>
    <w:rsid w:val="001B17D6"/>
    <w:rsid w:val="001B187A"/>
    <w:rsid w:val="001B187B"/>
    <w:rsid w:val="001B205C"/>
    <w:rsid w:val="001B2352"/>
    <w:rsid w:val="001B244B"/>
    <w:rsid w:val="001B2950"/>
    <w:rsid w:val="001B2964"/>
    <w:rsid w:val="001B2A1D"/>
    <w:rsid w:val="001B2C72"/>
    <w:rsid w:val="001B2D38"/>
    <w:rsid w:val="001B2DC7"/>
    <w:rsid w:val="001B2E56"/>
    <w:rsid w:val="001B2F59"/>
    <w:rsid w:val="001B31D4"/>
    <w:rsid w:val="001B32A6"/>
    <w:rsid w:val="001B32B6"/>
    <w:rsid w:val="001B3453"/>
    <w:rsid w:val="001B363C"/>
    <w:rsid w:val="001B3763"/>
    <w:rsid w:val="001B3BB2"/>
    <w:rsid w:val="001B401F"/>
    <w:rsid w:val="001B4043"/>
    <w:rsid w:val="001B404C"/>
    <w:rsid w:val="001B499D"/>
    <w:rsid w:val="001B4B2A"/>
    <w:rsid w:val="001B4B59"/>
    <w:rsid w:val="001B4C45"/>
    <w:rsid w:val="001B501C"/>
    <w:rsid w:val="001B5809"/>
    <w:rsid w:val="001B59B1"/>
    <w:rsid w:val="001B5DBB"/>
    <w:rsid w:val="001B6016"/>
    <w:rsid w:val="001B625B"/>
    <w:rsid w:val="001B64F7"/>
    <w:rsid w:val="001B6994"/>
    <w:rsid w:val="001B6A85"/>
    <w:rsid w:val="001B6DF6"/>
    <w:rsid w:val="001B6F05"/>
    <w:rsid w:val="001B72F8"/>
    <w:rsid w:val="001B7580"/>
    <w:rsid w:val="001B7736"/>
    <w:rsid w:val="001B7811"/>
    <w:rsid w:val="001B781A"/>
    <w:rsid w:val="001B7B65"/>
    <w:rsid w:val="001B7F79"/>
    <w:rsid w:val="001C0269"/>
    <w:rsid w:val="001C0CA0"/>
    <w:rsid w:val="001C0D31"/>
    <w:rsid w:val="001C113B"/>
    <w:rsid w:val="001C13EA"/>
    <w:rsid w:val="001C1465"/>
    <w:rsid w:val="001C15DB"/>
    <w:rsid w:val="001C18A8"/>
    <w:rsid w:val="001C192C"/>
    <w:rsid w:val="001C2096"/>
    <w:rsid w:val="001C2218"/>
    <w:rsid w:val="001C222C"/>
    <w:rsid w:val="001C25C0"/>
    <w:rsid w:val="001C267D"/>
    <w:rsid w:val="001C2EF1"/>
    <w:rsid w:val="001C2FEC"/>
    <w:rsid w:val="001C3270"/>
    <w:rsid w:val="001C35A4"/>
    <w:rsid w:val="001C37CB"/>
    <w:rsid w:val="001C398E"/>
    <w:rsid w:val="001C3A97"/>
    <w:rsid w:val="001C4110"/>
    <w:rsid w:val="001C429D"/>
    <w:rsid w:val="001C43A1"/>
    <w:rsid w:val="001C44EB"/>
    <w:rsid w:val="001C44EE"/>
    <w:rsid w:val="001C4591"/>
    <w:rsid w:val="001C45FA"/>
    <w:rsid w:val="001C46C1"/>
    <w:rsid w:val="001C46F5"/>
    <w:rsid w:val="001C5C3B"/>
    <w:rsid w:val="001C5FA8"/>
    <w:rsid w:val="001C72C0"/>
    <w:rsid w:val="001C77FB"/>
    <w:rsid w:val="001C7C27"/>
    <w:rsid w:val="001C7FEF"/>
    <w:rsid w:val="001D0906"/>
    <w:rsid w:val="001D093E"/>
    <w:rsid w:val="001D0A42"/>
    <w:rsid w:val="001D0F3D"/>
    <w:rsid w:val="001D10DF"/>
    <w:rsid w:val="001D195F"/>
    <w:rsid w:val="001D1A14"/>
    <w:rsid w:val="001D1F8D"/>
    <w:rsid w:val="001D22C1"/>
    <w:rsid w:val="001D234C"/>
    <w:rsid w:val="001D2EAD"/>
    <w:rsid w:val="001D3540"/>
    <w:rsid w:val="001D372C"/>
    <w:rsid w:val="001D3B79"/>
    <w:rsid w:val="001D3CCE"/>
    <w:rsid w:val="001D3D2C"/>
    <w:rsid w:val="001D3EC2"/>
    <w:rsid w:val="001D4512"/>
    <w:rsid w:val="001D4FFC"/>
    <w:rsid w:val="001D5283"/>
    <w:rsid w:val="001D54EC"/>
    <w:rsid w:val="001D5633"/>
    <w:rsid w:val="001D5691"/>
    <w:rsid w:val="001D5871"/>
    <w:rsid w:val="001D5C41"/>
    <w:rsid w:val="001D5EC8"/>
    <w:rsid w:val="001D5ED1"/>
    <w:rsid w:val="001D5EEF"/>
    <w:rsid w:val="001D62DB"/>
    <w:rsid w:val="001D6526"/>
    <w:rsid w:val="001D69FC"/>
    <w:rsid w:val="001D729D"/>
    <w:rsid w:val="001D762B"/>
    <w:rsid w:val="001D7806"/>
    <w:rsid w:val="001D7AC4"/>
    <w:rsid w:val="001D7BF0"/>
    <w:rsid w:val="001D7D59"/>
    <w:rsid w:val="001D7E97"/>
    <w:rsid w:val="001E0BB0"/>
    <w:rsid w:val="001E0DDC"/>
    <w:rsid w:val="001E0DEF"/>
    <w:rsid w:val="001E0F6E"/>
    <w:rsid w:val="001E1209"/>
    <w:rsid w:val="001E130C"/>
    <w:rsid w:val="001E15CC"/>
    <w:rsid w:val="001E17B7"/>
    <w:rsid w:val="001E1FCA"/>
    <w:rsid w:val="001E1FF1"/>
    <w:rsid w:val="001E25BC"/>
    <w:rsid w:val="001E25F9"/>
    <w:rsid w:val="001E2793"/>
    <w:rsid w:val="001E2826"/>
    <w:rsid w:val="001E286A"/>
    <w:rsid w:val="001E2B31"/>
    <w:rsid w:val="001E2C1B"/>
    <w:rsid w:val="001E2D44"/>
    <w:rsid w:val="001E2E23"/>
    <w:rsid w:val="001E2F64"/>
    <w:rsid w:val="001E38FC"/>
    <w:rsid w:val="001E4490"/>
    <w:rsid w:val="001E4A21"/>
    <w:rsid w:val="001E4D81"/>
    <w:rsid w:val="001E4F03"/>
    <w:rsid w:val="001E4F40"/>
    <w:rsid w:val="001E4FA5"/>
    <w:rsid w:val="001E5176"/>
    <w:rsid w:val="001E52C2"/>
    <w:rsid w:val="001E5492"/>
    <w:rsid w:val="001E579A"/>
    <w:rsid w:val="001E5EDD"/>
    <w:rsid w:val="001E60C0"/>
    <w:rsid w:val="001E6474"/>
    <w:rsid w:val="001E657A"/>
    <w:rsid w:val="001E690C"/>
    <w:rsid w:val="001E7069"/>
    <w:rsid w:val="001E76C6"/>
    <w:rsid w:val="001E77BE"/>
    <w:rsid w:val="001F0653"/>
    <w:rsid w:val="001F07E7"/>
    <w:rsid w:val="001F0A39"/>
    <w:rsid w:val="001F0BCA"/>
    <w:rsid w:val="001F0C9E"/>
    <w:rsid w:val="001F0F83"/>
    <w:rsid w:val="001F0F91"/>
    <w:rsid w:val="001F1074"/>
    <w:rsid w:val="001F112C"/>
    <w:rsid w:val="001F1218"/>
    <w:rsid w:val="001F123B"/>
    <w:rsid w:val="001F1494"/>
    <w:rsid w:val="001F1A3A"/>
    <w:rsid w:val="001F1ABB"/>
    <w:rsid w:val="001F1AD2"/>
    <w:rsid w:val="001F1D75"/>
    <w:rsid w:val="001F21BD"/>
    <w:rsid w:val="001F226A"/>
    <w:rsid w:val="001F2495"/>
    <w:rsid w:val="001F2CC1"/>
    <w:rsid w:val="001F3251"/>
    <w:rsid w:val="001F3703"/>
    <w:rsid w:val="001F3782"/>
    <w:rsid w:val="001F3F53"/>
    <w:rsid w:val="001F491F"/>
    <w:rsid w:val="001F497B"/>
    <w:rsid w:val="001F4C1F"/>
    <w:rsid w:val="001F4D6F"/>
    <w:rsid w:val="001F5042"/>
    <w:rsid w:val="001F513C"/>
    <w:rsid w:val="001F5236"/>
    <w:rsid w:val="001F5A4D"/>
    <w:rsid w:val="001F5C30"/>
    <w:rsid w:val="001F5CF8"/>
    <w:rsid w:val="001F6497"/>
    <w:rsid w:val="001F64E1"/>
    <w:rsid w:val="001F6DB1"/>
    <w:rsid w:val="001F6FF9"/>
    <w:rsid w:val="001F73CD"/>
    <w:rsid w:val="001F7449"/>
    <w:rsid w:val="001F75E4"/>
    <w:rsid w:val="001F7612"/>
    <w:rsid w:val="001F7CF7"/>
    <w:rsid w:val="0020026E"/>
    <w:rsid w:val="0020030C"/>
    <w:rsid w:val="00200388"/>
    <w:rsid w:val="002007D0"/>
    <w:rsid w:val="00200E83"/>
    <w:rsid w:val="00200EA6"/>
    <w:rsid w:val="00200F5C"/>
    <w:rsid w:val="00201313"/>
    <w:rsid w:val="00201384"/>
    <w:rsid w:val="00201530"/>
    <w:rsid w:val="00201871"/>
    <w:rsid w:val="00201902"/>
    <w:rsid w:val="00201937"/>
    <w:rsid w:val="00202AE1"/>
    <w:rsid w:val="00202E8F"/>
    <w:rsid w:val="00202EBE"/>
    <w:rsid w:val="00203102"/>
    <w:rsid w:val="00203393"/>
    <w:rsid w:val="002036D4"/>
    <w:rsid w:val="00203861"/>
    <w:rsid w:val="00203D11"/>
    <w:rsid w:val="00203E14"/>
    <w:rsid w:val="00204180"/>
    <w:rsid w:val="00204222"/>
    <w:rsid w:val="002043ED"/>
    <w:rsid w:val="002044D1"/>
    <w:rsid w:val="00204840"/>
    <w:rsid w:val="0020486F"/>
    <w:rsid w:val="002048B9"/>
    <w:rsid w:val="002049B2"/>
    <w:rsid w:val="002053A0"/>
    <w:rsid w:val="002053AA"/>
    <w:rsid w:val="00205533"/>
    <w:rsid w:val="00205841"/>
    <w:rsid w:val="0020590A"/>
    <w:rsid w:val="00205B2D"/>
    <w:rsid w:val="0020624B"/>
    <w:rsid w:val="00206507"/>
    <w:rsid w:val="002067E7"/>
    <w:rsid w:val="00207070"/>
    <w:rsid w:val="00207F93"/>
    <w:rsid w:val="002102C5"/>
    <w:rsid w:val="002104ED"/>
    <w:rsid w:val="00210E05"/>
    <w:rsid w:val="00210E1A"/>
    <w:rsid w:val="00210E31"/>
    <w:rsid w:val="00210E90"/>
    <w:rsid w:val="00210EBA"/>
    <w:rsid w:val="0021126A"/>
    <w:rsid w:val="0021165F"/>
    <w:rsid w:val="00211889"/>
    <w:rsid w:val="00211B50"/>
    <w:rsid w:val="00211C3A"/>
    <w:rsid w:val="00211CF8"/>
    <w:rsid w:val="00211DAC"/>
    <w:rsid w:val="00212003"/>
    <w:rsid w:val="002120F4"/>
    <w:rsid w:val="0021210A"/>
    <w:rsid w:val="00212288"/>
    <w:rsid w:val="0021258F"/>
    <w:rsid w:val="002126D4"/>
    <w:rsid w:val="0021283A"/>
    <w:rsid w:val="0021297D"/>
    <w:rsid w:val="00212EEA"/>
    <w:rsid w:val="002130A4"/>
    <w:rsid w:val="002130F2"/>
    <w:rsid w:val="002141CB"/>
    <w:rsid w:val="002142CE"/>
    <w:rsid w:val="002143EB"/>
    <w:rsid w:val="0021507D"/>
    <w:rsid w:val="002152F1"/>
    <w:rsid w:val="002153A2"/>
    <w:rsid w:val="00215423"/>
    <w:rsid w:val="002157C2"/>
    <w:rsid w:val="00215ACE"/>
    <w:rsid w:val="00215DB4"/>
    <w:rsid w:val="002168D4"/>
    <w:rsid w:val="002169C6"/>
    <w:rsid w:val="00216CFD"/>
    <w:rsid w:val="00217007"/>
    <w:rsid w:val="00217069"/>
    <w:rsid w:val="00217604"/>
    <w:rsid w:val="002209A2"/>
    <w:rsid w:val="00221067"/>
    <w:rsid w:val="00221265"/>
    <w:rsid w:val="00221300"/>
    <w:rsid w:val="002213C9"/>
    <w:rsid w:val="00221C5E"/>
    <w:rsid w:val="00221E3E"/>
    <w:rsid w:val="00221FEA"/>
    <w:rsid w:val="00222042"/>
    <w:rsid w:val="00222372"/>
    <w:rsid w:val="002224A7"/>
    <w:rsid w:val="002224FC"/>
    <w:rsid w:val="0022253B"/>
    <w:rsid w:val="00222850"/>
    <w:rsid w:val="0022293B"/>
    <w:rsid w:val="00222AE1"/>
    <w:rsid w:val="00223D0B"/>
    <w:rsid w:val="00223D1C"/>
    <w:rsid w:val="0022495E"/>
    <w:rsid w:val="0022504B"/>
    <w:rsid w:val="00225E24"/>
    <w:rsid w:val="00225F56"/>
    <w:rsid w:val="002261AC"/>
    <w:rsid w:val="00226BB9"/>
    <w:rsid w:val="00226EB0"/>
    <w:rsid w:val="00226FAD"/>
    <w:rsid w:val="002272AA"/>
    <w:rsid w:val="002274A6"/>
    <w:rsid w:val="002276A9"/>
    <w:rsid w:val="00227710"/>
    <w:rsid w:val="00227A8E"/>
    <w:rsid w:val="00227AAF"/>
    <w:rsid w:val="00227EC1"/>
    <w:rsid w:val="00227FB8"/>
    <w:rsid w:val="0023011A"/>
    <w:rsid w:val="0023024F"/>
    <w:rsid w:val="00230940"/>
    <w:rsid w:val="00230C20"/>
    <w:rsid w:val="00230D30"/>
    <w:rsid w:val="00230DE2"/>
    <w:rsid w:val="00230DFE"/>
    <w:rsid w:val="00230E11"/>
    <w:rsid w:val="00231052"/>
    <w:rsid w:val="002311D5"/>
    <w:rsid w:val="00231511"/>
    <w:rsid w:val="002315A6"/>
    <w:rsid w:val="002316E8"/>
    <w:rsid w:val="00231E39"/>
    <w:rsid w:val="00232066"/>
    <w:rsid w:val="002320D0"/>
    <w:rsid w:val="002326C8"/>
    <w:rsid w:val="00232F30"/>
    <w:rsid w:val="00232F5F"/>
    <w:rsid w:val="002331B4"/>
    <w:rsid w:val="002331B8"/>
    <w:rsid w:val="002336F4"/>
    <w:rsid w:val="002336F6"/>
    <w:rsid w:val="00233A1B"/>
    <w:rsid w:val="00233BA7"/>
    <w:rsid w:val="00233FAD"/>
    <w:rsid w:val="0023427A"/>
    <w:rsid w:val="002349CE"/>
    <w:rsid w:val="00234C80"/>
    <w:rsid w:val="00234E7C"/>
    <w:rsid w:val="00235088"/>
    <w:rsid w:val="00235671"/>
    <w:rsid w:val="002359AE"/>
    <w:rsid w:val="00235C2A"/>
    <w:rsid w:val="00235C3B"/>
    <w:rsid w:val="0023622F"/>
    <w:rsid w:val="0023665F"/>
    <w:rsid w:val="00236AF9"/>
    <w:rsid w:val="00236ECA"/>
    <w:rsid w:val="002374B8"/>
    <w:rsid w:val="002403F5"/>
    <w:rsid w:val="00240955"/>
    <w:rsid w:val="00240EFC"/>
    <w:rsid w:val="00241089"/>
    <w:rsid w:val="00241482"/>
    <w:rsid w:val="0024155B"/>
    <w:rsid w:val="00241744"/>
    <w:rsid w:val="002417DB"/>
    <w:rsid w:val="00241872"/>
    <w:rsid w:val="00241926"/>
    <w:rsid w:val="00241E5A"/>
    <w:rsid w:val="0024270B"/>
    <w:rsid w:val="00242F13"/>
    <w:rsid w:val="002431A0"/>
    <w:rsid w:val="0024323F"/>
    <w:rsid w:val="002434F3"/>
    <w:rsid w:val="00243737"/>
    <w:rsid w:val="00243877"/>
    <w:rsid w:val="00243920"/>
    <w:rsid w:val="00243A69"/>
    <w:rsid w:val="002448EC"/>
    <w:rsid w:val="002448EE"/>
    <w:rsid w:val="00245286"/>
    <w:rsid w:val="00245433"/>
    <w:rsid w:val="00245FCC"/>
    <w:rsid w:val="002461BF"/>
    <w:rsid w:val="00246676"/>
    <w:rsid w:val="0024671E"/>
    <w:rsid w:val="00246D66"/>
    <w:rsid w:val="00246DD1"/>
    <w:rsid w:val="00246DD2"/>
    <w:rsid w:val="002472C1"/>
    <w:rsid w:val="0024750E"/>
    <w:rsid w:val="002476CB"/>
    <w:rsid w:val="002478C3"/>
    <w:rsid w:val="00247C92"/>
    <w:rsid w:val="002501DE"/>
    <w:rsid w:val="002503B5"/>
    <w:rsid w:val="0025051B"/>
    <w:rsid w:val="002507FB"/>
    <w:rsid w:val="002514AC"/>
    <w:rsid w:val="002516BE"/>
    <w:rsid w:val="00251889"/>
    <w:rsid w:val="00251CAD"/>
    <w:rsid w:val="00251D22"/>
    <w:rsid w:val="00251F9E"/>
    <w:rsid w:val="00251FDF"/>
    <w:rsid w:val="00252137"/>
    <w:rsid w:val="00252681"/>
    <w:rsid w:val="00252753"/>
    <w:rsid w:val="00252AFA"/>
    <w:rsid w:val="00252C76"/>
    <w:rsid w:val="00253047"/>
    <w:rsid w:val="002533B2"/>
    <w:rsid w:val="0025374E"/>
    <w:rsid w:val="00253E9B"/>
    <w:rsid w:val="00254283"/>
    <w:rsid w:val="00254969"/>
    <w:rsid w:val="00254974"/>
    <w:rsid w:val="00254C4C"/>
    <w:rsid w:val="0025527B"/>
    <w:rsid w:val="0025548C"/>
    <w:rsid w:val="00255BDF"/>
    <w:rsid w:val="00255C6D"/>
    <w:rsid w:val="00255CAB"/>
    <w:rsid w:val="0025667F"/>
    <w:rsid w:val="00256D55"/>
    <w:rsid w:val="00256E89"/>
    <w:rsid w:val="00256F01"/>
    <w:rsid w:val="002572BF"/>
    <w:rsid w:val="002573A9"/>
    <w:rsid w:val="00257D30"/>
    <w:rsid w:val="00257F18"/>
    <w:rsid w:val="00260669"/>
    <w:rsid w:val="0026093A"/>
    <w:rsid w:val="00260986"/>
    <w:rsid w:val="00260D04"/>
    <w:rsid w:val="00260ED0"/>
    <w:rsid w:val="00260ED7"/>
    <w:rsid w:val="00261433"/>
    <w:rsid w:val="002614DB"/>
    <w:rsid w:val="0026193C"/>
    <w:rsid w:val="00261A14"/>
    <w:rsid w:val="00261B2B"/>
    <w:rsid w:val="00261B3C"/>
    <w:rsid w:val="00261EF6"/>
    <w:rsid w:val="0026205A"/>
    <w:rsid w:val="002622C8"/>
    <w:rsid w:val="00262307"/>
    <w:rsid w:val="0026275F"/>
    <w:rsid w:val="00262EAD"/>
    <w:rsid w:val="00263174"/>
    <w:rsid w:val="00263515"/>
    <w:rsid w:val="00263746"/>
    <w:rsid w:val="0026388C"/>
    <w:rsid w:val="002642CD"/>
    <w:rsid w:val="0026453A"/>
    <w:rsid w:val="00264557"/>
    <w:rsid w:val="002645E3"/>
    <w:rsid w:val="00264758"/>
    <w:rsid w:val="00264C05"/>
    <w:rsid w:val="00265025"/>
    <w:rsid w:val="002654A3"/>
    <w:rsid w:val="0026578D"/>
    <w:rsid w:val="00265938"/>
    <w:rsid w:val="00265C68"/>
    <w:rsid w:val="00265D6F"/>
    <w:rsid w:val="0026638A"/>
    <w:rsid w:val="00266437"/>
    <w:rsid w:val="00266479"/>
    <w:rsid w:val="002664C0"/>
    <w:rsid w:val="00266642"/>
    <w:rsid w:val="0026677A"/>
    <w:rsid w:val="00266BE5"/>
    <w:rsid w:val="00266C1A"/>
    <w:rsid w:val="00266C78"/>
    <w:rsid w:val="0026797B"/>
    <w:rsid w:val="002679F1"/>
    <w:rsid w:val="00267E2A"/>
    <w:rsid w:val="00267F2F"/>
    <w:rsid w:val="00270088"/>
    <w:rsid w:val="0027161A"/>
    <w:rsid w:val="00271D16"/>
    <w:rsid w:val="00272053"/>
    <w:rsid w:val="002720D8"/>
    <w:rsid w:val="0027247A"/>
    <w:rsid w:val="00272524"/>
    <w:rsid w:val="0027291F"/>
    <w:rsid w:val="00272B10"/>
    <w:rsid w:val="00272E86"/>
    <w:rsid w:val="00272FD0"/>
    <w:rsid w:val="00273275"/>
    <w:rsid w:val="00273359"/>
    <w:rsid w:val="00273607"/>
    <w:rsid w:val="00273847"/>
    <w:rsid w:val="00273895"/>
    <w:rsid w:val="00273D41"/>
    <w:rsid w:val="00273E5C"/>
    <w:rsid w:val="002741CD"/>
    <w:rsid w:val="0027448C"/>
    <w:rsid w:val="00274F29"/>
    <w:rsid w:val="00275015"/>
    <w:rsid w:val="00275185"/>
    <w:rsid w:val="002751AE"/>
    <w:rsid w:val="0027550D"/>
    <w:rsid w:val="00275814"/>
    <w:rsid w:val="002758C7"/>
    <w:rsid w:val="00275E1D"/>
    <w:rsid w:val="00275E50"/>
    <w:rsid w:val="00275FF5"/>
    <w:rsid w:val="002760D2"/>
    <w:rsid w:val="00276208"/>
    <w:rsid w:val="0027625E"/>
    <w:rsid w:val="002762D7"/>
    <w:rsid w:val="00276A6B"/>
    <w:rsid w:val="002770CB"/>
    <w:rsid w:val="0027744C"/>
    <w:rsid w:val="002774E5"/>
    <w:rsid w:val="0028014D"/>
    <w:rsid w:val="0028054C"/>
    <w:rsid w:val="00280C22"/>
    <w:rsid w:val="00280C56"/>
    <w:rsid w:val="00280D38"/>
    <w:rsid w:val="00280D5C"/>
    <w:rsid w:val="00280F4D"/>
    <w:rsid w:val="0028140D"/>
    <w:rsid w:val="0028145C"/>
    <w:rsid w:val="002816AE"/>
    <w:rsid w:val="00281B76"/>
    <w:rsid w:val="00281E7D"/>
    <w:rsid w:val="00281F7C"/>
    <w:rsid w:val="00282272"/>
    <w:rsid w:val="00282716"/>
    <w:rsid w:val="00282A17"/>
    <w:rsid w:val="00282FFF"/>
    <w:rsid w:val="00283372"/>
    <w:rsid w:val="002833E5"/>
    <w:rsid w:val="002835C4"/>
    <w:rsid w:val="002839D4"/>
    <w:rsid w:val="00283A36"/>
    <w:rsid w:val="00283B66"/>
    <w:rsid w:val="00283D49"/>
    <w:rsid w:val="00283DE9"/>
    <w:rsid w:val="002844E9"/>
    <w:rsid w:val="00284EBD"/>
    <w:rsid w:val="00284EDD"/>
    <w:rsid w:val="00284EF3"/>
    <w:rsid w:val="0028538D"/>
    <w:rsid w:val="002856DB"/>
    <w:rsid w:val="00285707"/>
    <w:rsid w:val="00285B65"/>
    <w:rsid w:val="00285E3E"/>
    <w:rsid w:val="002860D3"/>
    <w:rsid w:val="00286978"/>
    <w:rsid w:val="00286DD5"/>
    <w:rsid w:val="00287348"/>
    <w:rsid w:val="002879A6"/>
    <w:rsid w:val="00287BFA"/>
    <w:rsid w:val="00287D8C"/>
    <w:rsid w:val="002902AB"/>
    <w:rsid w:val="002903BE"/>
    <w:rsid w:val="002906BD"/>
    <w:rsid w:val="002913F3"/>
    <w:rsid w:val="0029143F"/>
    <w:rsid w:val="002914C2"/>
    <w:rsid w:val="002919AD"/>
    <w:rsid w:val="00291D59"/>
    <w:rsid w:val="00291F72"/>
    <w:rsid w:val="00292666"/>
    <w:rsid w:val="00292769"/>
    <w:rsid w:val="00292A60"/>
    <w:rsid w:val="00293456"/>
    <w:rsid w:val="002936A9"/>
    <w:rsid w:val="0029370B"/>
    <w:rsid w:val="002937BB"/>
    <w:rsid w:val="00293C19"/>
    <w:rsid w:val="002940BF"/>
    <w:rsid w:val="002940C2"/>
    <w:rsid w:val="00294340"/>
    <w:rsid w:val="002943EF"/>
    <w:rsid w:val="00294739"/>
    <w:rsid w:val="00294967"/>
    <w:rsid w:val="00294C70"/>
    <w:rsid w:val="0029571F"/>
    <w:rsid w:val="0029586C"/>
    <w:rsid w:val="00295D55"/>
    <w:rsid w:val="0029647E"/>
    <w:rsid w:val="00296492"/>
    <w:rsid w:val="00296EAA"/>
    <w:rsid w:val="00296EB1"/>
    <w:rsid w:val="00297358"/>
    <w:rsid w:val="002974EA"/>
    <w:rsid w:val="002976D6"/>
    <w:rsid w:val="00297B1B"/>
    <w:rsid w:val="00297CB7"/>
    <w:rsid w:val="002A00F5"/>
    <w:rsid w:val="002A0BF4"/>
    <w:rsid w:val="002A0C77"/>
    <w:rsid w:val="002A0F10"/>
    <w:rsid w:val="002A128C"/>
    <w:rsid w:val="002A155E"/>
    <w:rsid w:val="002A1693"/>
    <w:rsid w:val="002A174D"/>
    <w:rsid w:val="002A1FFD"/>
    <w:rsid w:val="002A21F5"/>
    <w:rsid w:val="002A263D"/>
    <w:rsid w:val="002A279C"/>
    <w:rsid w:val="002A27FE"/>
    <w:rsid w:val="002A289B"/>
    <w:rsid w:val="002A2997"/>
    <w:rsid w:val="002A2F02"/>
    <w:rsid w:val="002A3111"/>
    <w:rsid w:val="002A3750"/>
    <w:rsid w:val="002A39C7"/>
    <w:rsid w:val="002A3C87"/>
    <w:rsid w:val="002A3EE8"/>
    <w:rsid w:val="002A4009"/>
    <w:rsid w:val="002A4028"/>
    <w:rsid w:val="002A4333"/>
    <w:rsid w:val="002A43B9"/>
    <w:rsid w:val="002A44F5"/>
    <w:rsid w:val="002A4633"/>
    <w:rsid w:val="002A4908"/>
    <w:rsid w:val="002A4EEF"/>
    <w:rsid w:val="002A5112"/>
    <w:rsid w:val="002A5454"/>
    <w:rsid w:val="002A5A4B"/>
    <w:rsid w:val="002A5A61"/>
    <w:rsid w:val="002A5AB1"/>
    <w:rsid w:val="002A5BF6"/>
    <w:rsid w:val="002A5D62"/>
    <w:rsid w:val="002A5F24"/>
    <w:rsid w:val="002A61A7"/>
    <w:rsid w:val="002A6432"/>
    <w:rsid w:val="002A65A9"/>
    <w:rsid w:val="002A66C2"/>
    <w:rsid w:val="002A6821"/>
    <w:rsid w:val="002A6F04"/>
    <w:rsid w:val="002B00DA"/>
    <w:rsid w:val="002B0125"/>
    <w:rsid w:val="002B0D27"/>
    <w:rsid w:val="002B0F2B"/>
    <w:rsid w:val="002B103D"/>
    <w:rsid w:val="002B1145"/>
    <w:rsid w:val="002B11EA"/>
    <w:rsid w:val="002B19C6"/>
    <w:rsid w:val="002B1A72"/>
    <w:rsid w:val="002B1C8C"/>
    <w:rsid w:val="002B1D0C"/>
    <w:rsid w:val="002B2397"/>
    <w:rsid w:val="002B246C"/>
    <w:rsid w:val="002B25D9"/>
    <w:rsid w:val="002B2722"/>
    <w:rsid w:val="002B2A48"/>
    <w:rsid w:val="002B2B56"/>
    <w:rsid w:val="002B2FC5"/>
    <w:rsid w:val="002B35D3"/>
    <w:rsid w:val="002B3ABB"/>
    <w:rsid w:val="002B3D2A"/>
    <w:rsid w:val="002B4170"/>
    <w:rsid w:val="002B441B"/>
    <w:rsid w:val="002B499B"/>
    <w:rsid w:val="002B5614"/>
    <w:rsid w:val="002B570C"/>
    <w:rsid w:val="002B59B5"/>
    <w:rsid w:val="002B5A22"/>
    <w:rsid w:val="002B5B2B"/>
    <w:rsid w:val="002B5F15"/>
    <w:rsid w:val="002B5F3E"/>
    <w:rsid w:val="002B6098"/>
    <w:rsid w:val="002B633E"/>
    <w:rsid w:val="002B635B"/>
    <w:rsid w:val="002B6475"/>
    <w:rsid w:val="002B6559"/>
    <w:rsid w:val="002B6C0A"/>
    <w:rsid w:val="002B6FC8"/>
    <w:rsid w:val="002B7648"/>
    <w:rsid w:val="002B7713"/>
    <w:rsid w:val="002B7C6C"/>
    <w:rsid w:val="002C0504"/>
    <w:rsid w:val="002C0B4A"/>
    <w:rsid w:val="002C0EBB"/>
    <w:rsid w:val="002C1402"/>
    <w:rsid w:val="002C184A"/>
    <w:rsid w:val="002C242D"/>
    <w:rsid w:val="002C2C2D"/>
    <w:rsid w:val="002C33A1"/>
    <w:rsid w:val="002C379A"/>
    <w:rsid w:val="002C3CC8"/>
    <w:rsid w:val="002C3D3C"/>
    <w:rsid w:val="002C4298"/>
    <w:rsid w:val="002C4889"/>
    <w:rsid w:val="002C49F3"/>
    <w:rsid w:val="002C4C96"/>
    <w:rsid w:val="002C4DC3"/>
    <w:rsid w:val="002C50E0"/>
    <w:rsid w:val="002C5364"/>
    <w:rsid w:val="002C574F"/>
    <w:rsid w:val="002C5A04"/>
    <w:rsid w:val="002C635B"/>
    <w:rsid w:val="002C665C"/>
    <w:rsid w:val="002C66E0"/>
    <w:rsid w:val="002C6AFC"/>
    <w:rsid w:val="002C6C23"/>
    <w:rsid w:val="002C6FCA"/>
    <w:rsid w:val="002C7045"/>
    <w:rsid w:val="002C71FA"/>
    <w:rsid w:val="002C76AE"/>
    <w:rsid w:val="002C7BA2"/>
    <w:rsid w:val="002D0151"/>
    <w:rsid w:val="002D0286"/>
    <w:rsid w:val="002D04D6"/>
    <w:rsid w:val="002D06E7"/>
    <w:rsid w:val="002D0D29"/>
    <w:rsid w:val="002D1328"/>
    <w:rsid w:val="002D1480"/>
    <w:rsid w:val="002D17D7"/>
    <w:rsid w:val="002D1837"/>
    <w:rsid w:val="002D260C"/>
    <w:rsid w:val="002D2804"/>
    <w:rsid w:val="002D28EF"/>
    <w:rsid w:val="002D2957"/>
    <w:rsid w:val="002D2AFF"/>
    <w:rsid w:val="002D2D3A"/>
    <w:rsid w:val="002D3078"/>
    <w:rsid w:val="002D3251"/>
    <w:rsid w:val="002D32E6"/>
    <w:rsid w:val="002D33B7"/>
    <w:rsid w:val="002D34C1"/>
    <w:rsid w:val="002D34EE"/>
    <w:rsid w:val="002D353A"/>
    <w:rsid w:val="002D432D"/>
    <w:rsid w:val="002D4BFB"/>
    <w:rsid w:val="002D4D59"/>
    <w:rsid w:val="002D4DFB"/>
    <w:rsid w:val="002D4F30"/>
    <w:rsid w:val="002D565C"/>
    <w:rsid w:val="002D575F"/>
    <w:rsid w:val="002D5B6B"/>
    <w:rsid w:val="002D601F"/>
    <w:rsid w:val="002D6956"/>
    <w:rsid w:val="002D6B43"/>
    <w:rsid w:val="002D6D6B"/>
    <w:rsid w:val="002D719C"/>
    <w:rsid w:val="002D7238"/>
    <w:rsid w:val="002D73F5"/>
    <w:rsid w:val="002D77EC"/>
    <w:rsid w:val="002D7B19"/>
    <w:rsid w:val="002D7B39"/>
    <w:rsid w:val="002D7D6E"/>
    <w:rsid w:val="002E012D"/>
    <w:rsid w:val="002E0142"/>
    <w:rsid w:val="002E02BF"/>
    <w:rsid w:val="002E0324"/>
    <w:rsid w:val="002E0655"/>
    <w:rsid w:val="002E0E1B"/>
    <w:rsid w:val="002E1004"/>
    <w:rsid w:val="002E1854"/>
    <w:rsid w:val="002E19AF"/>
    <w:rsid w:val="002E1C91"/>
    <w:rsid w:val="002E2115"/>
    <w:rsid w:val="002E24A2"/>
    <w:rsid w:val="002E279F"/>
    <w:rsid w:val="002E283D"/>
    <w:rsid w:val="002E2C3D"/>
    <w:rsid w:val="002E2DD1"/>
    <w:rsid w:val="002E2EB0"/>
    <w:rsid w:val="002E339D"/>
    <w:rsid w:val="002E3A5B"/>
    <w:rsid w:val="002E3A8F"/>
    <w:rsid w:val="002E3B5E"/>
    <w:rsid w:val="002E3DAA"/>
    <w:rsid w:val="002E41C7"/>
    <w:rsid w:val="002E455E"/>
    <w:rsid w:val="002E45C5"/>
    <w:rsid w:val="002E5803"/>
    <w:rsid w:val="002E5BC1"/>
    <w:rsid w:val="002E5BFC"/>
    <w:rsid w:val="002E5DF2"/>
    <w:rsid w:val="002E5FB3"/>
    <w:rsid w:val="002E64D4"/>
    <w:rsid w:val="002E6637"/>
    <w:rsid w:val="002E6DB8"/>
    <w:rsid w:val="002E702D"/>
    <w:rsid w:val="002E720C"/>
    <w:rsid w:val="002E76B3"/>
    <w:rsid w:val="002E773A"/>
    <w:rsid w:val="002E7A2A"/>
    <w:rsid w:val="002E7DC7"/>
    <w:rsid w:val="002F04B3"/>
    <w:rsid w:val="002F0613"/>
    <w:rsid w:val="002F069D"/>
    <w:rsid w:val="002F0A1E"/>
    <w:rsid w:val="002F12D0"/>
    <w:rsid w:val="002F160E"/>
    <w:rsid w:val="002F1A03"/>
    <w:rsid w:val="002F1A39"/>
    <w:rsid w:val="002F2164"/>
    <w:rsid w:val="002F2527"/>
    <w:rsid w:val="002F254C"/>
    <w:rsid w:val="002F2583"/>
    <w:rsid w:val="002F2608"/>
    <w:rsid w:val="002F3076"/>
    <w:rsid w:val="002F3C91"/>
    <w:rsid w:val="002F4144"/>
    <w:rsid w:val="002F45BC"/>
    <w:rsid w:val="002F4C0D"/>
    <w:rsid w:val="002F4F5A"/>
    <w:rsid w:val="002F54FC"/>
    <w:rsid w:val="002F56E8"/>
    <w:rsid w:val="002F5ECA"/>
    <w:rsid w:val="002F69A3"/>
    <w:rsid w:val="002F7089"/>
    <w:rsid w:val="002F729D"/>
    <w:rsid w:val="002F7C19"/>
    <w:rsid w:val="002F7DCD"/>
    <w:rsid w:val="003001E9"/>
    <w:rsid w:val="003001F9"/>
    <w:rsid w:val="00300FBA"/>
    <w:rsid w:val="00301217"/>
    <w:rsid w:val="003018CF"/>
    <w:rsid w:val="003019E1"/>
    <w:rsid w:val="00301CE3"/>
    <w:rsid w:val="00301DDF"/>
    <w:rsid w:val="00301F5E"/>
    <w:rsid w:val="003026C2"/>
    <w:rsid w:val="003028FC"/>
    <w:rsid w:val="00302A50"/>
    <w:rsid w:val="00302D74"/>
    <w:rsid w:val="00302F50"/>
    <w:rsid w:val="00302FDC"/>
    <w:rsid w:val="00303051"/>
    <w:rsid w:val="003033F3"/>
    <w:rsid w:val="00303919"/>
    <w:rsid w:val="00303A5E"/>
    <w:rsid w:val="00303B84"/>
    <w:rsid w:val="00303E56"/>
    <w:rsid w:val="00304064"/>
    <w:rsid w:val="00304172"/>
    <w:rsid w:val="0030440F"/>
    <w:rsid w:val="003045F9"/>
    <w:rsid w:val="003046DF"/>
    <w:rsid w:val="00304772"/>
    <w:rsid w:val="003047E2"/>
    <w:rsid w:val="003059AB"/>
    <w:rsid w:val="00305DE7"/>
    <w:rsid w:val="0030666F"/>
    <w:rsid w:val="00306694"/>
    <w:rsid w:val="00306928"/>
    <w:rsid w:val="00306AE9"/>
    <w:rsid w:val="00306C3A"/>
    <w:rsid w:val="00306EEA"/>
    <w:rsid w:val="00306F7A"/>
    <w:rsid w:val="003074B5"/>
    <w:rsid w:val="00307752"/>
    <w:rsid w:val="0030782A"/>
    <w:rsid w:val="00307B13"/>
    <w:rsid w:val="00307C45"/>
    <w:rsid w:val="00310196"/>
    <w:rsid w:val="00310329"/>
    <w:rsid w:val="003105F8"/>
    <w:rsid w:val="003109C5"/>
    <w:rsid w:val="00310C1D"/>
    <w:rsid w:val="0031101B"/>
    <w:rsid w:val="003111D8"/>
    <w:rsid w:val="003113C7"/>
    <w:rsid w:val="00311892"/>
    <w:rsid w:val="00311C8C"/>
    <w:rsid w:val="00311D85"/>
    <w:rsid w:val="00311DB5"/>
    <w:rsid w:val="00311EBB"/>
    <w:rsid w:val="00312076"/>
    <w:rsid w:val="00312185"/>
    <w:rsid w:val="00312186"/>
    <w:rsid w:val="003121D8"/>
    <w:rsid w:val="0031245A"/>
    <w:rsid w:val="00312572"/>
    <w:rsid w:val="0031279A"/>
    <w:rsid w:val="00312D4F"/>
    <w:rsid w:val="003130A8"/>
    <w:rsid w:val="003130C9"/>
    <w:rsid w:val="00313267"/>
    <w:rsid w:val="003136A1"/>
    <w:rsid w:val="00313BFD"/>
    <w:rsid w:val="0031407B"/>
    <w:rsid w:val="00314111"/>
    <w:rsid w:val="003142D3"/>
    <w:rsid w:val="00314378"/>
    <w:rsid w:val="00314A46"/>
    <w:rsid w:val="0031538E"/>
    <w:rsid w:val="0031597F"/>
    <w:rsid w:val="00315D62"/>
    <w:rsid w:val="003161DE"/>
    <w:rsid w:val="00316659"/>
    <w:rsid w:val="00316DF0"/>
    <w:rsid w:val="00316E02"/>
    <w:rsid w:val="00316F1A"/>
    <w:rsid w:val="0031705B"/>
    <w:rsid w:val="0031786B"/>
    <w:rsid w:val="00317967"/>
    <w:rsid w:val="00317EF5"/>
    <w:rsid w:val="0032032D"/>
    <w:rsid w:val="0032089D"/>
    <w:rsid w:val="003209C0"/>
    <w:rsid w:val="00320AA8"/>
    <w:rsid w:val="003210DA"/>
    <w:rsid w:val="00321330"/>
    <w:rsid w:val="00321440"/>
    <w:rsid w:val="003215F8"/>
    <w:rsid w:val="003216F4"/>
    <w:rsid w:val="00321AAE"/>
    <w:rsid w:val="00321C43"/>
    <w:rsid w:val="0032223A"/>
    <w:rsid w:val="0032249C"/>
    <w:rsid w:val="00322631"/>
    <w:rsid w:val="0032274B"/>
    <w:rsid w:val="00322C46"/>
    <w:rsid w:val="00322DF3"/>
    <w:rsid w:val="0032331D"/>
    <w:rsid w:val="00323421"/>
    <w:rsid w:val="00323C9E"/>
    <w:rsid w:val="00323CF7"/>
    <w:rsid w:val="00323D24"/>
    <w:rsid w:val="00323EFA"/>
    <w:rsid w:val="00324008"/>
    <w:rsid w:val="003241A8"/>
    <w:rsid w:val="00324296"/>
    <w:rsid w:val="00324308"/>
    <w:rsid w:val="003247EE"/>
    <w:rsid w:val="00324F11"/>
    <w:rsid w:val="003250C1"/>
    <w:rsid w:val="00325826"/>
    <w:rsid w:val="00325AB3"/>
    <w:rsid w:val="00325B75"/>
    <w:rsid w:val="00325CF0"/>
    <w:rsid w:val="00325DCF"/>
    <w:rsid w:val="00325F12"/>
    <w:rsid w:val="0032620C"/>
    <w:rsid w:val="0032631C"/>
    <w:rsid w:val="0032690F"/>
    <w:rsid w:val="00326F2C"/>
    <w:rsid w:val="00327407"/>
    <w:rsid w:val="0032751B"/>
    <w:rsid w:val="00327727"/>
    <w:rsid w:val="00327742"/>
    <w:rsid w:val="00327A8B"/>
    <w:rsid w:val="00327BFD"/>
    <w:rsid w:val="00327D0C"/>
    <w:rsid w:val="00330341"/>
    <w:rsid w:val="0033085E"/>
    <w:rsid w:val="0033150E"/>
    <w:rsid w:val="00331576"/>
    <w:rsid w:val="00331695"/>
    <w:rsid w:val="00331929"/>
    <w:rsid w:val="0033225A"/>
    <w:rsid w:val="0033240C"/>
    <w:rsid w:val="00332BE7"/>
    <w:rsid w:val="00332F8C"/>
    <w:rsid w:val="0033313B"/>
    <w:rsid w:val="003331E3"/>
    <w:rsid w:val="003336D0"/>
    <w:rsid w:val="00333F00"/>
    <w:rsid w:val="00334273"/>
    <w:rsid w:val="003345A4"/>
    <w:rsid w:val="003347F9"/>
    <w:rsid w:val="00334DD9"/>
    <w:rsid w:val="00335056"/>
    <w:rsid w:val="00336560"/>
    <w:rsid w:val="003365E5"/>
    <w:rsid w:val="00336734"/>
    <w:rsid w:val="00336834"/>
    <w:rsid w:val="00336955"/>
    <w:rsid w:val="0033721D"/>
    <w:rsid w:val="003373AB"/>
    <w:rsid w:val="003374DD"/>
    <w:rsid w:val="00337738"/>
    <w:rsid w:val="003377E0"/>
    <w:rsid w:val="00337948"/>
    <w:rsid w:val="00337EA1"/>
    <w:rsid w:val="003402BB"/>
    <w:rsid w:val="0034078F"/>
    <w:rsid w:val="0034088F"/>
    <w:rsid w:val="0034089E"/>
    <w:rsid w:val="00340C23"/>
    <w:rsid w:val="00341311"/>
    <w:rsid w:val="003416E2"/>
    <w:rsid w:val="00341E3E"/>
    <w:rsid w:val="00341FD7"/>
    <w:rsid w:val="00342670"/>
    <w:rsid w:val="00342BB5"/>
    <w:rsid w:val="00342C0B"/>
    <w:rsid w:val="00342E5B"/>
    <w:rsid w:val="00343131"/>
    <w:rsid w:val="00343283"/>
    <w:rsid w:val="003435C9"/>
    <w:rsid w:val="0034368B"/>
    <w:rsid w:val="003437A7"/>
    <w:rsid w:val="00343B74"/>
    <w:rsid w:val="00343EA8"/>
    <w:rsid w:val="003442AB"/>
    <w:rsid w:val="003444BC"/>
    <w:rsid w:val="003446BC"/>
    <w:rsid w:val="00344D89"/>
    <w:rsid w:val="00344EEC"/>
    <w:rsid w:val="00344F3B"/>
    <w:rsid w:val="003451AA"/>
    <w:rsid w:val="003452C3"/>
    <w:rsid w:val="003452D4"/>
    <w:rsid w:val="003458FB"/>
    <w:rsid w:val="00345B9E"/>
    <w:rsid w:val="00345EC9"/>
    <w:rsid w:val="00345FC3"/>
    <w:rsid w:val="0034600E"/>
    <w:rsid w:val="00346155"/>
    <w:rsid w:val="003465AB"/>
    <w:rsid w:val="003465E5"/>
    <w:rsid w:val="0034691F"/>
    <w:rsid w:val="00346E2F"/>
    <w:rsid w:val="00346EB6"/>
    <w:rsid w:val="003471EF"/>
    <w:rsid w:val="003479CB"/>
    <w:rsid w:val="00347CB1"/>
    <w:rsid w:val="00350016"/>
    <w:rsid w:val="003501AC"/>
    <w:rsid w:val="0035024B"/>
    <w:rsid w:val="00350486"/>
    <w:rsid w:val="00350674"/>
    <w:rsid w:val="0035081E"/>
    <w:rsid w:val="00350828"/>
    <w:rsid w:val="003508ED"/>
    <w:rsid w:val="00351119"/>
    <w:rsid w:val="003512FC"/>
    <w:rsid w:val="0035131C"/>
    <w:rsid w:val="0035135B"/>
    <w:rsid w:val="003514E0"/>
    <w:rsid w:val="0035181C"/>
    <w:rsid w:val="00351D92"/>
    <w:rsid w:val="00351DE2"/>
    <w:rsid w:val="003529B2"/>
    <w:rsid w:val="00352E66"/>
    <w:rsid w:val="0035396B"/>
    <w:rsid w:val="003547FD"/>
    <w:rsid w:val="00354E97"/>
    <w:rsid w:val="003553AA"/>
    <w:rsid w:val="003554A8"/>
    <w:rsid w:val="00355505"/>
    <w:rsid w:val="00356905"/>
    <w:rsid w:val="00356B36"/>
    <w:rsid w:val="00356B9B"/>
    <w:rsid w:val="00356D3F"/>
    <w:rsid w:val="00356E0D"/>
    <w:rsid w:val="003571EE"/>
    <w:rsid w:val="00357882"/>
    <w:rsid w:val="00360002"/>
    <w:rsid w:val="0036015F"/>
    <w:rsid w:val="00360294"/>
    <w:rsid w:val="003606AC"/>
    <w:rsid w:val="00360B11"/>
    <w:rsid w:val="00360B5C"/>
    <w:rsid w:val="00360F7F"/>
    <w:rsid w:val="0036166E"/>
    <w:rsid w:val="00361733"/>
    <w:rsid w:val="003617B8"/>
    <w:rsid w:val="00361C0A"/>
    <w:rsid w:val="00361E1C"/>
    <w:rsid w:val="00361F09"/>
    <w:rsid w:val="00362511"/>
    <w:rsid w:val="003625DA"/>
    <w:rsid w:val="003628F4"/>
    <w:rsid w:val="0036293D"/>
    <w:rsid w:val="00362A68"/>
    <w:rsid w:val="00362DA5"/>
    <w:rsid w:val="00362FD5"/>
    <w:rsid w:val="00363005"/>
    <w:rsid w:val="00363353"/>
    <w:rsid w:val="00363D90"/>
    <w:rsid w:val="003641A0"/>
    <w:rsid w:val="003643B1"/>
    <w:rsid w:val="00364405"/>
    <w:rsid w:val="003648C7"/>
    <w:rsid w:val="00364AE5"/>
    <w:rsid w:val="00364C80"/>
    <w:rsid w:val="00364EB6"/>
    <w:rsid w:val="00365043"/>
    <w:rsid w:val="003651B1"/>
    <w:rsid w:val="003651B5"/>
    <w:rsid w:val="0036528E"/>
    <w:rsid w:val="003655BC"/>
    <w:rsid w:val="0036591B"/>
    <w:rsid w:val="00366124"/>
    <w:rsid w:val="0036614E"/>
    <w:rsid w:val="00366E9D"/>
    <w:rsid w:val="00366FF9"/>
    <w:rsid w:val="0036702F"/>
    <w:rsid w:val="00367601"/>
    <w:rsid w:val="003677B0"/>
    <w:rsid w:val="00367AF5"/>
    <w:rsid w:val="00367C86"/>
    <w:rsid w:val="00367E9E"/>
    <w:rsid w:val="00370140"/>
    <w:rsid w:val="00370674"/>
    <w:rsid w:val="00370A33"/>
    <w:rsid w:val="00370A6D"/>
    <w:rsid w:val="00370A77"/>
    <w:rsid w:val="00370D35"/>
    <w:rsid w:val="00370D41"/>
    <w:rsid w:val="003710A3"/>
    <w:rsid w:val="00371552"/>
    <w:rsid w:val="003715F4"/>
    <w:rsid w:val="00371769"/>
    <w:rsid w:val="00371812"/>
    <w:rsid w:val="003718D4"/>
    <w:rsid w:val="00371C91"/>
    <w:rsid w:val="00372034"/>
    <w:rsid w:val="0037209B"/>
    <w:rsid w:val="00372E67"/>
    <w:rsid w:val="0037341B"/>
    <w:rsid w:val="00373F96"/>
    <w:rsid w:val="0037440D"/>
    <w:rsid w:val="00374698"/>
    <w:rsid w:val="003747CE"/>
    <w:rsid w:val="003748AC"/>
    <w:rsid w:val="00375245"/>
    <w:rsid w:val="003755D2"/>
    <w:rsid w:val="00375A30"/>
    <w:rsid w:val="00375AAB"/>
    <w:rsid w:val="003762E2"/>
    <w:rsid w:val="003762F6"/>
    <w:rsid w:val="0037636B"/>
    <w:rsid w:val="00376380"/>
    <w:rsid w:val="003763E5"/>
    <w:rsid w:val="00376919"/>
    <w:rsid w:val="00376A79"/>
    <w:rsid w:val="00376A8D"/>
    <w:rsid w:val="00376D63"/>
    <w:rsid w:val="00377106"/>
    <w:rsid w:val="00377830"/>
    <w:rsid w:val="00377A41"/>
    <w:rsid w:val="00377A5D"/>
    <w:rsid w:val="00380098"/>
    <w:rsid w:val="0038029C"/>
    <w:rsid w:val="00380821"/>
    <w:rsid w:val="00380FB1"/>
    <w:rsid w:val="00381020"/>
    <w:rsid w:val="003815A7"/>
    <w:rsid w:val="00381DEF"/>
    <w:rsid w:val="00382142"/>
    <w:rsid w:val="00382148"/>
    <w:rsid w:val="003823C3"/>
    <w:rsid w:val="003825A6"/>
    <w:rsid w:val="00382C40"/>
    <w:rsid w:val="00382D04"/>
    <w:rsid w:val="003833D4"/>
    <w:rsid w:val="00383D23"/>
    <w:rsid w:val="00383E2F"/>
    <w:rsid w:val="003844D3"/>
    <w:rsid w:val="003845DD"/>
    <w:rsid w:val="00384739"/>
    <w:rsid w:val="00384AA8"/>
    <w:rsid w:val="00384CF4"/>
    <w:rsid w:val="00384F1D"/>
    <w:rsid w:val="00384F85"/>
    <w:rsid w:val="003850F9"/>
    <w:rsid w:val="003853EF"/>
    <w:rsid w:val="00385807"/>
    <w:rsid w:val="00385985"/>
    <w:rsid w:val="00385B3F"/>
    <w:rsid w:val="00385F50"/>
    <w:rsid w:val="003864C4"/>
    <w:rsid w:val="00386607"/>
    <w:rsid w:val="00386725"/>
    <w:rsid w:val="0038685A"/>
    <w:rsid w:val="00386995"/>
    <w:rsid w:val="00386A58"/>
    <w:rsid w:val="00386A96"/>
    <w:rsid w:val="00386EAB"/>
    <w:rsid w:val="00387103"/>
    <w:rsid w:val="0038756B"/>
    <w:rsid w:val="003875C0"/>
    <w:rsid w:val="00387859"/>
    <w:rsid w:val="00390229"/>
    <w:rsid w:val="003903EC"/>
    <w:rsid w:val="003905BF"/>
    <w:rsid w:val="0039076D"/>
    <w:rsid w:val="00390AA0"/>
    <w:rsid w:val="00390B3F"/>
    <w:rsid w:val="00391153"/>
    <w:rsid w:val="00391740"/>
    <w:rsid w:val="00391954"/>
    <w:rsid w:val="003919D1"/>
    <w:rsid w:val="00391A5C"/>
    <w:rsid w:val="00391A62"/>
    <w:rsid w:val="00392097"/>
    <w:rsid w:val="0039212E"/>
    <w:rsid w:val="0039225F"/>
    <w:rsid w:val="00392463"/>
    <w:rsid w:val="003924C9"/>
    <w:rsid w:val="00392600"/>
    <w:rsid w:val="00392CF1"/>
    <w:rsid w:val="00392E61"/>
    <w:rsid w:val="00393007"/>
    <w:rsid w:val="003936B2"/>
    <w:rsid w:val="00393B79"/>
    <w:rsid w:val="00393C88"/>
    <w:rsid w:val="00393D28"/>
    <w:rsid w:val="00393ECE"/>
    <w:rsid w:val="00393F91"/>
    <w:rsid w:val="003941B8"/>
    <w:rsid w:val="0039440F"/>
    <w:rsid w:val="0039462F"/>
    <w:rsid w:val="00394775"/>
    <w:rsid w:val="00394BA2"/>
    <w:rsid w:val="00394FCD"/>
    <w:rsid w:val="00395743"/>
    <w:rsid w:val="003957B8"/>
    <w:rsid w:val="00395852"/>
    <w:rsid w:val="003958F8"/>
    <w:rsid w:val="003963A8"/>
    <w:rsid w:val="00396B9D"/>
    <w:rsid w:val="00396CBC"/>
    <w:rsid w:val="00396F58"/>
    <w:rsid w:val="003974DF"/>
    <w:rsid w:val="00397A3E"/>
    <w:rsid w:val="00397B27"/>
    <w:rsid w:val="00397BF0"/>
    <w:rsid w:val="00397C49"/>
    <w:rsid w:val="00397F29"/>
    <w:rsid w:val="00397F8F"/>
    <w:rsid w:val="003A05B2"/>
    <w:rsid w:val="003A088E"/>
    <w:rsid w:val="003A0C2A"/>
    <w:rsid w:val="003A0D67"/>
    <w:rsid w:val="003A103A"/>
    <w:rsid w:val="003A1558"/>
    <w:rsid w:val="003A172C"/>
    <w:rsid w:val="003A19BB"/>
    <w:rsid w:val="003A19D8"/>
    <w:rsid w:val="003A1F71"/>
    <w:rsid w:val="003A21ED"/>
    <w:rsid w:val="003A2353"/>
    <w:rsid w:val="003A23F3"/>
    <w:rsid w:val="003A26CA"/>
    <w:rsid w:val="003A2882"/>
    <w:rsid w:val="003A2992"/>
    <w:rsid w:val="003A2C62"/>
    <w:rsid w:val="003A2E22"/>
    <w:rsid w:val="003A3930"/>
    <w:rsid w:val="003A39A7"/>
    <w:rsid w:val="003A3C37"/>
    <w:rsid w:val="003A3F50"/>
    <w:rsid w:val="003A4046"/>
    <w:rsid w:val="003A4244"/>
    <w:rsid w:val="003A44FC"/>
    <w:rsid w:val="003A450B"/>
    <w:rsid w:val="003A4626"/>
    <w:rsid w:val="003A4746"/>
    <w:rsid w:val="003A4864"/>
    <w:rsid w:val="003A48D2"/>
    <w:rsid w:val="003A4E08"/>
    <w:rsid w:val="003A4F69"/>
    <w:rsid w:val="003A5019"/>
    <w:rsid w:val="003A54D7"/>
    <w:rsid w:val="003A5512"/>
    <w:rsid w:val="003A55E2"/>
    <w:rsid w:val="003A569B"/>
    <w:rsid w:val="003A5CC4"/>
    <w:rsid w:val="003A60A6"/>
    <w:rsid w:val="003A60F3"/>
    <w:rsid w:val="003A6165"/>
    <w:rsid w:val="003A645A"/>
    <w:rsid w:val="003A66DD"/>
    <w:rsid w:val="003A6E3E"/>
    <w:rsid w:val="003A6FE7"/>
    <w:rsid w:val="003A6FFC"/>
    <w:rsid w:val="003A7358"/>
    <w:rsid w:val="003A74F2"/>
    <w:rsid w:val="003A756D"/>
    <w:rsid w:val="003A7933"/>
    <w:rsid w:val="003A7C56"/>
    <w:rsid w:val="003B0097"/>
    <w:rsid w:val="003B08BB"/>
    <w:rsid w:val="003B0B44"/>
    <w:rsid w:val="003B0F21"/>
    <w:rsid w:val="003B0F95"/>
    <w:rsid w:val="003B10F9"/>
    <w:rsid w:val="003B11D1"/>
    <w:rsid w:val="003B1256"/>
    <w:rsid w:val="003B13C1"/>
    <w:rsid w:val="003B1AB8"/>
    <w:rsid w:val="003B1CA1"/>
    <w:rsid w:val="003B1CE3"/>
    <w:rsid w:val="003B2097"/>
    <w:rsid w:val="003B20A2"/>
    <w:rsid w:val="003B2176"/>
    <w:rsid w:val="003B24ED"/>
    <w:rsid w:val="003B25AC"/>
    <w:rsid w:val="003B26AE"/>
    <w:rsid w:val="003B2997"/>
    <w:rsid w:val="003B29B9"/>
    <w:rsid w:val="003B3316"/>
    <w:rsid w:val="003B33C4"/>
    <w:rsid w:val="003B3680"/>
    <w:rsid w:val="003B36BB"/>
    <w:rsid w:val="003B3787"/>
    <w:rsid w:val="003B380F"/>
    <w:rsid w:val="003B397B"/>
    <w:rsid w:val="003B3DEF"/>
    <w:rsid w:val="003B3EF0"/>
    <w:rsid w:val="003B3F6F"/>
    <w:rsid w:val="003B3FA7"/>
    <w:rsid w:val="003B3FF0"/>
    <w:rsid w:val="003B4020"/>
    <w:rsid w:val="003B409E"/>
    <w:rsid w:val="003B40B6"/>
    <w:rsid w:val="003B49D0"/>
    <w:rsid w:val="003B4BA2"/>
    <w:rsid w:val="003B4C61"/>
    <w:rsid w:val="003B4CAB"/>
    <w:rsid w:val="003B507C"/>
    <w:rsid w:val="003B55AB"/>
    <w:rsid w:val="003B576E"/>
    <w:rsid w:val="003B57D8"/>
    <w:rsid w:val="003B64C0"/>
    <w:rsid w:val="003B69D7"/>
    <w:rsid w:val="003B6A66"/>
    <w:rsid w:val="003B7115"/>
    <w:rsid w:val="003B71FC"/>
    <w:rsid w:val="003B721C"/>
    <w:rsid w:val="003B745C"/>
    <w:rsid w:val="003B771D"/>
    <w:rsid w:val="003C003C"/>
    <w:rsid w:val="003C0893"/>
    <w:rsid w:val="003C0A66"/>
    <w:rsid w:val="003C0AF6"/>
    <w:rsid w:val="003C0B9A"/>
    <w:rsid w:val="003C103F"/>
    <w:rsid w:val="003C1320"/>
    <w:rsid w:val="003C142E"/>
    <w:rsid w:val="003C1461"/>
    <w:rsid w:val="003C2117"/>
    <w:rsid w:val="003C2441"/>
    <w:rsid w:val="003C27D5"/>
    <w:rsid w:val="003C2DF8"/>
    <w:rsid w:val="003C2F4F"/>
    <w:rsid w:val="003C3204"/>
    <w:rsid w:val="003C3B9D"/>
    <w:rsid w:val="003C3F33"/>
    <w:rsid w:val="003C408E"/>
    <w:rsid w:val="003C4D50"/>
    <w:rsid w:val="003C5354"/>
    <w:rsid w:val="003C5715"/>
    <w:rsid w:val="003C58DD"/>
    <w:rsid w:val="003C59C5"/>
    <w:rsid w:val="003C5E2C"/>
    <w:rsid w:val="003C5E64"/>
    <w:rsid w:val="003C5E99"/>
    <w:rsid w:val="003C5F91"/>
    <w:rsid w:val="003C6074"/>
    <w:rsid w:val="003C60AC"/>
    <w:rsid w:val="003C61F3"/>
    <w:rsid w:val="003C62D5"/>
    <w:rsid w:val="003C6454"/>
    <w:rsid w:val="003C6676"/>
    <w:rsid w:val="003C6730"/>
    <w:rsid w:val="003C695F"/>
    <w:rsid w:val="003C6D46"/>
    <w:rsid w:val="003C773E"/>
    <w:rsid w:val="003C777C"/>
    <w:rsid w:val="003C7D5A"/>
    <w:rsid w:val="003C7F73"/>
    <w:rsid w:val="003C7FF9"/>
    <w:rsid w:val="003D0463"/>
    <w:rsid w:val="003D04E2"/>
    <w:rsid w:val="003D0563"/>
    <w:rsid w:val="003D0E96"/>
    <w:rsid w:val="003D13A8"/>
    <w:rsid w:val="003D1481"/>
    <w:rsid w:val="003D14C8"/>
    <w:rsid w:val="003D17CA"/>
    <w:rsid w:val="003D19A2"/>
    <w:rsid w:val="003D1AED"/>
    <w:rsid w:val="003D1F4E"/>
    <w:rsid w:val="003D1FF6"/>
    <w:rsid w:val="003D2582"/>
    <w:rsid w:val="003D260E"/>
    <w:rsid w:val="003D2A39"/>
    <w:rsid w:val="003D2CB9"/>
    <w:rsid w:val="003D3727"/>
    <w:rsid w:val="003D37AC"/>
    <w:rsid w:val="003D3D35"/>
    <w:rsid w:val="003D4047"/>
    <w:rsid w:val="003D43C4"/>
    <w:rsid w:val="003D4F45"/>
    <w:rsid w:val="003D505B"/>
    <w:rsid w:val="003D53F4"/>
    <w:rsid w:val="003D583C"/>
    <w:rsid w:val="003D5AD6"/>
    <w:rsid w:val="003D5C6B"/>
    <w:rsid w:val="003D6002"/>
    <w:rsid w:val="003D6063"/>
    <w:rsid w:val="003D6461"/>
    <w:rsid w:val="003D6472"/>
    <w:rsid w:val="003D65BD"/>
    <w:rsid w:val="003D65C0"/>
    <w:rsid w:val="003D673F"/>
    <w:rsid w:val="003D679D"/>
    <w:rsid w:val="003D6971"/>
    <w:rsid w:val="003D6A13"/>
    <w:rsid w:val="003D6B2A"/>
    <w:rsid w:val="003D70E8"/>
    <w:rsid w:val="003D7897"/>
    <w:rsid w:val="003D797D"/>
    <w:rsid w:val="003D7DA9"/>
    <w:rsid w:val="003D7E17"/>
    <w:rsid w:val="003E0367"/>
    <w:rsid w:val="003E047A"/>
    <w:rsid w:val="003E060B"/>
    <w:rsid w:val="003E0611"/>
    <w:rsid w:val="003E0790"/>
    <w:rsid w:val="003E09C5"/>
    <w:rsid w:val="003E09D7"/>
    <w:rsid w:val="003E0C8C"/>
    <w:rsid w:val="003E10A9"/>
    <w:rsid w:val="003E174D"/>
    <w:rsid w:val="003E1B75"/>
    <w:rsid w:val="003E1B81"/>
    <w:rsid w:val="003E20EF"/>
    <w:rsid w:val="003E2115"/>
    <w:rsid w:val="003E22EA"/>
    <w:rsid w:val="003E246E"/>
    <w:rsid w:val="003E2596"/>
    <w:rsid w:val="003E2C38"/>
    <w:rsid w:val="003E3547"/>
    <w:rsid w:val="003E36FC"/>
    <w:rsid w:val="003E395D"/>
    <w:rsid w:val="003E397B"/>
    <w:rsid w:val="003E3B31"/>
    <w:rsid w:val="003E4504"/>
    <w:rsid w:val="003E468C"/>
    <w:rsid w:val="003E470E"/>
    <w:rsid w:val="003E498F"/>
    <w:rsid w:val="003E4E4A"/>
    <w:rsid w:val="003E5475"/>
    <w:rsid w:val="003E54EA"/>
    <w:rsid w:val="003E5713"/>
    <w:rsid w:val="003E5772"/>
    <w:rsid w:val="003E59ED"/>
    <w:rsid w:val="003E5D63"/>
    <w:rsid w:val="003E5E20"/>
    <w:rsid w:val="003E5ECC"/>
    <w:rsid w:val="003E6302"/>
    <w:rsid w:val="003E68CF"/>
    <w:rsid w:val="003E697E"/>
    <w:rsid w:val="003E6B87"/>
    <w:rsid w:val="003E700E"/>
    <w:rsid w:val="003E7209"/>
    <w:rsid w:val="003E7220"/>
    <w:rsid w:val="003E7392"/>
    <w:rsid w:val="003E7529"/>
    <w:rsid w:val="003E7975"/>
    <w:rsid w:val="003E7FEC"/>
    <w:rsid w:val="003F004F"/>
    <w:rsid w:val="003F0067"/>
    <w:rsid w:val="003F04A0"/>
    <w:rsid w:val="003F0545"/>
    <w:rsid w:val="003F0546"/>
    <w:rsid w:val="003F0555"/>
    <w:rsid w:val="003F0654"/>
    <w:rsid w:val="003F0C98"/>
    <w:rsid w:val="003F0E5E"/>
    <w:rsid w:val="003F1156"/>
    <w:rsid w:val="003F1791"/>
    <w:rsid w:val="003F1978"/>
    <w:rsid w:val="003F1E14"/>
    <w:rsid w:val="003F1FD2"/>
    <w:rsid w:val="003F257A"/>
    <w:rsid w:val="003F27C2"/>
    <w:rsid w:val="003F2896"/>
    <w:rsid w:val="003F2ACD"/>
    <w:rsid w:val="003F2B82"/>
    <w:rsid w:val="003F2BF2"/>
    <w:rsid w:val="003F2C50"/>
    <w:rsid w:val="003F2E47"/>
    <w:rsid w:val="003F3009"/>
    <w:rsid w:val="003F321B"/>
    <w:rsid w:val="003F3967"/>
    <w:rsid w:val="003F39EE"/>
    <w:rsid w:val="003F3CBB"/>
    <w:rsid w:val="003F4337"/>
    <w:rsid w:val="003F4E6A"/>
    <w:rsid w:val="003F4FCB"/>
    <w:rsid w:val="003F50B2"/>
    <w:rsid w:val="003F5A94"/>
    <w:rsid w:val="003F5ED3"/>
    <w:rsid w:val="003F62EE"/>
    <w:rsid w:val="003F6396"/>
    <w:rsid w:val="003F63DC"/>
    <w:rsid w:val="003F646F"/>
    <w:rsid w:val="003F6ADC"/>
    <w:rsid w:val="003F6E31"/>
    <w:rsid w:val="003F784C"/>
    <w:rsid w:val="00400051"/>
    <w:rsid w:val="00400514"/>
    <w:rsid w:val="004008B5"/>
    <w:rsid w:val="00401144"/>
    <w:rsid w:val="0040147B"/>
    <w:rsid w:val="004015F2"/>
    <w:rsid w:val="0040171B"/>
    <w:rsid w:val="004017FB"/>
    <w:rsid w:val="00401C4B"/>
    <w:rsid w:val="00401E0C"/>
    <w:rsid w:val="00401EB4"/>
    <w:rsid w:val="00401F88"/>
    <w:rsid w:val="00402509"/>
    <w:rsid w:val="00402785"/>
    <w:rsid w:val="00402789"/>
    <w:rsid w:val="00402C52"/>
    <w:rsid w:val="00402D3C"/>
    <w:rsid w:val="00402EE1"/>
    <w:rsid w:val="004032D7"/>
    <w:rsid w:val="004039E5"/>
    <w:rsid w:val="004043C1"/>
    <w:rsid w:val="00404774"/>
    <w:rsid w:val="004048A6"/>
    <w:rsid w:val="00404A62"/>
    <w:rsid w:val="00404AF0"/>
    <w:rsid w:val="00405188"/>
    <w:rsid w:val="0040520A"/>
    <w:rsid w:val="0040577B"/>
    <w:rsid w:val="004059BD"/>
    <w:rsid w:val="00405B28"/>
    <w:rsid w:val="00405DAA"/>
    <w:rsid w:val="004060B7"/>
    <w:rsid w:val="00406C69"/>
    <w:rsid w:val="00406E93"/>
    <w:rsid w:val="00406FEE"/>
    <w:rsid w:val="00407017"/>
    <w:rsid w:val="004078C9"/>
    <w:rsid w:val="0040790C"/>
    <w:rsid w:val="00407FB3"/>
    <w:rsid w:val="00410512"/>
    <w:rsid w:val="00410D67"/>
    <w:rsid w:val="00410DB9"/>
    <w:rsid w:val="004110C4"/>
    <w:rsid w:val="00411436"/>
    <w:rsid w:val="00411450"/>
    <w:rsid w:val="00411565"/>
    <w:rsid w:val="00411DAF"/>
    <w:rsid w:val="004120DA"/>
    <w:rsid w:val="0041236F"/>
    <w:rsid w:val="00412385"/>
    <w:rsid w:val="00412553"/>
    <w:rsid w:val="00412B1C"/>
    <w:rsid w:val="00412D0D"/>
    <w:rsid w:val="0041324C"/>
    <w:rsid w:val="00413568"/>
    <w:rsid w:val="00413C6A"/>
    <w:rsid w:val="00413F3A"/>
    <w:rsid w:val="004140EB"/>
    <w:rsid w:val="0041424F"/>
    <w:rsid w:val="00414837"/>
    <w:rsid w:val="00415026"/>
    <w:rsid w:val="004150E9"/>
    <w:rsid w:val="00415C65"/>
    <w:rsid w:val="00415D3A"/>
    <w:rsid w:val="00415F5C"/>
    <w:rsid w:val="0041629C"/>
    <w:rsid w:val="004167D8"/>
    <w:rsid w:val="004168E0"/>
    <w:rsid w:val="00416AB2"/>
    <w:rsid w:val="00416D1C"/>
    <w:rsid w:val="00416F91"/>
    <w:rsid w:val="0041742C"/>
    <w:rsid w:val="00417452"/>
    <w:rsid w:val="0041764B"/>
    <w:rsid w:val="00417B4B"/>
    <w:rsid w:val="00417B71"/>
    <w:rsid w:val="00420492"/>
    <w:rsid w:val="00420522"/>
    <w:rsid w:val="00420940"/>
    <w:rsid w:val="00420C29"/>
    <w:rsid w:val="00420CEB"/>
    <w:rsid w:val="00420CF7"/>
    <w:rsid w:val="00420D0C"/>
    <w:rsid w:val="00420DCF"/>
    <w:rsid w:val="004210DC"/>
    <w:rsid w:val="0042114B"/>
    <w:rsid w:val="0042132F"/>
    <w:rsid w:val="0042150B"/>
    <w:rsid w:val="00421517"/>
    <w:rsid w:val="0042158C"/>
    <w:rsid w:val="0042188E"/>
    <w:rsid w:val="00421E47"/>
    <w:rsid w:val="00421EFF"/>
    <w:rsid w:val="004228D0"/>
    <w:rsid w:val="00422963"/>
    <w:rsid w:val="004229C6"/>
    <w:rsid w:val="004229E6"/>
    <w:rsid w:val="00422DE6"/>
    <w:rsid w:val="00422FB3"/>
    <w:rsid w:val="0042361B"/>
    <w:rsid w:val="00423C29"/>
    <w:rsid w:val="00423D69"/>
    <w:rsid w:val="004242BA"/>
    <w:rsid w:val="00424899"/>
    <w:rsid w:val="00424C02"/>
    <w:rsid w:val="00424C5A"/>
    <w:rsid w:val="00424EFB"/>
    <w:rsid w:val="004255D8"/>
    <w:rsid w:val="004256F2"/>
    <w:rsid w:val="00425805"/>
    <w:rsid w:val="00425A68"/>
    <w:rsid w:val="00425A8F"/>
    <w:rsid w:val="004260BD"/>
    <w:rsid w:val="004262FD"/>
    <w:rsid w:val="0042682D"/>
    <w:rsid w:val="00426A29"/>
    <w:rsid w:val="00426BBC"/>
    <w:rsid w:val="00426E89"/>
    <w:rsid w:val="00427171"/>
    <w:rsid w:val="00427560"/>
    <w:rsid w:val="00427947"/>
    <w:rsid w:val="00427A35"/>
    <w:rsid w:val="00430043"/>
    <w:rsid w:val="0043033B"/>
    <w:rsid w:val="00430401"/>
    <w:rsid w:val="004304B1"/>
    <w:rsid w:val="00430AD7"/>
    <w:rsid w:val="004312B2"/>
    <w:rsid w:val="00431699"/>
    <w:rsid w:val="00431799"/>
    <w:rsid w:val="00431827"/>
    <w:rsid w:val="0043199E"/>
    <w:rsid w:val="0043201B"/>
    <w:rsid w:val="00432055"/>
    <w:rsid w:val="004320E5"/>
    <w:rsid w:val="00432860"/>
    <w:rsid w:val="004328AF"/>
    <w:rsid w:val="00432F81"/>
    <w:rsid w:val="004335F8"/>
    <w:rsid w:val="0043407E"/>
    <w:rsid w:val="004340F7"/>
    <w:rsid w:val="00434115"/>
    <w:rsid w:val="004344AE"/>
    <w:rsid w:val="00434561"/>
    <w:rsid w:val="00434585"/>
    <w:rsid w:val="00434BEE"/>
    <w:rsid w:val="004352B5"/>
    <w:rsid w:val="004352F1"/>
    <w:rsid w:val="0043536A"/>
    <w:rsid w:val="0043541B"/>
    <w:rsid w:val="00435A03"/>
    <w:rsid w:val="00435A0B"/>
    <w:rsid w:val="00435B16"/>
    <w:rsid w:val="00435B2C"/>
    <w:rsid w:val="00435B42"/>
    <w:rsid w:val="00435FD5"/>
    <w:rsid w:val="0043638A"/>
    <w:rsid w:val="00436ABA"/>
    <w:rsid w:val="00436AC9"/>
    <w:rsid w:val="004370BD"/>
    <w:rsid w:val="004374AB"/>
    <w:rsid w:val="0044021F"/>
    <w:rsid w:val="0044024B"/>
    <w:rsid w:val="00440773"/>
    <w:rsid w:val="004408C0"/>
    <w:rsid w:val="00440C5A"/>
    <w:rsid w:val="00440E59"/>
    <w:rsid w:val="00441259"/>
    <w:rsid w:val="00441589"/>
    <w:rsid w:val="0044158C"/>
    <w:rsid w:val="004418D1"/>
    <w:rsid w:val="00441A94"/>
    <w:rsid w:val="004424A5"/>
    <w:rsid w:val="00442AE0"/>
    <w:rsid w:val="00442DC7"/>
    <w:rsid w:val="004430FD"/>
    <w:rsid w:val="00443153"/>
    <w:rsid w:val="004435C2"/>
    <w:rsid w:val="00443995"/>
    <w:rsid w:val="00443C18"/>
    <w:rsid w:val="00443C77"/>
    <w:rsid w:val="00444037"/>
    <w:rsid w:val="0044449D"/>
    <w:rsid w:val="00444645"/>
    <w:rsid w:val="00444BA5"/>
    <w:rsid w:val="00444D5A"/>
    <w:rsid w:val="00444E2D"/>
    <w:rsid w:val="00444EE6"/>
    <w:rsid w:val="00444EFE"/>
    <w:rsid w:val="00444F99"/>
    <w:rsid w:val="0044535F"/>
    <w:rsid w:val="004459DB"/>
    <w:rsid w:val="00445A3A"/>
    <w:rsid w:val="00446501"/>
    <w:rsid w:val="00446826"/>
    <w:rsid w:val="00446B99"/>
    <w:rsid w:val="00446C21"/>
    <w:rsid w:val="00446D46"/>
    <w:rsid w:val="00446E31"/>
    <w:rsid w:val="004470FD"/>
    <w:rsid w:val="004474DE"/>
    <w:rsid w:val="00447578"/>
    <w:rsid w:val="0044791D"/>
    <w:rsid w:val="00447AE5"/>
    <w:rsid w:val="00447FA1"/>
    <w:rsid w:val="004500A2"/>
    <w:rsid w:val="00450238"/>
    <w:rsid w:val="00450337"/>
    <w:rsid w:val="00450507"/>
    <w:rsid w:val="00450599"/>
    <w:rsid w:val="00450FF3"/>
    <w:rsid w:val="004510F3"/>
    <w:rsid w:val="00451529"/>
    <w:rsid w:val="0045178A"/>
    <w:rsid w:val="004519B7"/>
    <w:rsid w:val="00451A8B"/>
    <w:rsid w:val="00451E3C"/>
    <w:rsid w:val="00451EAE"/>
    <w:rsid w:val="004520B8"/>
    <w:rsid w:val="00452258"/>
    <w:rsid w:val="0045227C"/>
    <w:rsid w:val="00452679"/>
    <w:rsid w:val="00452822"/>
    <w:rsid w:val="00452DEF"/>
    <w:rsid w:val="00453723"/>
    <w:rsid w:val="004537B4"/>
    <w:rsid w:val="00453A0E"/>
    <w:rsid w:val="00453BB5"/>
    <w:rsid w:val="00453C12"/>
    <w:rsid w:val="00453C43"/>
    <w:rsid w:val="00453C77"/>
    <w:rsid w:val="00453E6E"/>
    <w:rsid w:val="00453FDD"/>
    <w:rsid w:val="00454298"/>
    <w:rsid w:val="00454447"/>
    <w:rsid w:val="004545F8"/>
    <w:rsid w:val="004547C8"/>
    <w:rsid w:val="00454888"/>
    <w:rsid w:val="004548F3"/>
    <w:rsid w:val="00455171"/>
    <w:rsid w:val="00455230"/>
    <w:rsid w:val="00455763"/>
    <w:rsid w:val="00455EA4"/>
    <w:rsid w:val="00456308"/>
    <w:rsid w:val="00456410"/>
    <w:rsid w:val="00456692"/>
    <w:rsid w:val="00456B1F"/>
    <w:rsid w:val="00456DF0"/>
    <w:rsid w:val="004571B5"/>
    <w:rsid w:val="00457A7C"/>
    <w:rsid w:val="004606EF"/>
    <w:rsid w:val="004608C7"/>
    <w:rsid w:val="00460DDF"/>
    <w:rsid w:val="00460F18"/>
    <w:rsid w:val="00460F73"/>
    <w:rsid w:val="00460F9D"/>
    <w:rsid w:val="0046114B"/>
    <w:rsid w:val="004611EC"/>
    <w:rsid w:val="0046182D"/>
    <w:rsid w:val="00462477"/>
    <w:rsid w:val="004624A7"/>
    <w:rsid w:val="00462921"/>
    <w:rsid w:val="00462AA2"/>
    <w:rsid w:val="00462CE2"/>
    <w:rsid w:val="0046361C"/>
    <w:rsid w:val="004639B9"/>
    <w:rsid w:val="00464023"/>
    <w:rsid w:val="004643E4"/>
    <w:rsid w:val="00464485"/>
    <w:rsid w:val="0046473A"/>
    <w:rsid w:val="0046474C"/>
    <w:rsid w:val="0046480B"/>
    <w:rsid w:val="00464C15"/>
    <w:rsid w:val="00464ED6"/>
    <w:rsid w:val="00465321"/>
    <w:rsid w:val="0046535B"/>
    <w:rsid w:val="004654F6"/>
    <w:rsid w:val="004659A0"/>
    <w:rsid w:val="00465A3A"/>
    <w:rsid w:val="00465D73"/>
    <w:rsid w:val="004661BF"/>
    <w:rsid w:val="00466425"/>
    <w:rsid w:val="004665BC"/>
    <w:rsid w:val="0046693F"/>
    <w:rsid w:val="00466A56"/>
    <w:rsid w:val="00466B5D"/>
    <w:rsid w:val="004674FC"/>
    <w:rsid w:val="00470023"/>
    <w:rsid w:val="004701D8"/>
    <w:rsid w:val="004702D1"/>
    <w:rsid w:val="004707D5"/>
    <w:rsid w:val="00470F14"/>
    <w:rsid w:val="00470FE4"/>
    <w:rsid w:val="00471390"/>
    <w:rsid w:val="0047145C"/>
    <w:rsid w:val="004715B2"/>
    <w:rsid w:val="00471960"/>
    <w:rsid w:val="00471A41"/>
    <w:rsid w:val="00471CB7"/>
    <w:rsid w:val="00471D6C"/>
    <w:rsid w:val="0047290C"/>
    <w:rsid w:val="004729DD"/>
    <w:rsid w:val="00472A61"/>
    <w:rsid w:val="00472BCF"/>
    <w:rsid w:val="00472C7B"/>
    <w:rsid w:val="00472E0B"/>
    <w:rsid w:val="00472EB1"/>
    <w:rsid w:val="00472F35"/>
    <w:rsid w:val="00473531"/>
    <w:rsid w:val="004735C0"/>
    <w:rsid w:val="00473C3A"/>
    <w:rsid w:val="00473C9F"/>
    <w:rsid w:val="00473E1C"/>
    <w:rsid w:val="00473E21"/>
    <w:rsid w:val="00473E5E"/>
    <w:rsid w:val="00473F79"/>
    <w:rsid w:val="00473FAB"/>
    <w:rsid w:val="004744A3"/>
    <w:rsid w:val="00474617"/>
    <w:rsid w:val="004746E6"/>
    <w:rsid w:val="00474752"/>
    <w:rsid w:val="004747CE"/>
    <w:rsid w:val="00474F91"/>
    <w:rsid w:val="004750E2"/>
    <w:rsid w:val="0047535C"/>
    <w:rsid w:val="004755A0"/>
    <w:rsid w:val="004759A1"/>
    <w:rsid w:val="00475EF8"/>
    <w:rsid w:val="004761B0"/>
    <w:rsid w:val="004765A2"/>
    <w:rsid w:val="00476C31"/>
    <w:rsid w:val="00476ECC"/>
    <w:rsid w:val="004771EB"/>
    <w:rsid w:val="00477685"/>
    <w:rsid w:val="00477747"/>
    <w:rsid w:val="00477854"/>
    <w:rsid w:val="00477869"/>
    <w:rsid w:val="00480045"/>
    <w:rsid w:val="00480AE1"/>
    <w:rsid w:val="00481090"/>
    <w:rsid w:val="00481195"/>
    <w:rsid w:val="00481684"/>
    <w:rsid w:val="004818CA"/>
    <w:rsid w:val="00481D23"/>
    <w:rsid w:val="00481D86"/>
    <w:rsid w:val="00481DBD"/>
    <w:rsid w:val="00482093"/>
    <w:rsid w:val="0048233F"/>
    <w:rsid w:val="00482420"/>
    <w:rsid w:val="00482499"/>
    <w:rsid w:val="00482BFB"/>
    <w:rsid w:val="00483123"/>
    <w:rsid w:val="004832AE"/>
    <w:rsid w:val="004833E6"/>
    <w:rsid w:val="0048351B"/>
    <w:rsid w:val="004835E3"/>
    <w:rsid w:val="00483E5F"/>
    <w:rsid w:val="00483FCE"/>
    <w:rsid w:val="00484122"/>
    <w:rsid w:val="0048414E"/>
    <w:rsid w:val="00484427"/>
    <w:rsid w:val="0048473E"/>
    <w:rsid w:val="0048499F"/>
    <w:rsid w:val="00484B08"/>
    <w:rsid w:val="00484C57"/>
    <w:rsid w:val="004853F5"/>
    <w:rsid w:val="00485AB6"/>
    <w:rsid w:val="00485CEE"/>
    <w:rsid w:val="00485D66"/>
    <w:rsid w:val="004864EF"/>
    <w:rsid w:val="004865CC"/>
    <w:rsid w:val="00486B3A"/>
    <w:rsid w:val="00486CAA"/>
    <w:rsid w:val="004873E7"/>
    <w:rsid w:val="0048765B"/>
    <w:rsid w:val="004876E4"/>
    <w:rsid w:val="00487DB6"/>
    <w:rsid w:val="00487F97"/>
    <w:rsid w:val="004904CA"/>
    <w:rsid w:val="004906B9"/>
    <w:rsid w:val="00490793"/>
    <w:rsid w:val="0049093E"/>
    <w:rsid w:val="00490E34"/>
    <w:rsid w:val="00490F89"/>
    <w:rsid w:val="00491127"/>
    <w:rsid w:val="0049112E"/>
    <w:rsid w:val="00491474"/>
    <w:rsid w:val="00491707"/>
    <w:rsid w:val="00491952"/>
    <w:rsid w:val="00491CF5"/>
    <w:rsid w:val="004923FA"/>
    <w:rsid w:val="004925F5"/>
    <w:rsid w:val="004939BF"/>
    <w:rsid w:val="00493A97"/>
    <w:rsid w:val="00493C15"/>
    <w:rsid w:val="004942DC"/>
    <w:rsid w:val="004942E7"/>
    <w:rsid w:val="0049469E"/>
    <w:rsid w:val="0049481F"/>
    <w:rsid w:val="00495627"/>
    <w:rsid w:val="00495698"/>
    <w:rsid w:val="00495958"/>
    <w:rsid w:val="00495E63"/>
    <w:rsid w:val="00496059"/>
    <w:rsid w:val="0049609D"/>
    <w:rsid w:val="00496120"/>
    <w:rsid w:val="0049619C"/>
    <w:rsid w:val="0049638D"/>
    <w:rsid w:val="0049648B"/>
    <w:rsid w:val="004968AC"/>
    <w:rsid w:val="00496C36"/>
    <w:rsid w:val="00497433"/>
    <w:rsid w:val="004974D9"/>
    <w:rsid w:val="00497C03"/>
    <w:rsid w:val="00497DF3"/>
    <w:rsid w:val="004A0087"/>
    <w:rsid w:val="004A05E7"/>
    <w:rsid w:val="004A06D9"/>
    <w:rsid w:val="004A09DE"/>
    <w:rsid w:val="004A193A"/>
    <w:rsid w:val="004A1B3B"/>
    <w:rsid w:val="004A1C9D"/>
    <w:rsid w:val="004A25C7"/>
    <w:rsid w:val="004A2740"/>
    <w:rsid w:val="004A2A5F"/>
    <w:rsid w:val="004A2B5D"/>
    <w:rsid w:val="004A2EAD"/>
    <w:rsid w:val="004A35CF"/>
    <w:rsid w:val="004A3960"/>
    <w:rsid w:val="004A3D31"/>
    <w:rsid w:val="004A4B35"/>
    <w:rsid w:val="004A4B55"/>
    <w:rsid w:val="004A50FF"/>
    <w:rsid w:val="004A5AB4"/>
    <w:rsid w:val="004A5E34"/>
    <w:rsid w:val="004A5F8B"/>
    <w:rsid w:val="004A68B4"/>
    <w:rsid w:val="004A6E91"/>
    <w:rsid w:val="004A739B"/>
    <w:rsid w:val="004A7C11"/>
    <w:rsid w:val="004A7CE1"/>
    <w:rsid w:val="004B0051"/>
    <w:rsid w:val="004B00F5"/>
    <w:rsid w:val="004B0566"/>
    <w:rsid w:val="004B0831"/>
    <w:rsid w:val="004B1676"/>
    <w:rsid w:val="004B197A"/>
    <w:rsid w:val="004B1CBB"/>
    <w:rsid w:val="004B1DF3"/>
    <w:rsid w:val="004B1FD6"/>
    <w:rsid w:val="004B1FE5"/>
    <w:rsid w:val="004B23AB"/>
    <w:rsid w:val="004B2400"/>
    <w:rsid w:val="004B24B3"/>
    <w:rsid w:val="004B2556"/>
    <w:rsid w:val="004B25D0"/>
    <w:rsid w:val="004B2B92"/>
    <w:rsid w:val="004B2D16"/>
    <w:rsid w:val="004B3901"/>
    <w:rsid w:val="004B3BA2"/>
    <w:rsid w:val="004B3C86"/>
    <w:rsid w:val="004B3EA5"/>
    <w:rsid w:val="004B4057"/>
    <w:rsid w:val="004B4322"/>
    <w:rsid w:val="004B45CB"/>
    <w:rsid w:val="004B47B8"/>
    <w:rsid w:val="004B4AF7"/>
    <w:rsid w:val="004B4CB9"/>
    <w:rsid w:val="004B4EE7"/>
    <w:rsid w:val="004B4FF8"/>
    <w:rsid w:val="004B51B2"/>
    <w:rsid w:val="004B52B8"/>
    <w:rsid w:val="004B53A1"/>
    <w:rsid w:val="004B54E2"/>
    <w:rsid w:val="004B5514"/>
    <w:rsid w:val="004B58CE"/>
    <w:rsid w:val="004B5999"/>
    <w:rsid w:val="004B5AB4"/>
    <w:rsid w:val="004B5C3C"/>
    <w:rsid w:val="004B6088"/>
    <w:rsid w:val="004B60A1"/>
    <w:rsid w:val="004B6126"/>
    <w:rsid w:val="004B616C"/>
    <w:rsid w:val="004B750D"/>
    <w:rsid w:val="004B7840"/>
    <w:rsid w:val="004B7A42"/>
    <w:rsid w:val="004B7B56"/>
    <w:rsid w:val="004B7CF8"/>
    <w:rsid w:val="004B7DDD"/>
    <w:rsid w:val="004C0019"/>
    <w:rsid w:val="004C0AD3"/>
    <w:rsid w:val="004C0DAB"/>
    <w:rsid w:val="004C0E3C"/>
    <w:rsid w:val="004C10FD"/>
    <w:rsid w:val="004C1810"/>
    <w:rsid w:val="004C1849"/>
    <w:rsid w:val="004C1AD9"/>
    <w:rsid w:val="004C2312"/>
    <w:rsid w:val="004C2448"/>
    <w:rsid w:val="004C26F4"/>
    <w:rsid w:val="004C2723"/>
    <w:rsid w:val="004C2BB3"/>
    <w:rsid w:val="004C2C04"/>
    <w:rsid w:val="004C3764"/>
    <w:rsid w:val="004C3794"/>
    <w:rsid w:val="004C414D"/>
    <w:rsid w:val="004C4260"/>
    <w:rsid w:val="004C46A0"/>
    <w:rsid w:val="004C504F"/>
    <w:rsid w:val="004C533A"/>
    <w:rsid w:val="004C567C"/>
    <w:rsid w:val="004C5802"/>
    <w:rsid w:val="004C5C13"/>
    <w:rsid w:val="004C6333"/>
    <w:rsid w:val="004C6C87"/>
    <w:rsid w:val="004C6D75"/>
    <w:rsid w:val="004C71CA"/>
    <w:rsid w:val="004C747A"/>
    <w:rsid w:val="004C7723"/>
    <w:rsid w:val="004C7DA1"/>
    <w:rsid w:val="004C7E95"/>
    <w:rsid w:val="004D000E"/>
    <w:rsid w:val="004D0221"/>
    <w:rsid w:val="004D12CC"/>
    <w:rsid w:val="004D1370"/>
    <w:rsid w:val="004D1394"/>
    <w:rsid w:val="004D19C5"/>
    <w:rsid w:val="004D2B9C"/>
    <w:rsid w:val="004D2F33"/>
    <w:rsid w:val="004D326F"/>
    <w:rsid w:val="004D37B9"/>
    <w:rsid w:val="004D37C8"/>
    <w:rsid w:val="004D3826"/>
    <w:rsid w:val="004D4096"/>
    <w:rsid w:val="004D433B"/>
    <w:rsid w:val="004D4814"/>
    <w:rsid w:val="004D496E"/>
    <w:rsid w:val="004D4BB7"/>
    <w:rsid w:val="004D4D20"/>
    <w:rsid w:val="004D4E95"/>
    <w:rsid w:val="004D52CE"/>
    <w:rsid w:val="004D56FF"/>
    <w:rsid w:val="004D5861"/>
    <w:rsid w:val="004D5C7A"/>
    <w:rsid w:val="004D5F45"/>
    <w:rsid w:val="004D6165"/>
    <w:rsid w:val="004D66C9"/>
    <w:rsid w:val="004D6962"/>
    <w:rsid w:val="004D6F34"/>
    <w:rsid w:val="004D70D6"/>
    <w:rsid w:val="004D7193"/>
    <w:rsid w:val="004D7305"/>
    <w:rsid w:val="004D762F"/>
    <w:rsid w:val="004D7960"/>
    <w:rsid w:val="004D797D"/>
    <w:rsid w:val="004D7BEA"/>
    <w:rsid w:val="004E03F8"/>
    <w:rsid w:val="004E052B"/>
    <w:rsid w:val="004E09D6"/>
    <w:rsid w:val="004E0A88"/>
    <w:rsid w:val="004E12A1"/>
    <w:rsid w:val="004E12AE"/>
    <w:rsid w:val="004E158F"/>
    <w:rsid w:val="004E1CA9"/>
    <w:rsid w:val="004E1EC6"/>
    <w:rsid w:val="004E23B7"/>
    <w:rsid w:val="004E255B"/>
    <w:rsid w:val="004E26E8"/>
    <w:rsid w:val="004E2979"/>
    <w:rsid w:val="004E2992"/>
    <w:rsid w:val="004E2D07"/>
    <w:rsid w:val="004E2DE1"/>
    <w:rsid w:val="004E2DEB"/>
    <w:rsid w:val="004E3281"/>
    <w:rsid w:val="004E352B"/>
    <w:rsid w:val="004E359A"/>
    <w:rsid w:val="004E3A99"/>
    <w:rsid w:val="004E3AA3"/>
    <w:rsid w:val="004E3F66"/>
    <w:rsid w:val="004E42D7"/>
    <w:rsid w:val="004E4576"/>
    <w:rsid w:val="004E48A7"/>
    <w:rsid w:val="004E4926"/>
    <w:rsid w:val="004E496A"/>
    <w:rsid w:val="004E4BD9"/>
    <w:rsid w:val="004E4C33"/>
    <w:rsid w:val="004E4E3D"/>
    <w:rsid w:val="004E4FA2"/>
    <w:rsid w:val="004E511F"/>
    <w:rsid w:val="004E5DA5"/>
    <w:rsid w:val="004E6017"/>
    <w:rsid w:val="004E63BA"/>
    <w:rsid w:val="004E66FB"/>
    <w:rsid w:val="004E6731"/>
    <w:rsid w:val="004E6750"/>
    <w:rsid w:val="004E67A5"/>
    <w:rsid w:val="004E6BD2"/>
    <w:rsid w:val="004E7030"/>
    <w:rsid w:val="004E7F47"/>
    <w:rsid w:val="004E7F64"/>
    <w:rsid w:val="004F003C"/>
    <w:rsid w:val="004F0B42"/>
    <w:rsid w:val="004F0E50"/>
    <w:rsid w:val="004F16A2"/>
    <w:rsid w:val="004F18B5"/>
    <w:rsid w:val="004F1960"/>
    <w:rsid w:val="004F1BE0"/>
    <w:rsid w:val="004F1D1E"/>
    <w:rsid w:val="004F20A8"/>
    <w:rsid w:val="004F21EB"/>
    <w:rsid w:val="004F23D4"/>
    <w:rsid w:val="004F275E"/>
    <w:rsid w:val="004F2B2B"/>
    <w:rsid w:val="004F2C79"/>
    <w:rsid w:val="004F2DCF"/>
    <w:rsid w:val="004F2E6A"/>
    <w:rsid w:val="004F3312"/>
    <w:rsid w:val="004F3551"/>
    <w:rsid w:val="004F3610"/>
    <w:rsid w:val="004F364E"/>
    <w:rsid w:val="004F3734"/>
    <w:rsid w:val="004F37E0"/>
    <w:rsid w:val="004F3C13"/>
    <w:rsid w:val="004F4114"/>
    <w:rsid w:val="004F4533"/>
    <w:rsid w:val="004F4646"/>
    <w:rsid w:val="004F4655"/>
    <w:rsid w:val="004F467D"/>
    <w:rsid w:val="004F4741"/>
    <w:rsid w:val="004F4A0E"/>
    <w:rsid w:val="004F4A76"/>
    <w:rsid w:val="004F532D"/>
    <w:rsid w:val="004F5442"/>
    <w:rsid w:val="004F5811"/>
    <w:rsid w:val="004F5AA8"/>
    <w:rsid w:val="004F5AD6"/>
    <w:rsid w:val="004F60CC"/>
    <w:rsid w:val="004F610F"/>
    <w:rsid w:val="004F62A8"/>
    <w:rsid w:val="004F65AB"/>
    <w:rsid w:val="004F6B63"/>
    <w:rsid w:val="004F7737"/>
    <w:rsid w:val="004F7A5F"/>
    <w:rsid w:val="004F7C81"/>
    <w:rsid w:val="004F7E10"/>
    <w:rsid w:val="00500308"/>
    <w:rsid w:val="0050037C"/>
    <w:rsid w:val="0050044E"/>
    <w:rsid w:val="00500886"/>
    <w:rsid w:val="0050089B"/>
    <w:rsid w:val="00500E62"/>
    <w:rsid w:val="005010C0"/>
    <w:rsid w:val="005022A7"/>
    <w:rsid w:val="00502A23"/>
    <w:rsid w:val="00502BAF"/>
    <w:rsid w:val="00502E66"/>
    <w:rsid w:val="0050322C"/>
    <w:rsid w:val="00503507"/>
    <w:rsid w:val="0050377D"/>
    <w:rsid w:val="0050391A"/>
    <w:rsid w:val="00503B9E"/>
    <w:rsid w:val="0050419F"/>
    <w:rsid w:val="005042FD"/>
    <w:rsid w:val="005046E8"/>
    <w:rsid w:val="00504783"/>
    <w:rsid w:val="00504901"/>
    <w:rsid w:val="00504A26"/>
    <w:rsid w:val="00504A42"/>
    <w:rsid w:val="00504A55"/>
    <w:rsid w:val="00504CBC"/>
    <w:rsid w:val="00504D03"/>
    <w:rsid w:val="00504DB7"/>
    <w:rsid w:val="00504F38"/>
    <w:rsid w:val="00504FC6"/>
    <w:rsid w:val="005050A1"/>
    <w:rsid w:val="005053AF"/>
    <w:rsid w:val="005054E3"/>
    <w:rsid w:val="00505640"/>
    <w:rsid w:val="00505890"/>
    <w:rsid w:val="005058DC"/>
    <w:rsid w:val="00505D14"/>
    <w:rsid w:val="00505D8E"/>
    <w:rsid w:val="005062AB"/>
    <w:rsid w:val="00506952"/>
    <w:rsid w:val="005069EC"/>
    <w:rsid w:val="005108BF"/>
    <w:rsid w:val="00510997"/>
    <w:rsid w:val="0051130A"/>
    <w:rsid w:val="005113EE"/>
    <w:rsid w:val="00511996"/>
    <w:rsid w:val="00511D5D"/>
    <w:rsid w:val="005120CE"/>
    <w:rsid w:val="00512189"/>
    <w:rsid w:val="005123C9"/>
    <w:rsid w:val="0051243A"/>
    <w:rsid w:val="00512C0D"/>
    <w:rsid w:val="00512C61"/>
    <w:rsid w:val="00512D18"/>
    <w:rsid w:val="005131E0"/>
    <w:rsid w:val="005133F5"/>
    <w:rsid w:val="00513426"/>
    <w:rsid w:val="0051378E"/>
    <w:rsid w:val="00513C43"/>
    <w:rsid w:val="00513DBC"/>
    <w:rsid w:val="00513E1F"/>
    <w:rsid w:val="00514145"/>
    <w:rsid w:val="0051458B"/>
    <w:rsid w:val="005154C5"/>
    <w:rsid w:val="005159C2"/>
    <w:rsid w:val="00515B79"/>
    <w:rsid w:val="00515B7B"/>
    <w:rsid w:val="00515ED3"/>
    <w:rsid w:val="005161F0"/>
    <w:rsid w:val="00516606"/>
    <w:rsid w:val="00516F7D"/>
    <w:rsid w:val="0051727D"/>
    <w:rsid w:val="005176CB"/>
    <w:rsid w:val="00517AAB"/>
    <w:rsid w:val="005200D9"/>
    <w:rsid w:val="00520253"/>
    <w:rsid w:val="005203D4"/>
    <w:rsid w:val="0052040C"/>
    <w:rsid w:val="005205B8"/>
    <w:rsid w:val="0052099C"/>
    <w:rsid w:val="00520CD7"/>
    <w:rsid w:val="00520D02"/>
    <w:rsid w:val="00520FC1"/>
    <w:rsid w:val="0052159B"/>
    <w:rsid w:val="00521605"/>
    <w:rsid w:val="00521688"/>
    <w:rsid w:val="005216D2"/>
    <w:rsid w:val="0052201F"/>
    <w:rsid w:val="00522089"/>
    <w:rsid w:val="005223C7"/>
    <w:rsid w:val="0052274A"/>
    <w:rsid w:val="00522833"/>
    <w:rsid w:val="00522CBC"/>
    <w:rsid w:val="00522EBF"/>
    <w:rsid w:val="00523089"/>
    <w:rsid w:val="00523BB6"/>
    <w:rsid w:val="00524695"/>
    <w:rsid w:val="0052497B"/>
    <w:rsid w:val="00524ADC"/>
    <w:rsid w:val="00524C46"/>
    <w:rsid w:val="00524D6C"/>
    <w:rsid w:val="0052500A"/>
    <w:rsid w:val="00525215"/>
    <w:rsid w:val="005255BE"/>
    <w:rsid w:val="00525605"/>
    <w:rsid w:val="00525795"/>
    <w:rsid w:val="005257D9"/>
    <w:rsid w:val="00525E26"/>
    <w:rsid w:val="00525E68"/>
    <w:rsid w:val="00525F32"/>
    <w:rsid w:val="0052607F"/>
    <w:rsid w:val="0052624C"/>
    <w:rsid w:val="005262E2"/>
    <w:rsid w:val="00526633"/>
    <w:rsid w:val="00526933"/>
    <w:rsid w:val="00526ABE"/>
    <w:rsid w:val="00526D38"/>
    <w:rsid w:val="00526E36"/>
    <w:rsid w:val="00527106"/>
    <w:rsid w:val="0052722B"/>
    <w:rsid w:val="005272E6"/>
    <w:rsid w:val="005275C3"/>
    <w:rsid w:val="005277F1"/>
    <w:rsid w:val="005278D7"/>
    <w:rsid w:val="0052798D"/>
    <w:rsid w:val="00527D94"/>
    <w:rsid w:val="005300A7"/>
    <w:rsid w:val="00530245"/>
    <w:rsid w:val="00530323"/>
    <w:rsid w:val="00530B47"/>
    <w:rsid w:val="00530E41"/>
    <w:rsid w:val="00530F4A"/>
    <w:rsid w:val="00530F4C"/>
    <w:rsid w:val="00531536"/>
    <w:rsid w:val="005315C6"/>
    <w:rsid w:val="00531967"/>
    <w:rsid w:val="00531D41"/>
    <w:rsid w:val="005322A5"/>
    <w:rsid w:val="00532806"/>
    <w:rsid w:val="00532965"/>
    <w:rsid w:val="00532F46"/>
    <w:rsid w:val="00532F88"/>
    <w:rsid w:val="005333B4"/>
    <w:rsid w:val="005337C7"/>
    <w:rsid w:val="00533A45"/>
    <w:rsid w:val="00533BA9"/>
    <w:rsid w:val="00533EA9"/>
    <w:rsid w:val="00534669"/>
    <w:rsid w:val="00534A21"/>
    <w:rsid w:val="0053507A"/>
    <w:rsid w:val="005353E6"/>
    <w:rsid w:val="0053546D"/>
    <w:rsid w:val="005357C4"/>
    <w:rsid w:val="00535841"/>
    <w:rsid w:val="00535C14"/>
    <w:rsid w:val="00535D93"/>
    <w:rsid w:val="0053617B"/>
    <w:rsid w:val="00536389"/>
    <w:rsid w:val="00536C4A"/>
    <w:rsid w:val="00536DD1"/>
    <w:rsid w:val="0053704E"/>
    <w:rsid w:val="005372DC"/>
    <w:rsid w:val="00537665"/>
    <w:rsid w:val="00537876"/>
    <w:rsid w:val="00537AE4"/>
    <w:rsid w:val="00537CE5"/>
    <w:rsid w:val="00537D02"/>
    <w:rsid w:val="00540470"/>
    <w:rsid w:val="0054066A"/>
    <w:rsid w:val="00540A3C"/>
    <w:rsid w:val="00540B5F"/>
    <w:rsid w:val="00540C79"/>
    <w:rsid w:val="00540DB3"/>
    <w:rsid w:val="00540F72"/>
    <w:rsid w:val="00541B28"/>
    <w:rsid w:val="00542030"/>
    <w:rsid w:val="005422B4"/>
    <w:rsid w:val="005428AC"/>
    <w:rsid w:val="00542A27"/>
    <w:rsid w:val="00542ABC"/>
    <w:rsid w:val="00543D3F"/>
    <w:rsid w:val="00543E62"/>
    <w:rsid w:val="005440AF"/>
    <w:rsid w:val="0054426E"/>
    <w:rsid w:val="005444CA"/>
    <w:rsid w:val="005450BE"/>
    <w:rsid w:val="00545E40"/>
    <w:rsid w:val="00546110"/>
    <w:rsid w:val="005461FD"/>
    <w:rsid w:val="0054620A"/>
    <w:rsid w:val="005465B8"/>
    <w:rsid w:val="00546937"/>
    <w:rsid w:val="005471B3"/>
    <w:rsid w:val="00547229"/>
    <w:rsid w:val="00547364"/>
    <w:rsid w:val="0054754B"/>
    <w:rsid w:val="00547909"/>
    <w:rsid w:val="005479F9"/>
    <w:rsid w:val="00547BB0"/>
    <w:rsid w:val="00547BBB"/>
    <w:rsid w:val="0055004A"/>
    <w:rsid w:val="00550A34"/>
    <w:rsid w:val="00550AFB"/>
    <w:rsid w:val="00550F9C"/>
    <w:rsid w:val="005516EC"/>
    <w:rsid w:val="00551B4D"/>
    <w:rsid w:val="00551CE2"/>
    <w:rsid w:val="00551DCC"/>
    <w:rsid w:val="00551E6D"/>
    <w:rsid w:val="00551FBF"/>
    <w:rsid w:val="00552470"/>
    <w:rsid w:val="005527B8"/>
    <w:rsid w:val="00552951"/>
    <w:rsid w:val="00552A0F"/>
    <w:rsid w:val="005531CE"/>
    <w:rsid w:val="0055361D"/>
    <w:rsid w:val="00553631"/>
    <w:rsid w:val="00553B99"/>
    <w:rsid w:val="00554577"/>
    <w:rsid w:val="00554DDA"/>
    <w:rsid w:val="00554EA7"/>
    <w:rsid w:val="005559FF"/>
    <w:rsid w:val="00555D97"/>
    <w:rsid w:val="00555F04"/>
    <w:rsid w:val="00556500"/>
    <w:rsid w:val="00556593"/>
    <w:rsid w:val="00556644"/>
    <w:rsid w:val="00556894"/>
    <w:rsid w:val="005568E5"/>
    <w:rsid w:val="00556C50"/>
    <w:rsid w:val="00556C8D"/>
    <w:rsid w:val="00556CA8"/>
    <w:rsid w:val="00556DA6"/>
    <w:rsid w:val="00557071"/>
    <w:rsid w:val="00557155"/>
    <w:rsid w:val="0055751D"/>
    <w:rsid w:val="005579E5"/>
    <w:rsid w:val="00557C08"/>
    <w:rsid w:val="0056046D"/>
    <w:rsid w:val="00560A6B"/>
    <w:rsid w:val="00560B3F"/>
    <w:rsid w:val="00561224"/>
    <w:rsid w:val="00562091"/>
    <w:rsid w:val="005620A3"/>
    <w:rsid w:val="005626CF"/>
    <w:rsid w:val="00562CBA"/>
    <w:rsid w:val="00562D77"/>
    <w:rsid w:val="00562F96"/>
    <w:rsid w:val="00563092"/>
    <w:rsid w:val="0056330C"/>
    <w:rsid w:val="005633F7"/>
    <w:rsid w:val="005634A0"/>
    <w:rsid w:val="0056373A"/>
    <w:rsid w:val="00563A47"/>
    <w:rsid w:val="00563E5F"/>
    <w:rsid w:val="00563FD9"/>
    <w:rsid w:val="00564382"/>
    <w:rsid w:val="005646E5"/>
    <w:rsid w:val="00564736"/>
    <w:rsid w:val="00564758"/>
    <w:rsid w:val="00564E35"/>
    <w:rsid w:val="00564EF7"/>
    <w:rsid w:val="00564FFA"/>
    <w:rsid w:val="00565154"/>
    <w:rsid w:val="0056540E"/>
    <w:rsid w:val="00565A83"/>
    <w:rsid w:val="00565AC7"/>
    <w:rsid w:val="00565B8D"/>
    <w:rsid w:val="00565EC0"/>
    <w:rsid w:val="00566056"/>
    <w:rsid w:val="00566097"/>
    <w:rsid w:val="005662DE"/>
    <w:rsid w:val="00566944"/>
    <w:rsid w:val="00566C45"/>
    <w:rsid w:val="00566F62"/>
    <w:rsid w:val="005670E8"/>
    <w:rsid w:val="0056741A"/>
    <w:rsid w:val="00567AF3"/>
    <w:rsid w:val="00567B5D"/>
    <w:rsid w:val="00570209"/>
    <w:rsid w:val="00570320"/>
    <w:rsid w:val="00570735"/>
    <w:rsid w:val="00570B20"/>
    <w:rsid w:val="00570C7A"/>
    <w:rsid w:val="00570F5A"/>
    <w:rsid w:val="00571121"/>
    <w:rsid w:val="00571718"/>
    <w:rsid w:val="00571726"/>
    <w:rsid w:val="00571779"/>
    <w:rsid w:val="00571A11"/>
    <w:rsid w:val="00571D19"/>
    <w:rsid w:val="00571E5F"/>
    <w:rsid w:val="00572356"/>
    <w:rsid w:val="005725D8"/>
    <w:rsid w:val="005729AF"/>
    <w:rsid w:val="00572A78"/>
    <w:rsid w:val="00572AE9"/>
    <w:rsid w:val="00572C4B"/>
    <w:rsid w:val="00573968"/>
    <w:rsid w:val="00573A78"/>
    <w:rsid w:val="00573B14"/>
    <w:rsid w:val="00573DAD"/>
    <w:rsid w:val="00573EC9"/>
    <w:rsid w:val="00574057"/>
    <w:rsid w:val="00574734"/>
    <w:rsid w:val="00574758"/>
    <w:rsid w:val="00574A27"/>
    <w:rsid w:val="00574AF1"/>
    <w:rsid w:val="00575625"/>
    <w:rsid w:val="00575DA5"/>
    <w:rsid w:val="00575FA9"/>
    <w:rsid w:val="00576658"/>
    <w:rsid w:val="005768FD"/>
    <w:rsid w:val="00576A38"/>
    <w:rsid w:val="00576B42"/>
    <w:rsid w:val="00576C9F"/>
    <w:rsid w:val="00576CF4"/>
    <w:rsid w:val="00576D1F"/>
    <w:rsid w:val="00576FF9"/>
    <w:rsid w:val="005773D1"/>
    <w:rsid w:val="00577449"/>
    <w:rsid w:val="005777A8"/>
    <w:rsid w:val="00577887"/>
    <w:rsid w:val="005778B2"/>
    <w:rsid w:val="00577AA0"/>
    <w:rsid w:val="00577BBD"/>
    <w:rsid w:val="00577DFC"/>
    <w:rsid w:val="00580358"/>
    <w:rsid w:val="0058036A"/>
    <w:rsid w:val="005805CB"/>
    <w:rsid w:val="00580695"/>
    <w:rsid w:val="005806B0"/>
    <w:rsid w:val="00580731"/>
    <w:rsid w:val="00580FDE"/>
    <w:rsid w:val="005810A6"/>
    <w:rsid w:val="0058123D"/>
    <w:rsid w:val="0058139A"/>
    <w:rsid w:val="005815B6"/>
    <w:rsid w:val="005815FF"/>
    <w:rsid w:val="00581716"/>
    <w:rsid w:val="00581AFB"/>
    <w:rsid w:val="005822A7"/>
    <w:rsid w:val="00582443"/>
    <w:rsid w:val="00582AE8"/>
    <w:rsid w:val="00582C00"/>
    <w:rsid w:val="00582C50"/>
    <w:rsid w:val="00582DC7"/>
    <w:rsid w:val="00582DE3"/>
    <w:rsid w:val="00583343"/>
    <w:rsid w:val="0058351D"/>
    <w:rsid w:val="0058367B"/>
    <w:rsid w:val="00583890"/>
    <w:rsid w:val="0058437F"/>
    <w:rsid w:val="005845D0"/>
    <w:rsid w:val="005845DD"/>
    <w:rsid w:val="00584DF8"/>
    <w:rsid w:val="00584E1B"/>
    <w:rsid w:val="00585206"/>
    <w:rsid w:val="005855EE"/>
    <w:rsid w:val="0058572E"/>
    <w:rsid w:val="00585D77"/>
    <w:rsid w:val="005860D0"/>
    <w:rsid w:val="0058640D"/>
    <w:rsid w:val="00586705"/>
    <w:rsid w:val="00586925"/>
    <w:rsid w:val="00586C20"/>
    <w:rsid w:val="00586EED"/>
    <w:rsid w:val="005873C4"/>
    <w:rsid w:val="005875DE"/>
    <w:rsid w:val="00587ECB"/>
    <w:rsid w:val="0059001A"/>
    <w:rsid w:val="005903E4"/>
    <w:rsid w:val="00590F6C"/>
    <w:rsid w:val="00591483"/>
    <w:rsid w:val="00591B3B"/>
    <w:rsid w:val="00591BAB"/>
    <w:rsid w:val="00591F2D"/>
    <w:rsid w:val="005920BC"/>
    <w:rsid w:val="005923E1"/>
    <w:rsid w:val="00592586"/>
    <w:rsid w:val="00592ECA"/>
    <w:rsid w:val="005933E0"/>
    <w:rsid w:val="0059368F"/>
    <w:rsid w:val="0059389C"/>
    <w:rsid w:val="005942B0"/>
    <w:rsid w:val="005946D1"/>
    <w:rsid w:val="00594851"/>
    <w:rsid w:val="00594CB1"/>
    <w:rsid w:val="005951A6"/>
    <w:rsid w:val="005952E4"/>
    <w:rsid w:val="00595468"/>
    <w:rsid w:val="00595B0A"/>
    <w:rsid w:val="00595B91"/>
    <w:rsid w:val="00595D75"/>
    <w:rsid w:val="00595FE4"/>
    <w:rsid w:val="00596330"/>
    <w:rsid w:val="00596854"/>
    <w:rsid w:val="005968A7"/>
    <w:rsid w:val="00596B39"/>
    <w:rsid w:val="00596C75"/>
    <w:rsid w:val="005972EA"/>
    <w:rsid w:val="005976EA"/>
    <w:rsid w:val="005978AC"/>
    <w:rsid w:val="005978EA"/>
    <w:rsid w:val="005979B4"/>
    <w:rsid w:val="00597A1E"/>
    <w:rsid w:val="00597A57"/>
    <w:rsid w:val="00597E0D"/>
    <w:rsid w:val="005A0167"/>
    <w:rsid w:val="005A032C"/>
    <w:rsid w:val="005A0778"/>
    <w:rsid w:val="005A0C66"/>
    <w:rsid w:val="005A0D79"/>
    <w:rsid w:val="005A10F9"/>
    <w:rsid w:val="005A1126"/>
    <w:rsid w:val="005A139F"/>
    <w:rsid w:val="005A1682"/>
    <w:rsid w:val="005A19FE"/>
    <w:rsid w:val="005A1B97"/>
    <w:rsid w:val="005A1C84"/>
    <w:rsid w:val="005A1DF9"/>
    <w:rsid w:val="005A20EF"/>
    <w:rsid w:val="005A210D"/>
    <w:rsid w:val="005A2485"/>
    <w:rsid w:val="005A341F"/>
    <w:rsid w:val="005A3458"/>
    <w:rsid w:val="005A34B7"/>
    <w:rsid w:val="005A3692"/>
    <w:rsid w:val="005A3750"/>
    <w:rsid w:val="005A41CA"/>
    <w:rsid w:val="005A42BA"/>
    <w:rsid w:val="005A4455"/>
    <w:rsid w:val="005A4DB0"/>
    <w:rsid w:val="005A4EAC"/>
    <w:rsid w:val="005A58E8"/>
    <w:rsid w:val="005A5B86"/>
    <w:rsid w:val="005A5D5D"/>
    <w:rsid w:val="005A5E06"/>
    <w:rsid w:val="005A681B"/>
    <w:rsid w:val="005A6AC3"/>
    <w:rsid w:val="005A6DF2"/>
    <w:rsid w:val="005A7AAB"/>
    <w:rsid w:val="005B1F4C"/>
    <w:rsid w:val="005B20B4"/>
    <w:rsid w:val="005B4474"/>
    <w:rsid w:val="005B4745"/>
    <w:rsid w:val="005B480E"/>
    <w:rsid w:val="005B5266"/>
    <w:rsid w:val="005B54E4"/>
    <w:rsid w:val="005B56B6"/>
    <w:rsid w:val="005B56C0"/>
    <w:rsid w:val="005B5949"/>
    <w:rsid w:val="005B5E75"/>
    <w:rsid w:val="005B62FA"/>
    <w:rsid w:val="005B6350"/>
    <w:rsid w:val="005B6B96"/>
    <w:rsid w:val="005B6DE2"/>
    <w:rsid w:val="005B6F61"/>
    <w:rsid w:val="005B7170"/>
    <w:rsid w:val="005B7778"/>
    <w:rsid w:val="005B78AA"/>
    <w:rsid w:val="005B78BA"/>
    <w:rsid w:val="005B7AE7"/>
    <w:rsid w:val="005C04E0"/>
    <w:rsid w:val="005C080A"/>
    <w:rsid w:val="005C08A9"/>
    <w:rsid w:val="005C0BB2"/>
    <w:rsid w:val="005C0DFC"/>
    <w:rsid w:val="005C0EF2"/>
    <w:rsid w:val="005C1940"/>
    <w:rsid w:val="005C1E51"/>
    <w:rsid w:val="005C215E"/>
    <w:rsid w:val="005C2A01"/>
    <w:rsid w:val="005C2A7B"/>
    <w:rsid w:val="005C2BFB"/>
    <w:rsid w:val="005C2D34"/>
    <w:rsid w:val="005C322F"/>
    <w:rsid w:val="005C3A9C"/>
    <w:rsid w:val="005C3BA3"/>
    <w:rsid w:val="005C4230"/>
    <w:rsid w:val="005C42D0"/>
    <w:rsid w:val="005C44A1"/>
    <w:rsid w:val="005C4A08"/>
    <w:rsid w:val="005C4D40"/>
    <w:rsid w:val="005C5071"/>
    <w:rsid w:val="005C5671"/>
    <w:rsid w:val="005C56FA"/>
    <w:rsid w:val="005C5765"/>
    <w:rsid w:val="005C5C74"/>
    <w:rsid w:val="005C5DC1"/>
    <w:rsid w:val="005C63B6"/>
    <w:rsid w:val="005C63D9"/>
    <w:rsid w:val="005C6697"/>
    <w:rsid w:val="005C693D"/>
    <w:rsid w:val="005C6A39"/>
    <w:rsid w:val="005C6DE0"/>
    <w:rsid w:val="005C6EEF"/>
    <w:rsid w:val="005C6F05"/>
    <w:rsid w:val="005C7175"/>
    <w:rsid w:val="005C726D"/>
    <w:rsid w:val="005C73E8"/>
    <w:rsid w:val="005C78EC"/>
    <w:rsid w:val="005C7967"/>
    <w:rsid w:val="005C7A43"/>
    <w:rsid w:val="005D01D5"/>
    <w:rsid w:val="005D0C91"/>
    <w:rsid w:val="005D10AB"/>
    <w:rsid w:val="005D140E"/>
    <w:rsid w:val="005D1758"/>
    <w:rsid w:val="005D1CCE"/>
    <w:rsid w:val="005D20DB"/>
    <w:rsid w:val="005D257A"/>
    <w:rsid w:val="005D3138"/>
    <w:rsid w:val="005D3253"/>
    <w:rsid w:val="005D3428"/>
    <w:rsid w:val="005D354E"/>
    <w:rsid w:val="005D39EE"/>
    <w:rsid w:val="005D3B62"/>
    <w:rsid w:val="005D3E2E"/>
    <w:rsid w:val="005D3EFC"/>
    <w:rsid w:val="005D4556"/>
    <w:rsid w:val="005D4668"/>
    <w:rsid w:val="005D4717"/>
    <w:rsid w:val="005D4A7D"/>
    <w:rsid w:val="005D4C95"/>
    <w:rsid w:val="005D4E05"/>
    <w:rsid w:val="005D55FD"/>
    <w:rsid w:val="005D5731"/>
    <w:rsid w:val="005D5E55"/>
    <w:rsid w:val="005D5F28"/>
    <w:rsid w:val="005D64EB"/>
    <w:rsid w:val="005D655D"/>
    <w:rsid w:val="005D6ABE"/>
    <w:rsid w:val="005D7221"/>
    <w:rsid w:val="005D72E1"/>
    <w:rsid w:val="005D7511"/>
    <w:rsid w:val="005D7A15"/>
    <w:rsid w:val="005D7F58"/>
    <w:rsid w:val="005E0051"/>
    <w:rsid w:val="005E080D"/>
    <w:rsid w:val="005E0F24"/>
    <w:rsid w:val="005E1960"/>
    <w:rsid w:val="005E19B0"/>
    <w:rsid w:val="005E19F4"/>
    <w:rsid w:val="005E1A66"/>
    <w:rsid w:val="005E1A84"/>
    <w:rsid w:val="005E1A8A"/>
    <w:rsid w:val="005E1FCC"/>
    <w:rsid w:val="005E2030"/>
    <w:rsid w:val="005E205E"/>
    <w:rsid w:val="005E2295"/>
    <w:rsid w:val="005E272E"/>
    <w:rsid w:val="005E278A"/>
    <w:rsid w:val="005E2DAF"/>
    <w:rsid w:val="005E31E1"/>
    <w:rsid w:val="005E355A"/>
    <w:rsid w:val="005E3658"/>
    <w:rsid w:val="005E369F"/>
    <w:rsid w:val="005E3827"/>
    <w:rsid w:val="005E4161"/>
    <w:rsid w:val="005E428D"/>
    <w:rsid w:val="005E439F"/>
    <w:rsid w:val="005E461B"/>
    <w:rsid w:val="005E4805"/>
    <w:rsid w:val="005E48BF"/>
    <w:rsid w:val="005E4D3A"/>
    <w:rsid w:val="005E54CD"/>
    <w:rsid w:val="005E637B"/>
    <w:rsid w:val="005E650E"/>
    <w:rsid w:val="005E6793"/>
    <w:rsid w:val="005E6C89"/>
    <w:rsid w:val="005E7034"/>
    <w:rsid w:val="005E7356"/>
    <w:rsid w:val="005E7EBF"/>
    <w:rsid w:val="005F0058"/>
    <w:rsid w:val="005F00FA"/>
    <w:rsid w:val="005F05A3"/>
    <w:rsid w:val="005F06D5"/>
    <w:rsid w:val="005F097D"/>
    <w:rsid w:val="005F0A7A"/>
    <w:rsid w:val="005F0FAE"/>
    <w:rsid w:val="005F109A"/>
    <w:rsid w:val="005F113C"/>
    <w:rsid w:val="005F1DC5"/>
    <w:rsid w:val="005F1E7A"/>
    <w:rsid w:val="005F22F5"/>
    <w:rsid w:val="005F2367"/>
    <w:rsid w:val="005F2A49"/>
    <w:rsid w:val="005F2B84"/>
    <w:rsid w:val="005F2CA9"/>
    <w:rsid w:val="005F2D9C"/>
    <w:rsid w:val="005F300A"/>
    <w:rsid w:val="005F30C1"/>
    <w:rsid w:val="005F3251"/>
    <w:rsid w:val="005F3476"/>
    <w:rsid w:val="005F3596"/>
    <w:rsid w:val="005F35D2"/>
    <w:rsid w:val="005F37A5"/>
    <w:rsid w:val="005F391D"/>
    <w:rsid w:val="005F39E3"/>
    <w:rsid w:val="005F39F7"/>
    <w:rsid w:val="005F3C42"/>
    <w:rsid w:val="005F3D57"/>
    <w:rsid w:val="005F418A"/>
    <w:rsid w:val="005F4355"/>
    <w:rsid w:val="005F4945"/>
    <w:rsid w:val="005F4DB8"/>
    <w:rsid w:val="005F4FEE"/>
    <w:rsid w:val="005F57A0"/>
    <w:rsid w:val="005F590E"/>
    <w:rsid w:val="005F5B4F"/>
    <w:rsid w:val="005F5C0E"/>
    <w:rsid w:val="005F5C42"/>
    <w:rsid w:val="005F6351"/>
    <w:rsid w:val="005F6358"/>
    <w:rsid w:val="005F6CA8"/>
    <w:rsid w:val="005F7037"/>
    <w:rsid w:val="005F7441"/>
    <w:rsid w:val="005F7519"/>
    <w:rsid w:val="005F7545"/>
    <w:rsid w:val="005F75A0"/>
    <w:rsid w:val="005F7693"/>
    <w:rsid w:val="005F7A39"/>
    <w:rsid w:val="005F7F55"/>
    <w:rsid w:val="006005D1"/>
    <w:rsid w:val="006007A9"/>
    <w:rsid w:val="00600866"/>
    <w:rsid w:val="0060088E"/>
    <w:rsid w:val="00600B72"/>
    <w:rsid w:val="00600BA4"/>
    <w:rsid w:val="00600CD5"/>
    <w:rsid w:val="006010D4"/>
    <w:rsid w:val="006015E9"/>
    <w:rsid w:val="0060183A"/>
    <w:rsid w:val="006018B5"/>
    <w:rsid w:val="00601AA8"/>
    <w:rsid w:val="00601ADA"/>
    <w:rsid w:val="00601CAA"/>
    <w:rsid w:val="00601DA1"/>
    <w:rsid w:val="0060273A"/>
    <w:rsid w:val="0060321C"/>
    <w:rsid w:val="00603435"/>
    <w:rsid w:val="00603707"/>
    <w:rsid w:val="0060373B"/>
    <w:rsid w:val="0060402E"/>
    <w:rsid w:val="006049B7"/>
    <w:rsid w:val="00604B25"/>
    <w:rsid w:val="00604C5A"/>
    <w:rsid w:val="0060532C"/>
    <w:rsid w:val="00605335"/>
    <w:rsid w:val="0060580E"/>
    <w:rsid w:val="00605A94"/>
    <w:rsid w:val="00605FAF"/>
    <w:rsid w:val="0060695F"/>
    <w:rsid w:val="00606B88"/>
    <w:rsid w:val="006070D4"/>
    <w:rsid w:val="00607485"/>
    <w:rsid w:val="00610151"/>
    <w:rsid w:val="0061066D"/>
    <w:rsid w:val="00610685"/>
    <w:rsid w:val="0061071E"/>
    <w:rsid w:val="006109AA"/>
    <w:rsid w:val="00611205"/>
    <w:rsid w:val="00611AC0"/>
    <w:rsid w:val="00611B23"/>
    <w:rsid w:val="00611D09"/>
    <w:rsid w:val="0061202D"/>
    <w:rsid w:val="0061212D"/>
    <w:rsid w:val="006126BC"/>
    <w:rsid w:val="00612870"/>
    <w:rsid w:val="006129E0"/>
    <w:rsid w:val="00612C59"/>
    <w:rsid w:val="00612C93"/>
    <w:rsid w:val="00612DE2"/>
    <w:rsid w:val="00612DF6"/>
    <w:rsid w:val="00612F38"/>
    <w:rsid w:val="00612F4C"/>
    <w:rsid w:val="006133BE"/>
    <w:rsid w:val="006138B1"/>
    <w:rsid w:val="00613C0A"/>
    <w:rsid w:val="00613C29"/>
    <w:rsid w:val="00614106"/>
    <w:rsid w:val="00614B0D"/>
    <w:rsid w:val="00615553"/>
    <w:rsid w:val="00615720"/>
    <w:rsid w:val="006157A8"/>
    <w:rsid w:val="00615A5E"/>
    <w:rsid w:val="00615FDA"/>
    <w:rsid w:val="0061622D"/>
    <w:rsid w:val="00616319"/>
    <w:rsid w:val="00616B09"/>
    <w:rsid w:val="00616C04"/>
    <w:rsid w:val="00616C2D"/>
    <w:rsid w:val="00616EFF"/>
    <w:rsid w:val="00616F4A"/>
    <w:rsid w:val="00617083"/>
    <w:rsid w:val="006172CC"/>
    <w:rsid w:val="00617E4D"/>
    <w:rsid w:val="0062006D"/>
    <w:rsid w:val="006200FE"/>
    <w:rsid w:val="00620103"/>
    <w:rsid w:val="006202DE"/>
    <w:rsid w:val="00620577"/>
    <w:rsid w:val="00620659"/>
    <w:rsid w:val="006206EC"/>
    <w:rsid w:val="006208EB"/>
    <w:rsid w:val="006209F8"/>
    <w:rsid w:val="00620F69"/>
    <w:rsid w:val="00620FBE"/>
    <w:rsid w:val="006212F3"/>
    <w:rsid w:val="00622593"/>
    <w:rsid w:val="006225A3"/>
    <w:rsid w:val="00622756"/>
    <w:rsid w:val="006227A1"/>
    <w:rsid w:val="00622FA9"/>
    <w:rsid w:val="00623978"/>
    <w:rsid w:val="00623AC9"/>
    <w:rsid w:val="00623C18"/>
    <w:rsid w:val="00623CA0"/>
    <w:rsid w:val="006240E8"/>
    <w:rsid w:val="00624100"/>
    <w:rsid w:val="00624412"/>
    <w:rsid w:val="00624903"/>
    <w:rsid w:val="00624E4C"/>
    <w:rsid w:val="00624F02"/>
    <w:rsid w:val="00625485"/>
    <w:rsid w:val="00625894"/>
    <w:rsid w:val="00625BDC"/>
    <w:rsid w:val="00626422"/>
    <w:rsid w:val="00626683"/>
    <w:rsid w:val="00626910"/>
    <w:rsid w:val="00626EA2"/>
    <w:rsid w:val="00627067"/>
    <w:rsid w:val="00627193"/>
    <w:rsid w:val="00627573"/>
    <w:rsid w:val="00627668"/>
    <w:rsid w:val="00627A96"/>
    <w:rsid w:val="006303F2"/>
    <w:rsid w:val="00630433"/>
    <w:rsid w:val="006304C9"/>
    <w:rsid w:val="00630753"/>
    <w:rsid w:val="006307F3"/>
    <w:rsid w:val="00630A77"/>
    <w:rsid w:val="00630C26"/>
    <w:rsid w:val="00630CA5"/>
    <w:rsid w:val="00631225"/>
    <w:rsid w:val="0063123B"/>
    <w:rsid w:val="006316D7"/>
    <w:rsid w:val="00631928"/>
    <w:rsid w:val="006320CC"/>
    <w:rsid w:val="006328CA"/>
    <w:rsid w:val="006328CE"/>
    <w:rsid w:val="00632ED4"/>
    <w:rsid w:val="0063349B"/>
    <w:rsid w:val="006335F3"/>
    <w:rsid w:val="00633B42"/>
    <w:rsid w:val="0063445F"/>
    <w:rsid w:val="0063496C"/>
    <w:rsid w:val="00634C47"/>
    <w:rsid w:val="00634E2C"/>
    <w:rsid w:val="00634E52"/>
    <w:rsid w:val="0063513E"/>
    <w:rsid w:val="0063535B"/>
    <w:rsid w:val="006358FB"/>
    <w:rsid w:val="006359C1"/>
    <w:rsid w:val="00635E70"/>
    <w:rsid w:val="0063627D"/>
    <w:rsid w:val="00636379"/>
    <w:rsid w:val="006373E5"/>
    <w:rsid w:val="00637692"/>
    <w:rsid w:val="00637890"/>
    <w:rsid w:val="0064028C"/>
    <w:rsid w:val="0064106E"/>
    <w:rsid w:val="006411A3"/>
    <w:rsid w:val="00641A5C"/>
    <w:rsid w:val="00641C21"/>
    <w:rsid w:val="006421B7"/>
    <w:rsid w:val="006422FC"/>
    <w:rsid w:val="00642F3E"/>
    <w:rsid w:val="00643001"/>
    <w:rsid w:val="00643131"/>
    <w:rsid w:val="00643159"/>
    <w:rsid w:val="00643420"/>
    <w:rsid w:val="00643501"/>
    <w:rsid w:val="00643632"/>
    <w:rsid w:val="00643658"/>
    <w:rsid w:val="00643660"/>
    <w:rsid w:val="00643978"/>
    <w:rsid w:val="0064493F"/>
    <w:rsid w:val="00644B8D"/>
    <w:rsid w:val="00644CFD"/>
    <w:rsid w:val="00645ADA"/>
    <w:rsid w:val="00645AEE"/>
    <w:rsid w:val="006460F5"/>
    <w:rsid w:val="006462BF"/>
    <w:rsid w:val="006467D3"/>
    <w:rsid w:val="00646BCA"/>
    <w:rsid w:val="00646D1B"/>
    <w:rsid w:val="00646F28"/>
    <w:rsid w:val="00646F2C"/>
    <w:rsid w:val="00647247"/>
    <w:rsid w:val="0064768B"/>
    <w:rsid w:val="006477FC"/>
    <w:rsid w:val="00647B82"/>
    <w:rsid w:val="006502CB"/>
    <w:rsid w:val="006505F3"/>
    <w:rsid w:val="00650F9B"/>
    <w:rsid w:val="0065129B"/>
    <w:rsid w:val="006514FC"/>
    <w:rsid w:val="0065153F"/>
    <w:rsid w:val="00651640"/>
    <w:rsid w:val="006516CB"/>
    <w:rsid w:val="0065189A"/>
    <w:rsid w:val="006518BF"/>
    <w:rsid w:val="00651CC1"/>
    <w:rsid w:val="00651CE0"/>
    <w:rsid w:val="00652094"/>
    <w:rsid w:val="006525CC"/>
    <w:rsid w:val="00652710"/>
    <w:rsid w:val="00652A51"/>
    <w:rsid w:val="00652D24"/>
    <w:rsid w:val="00653189"/>
    <w:rsid w:val="006531E5"/>
    <w:rsid w:val="006532C4"/>
    <w:rsid w:val="0065339A"/>
    <w:rsid w:val="00653B7E"/>
    <w:rsid w:val="00654078"/>
    <w:rsid w:val="00654401"/>
    <w:rsid w:val="0065448F"/>
    <w:rsid w:val="00654544"/>
    <w:rsid w:val="0065471A"/>
    <w:rsid w:val="00654A92"/>
    <w:rsid w:val="00654B9B"/>
    <w:rsid w:val="00654BF9"/>
    <w:rsid w:val="00654DB8"/>
    <w:rsid w:val="00654FEE"/>
    <w:rsid w:val="00655166"/>
    <w:rsid w:val="0065560E"/>
    <w:rsid w:val="00655668"/>
    <w:rsid w:val="0065586A"/>
    <w:rsid w:val="00655CA0"/>
    <w:rsid w:val="00655EB8"/>
    <w:rsid w:val="0065641B"/>
    <w:rsid w:val="006566D5"/>
    <w:rsid w:val="006569C3"/>
    <w:rsid w:val="00657618"/>
    <w:rsid w:val="0065778C"/>
    <w:rsid w:val="0065788A"/>
    <w:rsid w:val="0065792E"/>
    <w:rsid w:val="00657B4B"/>
    <w:rsid w:val="00657B85"/>
    <w:rsid w:val="00657DBF"/>
    <w:rsid w:val="006600B1"/>
    <w:rsid w:val="00660317"/>
    <w:rsid w:val="006604F0"/>
    <w:rsid w:val="006608D7"/>
    <w:rsid w:val="00660A3A"/>
    <w:rsid w:val="00660CEB"/>
    <w:rsid w:val="00661297"/>
    <w:rsid w:val="006614E7"/>
    <w:rsid w:val="006624B3"/>
    <w:rsid w:val="0066280F"/>
    <w:rsid w:val="006628B0"/>
    <w:rsid w:val="006629D2"/>
    <w:rsid w:val="00662A71"/>
    <w:rsid w:val="00662AF0"/>
    <w:rsid w:val="00662BAB"/>
    <w:rsid w:val="00662D01"/>
    <w:rsid w:val="00662D49"/>
    <w:rsid w:val="00662DEB"/>
    <w:rsid w:val="00663AC1"/>
    <w:rsid w:val="006647C6"/>
    <w:rsid w:val="00664F38"/>
    <w:rsid w:val="00665104"/>
    <w:rsid w:val="0066511E"/>
    <w:rsid w:val="0066557C"/>
    <w:rsid w:val="0066562F"/>
    <w:rsid w:val="00665B4C"/>
    <w:rsid w:val="00665D35"/>
    <w:rsid w:val="00665FED"/>
    <w:rsid w:val="00666087"/>
    <w:rsid w:val="006661C1"/>
    <w:rsid w:val="006663C9"/>
    <w:rsid w:val="006663FD"/>
    <w:rsid w:val="00666434"/>
    <w:rsid w:val="006664CA"/>
    <w:rsid w:val="0066686E"/>
    <w:rsid w:val="00667337"/>
    <w:rsid w:val="00667697"/>
    <w:rsid w:val="00667793"/>
    <w:rsid w:val="006679E3"/>
    <w:rsid w:val="00667A2C"/>
    <w:rsid w:val="00667B7F"/>
    <w:rsid w:val="00667DD8"/>
    <w:rsid w:val="00667E74"/>
    <w:rsid w:val="0067018B"/>
    <w:rsid w:val="00670312"/>
    <w:rsid w:val="00670B45"/>
    <w:rsid w:val="0067118B"/>
    <w:rsid w:val="00671217"/>
    <w:rsid w:val="00671769"/>
    <w:rsid w:val="00671DC8"/>
    <w:rsid w:val="00671EAD"/>
    <w:rsid w:val="00671FCF"/>
    <w:rsid w:val="006729FA"/>
    <w:rsid w:val="00672A04"/>
    <w:rsid w:val="00672B57"/>
    <w:rsid w:val="00672ED9"/>
    <w:rsid w:val="00672F16"/>
    <w:rsid w:val="006730BD"/>
    <w:rsid w:val="0067359E"/>
    <w:rsid w:val="006735C8"/>
    <w:rsid w:val="00673CF2"/>
    <w:rsid w:val="00673FA4"/>
    <w:rsid w:val="006741D7"/>
    <w:rsid w:val="0067456D"/>
    <w:rsid w:val="006748A8"/>
    <w:rsid w:val="006749B2"/>
    <w:rsid w:val="00674D2D"/>
    <w:rsid w:val="006754E1"/>
    <w:rsid w:val="00675A65"/>
    <w:rsid w:val="00675C00"/>
    <w:rsid w:val="0067611B"/>
    <w:rsid w:val="006764F2"/>
    <w:rsid w:val="006769BB"/>
    <w:rsid w:val="00676D5C"/>
    <w:rsid w:val="006773B9"/>
    <w:rsid w:val="00680144"/>
    <w:rsid w:val="006801C4"/>
    <w:rsid w:val="006810D0"/>
    <w:rsid w:val="00681131"/>
    <w:rsid w:val="0068127A"/>
    <w:rsid w:val="006812C9"/>
    <w:rsid w:val="00681A1C"/>
    <w:rsid w:val="00681C49"/>
    <w:rsid w:val="00681CD3"/>
    <w:rsid w:val="00681F5E"/>
    <w:rsid w:val="00682060"/>
    <w:rsid w:val="006825AF"/>
    <w:rsid w:val="006826C2"/>
    <w:rsid w:val="006827A4"/>
    <w:rsid w:val="0068291B"/>
    <w:rsid w:val="00682AEF"/>
    <w:rsid w:val="00682C1E"/>
    <w:rsid w:val="00682CB9"/>
    <w:rsid w:val="00683011"/>
    <w:rsid w:val="006830A3"/>
    <w:rsid w:val="006830CB"/>
    <w:rsid w:val="00683446"/>
    <w:rsid w:val="00683775"/>
    <w:rsid w:val="00683A4D"/>
    <w:rsid w:val="00683A66"/>
    <w:rsid w:val="00683D2F"/>
    <w:rsid w:val="006841B7"/>
    <w:rsid w:val="006841BB"/>
    <w:rsid w:val="0068452A"/>
    <w:rsid w:val="0068459C"/>
    <w:rsid w:val="0068478E"/>
    <w:rsid w:val="0068499E"/>
    <w:rsid w:val="00684E7D"/>
    <w:rsid w:val="0068537D"/>
    <w:rsid w:val="00685512"/>
    <w:rsid w:val="00685544"/>
    <w:rsid w:val="00685646"/>
    <w:rsid w:val="00686564"/>
    <w:rsid w:val="0068689A"/>
    <w:rsid w:val="006871C4"/>
    <w:rsid w:val="006872D2"/>
    <w:rsid w:val="0068744D"/>
    <w:rsid w:val="00687511"/>
    <w:rsid w:val="0068759A"/>
    <w:rsid w:val="00687DE9"/>
    <w:rsid w:val="00690270"/>
    <w:rsid w:val="006906FC"/>
    <w:rsid w:val="006909A8"/>
    <w:rsid w:val="00691163"/>
    <w:rsid w:val="00691241"/>
    <w:rsid w:val="006913DC"/>
    <w:rsid w:val="006915D9"/>
    <w:rsid w:val="006919CE"/>
    <w:rsid w:val="00691AA7"/>
    <w:rsid w:val="00691BD9"/>
    <w:rsid w:val="0069237F"/>
    <w:rsid w:val="006924AE"/>
    <w:rsid w:val="006924B0"/>
    <w:rsid w:val="00692BD3"/>
    <w:rsid w:val="006933DD"/>
    <w:rsid w:val="00693713"/>
    <w:rsid w:val="006938D1"/>
    <w:rsid w:val="006948D0"/>
    <w:rsid w:val="00694E14"/>
    <w:rsid w:val="00694E58"/>
    <w:rsid w:val="00695061"/>
    <w:rsid w:val="006951FF"/>
    <w:rsid w:val="0069541E"/>
    <w:rsid w:val="00695758"/>
    <w:rsid w:val="00695BDD"/>
    <w:rsid w:val="006960DE"/>
    <w:rsid w:val="0069628E"/>
    <w:rsid w:val="00696638"/>
    <w:rsid w:val="00696650"/>
    <w:rsid w:val="00696E41"/>
    <w:rsid w:val="00697224"/>
    <w:rsid w:val="006972B8"/>
    <w:rsid w:val="00697437"/>
    <w:rsid w:val="0069762C"/>
    <w:rsid w:val="0069781C"/>
    <w:rsid w:val="006979F8"/>
    <w:rsid w:val="00697B7E"/>
    <w:rsid w:val="00697BB8"/>
    <w:rsid w:val="00697D1E"/>
    <w:rsid w:val="00697DA7"/>
    <w:rsid w:val="006A03E2"/>
    <w:rsid w:val="006A0625"/>
    <w:rsid w:val="006A07D0"/>
    <w:rsid w:val="006A0A9D"/>
    <w:rsid w:val="006A0C93"/>
    <w:rsid w:val="006A0CD9"/>
    <w:rsid w:val="006A0F0B"/>
    <w:rsid w:val="006A1B91"/>
    <w:rsid w:val="006A1D61"/>
    <w:rsid w:val="006A1F99"/>
    <w:rsid w:val="006A2145"/>
    <w:rsid w:val="006A21DE"/>
    <w:rsid w:val="006A22EB"/>
    <w:rsid w:val="006A297B"/>
    <w:rsid w:val="006A2ABC"/>
    <w:rsid w:val="006A2D31"/>
    <w:rsid w:val="006A2D6F"/>
    <w:rsid w:val="006A2E53"/>
    <w:rsid w:val="006A33F5"/>
    <w:rsid w:val="006A383B"/>
    <w:rsid w:val="006A3888"/>
    <w:rsid w:val="006A3BB5"/>
    <w:rsid w:val="006A3C57"/>
    <w:rsid w:val="006A3EDE"/>
    <w:rsid w:val="006A47CB"/>
    <w:rsid w:val="006A4A4E"/>
    <w:rsid w:val="006A4CF9"/>
    <w:rsid w:val="006A4F15"/>
    <w:rsid w:val="006A53B7"/>
    <w:rsid w:val="006A563A"/>
    <w:rsid w:val="006A598B"/>
    <w:rsid w:val="006A59C7"/>
    <w:rsid w:val="006A5CBC"/>
    <w:rsid w:val="006A6529"/>
    <w:rsid w:val="006A6810"/>
    <w:rsid w:val="006A6DD6"/>
    <w:rsid w:val="006A6F14"/>
    <w:rsid w:val="006A724F"/>
    <w:rsid w:val="006A745E"/>
    <w:rsid w:val="006A7785"/>
    <w:rsid w:val="006A7791"/>
    <w:rsid w:val="006A785A"/>
    <w:rsid w:val="006B000D"/>
    <w:rsid w:val="006B04C8"/>
    <w:rsid w:val="006B05FB"/>
    <w:rsid w:val="006B061F"/>
    <w:rsid w:val="006B07BE"/>
    <w:rsid w:val="006B09CB"/>
    <w:rsid w:val="006B0ABA"/>
    <w:rsid w:val="006B0B27"/>
    <w:rsid w:val="006B0B35"/>
    <w:rsid w:val="006B0C1D"/>
    <w:rsid w:val="006B0D3E"/>
    <w:rsid w:val="006B112C"/>
    <w:rsid w:val="006B12C9"/>
    <w:rsid w:val="006B138D"/>
    <w:rsid w:val="006B14CA"/>
    <w:rsid w:val="006B1A11"/>
    <w:rsid w:val="006B1AD9"/>
    <w:rsid w:val="006B1B69"/>
    <w:rsid w:val="006B1B6D"/>
    <w:rsid w:val="006B1D87"/>
    <w:rsid w:val="006B20F5"/>
    <w:rsid w:val="006B21DA"/>
    <w:rsid w:val="006B22A3"/>
    <w:rsid w:val="006B24A1"/>
    <w:rsid w:val="006B24AE"/>
    <w:rsid w:val="006B2AAB"/>
    <w:rsid w:val="006B3344"/>
    <w:rsid w:val="006B33D7"/>
    <w:rsid w:val="006B3930"/>
    <w:rsid w:val="006B3A0F"/>
    <w:rsid w:val="006B3E36"/>
    <w:rsid w:val="006B419D"/>
    <w:rsid w:val="006B4282"/>
    <w:rsid w:val="006B4364"/>
    <w:rsid w:val="006B48A2"/>
    <w:rsid w:val="006B4E8A"/>
    <w:rsid w:val="006B504A"/>
    <w:rsid w:val="006B5085"/>
    <w:rsid w:val="006B58C1"/>
    <w:rsid w:val="006B5A52"/>
    <w:rsid w:val="006B5FF8"/>
    <w:rsid w:val="006B6BCB"/>
    <w:rsid w:val="006B71F8"/>
    <w:rsid w:val="006B7293"/>
    <w:rsid w:val="006B72B3"/>
    <w:rsid w:val="006B7462"/>
    <w:rsid w:val="006B74F3"/>
    <w:rsid w:val="006B7544"/>
    <w:rsid w:val="006B754E"/>
    <w:rsid w:val="006B75E8"/>
    <w:rsid w:val="006B76C3"/>
    <w:rsid w:val="006B7B84"/>
    <w:rsid w:val="006C027C"/>
    <w:rsid w:val="006C0679"/>
    <w:rsid w:val="006C083F"/>
    <w:rsid w:val="006C0D32"/>
    <w:rsid w:val="006C0E5A"/>
    <w:rsid w:val="006C15AB"/>
    <w:rsid w:val="006C161F"/>
    <w:rsid w:val="006C1B48"/>
    <w:rsid w:val="006C1B94"/>
    <w:rsid w:val="006C1C74"/>
    <w:rsid w:val="006C2181"/>
    <w:rsid w:val="006C21B1"/>
    <w:rsid w:val="006C24F7"/>
    <w:rsid w:val="006C2A2A"/>
    <w:rsid w:val="006C2C7B"/>
    <w:rsid w:val="006C2E66"/>
    <w:rsid w:val="006C39B2"/>
    <w:rsid w:val="006C3AA2"/>
    <w:rsid w:val="006C3F50"/>
    <w:rsid w:val="006C425D"/>
    <w:rsid w:val="006C4667"/>
    <w:rsid w:val="006C49EE"/>
    <w:rsid w:val="006C4C32"/>
    <w:rsid w:val="006C5035"/>
    <w:rsid w:val="006C5740"/>
    <w:rsid w:val="006C5B7C"/>
    <w:rsid w:val="006C5C07"/>
    <w:rsid w:val="006C5C8D"/>
    <w:rsid w:val="006C5DD5"/>
    <w:rsid w:val="006C61BD"/>
    <w:rsid w:val="006C63A5"/>
    <w:rsid w:val="006C6917"/>
    <w:rsid w:val="006C70B9"/>
    <w:rsid w:val="006C7101"/>
    <w:rsid w:val="006C7164"/>
    <w:rsid w:val="006C719C"/>
    <w:rsid w:val="006C74C5"/>
    <w:rsid w:val="006C75C4"/>
    <w:rsid w:val="006C7924"/>
    <w:rsid w:val="006C7C46"/>
    <w:rsid w:val="006C7CB1"/>
    <w:rsid w:val="006C7F23"/>
    <w:rsid w:val="006C7FDB"/>
    <w:rsid w:val="006D01AF"/>
    <w:rsid w:val="006D01D3"/>
    <w:rsid w:val="006D03CF"/>
    <w:rsid w:val="006D06B2"/>
    <w:rsid w:val="006D0F79"/>
    <w:rsid w:val="006D1484"/>
    <w:rsid w:val="006D18D2"/>
    <w:rsid w:val="006D1BB6"/>
    <w:rsid w:val="006D1FC7"/>
    <w:rsid w:val="006D23F0"/>
    <w:rsid w:val="006D242E"/>
    <w:rsid w:val="006D28AC"/>
    <w:rsid w:val="006D290A"/>
    <w:rsid w:val="006D294C"/>
    <w:rsid w:val="006D2A45"/>
    <w:rsid w:val="006D2A6A"/>
    <w:rsid w:val="006D2FCD"/>
    <w:rsid w:val="006D3159"/>
    <w:rsid w:val="006D3194"/>
    <w:rsid w:val="006D378B"/>
    <w:rsid w:val="006D3A99"/>
    <w:rsid w:val="006D3DE4"/>
    <w:rsid w:val="006D406C"/>
    <w:rsid w:val="006D4C29"/>
    <w:rsid w:val="006D4D53"/>
    <w:rsid w:val="006D527A"/>
    <w:rsid w:val="006D5599"/>
    <w:rsid w:val="006D5902"/>
    <w:rsid w:val="006D5B27"/>
    <w:rsid w:val="006D5C85"/>
    <w:rsid w:val="006D5EC9"/>
    <w:rsid w:val="006D5F34"/>
    <w:rsid w:val="006D5FA1"/>
    <w:rsid w:val="006D6284"/>
    <w:rsid w:val="006D648D"/>
    <w:rsid w:val="006D6836"/>
    <w:rsid w:val="006D6A8D"/>
    <w:rsid w:val="006D76B1"/>
    <w:rsid w:val="006D7A4E"/>
    <w:rsid w:val="006D7B51"/>
    <w:rsid w:val="006D7CA6"/>
    <w:rsid w:val="006D7E97"/>
    <w:rsid w:val="006E04C9"/>
    <w:rsid w:val="006E063E"/>
    <w:rsid w:val="006E06A5"/>
    <w:rsid w:val="006E08DB"/>
    <w:rsid w:val="006E0971"/>
    <w:rsid w:val="006E0AAA"/>
    <w:rsid w:val="006E0B49"/>
    <w:rsid w:val="006E0D4B"/>
    <w:rsid w:val="006E119E"/>
    <w:rsid w:val="006E1F3D"/>
    <w:rsid w:val="006E222F"/>
    <w:rsid w:val="006E259D"/>
    <w:rsid w:val="006E25A0"/>
    <w:rsid w:val="006E291F"/>
    <w:rsid w:val="006E2C78"/>
    <w:rsid w:val="006E2D3C"/>
    <w:rsid w:val="006E338D"/>
    <w:rsid w:val="006E33C1"/>
    <w:rsid w:val="006E33F9"/>
    <w:rsid w:val="006E36AE"/>
    <w:rsid w:val="006E3AD3"/>
    <w:rsid w:val="006E403E"/>
    <w:rsid w:val="006E413F"/>
    <w:rsid w:val="006E4A40"/>
    <w:rsid w:val="006E4B94"/>
    <w:rsid w:val="006E4C45"/>
    <w:rsid w:val="006E525E"/>
    <w:rsid w:val="006E5947"/>
    <w:rsid w:val="006E59EE"/>
    <w:rsid w:val="006E5F5F"/>
    <w:rsid w:val="006E5F86"/>
    <w:rsid w:val="006E5FD8"/>
    <w:rsid w:val="006E5FDC"/>
    <w:rsid w:val="006E60F1"/>
    <w:rsid w:val="006E611B"/>
    <w:rsid w:val="006E65ED"/>
    <w:rsid w:val="006E6878"/>
    <w:rsid w:val="006E6D8B"/>
    <w:rsid w:val="006E7526"/>
    <w:rsid w:val="006E7601"/>
    <w:rsid w:val="006E76DE"/>
    <w:rsid w:val="006E77C5"/>
    <w:rsid w:val="006E7A27"/>
    <w:rsid w:val="006E7BF9"/>
    <w:rsid w:val="006E7CA3"/>
    <w:rsid w:val="006F06A2"/>
    <w:rsid w:val="006F08F4"/>
    <w:rsid w:val="006F0CEB"/>
    <w:rsid w:val="006F11AE"/>
    <w:rsid w:val="006F11DC"/>
    <w:rsid w:val="006F13CA"/>
    <w:rsid w:val="006F1CD2"/>
    <w:rsid w:val="006F26D7"/>
    <w:rsid w:val="006F2BB0"/>
    <w:rsid w:val="006F2C89"/>
    <w:rsid w:val="006F2FFE"/>
    <w:rsid w:val="006F30B2"/>
    <w:rsid w:val="006F30B9"/>
    <w:rsid w:val="006F3937"/>
    <w:rsid w:val="006F3B22"/>
    <w:rsid w:val="006F3B35"/>
    <w:rsid w:val="006F3F0B"/>
    <w:rsid w:val="006F43C8"/>
    <w:rsid w:val="006F4ADC"/>
    <w:rsid w:val="006F4CE3"/>
    <w:rsid w:val="006F4D1F"/>
    <w:rsid w:val="006F4F9C"/>
    <w:rsid w:val="006F5115"/>
    <w:rsid w:val="006F5369"/>
    <w:rsid w:val="006F54A6"/>
    <w:rsid w:val="006F564E"/>
    <w:rsid w:val="006F5946"/>
    <w:rsid w:val="006F59FF"/>
    <w:rsid w:val="006F5B94"/>
    <w:rsid w:val="006F5C43"/>
    <w:rsid w:val="006F5FF6"/>
    <w:rsid w:val="006F63C6"/>
    <w:rsid w:val="006F6453"/>
    <w:rsid w:val="006F6491"/>
    <w:rsid w:val="006F6752"/>
    <w:rsid w:val="006F6913"/>
    <w:rsid w:val="006F6EB8"/>
    <w:rsid w:val="006F6F44"/>
    <w:rsid w:val="006F727D"/>
    <w:rsid w:val="006F7352"/>
    <w:rsid w:val="006F7933"/>
    <w:rsid w:val="006F7BA9"/>
    <w:rsid w:val="006F7C46"/>
    <w:rsid w:val="006F7CDA"/>
    <w:rsid w:val="006F7EDC"/>
    <w:rsid w:val="007001D3"/>
    <w:rsid w:val="00700681"/>
    <w:rsid w:val="007006B2"/>
    <w:rsid w:val="00700709"/>
    <w:rsid w:val="007007ED"/>
    <w:rsid w:val="00700FF2"/>
    <w:rsid w:val="00701239"/>
    <w:rsid w:val="00701E13"/>
    <w:rsid w:val="00701F5D"/>
    <w:rsid w:val="00701F91"/>
    <w:rsid w:val="007020C0"/>
    <w:rsid w:val="0070267D"/>
    <w:rsid w:val="00702CA5"/>
    <w:rsid w:val="00702CA9"/>
    <w:rsid w:val="00702D35"/>
    <w:rsid w:val="00702D55"/>
    <w:rsid w:val="00703145"/>
    <w:rsid w:val="0070334E"/>
    <w:rsid w:val="0070402C"/>
    <w:rsid w:val="007040FA"/>
    <w:rsid w:val="00704260"/>
    <w:rsid w:val="00704572"/>
    <w:rsid w:val="007048A5"/>
    <w:rsid w:val="00704FD2"/>
    <w:rsid w:val="007056CB"/>
    <w:rsid w:val="00705899"/>
    <w:rsid w:val="00705DC2"/>
    <w:rsid w:val="007064A1"/>
    <w:rsid w:val="00706851"/>
    <w:rsid w:val="00706A7D"/>
    <w:rsid w:val="00706D53"/>
    <w:rsid w:val="00707013"/>
    <w:rsid w:val="00707799"/>
    <w:rsid w:val="00707878"/>
    <w:rsid w:val="00707956"/>
    <w:rsid w:val="00710368"/>
    <w:rsid w:val="00710549"/>
    <w:rsid w:val="00711627"/>
    <w:rsid w:val="007119B5"/>
    <w:rsid w:val="007119DD"/>
    <w:rsid w:val="00712663"/>
    <w:rsid w:val="007126C8"/>
    <w:rsid w:val="007129D5"/>
    <w:rsid w:val="00712CD5"/>
    <w:rsid w:val="00712DBC"/>
    <w:rsid w:val="00713718"/>
    <w:rsid w:val="007137C4"/>
    <w:rsid w:val="00713B63"/>
    <w:rsid w:val="00713F10"/>
    <w:rsid w:val="00713F19"/>
    <w:rsid w:val="007140C0"/>
    <w:rsid w:val="00714513"/>
    <w:rsid w:val="0071484D"/>
    <w:rsid w:val="00714E71"/>
    <w:rsid w:val="00715012"/>
    <w:rsid w:val="0071527B"/>
    <w:rsid w:val="00715613"/>
    <w:rsid w:val="00715AF5"/>
    <w:rsid w:val="00715C59"/>
    <w:rsid w:val="007162C7"/>
    <w:rsid w:val="007168DA"/>
    <w:rsid w:val="00716AE9"/>
    <w:rsid w:val="00716B1B"/>
    <w:rsid w:val="00716C30"/>
    <w:rsid w:val="00716D8F"/>
    <w:rsid w:val="00717C45"/>
    <w:rsid w:val="00717CA5"/>
    <w:rsid w:val="00717FB3"/>
    <w:rsid w:val="00720503"/>
    <w:rsid w:val="0072054E"/>
    <w:rsid w:val="00720564"/>
    <w:rsid w:val="0072070E"/>
    <w:rsid w:val="00720CCE"/>
    <w:rsid w:val="00720DDF"/>
    <w:rsid w:val="00721077"/>
    <w:rsid w:val="007210F8"/>
    <w:rsid w:val="00721B0D"/>
    <w:rsid w:val="00721C93"/>
    <w:rsid w:val="007230C6"/>
    <w:rsid w:val="0072329E"/>
    <w:rsid w:val="0072342F"/>
    <w:rsid w:val="0072426D"/>
    <w:rsid w:val="007242A8"/>
    <w:rsid w:val="00724350"/>
    <w:rsid w:val="00724755"/>
    <w:rsid w:val="00724D59"/>
    <w:rsid w:val="007252D2"/>
    <w:rsid w:val="007255C6"/>
    <w:rsid w:val="007257F9"/>
    <w:rsid w:val="00725DFD"/>
    <w:rsid w:val="00726177"/>
    <w:rsid w:val="007262C3"/>
    <w:rsid w:val="007262F0"/>
    <w:rsid w:val="007264D0"/>
    <w:rsid w:val="0072657E"/>
    <w:rsid w:val="0072677F"/>
    <w:rsid w:val="00726AFE"/>
    <w:rsid w:val="00726B15"/>
    <w:rsid w:val="00726C3C"/>
    <w:rsid w:val="00726D64"/>
    <w:rsid w:val="00726DC5"/>
    <w:rsid w:val="00727547"/>
    <w:rsid w:val="0072781D"/>
    <w:rsid w:val="00727E05"/>
    <w:rsid w:val="00730014"/>
    <w:rsid w:val="007302AA"/>
    <w:rsid w:val="007303D5"/>
    <w:rsid w:val="00730503"/>
    <w:rsid w:val="007306C5"/>
    <w:rsid w:val="00730756"/>
    <w:rsid w:val="0073095D"/>
    <w:rsid w:val="00730DC4"/>
    <w:rsid w:val="00731002"/>
    <w:rsid w:val="00731494"/>
    <w:rsid w:val="007317D2"/>
    <w:rsid w:val="00731DED"/>
    <w:rsid w:val="007329B5"/>
    <w:rsid w:val="00732AA8"/>
    <w:rsid w:val="00732BA9"/>
    <w:rsid w:val="0073311F"/>
    <w:rsid w:val="007332CA"/>
    <w:rsid w:val="00733315"/>
    <w:rsid w:val="00733543"/>
    <w:rsid w:val="0073393C"/>
    <w:rsid w:val="00733D7B"/>
    <w:rsid w:val="00733DEE"/>
    <w:rsid w:val="00733FB4"/>
    <w:rsid w:val="007345AB"/>
    <w:rsid w:val="00734C62"/>
    <w:rsid w:val="007350FA"/>
    <w:rsid w:val="00735188"/>
    <w:rsid w:val="007351D5"/>
    <w:rsid w:val="007353E9"/>
    <w:rsid w:val="00735441"/>
    <w:rsid w:val="00735761"/>
    <w:rsid w:val="00735915"/>
    <w:rsid w:val="007359D0"/>
    <w:rsid w:val="00736144"/>
    <w:rsid w:val="00736264"/>
    <w:rsid w:val="007362F9"/>
    <w:rsid w:val="0073635E"/>
    <w:rsid w:val="007363AF"/>
    <w:rsid w:val="00736788"/>
    <w:rsid w:val="00736C79"/>
    <w:rsid w:val="007372AF"/>
    <w:rsid w:val="0073734E"/>
    <w:rsid w:val="007374B0"/>
    <w:rsid w:val="007374FB"/>
    <w:rsid w:val="0073751E"/>
    <w:rsid w:val="007377B1"/>
    <w:rsid w:val="007378FB"/>
    <w:rsid w:val="00737A8F"/>
    <w:rsid w:val="00737B3A"/>
    <w:rsid w:val="00737F94"/>
    <w:rsid w:val="0074019F"/>
    <w:rsid w:val="007404CC"/>
    <w:rsid w:val="007404E5"/>
    <w:rsid w:val="0074060B"/>
    <w:rsid w:val="00740786"/>
    <w:rsid w:val="00740BF0"/>
    <w:rsid w:val="00740C30"/>
    <w:rsid w:val="007417B0"/>
    <w:rsid w:val="007421B7"/>
    <w:rsid w:val="007421F9"/>
    <w:rsid w:val="007423AB"/>
    <w:rsid w:val="0074242C"/>
    <w:rsid w:val="007424BA"/>
    <w:rsid w:val="00742629"/>
    <w:rsid w:val="00742786"/>
    <w:rsid w:val="007427D5"/>
    <w:rsid w:val="007429BB"/>
    <w:rsid w:val="00742D9D"/>
    <w:rsid w:val="00742EAB"/>
    <w:rsid w:val="00742EEE"/>
    <w:rsid w:val="00743504"/>
    <w:rsid w:val="007435C6"/>
    <w:rsid w:val="007435FE"/>
    <w:rsid w:val="00743A80"/>
    <w:rsid w:val="00744309"/>
    <w:rsid w:val="007447F5"/>
    <w:rsid w:val="00744A39"/>
    <w:rsid w:val="00744A3A"/>
    <w:rsid w:val="007452BF"/>
    <w:rsid w:val="007454FA"/>
    <w:rsid w:val="00745920"/>
    <w:rsid w:val="00745FA6"/>
    <w:rsid w:val="007464A8"/>
    <w:rsid w:val="00746681"/>
    <w:rsid w:val="007466ED"/>
    <w:rsid w:val="00746782"/>
    <w:rsid w:val="00746A4C"/>
    <w:rsid w:val="00746D07"/>
    <w:rsid w:val="0074738B"/>
    <w:rsid w:val="007474DE"/>
    <w:rsid w:val="0074768E"/>
    <w:rsid w:val="00747715"/>
    <w:rsid w:val="00747B51"/>
    <w:rsid w:val="00747DD5"/>
    <w:rsid w:val="007501AC"/>
    <w:rsid w:val="0075089F"/>
    <w:rsid w:val="00750CDB"/>
    <w:rsid w:val="00750E40"/>
    <w:rsid w:val="0075118B"/>
    <w:rsid w:val="00751234"/>
    <w:rsid w:val="0075148F"/>
    <w:rsid w:val="00751535"/>
    <w:rsid w:val="00751921"/>
    <w:rsid w:val="0075193C"/>
    <w:rsid w:val="0075194A"/>
    <w:rsid w:val="00751A83"/>
    <w:rsid w:val="007523B9"/>
    <w:rsid w:val="00752AD1"/>
    <w:rsid w:val="00752B1D"/>
    <w:rsid w:val="00752CCE"/>
    <w:rsid w:val="00752D82"/>
    <w:rsid w:val="00752ED4"/>
    <w:rsid w:val="00752F7F"/>
    <w:rsid w:val="00753804"/>
    <w:rsid w:val="00753ADE"/>
    <w:rsid w:val="00754042"/>
    <w:rsid w:val="00754CE5"/>
    <w:rsid w:val="007552F6"/>
    <w:rsid w:val="00755D21"/>
    <w:rsid w:val="00755D5E"/>
    <w:rsid w:val="00755EE7"/>
    <w:rsid w:val="00756531"/>
    <w:rsid w:val="00756936"/>
    <w:rsid w:val="00756B11"/>
    <w:rsid w:val="00756BD7"/>
    <w:rsid w:val="00756C2D"/>
    <w:rsid w:val="007570A5"/>
    <w:rsid w:val="00757451"/>
    <w:rsid w:val="00757509"/>
    <w:rsid w:val="00757787"/>
    <w:rsid w:val="00757ACA"/>
    <w:rsid w:val="00757C79"/>
    <w:rsid w:val="00757FEF"/>
    <w:rsid w:val="0076042A"/>
    <w:rsid w:val="00760600"/>
    <w:rsid w:val="007608DC"/>
    <w:rsid w:val="007608E3"/>
    <w:rsid w:val="00760BB8"/>
    <w:rsid w:val="00760C4A"/>
    <w:rsid w:val="00760DDC"/>
    <w:rsid w:val="007614D2"/>
    <w:rsid w:val="0076165D"/>
    <w:rsid w:val="00761763"/>
    <w:rsid w:val="00761BFE"/>
    <w:rsid w:val="007624F5"/>
    <w:rsid w:val="00762514"/>
    <w:rsid w:val="007626B3"/>
    <w:rsid w:val="00763398"/>
    <w:rsid w:val="00763480"/>
    <w:rsid w:val="007634B1"/>
    <w:rsid w:val="00763804"/>
    <w:rsid w:val="00763AD5"/>
    <w:rsid w:val="00763B15"/>
    <w:rsid w:val="00763B5D"/>
    <w:rsid w:val="0076408B"/>
    <w:rsid w:val="0076420E"/>
    <w:rsid w:val="00764A23"/>
    <w:rsid w:val="00764B61"/>
    <w:rsid w:val="00764B9C"/>
    <w:rsid w:val="00764DC4"/>
    <w:rsid w:val="0076541A"/>
    <w:rsid w:val="00765851"/>
    <w:rsid w:val="00765AA0"/>
    <w:rsid w:val="00765F53"/>
    <w:rsid w:val="007662D1"/>
    <w:rsid w:val="00766368"/>
    <w:rsid w:val="00766865"/>
    <w:rsid w:val="007669DC"/>
    <w:rsid w:val="00766FF9"/>
    <w:rsid w:val="00767755"/>
    <w:rsid w:val="00767C8F"/>
    <w:rsid w:val="00767E41"/>
    <w:rsid w:val="007708FF"/>
    <w:rsid w:val="00770B2F"/>
    <w:rsid w:val="00770D7D"/>
    <w:rsid w:val="00770E84"/>
    <w:rsid w:val="00770F2F"/>
    <w:rsid w:val="00771188"/>
    <w:rsid w:val="00771194"/>
    <w:rsid w:val="00771408"/>
    <w:rsid w:val="0077183E"/>
    <w:rsid w:val="00771CD6"/>
    <w:rsid w:val="007728DE"/>
    <w:rsid w:val="007729CA"/>
    <w:rsid w:val="007732E0"/>
    <w:rsid w:val="0077333F"/>
    <w:rsid w:val="00773392"/>
    <w:rsid w:val="00773683"/>
    <w:rsid w:val="00773B65"/>
    <w:rsid w:val="0077402C"/>
    <w:rsid w:val="00774209"/>
    <w:rsid w:val="00774A5F"/>
    <w:rsid w:val="0077554E"/>
    <w:rsid w:val="00775838"/>
    <w:rsid w:val="007758E3"/>
    <w:rsid w:val="00775C42"/>
    <w:rsid w:val="00775CC1"/>
    <w:rsid w:val="0077636A"/>
    <w:rsid w:val="007769F1"/>
    <w:rsid w:val="00776E94"/>
    <w:rsid w:val="00776ED6"/>
    <w:rsid w:val="0077715E"/>
    <w:rsid w:val="0077726A"/>
    <w:rsid w:val="00777B31"/>
    <w:rsid w:val="00780338"/>
    <w:rsid w:val="0078063A"/>
    <w:rsid w:val="00780A7B"/>
    <w:rsid w:val="00780CEB"/>
    <w:rsid w:val="00780E7E"/>
    <w:rsid w:val="00780F6D"/>
    <w:rsid w:val="00780F7C"/>
    <w:rsid w:val="0078109C"/>
    <w:rsid w:val="0078114E"/>
    <w:rsid w:val="00781307"/>
    <w:rsid w:val="00781601"/>
    <w:rsid w:val="00781603"/>
    <w:rsid w:val="007818DC"/>
    <w:rsid w:val="00781C2B"/>
    <w:rsid w:val="007825FD"/>
    <w:rsid w:val="00782760"/>
    <w:rsid w:val="00783791"/>
    <w:rsid w:val="00783F24"/>
    <w:rsid w:val="007842CB"/>
    <w:rsid w:val="0078434F"/>
    <w:rsid w:val="0078487C"/>
    <w:rsid w:val="00784E30"/>
    <w:rsid w:val="007851A0"/>
    <w:rsid w:val="00785863"/>
    <w:rsid w:val="00785A92"/>
    <w:rsid w:val="00786443"/>
    <w:rsid w:val="00786548"/>
    <w:rsid w:val="00786651"/>
    <w:rsid w:val="00786B39"/>
    <w:rsid w:val="00786F61"/>
    <w:rsid w:val="0078706E"/>
    <w:rsid w:val="0078739C"/>
    <w:rsid w:val="007875F4"/>
    <w:rsid w:val="007879BA"/>
    <w:rsid w:val="00787CA0"/>
    <w:rsid w:val="007900EA"/>
    <w:rsid w:val="00790503"/>
    <w:rsid w:val="0079077C"/>
    <w:rsid w:val="00790840"/>
    <w:rsid w:val="00790B3A"/>
    <w:rsid w:val="00790D0C"/>
    <w:rsid w:val="0079110E"/>
    <w:rsid w:val="0079137A"/>
    <w:rsid w:val="0079190A"/>
    <w:rsid w:val="00791AF2"/>
    <w:rsid w:val="00791FC5"/>
    <w:rsid w:val="0079213C"/>
    <w:rsid w:val="0079246B"/>
    <w:rsid w:val="00792A61"/>
    <w:rsid w:val="00792DD2"/>
    <w:rsid w:val="0079309C"/>
    <w:rsid w:val="00793612"/>
    <w:rsid w:val="007938F8"/>
    <w:rsid w:val="00793A0E"/>
    <w:rsid w:val="00793A74"/>
    <w:rsid w:val="00793BAF"/>
    <w:rsid w:val="00793F96"/>
    <w:rsid w:val="0079404D"/>
    <w:rsid w:val="0079408B"/>
    <w:rsid w:val="007943BC"/>
    <w:rsid w:val="00794C47"/>
    <w:rsid w:val="00794FF6"/>
    <w:rsid w:val="00795105"/>
    <w:rsid w:val="007951C8"/>
    <w:rsid w:val="00795587"/>
    <w:rsid w:val="0079559E"/>
    <w:rsid w:val="00795D55"/>
    <w:rsid w:val="00796155"/>
    <w:rsid w:val="00796BF5"/>
    <w:rsid w:val="00796D35"/>
    <w:rsid w:val="00797044"/>
    <w:rsid w:val="00797197"/>
    <w:rsid w:val="007977F9"/>
    <w:rsid w:val="00797986"/>
    <w:rsid w:val="00797B4C"/>
    <w:rsid w:val="00797E5F"/>
    <w:rsid w:val="007A03CB"/>
    <w:rsid w:val="007A081D"/>
    <w:rsid w:val="007A08D4"/>
    <w:rsid w:val="007A0997"/>
    <w:rsid w:val="007A186E"/>
    <w:rsid w:val="007A1D9C"/>
    <w:rsid w:val="007A200E"/>
    <w:rsid w:val="007A304C"/>
    <w:rsid w:val="007A3138"/>
    <w:rsid w:val="007A33ED"/>
    <w:rsid w:val="007A3521"/>
    <w:rsid w:val="007A361B"/>
    <w:rsid w:val="007A3C2C"/>
    <w:rsid w:val="007A4037"/>
    <w:rsid w:val="007A41E7"/>
    <w:rsid w:val="007A44FC"/>
    <w:rsid w:val="007A48E3"/>
    <w:rsid w:val="007A501B"/>
    <w:rsid w:val="007A51F9"/>
    <w:rsid w:val="007A535F"/>
    <w:rsid w:val="007A57BB"/>
    <w:rsid w:val="007A5DB4"/>
    <w:rsid w:val="007A5E3A"/>
    <w:rsid w:val="007A6331"/>
    <w:rsid w:val="007A6709"/>
    <w:rsid w:val="007A69A7"/>
    <w:rsid w:val="007A6ECD"/>
    <w:rsid w:val="007A728E"/>
    <w:rsid w:val="007A7398"/>
    <w:rsid w:val="007A7433"/>
    <w:rsid w:val="007A7669"/>
    <w:rsid w:val="007A77E6"/>
    <w:rsid w:val="007A782C"/>
    <w:rsid w:val="007A7B3D"/>
    <w:rsid w:val="007B00FF"/>
    <w:rsid w:val="007B023E"/>
    <w:rsid w:val="007B0862"/>
    <w:rsid w:val="007B087E"/>
    <w:rsid w:val="007B0897"/>
    <w:rsid w:val="007B0A19"/>
    <w:rsid w:val="007B0AE4"/>
    <w:rsid w:val="007B0D25"/>
    <w:rsid w:val="007B1134"/>
    <w:rsid w:val="007B141E"/>
    <w:rsid w:val="007B1542"/>
    <w:rsid w:val="007B1754"/>
    <w:rsid w:val="007B1862"/>
    <w:rsid w:val="007B1AF2"/>
    <w:rsid w:val="007B1EDE"/>
    <w:rsid w:val="007B2365"/>
    <w:rsid w:val="007B25D1"/>
    <w:rsid w:val="007B26CC"/>
    <w:rsid w:val="007B2862"/>
    <w:rsid w:val="007B2C06"/>
    <w:rsid w:val="007B307F"/>
    <w:rsid w:val="007B34CC"/>
    <w:rsid w:val="007B38FB"/>
    <w:rsid w:val="007B3E2B"/>
    <w:rsid w:val="007B4133"/>
    <w:rsid w:val="007B42A1"/>
    <w:rsid w:val="007B4913"/>
    <w:rsid w:val="007B4B3D"/>
    <w:rsid w:val="007B4CDA"/>
    <w:rsid w:val="007B4E50"/>
    <w:rsid w:val="007B50C2"/>
    <w:rsid w:val="007B54BC"/>
    <w:rsid w:val="007B596C"/>
    <w:rsid w:val="007B5EF9"/>
    <w:rsid w:val="007B6027"/>
    <w:rsid w:val="007B66EB"/>
    <w:rsid w:val="007B676D"/>
    <w:rsid w:val="007B6C5F"/>
    <w:rsid w:val="007B6D73"/>
    <w:rsid w:val="007B70EB"/>
    <w:rsid w:val="007B7685"/>
    <w:rsid w:val="007B76AC"/>
    <w:rsid w:val="007B788C"/>
    <w:rsid w:val="007B7B69"/>
    <w:rsid w:val="007C00DB"/>
    <w:rsid w:val="007C00FD"/>
    <w:rsid w:val="007C03DA"/>
    <w:rsid w:val="007C04A6"/>
    <w:rsid w:val="007C0756"/>
    <w:rsid w:val="007C08C3"/>
    <w:rsid w:val="007C0BF7"/>
    <w:rsid w:val="007C1089"/>
    <w:rsid w:val="007C127F"/>
    <w:rsid w:val="007C2177"/>
    <w:rsid w:val="007C22B3"/>
    <w:rsid w:val="007C23F4"/>
    <w:rsid w:val="007C260B"/>
    <w:rsid w:val="007C26F1"/>
    <w:rsid w:val="007C2898"/>
    <w:rsid w:val="007C290C"/>
    <w:rsid w:val="007C2B90"/>
    <w:rsid w:val="007C2D48"/>
    <w:rsid w:val="007C2D5E"/>
    <w:rsid w:val="007C3321"/>
    <w:rsid w:val="007C33AB"/>
    <w:rsid w:val="007C3466"/>
    <w:rsid w:val="007C3CC1"/>
    <w:rsid w:val="007C3DA3"/>
    <w:rsid w:val="007C4023"/>
    <w:rsid w:val="007C4127"/>
    <w:rsid w:val="007C416B"/>
    <w:rsid w:val="007C4182"/>
    <w:rsid w:val="007C4470"/>
    <w:rsid w:val="007C44BA"/>
    <w:rsid w:val="007C460F"/>
    <w:rsid w:val="007C475F"/>
    <w:rsid w:val="007C5367"/>
    <w:rsid w:val="007C550E"/>
    <w:rsid w:val="007C682D"/>
    <w:rsid w:val="007C6A68"/>
    <w:rsid w:val="007C6ED5"/>
    <w:rsid w:val="007C7056"/>
    <w:rsid w:val="007C741A"/>
    <w:rsid w:val="007C77CC"/>
    <w:rsid w:val="007C7CAD"/>
    <w:rsid w:val="007C7DB7"/>
    <w:rsid w:val="007D008F"/>
    <w:rsid w:val="007D03A4"/>
    <w:rsid w:val="007D05D3"/>
    <w:rsid w:val="007D0AB8"/>
    <w:rsid w:val="007D0FE7"/>
    <w:rsid w:val="007D10C1"/>
    <w:rsid w:val="007D12BE"/>
    <w:rsid w:val="007D19A6"/>
    <w:rsid w:val="007D1A2E"/>
    <w:rsid w:val="007D1B64"/>
    <w:rsid w:val="007D1C9F"/>
    <w:rsid w:val="007D1F50"/>
    <w:rsid w:val="007D2102"/>
    <w:rsid w:val="007D22B9"/>
    <w:rsid w:val="007D231A"/>
    <w:rsid w:val="007D26F6"/>
    <w:rsid w:val="007D2C61"/>
    <w:rsid w:val="007D2CA9"/>
    <w:rsid w:val="007D2CFD"/>
    <w:rsid w:val="007D2F2D"/>
    <w:rsid w:val="007D3151"/>
    <w:rsid w:val="007D3562"/>
    <w:rsid w:val="007D3596"/>
    <w:rsid w:val="007D3E45"/>
    <w:rsid w:val="007D3F03"/>
    <w:rsid w:val="007D3F06"/>
    <w:rsid w:val="007D3F6F"/>
    <w:rsid w:val="007D40F1"/>
    <w:rsid w:val="007D4427"/>
    <w:rsid w:val="007D5724"/>
    <w:rsid w:val="007D57D0"/>
    <w:rsid w:val="007D5857"/>
    <w:rsid w:val="007D59FE"/>
    <w:rsid w:val="007D6DA8"/>
    <w:rsid w:val="007D6F02"/>
    <w:rsid w:val="007D71C5"/>
    <w:rsid w:val="007D723E"/>
    <w:rsid w:val="007D7262"/>
    <w:rsid w:val="007D73B2"/>
    <w:rsid w:val="007D75F6"/>
    <w:rsid w:val="007D7A69"/>
    <w:rsid w:val="007D7B24"/>
    <w:rsid w:val="007D7FBF"/>
    <w:rsid w:val="007E021F"/>
    <w:rsid w:val="007E0467"/>
    <w:rsid w:val="007E0674"/>
    <w:rsid w:val="007E1214"/>
    <w:rsid w:val="007E1596"/>
    <w:rsid w:val="007E176A"/>
    <w:rsid w:val="007E1871"/>
    <w:rsid w:val="007E1933"/>
    <w:rsid w:val="007E1D10"/>
    <w:rsid w:val="007E2128"/>
    <w:rsid w:val="007E22B7"/>
    <w:rsid w:val="007E262B"/>
    <w:rsid w:val="007E266A"/>
    <w:rsid w:val="007E2CF9"/>
    <w:rsid w:val="007E3006"/>
    <w:rsid w:val="007E30F6"/>
    <w:rsid w:val="007E31DA"/>
    <w:rsid w:val="007E3522"/>
    <w:rsid w:val="007E389F"/>
    <w:rsid w:val="007E3AD9"/>
    <w:rsid w:val="007E3C70"/>
    <w:rsid w:val="007E4457"/>
    <w:rsid w:val="007E44AC"/>
    <w:rsid w:val="007E4742"/>
    <w:rsid w:val="007E4922"/>
    <w:rsid w:val="007E4E85"/>
    <w:rsid w:val="007E520D"/>
    <w:rsid w:val="007E5467"/>
    <w:rsid w:val="007E5B50"/>
    <w:rsid w:val="007E63E8"/>
    <w:rsid w:val="007E6437"/>
    <w:rsid w:val="007E7652"/>
    <w:rsid w:val="007F0129"/>
    <w:rsid w:val="007F028E"/>
    <w:rsid w:val="007F071D"/>
    <w:rsid w:val="007F0784"/>
    <w:rsid w:val="007F0AB7"/>
    <w:rsid w:val="007F1286"/>
    <w:rsid w:val="007F19F2"/>
    <w:rsid w:val="007F1C22"/>
    <w:rsid w:val="007F1D24"/>
    <w:rsid w:val="007F1D25"/>
    <w:rsid w:val="007F1ED0"/>
    <w:rsid w:val="007F2119"/>
    <w:rsid w:val="007F2159"/>
    <w:rsid w:val="007F31E3"/>
    <w:rsid w:val="007F31F9"/>
    <w:rsid w:val="007F3466"/>
    <w:rsid w:val="007F360C"/>
    <w:rsid w:val="007F37A5"/>
    <w:rsid w:val="007F3800"/>
    <w:rsid w:val="007F387D"/>
    <w:rsid w:val="007F48A1"/>
    <w:rsid w:val="007F49BB"/>
    <w:rsid w:val="007F49FF"/>
    <w:rsid w:val="007F4A05"/>
    <w:rsid w:val="007F4A56"/>
    <w:rsid w:val="007F4B12"/>
    <w:rsid w:val="007F4D8D"/>
    <w:rsid w:val="007F4EC7"/>
    <w:rsid w:val="007F57DE"/>
    <w:rsid w:val="007F592B"/>
    <w:rsid w:val="007F593B"/>
    <w:rsid w:val="007F5D8B"/>
    <w:rsid w:val="007F64EF"/>
    <w:rsid w:val="007F671E"/>
    <w:rsid w:val="007F6D8F"/>
    <w:rsid w:val="007F704E"/>
    <w:rsid w:val="007F707C"/>
    <w:rsid w:val="007F73A6"/>
    <w:rsid w:val="007F74E5"/>
    <w:rsid w:val="007F7567"/>
    <w:rsid w:val="007F77EB"/>
    <w:rsid w:val="007F7B7C"/>
    <w:rsid w:val="007F7F0A"/>
    <w:rsid w:val="007F7F83"/>
    <w:rsid w:val="008001F8"/>
    <w:rsid w:val="0080026C"/>
    <w:rsid w:val="008004FA"/>
    <w:rsid w:val="0080050D"/>
    <w:rsid w:val="00800B69"/>
    <w:rsid w:val="00800C7A"/>
    <w:rsid w:val="00800EDF"/>
    <w:rsid w:val="00801390"/>
    <w:rsid w:val="0080192C"/>
    <w:rsid w:val="00802334"/>
    <w:rsid w:val="008023F7"/>
    <w:rsid w:val="00802429"/>
    <w:rsid w:val="008024E4"/>
    <w:rsid w:val="0080270A"/>
    <w:rsid w:val="00802A47"/>
    <w:rsid w:val="00802A52"/>
    <w:rsid w:val="00802BF6"/>
    <w:rsid w:val="00802D6B"/>
    <w:rsid w:val="00802E78"/>
    <w:rsid w:val="00803A86"/>
    <w:rsid w:val="00803B98"/>
    <w:rsid w:val="00804201"/>
    <w:rsid w:val="0080430C"/>
    <w:rsid w:val="008044F2"/>
    <w:rsid w:val="008047B7"/>
    <w:rsid w:val="00804A3E"/>
    <w:rsid w:val="00804D17"/>
    <w:rsid w:val="00804E15"/>
    <w:rsid w:val="00804F25"/>
    <w:rsid w:val="00805173"/>
    <w:rsid w:val="008056CF"/>
    <w:rsid w:val="008065AB"/>
    <w:rsid w:val="008067B1"/>
    <w:rsid w:val="00806AAC"/>
    <w:rsid w:val="0080705A"/>
    <w:rsid w:val="008071AC"/>
    <w:rsid w:val="008076F6"/>
    <w:rsid w:val="00807705"/>
    <w:rsid w:val="0080773C"/>
    <w:rsid w:val="00807840"/>
    <w:rsid w:val="00807C69"/>
    <w:rsid w:val="00807FA2"/>
    <w:rsid w:val="0081052E"/>
    <w:rsid w:val="00810746"/>
    <w:rsid w:val="00810951"/>
    <w:rsid w:val="00810A8A"/>
    <w:rsid w:val="00810D34"/>
    <w:rsid w:val="008116A5"/>
    <w:rsid w:val="00811C7B"/>
    <w:rsid w:val="00811D92"/>
    <w:rsid w:val="0081203C"/>
    <w:rsid w:val="008123E8"/>
    <w:rsid w:val="00812463"/>
    <w:rsid w:val="008124E1"/>
    <w:rsid w:val="008125D9"/>
    <w:rsid w:val="008127CF"/>
    <w:rsid w:val="00812AAB"/>
    <w:rsid w:val="00812C72"/>
    <w:rsid w:val="00812DCE"/>
    <w:rsid w:val="008131E7"/>
    <w:rsid w:val="00813888"/>
    <w:rsid w:val="008138BA"/>
    <w:rsid w:val="0081396C"/>
    <w:rsid w:val="00813AE7"/>
    <w:rsid w:val="00814184"/>
    <w:rsid w:val="008141F3"/>
    <w:rsid w:val="008145C0"/>
    <w:rsid w:val="00814A63"/>
    <w:rsid w:val="00814A98"/>
    <w:rsid w:val="00814C48"/>
    <w:rsid w:val="008150EB"/>
    <w:rsid w:val="0081520F"/>
    <w:rsid w:val="00815327"/>
    <w:rsid w:val="00815ACD"/>
    <w:rsid w:val="00816038"/>
    <w:rsid w:val="008162A1"/>
    <w:rsid w:val="0081648E"/>
    <w:rsid w:val="008164A2"/>
    <w:rsid w:val="00816745"/>
    <w:rsid w:val="008168BF"/>
    <w:rsid w:val="00816B17"/>
    <w:rsid w:val="00816B28"/>
    <w:rsid w:val="00816D5E"/>
    <w:rsid w:val="00816F54"/>
    <w:rsid w:val="0081779B"/>
    <w:rsid w:val="00817824"/>
    <w:rsid w:val="00817C07"/>
    <w:rsid w:val="00820277"/>
    <w:rsid w:val="008202DC"/>
    <w:rsid w:val="008205AD"/>
    <w:rsid w:val="00820730"/>
    <w:rsid w:val="00821862"/>
    <w:rsid w:val="00821DB3"/>
    <w:rsid w:val="0082258D"/>
    <w:rsid w:val="008229D6"/>
    <w:rsid w:val="008229EE"/>
    <w:rsid w:val="00822F4D"/>
    <w:rsid w:val="00823063"/>
    <w:rsid w:val="00823131"/>
    <w:rsid w:val="00823223"/>
    <w:rsid w:val="00823776"/>
    <w:rsid w:val="0082399F"/>
    <w:rsid w:val="00823A09"/>
    <w:rsid w:val="00823A26"/>
    <w:rsid w:val="00823A97"/>
    <w:rsid w:val="00823C97"/>
    <w:rsid w:val="00823F1E"/>
    <w:rsid w:val="00824799"/>
    <w:rsid w:val="008249FB"/>
    <w:rsid w:val="008251AA"/>
    <w:rsid w:val="00825201"/>
    <w:rsid w:val="0082539C"/>
    <w:rsid w:val="008253ED"/>
    <w:rsid w:val="008257EE"/>
    <w:rsid w:val="00825903"/>
    <w:rsid w:val="00825907"/>
    <w:rsid w:val="00825A42"/>
    <w:rsid w:val="00825DB8"/>
    <w:rsid w:val="00825DC0"/>
    <w:rsid w:val="00825DD5"/>
    <w:rsid w:val="00825F77"/>
    <w:rsid w:val="00826231"/>
    <w:rsid w:val="00826635"/>
    <w:rsid w:val="0082667A"/>
    <w:rsid w:val="00826719"/>
    <w:rsid w:val="00826839"/>
    <w:rsid w:val="0082704E"/>
    <w:rsid w:val="00827696"/>
    <w:rsid w:val="008278B3"/>
    <w:rsid w:val="00827B6A"/>
    <w:rsid w:val="00827C1B"/>
    <w:rsid w:val="00827E50"/>
    <w:rsid w:val="00827F5E"/>
    <w:rsid w:val="00827F9A"/>
    <w:rsid w:val="00830823"/>
    <w:rsid w:val="008309E1"/>
    <w:rsid w:val="00830CF2"/>
    <w:rsid w:val="00830D76"/>
    <w:rsid w:val="00831580"/>
    <w:rsid w:val="008315CF"/>
    <w:rsid w:val="00831C22"/>
    <w:rsid w:val="00831C74"/>
    <w:rsid w:val="00831D8F"/>
    <w:rsid w:val="00831EAA"/>
    <w:rsid w:val="00832205"/>
    <w:rsid w:val="00832314"/>
    <w:rsid w:val="008327E9"/>
    <w:rsid w:val="00832FBA"/>
    <w:rsid w:val="008332D9"/>
    <w:rsid w:val="008333A0"/>
    <w:rsid w:val="00833537"/>
    <w:rsid w:val="00833A15"/>
    <w:rsid w:val="00833AB9"/>
    <w:rsid w:val="00833B3B"/>
    <w:rsid w:val="00833B71"/>
    <w:rsid w:val="00833B7A"/>
    <w:rsid w:val="00833C38"/>
    <w:rsid w:val="00833E15"/>
    <w:rsid w:val="008342B1"/>
    <w:rsid w:val="00834323"/>
    <w:rsid w:val="008345AD"/>
    <w:rsid w:val="00834620"/>
    <w:rsid w:val="008346CB"/>
    <w:rsid w:val="00834784"/>
    <w:rsid w:val="00834D26"/>
    <w:rsid w:val="0083518F"/>
    <w:rsid w:val="00835563"/>
    <w:rsid w:val="008355B3"/>
    <w:rsid w:val="00836166"/>
    <w:rsid w:val="008363FC"/>
    <w:rsid w:val="00836464"/>
    <w:rsid w:val="008365A4"/>
    <w:rsid w:val="0083694F"/>
    <w:rsid w:val="00836DD0"/>
    <w:rsid w:val="0083714D"/>
    <w:rsid w:val="008376ED"/>
    <w:rsid w:val="00837730"/>
    <w:rsid w:val="0084018D"/>
    <w:rsid w:val="0084068D"/>
    <w:rsid w:val="008407C0"/>
    <w:rsid w:val="00840AB3"/>
    <w:rsid w:val="00840D1B"/>
    <w:rsid w:val="008410DF"/>
    <w:rsid w:val="00841931"/>
    <w:rsid w:val="00841B89"/>
    <w:rsid w:val="00841BD4"/>
    <w:rsid w:val="0084298C"/>
    <w:rsid w:val="00842EDC"/>
    <w:rsid w:val="00843198"/>
    <w:rsid w:val="008437C6"/>
    <w:rsid w:val="00843AA8"/>
    <w:rsid w:val="00843B99"/>
    <w:rsid w:val="00844115"/>
    <w:rsid w:val="00844505"/>
    <w:rsid w:val="00844560"/>
    <w:rsid w:val="008452D7"/>
    <w:rsid w:val="00845569"/>
    <w:rsid w:val="0084581C"/>
    <w:rsid w:val="0084587E"/>
    <w:rsid w:val="00845CEF"/>
    <w:rsid w:val="0084687D"/>
    <w:rsid w:val="00846C92"/>
    <w:rsid w:val="00846F21"/>
    <w:rsid w:val="00846F34"/>
    <w:rsid w:val="008475DC"/>
    <w:rsid w:val="008477AC"/>
    <w:rsid w:val="00847DCF"/>
    <w:rsid w:val="008501F7"/>
    <w:rsid w:val="0085086D"/>
    <w:rsid w:val="00850ED4"/>
    <w:rsid w:val="00850F08"/>
    <w:rsid w:val="0085191D"/>
    <w:rsid w:val="00851AA5"/>
    <w:rsid w:val="00851AD6"/>
    <w:rsid w:val="00851ED9"/>
    <w:rsid w:val="00852235"/>
    <w:rsid w:val="00852378"/>
    <w:rsid w:val="008524F3"/>
    <w:rsid w:val="00852616"/>
    <w:rsid w:val="008527FA"/>
    <w:rsid w:val="00852A4C"/>
    <w:rsid w:val="008531F1"/>
    <w:rsid w:val="0085370D"/>
    <w:rsid w:val="00853C81"/>
    <w:rsid w:val="008540FC"/>
    <w:rsid w:val="0085441C"/>
    <w:rsid w:val="00854B93"/>
    <w:rsid w:val="00855236"/>
    <w:rsid w:val="008558F6"/>
    <w:rsid w:val="0085598B"/>
    <w:rsid w:val="00856608"/>
    <w:rsid w:val="008566D1"/>
    <w:rsid w:val="00856802"/>
    <w:rsid w:val="0085690F"/>
    <w:rsid w:val="00856A36"/>
    <w:rsid w:val="00856C48"/>
    <w:rsid w:val="00857298"/>
    <w:rsid w:val="008575B0"/>
    <w:rsid w:val="0085776A"/>
    <w:rsid w:val="0085783A"/>
    <w:rsid w:val="008578A0"/>
    <w:rsid w:val="00857AB1"/>
    <w:rsid w:val="00857BF9"/>
    <w:rsid w:val="00860BE4"/>
    <w:rsid w:val="0086118B"/>
    <w:rsid w:val="008611A5"/>
    <w:rsid w:val="0086137A"/>
    <w:rsid w:val="008615A4"/>
    <w:rsid w:val="00861A05"/>
    <w:rsid w:val="0086265E"/>
    <w:rsid w:val="00862737"/>
    <w:rsid w:val="00862D4F"/>
    <w:rsid w:val="00862DA1"/>
    <w:rsid w:val="00862FDA"/>
    <w:rsid w:val="0086317C"/>
    <w:rsid w:val="00863654"/>
    <w:rsid w:val="00863EB2"/>
    <w:rsid w:val="00864589"/>
    <w:rsid w:val="008646EA"/>
    <w:rsid w:val="00864773"/>
    <w:rsid w:val="00864A03"/>
    <w:rsid w:val="00864C47"/>
    <w:rsid w:val="00865041"/>
    <w:rsid w:val="00865085"/>
    <w:rsid w:val="0086570E"/>
    <w:rsid w:val="008657B2"/>
    <w:rsid w:val="008659F3"/>
    <w:rsid w:val="00865D81"/>
    <w:rsid w:val="00865F97"/>
    <w:rsid w:val="00866097"/>
    <w:rsid w:val="008661C8"/>
    <w:rsid w:val="0086696D"/>
    <w:rsid w:val="00866E36"/>
    <w:rsid w:val="008671CC"/>
    <w:rsid w:val="00867268"/>
    <w:rsid w:val="00867375"/>
    <w:rsid w:val="0086767F"/>
    <w:rsid w:val="00867825"/>
    <w:rsid w:val="00867C9C"/>
    <w:rsid w:val="00867F39"/>
    <w:rsid w:val="0087007F"/>
    <w:rsid w:val="008701E3"/>
    <w:rsid w:val="00870258"/>
    <w:rsid w:val="008702DA"/>
    <w:rsid w:val="0087036C"/>
    <w:rsid w:val="00870687"/>
    <w:rsid w:val="0087087E"/>
    <w:rsid w:val="008708D2"/>
    <w:rsid w:val="00870B00"/>
    <w:rsid w:val="00870B54"/>
    <w:rsid w:val="008710DF"/>
    <w:rsid w:val="00871121"/>
    <w:rsid w:val="00871681"/>
    <w:rsid w:val="008717B4"/>
    <w:rsid w:val="00871BF7"/>
    <w:rsid w:val="00871C57"/>
    <w:rsid w:val="00871D96"/>
    <w:rsid w:val="00871FE7"/>
    <w:rsid w:val="00872272"/>
    <w:rsid w:val="008722C2"/>
    <w:rsid w:val="008722C5"/>
    <w:rsid w:val="00872A36"/>
    <w:rsid w:val="00872E0C"/>
    <w:rsid w:val="00872F9C"/>
    <w:rsid w:val="008730FD"/>
    <w:rsid w:val="00873197"/>
    <w:rsid w:val="0087334F"/>
    <w:rsid w:val="00873607"/>
    <w:rsid w:val="00874633"/>
    <w:rsid w:val="0087472B"/>
    <w:rsid w:val="0087481B"/>
    <w:rsid w:val="008749F0"/>
    <w:rsid w:val="008756A9"/>
    <w:rsid w:val="008759B2"/>
    <w:rsid w:val="00875C80"/>
    <w:rsid w:val="00876AEB"/>
    <w:rsid w:val="00876BF6"/>
    <w:rsid w:val="00877181"/>
    <w:rsid w:val="00877825"/>
    <w:rsid w:val="00877B40"/>
    <w:rsid w:val="00877F9D"/>
    <w:rsid w:val="00877FCA"/>
    <w:rsid w:val="00880560"/>
    <w:rsid w:val="00880A4F"/>
    <w:rsid w:val="00880ADB"/>
    <w:rsid w:val="00881124"/>
    <w:rsid w:val="008812CC"/>
    <w:rsid w:val="0088142B"/>
    <w:rsid w:val="008814E7"/>
    <w:rsid w:val="00881C41"/>
    <w:rsid w:val="00881CA4"/>
    <w:rsid w:val="008820EC"/>
    <w:rsid w:val="00882A03"/>
    <w:rsid w:val="00882A0F"/>
    <w:rsid w:val="00882E54"/>
    <w:rsid w:val="0088344D"/>
    <w:rsid w:val="0088347E"/>
    <w:rsid w:val="0088350B"/>
    <w:rsid w:val="00883836"/>
    <w:rsid w:val="008839D5"/>
    <w:rsid w:val="00883BED"/>
    <w:rsid w:val="00883EAE"/>
    <w:rsid w:val="00883F2E"/>
    <w:rsid w:val="008842F5"/>
    <w:rsid w:val="0088489C"/>
    <w:rsid w:val="00884EF7"/>
    <w:rsid w:val="0088533B"/>
    <w:rsid w:val="008853B3"/>
    <w:rsid w:val="008856D6"/>
    <w:rsid w:val="008857A2"/>
    <w:rsid w:val="00885A42"/>
    <w:rsid w:val="00885B53"/>
    <w:rsid w:val="008860E6"/>
    <w:rsid w:val="008861E4"/>
    <w:rsid w:val="0088636D"/>
    <w:rsid w:val="008868A0"/>
    <w:rsid w:val="008868FD"/>
    <w:rsid w:val="008869E0"/>
    <w:rsid w:val="00886B17"/>
    <w:rsid w:val="00886DE4"/>
    <w:rsid w:val="00886E8D"/>
    <w:rsid w:val="00886F09"/>
    <w:rsid w:val="0088752F"/>
    <w:rsid w:val="00887A89"/>
    <w:rsid w:val="00887BDF"/>
    <w:rsid w:val="00887EC2"/>
    <w:rsid w:val="008904AA"/>
    <w:rsid w:val="008908B3"/>
    <w:rsid w:val="00890B11"/>
    <w:rsid w:val="00891147"/>
    <w:rsid w:val="00891272"/>
    <w:rsid w:val="008912D8"/>
    <w:rsid w:val="00891424"/>
    <w:rsid w:val="00891AD1"/>
    <w:rsid w:val="00891C0E"/>
    <w:rsid w:val="00891C36"/>
    <w:rsid w:val="008923D7"/>
    <w:rsid w:val="008926E1"/>
    <w:rsid w:val="0089317F"/>
    <w:rsid w:val="008931AA"/>
    <w:rsid w:val="008932BD"/>
    <w:rsid w:val="008933D4"/>
    <w:rsid w:val="0089340E"/>
    <w:rsid w:val="00893423"/>
    <w:rsid w:val="008934F1"/>
    <w:rsid w:val="00893919"/>
    <w:rsid w:val="00893C23"/>
    <w:rsid w:val="00893E4E"/>
    <w:rsid w:val="00893EA9"/>
    <w:rsid w:val="00894791"/>
    <w:rsid w:val="008947E9"/>
    <w:rsid w:val="00894D4A"/>
    <w:rsid w:val="00894F88"/>
    <w:rsid w:val="0089549D"/>
    <w:rsid w:val="0089563C"/>
    <w:rsid w:val="00895645"/>
    <w:rsid w:val="008957ED"/>
    <w:rsid w:val="00895BDD"/>
    <w:rsid w:val="00895C05"/>
    <w:rsid w:val="0089603B"/>
    <w:rsid w:val="00896AF2"/>
    <w:rsid w:val="0089701F"/>
    <w:rsid w:val="0089711E"/>
    <w:rsid w:val="00897136"/>
    <w:rsid w:val="008977D3"/>
    <w:rsid w:val="0089784B"/>
    <w:rsid w:val="00897B09"/>
    <w:rsid w:val="008A04EC"/>
    <w:rsid w:val="008A06BE"/>
    <w:rsid w:val="008A0A10"/>
    <w:rsid w:val="008A0B4C"/>
    <w:rsid w:val="008A0B98"/>
    <w:rsid w:val="008A0F5F"/>
    <w:rsid w:val="008A10AE"/>
    <w:rsid w:val="008A121F"/>
    <w:rsid w:val="008A14C9"/>
    <w:rsid w:val="008A14FB"/>
    <w:rsid w:val="008A188A"/>
    <w:rsid w:val="008A188D"/>
    <w:rsid w:val="008A1BFA"/>
    <w:rsid w:val="008A1DFF"/>
    <w:rsid w:val="008A200F"/>
    <w:rsid w:val="008A29B3"/>
    <w:rsid w:val="008A2E66"/>
    <w:rsid w:val="008A32E2"/>
    <w:rsid w:val="008A3593"/>
    <w:rsid w:val="008A35B4"/>
    <w:rsid w:val="008A36CD"/>
    <w:rsid w:val="008A4056"/>
    <w:rsid w:val="008A40B5"/>
    <w:rsid w:val="008A4BD7"/>
    <w:rsid w:val="008A4CC6"/>
    <w:rsid w:val="008A5233"/>
    <w:rsid w:val="008A55D0"/>
    <w:rsid w:val="008A5622"/>
    <w:rsid w:val="008A5D76"/>
    <w:rsid w:val="008A5DEB"/>
    <w:rsid w:val="008A5F22"/>
    <w:rsid w:val="008A616D"/>
    <w:rsid w:val="008A6275"/>
    <w:rsid w:val="008A6AD7"/>
    <w:rsid w:val="008A6BAC"/>
    <w:rsid w:val="008A6BBF"/>
    <w:rsid w:val="008A73D4"/>
    <w:rsid w:val="008A74A7"/>
    <w:rsid w:val="008A7719"/>
    <w:rsid w:val="008A7F5F"/>
    <w:rsid w:val="008A7F99"/>
    <w:rsid w:val="008B0A97"/>
    <w:rsid w:val="008B0C6D"/>
    <w:rsid w:val="008B0FBC"/>
    <w:rsid w:val="008B10C4"/>
    <w:rsid w:val="008B112C"/>
    <w:rsid w:val="008B1581"/>
    <w:rsid w:val="008B1758"/>
    <w:rsid w:val="008B1915"/>
    <w:rsid w:val="008B1D79"/>
    <w:rsid w:val="008B1FDB"/>
    <w:rsid w:val="008B2201"/>
    <w:rsid w:val="008B2236"/>
    <w:rsid w:val="008B255E"/>
    <w:rsid w:val="008B28F0"/>
    <w:rsid w:val="008B2E9D"/>
    <w:rsid w:val="008B2F17"/>
    <w:rsid w:val="008B329E"/>
    <w:rsid w:val="008B3A8E"/>
    <w:rsid w:val="008B3ACE"/>
    <w:rsid w:val="008B3BA8"/>
    <w:rsid w:val="008B3C62"/>
    <w:rsid w:val="008B3D09"/>
    <w:rsid w:val="008B437F"/>
    <w:rsid w:val="008B46D6"/>
    <w:rsid w:val="008B4B1F"/>
    <w:rsid w:val="008B5F85"/>
    <w:rsid w:val="008B6106"/>
    <w:rsid w:val="008B63B1"/>
    <w:rsid w:val="008B6793"/>
    <w:rsid w:val="008B6AD6"/>
    <w:rsid w:val="008B6B94"/>
    <w:rsid w:val="008B77A6"/>
    <w:rsid w:val="008B7AB2"/>
    <w:rsid w:val="008B7E07"/>
    <w:rsid w:val="008C0853"/>
    <w:rsid w:val="008C0868"/>
    <w:rsid w:val="008C0B1E"/>
    <w:rsid w:val="008C0E32"/>
    <w:rsid w:val="008C0F00"/>
    <w:rsid w:val="008C131F"/>
    <w:rsid w:val="008C14EC"/>
    <w:rsid w:val="008C1C0F"/>
    <w:rsid w:val="008C2021"/>
    <w:rsid w:val="008C277D"/>
    <w:rsid w:val="008C31BB"/>
    <w:rsid w:val="008C34AF"/>
    <w:rsid w:val="008C3BE9"/>
    <w:rsid w:val="008C446F"/>
    <w:rsid w:val="008C4538"/>
    <w:rsid w:val="008C4567"/>
    <w:rsid w:val="008C4B45"/>
    <w:rsid w:val="008C51EF"/>
    <w:rsid w:val="008C5889"/>
    <w:rsid w:val="008C59AE"/>
    <w:rsid w:val="008C5A76"/>
    <w:rsid w:val="008C5CC0"/>
    <w:rsid w:val="008C6378"/>
    <w:rsid w:val="008C6590"/>
    <w:rsid w:val="008C68EA"/>
    <w:rsid w:val="008C6BD9"/>
    <w:rsid w:val="008C6D73"/>
    <w:rsid w:val="008C704B"/>
    <w:rsid w:val="008C7D0F"/>
    <w:rsid w:val="008C7F2A"/>
    <w:rsid w:val="008D0313"/>
    <w:rsid w:val="008D0D5B"/>
    <w:rsid w:val="008D1738"/>
    <w:rsid w:val="008D1970"/>
    <w:rsid w:val="008D1CDB"/>
    <w:rsid w:val="008D1D10"/>
    <w:rsid w:val="008D1DB8"/>
    <w:rsid w:val="008D1EC7"/>
    <w:rsid w:val="008D1F1D"/>
    <w:rsid w:val="008D20D7"/>
    <w:rsid w:val="008D2787"/>
    <w:rsid w:val="008D2C0D"/>
    <w:rsid w:val="008D34ED"/>
    <w:rsid w:val="008D3810"/>
    <w:rsid w:val="008D3BEC"/>
    <w:rsid w:val="008D3F99"/>
    <w:rsid w:val="008D4530"/>
    <w:rsid w:val="008D460E"/>
    <w:rsid w:val="008D4B16"/>
    <w:rsid w:val="008D4B47"/>
    <w:rsid w:val="008D4E5D"/>
    <w:rsid w:val="008D53AA"/>
    <w:rsid w:val="008D5B34"/>
    <w:rsid w:val="008D5EE9"/>
    <w:rsid w:val="008D653F"/>
    <w:rsid w:val="008D6750"/>
    <w:rsid w:val="008D6901"/>
    <w:rsid w:val="008D6A0F"/>
    <w:rsid w:val="008D75D5"/>
    <w:rsid w:val="008D7A8F"/>
    <w:rsid w:val="008D7D16"/>
    <w:rsid w:val="008D7FF9"/>
    <w:rsid w:val="008E02D2"/>
    <w:rsid w:val="008E0825"/>
    <w:rsid w:val="008E0AE0"/>
    <w:rsid w:val="008E0C22"/>
    <w:rsid w:val="008E0CEC"/>
    <w:rsid w:val="008E0DA8"/>
    <w:rsid w:val="008E0E6D"/>
    <w:rsid w:val="008E1292"/>
    <w:rsid w:val="008E15CD"/>
    <w:rsid w:val="008E1981"/>
    <w:rsid w:val="008E1A9A"/>
    <w:rsid w:val="008E1E6C"/>
    <w:rsid w:val="008E292B"/>
    <w:rsid w:val="008E2A77"/>
    <w:rsid w:val="008E2FE5"/>
    <w:rsid w:val="008E3120"/>
    <w:rsid w:val="008E3172"/>
    <w:rsid w:val="008E332A"/>
    <w:rsid w:val="008E46BC"/>
    <w:rsid w:val="008E470A"/>
    <w:rsid w:val="008E48DC"/>
    <w:rsid w:val="008E4A0E"/>
    <w:rsid w:val="008E4BF2"/>
    <w:rsid w:val="008E4D15"/>
    <w:rsid w:val="008E4DC1"/>
    <w:rsid w:val="008E4E49"/>
    <w:rsid w:val="008E505F"/>
    <w:rsid w:val="008E50D0"/>
    <w:rsid w:val="008E58C9"/>
    <w:rsid w:val="008E5CCA"/>
    <w:rsid w:val="008E6017"/>
    <w:rsid w:val="008E6048"/>
    <w:rsid w:val="008E64FA"/>
    <w:rsid w:val="008E6918"/>
    <w:rsid w:val="008E6A27"/>
    <w:rsid w:val="008E6BD5"/>
    <w:rsid w:val="008E6FD4"/>
    <w:rsid w:val="008E718B"/>
    <w:rsid w:val="008E727A"/>
    <w:rsid w:val="008E7434"/>
    <w:rsid w:val="008E765E"/>
    <w:rsid w:val="008E7A6C"/>
    <w:rsid w:val="008E7D4A"/>
    <w:rsid w:val="008F006D"/>
    <w:rsid w:val="008F0346"/>
    <w:rsid w:val="008F0B32"/>
    <w:rsid w:val="008F0E6B"/>
    <w:rsid w:val="008F0F0F"/>
    <w:rsid w:val="008F0FAC"/>
    <w:rsid w:val="008F10DE"/>
    <w:rsid w:val="008F1A15"/>
    <w:rsid w:val="008F1C4C"/>
    <w:rsid w:val="008F1CEE"/>
    <w:rsid w:val="008F2069"/>
    <w:rsid w:val="008F2775"/>
    <w:rsid w:val="008F2849"/>
    <w:rsid w:val="008F2D8C"/>
    <w:rsid w:val="008F2E54"/>
    <w:rsid w:val="008F2F2D"/>
    <w:rsid w:val="008F3177"/>
    <w:rsid w:val="008F3432"/>
    <w:rsid w:val="008F3929"/>
    <w:rsid w:val="008F3BCC"/>
    <w:rsid w:val="008F3BD8"/>
    <w:rsid w:val="008F40FB"/>
    <w:rsid w:val="008F41FB"/>
    <w:rsid w:val="008F46F5"/>
    <w:rsid w:val="008F51C6"/>
    <w:rsid w:val="008F5B51"/>
    <w:rsid w:val="008F5CC8"/>
    <w:rsid w:val="008F5CE1"/>
    <w:rsid w:val="008F6739"/>
    <w:rsid w:val="008F70FF"/>
    <w:rsid w:val="008F7109"/>
    <w:rsid w:val="008F7177"/>
    <w:rsid w:val="008F7238"/>
    <w:rsid w:val="008F742C"/>
    <w:rsid w:val="008F7503"/>
    <w:rsid w:val="008F757C"/>
    <w:rsid w:val="008F7962"/>
    <w:rsid w:val="008F7A92"/>
    <w:rsid w:val="008F7BA9"/>
    <w:rsid w:val="008F7E8F"/>
    <w:rsid w:val="00900A63"/>
    <w:rsid w:val="00901130"/>
    <w:rsid w:val="00901157"/>
    <w:rsid w:val="0090125D"/>
    <w:rsid w:val="0090143D"/>
    <w:rsid w:val="00901513"/>
    <w:rsid w:val="0090159D"/>
    <w:rsid w:val="009015F2"/>
    <w:rsid w:val="009017D4"/>
    <w:rsid w:val="00901A4F"/>
    <w:rsid w:val="00901B1F"/>
    <w:rsid w:val="00902407"/>
    <w:rsid w:val="0090241A"/>
    <w:rsid w:val="00902478"/>
    <w:rsid w:val="009025B4"/>
    <w:rsid w:val="009025E9"/>
    <w:rsid w:val="0090279F"/>
    <w:rsid w:val="009027F2"/>
    <w:rsid w:val="0090305B"/>
    <w:rsid w:val="009030D6"/>
    <w:rsid w:val="00903606"/>
    <w:rsid w:val="0090368A"/>
    <w:rsid w:val="00903698"/>
    <w:rsid w:val="00903796"/>
    <w:rsid w:val="0090393E"/>
    <w:rsid w:val="00903D61"/>
    <w:rsid w:val="0090428A"/>
    <w:rsid w:val="00904419"/>
    <w:rsid w:val="0090476E"/>
    <w:rsid w:val="00904B0B"/>
    <w:rsid w:val="00904CE1"/>
    <w:rsid w:val="00904CF7"/>
    <w:rsid w:val="00904D98"/>
    <w:rsid w:val="00904F57"/>
    <w:rsid w:val="00905502"/>
    <w:rsid w:val="0090587F"/>
    <w:rsid w:val="00905ABB"/>
    <w:rsid w:val="00905CA0"/>
    <w:rsid w:val="00905D4E"/>
    <w:rsid w:val="009061A9"/>
    <w:rsid w:val="0090623C"/>
    <w:rsid w:val="00906307"/>
    <w:rsid w:val="00906D73"/>
    <w:rsid w:val="00906FAF"/>
    <w:rsid w:val="00907797"/>
    <w:rsid w:val="009102F5"/>
    <w:rsid w:val="0091039E"/>
    <w:rsid w:val="00910657"/>
    <w:rsid w:val="00910A8E"/>
    <w:rsid w:val="00910C68"/>
    <w:rsid w:val="009111E9"/>
    <w:rsid w:val="009113C6"/>
    <w:rsid w:val="00911542"/>
    <w:rsid w:val="009116C9"/>
    <w:rsid w:val="00911C38"/>
    <w:rsid w:val="009126AF"/>
    <w:rsid w:val="009129B9"/>
    <w:rsid w:val="00912A6B"/>
    <w:rsid w:val="0091345A"/>
    <w:rsid w:val="00913549"/>
    <w:rsid w:val="0091376A"/>
    <w:rsid w:val="00913890"/>
    <w:rsid w:val="009139D4"/>
    <w:rsid w:val="00913B1F"/>
    <w:rsid w:val="0091437B"/>
    <w:rsid w:val="009144DA"/>
    <w:rsid w:val="00914911"/>
    <w:rsid w:val="00914D91"/>
    <w:rsid w:val="009152D4"/>
    <w:rsid w:val="009153D2"/>
    <w:rsid w:val="009157FA"/>
    <w:rsid w:val="00915AB3"/>
    <w:rsid w:val="0091612D"/>
    <w:rsid w:val="00916364"/>
    <w:rsid w:val="00916373"/>
    <w:rsid w:val="00916B21"/>
    <w:rsid w:val="00916DD4"/>
    <w:rsid w:val="00916F13"/>
    <w:rsid w:val="0091729A"/>
    <w:rsid w:val="009179E4"/>
    <w:rsid w:val="00917A25"/>
    <w:rsid w:val="0092020F"/>
    <w:rsid w:val="00920514"/>
    <w:rsid w:val="00920719"/>
    <w:rsid w:val="00920AD4"/>
    <w:rsid w:val="009212DF"/>
    <w:rsid w:val="0092135F"/>
    <w:rsid w:val="009216B8"/>
    <w:rsid w:val="00921C3A"/>
    <w:rsid w:val="00921C4A"/>
    <w:rsid w:val="00921E82"/>
    <w:rsid w:val="009220C0"/>
    <w:rsid w:val="00922504"/>
    <w:rsid w:val="009225D8"/>
    <w:rsid w:val="00922A85"/>
    <w:rsid w:val="00922B60"/>
    <w:rsid w:val="00922C24"/>
    <w:rsid w:val="00922E1A"/>
    <w:rsid w:val="00923433"/>
    <w:rsid w:val="00923497"/>
    <w:rsid w:val="00923560"/>
    <w:rsid w:val="00923BC7"/>
    <w:rsid w:val="00923F65"/>
    <w:rsid w:val="00924279"/>
    <w:rsid w:val="00924378"/>
    <w:rsid w:val="00924EDE"/>
    <w:rsid w:val="009254E7"/>
    <w:rsid w:val="009258A8"/>
    <w:rsid w:val="009263DD"/>
    <w:rsid w:val="009264A0"/>
    <w:rsid w:val="009264BF"/>
    <w:rsid w:val="009265FF"/>
    <w:rsid w:val="0092676C"/>
    <w:rsid w:val="00927066"/>
    <w:rsid w:val="00927514"/>
    <w:rsid w:val="0092773D"/>
    <w:rsid w:val="00927A46"/>
    <w:rsid w:val="00927BA4"/>
    <w:rsid w:val="00927DEE"/>
    <w:rsid w:val="009302A1"/>
    <w:rsid w:val="00930568"/>
    <w:rsid w:val="00931041"/>
    <w:rsid w:val="00931136"/>
    <w:rsid w:val="009315E8"/>
    <w:rsid w:val="00931BE1"/>
    <w:rsid w:val="00931BFB"/>
    <w:rsid w:val="00931EA1"/>
    <w:rsid w:val="00932DB8"/>
    <w:rsid w:val="00933693"/>
    <w:rsid w:val="00933900"/>
    <w:rsid w:val="009339FC"/>
    <w:rsid w:val="00933A2A"/>
    <w:rsid w:val="00933A79"/>
    <w:rsid w:val="00933BB2"/>
    <w:rsid w:val="00934B2C"/>
    <w:rsid w:val="009356F7"/>
    <w:rsid w:val="0093575A"/>
    <w:rsid w:val="009362DC"/>
    <w:rsid w:val="0093632A"/>
    <w:rsid w:val="00936601"/>
    <w:rsid w:val="00936C69"/>
    <w:rsid w:val="00936EF1"/>
    <w:rsid w:val="00936F34"/>
    <w:rsid w:val="009371BD"/>
    <w:rsid w:val="00937518"/>
    <w:rsid w:val="009379ED"/>
    <w:rsid w:val="00937B33"/>
    <w:rsid w:val="00937C24"/>
    <w:rsid w:val="00937D40"/>
    <w:rsid w:val="009402D9"/>
    <w:rsid w:val="00940511"/>
    <w:rsid w:val="009406DE"/>
    <w:rsid w:val="009410BE"/>
    <w:rsid w:val="009412DF"/>
    <w:rsid w:val="0094142D"/>
    <w:rsid w:val="009419D4"/>
    <w:rsid w:val="00941E0F"/>
    <w:rsid w:val="00942057"/>
    <w:rsid w:val="00942128"/>
    <w:rsid w:val="0094215E"/>
    <w:rsid w:val="00942430"/>
    <w:rsid w:val="009427DE"/>
    <w:rsid w:val="00942C79"/>
    <w:rsid w:val="009433F5"/>
    <w:rsid w:val="009434F9"/>
    <w:rsid w:val="00943813"/>
    <w:rsid w:val="00943DEE"/>
    <w:rsid w:val="00944147"/>
    <w:rsid w:val="009442D9"/>
    <w:rsid w:val="00944452"/>
    <w:rsid w:val="009444C3"/>
    <w:rsid w:val="00944640"/>
    <w:rsid w:val="00944BE3"/>
    <w:rsid w:val="00944CAB"/>
    <w:rsid w:val="00945493"/>
    <w:rsid w:val="00945530"/>
    <w:rsid w:val="009457F1"/>
    <w:rsid w:val="009458B6"/>
    <w:rsid w:val="00945923"/>
    <w:rsid w:val="00945B83"/>
    <w:rsid w:val="00945C5A"/>
    <w:rsid w:val="00945E7B"/>
    <w:rsid w:val="0094606B"/>
    <w:rsid w:val="009460C3"/>
    <w:rsid w:val="0094672C"/>
    <w:rsid w:val="009469D7"/>
    <w:rsid w:val="00946A1A"/>
    <w:rsid w:val="00946AC2"/>
    <w:rsid w:val="009471DA"/>
    <w:rsid w:val="009475E4"/>
    <w:rsid w:val="00947ABF"/>
    <w:rsid w:val="0095003F"/>
    <w:rsid w:val="009500B0"/>
    <w:rsid w:val="00950646"/>
    <w:rsid w:val="00950AC4"/>
    <w:rsid w:val="00950E09"/>
    <w:rsid w:val="0095109A"/>
    <w:rsid w:val="0095148D"/>
    <w:rsid w:val="00951B75"/>
    <w:rsid w:val="00952376"/>
    <w:rsid w:val="009526F5"/>
    <w:rsid w:val="009527A7"/>
    <w:rsid w:val="00952824"/>
    <w:rsid w:val="009528C7"/>
    <w:rsid w:val="00952B24"/>
    <w:rsid w:val="00952BA0"/>
    <w:rsid w:val="00952CAA"/>
    <w:rsid w:val="00952CFE"/>
    <w:rsid w:val="00952D8B"/>
    <w:rsid w:val="00952DA5"/>
    <w:rsid w:val="00952E3C"/>
    <w:rsid w:val="00952F69"/>
    <w:rsid w:val="00953172"/>
    <w:rsid w:val="00953693"/>
    <w:rsid w:val="00953877"/>
    <w:rsid w:val="00953A3F"/>
    <w:rsid w:val="00954052"/>
    <w:rsid w:val="00954410"/>
    <w:rsid w:val="00954457"/>
    <w:rsid w:val="00954786"/>
    <w:rsid w:val="00954AF9"/>
    <w:rsid w:val="00954F57"/>
    <w:rsid w:val="009550CC"/>
    <w:rsid w:val="009553C7"/>
    <w:rsid w:val="009560F9"/>
    <w:rsid w:val="00956223"/>
    <w:rsid w:val="009562A5"/>
    <w:rsid w:val="00956534"/>
    <w:rsid w:val="009566F3"/>
    <w:rsid w:val="00956A6C"/>
    <w:rsid w:val="00956C85"/>
    <w:rsid w:val="00956D3C"/>
    <w:rsid w:val="00956DAA"/>
    <w:rsid w:val="00956F33"/>
    <w:rsid w:val="00957199"/>
    <w:rsid w:val="0096048A"/>
    <w:rsid w:val="00960562"/>
    <w:rsid w:val="009605C3"/>
    <w:rsid w:val="00960758"/>
    <w:rsid w:val="009607BA"/>
    <w:rsid w:val="00960AEC"/>
    <w:rsid w:val="00960D14"/>
    <w:rsid w:val="00961778"/>
    <w:rsid w:val="0096196B"/>
    <w:rsid w:val="00961997"/>
    <w:rsid w:val="009622C4"/>
    <w:rsid w:val="00962716"/>
    <w:rsid w:val="00962A0B"/>
    <w:rsid w:val="00962D81"/>
    <w:rsid w:val="00962EBE"/>
    <w:rsid w:val="00963159"/>
    <w:rsid w:val="00963418"/>
    <w:rsid w:val="009639E7"/>
    <w:rsid w:val="00963A94"/>
    <w:rsid w:val="009641B1"/>
    <w:rsid w:val="009644E8"/>
    <w:rsid w:val="009645DC"/>
    <w:rsid w:val="009649DC"/>
    <w:rsid w:val="00964EEB"/>
    <w:rsid w:val="00965459"/>
    <w:rsid w:val="0096555F"/>
    <w:rsid w:val="00965578"/>
    <w:rsid w:val="00965E26"/>
    <w:rsid w:val="00965FC7"/>
    <w:rsid w:val="0096610B"/>
    <w:rsid w:val="00967044"/>
    <w:rsid w:val="009670FA"/>
    <w:rsid w:val="00967377"/>
    <w:rsid w:val="00967394"/>
    <w:rsid w:val="00967BAF"/>
    <w:rsid w:val="009700B1"/>
    <w:rsid w:val="00970343"/>
    <w:rsid w:val="00970345"/>
    <w:rsid w:val="009703D2"/>
    <w:rsid w:val="009703E7"/>
    <w:rsid w:val="009706AD"/>
    <w:rsid w:val="009706F2"/>
    <w:rsid w:val="00970D42"/>
    <w:rsid w:val="00971407"/>
    <w:rsid w:val="0097142B"/>
    <w:rsid w:val="009715BF"/>
    <w:rsid w:val="00971C47"/>
    <w:rsid w:val="00971D47"/>
    <w:rsid w:val="00971F62"/>
    <w:rsid w:val="0097227D"/>
    <w:rsid w:val="0097240C"/>
    <w:rsid w:val="00972613"/>
    <w:rsid w:val="00972832"/>
    <w:rsid w:val="00972899"/>
    <w:rsid w:val="00972B75"/>
    <w:rsid w:val="0097362E"/>
    <w:rsid w:val="0097395B"/>
    <w:rsid w:val="00973FA6"/>
    <w:rsid w:val="009740A5"/>
    <w:rsid w:val="00974108"/>
    <w:rsid w:val="00974273"/>
    <w:rsid w:val="0097448F"/>
    <w:rsid w:val="0097458C"/>
    <w:rsid w:val="00974788"/>
    <w:rsid w:val="00974AC8"/>
    <w:rsid w:val="00974D7D"/>
    <w:rsid w:val="00974EBE"/>
    <w:rsid w:val="00974F85"/>
    <w:rsid w:val="00975623"/>
    <w:rsid w:val="009757A7"/>
    <w:rsid w:val="00975E42"/>
    <w:rsid w:val="00976048"/>
    <w:rsid w:val="00976518"/>
    <w:rsid w:val="00976817"/>
    <w:rsid w:val="00976D53"/>
    <w:rsid w:val="00976F92"/>
    <w:rsid w:val="00977B10"/>
    <w:rsid w:val="00977BC8"/>
    <w:rsid w:val="00977BF7"/>
    <w:rsid w:val="00977EB8"/>
    <w:rsid w:val="0098010A"/>
    <w:rsid w:val="00980163"/>
    <w:rsid w:val="00980262"/>
    <w:rsid w:val="0098078C"/>
    <w:rsid w:val="00980892"/>
    <w:rsid w:val="00980B3B"/>
    <w:rsid w:val="00980BCF"/>
    <w:rsid w:val="00980F46"/>
    <w:rsid w:val="00981193"/>
    <w:rsid w:val="0098125F"/>
    <w:rsid w:val="009816EA"/>
    <w:rsid w:val="00982592"/>
    <w:rsid w:val="009830B8"/>
    <w:rsid w:val="009832C4"/>
    <w:rsid w:val="0098423E"/>
    <w:rsid w:val="009845BD"/>
    <w:rsid w:val="0098477F"/>
    <w:rsid w:val="009847E9"/>
    <w:rsid w:val="00984C1C"/>
    <w:rsid w:val="0098505D"/>
    <w:rsid w:val="009859F9"/>
    <w:rsid w:val="00985CAC"/>
    <w:rsid w:val="00985D20"/>
    <w:rsid w:val="00985F80"/>
    <w:rsid w:val="00986166"/>
    <w:rsid w:val="00986171"/>
    <w:rsid w:val="0098635C"/>
    <w:rsid w:val="00986896"/>
    <w:rsid w:val="00986D97"/>
    <w:rsid w:val="00986DB1"/>
    <w:rsid w:val="009870CD"/>
    <w:rsid w:val="009870FF"/>
    <w:rsid w:val="009873AE"/>
    <w:rsid w:val="00987548"/>
    <w:rsid w:val="0098763B"/>
    <w:rsid w:val="009879CC"/>
    <w:rsid w:val="00987AF2"/>
    <w:rsid w:val="00987C7A"/>
    <w:rsid w:val="00987C80"/>
    <w:rsid w:val="00987DC7"/>
    <w:rsid w:val="0099021A"/>
    <w:rsid w:val="009905B8"/>
    <w:rsid w:val="0099070C"/>
    <w:rsid w:val="00990A8B"/>
    <w:rsid w:val="009910D4"/>
    <w:rsid w:val="009912DE"/>
    <w:rsid w:val="00991618"/>
    <w:rsid w:val="00992012"/>
    <w:rsid w:val="0099216F"/>
    <w:rsid w:val="009925B4"/>
    <w:rsid w:val="0099279D"/>
    <w:rsid w:val="0099288F"/>
    <w:rsid w:val="009929D6"/>
    <w:rsid w:val="00992A6C"/>
    <w:rsid w:val="00992C3E"/>
    <w:rsid w:val="00992C6A"/>
    <w:rsid w:val="009930D5"/>
    <w:rsid w:val="00993332"/>
    <w:rsid w:val="0099378B"/>
    <w:rsid w:val="00993BD8"/>
    <w:rsid w:val="00993D7F"/>
    <w:rsid w:val="00993F46"/>
    <w:rsid w:val="0099421F"/>
    <w:rsid w:val="009948C7"/>
    <w:rsid w:val="00994B35"/>
    <w:rsid w:val="009950AE"/>
    <w:rsid w:val="00995183"/>
    <w:rsid w:val="00995532"/>
    <w:rsid w:val="009955F6"/>
    <w:rsid w:val="0099593E"/>
    <w:rsid w:val="00995EA7"/>
    <w:rsid w:val="009962EF"/>
    <w:rsid w:val="009964BE"/>
    <w:rsid w:val="009965B4"/>
    <w:rsid w:val="00996726"/>
    <w:rsid w:val="00996A00"/>
    <w:rsid w:val="00996B2D"/>
    <w:rsid w:val="00996CD5"/>
    <w:rsid w:val="0099731F"/>
    <w:rsid w:val="00997B2B"/>
    <w:rsid w:val="00997CDF"/>
    <w:rsid w:val="00997DEC"/>
    <w:rsid w:val="009A06A0"/>
    <w:rsid w:val="009A0966"/>
    <w:rsid w:val="009A0D85"/>
    <w:rsid w:val="009A0E85"/>
    <w:rsid w:val="009A0EA2"/>
    <w:rsid w:val="009A1393"/>
    <w:rsid w:val="009A1558"/>
    <w:rsid w:val="009A23AF"/>
    <w:rsid w:val="009A27E9"/>
    <w:rsid w:val="009A2F32"/>
    <w:rsid w:val="009A3074"/>
    <w:rsid w:val="009A30F3"/>
    <w:rsid w:val="009A3E37"/>
    <w:rsid w:val="009A41FE"/>
    <w:rsid w:val="009A4367"/>
    <w:rsid w:val="009A444C"/>
    <w:rsid w:val="009A47CC"/>
    <w:rsid w:val="009A49FE"/>
    <w:rsid w:val="009A4B1F"/>
    <w:rsid w:val="009A4DD1"/>
    <w:rsid w:val="009A528F"/>
    <w:rsid w:val="009A5350"/>
    <w:rsid w:val="009A54F7"/>
    <w:rsid w:val="009A56A5"/>
    <w:rsid w:val="009A56C8"/>
    <w:rsid w:val="009A59BF"/>
    <w:rsid w:val="009A5AD0"/>
    <w:rsid w:val="009A5F9E"/>
    <w:rsid w:val="009A6527"/>
    <w:rsid w:val="009A66AE"/>
    <w:rsid w:val="009A6C6F"/>
    <w:rsid w:val="009A6EE4"/>
    <w:rsid w:val="009A7293"/>
    <w:rsid w:val="009A763C"/>
    <w:rsid w:val="009A7F0B"/>
    <w:rsid w:val="009B0029"/>
    <w:rsid w:val="009B014B"/>
    <w:rsid w:val="009B03D4"/>
    <w:rsid w:val="009B09F7"/>
    <w:rsid w:val="009B10F2"/>
    <w:rsid w:val="009B1181"/>
    <w:rsid w:val="009B12C0"/>
    <w:rsid w:val="009B167D"/>
    <w:rsid w:val="009B22F1"/>
    <w:rsid w:val="009B23D4"/>
    <w:rsid w:val="009B246D"/>
    <w:rsid w:val="009B2848"/>
    <w:rsid w:val="009B2ABF"/>
    <w:rsid w:val="009B3185"/>
    <w:rsid w:val="009B3B40"/>
    <w:rsid w:val="009B3B78"/>
    <w:rsid w:val="009B4253"/>
    <w:rsid w:val="009B4255"/>
    <w:rsid w:val="009B47E4"/>
    <w:rsid w:val="009B47F8"/>
    <w:rsid w:val="009B4CA0"/>
    <w:rsid w:val="009B512C"/>
    <w:rsid w:val="009B548E"/>
    <w:rsid w:val="009B57D7"/>
    <w:rsid w:val="009B5864"/>
    <w:rsid w:val="009B5D50"/>
    <w:rsid w:val="009B605A"/>
    <w:rsid w:val="009B60BC"/>
    <w:rsid w:val="009B65B3"/>
    <w:rsid w:val="009B67A2"/>
    <w:rsid w:val="009B6DF4"/>
    <w:rsid w:val="009B794F"/>
    <w:rsid w:val="009B7AF3"/>
    <w:rsid w:val="009B7BC2"/>
    <w:rsid w:val="009B7BE4"/>
    <w:rsid w:val="009C020E"/>
    <w:rsid w:val="009C0479"/>
    <w:rsid w:val="009C0869"/>
    <w:rsid w:val="009C0CD8"/>
    <w:rsid w:val="009C0D9A"/>
    <w:rsid w:val="009C0F39"/>
    <w:rsid w:val="009C125B"/>
    <w:rsid w:val="009C13C0"/>
    <w:rsid w:val="009C1590"/>
    <w:rsid w:val="009C183F"/>
    <w:rsid w:val="009C186C"/>
    <w:rsid w:val="009C1DF1"/>
    <w:rsid w:val="009C203E"/>
    <w:rsid w:val="009C2569"/>
    <w:rsid w:val="009C2A1D"/>
    <w:rsid w:val="009C2B92"/>
    <w:rsid w:val="009C2F73"/>
    <w:rsid w:val="009C2FCA"/>
    <w:rsid w:val="009C317E"/>
    <w:rsid w:val="009C33F9"/>
    <w:rsid w:val="009C3429"/>
    <w:rsid w:val="009C3680"/>
    <w:rsid w:val="009C37FB"/>
    <w:rsid w:val="009C387E"/>
    <w:rsid w:val="009C3BF1"/>
    <w:rsid w:val="009C3D8E"/>
    <w:rsid w:val="009C3EB9"/>
    <w:rsid w:val="009C3F0F"/>
    <w:rsid w:val="009C479B"/>
    <w:rsid w:val="009C48B5"/>
    <w:rsid w:val="009C4DB5"/>
    <w:rsid w:val="009C4E52"/>
    <w:rsid w:val="009C4EA1"/>
    <w:rsid w:val="009C530B"/>
    <w:rsid w:val="009C5471"/>
    <w:rsid w:val="009C5476"/>
    <w:rsid w:val="009C5524"/>
    <w:rsid w:val="009C5943"/>
    <w:rsid w:val="009C5953"/>
    <w:rsid w:val="009C5B5C"/>
    <w:rsid w:val="009C5CE8"/>
    <w:rsid w:val="009C5D57"/>
    <w:rsid w:val="009C602D"/>
    <w:rsid w:val="009C653B"/>
    <w:rsid w:val="009C6ACF"/>
    <w:rsid w:val="009C6AFF"/>
    <w:rsid w:val="009C6C07"/>
    <w:rsid w:val="009C71B6"/>
    <w:rsid w:val="009C7787"/>
    <w:rsid w:val="009C7E5F"/>
    <w:rsid w:val="009C7F95"/>
    <w:rsid w:val="009D056D"/>
    <w:rsid w:val="009D0665"/>
    <w:rsid w:val="009D0B06"/>
    <w:rsid w:val="009D0D68"/>
    <w:rsid w:val="009D13D5"/>
    <w:rsid w:val="009D19D7"/>
    <w:rsid w:val="009D1C3B"/>
    <w:rsid w:val="009D1DF8"/>
    <w:rsid w:val="009D2820"/>
    <w:rsid w:val="009D2B25"/>
    <w:rsid w:val="009D2BB5"/>
    <w:rsid w:val="009D31FD"/>
    <w:rsid w:val="009D34DA"/>
    <w:rsid w:val="009D3602"/>
    <w:rsid w:val="009D360C"/>
    <w:rsid w:val="009D3802"/>
    <w:rsid w:val="009D38B7"/>
    <w:rsid w:val="009D3AC0"/>
    <w:rsid w:val="009D3E70"/>
    <w:rsid w:val="009D407E"/>
    <w:rsid w:val="009D40C9"/>
    <w:rsid w:val="009D40E1"/>
    <w:rsid w:val="009D4960"/>
    <w:rsid w:val="009D4AF9"/>
    <w:rsid w:val="009D4B75"/>
    <w:rsid w:val="009D4E04"/>
    <w:rsid w:val="009D4E82"/>
    <w:rsid w:val="009D4E9E"/>
    <w:rsid w:val="009D5502"/>
    <w:rsid w:val="009D566D"/>
    <w:rsid w:val="009D58AA"/>
    <w:rsid w:val="009D5F47"/>
    <w:rsid w:val="009D5FD2"/>
    <w:rsid w:val="009D6413"/>
    <w:rsid w:val="009E0223"/>
    <w:rsid w:val="009E0361"/>
    <w:rsid w:val="009E03D4"/>
    <w:rsid w:val="009E04FB"/>
    <w:rsid w:val="009E09C4"/>
    <w:rsid w:val="009E0A1D"/>
    <w:rsid w:val="009E0B75"/>
    <w:rsid w:val="009E10DF"/>
    <w:rsid w:val="009E1138"/>
    <w:rsid w:val="009E124E"/>
    <w:rsid w:val="009E15E5"/>
    <w:rsid w:val="009E1B3F"/>
    <w:rsid w:val="009E1BAF"/>
    <w:rsid w:val="009E1D23"/>
    <w:rsid w:val="009E1DB3"/>
    <w:rsid w:val="009E20A9"/>
    <w:rsid w:val="009E228F"/>
    <w:rsid w:val="009E2436"/>
    <w:rsid w:val="009E2473"/>
    <w:rsid w:val="009E2805"/>
    <w:rsid w:val="009E2948"/>
    <w:rsid w:val="009E2AE7"/>
    <w:rsid w:val="009E31D9"/>
    <w:rsid w:val="009E32BD"/>
    <w:rsid w:val="009E367B"/>
    <w:rsid w:val="009E3C23"/>
    <w:rsid w:val="009E4055"/>
    <w:rsid w:val="009E40DA"/>
    <w:rsid w:val="009E4523"/>
    <w:rsid w:val="009E46A9"/>
    <w:rsid w:val="009E4710"/>
    <w:rsid w:val="009E4883"/>
    <w:rsid w:val="009E4E2F"/>
    <w:rsid w:val="009E4F09"/>
    <w:rsid w:val="009E5387"/>
    <w:rsid w:val="009E543A"/>
    <w:rsid w:val="009E5B39"/>
    <w:rsid w:val="009E61CF"/>
    <w:rsid w:val="009E63C9"/>
    <w:rsid w:val="009E7B30"/>
    <w:rsid w:val="009E7F16"/>
    <w:rsid w:val="009F01A7"/>
    <w:rsid w:val="009F042D"/>
    <w:rsid w:val="009F06F0"/>
    <w:rsid w:val="009F09BA"/>
    <w:rsid w:val="009F10DA"/>
    <w:rsid w:val="009F1565"/>
    <w:rsid w:val="009F1BC0"/>
    <w:rsid w:val="009F1CFE"/>
    <w:rsid w:val="009F2815"/>
    <w:rsid w:val="009F2C68"/>
    <w:rsid w:val="009F2E69"/>
    <w:rsid w:val="009F33B1"/>
    <w:rsid w:val="009F3760"/>
    <w:rsid w:val="009F37D7"/>
    <w:rsid w:val="009F3912"/>
    <w:rsid w:val="009F3A2E"/>
    <w:rsid w:val="009F3E03"/>
    <w:rsid w:val="009F4249"/>
    <w:rsid w:val="009F4465"/>
    <w:rsid w:val="009F4611"/>
    <w:rsid w:val="009F4ABF"/>
    <w:rsid w:val="009F550F"/>
    <w:rsid w:val="009F560B"/>
    <w:rsid w:val="009F56FC"/>
    <w:rsid w:val="009F5815"/>
    <w:rsid w:val="009F5A92"/>
    <w:rsid w:val="009F5A95"/>
    <w:rsid w:val="009F5B0D"/>
    <w:rsid w:val="009F5CF7"/>
    <w:rsid w:val="009F5D78"/>
    <w:rsid w:val="009F6246"/>
    <w:rsid w:val="009F6D97"/>
    <w:rsid w:val="009F7035"/>
    <w:rsid w:val="009F7151"/>
    <w:rsid w:val="009F71BF"/>
    <w:rsid w:val="009F79B4"/>
    <w:rsid w:val="009F7D89"/>
    <w:rsid w:val="009F7E78"/>
    <w:rsid w:val="00A000E9"/>
    <w:rsid w:val="00A00490"/>
    <w:rsid w:val="00A00635"/>
    <w:rsid w:val="00A00825"/>
    <w:rsid w:val="00A008FB"/>
    <w:rsid w:val="00A00922"/>
    <w:rsid w:val="00A009AB"/>
    <w:rsid w:val="00A01633"/>
    <w:rsid w:val="00A01653"/>
    <w:rsid w:val="00A0166B"/>
    <w:rsid w:val="00A0198E"/>
    <w:rsid w:val="00A01F6F"/>
    <w:rsid w:val="00A02291"/>
    <w:rsid w:val="00A02734"/>
    <w:rsid w:val="00A02CF3"/>
    <w:rsid w:val="00A02E0E"/>
    <w:rsid w:val="00A03141"/>
    <w:rsid w:val="00A033ED"/>
    <w:rsid w:val="00A03DF4"/>
    <w:rsid w:val="00A04057"/>
    <w:rsid w:val="00A040DF"/>
    <w:rsid w:val="00A04E49"/>
    <w:rsid w:val="00A054BB"/>
    <w:rsid w:val="00A05678"/>
    <w:rsid w:val="00A058E5"/>
    <w:rsid w:val="00A05AAE"/>
    <w:rsid w:val="00A05E03"/>
    <w:rsid w:val="00A05FAB"/>
    <w:rsid w:val="00A06129"/>
    <w:rsid w:val="00A0613D"/>
    <w:rsid w:val="00A061F0"/>
    <w:rsid w:val="00A068D1"/>
    <w:rsid w:val="00A06D10"/>
    <w:rsid w:val="00A06F2D"/>
    <w:rsid w:val="00A06F5E"/>
    <w:rsid w:val="00A0704C"/>
    <w:rsid w:val="00A0744C"/>
    <w:rsid w:val="00A07657"/>
    <w:rsid w:val="00A07895"/>
    <w:rsid w:val="00A07D5E"/>
    <w:rsid w:val="00A10658"/>
    <w:rsid w:val="00A1086F"/>
    <w:rsid w:val="00A1094D"/>
    <w:rsid w:val="00A11191"/>
    <w:rsid w:val="00A11956"/>
    <w:rsid w:val="00A11AC3"/>
    <w:rsid w:val="00A11CAC"/>
    <w:rsid w:val="00A11F7D"/>
    <w:rsid w:val="00A1219B"/>
    <w:rsid w:val="00A1225B"/>
    <w:rsid w:val="00A12362"/>
    <w:rsid w:val="00A12A08"/>
    <w:rsid w:val="00A12D67"/>
    <w:rsid w:val="00A12E6B"/>
    <w:rsid w:val="00A12E91"/>
    <w:rsid w:val="00A12F13"/>
    <w:rsid w:val="00A13518"/>
    <w:rsid w:val="00A13B0D"/>
    <w:rsid w:val="00A13B67"/>
    <w:rsid w:val="00A141ED"/>
    <w:rsid w:val="00A1435C"/>
    <w:rsid w:val="00A147D7"/>
    <w:rsid w:val="00A1508D"/>
    <w:rsid w:val="00A15242"/>
    <w:rsid w:val="00A156F2"/>
    <w:rsid w:val="00A15B7F"/>
    <w:rsid w:val="00A15D04"/>
    <w:rsid w:val="00A161B9"/>
    <w:rsid w:val="00A16586"/>
    <w:rsid w:val="00A165F1"/>
    <w:rsid w:val="00A16839"/>
    <w:rsid w:val="00A1686B"/>
    <w:rsid w:val="00A16932"/>
    <w:rsid w:val="00A16991"/>
    <w:rsid w:val="00A16B39"/>
    <w:rsid w:val="00A16C9D"/>
    <w:rsid w:val="00A16E1C"/>
    <w:rsid w:val="00A17094"/>
    <w:rsid w:val="00A1755C"/>
    <w:rsid w:val="00A1773E"/>
    <w:rsid w:val="00A17B67"/>
    <w:rsid w:val="00A20D51"/>
    <w:rsid w:val="00A20E45"/>
    <w:rsid w:val="00A20EF8"/>
    <w:rsid w:val="00A215E0"/>
    <w:rsid w:val="00A216F4"/>
    <w:rsid w:val="00A223B4"/>
    <w:rsid w:val="00A22931"/>
    <w:rsid w:val="00A22DC2"/>
    <w:rsid w:val="00A22EB9"/>
    <w:rsid w:val="00A23305"/>
    <w:rsid w:val="00A238BB"/>
    <w:rsid w:val="00A238CA"/>
    <w:rsid w:val="00A2398A"/>
    <w:rsid w:val="00A239A9"/>
    <w:rsid w:val="00A239E2"/>
    <w:rsid w:val="00A23BBE"/>
    <w:rsid w:val="00A23CF1"/>
    <w:rsid w:val="00A2435F"/>
    <w:rsid w:val="00A2494A"/>
    <w:rsid w:val="00A24FE0"/>
    <w:rsid w:val="00A2595C"/>
    <w:rsid w:val="00A25B09"/>
    <w:rsid w:val="00A25CE6"/>
    <w:rsid w:val="00A25D1E"/>
    <w:rsid w:val="00A2652B"/>
    <w:rsid w:val="00A268F3"/>
    <w:rsid w:val="00A26BA7"/>
    <w:rsid w:val="00A26C05"/>
    <w:rsid w:val="00A27381"/>
    <w:rsid w:val="00A273EC"/>
    <w:rsid w:val="00A27B19"/>
    <w:rsid w:val="00A27C3B"/>
    <w:rsid w:val="00A30121"/>
    <w:rsid w:val="00A30354"/>
    <w:rsid w:val="00A30791"/>
    <w:rsid w:val="00A309D8"/>
    <w:rsid w:val="00A30D43"/>
    <w:rsid w:val="00A30FE2"/>
    <w:rsid w:val="00A31170"/>
    <w:rsid w:val="00A312DA"/>
    <w:rsid w:val="00A31464"/>
    <w:rsid w:val="00A31BB0"/>
    <w:rsid w:val="00A31C2E"/>
    <w:rsid w:val="00A320FF"/>
    <w:rsid w:val="00A3271F"/>
    <w:rsid w:val="00A3313E"/>
    <w:rsid w:val="00A33AE3"/>
    <w:rsid w:val="00A34730"/>
    <w:rsid w:val="00A34BDE"/>
    <w:rsid w:val="00A34C26"/>
    <w:rsid w:val="00A35219"/>
    <w:rsid w:val="00A3581A"/>
    <w:rsid w:val="00A358AB"/>
    <w:rsid w:val="00A358EC"/>
    <w:rsid w:val="00A35A6A"/>
    <w:rsid w:val="00A35AA5"/>
    <w:rsid w:val="00A3602F"/>
    <w:rsid w:val="00A3645A"/>
    <w:rsid w:val="00A3650F"/>
    <w:rsid w:val="00A3667F"/>
    <w:rsid w:val="00A36BC9"/>
    <w:rsid w:val="00A37638"/>
    <w:rsid w:val="00A3798E"/>
    <w:rsid w:val="00A37A81"/>
    <w:rsid w:val="00A37B4E"/>
    <w:rsid w:val="00A4028B"/>
    <w:rsid w:val="00A403FA"/>
    <w:rsid w:val="00A40DE9"/>
    <w:rsid w:val="00A4110F"/>
    <w:rsid w:val="00A411F9"/>
    <w:rsid w:val="00A416FF"/>
    <w:rsid w:val="00A4180A"/>
    <w:rsid w:val="00A41873"/>
    <w:rsid w:val="00A41FCC"/>
    <w:rsid w:val="00A4202C"/>
    <w:rsid w:val="00A42207"/>
    <w:rsid w:val="00A4236B"/>
    <w:rsid w:val="00A423DF"/>
    <w:rsid w:val="00A42825"/>
    <w:rsid w:val="00A429DB"/>
    <w:rsid w:val="00A42E1B"/>
    <w:rsid w:val="00A42F7C"/>
    <w:rsid w:val="00A4326A"/>
    <w:rsid w:val="00A43285"/>
    <w:rsid w:val="00A43324"/>
    <w:rsid w:val="00A4346A"/>
    <w:rsid w:val="00A43AAA"/>
    <w:rsid w:val="00A43B48"/>
    <w:rsid w:val="00A43F4A"/>
    <w:rsid w:val="00A44795"/>
    <w:rsid w:val="00A44BC6"/>
    <w:rsid w:val="00A44EC0"/>
    <w:rsid w:val="00A4507D"/>
    <w:rsid w:val="00A4516F"/>
    <w:rsid w:val="00A451BC"/>
    <w:rsid w:val="00A452F0"/>
    <w:rsid w:val="00A45442"/>
    <w:rsid w:val="00A45624"/>
    <w:rsid w:val="00A459A2"/>
    <w:rsid w:val="00A459AB"/>
    <w:rsid w:val="00A4657F"/>
    <w:rsid w:val="00A46608"/>
    <w:rsid w:val="00A46684"/>
    <w:rsid w:val="00A46808"/>
    <w:rsid w:val="00A46A43"/>
    <w:rsid w:val="00A46A99"/>
    <w:rsid w:val="00A46C87"/>
    <w:rsid w:val="00A47265"/>
    <w:rsid w:val="00A47ABA"/>
    <w:rsid w:val="00A47C92"/>
    <w:rsid w:val="00A47D11"/>
    <w:rsid w:val="00A47D34"/>
    <w:rsid w:val="00A47E0C"/>
    <w:rsid w:val="00A47EAF"/>
    <w:rsid w:val="00A5007D"/>
    <w:rsid w:val="00A50F96"/>
    <w:rsid w:val="00A51412"/>
    <w:rsid w:val="00A517DE"/>
    <w:rsid w:val="00A5194B"/>
    <w:rsid w:val="00A51CB9"/>
    <w:rsid w:val="00A52EB6"/>
    <w:rsid w:val="00A535B9"/>
    <w:rsid w:val="00A5368C"/>
    <w:rsid w:val="00A537D9"/>
    <w:rsid w:val="00A53AE6"/>
    <w:rsid w:val="00A53AE9"/>
    <w:rsid w:val="00A54053"/>
    <w:rsid w:val="00A5408B"/>
    <w:rsid w:val="00A5453B"/>
    <w:rsid w:val="00A547AF"/>
    <w:rsid w:val="00A54A42"/>
    <w:rsid w:val="00A55468"/>
    <w:rsid w:val="00A5578A"/>
    <w:rsid w:val="00A55FC9"/>
    <w:rsid w:val="00A561E2"/>
    <w:rsid w:val="00A566BC"/>
    <w:rsid w:val="00A567A0"/>
    <w:rsid w:val="00A5684A"/>
    <w:rsid w:val="00A5737A"/>
    <w:rsid w:val="00A57512"/>
    <w:rsid w:val="00A57C9A"/>
    <w:rsid w:val="00A57F73"/>
    <w:rsid w:val="00A60B10"/>
    <w:rsid w:val="00A60EE9"/>
    <w:rsid w:val="00A6116F"/>
    <w:rsid w:val="00A61230"/>
    <w:rsid w:val="00A61277"/>
    <w:rsid w:val="00A616C4"/>
    <w:rsid w:val="00A61CE3"/>
    <w:rsid w:val="00A623A3"/>
    <w:rsid w:val="00A626D3"/>
    <w:rsid w:val="00A62AE2"/>
    <w:rsid w:val="00A62B4E"/>
    <w:rsid w:val="00A62BAE"/>
    <w:rsid w:val="00A62EB1"/>
    <w:rsid w:val="00A62F2B"/>
    <w:rsid w:val="00A635A6"/>
    <w:rsid w:val="00A635BD"/>
    <w:rsid w:val="00A6371B"/>
    <w:rsid w:val="00A639EF"/>
    <w:rsid w:val="00A63A7F"/>
    <w:rsid w:val="00A63AA9"/>
    <w:rsid w:val="00A63B8C"/>
    <w:rsid w:val="00A640E2"/>
    <w:rsid w:val="00A64117"/>
    <w:rsid w:val="00A64146"/>
    <w:rsid w:val="00A64642"/>
    <w:rsid w:val="00A6469F"/>
    <w:rsid w:val="00A646D8"/>
    <w:rsid w:val="00A648DC"/>
    <w:rsid w:val="00A64CB3"/>
    <w:rsid w:val="00A65539"/>
    <w:rsid w:val="00A659D7"/>
    <w:rsid w:val="00A65AC7"/>
    <w:rsid w:val="00A65EE0"/>
    <w:rsid w:val="00A66017"/>
    <w:rsid w:val="00A66680"/>
    <w:rsid w:val="00A66864"/>
    <w:rsid w:val="00A66909"/>
    <w:rsid w:val="00A66950"/>
    <w:rsid w:val="00A67107"/>
    <w:rsid w:val="00A671E6"/>
    <w:rsid w:val="00A6793F"/>
    <w:rsid w:val="00A6796F"/>
    <w:rsid w:val="00A67ECE"/>
    <w:rsid w:val="00A7019A"/>
    <w:rsid w:val="00A70405"/>
    <w:rsid w:val="00A71CAA"/>
    <w:rsid w:val="00A71D3A"/>
    <w:rsid w:val="00A71DE3"/>
    <w:rsid w:val="00A72040"/>
    <w:rsid w:val="00A72135"/>
    <w:rsid w:val="00A7233F"/>
    <w:rsid w:val="00A723CA"/>
    <w:rsid w:val="00A727F1"/>
    <w:rsid w:val="00A72C93"/>
    <w:rsid w:val="00A72EAA"/>
    <w:rsid w:val="00A72FFB"/>
    <w:rsid w:val="00A732A9"/>
    <w:rsid w:val="00A73A8B"/>
    <w:rsid w:val="00A73B00"/>
    <w:rsid w:val="00A73D6C"/>
    <w:rsid w:val="00A740A3"/>
    <w:rsid w:val="00A74102"/>
    <w:rsid w:val="00A741EF"/>
    <w:rsid w:val="00A74205"/>
    <w:rsid w:val="00A74557"/>
    <w:rsid w:val="00A74690"/>
    <w:rsid w:val="00A746EB"/>
    <w:rsid w:val="00A7488D"/>
    <w:rsid w:val="00A749AA"/>
    <w:rsid w:val="00A749F5"/>
    <w:rsid w:val="00A74AA0"/>
    <w:rsid w:val="00A74BD9"/>
    <w:rsid w:val="00A75014"/>
    <w:rsid w:val="00A7526F"/>
    <w:rsid w:val="00A75287"/>
    <w:rsid w:val="00A755EE"/>
    <w:rsid w:val="00A75EA5"/>
    <w:rsid w:val="00A76715"/>
    <w:rsid w:val="00A77C32"/>
    <w:rsid w:val="00A77CC2"/>
    <w:rsid w:val="00A77F55"/>
    <w:rsid w:val="00A77FEF"/>
    <w:rsid w:val="00A80838"/>
    <w:rsid w:val="00A80A4E"/>
    <w:rsid w:val="00A80AEE"/>
    <w:rsid w:val="00A80BF4"/>
    <w:rsid w:val="00A81240"/>
    <w:rsid w:val="00A81325"/>
    <w:rsid w:val="00A8177B"/>
    <w:rsid w:val="00A81858"/>
    <w:rsid w:val="00A819E1"/>
    <w:rsid w:val="00A81A5B"/>
    <w:rsid w:val="00A81BF4"/>
    <w:rsid w:val="00A82102"/>
    <w:rsid w:val="00A83062"/>
    <w:rsid w:val="00A8351A"/>
    <w:rsid w:val="00A83CE5"/>
    <w:rsid w:val="00A83E11"/>
    <w:rsid w:val="00A84805"/>
    <w:rsid w:val="00A84C12"/>
    <w:rsid w:val="00A84F94"/>
    <w:rsid w:val="00A8507C"/>
    <w:rsid w:val="00A85388"/>
    <w:rsid w:val="00A853C6"/>
    <w:rsid w:val="00A8543F"/>
    <w:rsid w:val="00A85E2C"/>
    <w:rsid w:val="00A85FAE"/>
    <w:rsid w:val="00A86346"/>
    <w:rsid w:val="00A864F9"/>
    <w:rsid w:val="00A8658E"/>
    <w:rsid w:val="00A867D7"/>
    <w:rsid w:val="00A86A16"/>
    <w:rsid w:val="00A86C93"/>
    <w:rsid w:val="00A86CE6"/>
    <w:rsid w:val="00A86F16"/>
    <w:rsid w:val="00A871BA"/>
    <w:rsid w:val="00A873C5"/>
    <w:rsid w:val="00A87414"/>
    <w:rsid w:val="00A875FB"/>
    <w:rsid w:val="00A87A14"/>
    <w:rsid w:val="00A87CC7"/>
    <w:rsid w:val="00A9055B"/>
    <w:rsid w:val="00A9098B"/>
    <w:rsid w:val="00A9114E"/>
    <w:rsid w:val="00A9127A"/>
    <w:rsid w:val="00A918F9"/>
    <w:rsid w:val="00A91B20"/>
    <w:rsid w:val="00A91C65"/>
    <w:rsid w:val="00A91DD9"/>
    <w:rsid w:val="00A91E0E"/>
    <w:rsid w:val="00A91FB1"/>
    <w:rsid w:val="00A9217B"/>
    <w:rsid w:val="00A9280B"/>
    <w:rsid w:val="00A92857"/>
    <w:rsid w:val="00A92982"/>
    <w:rsid w:val="00A92B5F"/>
    <w:rsid w:val="00A93572"/>
    <w:rsid w:val="00A93684"/>
    <w:rsid w:val="00A93784"/>
    <w:rsid w:val="00A937DF"/>
    <w:rsid w:val="00A93894"/>
    <w:rsid w:val="00A939BF"/>
    <w:rsid w:val="00A93A5F"/>
    <w:rsid w:val="00A93F75"/>
    <w:rsid w:val="00A946CD"/>
    <w:rsid w:val="00A94915"/>
    <w:rsid w:val="00A94BD4"/>
    <w:rsid w:val="00A94D7D"/>
    <w:rsid w:val="00A950DE"/>
    <w:rsid w:val="00A95142"/>
    <w:rsid w:val="00A954D5"/>
    <w:rsid w:val="00A95674"/>
    <w:rsid w:val="00A95898"/>
    <w:rsid w:val="00A95AC8"/>
    <w:rsid w:val="00A95DB6"/>
    <w:rsid w:val="00A95F68"/>
    <w:rsid w:val="00A96222"/>
    <w:rsid w:val="00A9628E"/>
    <w:rsid w:val="00A962C7"/>
    <w:rsid w:val="00A969A6"/>
    <w:rsid w:val="00A97169"/>
    <w:rsid w:val="00A971F1"/>
    <w:rsid w:val="00A978A0"/>
    <w:rsid w:val="00A97A19"/>
    <w:rsid w:val="00A97B2C"/>
    <w:rsid w:val="00A97B70"/>
    <w:rsid w:val="00A97F2C"/>
    <w:rsid w:val="00AA0A57"/>
    <w:rsid w:val="00AA0D25"/>
    <w:rsid w:val="00AA0DDB"/>
    <w:rsid w:val="00AA1028"/>
    <w:rsid w:val="00AA175F"/>
    <w:rsid w:val="00AA1EBF"/>
    <w:rsid w:val="00AA201D"/>
    <w:rsid w:val="00AA23AE"/>
    <w:rsid w:val="00AA28EA"/>
    <w:rsid w:val="00AA2E21"/>
    <w:rsid w:val="00AA320B"/>
    <w:rsid w:val="00AA3481"/>
    <w:rsid w:val="00AA3837"/>
    <w:rsid w:val="00AA3A5B"/>
    <w:rsid w:val="00AA3D6D"/>
    <w:rsid w:val="00AA3EE9"/>
    <w:rsid w:val="00AA40AB"/>
    <w:rsid w:val="00AA42DC"/>
    <w:rsid w:val="00AA4CF9"/>
    <w:rsid w:val="00AA5955"/>
    <w:rsid w:val="00AA5A37"/>
    <w:rsid w:val="00AA5E35"/>
    <w:rsid w:val="00AA5EF2"/>
    <w:rsid w:val="00AA6DFD"/>
    <w:rsid w:val="00AA782E"/>
    <w:rsid w:val="00AB05AE"/>
    <w:rsid w:val="00AB0657"/>
    <w:rsid w:val="00AB0782"/>
    <w:rsid w:val="00AB0A61"/>
    <w:rsid w:val="00AB0B19"/>
    <w:rsid w:val="00AB1026"/>
    <w:rsid w:val="00AB1031"/>
    <w:rsid w:val="00AB11A1"/>
    <w:rsid w:val="00AB17FF"/>
    <w:rsid w:val="00AB1878"/>
    <w:rsid w:val="00AB18B4"/>
    <w:rsid w:val="00AB1C75"/>
    <w:rsid w:val="00AB2068"/>
    <w:rsid w:val="00AB22FF"/>
    <w:rsid w:val="00AB2596"/>
    <w:rsid w:val="00AB2660"/>
    <w:rsid w:val="00AB2727"/>
    <w:rsid w:val="00AB2863"/>
    <w:rsid w:val="00AB288E"/>
    <w:rsid w:val="00AB2B3D"/>
    <w:rsid w:val="00AB2D56"/>
    <w:rsid w:val="00AB2FDD"/>
    <w:rsid w:val="00AB3068"/>
    <w:rsid w:val="00AB3237"/>
    <w:rsid w:val="00AB343F"/>
    <w:rsid w:val="00AB3517"/>
    <w:rsid w:val="00AB394F"/>
    <w:rsid w:val="00AB3A46"/>
    <w:rsid w:val="00AB4448"/>
    <w:rsid w:val="00AB4651"/>
    <w:rsid w:val="00AB54AF"/>
    <w:rsid w:val="00AB562C"/>
    <w:rsid w:val="00AB573B"/>
    <w:rsid w:val="00AB5966"/>
    <w:rsid w:val="00AB5ED3"/>
    <w:rsid w:val="00AB6031"/>
    <w:rsid w:val="00AB62AE"/>
    <w:rsid w:val="00AB6502"/>
    <w:rsid w:val="00AB65F9"/>
    <w:rsid w:val="00AB66B4"/>
    <w:rsid w:val="00AB68F1"/>
    <w:rsid w:val="00AB6BF6"/>
    <w:rsid w:val="00AB6CBA"/>
    <w:rsid w:val="00AB6F28"/>
    <w:rsid w:val="00AB7710"/>
    <w:rsid w:val="00AB7724"/>
    <w:rsid w:val="00AB77C7"/>
    <w:rsid w:val="00AB7960"/>
    <w:rsid w:val="00AB7CE4"/>
    <w:rsid w:val="00AC0032"/>
    <w:rsid w:val="00AC01FD"/>
    <w:rsid w:val="00AC0252"/>
    <w:rsid w:val="00AC06AC"/>
    <w:rsid w:val="00AC06B3"/>
    <w:rsid w:val="00AC0AE9"/>
    <w:rsid w:val="00AC0B86"/>
    <w:rsid w:val="00AC0C2B"/>
    <w:rsid w:val="00AC0ED5"/>
    <w:rsid w:val="00AC1033"/>
    <w:rsid w:val="00AC153B"/>
    <w:rsid w:val="00AC160D"/>
    <w:rsid w:val="00AC19F2"/>
    <w:rsid w:val="00AC1A9D"/>
    <w:rsid w:val="00AC1B73"/>
    <w:rsid w:val="00AC1C5F"/>
    <w:rsid w:val="00AC1F36"/>
    <w:rsid w:val="00AC1F76"/>
    <w:rsid w:val="00AC212A"/>
    <w:rsid w:val="00AC22BC"/>
    <w:rsid w:val="00AC3184"/>
    <w:rsid w:val="00AC36F6"/>
    <w:rsid w:val="00AC399A"/>
    <w:rsid w:val="00AC3A54"/>
    <w:rsid w:val="00AC3D80"/>
    <w:rsid w:val="00AC3FAE"/>
    <w:rsid w:val="00AC41F1"/>
    <w:rsid w:val="00AC4563"/>
    <w:rsid w:val="00AC4862"/>
    <w:rsid w:val="00AC48BE"/>
    <w:rsid w:val="00AC4A06"/>
    <w:rsid w:val="00AC4C0B"/>
    <w:rsid w:val="00AC4CB0"/>
    <w:rsid w:val="00AC5067"/>
    <w:rsid w:val="00AC70E6"/>
    <w:rsid w:val="00AC7FF4"/>
    <w:rsid w:val="00AD01D0"/>
    <w:rsid w:val="00AD02CD"/>
    <w:rsid w:val="00AD043D"/>
    <w:rsid w:val="00AD057B"/>
    <w:rsid w:val="00AD0CBC"/>
    <w:rsid w:val="00AD0E9F"/>
    <w:rsid w:val="00AD1193"/>
    <w:rsid w:val="00AD11CA"/>
    <w:rsid w:val="00AD18B0"/>
    <w:rsid w:val="00AD196F"/>
    <w:rsid w:val="00AD1E63"/>
    <w:rsid w:val="00AD20A4"/>
    <w:rsid w:val="00AD2123"/>
    <w:rsid w:val="00AD2687"/>
    <w:rsid w:val="00AD2742"/>
    <w:rsid w:val="00AD27A9"/>
    <w:rsid w:val="00AD2840"/>
    <w:rsid w:val="00AD2F4B"/>
    <w:rsid w:val="00AD339C"/>
    <w:rsid w:val="00AD35A8"/>
    <w:rsid w:val="00AD35EC"/>
    <w:rsid w:val="00AD3679"/>
    <w:rsid w:val="00AD36D6"/>
    <w:rsid w:val="00AD3DDF"/>
    <w:rsid w:val="00AD3F2A"/>
    <w:rsid w:val="00AD4139"/>
    <w:rsid w:val="00AD4520"/>
    <w:rsid w:val="00AD464B"/>
    <w:rsid w:val="00AD4A1B"/>
    <w:rsid w:val="00AD5627"/>
    <w:rsid w:val="00AD5DF5"/>
    <w:rsid w:val="00AD6093"/>
    <w:rsid w:val="00AD658C"/>
    <w:rsid w:val="00AD703A"/>
    <w:rsid w:val="00AD71C2"/>
    <w:rsid w:val="00AD7501"/>
    <w:rsid w:val="00AD7586"/>
    <w:rsid w:val="00AD75D3"/>
    <w:rsid w:val="00AE03EA"/>
    <w:rsid w:val="00AE082C"/>
    <w:rsid w:val="00AE0E25"/>
    <w:rsid w:val="00AE1328"/>
    <w:rsid w:val="00AE135F"/>
    <w:rsid w:val="00AE1424"/>
    <w:rsid w:val="00AE19FB"/>
    <w:rsid w:val="00AE22A6"/>
    <w:rsid w:val="00AE2514"/>
    <w:rsid w:val="00AE2728"/>
    <w:rsid w:val="00AE2852"/>
    <w:rsid w:val="00AE2BD1"/>
    <w:rsid w:val="00AE2D02"/>
    <w:rsid w:val="00AE2E05"/>
    <w:rsid w:val="00AE3289"/>
    <w:rsid w:val="00AE3704"/>
    <w:rsid w:val="00AE3808"/>
    <w:rsid w:val="00AE3950"/>
    <w:rsid w:val="00AE3956"/>
    <w:rsid w:val="00AE39C8"/>
    <w:rsid w:val="00AE3B00"/>
    <w:rsid w:val="00AE3FF6"/>
    <w:rsid w:val="00AE4001"/>
    <w:rsid w:val="00AE46CE"/>
    <w:rsid w:val="00AE47B3"/>
    <w:rsid w:val="00AE4809"/>
    <w:rsid w:val="00AE55FA"/>
    <w:rsid w:val="00AE5B72"/>
    <w:rsid w:val="00AE5FB6"/>
    <w:rsid w:val="00AE631B"/>
    <w:rsid w:val="00AE63FA"/>
    <w:rsid w:val="00AE6B46"/>
    <w:rsid w:val="00AE6EAF"/>
    <w:rsid w:val="00AE72DB"/>
    <w:rsid w:val="00AE72E8"/>
    <w:rsid w:val="00AE741C"/>
    <w:rsid w:val="00AE7469"/>
    <w:rsid w:val="00AF01CB"/>
    <w:rsid w:val="00AF0E1D"/>
    <w:rsid w:val="00AF0FD0"/>
    <w:rsid w:val="00AF1196"/>
    <w:rsid w:val="00AF186E"/>
    <w:rsid w:val="00AF1D74"/>
    <w:rsid w:val="00AF21A1"/>
    <w:rsid w:val="00AF21C8"/>
    <w:rsid w:val="00AF2D89"/>
    <w:rsid w:val="00AF2F29"/>
    <w:rsid w:val="00AF322F"/>
    <w:rsid w:val="00AF35AA"/>
    <w:rsid w:val="00AF389C"/>
    <w:rsid w:val="00AF4B2A"/>
    <w:rsid w:val="00AF4BC1"/>
    <w:rsid w:val="00AF55B8"/>
    <w:rsid w:val="00AF56FD"/>
    <w:rsid w:val="00AF5819"/>
    <w:rsid w:val="00AF5F8F"/>
    <w:rsid w:val="00AF5FBB"/>
    <w:rsid w:val="00AF6084"/>
    <w:rsid w:val="00AF67EB"/>
    <w:rsid w:val="00AF6850"/>
    <w:rsid w:val="00AF6B05"/>
    <w:rsid w:val="00AF6B32"/>
    <w:rsid w:val="00AF722C"/>
    <w:rsid w:val="00AF796D"/>
    <w:rsid w:val="00AF79C6"/>
    <w:rsid w:val="00AF7CCC"/>
    <w:rsid w:val="00AF7F45"/>
    <w:rsid w:val="00B000E6"/>
    <w:rsid w:val="00B0030F"/>
    <w:rsid w:val="00B0059C"/>
    <w:rsid w:val="00B00AED"/>
    <w:rsid w:val="00B0121C"/>
    <w:rsid w:val="00B013BE"/>
    <w:rsid w:val="00B014F8"/>
    <w:rsid w:val="00B015A3"/>
    <w:rsid w:val="00B015AB"/>
    <w:rsid w:val="00B0163C"/>
    <w:rsid w:val="00B01748"/>
    <w:rsid w:val="00B01942"/>
    <w:rsid w:val="00B01AC0"/>
    <w:rsid w:val="00B01D0A"/>
    <w:rsid w:val="00B01E99"/>
    <w:rsid w:val="00B01F32"/>
    <w:rsid w:val="00B02037"/>
    <w:rsid w:val="00B023DF"/>
    <w:rsid w:val="00B025ED"/>
    <w:rsid w:val="00B02959"/>
    <w:rsid w:val="00B02A04"/>
    <w:rsid w:val="00B02C9B"/>
    <w:rsid w:val="00B02EB1"/>
    <w:rsid w:val="00B03A98"/>
    <w:rsid w:val="00B03E7C"/>
    <w:rsid w:val="00B03F72"/>
    <w:rsid w:val="00B04109"/>
    <w:rsid w:val="00B04259"/>
    <w:rsid w:val="00B048EA"/>
    <w:rsid w:val="00B04A71"/>
    <w:rsid w:val="00B04A90"/>
    <w:rsid w:val="00B04C90"/>
    <w:rsid w:val="00B04CE4"/>
    <w:rsid w:val="00B04E72"/>
    <w:rsid w:val="00B05638"/>
    <w:rsid w:val="00B05729"/>
    <w:rsid w:val="00B05744"/>
    <w:rsid w:val="00B05787"/>
    <w:rsid w:val="00B0578B"/>
    <w:rsid w:val="00B05DF9"/>
    <w:rsid w:val="00B063AA"/>
    <w:rsid w:val="00B06E61"/>
    <w:rsid w:val="00B072E2"/>
    <w:rsid w:val="00B0743C"/>
    <w:rsid w:val="00B07DD6"/>
    <w:rsid w:val="00B1093C"/>
    <w:rsid w:val="00B10BCE"/>
    <w:rsid w:val="00B10D87"/>
    <w:rsid w:val="00B10E01"/>
    <w:rsid w:val="00B10EAE"/>
    <w:rsid w:val="00B10FE5"/>
    <w:rsid w:val="00B11041"/>
    <w:rsid w:val="00B110A8"/>
    <w:rsid w:val="00B111E7"/>
    <w:rsid w:val="00B1121D"/>
    <w:rsid w:val="00B11504"/>
    <w:rsid w:val="00B11552"/>
    <w:rsid w:val="00B11759"/>
    <w:rsid w:val="00B126FC"/>
    <w:rsid w:val="00B1290E"/>
    <w:rsid w:val="00B12DDA"/>
    <w:rsid w:val="00B13018"/>
    <w:rsid w:val="00B13897"/>
    <w:rsid w:val="00B138C4"/>
    <w:rsid w:val="00B139BE"/>
    <w:rsid w:val="00B13D33"/>
    <w:rsid w:val="00B13E50"/>
    <w:rsid w:val="00B1465D"/>
    <w:rsid w:val="00B14CBE"/>
    <w:rsid w:val="00B14EE0"/>
    <w:rsid w:val="00B1555D"/>
    <w:rsid w:val="00B15898"/>
    <w:rsid w:val="00B15E72"/>
    <w:rsid w:val="00B15F72"/>
    <w:rsid w:val="00B16729"/>
    <w:rsid w:val="00B16A5D"/>
    <w:rsid w:val="00B16A9E"/>
    <w:rsid w:val="00B16C41"/>
    <w:rsid w:val="00B17053"/>
    <w:rsid w:val="00B173DB"/>
    <w:rsid w:val="00B1759D"/>
    <w:rsid w:val="00B178B3"/>
    <w:rsid w:val="00B178F7"/>
    <w:rsid w:val="00B17F7E"/>
    <w:rsid w:val="00B20286"/>
    <w:rsid w:val="00B204A5"/>
    <w:rsid w:val="00B20A6E"/>
    <w:rsid w:val="00B20AE1"/>
    <w:rsid w:val="00B20DB0"/>
    <w:rsid w:val="00B20E18"/>
    <w:rsid w:val="00B20EDF"/>
    <w:rsid w:val="00B210E8"/>
    <w:rsid w:val="00B211E0"/>
    <w:rsid w:val="00B2140A"/>
    <w:rsid w:val="00B21969"/>
    <w:rsid w:val="00B21EF1"/>
    <w:rsid w:val="00B2295D"/>
    <w:rsid w:val="00B22971"/>
    <w:rsid w:val="00B22C78"/>
    <w:rsid w:val="00B23282"/>
    <w:rsid w:val="00B2357C"/>
    <w:rsid w:val="00B23776"/>
    <w:rsid w:val="00B23A99"/>
    <w:rsid w:val="00B23CC2"/>
    <w:rsid w:val="00B240A6"/>
    <w:rsid w:val="00B244A4"/>
    <w:rsid w:val="00B25205"/>
    <w:rsid w:val="00B255AE"/>
    <w:rsid w:val="00B25882"/>
    <w:rsid w:val="00B25CD1"/>
    <w:rsid w:val="00B25D18"/>
    <w:rsid w:val="00B26C95"/>
    <w:rsid w:val="00B26CCB"/>
    <w:rsid w:val="00B27283"/>
    <w:rsid w:val="00B27F93"/>
    <w:rsid w:val="00B30572"/>
    <w:rsid w:val="00B30854"/>
    <w:rsid w:val="00B30993"/>
    <w:rsid w:val="00B3109D"/>
    <w:rsid w:val="00B31176"/>
    <w:rsid w:val="00B3120F"/>
    <w:rsid w:val="00B31522"/>
    <w:rsid w:val="00B31921"/>
    <w:rsid w:val="00B3212C"/>
    <w:rsid w:val="00B32176"/>
    <w:rsid w:val="00B321D4"/>
    <w:rsid w:val="00B323FC"/>
    <w:rsid w:val="00B3256A"/>
    <w:rsid w:val="00B32571"/>
    <w:rsid w:val="00B32722"/>
    <w:rsid w:val="00B32D44"/>
    <w:rsid w:val="00B32F6C"/>
    <w:rsid w:val="00B33140"/>
    <w:rsid w:val="00B33491"/>
    <w:rsid w:val="00B3359B"/>
    <w:rsid w:val="00B3375D"/>
    <w:rsid w:val="00B33AB8"/>
    <w:rsid w:val="00B33C84"/>
    <w:rsid w:val="00B33DF6"/>
    <w:rsid w:val="00B34173"/>
    <w:rsid w:val="00B351A7"/>
    <w:rsid w:val="00B35227"/>
    <w:rsid w:val="00B35280"/>
    <w:rsid w:val="00B3540C"/>
    <w:rsid w:val="00B35861"/>
    <w:rsid w:val="00B35C75"/>
    <w:rsid w:val="00B35D67"/>
    <w:rsid w:val="00B35DB4"/>
    <w:rsid w:val="00B3608D"/>
    <w:rsid w:val="00B363DC"/>
    <w:rsid w:val="00B369AE"/>
    <w:rsid w:val="00B36DA7"/>
    <w:rsid w:val="00B36FCA"/>
    <w:rsid w:val="00B371C9"/>
    <w:rsid w:val="00B375C8"/>
    <w:rsid w:val="00B37917"/>
    <w:rsid w:val="00B37940"/>
    <w:rsid w:val="00B37AFB"/>
    <w:rsid w:val="00B37B4E"/>
    <w:rsid w:val="00B40155"/>
    <w:rsid w:val="00B406E6"/>
    <w:rsid w:val="00B408A6"/>
    <w:rsid w:val="00B409BF"/>
    <w:rsid w:val="00B40A6B"/>
    <w:rsid w:val="00B40C3F"/>
    <w:rsid w:val="00B40E25"/>
    <w:rsid w:val="00B4101B"/>
    <w:rsid w:val="00B4123D"/>
    <w:rsid w:val="00B41A14"/>
    <w:rsid w:val="00B41B01"/>
    <w:rsid w:val="00B41B19"/>
    <w:rsid w:val="00B41D71"/>
    <w:rsid w:val="00B42116"/>
    <w:rsid w:val="00B42CC1"/>
    <w:rsid w:val="00B42D1A"/>
    <w:rsid w:val="00B430D8"/>
    <w:rsid w:val="00B43152"/>
    <w:rsid w:val="00B43662"/>
    <w:rsid w:val="00B436E5"/>
    <w:rsid w:val="00B43A0A"/>
    <w:rsid w:val="00B44187"/>
    <w:rsid w:val="00B4435D"/>
    <w:rsid w:val="00B446B9"/>
    <w:rsid w:val="00B44E9A"/>
    <w:rsid w:val="00B44F79"/>
    <w:rsid w:val="00B4517D"/>
    <w:rsid w:val="00B4535A"/>
    <w:rsid w:val="00B45743"/>
    <w:rsid w:val="00B45B39"/>
    <w:rsid w:val="00B45C3A"/>
    <w:rsid w:val="00B45C68"/>
    <w:rsid w:val="00B45D42"/>
    <w:rsid w:val="00B46061"/>
    <w:rsid w:val="00B460EA"/>
    <w:rsid w:val="00B4687A"/>
    <w:rsid w:val="00B4713E"/>
    <w:rsid w:val="00B47426"/>
    <w:rsid w:val="00B476FD"/>
    <w:rsid w:val="00B47F11"/>
    <w:rsid w:val="00B50CEE"/>
    <w:rsid w:val="00B50DB8"/>
    <w:rsid w:val="00B51824"/>
    <w:rsid w:val="00B51ACC"/>
    <w:rsid w:val="00B51F35"/>
    <w:rsid w:val="00B52219"/>
    <w:rsid w:val="00B52237"/>
    <w:rsid w:val="00B525A7"/>
    <w:rsid w:val="00B52704"/>
    <w:rsid w:val="00B52EB0"/>
    <w:rsid w:val="00B52F76"/>
    <w:rsid w:val="00B530B7"/>
    <w:rsid w:val="00B531EA"/>
    <w:rsid w:val="00B532DE"/>
    <w:rsid w:val="00B5387A"/>
    <w:rsid w:val="00B53ACC"/>
    <w:rsid w:val="00B53AD1"/>
    <w:rsid w:val="00B53F0B"/>
    <w:rsid w:val="00B53F42"/>
    <w:rsid w:val="00B546B5"/>
    <w:rsid w:val="00B5489E"/>
    <w:rsid w:val="00B54A7A"/>
    <w:rsid w:val="00B55439"/>
    <w:rsid w:val="00B556F6"/>
    <w:rsid w:val="00B55BB0"/>
    <w:rsid w:val="00B55F74"/>
    <w:rsid w:val="00B55FA4"/>
    <w:rsid w:val="00B55FB1"/>
    <w:rsid w:val="00B56640"/>
    <w:rsid w:val="00B568F3"/>
    <w:rsid w:val="00B569E0"/>
    <w:rsid w:val="00B56A96"/>
    <w:rsid w:val="00B56CBF"/>
    <w:rsid w:val="00B5715D"/>
    <w:rsid w:val="00B575E2"/>
    <w:rsid w:val="00B5760B"/>
    <w:rsid w:val="00B6036B"/>
    <w:rsid w:val="00B60480"/>
    <w:rsid w:val="00B60BE4"/>
    <w:rsid w:val="00B60C56"/>
    <w:rsid w:val="00B60CE2"/>
    <w:rsid w:val="00B60D2F"/>
    <w:rsid w:val="00B61173"/>
    <w:rsid w:val="00B612D9"/>
    <w:rsid w:val="00B61737"/>
    <w:rsid w:val="00B61775"/>
    <w:rsid w:val="00B627FA"/>
    <w:rsid w:val="00B628F5"/>
    <w:rsid w:val="00B62951"/>
    <w:rsid w:val="00B62972"/>
    <w:rsid w:val="00B62BE0"/>
    <w:rsid w:val="00B62CE1"/>
    <w:rsid w:val="00B6329E"/>
    <w:rsid w:val="00B63EF2"/>
    <w:rsid w:val="00B63F4C"/>
    <w:rsid w:val="00B645B9"/>
    <w:rsid w:val="00B649E3"/>
    <w:rsid w:val="00B64B22"/>
    <w:rsid w:val="00B65629"/>
    <w:rsid w:val="00B6617F"/>
    <w:rsid w:val="00B669D4"/>
    <w:rsid w:val="00B66CBF"/>
    <w:rsid w:val="00B66E0D"/>
    <w:rsid w:val="00B67876"/>
    <w:rsid w:val="00B678A0"/>
    <w:rsid w:val="00B678A8"/>
    <w:rsid w:val="00B6792F"/>
    <w:rsid w:val="00B679DA"/>
    <w:rsid w:val="00B67B60"/>
    <w:rsid w:val="00B702A0"/>
    <w:rsid w:val="00B703E8"/>
    <w:rsid w:val="00B70670"/>
    <w:rsid w:val="00B706CE"/>
    <w:rsid w:val="00B7095A"/>
    <w:rsid w:val="00B70EE8"/>
    <w:rsid w:val="00B71E2E"/>
    <w:rsid w:val="00B72A15"/>
    <w:rsid w:val="00B7347A"/>
    <w:rsid w:val="00B735DF"/>
    <w:rsid w:val="00B7361B"/>
    <w:rsid w:val="00B737D2"/>
    <w:rsid w:val="00B738A8"/>
    <w:rsid w:val="00B73937"/>
    <w:rsid w:val="00B73A1A"/>
    <w:rsid w:val="00B73DA8"/>
    <w:rsid w:val="00B740B1"/>
    <w:rsid w:val="00B741E1"/>
    <w:rsid w:val="00B74378"/>
    <w:rsid w:val="00B745D4"/>
    <w:rsid w:val="00B74602"/>
    <w:rsid w:val="00B749A5"/>
    <w:rsid w:val="00B74B14"/>
    <w:rsid w:val="00B74E12"/>
    <w:rsid w:val="00B74E7C"/>
    <w:rsid w:val="00B75642"/>
    <w:rsid w:val="00B75DD0"/>
    <w:rsid w:val="00B75E5B"/>
    <w:rsid w:val="00B76046"/>
    <w:rsid w:val="00B764B0"/>
    <w:rsid w:val="00B76512"/>
    <w:rsid w:val="00B7675C"/>
    <w:rsid w:val="00B768F0"/>
    <w:rsid w:val="00B76C6E"/>
    <w:rsid w:val="00B76FF8"/>
    <w:rsid w:val="00B77051"/>
    <w:rsid w:val="00B771E0"/>
    <w:rsid w:val="00B77520"/>
    <w:rsid w:val="00B7798B"/>
    <w:rsid w:val="00B77A1D"/>
    <w:rsid w:val="00B77CF7"/>
    <w:rsid w:val="00B80573"/>
    <w:rsid w:val="00B80A73"/>
    <w:rsid w:val="00B80FD6"/>
    <w:rsid w:val="00B81032"/>
    <w:rsid w:val="00B813D6"/>
    <w:rsid w:val="00B8169C"/>
    <w:rsid w:val="00B81A00"/>
    <w:rsid w:val="00B81B1B"/>
    <w:rsid w:val="00B81D5C"/>
    <w:rsid w:val="00B81D8A"/>
    <w:rsid w:val="00B820DF"/>
    <w:rsid w:val="00B8243C"/>
    <w:rsid w:val="00B825FC"/>
    <w:rsid w:val="00B82AA9"/>
    <w:rsid w:val="00B82E73"/>
    <w:rsid w:val="00B82FA5"/>
    <w:rsid w:val="00B836BA"/>
    <w:rsid w:val="00B837C9"/>
    <w:rsid w:val="00B83B9E"/>
    <w:rsid w:val="00B83E7F"/>
    <w:rsid w:val="00B84105"/>
    <w:rsid w:val="00B842B7"/>
    <w:rsid w:val="00B84394"/>
    <w:rsid w:val="00B849E8"/>
    <w:rsid w:val="00B8553B"/>
    <w:rsid w:val="00B85586"/>
    <w:rsid w:val="00B85D5B"/>
    <w:rsid w:val="00B85FB0"/>
    <w:rsid w:val="00B85FBF"/>
    <w:rsid w:val="00B86276"/>
    <w:rsid w:val="00B862E3"/>
    <w:rsid w:val="00B86B5A"/>
    <w:rsid w:val="00B87092"/>
    <w:rsid w:val="00B873BC"/>
    <w:rsid w:val="00B875CE"/>
    <w:rsid w:val="00B87CFC"/>
    <w:rsid w:val="00B87E67"/>
    <w:rsid w:val="00B90375"/>
    <w:rsid w:val="00B9043F"/>
    <w:rsid w:val="00B904A2"/>
    <w:rsid w:val="00B907F8"/>
    <w:rsid w:val="00B90BBC"/>
    <w:rsid w:val="00B90E1E"/>
    <w:rsid w:val="00B91376"/>
    <w:rsid w:val="00B918C9"/>
    <w:rsid w:val="00B91B63"/>
    <w:rsid w:val="00B92773"/>
    <w:rsid w:val="00B92B73"/>
    <w:rsid w:val="00B92E8E"/>
    <w:rsid w:val="00B92EE3"/>
    <w:rsid w:val="00B93155"/>
    <w:rsid w:val="00B9327C"/>
    <w:rsid w:val="00B9336B"/>
    <w:rsid w:val="00B934BC"/>
    <w:rsid w:val="00B937BD"/>
    <w:rsid w:val="00B9380C"/>
    <w:rsid w:val="00B93B3E"/>
    <w:rsid w:val="00B93CDF"/>
    <w:rsid w:val="00B93DF3"/>
    <w:rsid w:val="00B93E7A"/>
    <w:rsid w:val="00B93F78"/>
    <w:rsid w:val="00B943A3"/>
    <w:rsid w:val="00B94B79"/>
    <w:rsid w:val="00B94E05"/>
    <w:rsid w:val="00B958C3"/>
    <w:rsid w:val="00B95952"/>
    <w:rsid w:val="00B961C0"/>
    <w:rsid w:val="00B9641A"/>
    <w:rsid w:val="00B96662"/>
    <w:rsid w:val="00B9672F"/>
    <w:rsid w:val="00B96E21"/>
    <w:rsid w:val="00B96F02"/>
    <w:rsid w:val="00B97428"/>
    <w:rsid w:val="00B97570"/>
    <w:rsid w:val="00B9760E"/>
    <w:rsid w:val="00B9764C"/>
    <w:rsid w:val="00B97E2D"/>
    <w:rsid w:val="00BA00B8"/>
    <w:rsid w:val="00BA05FB"/>
    <w:rsid w:val="00BA0850"/>
    <w:rsid w:val="00BA0978"/>
    <w:rsid w:val="00BA1153"/>
    <w:rsid w:val="00BA176A"/>
    <w:rsid w:val="00BA184E"/>
    <w:rsid w:val="00BA19B2"/>
    <w:rsid w:val="00BA1B95"/>
    <w:rsid w:val="00BA1CFD"/>
    <w:rsid w:val="00BA1F42"/>
    <w:rsid w:val="00BA2AA7"/>
    <w:rsid w:val="00BA2B44"/>
    <w:rsid w:val="00BA2BA4"/>
    <w:rsid w:val="00BA2C55"/>
    <w:rsid w:val="00BA32A1"/>
    <w:rsid w:val="00BA3353"/>
    <w:rsid w:val="00BA35D3"/>
    <w:rsid w:val="00BA41B7"/>
    <w:rsid w:val="00BA4423"/>
    <w:rsid w:val="00BA443C"/>
    <w:rsid w:val="00BA45D1"/>
    <w:rsid w:val="00BA472A"/>
    <w:rsid w:val="00BA4D94"/>
    <w:rsid w:val="00BA4E06"/>
    <w:rsid w:val="00BA50A4"/>
    <w:rsid w:val="00BA540F"/>
    <w:rsid w:val="00BA56E5"/>
    <w:rsid w:val="00BA574A"/>
    <w:rsid w:val="00BA5E3E"/>
    <w:rsid w:val="00BA5E77"/>
    <w:rsid w:val="00BA6139"/>
    <w:rsid w:val="00BA61D5"/>
    <w:rsid w:val="00BA6B9C"/>
    <w:rsid w:val="00BA71DE"/>
    <w:rsid w:val="00BA7566"/>
    <w:rsid w:val="00BA7629"/>
    <w:rsid w:val="00BA7AAA"/>
    <w:rsid w:val="00BA7BD4"/>
    <w:rsid w:val="00BB00AB"/>
    <w:rsid w:val="00BB04DF"/>
    <w:rsid w:val="00BB0BB9"/>
    <w:rsid w:val="00BB0CD9"/>
    <w:rsid w:val="00BB0D3B"/>
    <w:rsid w:val="00BB0F61"/>
    <w:rsid w:val="00BB0F7E"/>
    <w:rsid w:val="00BB10A7"/>
    <w:rsid w:val="00BB1395"/>
    <w:rsid w:val="00BB15FA"/>
    <w:rsid w:val="00BB1EA1"/>
    <w:rsid w:val="00BB2438"/>
    <w:rsid w:val="00BB254B"/>
    <w:rsid w:val="00BB2687"/>
    <w:rsid w:val="00BB29BB"/>
    <w:rsid w:val="00BB2B1E"/>
    <w:rsid w:val="00BB2DB9"/>
    <w:rsid w:val="00BB355B"/>
    <w:rsid w:val="00BB36A1"/>
    <w:rsid w:val="00BB375E"/>
    <w:rsid w:val="00BB37A6"/>
    <w:rsid w:val="00BB3F58"/>
    <w:rsid w:val="00BB3FA9"/>
    <w:rsid w:val="00BB45A4"/>
    <w:rsid w:val="00BB4E2C"/>
    <w:rsid w:val="00BB51C4"/>
    <w:rsid w:val="00BB520B"/>
    <w:rsid w:val="00BB52BF"/>
    <w:rsid w:val="00BB56CA"/>
    <w:rsid w:val="00BB57BA"/>
    <w:rsid w:val="00BB6005"/>
    <w:rsid w:val="00BB6455"/>
    <w:rsid w:val="00BB64F9"/>
    <w:rsid w:val="00BB6571"/>
    <w:rsid w:val="00BB6F58"/>
    <w:rsid w:val="00BB6F90"/>
    <w:rsid w:val="00BB7045"/>
    <w:rsid w:val="00BB7145"/>
    <w:rsid w:val="00BB75AF"/>
    <w:rsid w:val="00BC006C"/>
    <w:rsid w:val="00BC046F"/>
    <w:rsid w:val="00BC04E6"/>
    <w:rsid w:val="00BC09E8"/>
    <w:rsid w:val="00BC0B77"/>
    <w:rsid w:val="00BC0D59"/>
    <w:rsid w:val="00BC1459"/>
    <w:rsid w:val="00BC1B32"/>
    <w:rsid w:val="00BC1BA6"/>
    <w:rsid w:val="00BC1E41"/>
    <w:rsid w:val="00BC259F"/>
    <w:rsid w:val="00BC27BE"/>
    <w:rsid w:val="00BC2E3B"/>
    <w:rsid w:val="00BC3051"/>
    <w:rsid w:val="00BC33EE"/>
    <w:rsid w:val="00BC34A7"/>
    <w:rsid w:val="00BC3596"/>
    <w:rsid w:val="00BC3D66"/>
    <w:rsid w:val="00BC4404"/>
    <w:rsid w:val="00BC47E9"/>
    <w:rsid w:val="00BC4897"/>
    <w:rsid w:val="00BC4FCB"/>
    <w:rsid w:val="00BC542B"/>
    <w:rsid w:val="00BC58CF"/>
    <w:rsid w:val="00BC5CBC"/>
    <w:rsid w:val="00BC67D8"/>
    <w:rsid w:val="00BC6C3D"/>
    <w:rsid w:val="00BC6CBB"/>
    <w:rsid w:val="00BC6D30"/>
    <w:rsid w:val="00BC6DCB"/>
    <w:rsid w:val="00BC6ED0"/>
    <w:rsid w:val="00BC7176"/>
    <w:rsid w:val="00BC71FC"/>
    <w:rsid w:val="00BC7CD1"/>
    <w:rsid w:val="00BD01DB"/>
    <w:rsid w:val="00BD02EB"/>
    <w:rsid w:val="00BD0653"/>
    <w:rsid w:val="00BD09B0"/>
    <w:rsid w:val="00BD0B3A"/>
    <w:rsid w:val="00BD0F97"/>
    <w:rsid w:val="00BD1050"/>
    <w:rsid w:val="00BD10B7"/>
    <w:rsid w:val="00BD11B0"/>
    <w:rsid w:val="00BD12F1"/>
    <w:rsid w:val="00BD16F0"/>
    <w:rsid w:val="00BD1CA5"/>
    <w:rsid w:val="00BD1DFB"/>
    <w:rsid w:val="00BD1FCA"/>
    <w:rsid w:val="00BD20DA"/>
    <w:rsid w:val="00BD25B8"/>
    <w:rsid w:val="00BD2A67"/>
    <w:rsid w:val="00BD2AE2"/>
    <w:rsid w:val="00BD2BAB"/>
    <w:rsid w:val="00BD2EB5"/>
    <w:rsid w:val="00BD3067"/>
    <w:rsid w:val="00BD317A"/>
    <w:rsid w:val="00BD326B"/>
    <w:rsid w:val="00BD3719"/>
    <w:rsid w:val="00BD3822"/>
    <w:rsid w:val="00BD39C4"/>
    <w:rsid w:val="00BD3AA5"/>
    <w:rsid w:val="00BD4267"/>
    <w:rsid w:val="00BD4486"/>
    <w:rsid w:val="00BD4495"/>
    <w:rsid w:val="00BD44EF"/>
    <w:rsid w:val="00BD496E"/>
    <w:rsid w:val="00BD4B92"/>
    <w:rsid w:val="00BD4BC2"/>
    <w:rsid w:val="00BD4CD0"/>
    <w:rsid w:val="00BD4E3C"/>
    <w:rsid w:val="00BD4FE3"/>
    <w:rsid w:val="00BD53F0"/>
    <w:rsid w:val="00BD56B7"/>
    <w:rsid w:val="00BD5A97"/>
    <w:rsid w:val="00BD5CE8"/>
    <w:rsid w:val="00BD5D32"/>
    <w:rsid w:val="00BD5DDF"/>
    <w:rsid w:val="00BD6182"/>
    <w:rsid w:val="00BD6290"/>
    <w:rsid w:val="00BD6877"/>
    <w:rsid w:val="00BD691A"/>
    <w:rsid w:val="00BD69AB"/>
    <w:rsid w:val="00BD6A54"/>
    <w:rsid w:val="00BD6A70"/>
    <w:rsid w:val="00BD70C5"/>
    <w:rsid w:val="00BD7357"/>
    <w:rsid w:val="00BD7552"/>
    <w:rsid w:val="00BD7AD7"/>
    <w:rsid w:val="00BD7B85"/>
    <w:rsid w:val="00BD7F93"/>
    <w:rsid w:val="00BE025A"/>
    <w:rsid w:val="00BE070B"/>
    <w:rsid w:val="00BE07C9"/>
    <w:rsid w:val="00BE0CC1"/>
    <w:rsid w:val="00BE12A2"/>
    <w:rsid w:val="00BE15CB"/>
    <w:rsid w:val="00BE1683"/>
    <w:rsid w:val="00BE17A9"/>
    <w:rsid w:val="00BE19BB"/>
    <w:rsid w:val="00BE1E97"/>
    <w:rsid w:val="00BE21A6"/>
    <w:rsid w:val="00BE21D6"/>
    <w:rsid w:val="00BE23B4"/>
    <w:rsid w:val="00BE2AAB"/>
    <w:rsid w:val="00BE2C2A"/>
    <w:rsid w:val="00BE2D5B"/>
    <w:rsid w:val="00BE3076"/>
    <w:rsid w:val="00BE3198"/>
    <w:rsid w:val="00BE32A6"/>
    <w:rsid w:val="00BE3517"/>
    <w:rsid w:val="00BE3891"/>
    <w:rsid w:val="00BE3AF5"/>
    <w:rsid w:val="00BE3FB7"/>
    <w:rsid w:val="00BE4354"/>
    <w:rsid w:val="00BE44AD"/>
    <w:rsid w:val="00BE4535"/>
    <w:rsid w:val="00BE4C2F"/>
    <w:rsid w:val="00BE4CC6"/>
    <w:rsid w:val="00BE50BB"/>
    <w:rsid w:val="00BE5205"/>
    <w:rsid w:val="00BE55F6"/>
    <w:rsid w:val="00BE5610"/>
    <w:rsid w:val="00BE5818"/>
    <w:rsid w:val="00BE5B1A"/>
    <w:rsid w:val="00BE60BD"/>
    <w:rsid w:val="00BE637A"/>
    <w:rsid w:val="00BE642F"/>
    <w:rsid w:val="00BE64B9"/>
    <w:rsid w:val="00BE67E1"/>
    <w:rsid w:val="00BE6890"/>
    <w:rsid w:val="00BE6DA3"/>
    <w:rsid w:val="00BE6F47"/>
    <w:rsid w:val="00BE7387"/>
    <w:rsid w:val="00BE7443"/>
    <w:rsid w:val="00BE76FA"/>
    <w:rsid w:val="00BE77B9"/>
    <w:rsid w:val="00BE78F1"/>
    <w:rsid w:val="00BF00D5"/>
    <w:rsid w:val="00BF05DD"/>
    <w:rsid w:val="00BF0922"/>
    <w:rsid w:val="00BF0AE5"/>
    <w:rsid w:val="00BF0C01"/>
    <w:rsid w:val="00BF1096"/>
    <w:rsid w:val="00BF126A"/>
    <w:rsid w:val="00BF12F4"/>
    <w:rsid w:val="00BF1771"/>
    <w:rsid w:val="00BF17CC"/>
    <w:rsid w:val="00BF19D3"/>
    <w:rsid w:val="00BF1A21"/>
    <w:rsid w:val="00BF1DC3"/>
    <w:rsid w:val="00BF2128"/>
    <w:rsid w:val="00BF2789"/>
    <w:rsid w:val="00BF27D7"/>
    <w:rsid w:val="00BF28B9"/>
    <w:rsid w:val="00BF2F17"/>
    <w:rsid w:val="00BF32B4"/>
    <w:rsid w:val="00BF32D8"/>
    <w:rsid w:val="00BF32E3"/>
    <w:rsid w:val="00BF3494"/>
    <w:rsid w:val="00BF3734"/>
    <w:rsid w:val="00BF39B2"/>
    <w:rsid w:val="00BF3AAA"/>
    <w:rsid w:val="00BF3B11"/>
    <w:rsid w:val="00BF3C73"/>
    <w:rsid w:val="00BF3FCF"/>
    <w:rsid w:val="00BF455B"/>
    <w:rsid w:val="00BF47AF"/>
    <w:rsid w:val="00BF4E67"/>
    <w:rsid w:val="00BF4F1C"/>
    <w:rsid w:val="00BF5440"/>
    <w:rsid w:val="00BF5560"/>
    <w:rsid w:val="00BF56AD"/>
    <w:rsid w:val="00BF5780"/>
    <w:rsid w:val="00BF5D8B"/>
    <w:rsid w:val="00BF627D"/>
    <w:rsid w:val="00BF6432"/>
    <w:rsid w:val="00BF64DF"/>
    <w:rsid w:val="00BF6703"/>
    <w:rsid w:val="00BF678D"/>
    <w:rsid w:val="00BF6EF1"/>
    <w:rsid w:val="00BF73D4"/>
    <w:rsid w:val="00BF7437"/>
    <w:rsid w:val="00BF78EA"/>
    <w:rsid w:val="00BF7B45"/>
    <w:rsid w:val="00BF7E27"/>
    <w:rsid w:val="00BF7E8D"/>
    <w:rsid w:val="00C00737"/>
    <w:rsid w:val="00C0093B"/>
    <w:rsid w:val="00C00987"/>
    <w:rsid w:val="00C00C34"/>
    <w:rsid w:val="00C00C68"/>
    <w:rsid w:val="00C010CE"/>
    <w:rsid w:val="00C011AC"/>
    <w:rsid w:val="00C0188E"/>
    <w:rsid w:val="00C01D54"/>
    <w:rsid w:val="00C01FD4"/>
    <w:rsid w:val="00C02440"/>
    <w:rsid w:val="00C02573"/>
    <w:rsid w:val="00C025B9"/>
    <w:rsid w:val="00C02753"/>
    <w:rsid w:val="00C02D13"/>
    <w:rsid w:val="00C02FC6"/>
    <w:rsid w:val="00C03204"/>
    <w:rsid w:val="00C0336E"/>
    <w:rsid w:val="00C033F4"/>
    <w:rsid w:val="00C03430"/>
    <w:rsid w:val="00C0354C"/>
    <w:rsid w:val="00C03667"/>
    <w:rsid w:val="00C03D73"/>
    <w:rsid w:val="00C03E01"/>
    <w:rsid w:val="00C0412E"/>
    <w:rsid w:val="00C045FB"/>
    <w:rsid w:val="00C0460D"/>
    <w:rsid w:val="00C048F8"/>
    <w:rsid w:val="00C04B1E"/>
    <w:rsid w:val="00C04D2A"/>
    <w:rsid w:val="00C04E2F"/>
    <w:rsid w:val="00C04E36"/>
    <w:rsid w:val="00C04F1F"/>
    <w:rsid w:val="00C04F21"/>
    <w:rsid w:val="00C05553"/>
    <w:rsid w:val="00C05A6B"/>
    <w:rsid w:val="00C05B8F"/>
    <w:rsid w:val="00C05FF0"/>
    <w:rsid w:val="00C0634A"/>
    <w:rsid w:val="00C06358"/>
    <w:rsid w:val="00C0671C"/>
    <w:rsid w:val="00C06C6A"/>
    <w:rsid w:val="00C06D83"/>
    <w:rsid w:val="00C06FBA"/>
    <w:rsid w:val="00C075D0"/>
    <w:rsid w:val="00C07829"/>
    <w:rsid w:val="00C079F6"/>
    <w:rsid w:val="00C07A1B"/>
    <w:rsid w:val="00C07D2D"/>
    <w:rsid w:val="00C07F7F"/>
    <w:rsid w:val="00C07FB5"/>
    <w:rsid w:val="00C07FBE"/>
    <w:rsid w:val="00C07FEF"/>
    <w:rsid w:val="00C10090"/>
    <w:rsid w:val="00C1027E"/>
    <w:rsid w:val="00C107A3"/>
    <w:rsid w:val="00C10834"/>
    <w:rsid w:val="00C10A91"/>
    <w:rsid w:val="00C10B98"/>
    <w:rsid w:val="00C10F1B"/>
    <w:rsid w:val="00C11664"/>
    <w:rsid w:val="00C117D2"/>
    <w:rsid w:val="00C11A07"/>
    <w:rsid w:val="00C11D13"/>
    <w:rsid w:val="00C11DD0"/>
    <w:rsid w:val="00C11EEE"/>
    <w:rsid w:val="00C123DA"/>
    <w:rsid w:val="00C1266E"/>
    <w:rsid w:val="00C12677"/>
    <w:rsid w:val="00C12A4C"/>
    <w:rsid w:val="00C12EDA"/>
    <w:rsid w:val="00C136EE"/>
    <w:rsid w:val="00C139C3"/>
    <w:rsid w:val="00C13C42"/>
    <w:rsid w:val="00C14035"/>
    <w:rsid w:val="00C14075"/>
    <w:rsid w:val="00C14550"/>
    <w:rsid w:val="00C14761"/>
    <w:rsid w:val="00C15017"/>
    <w:rsid w:val="00C15172"/>
    <w:rsid w:val="00C1534C"/>
    <w:rsid w:val="00C15842"/>
    <w:rsid w:val="00C158B4"/>
    <w:rsid w:val="00C159D4"/>
    <w:rsid w:val="00C15B58"/>
    <w:rsid w:val="00C15E6B"/>
    <w:rsid w:val="00C160B8"/>
    <w:rsid w:val="00C16437"/>
    <w:rsid w:val="00C167E0"/>
    <w:rsid w:val="00C16CC5"/>
    <w:rsid w:val="00C16D22"/>
    <w:rsid w:val="00C170F9"/>
    <w:rsid w:val="00C17225"/>
    <w:rsid w:val="00C17363"/>
    <w:rsid w:val="00C176E0"/>
    <w:rsid w:val="00C178DD"/>
    <w:rsid w:val="00C2010D"/>
    <w:rsid w:val="00C20500"/>
    <w:rsid w:val="00C2081E"/>
    <w:rsid w:val="00C20873"/>
    <w:rsid w:val="00C20951"/>
    <w:rsid w:val="00C20982"/>
    <w:rsid w:val="00C21716"/>
    <w:rsid w:val="00C218D8"/>
    <w:rsid w:val="00C21AF2"/>
    <w:rsid w:val="00C21B91"/>
    <w:rsid w:val="00C21BF8"/>
    <w:rsid w:val="00C21C7A"/>
    <w:rsid w:val="00C21DC5"/>
    <w:rsid w:val="00C21E02"/>
    <w:rsid w:val="00C21F5B"/>
    <w:rsid w:val="00C22910"/>
    <w:rsid w:val="00C22BF8"/>
    <w:rsid w:val="00C22F66"/>
    <w:rsid w:val="00C23ECE"/>
    <w:rsid w:val="00C24110"/>
    <w:rsid w:val="00C248C7"/>
    <w:rsid w:val="00C24DC0"/>
    <w:rsid w:val="00C24E10"/>
    <w:rsid w:val="00C24E30"/>
    <w:rsid w:val="00C24EC8"/>
    <w:rsid w:val="00C24F57"/>
    <w:rsid w:val="00C253F4"/>
    <w:rsid w:val="00C255BD"/>
    <w:rsid w:val="00C259DB"/>
    <w:rsid w:val="00C25D5E"/>
    <w:rsid w:val="00C25FED"/>
    <w:rsid w:val="00C264E6"/>
    <w:rsid w:val="00C26E7E"/>
    <w:rsid w:val="00C273C3"/>
    <w:rsid w:val="00C2772B"/>
    <w:rsid w:val="00C27C76"/>
    <w:rsid w:val="00C27FC9"/>
    <w:rsid w:val="00C3016B"/>
    <w:rsid w:val="00C30206"/>
    <w:rsid w:val="00C302CE"/>
    <w:rsid w:val="00C30413"/>
    <w:rsid w:val="00C3078B"/>
    <w:rsid w:val="00C30A44"/>
    <w:rsid w:val="00C30AA6"/>
    <w:rsid w:val="00C30B56"/>
    <w:rsid w:val="00C30F82"/>
    <w:rsid w:val="00C31442"/>
    <w:rsid w:val="00C315B6"/>
    <w:rsid w:val="00C31622"/>
    <w:rsid w:val="00C31D44"/>
    <w:rsid w:val="00C32352"/>
    <w:rsid w:val="00C32498"/>
    <w:rsid w:val="00C324E8"/>
    <w:rsid w:val="00C3258E"/>
    <w:rsid w:val="00C325BC"/>
    <w:rsid w:val="00C325ED"/>
    <w:rsid w:val="00C32622"/>
    <w:rsid w:val="00C328EB"/>
    <w:rsid w:val="00C32BF9"/>
    <w:rsid w:val="00C32E9B"/>
    <w:rsid w:val="00C33483"/>
    <w:rsid w:val="00C3374B"/>
    <w:rsid w:val="00C339F8"/>
    <w:rsid w:val="00C33F2C"/>
    <w:rsid w:val="00C3429D"/>
    <w:rsid w:val="00C34AD1"/>
    <w:rsid w:val="00C34E09"/>
    <w:rsid w:val="00C35341"/>
    <w:rsid w:val="00C354C0"/>
    <w:rsid w:val="00C356E1"/>
    <w:rsid w:val="00C35FF0"/>
    <w:rsid w:val="00C36008"/>
    <w:rsid w:val="00C3622B"/>
    <w:rsid w:val="00C3633C"/>
    <w:rsid w:val="00C367F0"/>
    <w:rsid w:val="00C3689D"/>
    <w:rsid w:val="00C36D08"/>
    <w:rsid w:val="00C37019"/>
    <w:rsid w:val="00C370A4"/>
    <w:rsid w:val="00C3741F"/>
    <w:rsid w:val="00C37A70"/>
    <w:rsid w:val="00C37C27"/>
    <w:rsid w:val="00C37CCB"/>
    <w:rsid w:val="00C4005D"/>
    <w:rsid w:val="00C40B97"/>
    <w:rsid w:val="00C412B8"/>
    <w:rsid w:val="00C413F4"/>
    <w:rsid w:val="00C41503"/>
    <w:rsid w:val="00C417D1"/>
    <w:rsid w:val="00C41969"/>
    <w:rsid w:val="00C41AF4"/>
    <w:rsid w:val="00C41B74"/>
    <w:rsid w:val="00C41DF6"/>
    <w:rsid w:val="00C41E75"/>
    <w:rsid w:val="00C41EBD"/>
    <w:rsid w:val="00C4222E"/>
    <w:rsid w:val="00C423B9"/>
    <w:rsid w:val="00C42810"/>
    <w:rsid w:val="00C4282E"/>
    <w:rsid w:val="00C4297B"/>
    <w:rsid w:val="00C431CC"/>
    <w:rsid w:val="00C43219"/>
    <w:rsid w:val="00C4339D"/>
    <w:rsid w:val="00C433DE"/>
    <w:rsid w:val="00C43855"/>
    <w:rsid w:val="00C43BB5"/>
    <w:rsid w:val="00C43C7F"/>
    <w:rsid w:val="00C44022"/>
    <w:rsid w:val="00C444D5"/>
    <w:rsid w:val="00C44629"/>
    <w:rsid w:val="00C446E4"/>
    <w:rsid w:val="00C44C3A"/>
    <w:rsid w:val="00C44FCE"/>
    <w:rsid w:val="00C45726"/>
    <w:rsid w:val="00C45758"/>
    <w:rsid w:val="00C45829"/>
    <w:rsid w:val="00C458FB"/>
    <w:rsid w:val="00C45ABB"/>
    <w:rsid w:val="00C460E3"/>
    <w:rsid w:val="00C461CB"/>
    <w:rsid w:val="00C463F8"/>
    <w:rsid w:val="00C46497"/>
    <w:rsid w:val="00C465CC"/>
    <w:rsid w:val="00C46734"/>
    <w:rsid w:val="00C467CE"/>
    <w:rsid w:val="00C46803"/>
    <w:rsid w:val="00C4724D"/>
    <w:rsid w:val="00C474D4"/>
    <w:rsid w:val="00C47731"/>
    <w:rsid w:val="00C477AD"/>
    <w:rsid w:val="00C479A0"/>
    <w:rsid w:val="00C47A26"/>
    <w:rsid w:val="00C47AD3"/>
    <w:rsid w:val="00C47E06"/>
    <w:rsid w:val="00C47E73"/>
    <w:rsid w:val="00C47EEF"/>
    <w:rsid w:val="00C47F4C"/>
    <w:rsid w:val="00C5051F"/>
    <w:rsid w:val="00C505ED"/>
    <w:rsid w:val="00C507FF"/>
    <w:rsid w:val="00C509F7"/>
    <w:rsid w:val="00C50C86"/>
    <w:rsid w:val="00C50DB7"/>
    <w:rsid w:val="00C510F1"/>
    <w:rsid w:val="00C51315"/>
    <w:rsid w:val="00C51333"/>
    <w:rsid w:val="00C513F8"/>
    <w:rsid w:val="00C5164D"/>
    <w:rsid w:val="00C516F7"/>
    <w:rsid w:val="00C51AAE"/>
    <w:rsid w:val="00C51C9B"/>
    <w:rsid w:val="00C51D6A"/>
    <w:rsid w:val="00C51D6F"/>
    <w:rsid w:val="00C52297"/>
    <w:rsid w:val="00C52CE7"/>
    <w:rsid w:val="00C52D3B"/>
    <w:rsid w:val="00C52EFD"/>
    <w:rsid w:val="00C53028"/>
    <w:rsid w:val="00C53117"/>
    <w:rsid w:val="00C5394B"/>
    <w:rsid w:val="00C5396F"/>
    <w:rsid w:val="00C53B82"/>
    <w:rsid w:val="00C53F1E"/>
    <w:rsid w:val="00C54051"/>
    <w:rsid w:val="00C54148"/>
    <w:rsid w:val="00C54308"/>
    <w:rsid w:val="00C54323"/>
    <w:rsid w:val="00C54559"/>
    <w:rsid w:val="00C54AAD"/>
    <w:rsid w:val="00C54B0B"/>
    <w:rsid w:val="00C54EFF"/>
    <w:rsid w:val="00C554A4"/>
    <w:rsid w:val="00C560DB"/>
    <w:rsid w:val="00C561CE"/>
    <w:rsid w:val="00C56306"/>
    <w:rsid w:val="00C5647C"/>
    <w:rsid w:val="00C564A0"/>
    <w:rsid w:val="00C564BA"/>
    <w:rsid w:val="00C5663A"/>
    <w:rsid w:val="00C578D0"/>
    <w:rsid w:val="00C60284"/>
    <w:rsid w:val="00C60455"/>
    <w:rsid w:val="00C6055D"/>
    <w:rsid w:val="00C60661"/>
    <w:rsid w:val="00C60B5E"/>
    <w:rsid w:val="00C60C00"/>
    <w:rsid w:val="00C60CBB"/>
    <w:rsid w:val="00C60D32"/>
    <w:rsid w:val="00C61499"/>
    <w:rsid w:val="00C61505"/>
    <w:rsid w:val="00C61A01"/>
    <w:rsid w:val="00C62AE2"/>
    <w:rsid w:val="00C62D19"/>
    <w:rsid w:val="00C62E99"/>
    <w:rsid w:val="00C63928"/>
    <w:rsid w:val="00C63B77"/>
    <w:rsid w:val="00C641E9"/>
    <w:rsid w:val="00C645B4"/>
    <w:rsid w:val="00C648C3"/>
    <w:rsid w:val="00C6490E"/>
    <w:rsid w:val="00C65161"/>
    <w:rsid w:val="00C65F08"/>
    <w:rsid w:val="00C661BC"/>
    <w:rsid w:val="00C66EDB"/>
    <w:rsid w:val="00C676D4"/>
    <w:rsid w:val="00C676FD"/>
    <w:rsid w:val="00C678EF"/>
    <w:rsid w:val="00C67D10"/>
    <w:rsid w:val="00C70090"/>
    <w:rsid w:val="00C7011C"/>
    <w:rsid w:val="00C702D5"/>
    <w:rsid w:val="00C7039E"/>
    <w:rsid w:val="00C705E1"/>
    <w:rsid w:val="00C70782"/>
    <w:rsid w:val="00C707E2"/>
    <w:rsid w:val="00C70CB0"/>
    <w:rsid w:val="00C71354"/>
    <w:rsid w:val="00C71C72"/>
    <w:rsid w:val="00C71D7D"/>
    <w:rsid w:val="00C71F04"/>
    <w:rsid w:val="00C720AA"/>
    <w:rsid w:val="00C72454"/>
    <w:rsid w:val="00C726FA"/>
    <w:rsid w:val="00C731FE"/>
    <w:rsid w:val="00C734CC"/>
    <w:rsid w:val="00C7350D"/>
    <w:rsid w:val="00C7355C"/>
    <w:rsid w:val="00C735F1"/>
    <w:rsid w:val="00C7387F"/>
    <w:rsid w:val="00C73C0D"/>
    <w:rsid w:val="00C73C8E"/>
    <w:rsid w:val="00C7463B"/>
    <w:rsid w:val="00C74B0F"/>
    <w:rsid w:val="00C74FBD"/>
    <w:rsid w:val="00C74FC1"/>
    <w:rsid w:val="00C75166"/>
    <w:rsid w:val="00C75801"/>
    <w:rsid w:val="00C75892"/>
    <w:rsid w:val="00C75AE0"/>
    <w:rsid w:val="00C75B57"/>
    <w:rsid w:val="00C761B6"/>
    <w:rsid w:val="00C7645A"/>
    <w:rsid w:val="00C7683D"/>
    <w:rsid w:val="00C76A97"/>
    <w:rsid w:val="00C77576"/>
    <w:rsid w:val="00C776A9"/>
    <w:rsid w:val="00C776FC"/>
    <w:rsid w:val="00C7771A"/>
    <w:rsid w:val="00C77A21"/>
    <w:rsid w:val="00C77AA7"/>
    <w:rsid w:val="00C77C20"/>
    <w:rsid w:val="00C77CAF"/>
    <w:rsid w:val="00C77DBE"/>
    <w:rsid w:val="00C77EE5"/>
    <w:rsid w:val="00C8046E"/>
    <w:rsid w:val="00C80A16"/>
    <w:rsid w:val="00C80BD3"/>
    <w:rsid w:val="00C80C89"/>
    <w:rsid w:val="00C80EF0"/>
    <w:rsid w:val="00C80F17"/>
    <w:rsid w:val="00C8141B"/>
    <w:rsid w:val="00C815C0"/>
    <w:rsid w:val="00C81920"/>
    <w:rsid w:val="00C81B68"/>
    <w:rsid w:val="00C81D48"/>
    <w:rsid w:val="00C81D6D"/>
    <w:rsid w:val="00C81F40"/>
    <w:rsid w:val="00C82699"/>
    <w:rsid w:val="00C827EF"/>
    <w:rsid w:val="00C82D49"/>
    <w:rsid w:val="00C82FBD"/>
    <w:rsid w:val="00C8307C"/>
    <w:rsid w:val="00C831FF"/>
    <w:rsid w:val="00C8328C"/>
    <w:rsid w:val="00C83484"/>
    <w:rsid w:val="00C83AD3"/>
    <w:rsid w:val="00C83BD4"/>
    <w:rsid w:val="00C83C20"/>
    <w:rsid w:val="00C8414F"/>
    <w:rsid w:val="00C84675"/>
    <w:rsid w:val="00C84BA2"/>
    <w:rsid w:val="00C8501F"/>
    <w:rsid w:val="00C850EE"/>
    <w:rsid w:val="00C85289"/>
    <w:rsid w:val="00C853D2"/>
    <w:rsid w:val="00C85587"/>
    <w:rsid w:val="00C855D9"/>
    <w:rsid w:val="00C85A4C"/>
    <w:rsid w:val="00C85F0C"/>
    <w:rsid w:val="00C85F90"/>
    <w:rsid w:val="00C86148"/>
    <w:rsid w:val="00C861A3"/>
    <w:rsid w:val="00C8647B"/>
    <w:rsid w:val="00C86D28"/>
    <w:rsid w:val="00C86DF7"/>
    <w:rsid w:val="00C87172"/>
    <w:rsid w:val="00C8767D"/>
    <w:rsid w:val="00C87830"/>
    <w:rsid w:val="00C879D8"/>
    <w:rsid w:val="00C87A9D"/>
    <w:rsid w:val="00C87D8C"/>
    <w:rsid w:val="00C87F99"/>
    <w:rsid w:val="00C87FAA"/>
    <w:rsid w:val="00C903D2"/>
    <w:rsid w:val="00C903D6"/>
    <w:rsid w:val="00C909A2"/>
    <w:rsid w:val="00C90D29"/>
    <w:rsid w:val="00C911A8"/>
    <w:rsid w:val="00C9121A"/>
    <w:rsid w:val="00C915CB"/>
    <w:rsid w:val="00C9169F"/>
    <w:rsid w:val="00C9181F"/>
    <w:rsid w:val="00C91A81"/>
    <w:rsid w:val="00C92ED8"/>
    <w:rsid w:val="00C93152"/>
    <w:rsid w:val="00C941EF"/>
    <w:rsid w:val="00C94220"/>
    <w:rsid w:val="00C94439"/>
    <w:rsid w:val="00C94490"/>
    <w:rsid w:val="00C944B9"/>
    <w:rsid w:val="00C946BA"/>
    <w:rsid w:val="00C9473B"/>
    <w:rsid w:val="00C947E7"/>
    <w:rsid w:val="00C94A1C"/>
    <w:rsid w:val="00C94B1B"/>
    <w:rsid w:val="00C94CEB"/>
    <w:rsid w:val="00C94D7D"/>
    <w:rsid w:val="00C95017"/>
    <w:rsid w:val="00C95028"/>
    <w:rsid w:val="00C95142"/>
    <w:rsid w:val="00C95299"/>
    <w:rsid w:val="00C95793"/>
    <w:rsid w:val="00C959D6"/>
    <w:rsid w:val="00C96020"/>
    <w:rsid w:val="00C96684"/>
    <w:rsid w:val="00C967DE"/>
    <w:rsid w:val="00C96B65"/>
    <w:rsid w:val="00C96C0C"/>
    <w:rsid w:val="00C9757C"/>
    <w:rsid w:val="00C97746"/>
    <w:rsid w:val="00C979A7"/>
    <w:rsid w:val="00C97D6E"/>
    <w:rsid w:val="00CA0564"/>
    <w:rsid w:val="00CA0D41"/>
    <w:rsid w:val="00CA1687"/>
    <w:rsid w:val="00CA1B1E"/>
    <w:rsid w:val="00CA202A"/>
    <w:rsid w:val="00CA23FC"/>
    <w:rsid w:val="00CA2D76"/>
    <w:rsid w:val="00CA3194"/>
    <w:rsid w:val="00CA330D"/>
    <w:rsid w:val="00CA3352"/>
    <w:rsid w:val="00CA35BA"/>
    <w:rsid w:val="00CA3694"/>
    <w:rsid w:val="00CA3923"/>
    <w:rsid w:val="00CA3C2C"/>
    <w:rsid w:val="00CA3F46"/>
    <w:rsid w:val="00CA40F0"/>
    <w:rsid w:val="00CA417C"/>
    <w:rsid w:val="00CA49E5"/>
    <w:rsid w:val="00CA4B6B"/>
    <w:rsid w:val="00CA4BDD"/>
    <w:rsid w:val="00CA4DE2"/>
    <w:rsid w:val="00CA4F26"/>
    <w:rsid w:val="00CA4FE4"/>
    <w:rsid w:val="00CA4FFB"/>
    <w:rsid w:val="00CA504C"/>
    <w:rsid w:val="00CA52E2"/>
    <w:rsid w:val="00CA5412"/>
    <w:rsid w:val="00CA5614"/>
    <w:rsid w:val="00CA5792"/>
    <w:rsid w:val="00CA614C"/>
    <w:rsid w:val="00CA61D6"/>
    <w:rsid w:val="00CA653C"/>
    <w:rsid w:val="00CA6DF4"/>
    <w:rsid w:val="00CA6ED9"/>
    <w:rsid w:val="00CA6FEC"/>
    <w:rsid w:val="00CA77F0"/>
    <w:rsid w:val="00CA7F2A"/>
    <w:rsid w:val="00CB00C8"/>
    <w:rsid w:val="00CB01B9"/>
    <w:rsid w:val="00CB095F"/>
    <w:rsid w:val="00CB0D4E"/>
    <w:rsid w:val="00CB0FC3"/>
    <w:rsid w:val="00CB175C"/>
    <w:rsid w:val="00CB1A60"/>
    <w:rsid w:val="00CB1B2C"/>
    <w:rsid w:val="00CB1BF2"/>
    <w:rsid w:val="00CB1E89"/>
    <w:rsid w:val="00CB260E"/>
    <w:rsid w:val="00CB293C"/>
    <w:rsid w:val="00CB2ADC"/>
    <w:rsid w:val="00CB2DA5"/>
    <w:rsid w:val="00CB2DE1"/>
    <w:rsid w:val="00CB2DE7"/>
    <w:rsid w:val="00CB346D"/>
    <w:rsid w:val="00CB3611"/>
    <w:rsid w:val="00CB39F9"/>
    <w:rsid w:val="00CB3A20"/>
    <w:rsid w:val="00CB3B2A"/>
    <w:rsid w:val="00CB42EE"/>
    <w:rsid w:val="00CB44F3"/>
    <w:rsid w:val="00CB45C0"/>
    <w:rsid w:val="00CB45E7"/>
    <w:rsid w:val="00CB479D"/>
    <w:rsid w:val="00CB4AF6"/>
    <w:rsid w:val="00CB4B3F"/>
    <w:rsid w:val="00CB4CD9"/>
    <w:rsid w:val="00CB509B"/>
    <w:rsid w:val="00CB5120"/>
    <w:rsid w:val="00CB5328"/>
    <w:rsid w:val="00CB5460"/>
    <w:rsid w:val="00CB5901"/>
    <w:rsid w:val="00CB59B8"/>
    <w:rsid w:val="00CB5A06"/>
    <w:rsid w:val="00CB5DF2"/>
    <w:rsid w:val="00CB619B"/>
    <w:rsid w:val="00CB669A"/>
    <w:rsid w:val="00CB6AC6"/>
    <w:rsid w:val="00CB6EDF"/>
    <w:rsid w:val="00CB7248"/>
    <w:rsid w:val="00CB759A"/>
    <w:rsid w:val="00CB75CC"/>
    <w:rsid w:val="00CB7959"/>
    <w:rsid w:val="00CB7A72"/>
    <w:rsid w:val="00CB7AF9"/>
    <w:rsid w:val="00CB7BE1"/>
    <w:rsid w:val="00CB7ED6"/>
    <w:rsid w:val="00CB7FFE"/>
    <w:rsid w:val="00CC0265"/>
    <w:rsid w:val="00CC02C3"/>
    <w:rsid w:val="00CC095A"/>
    <w:rsid w:val="00CC09F8"/>
    <w:rsid w:val="00CC0C76"/>
    <w:rsid w:val="00CC10C5"/>
    <w:rsid w:val="00CC1A0E"/>
    <w:rsid w:val="00CC2080"/>
    <w:rsid w:val="00CC21BF"/>
    <w:rsid w:val="00CC2326"/>
    <w:rsid w:val="00CC25ED"/>
    <w:rsid w:val="00CC27CC"/>
    <w:rsid w:val="00CC2C8D"/>
    <w:rsid w:val="00CC2D1C"/>
    <w:rsid w:val="00CC2E23"/>
    <w:rsid w:val="00CC313A"/>
    <w:rsid w:val="00CC3AEB"/>
    <w:rsid w:val="00CC45FB"/>
    <w:rsid w:val="00CC4981"/>
    <w:rsid w:val="00CC52D3"/>
    <w:rsid w:val="00CC5430"/>
    <w:rsid w:val="00CC62FB"/>
    <w:rsid w:val="00CC64FF"/>
    <w:rsid w:val="00CC650A"/>
    <w:rsid w:val="00CC6592"/>
    <w:rsid w:val="00CC66F7"/>
    <w:rsid w:val="00CC6701"/>
    <w:rsid w:val="00CC69CA"/>
    <w:rsid w:val="00CC6C48"/>
    <w:rsid w:val="00CC6EA7"/>
    <w:rsid w:val="00CC6F18"/>
    <w:rsid w:val="00CC7501"/>
    <w:rsid w:val="00CC7753"/>
    <w:rsid w:val="00CC78C7"/>
    <w:rsid w:val="00CC7DC9"/>
    <w:rsid w:val="00CD0235"/>
    <w:rsid w:val="00CD04D4"/>
    <w:rsid w:val="00CD13AB"/>
    <w:rsid w:val="00CD1789"/>
    <w:rsid w:val="00CD1827"/>
    <w:rsid w:val="00CD1864"/>
    <w:rsid w:val="00CD1E88"/>
    <w:rsid w:val="00CD1F90"/>
    <w:rsid w:val="00CD2157"/>
    <w:rsid w:val="00CD2999"/>
    <w:rsid w:val="00CD2C50"/>
    <w:rsid w:val="00CD30BA"/>
    <w:rsid w:val="00CD336C"/>
    <w:rsid w:val="00CD3530"/>
    <w:rsid w:val="00CD37A6"/>
    <w:rsid w:val="00CD38CA"/>
    <w:rsid w:val="00CD3E35"/>
    <w:rsid w:val="00CD4067"/>
    <w:rsid w:val="00CD4DC8"/>
    <w:rsid w:val="00CD4DCB"/>
    <w:rsid w:val="00CD4E57"/>
    <w:rsid w:val="00CD4FC6"/>
    <w:rsid w:val="00CD51C1"/>
    <w:rsid w:val="00CD538D"/>
    <w:rsid w:val="00CD5B54"/>
    <w:rsid w:val="00CD64B1"/>
    <w:rsid w:val="00CD65B6"/>
    <w:rsid w:val="00CD7000"/>
    <w:rsid w:val="00CD748D"/>
    <w:rsid w:val="00CD74D8"/>
    <w:rsid w:val="00CD767D"/>
    <w:rsid w:val="00CD776B"/>
    <w:rsid w:val="00CD7885"/>
    <w:rsid w:val="00CD7F3C"/>
    <w:rsid w:val="00CE0271"/>
    <w:rsid w:val="00CE0695"/>
    <w:rsid w:val="00CE0795"/>
    <w:rsid w:val="00CE080B"/>
    <w:rsid w:val="00CE135F"/>
    <w:rsid w:val="00CE137E"/>
    <w:rsid w:val="00CE1792"/>
    <w:rsid w:val="00CE17E2"/>
    <w:rsid w:val="00CE1935"/>
    <w:rsid w:val="00CE1CAC"/>
    <w:rsid w:val="00CE2710"/>
    <w:rsid w:val="00CE271E"/>
    <w:rsid w:val="00CE2838"/>
    <w:rsid w:val="00CE2F1A"/>
    <w:rsid w:val="00CE3469"/>
    <w:rsid w:val="00CE3AFB"/>
    <w:rsid w:val="00CE3BF6"/>
    <w:rsid w:val="00CE3D10"/>
    <w:rsid w:val="00CE441F"/>
    <w:rsid w:val="00CE4A2F"/>
    <w:rsid w:val="00CE50A9"/>
    <w:rsid w:val="00CE52D9"/>
    <w:rsid w:val="00CE586D"/>
    <w:rsid w:val="00CE58E4"/>
    <w:rsid w:val="00CE5A6A"/>
    <w:rsid w:val="00CE5B9A"/>
    <w:rsid w:val="00CE5E62"/>
    <w:rsid w:val="00CE5F37"/>
    <w:rsid w:val="00CE633E"/>
    <w:rsid w:val="00CE642A"/>
    <w:rsid w:val="00CE6814"/>
    <w:rsid w:val="00CE688D"/>
    <w:rsid w:val="00CE6CFF"/>
    <w:rsid w:val="00CE6DC8"/>
    <w:rsid w:val="00CE6EAC"/>
    <w:rsid w:val="00CE6F13"/>
    <w:rsid w:val="00CE700A"/>
    <w:rsid w:val="00CE7091"/>
    <w:rsid w:val="00CE7188"/>
    <w:rsid w:val="00CE7219"/>
    <w:rsid w:val="00CE780C"/>
    <w:rsid w:val="00CE797F"/>
    <w:rsid w:val="00CE79B2"/>
    <w:rsid w:val="00CE7F17"/>
    <w:rsid w:val="00CE7F6C"/>
    <w:rsid w:val="00CF05E7"/>
    <w:rsid w:val="00CF091C"/>
    <w:rsid w:val="00CF0C2C"/>
    <w:rsid w:val="00CF0CED"/>
    <w:rsid w:val="00CF1033"/>
    <w:rsid w:val="00CF10A3"/>
    <w:rsid w:val="00CF1103"/>
    <w:rsid w:val="00CF1706"/>
    <w:rsid w:val="00CF1969"/>
    <w:rsid w:val="00CF2043"/>
    <w:rsid w:val="00CF267D"/>
    <w:rsid w:val="00CF2812"/>
    <w:rsid w:val="00CF2919"/>
    <w:rsid w:val="00CF2A14"/>
    <w:rsid w:val="00CF2DEA"/>
    <w:rsid w:val="00CF2FF6"/>
    <w:rsid w:val="00CF3183"/>
    <w:rsid w:val="00CF37C3"/>
    <w:rsid w:val="00CF39E2"/>
    <w:rsid w:val="00CF3A06"/>
    <w:rsid w:val="00CF3AD0"/>
    <w:rsid w:val="00CF3D5F"/>
    <w:rsid w:val="00CF4328"/>
    <w:rsid w:val="00CF4690"/>
    <w:rsid w:val="00CF4E65"/>
    <w:rsid w:val="00CF5181"/>
    <w:rsid w:val="00CF5195"/>
    <w:rsid w:val="00CF55CD"/>
    <w:rsid w:val="00CF588A"/>
    <w:rsid w:val="00CF65E7"/>
    <w:rsid w:val="00CF6A26"/>
    <w:rsid w:val="00CF6C09"/>
    <w:rsid w:val="00CF6FE3"/>
    <w:rsid w:val="00CF730D"/>
    <w:rsid w:val="00CF738F"/>
    <w:rsid w:val="00CF7A75"/>
    <w:rsid w:val="00CF7DC9"/>
    <w:rsid w:val="00D003AF"/>
    <w:rsid w:val="00D00517"/>
    <w:rsid w:val="00D00858"/>
    <w:rsid w:val="00D00FB7"/>
    <w:rsid w:val="00D0117D"/>
    <w:rsid w:val="00D01DD2"/>
    <w:rsid w:val="00D01FBB"/>
    <w:rsid w:val="00D01FE1"/>
    <w:rsid w:val="00D022D6"/>
    <w:rsid w:val="00D025A6"/>
    <w:rsid w:val="00D02B6B"/>
    <w:rsid w:val="00D032E3"/>
    <w:rsid w:val="00D035AC"/>
    <w:rsid w:val="00D036B5"/>
    <w:rsid w:val="00D03804"/>
    <w:rsid w:val="00D0391A"/>
    <w:rsid w:val="00D03A8D"/>
    <w:rsid w:val="00D03CF1"/>
    <w:rsid w:val="00D03F75"/>
    <w:rsid w:val="00D04153"/>
    <w:rsid w:val="00D0432D"/>
    <w:rsid w:val="00D0440D"/>
    <w:rsid w:val="00D04567"/>
    <w:rsid w:val="00D046F6"/>
    <w:rsid w:val="00D04736"/>
    <w:rsid w:val="00D04A14"/>
    <w:rsid w:val="00D04BD1"/>
    <w:rsid w:val="00D04C05"/>
    <w:rsid w:val="00D04D4F"/>
    <w:rsid w:val="00D04D51"/>
    <w:rsid w:val="00D04D58"/>
    <w:rsid w:val="00D04F17"/>
    <w:rsid w:val="00D051EE"/>
    <w:rsid w:val="00D05652"/>
    <w:rsid w:val="00D05808"/>
    <w:rsid w:val="00D0590C"/>
    <w:rsid w:val="00D059C2"/>
    <w:rsid w:val="00D06028"/>
    <w:rsid w:val="00D06153"/>
    <w:rsid w:val="00D0618B"/>
    <w:rsid w:val="00D068DA"/>
    <w:rsid w:val="00D06924"/>
    <w:rsid w:val="00D07013"/>
    <w:rsid w:val="00D0704E"/>
    <w:rsid w:val="00D076DA"/>
    <w:rsid w:val="00D07708"/>
    <w:rsid w:val="00D0772D"/>
    <w:rsid w:val="00D07968"/>
    <w:rsid w:val="00D07AAC"/>
    <w:rsid w:val="00D07FA1"/>
    <w:rsid w:val="00D104E9"/>
    <w:rsid w:val="00D1075E"/>
    <w:rsid w:val="00D10AC9"/>
    <w:rsid w:val="00D11078"/>
    <w:rsid w:val="00D1109E"/>
    <w:rsid w:val="00D110ED"/>
    <w:rsid w:val="00D11335"/>
    <w:rsid w:val="00D117BB"/>
    <w:rsid w:val="00D11ADE"/>
    <w:rsid w:val="00D11AF0"/>
    <w:rsid w:val="00D11E66"/>
    <w:rsid w:val="00D11EE2"/>
    <w:rsid w:val="00D12390"/>
    <w:rsid w:val="00D1244F"/>
    <w:rsid w:val="00D125DC"/>
    <w:rsid w:val="00D12CC1"/>
    <w:rsid w:val="00D12D1E"/>
    <w:rsid w:val="00D12DC8"/>
    <w:rsid w:val="00D1300C"/>
    <w:rsid w:val="00D13695"/>
    <w:rsid w:val="00D13A35"/>
    <w:rsid w:val="00D13BDD"/>
    <w:rsid w:val="00D13E47"/>
    <w:rsid w:val="00D13F7F"/>
    <w:rsid w:val="00D1467A"/>
    <w:rsid w:val="00D14689"/>
    <w:rsid w:val="00D14759"/>
    <w:rsid w:val="00D14C5A"/>
    <w:rsid w:val="00D14D60"/>
    <w:rsid w:val="00D15073"/>
    <w:rsid w:val="00D15288"/>
    <w:rsid w:val="00D15770"/>
    <w:rsid w:val="00D15AEF"/>
    <w:rsid w:val="00D15B57"/>
    <w:rsid w:val="00D15E1B"/>
    <w:rsid w:val="00D161AB"/>
    <w:rsid w:val="00D16789"/>
    <w:rsid w:val="00D16813"/>
    <w:rsid w:val="00D1684A"/>
    <w:rsid w:val="00D16F81"/>
    <w:rsid w:val="00D17060"/>
    <w:rsid w:val="00D17832"/>
    <w:rsid w:val="00D17E16"/>
    <w:rsid w:val="00D17E95"/>
    <w:rsid w:val="00D17FBF"/>
    <w:rsid w:val="00D203E0"/>
    <w:rsid w:val="00D205C8"/>
    <w:rsid w:val="00D20658"/>
    <w:rsid w:val="00D20669"/>
    <w:rsid w:val="00D2099E"/>
    <w:rsid w:val="00D209B3"/>
    <w:rsid w:val="00D20B32"/>
    <w:rsid w:val="00D21111"/>
    <w:rsid w:val="00D211CB"/>
    <w:rsid w:val="00D22597"/>
    <w:rsid w:val="00D2262A"/>
    <w:rsid w:val="00D227A8"/>
    <w:rsid w:val="00D22D41"/>
    <w:rsid w:val="00D22D50"/>
    <w:rsid w:val="00D230F8"/>
    <w:rsid w:val="00D23B32"/>
    <w:rsid w:val="00D24267"/>
    <w:rsid w:val="00D24B1B"/>
    <w:rsid w:val="00D24BD3"/>
    <w:rsid w:val="00D24DEB"/>
    <w:rsid w:val="00D24E5F"/>
    <w:rsid w:val="00D2565E"/>
    <w:rsid w:val="00D25700"/>
    <w:rsid w:val="00D25945"/>
    <w:rsid w:val="00D25A75"/>
    <w:rsid w:val="00D25C12"/>
    <w:rsid w:val="00D25CF0"/>
    <w:rsid w:val="00D25D5D"/>
    <w:rsid w:val="00D25E3F"/>
    <w:rsid w:val="00D260FF"/>
    <w:rsid w:val="00D26179"/>
    <w:rsid w:val="00D263D4"/>
    <w:rsid w:val="00D263E4"/>
    <w:rsid w:val="00D2660D"/>
    <w:rsid w:val="00D2687B"/>
    <w:rsid w:val="00D26A25"/>
    <w:rsid w:val="00D26AE7"/>
    <w:rsid w:val="00D2748D"/>
    <w:rsid w:val="00D275A8"/>
    <w:rsid w:val="00D27D7D"/>
    <w:rsid w:val="00D30035"/>
    <w:rsid w:val="00D3005F"/>
    <w:rsid w:val="00D3094E"/>
    <w:rsid w:val="00D309CD"/>
    <w:rsid w:val="00D30CC3"/>
    <w:rsid w:val="00D30EE4"/>
    <w:rsid w:val="00D315C2"/>
    <w:rsid w:val="00D31D2E"/>
    <w:rsid w:val="00D31E73"/>
    <w:rsid w:val="00D31F79"/>
    <w:rsid w:val="00D31FFA"/>
    <w:rsid w:val="00D3252C"/>
    <w:rsid w:val="00D32667"/>
    <w:rsid w:val="00D32851"/>
    <w:rsid w:val="00D3298E"/>
    <w:rsid w:val="00D32AD0"/>
    <w:rsid w:val="00D33091"/>
    <w:rsid w:val="00D334C0"/>
    <w:rsid w:val="00D33A34"/>
    <w:rsid w:val="00D33F82"/>
    <w:rsid w:val="00D3432C"/>
    <w:rsid w:val="00D344DB"/>
    <w:rsid w:val="00D3483D"/>
    <w:rsid w:val="00D34871"/>
    <w:rsid w:val="00D348B9"/>
    <w:rsid w:val="00D34997"/>
    <w:rsid w:val="00D34D2D"/>
    <w:rsid w:val="00D34D59"/>
    <w:rsid w:val="00D35402"/>
    <w:rsid w:val="00D355DA"/>
    <w:rsid w:val="00D35B77"/>
    <w:rsid w:val="00D35D58"/>
    <w:rsid w:val="00D368E0"/>
    <w:rsid w:val="00D36901"/>
    <w:rsid w:val="00D3694D"/>
    <w:rsid w:val="00D369CF"/>
    <w:rsid w:val="00D369D6"/>
    <w:rsid w:val="00D36A1C"/>
    <w:rsid w:val="00D36B7B"/>
    <w:rsid w:val="00D36D40"/>
    <w:rsid w:val="00D36F1B"/>
    <w:rsid w:val="00D36F4E"/>
    <w:rsid w:val="00D37102"/>
    <w:rsid w:val="00D3763D"/>
    <w:rsid w:val="00D37828"/>
    <w:rsid w:val="00D379C0"/>
    <w:rsid w:val="00D37BC2"/>
    <w:rsid w:val="00D37F5D"/>
    <w:rsid w:val="00D401F0"/>
    <w:rsid w:val="00D40824"/>
    <w:rsid w:val="00D409BC"/>
    <w:rsid w:val="00D40AAB"/>
    <w:rsid w:val="00D40FFB"/>
    <w:rsid w:val="00D4179B"/>
    <w:rsid w:val="00D418E4"/>
    <w:rsid w:val="00D41AC1"/>
    <w:rsid w:val="00D41BAB"/>
    <w:rsid w:val="00D420BA"/>
    <w:rsid w:val="00D42162"/>
    <w:rsid w:val="00D428FE"/>
    <w:rsid w:val="00D42BA2"/>
    <w:rsid w:val="00D42DAD"/>
    <w:rsid w:val="00D432C3"/>
    <w:rsid w:val="00D432FE"/>
    <w:rsid w:val="00D4342D"/>
    <w:rsid w:val="00D43616"/>
    <w:rsid w:val="00D43E4F"/>
    <w:rsid w:val="00D43F57"/>
    <w:rsid w:val="00D44043"/>
    <w:rsid w:val="00D44411"/>
    <w:rsid w:val="00D4455D"/>
    <w:rsid w:val="00D445E7"/>
    <w:rsid w:val="00D450D8"/>
    <w:rsid w:val="00D45192"/>
    <w:rsid w:val="00D45AE9"/>
    <w:rsid w:val="00D45D22"/>
    <w:rsid w:val="00D45E43"/>
    <w:rsid w:val="00D461C0"/>
    <w:rsid w:val="00D4640F"/>
    <w:rsid w:val="00D46664"/>
    <w:rsid w:val="00D46AC1"/>
    <w:rsid w:val="00D46DEA"/>
    <w:rsid w:val="00D47675"/>
    <w:rsid w:val="00D47C44"/>
    <w:rsid w:val="00D47CD9"/>
    <w:rsid w:val="00D500A5"/>
    <w:rsid w:val="00D502BA"/>
    <w:rsid w:val="00D50771"/>
    <w:rsid w:val="00D507BA"/>
    <w:rsid w:val="00D50D84"/>
    <w:rsid w:val="00D516CB"/>
    <w:rsid w:val="00D516E3"/>
    <w:rsid w:val="00D5175A"/>
    <w:rsid w:val="00D519E0"/>
    <w:rsid w:val="00D51EB1"/>
    <w:rsid w:val="00D520D2"/>
    <w:rsid w:val="00D53190"/>
    <w:rsid w:val="00D53450"/>
    <w:rsid w:val="00D53543"/>
    <w:rsid w:val="00D536D7"/>
    <w:rsid w:val="00D539BC"/>
    <w:rsid w:val="00D53ECF"/>
    <w:rsid w:val="00D53ED8"/>
    <w:rsid w:val="00D54886"/>
    <w:rsid w:val="00D54887"/>
    <w:rsid w:val="00D54CAE"/>
    <w:rsid w:val="00D54D99"/>
    <w:rsid w:val="00D55217"/>
    <w:rsid w:val="00D556F0"/>
    <w:rsid w:val="00D557CA"/>
    <w:rsid w:val="00D558F7"/>
    <w:rsid w:val="00D559E2"/>
    <w:rsid w:val="00D55EC4"/>
    <w:rsid w:val="00D561E5"/>
    <w:rsid w:val="00D568E7"/>
    <w:rsid w:val="00D56E61"/>
    <w:rsid w:val="00D573B4"/>
    <w:rsid w:val="00D5754B"/>
    <w:rsid w:val="00D57786"/>
    <w:rsid w:val="00D57ED0"/>
    <w:rsid w:val="00D6047E"/>
    <w:rsid w:val="00D6050D"/>
    <w:rsid w:val="00D60511"/>
    <w:rsid w:val="00D605A3"/>
    <w:rsid w:val="00D60B03"/>
    <w:rsid w:val="00D60B63"/>
    <w:rsid w:val="00D60E50"/>
    <w:rsid w:val="00D61138"/>
    <w:rsid w:val="00D61194"/>
    <w:rsid w:val="00D6167C"/>
    <w:rsid w:val="00D6196E"/>
    <w:rsid w:val="00D61A55"/>
    <w:rsid w:val="00D61CC1"/>
    <w:rsid w:val="00D61EC0"/>
    <w:rsid w:val="00D620FA"/>
    <w:rsid w:val="00D625CF"/>
    <w:rsid w:val="00D62661"/>
    <w:rsid w:val="00D62BB9"/>
    <w:rsid w:val="00D62EA9"/>
    <w:rsid w:val="00D633FD"/>
    <w:rsid w:val="00D63686"/>
    <w:rsid w:val="00D63CF8"/>
    <w:rsid w:val="00D63DAF"/>
    <w:rsid w:val="00D63EEC"/>
    <w:rsid w:val="00D6494C"/>
    <w:rsid w:val="00D65EF4"/>
    <w:rsid w:val="00D65F65"/>
    <w:rsid w:val="00D65FD3"/>
    <w:rsid w:val="00D66649"/>
    <w:rsid w:val="00D66800"/>
    <w:rsid w:val="00D66C5F"/>
    <w:rsid w:val="00D66DF2"/>
    <w:rsid w:val="00D673B7"/>
    <w:rsid w:val="00D67524"/>
    <w:rsid w:val="00D678A5"/>
    <w:rsid w:val="00D67A65"/>
    <w:rsid w:val="00D67BFA"/>
    <w:rsid w:val="00D67E8F"/>
    <w:rsid w:val="00D70017"/>
    <w:rsid w:val="00D70080"/>
    <w:rsid w:val="00D701D5"/>
    <w:rsid w:val="00D702AD"/>
    <w:rsid w:val="00D7082B"/>
    <w:rsid w:val="00D70A55"/>
    <w:rsid w:val="00D70C4E"/>
    <w:rsid w:val="00D70F6D"/>
    <w:rsid w:val="00D713EE"/>
    <w:rsid w:val="00D71BFD"/>
    <w:rsid w:val="00D71DDC"/>
    <w:rsid w:val="00D71F50"/>
    <w:rsid w:val="00D72552"/>
    <w:rsid w:val="00D72AB7"/>
    <w:rsid w:val="00D7356C"/>
    <w:rsid w:val="00D73694"/>
    <w:rsid w:val="00D73D28"/>
    <w:rsid w:val="00D73E40"/>
    <w:rsid w:val="00D73FAA"/>
    <w:rsid w:val="00D74126"/>
    <w:rsid w:val="00D74341"/>
    <w:rsid w:val="00D745BD"/>
    <w:rsid w:val="00D74716"/>
    <w:rsid w:val="00D7484F"/>
    <w:rsid w:val="00D74D2F"/>
    <w:rsid w:val="00D74E2D"/>
    <w:rsid w:val="00D759FE"/>
    <w:rsid w:val="00D75A6E"/>
    <w:rsid w:val="00D75AAA"/>
    <w:rsid w:val="00D76E9D"/>
    <w:rsid w:val="00D770BE"/>
    <w:rsid w:val="00D77114"/>
    <w:rsid w:val="00D7716D"/>
    <w:rsid w:val="00D77251"/>
    <w:rsid w:val="00D77281"/>
    <w:rsid w:val="00D77B7A"/>
    <w:rsid w:val="00D77C5F"/>
    <w:rsid w:val="00D77D81"/>
    <w:rsid w:val="00D77F86"/>
    <w:rsid w:val="00D8039E"/>
    <w:rsid w:val="00D80509"/>
    <w:rsid w:val="00D8089F"/>
    <w:rsid w:val="00D809B5"/>
    <w:rsid w:val="00D80C4E"/>
    <w:rsid w:val="00D80FB0"/>
    <w:rsid w:val="00D8118D"/>
    <w:rsid w:val="00D814A0"/>
    <w:rsid w:val="00D81631"/>
    <w:rsid w:val="00D81A4C"/>
    <w:rsid w:val="00D81AA7"/>
    <w:rsid w:val="00D81E65"/>
    <w:rsid w:val="00D81E76"/>
    <w:rsid w:val="00D826CF"/>
    <w:rsid w:val="00D82749"/>
    <w:rsid w:val="00D828B2"/>
    <w:rsid w:val="00D82A0C"/>
    <w:rsid w:val="00D830B0"/>
    <w:rsid w:val="00D83794"/>
    <w:rsid w:val="00D8380B"/>
    <w:rsid w:val="00D83948"/>
    <w:rsid w:val="00D83F64"/>
    <w:rsid w:val="00D84394"/>
    <w:rsid w:val="00D845EF"/>
    <w:rsid w:val="00D8478C"/>
    <w:rsid w:val="00D84850"/>
    <w:rsid w:val="00D84B04"/>
    <w:rsid w:val="00D84DCB"/>
    <w:rsid w:val="00D84E31"/>
    <w:rsid w:val="00D8502F"/>
    <w:rsid w:val="00D8535B"/>
    <w:rsid w:val="00D854CC"/>
    <w:rsid w:val="00D85AFD"/>
    <w:rsid w:val="00D86399"/>
    <w:rsid w:val="00D86F7C"/>
    <w:rsid w:val="00D87010"/>
    <w:rsid w:val="00D8795B"/>
    <w:rsid w:val="00D87C4E"/>
    <w:rsid w:val="00D87CAC"/>
    <w:rsid w:val="00D87F9A"/>
    <w:rsid w:val="00D90592"/>
    <w:rsid w:val="00D90770"/>
    <w:rsid w:val="00D90B95"/>
    <w:rsid w:val="00D90CCD"/>
    <w:rsid w:val="00D911D9"/>
    <w:rsid w:val="00D913CB"/>
    <w:rsid w:val="00D91686"/>
    <w:rsid w:val="00D91943"/>
    <w:rsid w:val="00D91B62"/>
    <w:rsid w:val="00D91CE5"/>
    <w:rsid w:val="00D91D60"/>
    <w:rsid w:val="00D91DD7"/>
    <w:rsid w:val="00D92135"/>
    <w:rsid w:val="00D9281F"/>
    <w:rsid w:val="00D92A67"/>
    <w:rsid w:val="00D92D48"/>
    <w:rsid w:val="00D92D80"/>
    <w:rsid w:val="00D93049"/>
    <w:rsid w:val="00D93C61"/>
    <w:rsid w:val="00D940D7"/>
    <w:rsid w:val="00D94296"/>
    <w:rsid w:val="00D94571"/>
    <w:rsid w:val="00D9498B"/>
    <w:rsid w:val="00D94BC9"/>
    <w:rsid w:val="00D94C75"/>
    <w:rsid w:val="00D94D67"/>
    <w:rsid w:val="00D94D7E"/>
    <w:rsid w:val="00D951CC"/>
    <w:rsid w:val="00D95232"/>
    <w:rsid w:val="00D952C9"/>
    <w:rsid w:val="00D954A0"/>
    <w:rsid w:val="00D95608"/>
    <w:rsid w:val="00D95C41"/>
    <w:rsid w:val="00D95E18"/>
    <w:rsid w:val="00D95EB9"/>
    <w:rsid w:val="00D95F43"/>
    <w:rsid w:val="00D9646C"/>
    <w:rsid w:val="00D9650D"/>
    <w:rsid w:val="00D9653C"/>
    <w:rsid w:val="00D96697"/>
    <w:rsid w:val="00D968AD"/>
    <w:rsid w:val="00D96A24"/>
    <w:rsid w:val="00D96CFD"/>
    <w:rsid w:val="00D974E5"/>
    <w:rsid w:val="00D97509"/>
    <w:rsid w:val="00D976F8"/>
    <w:rsid w:val="00DA049C"/>
    <w:rsid w:val="00DA0596"/>
    <w:rsid w:val="00DA0735"/>
    <w:rsid w:val="00DA0988"/>
    <w:rsid w:val="00DA0993"/>
    <w:rsid w:val="00DA1013"/>
    <w:rsid w:val="00DA11C5"/>
    <w:rsid w:val="00DA1517"/>
    <w:rsid w:val="00DA1562"/>
    <w:rsid w:val="00DA15BD"/>
    <w:rsid w:val="00DA18B5"/>
    <w:rsid w:val="00DA1DAD"/>
    <w:rsid w:val="00DA2557"/>
    <w:rsid w:val="00DA26D9"/>
    <w:rsid w:val="00DA2906"/>
    <w:rsid w:val="00DA2A11"/>
    <w:rsid w:val="00DA2B0F"/>
    <w:rsid w:val="00DA32FA"/>
    <w:rsid w:val="00DA3E68"/>
    <w:rsid w:val="00DA4395"/>
    <w:rsid w:val="00DA4786"/>
    <w:rsid w:val="00DA49CE"/>
    <w:rsid w:val="00DA4AF0"/>
    <w:rsid w:val="00DA4C22"/>
    <w:rsid w:val="00DA542A"/>
    <w:rsid w:val="00DA57F9"/>
    <w:rsid w:val="00DA66D1"/>
    <w:rsid w:val="00DA695F"/>
    <w:rsid w:val="00DA6D43"/>
    <w:rsid w:val="00DA71E9"/>
    <w:rsid w:val="00DA764F"/>
    <w:rsid w:val="00DA76FB"/>
    <w:rsid w:val="00DA7A1C"/>
    <w:rsid w:val="00DA7D20"/>
    <w:rsid w:val="00DB003A"/>
    <w:rsid w:val="00DB0330"/>
    <w:rsid w:val="00DB0613"/>
    <w:rsid w:val="00DB0984"/>
    <w:rsid w:val="00DB1281"/>
    <w:rsid w:val="00DB135F"/>
    <w:rsid w:val="00DB16CA"/>
    <w:rsid w:val="00DB171D"/>
    <w:rsid w:val="00DB1925"/>
    <w:rsid w:val="00DB1988"/>
    <w:rsid w:val="00DB1B51"/>
    <w:rsid w:val="00DB1D16"/>
    <w:rsid w:val="00DB1E24"/>
    <w:rsid w:val="00DB1FCA"/>
    <w:rsid w:val="00DB202D"/>
    <w:rsid w:val="00DB257A"/>
    <w:rsid w:val="00DB2AB0"/>
    <w:rsid w:val="00DB2F0C"/>
    <w:rsid w:val="00DB2F83"/>
    <w:rsid w:val="00DB3316"/>
    <w:rsid w:val="00DB3365"/>
    <w:rsid w:val="00DB3931"/>
    <w:rsid w:val="00DB39BD"/>
    <w:rsid w:val="00DB3A3F"/>
    <w:rsid w:val="00DB3D5E"/>
    <w:rsid w:val="00DB3E03"/>
    <w:rsid w:val="00DB3EAF"/>
    <w:rsid w:val="00DB411A"/>
    <w:rsid w:val="00DB41A2"/>
    <w:rsid w:val="00DB48D6"/>
    <w:rsid w:val="00DB5204"/>
    <w:rsid w:val="00DB5308"/>
    <w:rsid w:val="00DB5A21"/>
    <w:rsid w:val="00DB60CF"/>
    <w:rsid w:val="00DB60DC"/>
    <w:rsid w:val="00DB6185"/>
    <w:rsid w:val="00DB6246"/>
    <w:rsid w:val="00DB6367"/>
    <w:rsid w:val="00DB6B0F"/>
    <w:rsid w:val="00DB6CC1"/>
    <w:rsid w:val="00DB7083"/>
    <w:rsid w:val="00DB71AE"/>
    <w:rsid w:val="00DB74AC"/>
    <w:rsid w:val="00DB7A2B"/>
    <w:rsid w:val="00DC0011"/>
    <w:rsid w:val="00DC017D"/>
    <w:rsid w:val="00DC01B4"/>
    <w:rsid w:val="00DC02AB"/>
    <w:rsid w:val="00DC03C7"/>
    <w:rsid w:val="00DC05BE"/>
    <w:rsid w:val="00DC0DEC"/>
    <w:rsid w:val="00DC106E"/>
    <w:rsid w:val="00DC1343"/>
    <w:rsid w:val="00DC17D1"/>
    <w:rsid w:val="00DC18F7"/>
    <w:rsid w:val="00DC1A77"/>
    <w:rsid w:val="00DC1BE1"/>
    <w:rsid w:val="00DC25CB"/>
    <w:rsid w:val="00DC25D0"/>
    <w:rsid w:val="00DC261C"/>
    <w:rsid w:val="00DC26BF"/>
    <w:rsid w:val="00DC273B"/>
    <w:rsid w:val="00DC2EE5"/>
    <w:rsid w:val="00DC32A0"/>
    <w:rsid w:val="00DC3544"/>
    <w:rsid w:val="00DC3C3F"/>
    <w:rsid w:val="00DC3CDC"/>
    <w:rsid w:val="00DC3E3D"/>
    <w:rsid w:val="00DC4068"/>
    <w:rsid w:val="00DC42A7"/>
    <w:rsid w:val="00DC4572"/>
    <w:rsid w:val="00DC4D22"/>
    <w:rsid w:val="00DC4F54"/>
    <w:rsid w:val="00DC5043"/>
    <w:rsid w:val="00DC5A10"/>
    <w:rsid w:val="00DC5F78"/>
    <w:rsid w:val="00DC6D4B"/>
    <w:rsid w:val="00DC6E16"/>
    <w:rsid w:val="00DC7BD1"/>
    <w:rsid w:val="00DC7E5C"/>
    <w:rsid w:val="00DD012E"/>
    <w:rsid w:val="00DD0943"/>
    <w:rsid w:val="00DD09E2"/>
    <w:rsid w:val="00DD0A4F"/>
    <w:rsid w:val="00DD143A"/>
    <w:rsid w:val="00DD1FE4"/>
    <w:rsid w:val="00DD2002"/>
    <w:rsid w:val="00DD2427"/>
    <w:rsid w:val="00DD29E2"/>
    <w:rsid w:val="00DD2B98"/>
    <w:rsid w:val="00DD2CF4"/>
    <w:rsid w:val="00DD34B5"/>
    <w:rsid w:val="00DD3673"/>
    <w:rsid w:val="00DD37CE"/>
    <w:rsid w:val="00DD39BD"/>
    <w:rsid w:val="00DD3BA6"/>
    <w:rsid w:val="00DD3C94"/>
    <w:rsid w:val="00DD3D95"/>
    <w:rsid w:val="00DD3F1D"/>
    <w:rsid w:val="00DD40D8"/>
    <w:rsid w:val="00DD4629"/>
    <w:rsid w:val="00DD46B8"/>
    <w:rsid w:val="00DD4951"/>
    <w:rsid w:val="00DD4AE0"/>
    <w:rsid w:val="00DD531C"/>
    <w:rsid w:val="00DD55EC"/>
    <w:rsid w:val="00DD58C8"/>
    <w:rsid w:val="00DD5E79"/>
    <w:rsid w:val="00DD6031"/>
    <w:rsid w:val="00DD6CDF"/>
    <w:rsid w:val="00DD7CE6"/>
    <w:rsid w:val="00DE014F"/>
    <w:rsid w:val="00DE0164"/>
    <w:rsid w:val="00DE02CB"/>
    <w:rsid w:val="00DE0365"/>
    <w:rsid w:val="00DE0896"/>
    <w:rsid w:val="00DE0B99"/>
    <w:rsid w:val="00DE0C69"/>
    <w:rsid w:val="00DE1090"/>
    <w:rsid w:val="00DE15CB"/>
    <w:rsid w:val="00DE1EFB"/>
    <w:rsid w:val="00DE2451"/>
    <w:rsid w:val="00DE25E5"/>
    <w:rsid w:val="00DE2DD6"/>
    <w:rsid w:val="00DE321B"/>
    <w:rsid w:val="00DE3288"/>
    <w:rsid w:val="00DE346B"/>
    <w:rsid w:val="00DE375B"/>
    <w:rsid w:val="00DE3893"/>
    <w:rsid w:val="00DE397E"/>
    <w:rsid w:val="00DE3FC0"/>
    <w:rsid w:val="00DE454A"/>
    <w:rsid w:val="00DE4608"/>
    <w:rsid w:val="00DE466E"/>
    <w:rsid w:val="00DE483A"/>
    <w:rsid w:val="00DE495F"/>
    <w:rsid w:val="00DE5434"/>
    <w:rsid w:val="00DE5942"/>
    <w:rsid w:val="00DE5D2F"/>
    <w:rsid w:val="00DE6D5A"/>
    <w:rsid w:val="00DE6F32"/>
    <w:rsid w:val="00DE7DB2"/>
    <w:rsid w:val="00DE7E0C"/>
    <w:rsid w:val="00DE7F74"/>
    <w:rsid w:val="00DF033D"/>
    <w:rsid w:val="00DF03AE"/>
    <w:rsid w:val="00DF056A"/>
    <w:rsid w:val="00DF0700"/>
    <w:rsid w:val="00DF083E"/>
    <w:rsid w:val="00DF08AA"/>
    <w:rsid w:val="00DF0A9F"/>
    <w:rsid w:val="00DF0F1D"/>
    <w:rsid w:val="00DF1016"/>
    <w:rsid w:val="00DF12E8"/>
    <w:rsid w:val="00DF1377"/>
    <w:rsid w:val="00DF14E2"/>
    <w:rsid w:val="00DF1743"/>
    <w:rsid w:val="00DF1846"/>
    <w:rsid w:val="00DF1B94"/>
    <w:rsid w:val="00DF1E3E"/>
    <w:rsid w:val="00DF1E43"/>
    <w:rsid w:val="00DF1F6E"/>
    <w:rsid w:val="00DF2184"/>
    <w:rsid w:val="00DF2186"/>
    <w:rsid w:val="00DF26EC"/>
    <w:rsid w:val="00DF29F8"/>
    <w:rsid w:val="00DF2AE2"/>
    <w:rsid w:val="00DF2B77"/>
    <w:rsid w:val="00DF2C64"/>
    <w:rsid w:val="00DF2CB3"/>
    <w:rsid w:val="00DF2DD4"/>
    <w:rsid w:val="00DF346F"/>
    <w:rsid w:val="00DF35E6"/>
    <w:rsid w:val="00DF3617"/>
    <w:rsid w:val="00DF38FC"/>
    <w:rsid w:val="00DF3B96"/>
    <w:rsid w:val="00DF3DAA"/>
    <w:rsid w:val="00DF40EF"/>
    <w:rsid w:val="00DF42DE"/>
    <w:rsid w:val="00DF490B"/>
    <w:rsid w:val="00DF4AE9"/>
    <w:rsid w:val="00DF4BA6"/>
    <w:rsid w:val="00DF4E6B"/>
    <w:rsid w:val="00DF5790"/>
    <w:rsid w:val="00DF5849"/>
    <w:rsid w:val="00DF5C55"/>
    <w:rsid w:val="00DF61B3"/>
    <w:rsid w:val="00DF6577"/>
    <w:rsid w:val="00DF6B6B"/>
    <w:rsid w:val="00DF6BA6"/>
    <w:rsid w:val="00DF6D55"/>
    <w:rsid w:val="00DF6DA1"/>
    <w:rsid w:val="00DF7059"/>
    <w:rsid w:val="00DF706A"/>
    <w:rsid w:val="00DF71B4"/>
    <w:rsid w:val="00DF75EF"/>
    <w:rsid w:val="00DF7686"/>
    <w:rsid w:val="00DF7827"/>
    <w:rsid w:val="00DF7842"/>
    <w:rsid w:val="00DF7B12"/>
    <w:rsid w:val="00DF7D64"/>
    <w:rsid w:val="00DF7E1D"/>
    <w:rsid w:val="00E009E0"/>
    <w:rsid w:val="00E00A6F"/>
    <w:rsid w:val="00E00AA5"/>
    <w:rsid w:val="00E00C8C"/>
    <w:rsid w:val="00E00E8C"/>
    <w:rsid w:val="00E01281"/>
    <w:rsid w:val="00E013E3"/>
    <w:rsid w:val="00E01596"/>
    <w:rsid w:val="00E015C3"/>
    <w:rsid w:val="00E0161F"/>
    <w:rsid w:val="00E01A7B"/>
    <w:rsid w:val="00E01C21"/>
    <w:rsid w:val="00E01F3D"/>
    <w:rsid w:val="00E02033"/>
    <w:rsid w:val="00E02298"/>
    <w:rsid w:val="00E025B5"/>
    <w:rsid w:val="00E02674"/>
    <w:rsid w:val="00E030C0"/>
    <w:rsid w:val="00E03606"/>
    <w:rsid w:val="00E037B4"/>
    <w:rsid w:val="00E03DD6"/>
    <w:rsid w:val="00E03E04"/>
    <w:rsid w:val="00E04C57"/>
    <w:rsid w:val="00E04DC0"/>
    <w:rsid w:val="00E04E0F"/>
    <w:rsid w:val="00E0548F"/>
    <w:rsid w:val="00E05790"/>
    <w:rsid w:val="00E05A85"/>
    <w:rsid w:val="00E05BE7"/>
    <w:rsid w:val="00E0607E"/>
    <w:rsid w:val="00E060F7"/>
    <w:rsid w:val="00E0645E"/>
    <w:rsid w:val="00E06B16"/>
    <w:rsid w:val="00E06B93"/>
    <w:rsid w:val="00E070AF"/>
    <w:rsid w:val="00E07BF0"/>
    <w:rsid w:val="00E07C50"/>
    <w:rsid w:val="00E07D3B"/>
    <w:rsid w:val="00E07F0F"/>
    <w:rsid w:val="00E10151"/>
    <w:rsid w:val="00E10225"/>
    <w:rsid w:val="00E10282"/>
    <w:rsid w:val="00E10554"/>
    <w:rsid w:val="00E10731"/>
    <w:rsid w:val="00E10799"/>
    <w:rsid w:val="00E1110F"/>
    <w:rsid w:val="00E11153"/>
    <w:rsid w:val="00E11927"/>
    <w:rsid w:val="00E1209A"/>
    <w:rsid w:val="00E1210D"/>
    <w:rsid w:val="00E12306"/>
    <w:rsid w:val="00E12937"/>
    <w:rsid w:val="00E12B5E"/>
    <w:rsid w:val="00E12EFF"/>
    <w:rsid w:val="00E12F1D"/>
    <w:rsid w:val="00E12F39"/>
    <w:rsid w:val="00E12FE2"/>
    <w:rsid w:val="00E137A0"/>
    <w:rsid w:val="00E138BC"/>
    <w:rsid w:val="00E1481D"/>
    <w:rsid w:val="00E14CAB"/>
    <w:rsid w:val="00E153BB"/>
    <w:rsid w:val="00E16693"/>
    <w:rsid w:val="00E16D81"/>
    <w:rsid w:val="00E170FF"/>
    <w:rsid w:val="00E179D4"/>
    <w:rsid w:val="00E17A02"/>
    <w:rsid w:val="00E17CED"/>
    <w:rsid w:val="00E202A2"/>
    <w:rsid w:val="00E2033A"/>
    <w:rsid w:val="00E2039C"/>
    <w:rsid w:val="00E2039E"/>
    <w:rsid w:val="00E203A7"/>
    <w:rsid w:val="00E209A7"/>
    <w:rsid w:val="00E20AF6"/>
    <w:rsid w:val="00E20F44"/>
    <w:rsid w:val="00E2176C"/>
    <w:rsid w:val="00E21E72"/>
    <w:rsid w:val="00E22DAC"/>
    <w:rsid w:val="00E22EFD"/>
    <w:rsid w:val="00E2339E"/>
    <w:rsid w:val="00E233ED"/>
    <w:rsid w:val="00E2410F"/>
    <w:rsid w:val="00E24B9F"/>
    <w:rsid w:val="00E24C05"/>
    <w:rsid w:val="00E24D95"/>
    <w:rsid w:val="00E24DA2"/>
    <w:rsid w:val="00E24E0D"/>
    <w:rsid w:val="00E25519"/>
    <w:rsid w:val="00E25629"/>
    <w:rsid w:val="00E261FF"/>
    <w:rsid w:val="00E264EF"/>
    <w:rsid w:val="00E265CA"/>
    <w:rsid w:val="00E26718"/>
    <w:rsid w:val="00E26CA0"/>
    <w:rsid w:val="00E26F21"/>
    <w:rsid w:val="00E27121"/>
    <w:rsid w:val="00E275C1"/>
    <w:rsid w:val="00E2760B"/>
    <w:rsid w:val="00E2762A"/>
    <w:rsid w:val="00E27E3C"/>
    <w:rsid w:val="00E27F89"/>
    <w:rsid w:val="00E300D4"/>
    <w:rsid w:val="00E302CB"/>
    <w:rsid w:val="00E3031D"/>
    <w:rsid w:val="00E30AAA"/>
    <w:rsid w:val="00E30E1B"/>
    <w:rsid w:val="00E31197"/>
    <w:rsid w:val="00E31486"/>
    <w:rsid w:val="00E315A1"/>
    <w:rsid w:val="00E31C07"/>
    <w:rsid w:val="00E31DE5"/>
    <w:rsid w:val="00E31E59"/>
    <w:rsid w:val="00E3230B"/>
    <w:rsid w:val="00E328E5"/>
    <w:rsid w:val="00E328FC"/>
    <w:rsid w:val="00E32B0F"/>
    <w:rsid w:val="00E32D5F"/>
    <w:rsid w:val="00E33103"/>
    <w:rsid w:val="00E3337B"/>
    <w:rsid w:val="00E333CF"/>
    <w:rsid w:val="00E33520"/>
    <w:rsid w:val="00E33D49"/>
    <w:rsid w:val="00E340A1"/>
    <w:rsid w:val="00E343F0"/>
    <w:rsid w:val="00E34A1F"/>
    <w:rsid w:val="00E34C79"/>
    <w:rsid w:val="00E34CC2"/>
    <w:rsid w:val="00E34D82"/>
    <w:rsid w:val="00E34E8E"/>
    <w:rsid w:val="00E35028"/>
    <w:rsid w:val="00E3514D"/>
    <w:rsid w:val="00E35942"/>
    <w:rsid w:val="00E35AFD"/>
    <w:rsid w:val="00E35B8C"/>
    <w:rsid w:val="00E35CED"/>
    <w:rsid w:val="00E35D98"/>
    <w:rsid w:val="00E35FD7"/>
    <w:rsid w:val="00E35FE6"/>
    <w:rsid w:val="00E360CB"/>
    <w:rsid w:val="00E3627A"/>
    <w:rsid w:val="00E363A6"/>
    <w:rsid w:val="00E36872"/>
    <w:rsid w:val="00E3688A"/>
    <w:rsid w:val="00E372C8"/>
    <w:rsid w:val="00E3754C"/>
    <w:rsid w:val="00E3779E"/>
    <w:rsid w:val="00E377FF"/>
    <w:rsid w:val="00E37E4F"/>
    <w:rsid w:val="00E37F8F"/>
    <w:rsid w:val="00E37FD9"/>
    <w:rsid w:val="00E405AD"/>
    <w:rsid w:val="00E405C8"/>
    <w:rsid w:val="00E40778"/>
    <w:rsid w:val="00E4083E"/>
    <w:rsid w:val="00E408BC"/>
    <w:rsid w:val="00E40AFA"/>
    <w:rsid w:val="00E40BD5"/>
    <w:rsid w:val="00E40E75"/>
    <w:rsid w:val="00E41304"/>
    <w:rsid w:val="00E4181B"/>
    <w:rsid w:val="00E41BA3"/>
    <w:rsid w:val="00E41C9F"/>
    <w:rsid w:val="00E41E2C"/>
    <w:rsid w:val="00E41ECD"/>
    <w:rsid w:val="00E42238"/>
    <w:rsid w:val="00E422D4"/>
    <w:rsid w:val="00E42380"/>
    <w:rsid w:val="00E424EC"/>
    <w:rsid w:val="00E42618"/>
    <w:rsid w:val="00E42856"/>
    <w:rsid w:val="00E42A0F"/>
    <w:rsid w:val="00E42C41"/>
    <w:rsid w:val="00E42E39"/>
    <w:rsid w:val="00E42EF8"/>
    <w:rsid w:val="00E432AB"/>
    <w:rsid w:val="00E433DD"/>
    <w:rsid w:val="00E43E74"/>
    <w:rsid w:val="00E43F48"/>
    <w:rsid w:val="00E44111"/>
    <w:rsid w:val="00E44ECD"/>
    <w:rsid w:val="00E450F4"/>
    <w:rsid w:val="00E45CBA"/>
    <w:rsid w:val="00E45CEF"/>
    <w:rsid w:val="00E45FA0"/>
    <w:rsid w:val="00E464D6"/>
    <w:rsid w:val="00E464FA"/>
    <w:rsid w:val="00E46605"/>
    <w:rsid w:val="00E46BC7"/>
    <w:rsid w:val="00E46C28"/>
    <w:rsid w:val="00E46D19"/>
    <w:rsid w:val="00E4721F"/>
    <w:rsid w:val="00E475CA"/>
    <w:rsid w:val="00E47799"/>
    <w:rsid w:val="00E5033A"/>
    <w:rsid w:val="00E50418"/>
    <w:rsid w:val="00E50798"/>
    <w:rsid w:val="00E50913"/>
    <w:rsid w:val="00E50BE3"/>
    <w:rsid w:val="00E50CF2"/>
    <w:rsid w:val="00E51284"/>
    <w:rsid w:val="00E51643"/>
    <w:rsid w:val="00E519A1"/>
    <w:rsid w:val="00E51B38"/>
    <w:rsid w:val="00E51D26"/>
    <w:rsid w:val="00E52400"/>
    <w:rsid w:val="00E52A34"/>
    <w:rsid w:val="00E52DC4"/>
    <w:rsid w:val="00E52E68"/>
    <w:rsid w:val="00E531A1"/>
    <w:rsid w:val="00E531B2"/>
    <w:rsid w:val="00E532D6"/>
    <w:rsid w:val="00E5333A"/>
    <w:rsid w:val="00E533C1"/>
    <w:rsid w:val="00E533E8"/>
    <w:rsid w:val="00E5346B"/>
    <w:rsid w:val="00E53485"/>
    <w:rsid w:val="00E53918"/>
    <w:rsid w:val="00E53A00"/>
    <w:rsid w:val="00E53BED"/>
    <w:rsid w:val="00E5436E"/>
    <w:rsid w:val="00E544D7"/>
    <w:rsid w:val="00E546C9"/>
    <w:rsid w:val="00E55220"/>
    <w:rsid w:val="00E5536B"/>
    <w:rsid w:val="00E5538C"/>
    <w:rsid w:val="00E555E6"/>
    <w:rsid w:val="00E55E78"/>
    <w:rsid w:val="00E564A1"/>
    <w:rsid w:val="00E56667"/>
    <w:rsid w:val="00E56ABF"/>
    <w:rsid w:val="00E56BB5"/>
    <w:rsid w:val="00E56D92"/>
    <w:rsid w:val="00E570EA"/>
    <w:rsid w:val="00E5730C"/>
    <w:rsid w:val="00E573C8"/>
    <w:rsid w:val="00E574F5"/>
    <w:rsid w:val="00E60243"/>
    <w:rsid w:val="00E6033F"/>
    <w:rsid w:val="00E60539"/>
    <w:rsid w:val="00E608FC"/>
    <w:rsid w:val="00E60C9B"/>
    <w:rsid w:val="00E60CDA"/>
    <w:rsid w:val="00E610C8"/>
    <w:rsid w:val="00E61239"/>
    <w:rsid w:val="00E613AA"/>
    <w:rsid w:val="00E61508"/>
    <w:rsid w:val="00E61D11"/>
    <w:rsid w:val="00E62197"/>
    <w:rsid w:val="00E6221A"/>
    <w:rsid w:val="00E623FF"/>
    <w:rsid w:val="00E626E6"/>
    <w:rsid w:val="00E6273F"/>
    <w:rsid w:val="00E629BF"/>
    <w:rsid w:val="00E62A68"/>
    <w:rsid w:val="00E62BF5"/>
    <w:rsid w:val="00E6318B"/>
    <w:rsid w:val="00E63874"/>
    <w:rsid w:val="00E63907"/>
    <w:rsid w:val="00E63B3E"/>
    <w:rsid w:val="00E63D4C"/>
    <w:rsid w:val="00E63EEF"/>
    <w:rsid w:val="00E63F71"/>
    <w:rsid w:val="00E64437"/>
    <w:rsid w:val="00E64C19"/>
    <w:rsid w:val="00E65761"/>
    <w:rsid w:val="00E65B44"/>
    <w:rsid w:val="00E65C26"/>
    <w:rsid w:val="00E65CA2"/>
    <w:rsid w:val="00E65E3A"/>
    <w:rsid w:val="00E65E75"/>
    <w:rsid w:val="00E65F50"/>
    <w:rsid w:val="00E66862"/>
    <w:rsid w:val="00E669B5"/>
    <w:rsid w:val="00E66A9D"/>
    <w:rsid w:val="00E6714C"/>
    <w:rsid w:val="00E67582"/>
    <w:rsid w:val="00E67DCF"/>
    <w:rsid w:val="00E67F91"/>
    <w:rsid w:val="00E70019"/>
    <w:rsid w:val="00E70180"/>
    <w:rsid w:val="00E70895"/>
    <w:rsid w:val="00E70F54"/>
    <w:rsid w:val="00E70F85"/>
    <w:rsid w:val="00E7120F"/>
    <w:rsid w:val="00E7123D"/>
    <w:rsid w:val="00E7173B"/>
    <w:rsid w:val="00E717AA"/>
    <w:rsid w:val="00E71A95"/>
    <w:rsid w:val="00E723A7"/>
    <w:rsid w:val="00E72BF7"/>
    <w:rsid w:val="00E730E4"/>
    <w:rsid w:val="00E73583"/>
    <w:rsid w:val="00E735AB"/>
    <w:rsid w:val="00E737A4"/>
    <w:rsid w:val="00E738C4"/>
    <w:rsid w:val="00E73CFB"/>
    <w:rsid w:val="00E73D17"/>
    <w:rsid w:val="00E7411C"/>
    <w:rsid w:val="00E74ADB"/>
    <w:rsid w:val="00E74B6B"/>
    <w:rsid w:val="00E753AE"/>
    <w:rsid w:val="00E75529"/>
    <w:rsid w:val="00E757C7"/>
    <w:rsid w:val="00E7587C"/>
    <w:rsid w:val="00E759B1"/>
    <w:rsid w:val="00E75DA0"/>
    <w:rsid w:val="00E75DA9"/>
    <w:rsid w:val="00E7646F"/>
    <w:rsid w:val="00E76B7E"/>
    <w:rsid w:val="00E76BA7"/>
    <w:rsid w:val="00E76F16"/>
    <w:rsid w:val="00E774CB"/>
    <w:rsid w:val="00E77630"/>
    <w:rsid w:val="00E77D32"/>
    <w:rsid w:val="00E80181"/>
    <w:rsid w:val="00E805F2"/>
    <w:rsid w:val="00E808E1"/>
    <w:rsid w:val="00E80998"/>
    <w:rsid w:val="00E812A8"/>
    <w:rsid w:val="00E812E2"/>
    <w:rsid w:val="00E817F0"/>
    <w:rsid w:val="00E81D64"/>
    <w:rsid w:val="00E82071"/>
    <w:rsid w:val="00E82E0E"/>
    <w:rsid w:val="00E82ED7"/>
    <w:rsid w:val="00E82F38"/>
    <w:rsid w:val="00E8353E"/>
    <w:rsid w:val="00E835E0"/>
    <w:rsid w:val="00E83A0A"/>
    <w:rsid w:val="00E83A21"/>
    <w:rsid w:val="00E83A3A"/>
    <w:rsid w:val="00E83DB0"/>
    <w:rsid w:val="00E83DF9"/>
    <w:rsid w:val="00E83F68"/>
    <w:rsid w:val="00E83FCB"/>
    <w:rsid w:val="00E83FE1"/>
    <w:rsid w:val="00E844FF"/>
    <w:rsid w:val="00E845C8"/>
    <w:rsid w:val="00E84B20"/>
    <w:rsid w:val="00E84DB0"/>
    <w:rsid w:val="00E84E6B"/>
    <w:rsid w:val="00E84EB9"/>
    <w:rsid w:val="00E85B3A"/>
    <w:rsid w:val="00E85CFA"/>
    <w:rsid w:val="00E86028"/>
    <w:rsid w:val="00E8615D"/>
    <w:rsid w:val="00E862C8"/>
    <w:rsid w:val="00E864BF"/>
    <w:rsid w:val="00E86880"/>
    <w:rsid w:val="00E868A6"/>
    <w:rsid w:val="00E86C85"/>
    <w:rsid w:val="00E87190"/>
    <w:rsid w:val="00E8741E"/>
    <w:rsid w:val="00E902B4"/>
    <w:rsid w:val="00E9051A"/>
    <w:rsid w:val="00E9068C"/>
    <w:rsid w:val="00E90B52"/>
    <w:rsid w:val="00E9112A"/>
    <w:rsid w:val="00E91255"/>
    <w:rsid w:val="00E912C7"/>
    <w:rsid w:val="00E91BB5"/>
    <w:rsid w:val="00E92764"/>
    <w:rsid w:val="00E92B85"/>
    <w:rsid w:val="00E932D1"/>
    <w:rsid w:val="00E93380"/>
    <w:rsid w:val="00E934C5"/>
    <w:rsid w:val="00E93730"/>
    <w:rsid w:val="00E93732"/>
    <w:rsid w:val="00E93D8A"/>
    <w:rsid w:val="00E93FC8"/>
    <w:rsid w:val="00E93FD4"/>
    <w:rsid w:val="00E941E8"/>
    <w:rsid w:val="00E941EF"/>
    <w:rsid w:val="00E9435E"/>
    <w:rsid w:val="00E9454E"/>
    <w:rsid w:val="00E947E3"/>
    <w:rsid w:val="00E949DA"/>
    <w:rsid w:val="00E94C6A"/>
    <w:rsid w:val="00E94E0E"/>
    <w:rsid w:val="00E953B1"/>
    <w:rsid w:val="00E956CF"/>
    <w:rsid w:val="00E95A28"/>
    <w:rsid w:val="00E95ACB"/>
    <w:rsid w:val="00E95D54"/>
    <w:rsid w:val="00E95DF5"/>
    <w:rsid w:val="00E95EF7"/>
    <w:rsid w:val="00E960AF"/>
    <w:rsid w:val="00E96246"/>
    <w:rsid w:val="00E963C5"/>
    <w:rsid w:val="00E9679F"/>
    <w:rsid w:val="00E96E2B"/>
    <w:rsid w:val="00E96F66"/>
    <w:rsid w:val="00E97047"/>
    <w:rsid w:val="00E9705A"/>
    <w:rsid w:val="00E9713F"/>
    <w:rsid w:val="00E9752A"/>
    <w:rsid w:val="00E975A3"/>
    <w:rsid w:val="00E976FA"/>
    <w:rsid w:val="00E978F2"/>
    <w:rsid w:val="00E97C2D"/>
    <w:rsid w:val="00E97F29"/>
    <w:rsid w:val="00E97F96"/>
    <w:rsid w:val="00EA03AA"/>
    <w:rsid w:val="00EA0ED0"/>
    <w:rsid w:val="00EA1219"/>
    <w:rsid w:val="00EA1448"/>
    <w:rsid w:val="00EA169B"/>
    <w:rsid w:val="00EA1845"/>
    <w:rsid w:val="00EA1B1B"/>
    <w:rsid w:val="00EA1DC9"/>
    <w:rsid w:val="00EA214A"/>
    <w:rsid w:val="00EA23E5"/>
    <w:rsid w:val="00EA33F3"/>
    <w:rsid w:val="00EA354D"/>
    <w:rsid w:val="00EA35BF"/>
    <w:rsid w:val="00EA3609"/>
    <w:rsid w:val="00EA37B1"/>
    <w:rsid w:val="00EA3B87"/>
    <w:rsid w:val="00EA433A"/>
    <w:rsid w:val="00EA457C"/>
    <w:rsid w:val="00EA4A15"/>
    <w:rsid w:val="00EA4A51"/>
    <w:rsid w:val="00EA4CE8"/>
    <w:rsid w:val="00EA5560"/>
    <w:rsid w:val="00EA5710"/>
    <w:rsid w:val="00EA590E"/>
    <w:rsid w:val="00EA5CB7"/>
    <w:rsid w:val="00EA6342"/>
    <w:rsid w:val="00EA67CB"/>
    <w:rsid w:val="00EA6DA9"/>
    <w:rsid w:val="00EA6E80"/>
    <w:rsid w:val="00EA6F43"/>
    <w:rsid w:val="00EA7023"/>
    <w:rsid w:val="00EA71EA"/>
    <w:rsid w:val="00EA763E"/>
    <w:rsid w:val="00EA765A"/>
    <w:rsid w:val="00EA7B92"/>
    <w:rsid w:val="00EA7CE3"/>
    <w:rsid w:val="00EB016C"/>
    <w:rsid w:val="00EB02BA"/>
    <w:rsid w:val="00EB0478"/>
    <w:rsid w:val="00EB067D"/>
    <w:rsid w:val="00EB0711"/>
    <w:rsid w:val="00EB0A8D"/>
    <w:rsid w:val="00EB0D0C"/>
    <w:rsid w:val="00EB0DC2"/>
    <w:rsid w:val="00EB0DEB"/>
    <w:rsid w:val="00EB0E0B"/>
    <w:rsid w:val="00EB14DC"/>
    <w:rsid w:val="00EB166A"/>
    <w:rsid w:val="00EB2150"/>
    <w:rsid w:val="00EB25EF"/>
    <w:rsid w:val="00EB2A65"/>
    <w:rsid w:val="00EB2ACE"/>
    <w:rsid w:val="00EB2D8B"/>
    <w:rsid w:val="00EB37B3"/>
    <w:rsid w:val="00EB3A4F"/>
    <w:rsid w:val="00EB3B01"/>
    <w:rsid w:val="00EB3C30"/>
    <w:rsid w:val="00EB40B7"/>
    <w:rsid w:val="00EB4AEE"/>
    <w:rsid w:val="00EB4D04"/>
    <w:rsid w:val="00EB4FD4"/>
    <w:rsid w:val="00EB5413"/>
    <w:rsid w:val="00EB5648"/>
    <w:rsid w:val="00EB5738"/>
    <w:rsid w:val="00EB57A9"/>
    <w:rsid w:val="00EB5A71"/>
    <w:rsid w:val="00EB5B82"/>
    <w:rsid w:val="00EB609A"/>
    <w:rsid w:val="00EB63B7"/>
    <w:rsid w:val="00EB64C8"/>
    <w:rsid w:val="00EB65DD"/>
    <w:rsid w:val="00EB678E"/>
    <w:rsid w:val="00EB727A"/>
    <w:rsid w:val="00EB745C"/>
    <w:rsid w:val="00EB74DC"/>
    <w:rsid w:val="00EB7773"/>
    <w:rsid w:val="00EB78B1"/>
    <w:rsid w:val="00EB7C82"/>
    <w:rsid w:val="00EB7DD3"/>
    <w:rsid w:val="00EC0083"/>
    <w:rsid w:val="00EC0DC0"/>
    <w:rsid w:val="00EC121F"/>
    <w:rsid w:val="00EC18D0"/>
    <w:rsid w:val="00EC1A72"/>
    <w:rsid w:val="00EC1D0E"/>
    <w:rsid w:val="00EC20AA"/>
    <w:rsid w:val="00EC21FC"/>
    <w:rsid w:val="00EC2393"/>
    <w:rsid w:val="00EC2AE8"/>
    <w:rsid w:val="00EC2CDC"/>
    <w:rsid w:val="00EC30AE"/>
    <w:rsid w:val="00EC381E"/>
    <w:rsid w:val="00EC4706"/>
    <w:rsid w:val="00EC479D"/>
    <w:rsid w:val="00EC4F6D"/>
    <w:rsid w:val="00EC553F"/>
    <w:rsid w:val="00EC55F8"/>
    <w:rsid w:val="00EC5625"/>
    <w:rsid w:val="00EC5EC3"/>
    <w:rsid w:val="00EC6311"/>
    <w:rsid w:val="00EC66D1"/>
    <w:rsid w:val="00EC6A0C"/>
    <w:rsid w:val="00EC6DC7"/>
    <w:rsid w:val="00EC7207"/>
    <w:rsid w:val="00EC7278"/>
    <w:rsid w:val="00EC74AC"/>
    <w:rsid w:val="00EC7537"/>
    <w:rsid w:val="00EC757D"/>
    <w:rsid w:val="00EC779C"/>
    <w:rsid w:val="00EC791A"/>
    <w:rsid w:val="00ED0CCA"/>
    <w:rsid w:val="00ED0E56"/>
    <w:rsid w:val="00ED0F04"/>
    <w:rsid w:val="00ED1068"/>
    <w:rsid w:val="00ED10C2"/>
    <w:rsid w:val="00ED10F9"/>
    <w:rsid w:val="00ED1136"/>
    <w:rsid w:val="00ED1F9F"/>
    <w:rsid w:val="00ED1FD2"/>
    <w:rsid w:val="00ED232C"/>
    <w:rsid w:val="00ED2A34"/>
    <w:rsid w:val="00ED2B80"/>
    <w:rsid w:val="00ED2CED"/>
    <w:rsid w:val="00ED2E8B"/>
    <w:rsid w:val="00ED2FE8"/>
    <w:rsid w:val="00ED33BE"/>
    <w:rsid w:val="00ED342B"/>
    <w:rsid w:val="00ED41A8"/>
    <w:rsid w:val="00ED4307"/>
    <w:rsid w:val="00ED43E4"/>
    <w:rsid w:val="00ED44D3"/>
    <w:rsid w:val="00ED464B"/>
    <w:rsid w:val="00ED4865"/>
    <w:rsid w:val="00ED499F"/>
    <w:rsid w:val="00ED5033"/>
    <w:rsid w:val="00ED506B"/>
    <w:rsid w:val="00ED524F"/>
    <w:rsid w:val="00ED575A"/>
    <w:rsid w:val="00ED5B16"/>
    <w:rsid w:val="00ED5CED"/>
    <w:rsid w:val="00ED5E1C"/>
    <w:rsid w:val="00ED5EBB"/>
    <w:rsid w:val="00ED5F97"/>
    <w:rsid w:val="00ED62FC"/>
    <w:rsid w:val="00ED68BF"/>
    <w:rsid w:val="00ED6F51"/>
    <w:rsid w:val="00ED6F5B"/>
    <w:rsid w:val="00ED6F9F"/>
    <w:rsid w:val="00ED6FF0"/>
    <w:rsid w:val="00ED7023"/>
    <w:rsid w:val="00ED7498"/>
    <w:rsid w:val="00ED7756"/>
    <w:rsid w:val="00ED7845"/>
    <w:rsid w:val="00ED7861"/>
    <w:rsid w:val="00ED7F5A"/>
    <w:rsid w:val="00EE00AE"/>
    <w:rsid w:val="00EE0768"/>
    <w:rsid w:val="00EE07C8"/>
    <w:rsid w:val="00EE08E5"/>
    <w:rsid w:val="00EE09F9"/>
    <w:rsid w:val="00EE0AB7"/>
    <w:rsid w:val="00EE0E6F"/>
    <w:rsid w:val="00EE0F0C"/>
    <w:rsid w:val="00EE1711"/>
    <w:rsid w:val="00EE201B"/>
    <w:rsid w:val="00EE213F"/>
    <w:rsid w:val="00EE2550"/>
    <w:rsid w:val="00EE2A33"/>
    <w:rsid w:val="00EE365C"/>
    <w:rsid w:val="00EE37CE"/>
    <w:rsid w:val="00EE3CDD"/>
    <w:rsid w:val="00EE3CE6"/>
    <w:rsid w:val="00EE3EAA"/>
    <w:rsid w:val="00EE5631"/>
    <w:rsid w:val="00EE57D3"/>
    <w:rsid w:val="00EE59FC"/>
    <w:rsid w:val="00EE6329"/>
    <w:rsid w:val="00EE659F"/>
    <w:rsid w:val="00EE65A3"/>
    <w:rsid w:val="00EE6D85"/>
    <w:rsid w:val="00EE79BB"/>
    <w:rsid w:val="00EE7A48"/>
    <w:rsid w:val="00EE7F03"/>
    <w:rsid w:val="00EF02F2"/>
    <w:rsid w:val="00EF0450"/>
    <w:rsid w:val="00EF07FE"/>
    <w:rsid w:val="00EF084B"/>
    <w:rsid w:val="00EF08E7"/>
    <w:rsid w:val="00EF0965"/>
    <w:rsid w:val="00EF0B93"/>
    <w:rsid w:val="00EF0C63"/>
    <w:rsid w:val="00EF1B92"/>
    <w:rsid w:val="00EF1CB8"/>
    <w:rsid w:val="00EF2372"/>
    <w:rsid w:val="00EF2CA1"/>
    <w:rsid w:val="00EF3084"/>
    <w:rsid w:val="00EF3364"/>
    <w:rsid w:val="00EF346D"/>
    <w:rsid w:val="00EF377A"/>
    <w:rsid w:val="00EF381B"/>
    <w:rsid w:val="00EF4012"/>
    <w:rsid w:val="00EF4013"/>
    <w:rsid w:val="00EF4533"/>
    <w:rsid w:val="00EF476A"/>
    <w:rsid w:val="00EF4820"/>
    <w:rsid w:val="00EF4A3A"/>
    <w:rsid w:val="00EF5109"/>
    <w:rsid w:val="00EF56BB"/>
    <w:rsid w:val="00EF5785"/>
    <w:rsid w:val="00EF58F8"/>
    <w:rsid w:val="00EF5A0E"/>
    <w:rsid w:val="00EF5A3F"/>
    <w:rsid w:val="00EF6026"/>
    <w:rsid w:val="00EF6659"/>
    <w:rsid w:val="00EF6984"/>
    <w:rsid w:val="00EF6D8B"/>
    <w:rsid w:val="00EF71D5"/>
    <w:rsid w:val="00EF73B1"/>
    <w:rsid w:val="00EF7788"/>
    <w:rsid w:val="00EF79FF"/>
    <w:rsid w:val="00EF7B33"/>
    <w:rsid w:val="00EF7E7C"/>
    <w:rsid w:val="00EF7FDA"/>
    <w:rsid w:val="00F000E9"/>
    <w:rsid w:val="00F0023F"/>
    <w:rsid w:val="00F002B5"/>
    <w:rsid w:val="00F006D7"/>
    <w:rsid w:val="00F006D8"/>
    <w:rsid w:val="00F008F0"/>
    <w:rsid w:val="00F00A6E"/>
    <w:rsid w:val="00F00C37"/>
    <w:rsid w:val="00F00F1D"/>
    <w:rsid w:val="00F01054"/>
    <w:rsid w:val="00F013C7"/>
    <w:rsid w:val="00F014F9"/>
    <w:rsid w:val="00F01C0A"/>
    <w:rsid w:val="00F020F2"/>
    <w:rsid w:val="00F02328"/>
    <w:rsid w:val="00F024ED"/>
    <w:rsid w:val="00F02851"/>
    <w:rsid w:val="00F02898"/>
    <w:rsid w:val="00F029C9"/>
    <w:rsid w:val="00F02D49"/>
    <w:rsid w:val="00F0321B"/>
    <w:rsid w:val="00F03257"/>
    <w:rsid w:val="00F03356"/>
    <w:rsid w:val="00F03641"/>
    <w:rsid w:val="00F0386C"/>
    <w:rsid w:val="00F03974"/>
    <w:rsid w:val="00F03B22"/>
    <w:rsid w:val="00F03B99"/>
    <w:rsid w:val="00F03BE4"/>
    <w:rsid w:val="00F03FD9"/>
    <w:rsid w:val="00F04122"/>
    <w:rsid w:val="00F0430A"/>
    <w:rsid w:val="00F04539"/>
    <w:rsid w:val="00F04F28"/>
    <w:rsid w:val="00F0534B"/>
    <w:rsid w:val="00F05A0E"/>
    <w:rsid w:val="00F05C72"/>
    <w:rsid w:val="00F05D6E"/>
    <w:rsid w:val="00F05DCE"/>
    <w:rsid w:val="00F06170"/>
    <w:rsid w:val="00F06420"/>
    <w:rsid w:val="00F067C8"/>
    <w:rsid w:val="00F06A4A"/>
    <w:rsid w:val="00F06A9E"/>
    <w:rsid w:val="00F06E42"/>
    <w:rsid w:val="00F07129"/>
    <w:rsid w:val="00F07293"/>
    <w:rsid w:val="00F07377"/>
    <w:rsid w:val="00F07FE3"/>
    <w:rsid w:val="00F10517"/>
    <w:rsid w:val="00F10841"/>
    <w:rsid w:val="00F108C7"/>
    <w:rsid w:val="00F10B93"/>
    <w:rsid w:val="00F110DC"/>
    <w:rsid w:val="00F11113"/>
    <w:rsid w:val="00F1112E"/>
    <w:rsid w:val="00F11239"/>
    <w:rsid w:val="00F1153D"/>
    <w:rsid w:val="00F11D2D"/>
    <w:rsid w:val="00F12590"/>
    <w:rsid w:val="00F1273E"/>
    <w:rsid w:val="00F12AF0"/>
    <w:rsid w:val="00F12B22"/>
    <w:rsid w:val="00F12C21"/>
    <w:rsid w:val="00F12F3E"/>
    <w:rsid w:val="00F1327E"/>
    <w:rsid w:val="00F13495"/>
    <w:rsid w:val="00F13496"/>
    <w:rsid w:val="00F134CA"/>
    <w:rsid w:val="00F135C6"/>
    <w:rsid w:val="00F13AAD"/>
    <w:rsid w:val="00F13D6A"/>
    <w:rsid w:val="00F14065"/>
    <w:rsid w:val="00F1423C"/>
    <w:rsid w:val="00F1429C"/>
    <w:rsid w:val="00F144AB"/>
    <w:rsid w:val="00F14781"/>
    <w:rsid w:val="00F148EA"/>
    <w:rsid w:val="00F149A1"/>
    <w:rsid w:val="00F154C2"/>
    <w:rsid w:val="00F15614"/>
    <w:rsid w:val="00F15877"/>
    <w:rsid w:val="00F15A2B"/>
    <w:rsid w:val="00F15C59"/>
    <w:rsid w:val="00F15E2B"/>
    <w:rsid w:val="00F15E36"/>
    <w:rsid w:val="00F162C4"/>
    <w:rsid w:val="00F16AF5"/>
    <w:rsid w:val="00F16D60"/>
    <w:rsid w:val="00F17626"/>
    <w:rsid w:val="00F17925"/>
    <w:rsid w:val="00F17AB2"/>
    <w:rsid w:val="00F17DFE"/>
    <w:rsid w:val="00F202EE"/>
    <w:rsid w:val="00F20A38"/>
    <w:rsid w:val="00F20E25"/>
    <w:rsid w:val="00F20E53"/>
    <w:rsid w:val="00F211B7"/>
    <w:rsid w:val="00F21369"/>
    <w:rsid w:val="00F21597"/>
    <w:rsid w:val="00F215CD"/>
    <w:rsid w:val="00F2214F"/>
    <w:rsid w:val="00F2219A"/>
    <w:rsid w:val="00F2272D"/>
    <w:rsid w:val="00F22A26"/>
    <w:rsid w:val="00F2315F"/>
    <w:rsid w:val="00F23375"/>
    <w:rsid w:val="00F236BC"/>
    <w:rsid w:val="00F23D11"/>
    <w:rsid w:val="00F23DE1"/>
    <w:rsid w:val="00F23E7B"/>
    <w:rsid w:val="00F242C9"/>
    <w:rsid w:val="00F243AB"/>
    <w:rsid w:val="00F249AD"/>
    <w:rsid w:val="00F251D1"/>
    <w:rsid w:val="00F2570F"/>
    <w:rsid w:val="00F2584C"/>
    <w:rsid w:val="00F259F7"/>
    <w:rsid w:val="00F25CF7"/>
    <w:rsid w:val="00F260AC"/>
    <w:rsid w:val="00F26DEE"/>
    <w:rsid w:val="00F26F56"/>
    <w:rsid w:val="00F26FCC"/>
    <w:rsid w:val="00F27165"/>
    <w:rsid w:val="00F275E7"/>
    <w:rsid w:val="00F30106"/>
    <w:rsid w:val="00F31030"/>
    <w:rsid w:val="00F311A0"/>
    <w:rsid w:val="00F316A6"/>
    <w:rsid w:val="00F31749"/>
    <w:rsid w:val="00F31B2A"/>
    <w:rsid w:val="00F31DBD"/>
    <w:rsid w:val="00F31EC0"/>
    <w:rsid w:val="00F32056"/>
    <w:rsid w:val="00F321AF"/>
    <w:rsid w:val="00F3268B"/>
    <w:rsid w:val="00F32C9C"/>
    <w:rsid w:val="00F32DEF"/>
    <w:rsid w:val="00F32E7A"/>
    <w:rsid w:val="00F33AE5"/>
    <w:rsid w:val="00F33B4E"/>
    <w:rsid w:val="00F33D73"/>
    <w:rsid w:val="00F33FE5"/>
    <w:rsid w:val="00F34346"/>
    <w:rsid w:val="00F34B96"/>
    <w:rsid w:val="00F34B9B"/>
    <w:rsid w:val="00F34C50"/>
    <w:rsid w:val="00F34F8C"/>
    <w:rsid w:val="00F34FA6"/>
    <w:rsid w:val="00F3546C"/>
    <w:rsid w:val="00F355E9"/>
    <w:rsid w:val="00F356EB"/>
    <w:rsid w:val="00F357D9"/>
    <w:rsid w:val="00F358CE"/>
    <w:rsid w:val="00F35C03"/>
    <w:rsid w:val="00F35D80"/>
    <w:rsid w:val="00F361E1"/>
    <w:rsid w:val="00F363DB"/>
    <w:rsid w:val="00F364EB"/>
    <w:rsid w:val="00F367A5"/>
    <w:rsid w:val="00F3692D"/>
    <w:rsid w:val="00F37017"/>
    <w:rsid w:val="00F370D3"/>
    <w:rsid w:val="00F37A3D"/>
    <w:rsid w:val="00F37A49"/>
    <w:rsid w:val="00F37CFC"/>
    <w:rsid w:val="00F37FB3"/>
    <w:rsid w:val="00F4028D"/>
    <w:rsid w:val="00F40504"/>
    <w:rsid w:val="00F40C1D"/>
    <w:rsid w:val="00F40E42"/>
    <w:rsid w:val="00F41754"/>
    <w:rsid w:val="00F417B4"/>
    <w:rsid w:val="00F41DBA"/>
    <w:rsid w:val="00F4221F"/>
    <w:rsid w:val="00F4224E"/>
    <w:rsid w:val="00F426BC"/>
    <w:rsid w:val="00F427E1"/>
    <w:rsid w:val="00F42B60"/>
    <w:rsid w:val="00F42D71"/>
    <w:rsid w:val="00F42DAD"/>
    <w:rsid w:val="00F42FB8"/>
    <w:rsid w:val="00F434F3"/>
    <w:rsid w:val="00F439A1"/>
    <w:rsid w:val="00F43F11"/>
    <w:rsid w:val="00F43FEB"/>
    <w:rsid w:val="00F4456E"/>
    <w:rsid w:val="00F44B32"/>
    <w:rsid w:val="00F44C56"/>
    <w:rsid w:val="00F44EE3"/>
    <w:rsid w:val="00F44FBC"/>
    <w:rsid w:val="00F453D9"/>
    <w:rsid w:val="00F457AE"/>
    <w:rsid w:val="00F461C7"/>
    <w:rsid w:val="00F46257"/>
    <w:rsid w:val="00F4648B"/>
    <w:rsid w:val="00F46D30"/>
    <w:rsid w:val="00F47042"/>
    <w:rsid w:val="00F471C6"/>
    <w:rsid w:val="00F4751B"/>
    <w:rsid w:val="00F475DC"/>
    <w:rsid w:val="00F4785C"/>
    <w:rsid w:val="00F47E0E"/>
    <w:rsid w:val="00F47FBC"/>
    <w:rsid w:val="00F507AE"/>
    <w:rsid w:val="00F50A7D"/>
    <w:rsid w:val="00F50FDA"/>
    <w:rsid w:val="00F51623"/>
    <w:rsid w:val="00F51A72"/>
    <w:rsid w:val="00F52190"/>
    <w:rsid w:val="00F521DD"/>
    <w:rsid w:val="00F5284A"/>
    <w:rsid w:val="00F52E7C"/>
    <w:rsid w:val="00F52EBF"/>
    <w:rsid w:val="00F531AE"/>
    <w:rsid w:val="00F53334"/>
    <w:rsid w:val="00F533DC"/>
    <w:rsid w:val="00F534D3"/>
    <w:rsid w:val="00F53617"/>
    <w:rsid w:val="00F537DC"/>
    <w:rsid w:val="00F53AFF"/>
    <w:rsid w:val="00F53C38"/>
    <w:rsid w:val="00F54633"/>
    <w:rsid w:val="00F54A47"/>
    <w:rsid w:val="00F54B77"/>
    <w:rsid w:val="00F54DC8"/>
    <w:rsid w:val="00F54E37"/>
    <w:rsid w:val="00F54FE9"/>
    <w:rsid w:val="00F5500F"/>
    <w:rsid w:val="00F55185"/>
    <w:rsid w:val="00F553C0"/>
    <w:rsid w:val="00F553F6"/>
    <w:rsid w:val="00F5551F"/>
    <w:rsid w:val="00F55539"/>
    <w:rsid w:val="00F55753"/>
    <w:rsid w:val="00F55790"/>
    <w:rsid w:val="00F55E84"/>
    <w:rsid w:val="00F56550"/>
    <w:rsid w:val="00F565E5"/>
    <w:rsid w:val="00F56780"/>
    <w:rsid w:val="00F56C7C"/>
    <w:rsid w:val="00F56D07"/>
    <w:rsid w:val="00F57032"/>
    <w:rsid w:val="00F5771B"/>
    <w:rsid w:val="00F57867"/>
    <w:rsid w:val="00F578B8"/>
    <w:rsid w:val="00F57DA4"/>
    <w:rsid w:val="00F60305"/>
    <w:rsid w:val="00F604A2"/>
    <w:rsid w:val="00F606FF"/>
    <w:rsid w:val="00F609E6"/>
    <w:rsid w:val="00F60D8C"/>
    <w:rsid w:val="00F61311"/>
    <w:rsid w:val="00F61449"/>
    <w:rsid w:val="00F61617"/>
    <w:rsid w:val="00F61648"/>
    <w:rsid w:val="00F61845"/>
    <w:rsid w:val="00F619FB"/>
    <w:rsid w:val="00F61D07"/>
    <w:rsid w:val="00F61E93"/>
    <w:rsid w:val="00F61EBA"/>
    <w:rsid w:val="00F61F1D"/>
    <w:rsid w:val="00F61FE5"/>
    <w:rsid w:val="00F62165"/>
    <w:rsid w:val="00F622EE"/>
    <w:rsid w:val="00F6250B"/>
    <w:rsid w:val="00F625D8"/>
    <w:rsid w:val="00F627A1"/>
    <w:rsid w:val="00F62B8B"/>
    <w:rsid w:val="00F62E72"/>
    <w:rsid w:val="00F62F1C"/>
    <w:rsid w:val="00F63374"/>
    <w:rsid w:val="00F63D9D"/>
    <w:rsid w:val="00F63FE9"/>
    <w:rsid w:val="00F64075"/>
    <w:rsid w:val="00F649CC"/>
    <w:rsid w:val="00F649EE"/>
    <w:rsid w:val="00F64AEC"/>
    <w:rsid w:val="00F64CC9"/>
    <w:rsid w:val="00F64EEE"/>
    <w:rsid w:val="00F6521B"/>
    <w:rsid w:val="00F65732"/>
    <w:rsid w:val="00F658A0"/>
    <w:rsid w:val="00F65CA5"/>
    <w:rsid w:val="00F66126"/>
    <w:rsid w:val="00F66577"/>
    <w:rsid w:val="00F667ED"/>
    <w:rsid w:val="00F66893"/>
    <w:rsid w:val="00F6695B"/>
    <w:rsid w:val="00F66C6E"/>
    <w:rsid w:val="00F66F9D"/>
    <w:rsid w:val="00F6762C"/>
    <w:rsid w:val="00F678E6"/>
    <w:rsid w:val="00F679C9"/>
    <w:rsid w:val="00F7011D"/>
    <w:rsid w:val="00F70642"/>
    <w:rsid w:val="00F70725"/>
    <w:rsid w:val="00F70877"/>
    <w:rsid w:val="00F70C73"/>
    <w:rsid w:val="00F71EDA"/>
    <w:rsid w:val="00F72394"/>
    <w:rsid w:val="00F72F78"/>
    <w:rsid w:val="00F73509"/>
    <w:rsid w:val="00F735DE"/>
    <w:rsid w:val="00F73781"/>
    <w:rsid w:val="00F7382A"/>
    <w:rsid w:val="00F7414D"/>
    <w:rsid w:val="00F74BE9"/>
    <w:rsid w:val="00F74CFC"/>
    <w:rsid w:val="00F74FA5"/>
    <w:rsid w:val="00F7527D"/>
    <w:rsid w:val="00F75371"/>
    <w:rsid w:val="00F75D96"/>
    <w:rsid w:val="00F76294"/>
    <w:rsid w:val="00F763F2"/>
    <w:rsid w:val="00F76443"/>
    <w:rsid w:val="00F76864"/>
    <w:rsid w:val="00F7736E"/>
    <w:rsid w:val="00F7745E"/>
    <w:rsid w:val="00F77739"/>
    <w:rsid w:val="00F77B4A"/>
    <w:rsid w:val="00F77C63"/>
    <w:rsid w:val="00F800DD"/>
    <w:rsid w:val="00F80431"/>
    <w:rsid w:val="00F80A66"/>
    <w:rsid w:val="00F80B2E"/>
    <w:rsid w:val="00F80C9D"/>
    <w:rsid w:val="00F80F3F"/>
    <w:rsid w:val="00F81014"/>
    <w:rsid w:val="00F81056"/>
    <w:rsid w:val="00F81392"/>
    <w:rsid w:val="00F813AC"/>
    <w:rsid w:val="00F813AD"/>
    <w:rsid w:val="00F81C7E"/>
    <w:rsid w:val="00F82009"/>
    <w:rsid w:val="00F827FC"/>
    <w:rsid w:val="00F82B55"/>
    <w:rsid w:val="00F82C88"/>
    <w:rsid w:val="00F82D1B"/>
    <w:rsid w:val="00F82FD3"/>
    <w:rsid w:val="00F830C0"/>
    <w:rsid w:val="00F8315B"/>
    <w:rsid w:val="00F8385C"/>
    <w:rsid w:val="00F83944"/>
    <w:rsid w:val="00F8395D"/>
    <w:rsid w:val="00F83C08"/>
    <w:rsid w:val="00F83E04"/>
    <w:rsid w:val="00F846D5"/>
    <w:rsid w:val="00F84AB9"/>
    <w:rsid w:val="00F84F06"/>
    <w:rsid w:val="00F84F90"/>
    <w:rsid w:val="00F853BF"/>
    <w:rsid w:val="00F85583"/>
    <w:rsid w:val="00F856D6"/>
    <w:rsid w:val="00F85794"/>
    <w:rsid w:val="00F8589B"/>
    <w:rsid w:val="00F85C6A"/>
    <w:rsid w:val="00F85F39"/>
    <w:rsid w:val="00F86073"/>
    <w:rsid w:val="00F86283"/>
    <w:rsid w:val="00F864E1"/>
    <w:rsid w:val="00F86E81"/>
    <w:rsid w:val="00F87867"/>
    <w:rsid w:val="00F87959"/>
    <w:rsid w:val="00F87B3D"/>
    <w:rsid w:val="00F87D3C"/>
    <w:rsid w:val="00F904BB"/>
    <w:rsid w:val="00F905A1"/>
    <w:rsid w:val="00F90E76"/>
    <w:rsid w:val="00F9131E"/>
    <w:rsid w:val="00F91553"/>
    <w:rsid w:val="00F91E87"/>
    <w:rsid w:val="00F923B1"/>
    <w:rsid w:val="00F92E12"/>
    <w:rsid w:val="00F92F6B"/>
    <w:rsid w:val="00F935AC"/>
    <w:rsid w:val="00F940EE"/>
    <w:rsid w:val="00F944AF"/>
    <w:rsid w:val="00F9455C"/>
    <w:rsid w:val="00F945D1"/>
    <w:rsid w:val="00F94710"/>
    <w:rsid w:val="00F94B37"/>
    <w:rsid w:val="00F94D61"/>
    <w:rsid w:val="00F94D85"/>
    <w:rsid w:val="00F94E14"/>
    <w:rsid w:val="00F94EDD"/>
    <w:rsid w:val="00F9508D"/>
    <w:rsid w:val="00F950FE"/>
    <w:rsid w:val="00F959AB"/>
    <w:rsid w:val="00F95B70"/>
    <w:rsid w:val="00F95F73"/>
    <w:rsid w:val="00F9765E"/>
    <w:rsid w:val="00FA0726"/>
    <w:rsid w:val="00FA17DE"/>
    <w:rsid w:val="00FA197F"/>
    <w:rsid w:val="00FA1BAA"/>
    <w:rsid w:val="00FA1DC1"/>
    <w:rsid w:val="00FA2061"/>
    <w:rsid w:val="00FA23D6"/>
    <w:rsid w:val="00FA250D"/>
    <w:rsid w:val="00FA2803"/>
    <w:rsid w:val="00FA2814"/>
    <w:rsid w:val="00FA2D55"/>
    <w:rsid w:val="00FA3F70"/>
    <w:rsid w:val="00FA45A0"/>
    <w:rsid w:val="00FA4BBD"/>
    <w:rsid w:val="00FA4DD6"/>
    <w:rsid w:val="00FA5340"/>
    <w:rsid w:val="00FA5379"/>
    <w:rsid w:val="00FA53D8"/>
    <w:rsid w:val="00FA54D2"/>
    <w:rsid w:val="00FA5EBC"/>
    <w:rsid w:val="00FA5F6E"/>
    <w:rsid w:val="00FA5FED"/>
    <w:rsid w:val="00FA6444"/>
    <w:rsid w:val="00FA64A3"/>
    <w:rsid w:val="00FA6753"/>
    <w:rsid w:val="00FA68AC"/>
    <w:rsid w:val="00FA7AE1"/>
    <w:rsid w:val="00FB0422"/>
    <w:rsid w:val="00FB064F"/>
    <w:rsid w:val="00FB076A"/>
    <w:rsid w:val="00FB0AE1"/>
    <w:rsid w:val="00FB0C02"/>
    <w:rsid w:val="00FB0E45"/>
    <w:rsid w:val="00FB0F4F"/>
    <w:rsid w:val="00FB0FA2"/>
    <w:rsid w:val="00FB1254"/>
    <w:rsid w:val="00FB133A"/>
    <w:rsid w:val="00FB155D"/>
    <w:rsid w:val="00FB1806"/>
    <w:rsid w:val="00FB1BF5"/>
    <w:rsid w:val="00FB25ED"/>
    <w:rsid w:val="00FB2843"/>
    <w:rsid w:val="00FB29D3"/>
    <w:rsid w:val="00FB2E50"/>
    <w:rsid w:val="00FB2E9D"/>
    <w:rsid w:val="00FB30C0"/>
    <w:rsid w:val="00FB352E"/>
    <w:rsid w:val="00FB3680"/>
    <w:rsid w:val="00FB3899"/>
    <w:rsid w:val="00FB3A43"/>
    <w:rsid w:val="00FB3B81"/>
    <w:rsid w:val="00FB3F01"/>
    <w:rsid w:val="00FB44BA"/>
    <w:rsid w:val="00FB50BE"/>
    <w:rsid w:val="00FB51D8"/>
    <w:rsid w:val="00FB54FE"/>
    <w:rsid w:val="00FB5CFB"/>
    <w:rsid w:val="00FB5D54"/>
    <w:rsid w:val="00FB6435"/>
    <w:rsid w:val="00FB6D98"/>
    <w:rsid w:val="00FB6F7B"/>
    <w:rsid w:val="00FB712D"/>
    <w:rsid w:val="00FB7611"/>
    <w:rsid w:val="00FB76EE"/>
    <w:rsid w:val="00FB7755"/>
    <w:rsid w:val="00FB7785"/>
    <w:rsid w:val="00FC043C"/>
    <w:rsid w:val="00FC0CFE"/>
    <w:rsid w:val="00FC1137"/>
    <w:rsid w:val="00FC118C"/>
    <w:rsid w:val="00FC1223"/>
    <w:rsid w:val="00FC1259"/>
    <w:rsid w:val="00FC142E"/>
    <w:rsid w:val="00FC1748"/>
    <w:rsid w:val="00FC218C"/>
    <w:rsid w:val="00FC2791"/>
    <w:rsid w:val="00FC2A86"/>
    <w:rsid w:val="00FC2EB2"/>
    <w:rsid w:val="00FC3195"/>
    <w:rsid w:val="00FC31B2"/>
    <w:rsid w:val="00FC325D"/>
    <w:rsid w:val="00FC32ED"/>
    <w:rsid w:val="00FC344B"/>
    <w:rsid w:val="00FC35AD"/>
    <w:rsid w:val="00FC3926"/>
    <w:rsid w:val="00FC40F5"/>
    <w:rsid w:val="00FC4356"/>
    <w:rsid w:val="00FC4357"/>
    <w:rsid w:val="00FC4454"/>
    <w:rsid w:val="00FC44B3"/>
    <w:rsid w:val="00FC465A"/>
    <w:rsid w:val="00FC46B3"/>
    <w:rsid w:val="00FC48EA"/>
    <w:rsid w:val="00FC4AD2"/>
    <w:rsid w:val="00FC4ECB"/>
    <w:rsid w:val="00FC51F7"/>
    <w:rsid w:val="00FC57F8"/>
    <w:rsid w:val="00FC5AA2"/>
    <w:rsid w:val="00FC5BFA"/>
    <w:rsid w:val="00FC5D38"/>
    <w:rsid w:val="00FC5EC9"/>
    <w:rsid w:val="00FC6045"/>
    <w:rsid w:val="00FC618B"/>
    <w:rsid w:val="00FC6AC1"/>
    <w:rsid w:val="00FC6B9A"/>
    <w:rsid w:val="00FC6E8D"/>
    <w:rsid w:val="00FC7749"/>
    <w:rsid w:val="00FC7C6D"/>
    <w:rsid w:val="00FC7EA3"/>
    <w:rsid w:val="00FC7EB1"/>
    <w:rsid w:val="00FD0129"/>
    <w:rsid w:val="00FD01FA"/>
    <w:rsid w:val="00FD030E"/>
    <w:rsid w:val="00FD0949"/>
    <w:rsid w:val="00FD10BD"/>
    <w:rsid w:val="00FD11F7"/>
    <w:rsid w:val="00FD15ED"/>
    <w:rsid w:val="00FD1DA0"/>
    <w:rsid w:val="00FD1F83"/>
    <w:rsid w:val="00FD2210"/>
    <w:rsid w:val="00FD298B"/>
    <w:rsid w:val="00FD2D4B"/>
    <w:rsid w:val="00FD2D50"/>
    <w:rsid w:val="00FD40ED"/>
    <w:rsid w:val="00FD4213"/>
    <w:rsid w:val="00FD4677"/>
    <w:rsid w:val="00FD47C6"/>
    <w:rsid w:val="00FD485A"/>
    <w:rsid w:val="00FD4864"/>
    <w:rsid w:val="00FD49F2"/>
    <w:rsid w:val="00FD4E82"/>
    <w:rsid w:val="00FD4FA6"/>
    <w:rsid w:val="00FD5033"/>
    <w:rsid w:val="00FD5178"/>
    <w:rsid w:val="00FD5243"/>
    <w:rsid w:val="00FD5506"/>
    <w:rsid w:val="00FD554D"/>
    <w:rsid w:val="00FD593E"/>
    <w:rsid w:val="00FD5950"/>
    <w:rsid w:val="00FD59DB"/>
    <w:rsid w:val="00FD5AB5"/>
    <w:rsid w:val="00FD61C1"/>
    <w:rsid w:val="00FD681A"/>
    <w:rsid w:val="00FD6A4D"/>
    <w:rsid w:val="00FD6F04"/>
    <w:rsid w:val="00FD7058"/>
    <w:rsid w:val="00FD7215"/>
    <w:rsid w:val="00FD7547"/>
    <w:rsid w:val="00FE061E"/>
    <w:rsid w:val="00FE0B58"/>
    <w:rsid w:val="00FE0CCE"/>
    <w:rsid w:val="00FE1642"/>
    <w:rsid w:val="00FE165C"/>
    <w:rsid w:val="00FE1B20"/>
    <w:rsid w:val="00FE24E7"/>
    <w:rsid w:val="00FE287C"/>
    <w:rsid w:val="00FE2F76"/>
    <w:rsid w:val="00FE35A7"/>
    <w:rsid w:val="00FE35FB"/>
    <w:rsid w:val="00FE38C1"/>
    <w:rsid w:val="00FE3A12"/>
    <w:rsid w:val="00FE423A"/>
    <w:rsid w:val="00FE4275"/>
    <w:rsid w:val="00FE4907"/>
    <w:rsid w:val="00FE4C3E"/>
    <w:rsid w:val="00FE4FFE"/>
    <w:rsid w:val="00FE5196"/>
    <w:rsid w:val="00FE52E1"/>
    <w:rsid w:val="00FE5386"/>
    <w:rsid w:val="00FE5608"/>
    <w:rsid w:val="00FE5F1C"/>
    <w:rsid w:val="00FE5F8F"/>
    <w:rsid w:val="00FE60FB"/>
    <w:rsid w:val="00FE61A0"/>
    <w:rsid w:val="00FE6394"/>
    <w:rsid w:val="00FE6497"/>
    <w:rsid w:val="00FE64D0"/>
    <w:rsid w:val="00FE68E1"/>
    <w:rsid w:val="00FE6AB5"/>
    <w:rsid w:val="00FE7625"/>
    <w:rsid w:val="00FE78A6"/>
    <w:rsid w:val="00FE7907"/>
    <w:rsid w:val="00FE7B66"/>
    <w:rsid w:val="00FF049A"/>
    <w:rsid w:val="00FF0925"/>
    <w:rsid w:val="00FF09E6"/>
    <w:rsid w:val="00FF0D9E"/>
    <w:rsid w:val="00FF1475"/>
    <w:rsid w:val="00FF179B"/>
    <w:rsid w:val="00FF17B9"/>
    <w:rsid w:val="00FF1885"/>
    <w:rsid w:val="00FF19D4"/>
    <w:rsid w:val="00FF1DA4"/>
    <w:rsid w:val="00FF220A"/>
    <w:rsid w:val="00FF2253"/>
    <w:rsid w:val="00FF23DB"/>
    <w:rsid w:val="00FF2593"/>
    <w:rsid w:val="00FF2BA5"/>
    <w:rsid w:val="00FF39BA"/>
    <w:rsid w:val="00FF3B5E"/>
    <w:rsid w:val="00FF3BC0"/>
    <w:rsid w:val="00FF3DAF"/>
    <w:rsid w:val="00FF3E89"/>
    <w:rsid w:val="00FF50A2"/>
    <w:rsid w:val="00FF579D"/>
    <w:rsid w:val="00FF57AC"/>
    <w:rsid w:val="00FF595B"/>
    <w:rsid w:val="00FF5CDF"/>
    <w:rsid w:val="00FF60A0"/>
    <w:rsid w:val="00FF6468"/>
    <w:rsid w:val="00FF66F1"/>
    <w:rsid w:val="00FF6988"/>
    <w:rsid w:val="00FF6C24"/>
    <w:rsid w:val="00FF7079"/>
    <w:rsid w:val="00FF7272"/>
    <w:rsid w:val="00FF7696"/>
    <w:rsid w:val="00FF796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ACD6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FF"/>
    <w:rPr>
      <w:rFonts w:ascii="Times New Roman" w:hAnsi="Times New Roman" w:cs="Times New Roman"/>
      <w:lang w:val="en-US" w:eastAsia="zh-TW"/>
    </w:rPr>
  </w:style>
  <w:style w:type="paragraph" w:styleId="Heading1">
    <w:name w:val="heading 1"/>
    <w:basedOn w:val="Normal"/>
    <w:link w:val="Heading1Char"/>
    <w:uiPriority w:val="9"/>
    <w:qFormat/>
    <w:rsid w:val="00183B17"/>
    <w:pPr>
      <w:spacing w:before="100" w:beforeAutospacing="1" w:after="100" w:afterAutospacing="1"/>
      <w:outlineLvl w:val="0"/>
    </w:pPr>
    <w:rPr>
      <w:rFonts w:ascii="PMingLiU" w:eastAsia="PMingLiU" w:hAnsi="PMingLiU" w:cs="PMingLiU"/>
      <w:b/>
      <w:bCs/>
      <w:kern w:val="36"/>
      <w:sz w:val="48"/>
      <w:szCs w:val="48"/>
    </w:rPr>
  </w:style>
  <w:style w:type="paragraph" w:styleId="Heading3">
    <w:name w:val="heading 3"/>
    <w:basedOn w:val="Normal"/>
    <w:next w:val="Normal"/>
    <w:link w:val="Heading3Char"/>
    <w:uiPriority w:val="9"/>
    <w:semiHidden/>
    <w:unhideWhenUsed/>
    <w:qFormat/>
    <w:rsid w:val="0091065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B6B96"/>
  </w:style>
  <w:style w:type="paragraph" w:styleId="ListParagraph">
    <w:name w:val="List Paragraph"/>
    <w:basedOn w:val="Normal"/>
    <w:uiPriority w:val="34"/>
    <w:qFormat/>
    <w:rsid w:val="005B6B96"/>
    <w:pPr>
      <w:ind w:left="720"/>
      <w:contextualSpacing/>
    </w:pPr>
    <w:rPr>
      <w:rFonts w:asciiTheme="minorHAnsi" w:hAnsiTheme="minorHAnsi" w:cstheme="minorBidi"/>
      <w:lang w:val="en-AU" w:eastAsia="en-US"/>
    </w:rPr>
  </w:style>
  <w:style w:type="paragraph" w:styleId="NormalWeb">
    <w:name w:val="Normal (Web)"/>
    <w:basedOn w:val="Normal"/>
    <w:uiPriority w:val="99"/>
    <w:semiHidden/>
    <w:unhideWhenUsed/>
    <w:rsid w:val="00171426"/>
    <w:pPr>
      <w:spacing w:before="100" w:beforeAutospacing="1" w:after="100" w:afterAutospacing="1"/>
    </w:pPr>
    <w:rPr>
      <w:rFonts w:ascii="Times" w:hAnsi="Times"/>
      <w:sz w:val="20"/>
      <w:szCs w:val="20"/>
      <w:lang w:val="en-AU" w:eastAsia="en-US"/>
    </w:rPr>
  </w:style>
  <w:style w:type="paragraph" w:customStyle="1" w:styleId="EndNoteBibliographyTitle">
    <w:name w:val="EndNote Bibliography Title"/>
    <w:basedOn w:val="Normal"/>
    <w:rsid w:val="002213C9"/>
    <w:pPr>
      <w:jc w:val="center"/>
    </w:pPr>
    <w:rPr>
      <w:rFonts w:ascii="Cambria" w:hAnsi="Cambria" w:cstheme="minorBidi"/>
      <w:lang w:eastAsia="en-US"/>
    </w:rPr>
  </w:style>
  <w:style w:type="paragraph" w:customStyle="1" w:styleId="EndNoteBibliography">
    <w:name w:val="EndNote Bibliography"/>
    <w:basedOn w:val="Normal"/>
    <w:rsid w:val="002213C9"/>
    <w:rPr>
      <w:rFonts w:ascii="Cambria" w:hAnsi="Cambria" w:cstheme="minorBidi"/>
      <w:lang w:eastAsia="en-US"/>
    </w:rPr>
  </w:style>
  <w:style w:type="character" w:styleId="Hyperlink">
    <w:name w:val="Hyperlink"/>
    <w:basedOn w:val="DefaultParagraphFont"/>
    <w:uiPriority w:val="99"/>
    <w:unhideWhenUsed/>
    <w:rsid w:val="00F30106"/>
    <w:rPr>
      <w:color w:val="0000FF" w:themeColor="hyperlink"/>
      <w:u w:val="single"/>
    </w:rPr>
  </w:style>
  <w:style w:type="character" w:styleId="Emphasis">
    <w:name w:val="Emphasis"/>
    <w:basedOn w:val="DefaultParagraphFont"/>
    <w:uiPriority w:val="20"/>
    <w:qFormat/>
    <w:rsid w:val="008D6750"/>
    <w:rPr>
      <w:i/>
      <w:iCs/>
    </w:rPr>
  </w:style>
  <w:style w:type="paragraph" w:styleId="BalloonText">
    <w:name w:val="Balloon Text"/>
    <w:basedOn w:val="Normal"/>
    <w:link w:val="BalloonTextChar"/>
    <w:uiPriority w:val="99"/>
    <w:semiHidden/>
    <w:unhideWhenUsed/>
    <w:rsid w:val="005E080D"/>
    <w:rPr>
      <w:rFonts w:ascii="Lucida Grande" w:hAnsi="Lucida Grande" w:cs="Lucida Grande"/>
      <w:sz w:val="18"/>
      <w:szCs w:val="18"/>
      <w:lang w:val="en-AU" w:eastAsia="en-US"/>
    </w:rPr>
  </w:style>
  <w:style w:type="character" w:customStyle="1" w:styleId="BalloonTextChar">
    <w:name w:val="Balloon Text Char"/>
    <w:basedOn w:val="DefaultParagraphFont"/>
    <w:link w:val="BalloonText"/>
    <w:uiPriority w:val="99"/>
    <w:semiHidden/>
    <w:rsid w:val="005E080D"/>
    <w:rPr>
      <w:rFonts w:ascii="Lucida Grande" w:hAnsi="Lucida Grande" w:cs="Lucida Grande"/>
      <w:sz w:val="18"/>
      <w:szCs w:val="18"/>
    </w:rPr>
  </w:style>
  <w:style w:type="table" w:styleId="TableGrid">
    <w:name w:val="Table Grid"/>
    <w:basedOn w:val="TableNormal"/>
    <w:uiPriority w:val="59"/>
    <w:rsid w:val="007F4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F68"/>
    <w:pPr>
      <w:tabs>
        <w:tab w:val="center" w:pos="4153"/>
        <w:tab w:val="right" w:pos="8306"/>
      </w:tabs>
      <w:snapToGrid w:val="0"/>
    </w:pPr>
    <w:rPr>
      <w:rFonts w:asciiTheme="minorHAnsi" w:hAnsiTheme="minorHAnsi" w:cstheme="minorBidi"/>
      <w:sz w:val="20"/>
      <w:szCs w:val="20"/>
      <w:lang w:val="en-AU" w:eastAsia="en-US"/>
    </w:rPr>
  </w:style>
  <w:style w:type="character" w:customStyle="1" w:styleId="HeaderChar">
    <w:name w:val="Header Char"/>
    <w:basedOn w:val="DefaultParagraphFont"/>
    <w:link w:val="Header"/>
    <w:uiPriority w:val="99"/>
    <w:rsid w:val="00E83F68"/>
    <w:rPr>
      <w:sz w:val="20"/>
      <w:szCs w:val="20"/>
    </w:rPr>
  </w:style>
  <w:style w:type="paragraph" w:styleId="Footer">
    <w:name w:val="footer"/>
    <w:basedOn w:val="Normal"/>
    <w:link w:val="FooterChar"/>
    <w:uiPriority w:val="99"/>
    <w:unhideWhenUsed/>
    <w:rsid w:val="00E83F68"/>
    <w:pPr>
      <w:tabs>
        <w:tab w:val="center" w:pos="4153"/>
        <w:tab w:val="right" w:pos="8306"/>
      </w:tabs>
      <w:snapToGrid w:val="0"/>
    </w:pPr>
    <w:rPr>
      <w:rFonts w:asciiTheme="minorHAnsi" w:hAnsiTheme="minorHAnsi" w:cstheme="minorBidi"/>
      <w:sz w:val="20"/>
      <w:szCs w:val="20"/>
      <w:lang w:val="en-AU" w:eastAsia="en-US"/>
    </w:rPr>
  </w:style>
  <w:style w:type="character" w:customStyle="1" w:styleId="FooterChar">
    <w:name w:val="Footer Char"/>
    <w:basedOn w:val="DefaultParagraphFont"/>
    <w:link w:val="Footer"/>
    <w:uiPriority w:val="99"/>
    <w:rsid w:val="00E83F68"/>
    <w:rPr>
      <w:sz w:val="20"/>
      <w:szCs w:val="20"/>
    </w:rPr>
  </w:style>
  <w:style w:type="character" w:styleId="CommentReference">
    <w:name w:val="annotation reference"/>
    <w:basedOn w:val="DefaultParagraphFont"/>
    <w:uiPriority w:val="99"/>
    <w:semiHidden/>
    <w:unhideWhenUsed/>
    <w:rsid w:val="00A6116F"/>
    <w:rPr>
      <w:sz w:val="18"/>
      <w:szCs w:val="18"/>
    </w:rPr>
  </w:style>
  <w:style w:type="paragraph" w:styleId="CommentText">
    <w:name w:val="annotation text"/>
    <w:basedOn w:val="Normal"/>
    <w:link w:val="CommentTextChar"/>
    <w:uiPriority w:val="99"/>
    <w:unhideWhenUsed/>
    <w:rsid w:val="00A6116F"/>
    <w:rPr>
      <w:rFonts w:asciiTheme="minorHAnsi" w:hAnsiTheme="minorHAnsi" w:cstheme="minorBidi"/>
      <w:lang w:val="en-AU" w:eastAsia="en-US"/>
    </w:rPr>
  </w:style>
  <w:style w:type="character" w:customStyle="1" w:styleId="CommentTextChar">
    <w:name w:val="Comment Text Char"/>
    <w:basedOn w:val="DefaultParagraphFont"/>
    <w:link w:val="CommentText"/>
    <w:uiPriority w:val="99"/>
    <w:rsid w:val="00A6116F"/>
  </w:style>
  <w:style w:type="paragraph" w:styleId="CommentSubject">
    <w:name w:val="annotation subject"/>
    <w:basedOn w:val="CommentText"/>
    <w:next w:val="CommentText"/>
    <w:link w:val="CommentSubjectChar"/>
    <w:uiPriority w:val="99"/>
    <w:semiHidden/>
    <w:unhideWhenUsed/>
    <w:rsid w:val="00A6116F"/>
    <w:rPr>
      <w:b/>
      <w:bCs/>
    </w:rPr>
  </w:style>
  <w:style w:type="character" w:customStyle="1" w:styleId="CommentSubjectChar">
    <w:name w:val="Comment Subject Char"/>
    <w:basedOn w:val="CommentTextChar"/>
    <w:link w:val="CommentSubject"/>
    <w:uiPriority w:val="99"/>
    <w:semiHidden/>
    <w:rsid w:val="00A6116F"/>
    <w:rPr>
      <w:b/>
      <w:bCs/>
    </w:rPr>
  </w:style>
  <w:style w:type="character" w:customStyle="1" w:styleId="Heading1Char">
    <w:name w:val="Heading 1 Char"/>
    <w:basedOn w:val="DefaultParagraphFont"/>
    <w:link w:val="Heading1"/>
    <w:uiPriority w:val="9"/>
    <w:rsid w:val="00183B17"/>
    <w:rPr>
      <w:rFonts w:ascii="PMingLiU" w:eastAsia="PMingLiU" w:hAnsi="PMingLiU" w:cs="PMingLiU"/>
      <w:b/>
      <w:bCs/>
      <w:kern w:val="36"/>
      <w:sz w:val="48"/>
      <w:szCs w:val="48"/>
      <w:lang w:val="en-US" w:eastAsia="zh-TW"/>
    </w:rPr>
  </w:style>
  <w:style w:type="character" w:customStyle="1" w:styleId="smallcaps">
    <w:name w:val="smallcaps"/>
    <w:basedOn w:val="DefaultParagraphFont"/>
    <w:rsid w:val="0042188E"/>
  </w:style>
  <w:style w:type="character" w:customStyle="1" w:styleId="hlfld-title">
    <w:name w:val="hlfld-title"/>
    <w:basedOn w:val="DefaultParagraphFont"/>
    <w:rsid w:val="0000134C"/>
  </w:style>
  <w:style w:type="character" w:styleId="FollowedHyperlink">
    <w:name w:val="FollowedHyperlink"/>
    <w:basedOn w:val="DefaultParagraphFont"/>
    <w:uiPriority w:val="99"/>
    <w:semiHidden/>
    <w:unhideWhenUsed/>
    <w:rsid w:val="004017FB"/>
    <w:rPr>
      <w:color w:val="800080" w:themeColor="followedHyperlink"/>
      <w:u w:val="single"/>
    </w:rPr>
  </w:style>
  <w:style w:type="paragraph" w:styleId="Revision">
    <w:name w:val="Revision"/>
    <w:hidden/>
    <w:uiPriority w:val="99"/>
    <w:semiHidden/>
    <w:rsid w:val="004F4646"/>
  </w:style>
  <w:style w:type="paragraph" w:styleId="EndnoteText">
    <w:name w:val="endnote text"/>
    <w:basedOn w:val="Normal"/>
    <w:link w:val="EndnoteTextChar"/>
    <w:uiPriority w:val="99"/>
    <w:unhideWhenUsed/>
    <w:rsid w:val="00504783"/>
  </w:style>
  <w:style w:type="character" w:customStyle="1" w:styleId="EndnoteTextChar">
    <w:name w:val="Endnote Text Char"/>
    <w:basedOn w:val="DefaultParagraphFont"/>
    <w:link w:val="EndnoteText"/>
    <w:uiPriority w:val="99"/>
    <w:rsid w:val="00504783"/>
    <w:rPr>
      <w:rFonts w:ascii="Times New Roman" w:hAnsi="Times New Roman" w:cs="Times New Roman"/>
      <w:lang w:val="en-US" w:eastAsia="zh-TW"/>
    </w:rPr>
  </w:style>
  <w:style w:type="character" w:styleId="EndnoteReference">
    <w:name w:val="endnote reference"/>
    <w:basedOn w:val="DefaultParagraphFont"/>
    <w:uiPriority w:val="99"/>
    <w:unhideWhenUsed/>
    <w:rsid w:val="00504783"/>
    <w:rPr>
      <w:vertAlign w:val="superscript"/>
    </w:rPr>
  </w:style>
  <w:style w:type="paragraph" w:styleId="PlainText">
    <w:name w:val="Plain Text"/>
    <w:basedOn w:val="Normal"/>
    <w:link w:val="PlainTextChar"/>
    <w:uiPriority w:val="99"/>
    <w:unhideWhenUsed/>
    <w:rsid w:val="00084268"/>
    <w:pPr>
      <w:widowControl w:val="0"/>
    </w:pPr>
    <w:rPr>
      <w:rFonts w:ascii="Calibri" w:eastAsia="PMingLiU" w:hAnsi="Courier New" w:cs="Courier New"/>
      <w:kern w:val="2"/>
      <w:sz w:val="28"/>
      <w:szCs w:val="22"/>
    </w:rPr>
  </w:style>
  <w:style w:type="character" w:customStyle="1" w:styleId="PlainTextChar">
    <w:name w:val="Plain Text Char"/>
    <w:basedOn w:val="DefaultParagraphFont"/>
    <w:link w:val="PlainText"/>
    <w:uiPriority w:val="99"/>
    <w:rsid w:val="00084268"/>
    <w:rPr>
      <w:rFonts w:ascii="Calibri" w:eastAsia="PMingLiU" w:hAnsi="Courier New" w:cs="Courier New"/>
      <w:kern w:val="2"/>
      <w:sz w:val="28"/>
      <w:szCs w:val="22"/>
      <w:lang w:val="en-US" w:eastAsia="zh-TW"/>
    </w:rPr>
  </w:style>
  <w:style w:type="character" w:customStyle="1" w:styleId="acopre1">
    <w:name w:val="acopre1"/>
    <w:basedOn w:val="DefaultParagraphFont"/>
    <w:rsid w:val="00D759FE"/>
  </w:style>
  <w:style w:type="paragraph" w:customStyle="1" w:styleId="gmail-p1">
    <w:name w:val="gmail-p1"/>
    <w:basedOn w:val="Normal"/>
    <w:rsid w:val="0002707B"/>
    <w:pPr>
      <w:spacing w:before="100" w:beforeAutospacing="1" w:after="100" w:afterAutospacing="1"/>
    </w:pPr>
  </w:style>
  <w:style w:type="character" w:customStyle="1" w:styleId="gmail-s1">
    <w:name w:val="gmail-s1"/>
    <w:basedOn w:val="DefaultParagraphFont"/>
    <w:rsid w:val="0002707B"/>
  </w:style>
  <w:style w:type="character" w:styleId="Strong">
    <w:name w:val="Strong"/>
    <w:basedOn w:val="DefaultParagraphFont"/>
    <w:uiPriority w:val="22"/>
    <w:qFormat/>
    <w:rsid w:val="00E623FF"/>
    <w:rPr>
      <w:b/>
      <w:bCs/>
    </w:rPr>
  </w:style>
  <w:style w:type="character" w:customStyle="1" w:styleId="Heading3Char">
    <w:name w:val="Heading 3 Char"/>
    <w:basedOn w:val="DefaultParagraphFont"/>
    <w:link w:val="Heading3"/>
    <w:uiPriority w:val="9"/>
    <w:semiHidden/>
    <w:rsid w:val="00910657"/>
    <w:rPr>
      <w:rFonts w:asciiTheme="majorHAnsi" w:eastAsiaTheme="majorEastAsia" w:hAnsiTheme="majorHAnsi" w:cstheme="majorBidi"/>
      <w:color w:val="243F60" w:themeColor="accent1" w:themeShade="7F"/>
      <w:lang w:val="en-US" w:eastAsia="zh-TW"/>
    </w:rPr>
  </w:style>
  <w:style w:type="character" w:customStyle="1" w:styleId="article-headerdoilabel">
    <w:name w:val="article-header__doi__label"/>
    <w:basedOn w:val="DefaultParagraphFont"/>
    <w:rsid w:val="00C80C89"/>
  </w:style>
  <w:style w:type="character" w:customStyle="1" w:styleId="ref-journal">
    <w:name w:val="ref-journal"/>
    <w:basedOn w:val="DefaultParagraphFont"/>
    <w:rsid w:val="00C80C89"/>
  </w:style>
  <w:style w:type="character" w:customStyle="1" w:styleId="ref-vol">
    <w:name w:val="ref-vol"/>
    <w:basedOn w:val="DefaultParagraphFont"/>
    <w:rsid w:val="00C80C89"/>
  </w:style>
  <w:style w:type="character" w:customStyle="1" w:styleId="core-enumeration">
    <w:name w:val="core-enumeration"/>
    <w:basedOn w:val="DefaultParagraphFont"/>
    <w:rsid w:val="00C80C89"/>
  </w:style>
  <w:style w:type="character" w:customStyle="1" w:styleId="delimiter">
    <w:name w:val="delimiter"/>
    <w:basedOn w:val="DefaultParagraphFont"/>
    <w:rsid w:val="00C80C89"/>
  </w:style>
  <w:style w:type="character" w:customStyle="1" w:styleId="period">
    <w:name w:val="period"/>
    <w:basedOn w:val="DefaultParagraphFont"/>
    <w:rsid w:val="00C80C89"/>
  </w:style>
  <w:style w:type="character" w:customStyle="1" w:styleId="cit">
    <w:name w:val="cit"/>
    <w:basedOn w:val="DefaultParagraphFont"/>
    <w:rsid w:val="00C80C89"/>
  </w:style>
  <w:style w:type="character" w:customStyle="1" w:styleId="citation-doi">
    <w:name w:val="citation-doi"/>
    <w:basedOn w:val="DefaultParagraphFont"/>
    <w:rsid w:val="00C80C89"/>
  </w:style>
  <w:style w:type="character" w:customStyle="1" w:styleId="UnresolvedMention1">
    <w:name w:val="Unresolved Mention1"/>
    <w:basedOn w:val="DefaultParagraphFont"/>
    <w:uiPriority w:val="99"/>
    <w:rsid w:val="00C80C89"/>
    <w:rPr>
      <w:color w:val="605E5C"/>
      <w:shd w:val="clear" w:color="auto" w:fill="E1DFDD"/>
    </w:rPr>
  </w:style>
  <w:style w:type="character" w:customStyle="1" w:styleId="UnresolvedMention2">
    <w:name w:val="Unresolved Mention2"/>
    <w:basedOn w:val="DefaultParagraphFont"/>
    <w:uiPriority w:val="99"/>
    <w:semiHidden/>
    <w:unhideWhenUsed/>
    <w:rsid w:val="007F4EC7"/>
    <w:rPr>
      <w:color w:val="605E5C"/>
      <w:shd w:val="clear" w:color="auto" w:fill="E1DFDD"/>
    </w:rPr>
  </w:style>
  <w:style w:type="character" w:styleId="PlaceholderText">
    <w:name w:val="Placeholder Text"/>
    <w:basedOn w:val="DefaultParagraphFont"/>
    <w:uiPriority w:val="99"/>
    <w:semiHidden/>
    <w:rsid w:val="00BD06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2801">
      <w:bodyDiv w:val="1"/>
      <w:marLeft w:val="0"/>
      <w:marRight w:val="0"/>
      <w:marTop w:val="0"/>
      <w:marBottom w:val="0"/>
      <w:divBdr>
        <w:top w:val="none" w:sz="0" w:space="0" w:color="auto"/>
        <w:left w:val="none" w:sz="0" w:space="0" w:color="auto"/>
        <w:bottom w:val="none" w:sz="0" w:space="0" w:color="auto"/>
        <w:right w:val="none" w:sz="0" w:space="0" w:color="auto"/>
      </w:divBdr>
    </w:div>
    <w:div w:id="60101403">
      <w:bodyDiv w:val="1"/>
      <w:marLeft w:val="0"/>
      <w:marRight w:val="0"/>
      <w:marTop w:val="0"/>
      <w:marBottom w:val="0"/>
      <w:divBdr>
        <w:top w:val="none" w:sz="0" w:space="0" w:color="auto"/>
        <w:left w:val="none" w:sz="0" w:space="0" w:color="auto"/>
        <w:bottom w:val="none" w:sz="0" w:space="0" w:color="auto"/>
        <w:right w:val="none" w:sz="0" w:space="0" w:color="auto"/>
      </w:divBdr>
    </w:div>
    <w:div w:id="131102317">
      <w:bodyDiv w:val="1"/>
      <w:marLeft w:val="0"/>
      <w:marRight w:val="0"/>
      <w:marTop w:val="0"/>
      <w:marBottom w:val="0"/>
      <w:divBdr>
        <w:top w:val="none" w:sz="0" w:space="0" w:color="auto"/>
        <w:left w:val="none" w:sz="0" w:space="0" w:color="auto"/>
        <w:bottom w:val="none" w:sz="0" w:space="0" w:color="auto"/>
        <w:right w:val="none" w:sz="0" w:space="0" w:color="auto"/>
      </w:divBdr>
    </w:div>
    <w:div w:id="132060367">
      <w:bodyDiv w:val="1"/>
      <w:marLeft w:val="0"/>
      <w:marRight w:val="0"/>
      <w:marTop w:val="0"/>
      <w:marBottom w:val="0"/>
      <w:divBdr>
        <w:top w:val="none" w:sz="0" w:space="0" w:color="auto"/>
        <w:left w:val="none" w:sz="0" w:space="0" w:color="auto"/>
        <w:bottom w:val="none" w:sz="0" w:space="0" w:color="auto"/>
        <w:right w:val="none" w:sz="0" w:space="0" w:color="auto"/>
      </w:divBdr>
    </w:div>
    <w:div w:id="147214711">
      <w:bodyDiv w:val="1"/>
      <w:marLeft w:val="0"/>
      <w:marRight w:val="0"/>
      <w:marTop w:val="0"/>
      <w:marBottom w:val="0"/>
      <w:divBdr>
        <w:top w:val="none" w:sz="0" w:space="0" w:color="auto"/>
        <w:left w:val="none" w:sz="0" w:space="0" w:color="auto"/>
        <w:bottom w:val="none" w:sz="0" w:space="0" w:color="auto"/>
        <w:right w:val="none" w:sz="0" w:space="0" w:color="auto"/>
      </w:divBdr>
    </w:div>
    <w:div w:id="187378763">
      <w:bodyDiv w:val="1"/>
      <w:marLeft w:val="0"/>
      <w:marRight w:val="0"/>
      <w:marTop w:val="0"/>
      <w:marBottom w:val="0"/>
      <w:divBdr>
        <w:top w:val="none" w:sz="0" w:space="0" w:color="auto"/>
        <w:left w:val="none" w:sz="0" w:space="0" w:color="auto"/>
        <w:bottom w:val="none" w:sz="0" w:space="0" w:color="auto"/>
        <w:right w:val="none" w:sz="0" w:space="0" w:color="auto"/>
      </w:divBdr>
    </w:div>
    <w:div w:id="206914526">
      <w:bodyDiv w:val="1"/>
      <w:marLeft w:val="0"/>
      <w:marRight w:val="0"/>
      <w:marTop w:val="0"/>
      <w:marBottom w:val="0"/>
      <w:divBdr>
        <w:top w:val="none" w:sz="0" w:space="0" w:color="auto"/>
        <w:left w:val="none" w:sz="0" w:space="0" w:color="auto"/>
        <w:bottom w:val="none" w:sz="0" w:space="0" w:color="auto"/>
        <w:right w:val="none" w:sz="0" w:space="0" w:color="auto"/>
      </w:divBdr>
    </w:div>
    <w:div w:id="245891520">
      <w:bodyDiv w:val="1"/>
      <w:marLeft w:val="0"/>
      <w:marRight w:val="0"/>
      <w:marTop w:val="0"/>
      <w:marBottom w:val="0"/>
      <w:divBdr>
        <w:top w:val="none" w:sz="0" w:space="0" w:color="auto"/>
        <w:left w:val="none" w:sz="0" w:space="0" w:color="auto"/>
        <w:bottom w:val="none" w:sz="0" w:space="0" w:color="auto"/>
        <w:right w:val="none" w:sz="0" w:space="0" w:color="auto"/>
      </w:divBdr>
    </w:div>
    <w:div w:id="273633525">
      <w:bodyDiv w:val="1"/>
      <w:marLeft w:val="0"/>
      <w:marRight w:val="0"/>
      <w:marTop w:val="0"/>
      <w:marBottom w:val="0"/>
      <w:divBdr>
        <w:top w:val="none" w:sz="0" w:space="0" w:color="auto"/>
        <w:left w:val="none" w:sz="0" w:space="0" w:color="auto"/>
        <w:bottom w:val="none" w:sz="0" w:space="0" w:color="auto"/>
        <w:right w:val="none" w:sz="0" w:space="0" w:color="auto"/>
      </w:divBdr>
    </w:div>
    <w:div w:id="279723693">
      <w:bodyDiv w:val="1"/>
      <w:marLeft w:val="0"/>
      <w:marRight w:val="0"/>
      <w:marTop w:val="0"/>
      <w:marBottom w:val="0"/>
      <w:divBdr>
        <w:top w:val="none" w:sz="0" w:space="0" w:color="auto"/>
        <w:left w:val="none" w:sz="0" w:space="0" w:color="auto"/>
        <w:bottom w:val="none" w:sz="0" w:space="0" w:color="auto"/>
        <w:right w:val="none" w:sz="0" w:space="0" w:color="auto"/>
      </w:divBdr>
    </w:div>
    <w:div w:id="285623479">
      <w:bodyDiv w:val="1"/>
      <w:marLeft w:val="0"/>
      <w:marRight w:val="0"/>
      <w:marTop w:val="0"/>
      <w:marBottom w:val="0"/>
      <w:divBdr>
        <w:top w:val="none" w:sz="0" w:space="0" w:color="auto"/>
        <w:left w:val="none" w:sz="0" w:space="0" w:color="auto"/>
        <w:bottom w:val="none" w:sz="0" w:space="0" w:color="auto"/>
        <w:right w:val="none" w:sz="0" w:space="0" w:color="auto"/>
      </w:divBdr>
    </w:div>
    <w:div w:id="287862596">
      <w:bodyDiv w:val="1"/>
      <w:marLeft w:val="0"/>
      <w:marRight w:val="0"/>
      <w:marTop w:val="0"/>
      <w:marBottom w:val="0"/>
      <w:divBdr>
        <w:top w:val="none" w:sz="0" w:space="0" w:color="auto"/>
        <w:left w:val="none" w:sz="0" w:space="0" w:color="auto"/>
        <w:bottom w:val="none" w:sz="0" w:space="0" w:color="auto"/>
        <w:right w:val="none" w:sz="0" w:space="0" w:color="auto"/>
      </w:divBdr>
    </w:div>
    <w:div w:id="304431242">
      <w:bodyDiv w:val="1"/>
      <w:marLeft w:val="0"/>
      <w:marRight w:val="0"/>
      <w:marTop w:val="0"/>
      <w:marBottom w:val="0"/>
      <w:divBdr>
        <w:top w:val="none" w:sz="0" w:space="0" w:color="auto"/>
        <w:left w:val="none" w:sz="0" w:space="0" w:color="auto"/>
        <w:bottom w:val="none" w:sz="0" w:space="0" w:color="auto"/>
        <w:right w:val="none" w:sz="0" w:space="0" w:color="auto"/>
      </w:divBdr>
    </w:div>
    <w:div w:id="333724640">
      <w:bodyDiv w:val="1"/>
      <w:marLeft w:val="0"/>
      <w:marRight w:val="0"/>
      <w:marTop w:val="0"/>
      <w:marBottom w:val="0"/>
      <w:divBdr>
        <w:top w:val="none" w:sz="0" w:space="0" w:color="auto"/>
        <w:left w:val="none" w:sz="0" w:space="0" w:color="auto"/>
        <w:bottom w:val="none" w:sz="0" w:space="0" w:color="auto"/>
        <w:right w:val="none" w:sz="0" w:space="0" w:color="auto"/>
      </w:divBdr>
    </w:div>
    <w:div w:id="338580438">
      <w:bodyDiv w:val="1"/>
      <w:marLeft w:val="0"/>
      <w:marRight w:val="0"/>
      <w:marTop w:val="0"/>
      <w:marBottom w:val="0"/>
      <w:divBdr>
        <w:top w:val="none" w:sz="0" w:space="0" w:color="auto"/>
        <w:left w:val="none" w:sz="0" w:space="0" w:color="auto"/>
        <w:bottom w:val="none" w:sz="0" w:space="0" w:color="auto"/>
        <w:right w:val="none" w:sz="0" w:space="0" w:color="auto"/>
      </w:divBdr>
    </w:div>
    <w:div w:id="349071314">
      <w:bodyDiv w:val="1"/>
      <w:marLeft w:val="0"/>
      <w:marRight w:val="0"/>
      <w:marTop w:val="0"/>
      <w:marBottom w:val="0"/>
      <w:divBdr>
        <w:top w:val="none" w:sz="0" w:space="0" w:color="auto"/>
        <w:left w:val="none" w:sz="0" w:space="0" w:color="auto"/>
        <w:bottom w:val="none" w:sz="0" w:space="0" w:color="auto"/>
        <w:right w:val="none" w:sz="0" w:space="0" w:color="auto"/>
      </w:divBdr>
    </w:div>
    <w:div w:id="374087890">
      <w:bodyDiv w:val="1"/>
      <w:marLeft w:val="0"/>
      <w:marRight w:val="0"/>
      <w:marTop w:val="0"/>
      <w:marBottom w:val="0"/>
      <w:divBdr>
        <w:top w:val="none" w:sz="0" w:space="0" w:color="auto"/>
        <w:left w:val="none" w:sz="0" w:space="0" w:color="auto"/>
        <w:bottom w:val="none" w:sz="0" w:space="0" w:color="auto"/>
        <w:right w:val="none" w:sz="0" w:space="0" w:color="auto"/>
      </w:divBdr>
    </w:div>
    <w:div w:id="383525266">
      <w:bodyDiv w:val="1"/>
      <w:marLeft w:val="0"/>
      <w:marRight w:val="0"/>
      <w:marTop w:val="0"/>
      <w:marBottom w:val="0"/>
      <w:divBdr>
        <w:top w:val="none" w:sz="0" w:space="0" w:color="auto"/>
        <w:left w:val="none" w:sz="0" w:space="0" w:color="auto"/>
        <w:bottom w:val="none" w:sz="0" w:space="0" w:color="auto"/>
        <w:right w:val="none" w:sz="0" w:space="0" w:color="auto"/>
      </w:divBdr>
    </w:div>
    <w:div w:id="392124785">
      <w:bodyDiv w:val="1"/>
      <w:marLeft w:val="0"/>
      <w:marRight w:val="0"/>
      <w:marTop w:val="0"/>
      <w:marBottom w:val="0"/>
      <w:divBdr>
        <w:top w:val="none" w:sz="0" w:space="0" w:color="auto"/>
        <w:left w:val="none" w:sz="0" w:space="0" w:color="auto"/>
        <w:bottom w:val="none" w:sz="0" w:space="0" w:color="auto"/>
        <w:right w:val="none" w:sz="0" w:space="0" w:color="auto"/>
      </w:divBdr>
    </w:div>
    <w:div w:id="396394208">
      <w:bodyDiv w:val="1"/>
      <w:marLeft w:val="0"/>
      <w:marRight w:val="0"/>
      <w:marTop w:val="0"/>
      <w:marBottom w:val="0"/>
      <w:divBdr>
        <w:top w:val="none" w:sz="0" w:space="0" w:color="auto"/>
        <w:left w:val="none" w:sz="0" w:space="0" w:color="auto"/>
        <w:bottom w:val="none" w:sz="0" w:space="0" w:color="auto"/>
        <w:right w:val="none" w:sz="0" w:space="0" w:color="auto"/>
      </w:divBdr>
    </w:div>
    <w:div w:id="419106059">
      <w:bodyDiv w:val="1"/>
      <w:marLeft w:val="0"/>
      <w:marRight w:val="0"/>
      <w:marTop w:val="0"/>
      <w:marBottom w:val="0"/>
      <w:divBdr>
        <w:top w:val="none" w:sz="0" w:space="0" w:color="auto"/>
        <w:left w:val="none" w:sz="0" w:space="0" w:color="auto"/>
        <w:bottom w:val="none" w:sz="0" w:space="0" w:color="auto"/>
        <w:right w:val="none" w:sz="0" w:space="0" w:color="auto"/>
      </w:divBdr>
    </w:div>
    <w:div w:id="465052409">
      <w:bodyDiv w:val="1"/>
      <w:marLeft w:val="0"/>
      <w:marRight w:val="0"/>
      <w:marTop w:val="0"/>
      <w:marBottom w:val="0"/>
      <w:divBdr>
        <w:top w:val="none" w:sz="0" w:space="0" w:color="auto"/>
        <w:left w:val="none" w:sz="0" w:space="0" w:color="auto"/>
        <w:bottom w:val="none" w:sz="0" w:space="0" w:color="auto"/>
        <w:right w:val="none" w:sz="0" w:space="0" w:color="auto"/>
      </w:divBdr>
    </w:div>
    <w:div w:id="489180058">
      <w:bodyDiv w:val="1"/>
      <w:marLeft w:val="0"/>
      <w:marRight w:val="0"/>
      <w:marTop w:val="0"/>
      <w:marBottom w:val="0"/>
      <w:divBdr>
        <w:top w:val="none" w:sz="0" w:space="0" w:color="auto"/>
        <w:left w:val="none" w:sz="0" w:space="0" w:color="auto"/>
        <w:bottom w:val="none" w:sz="0" w:space="0" w:color="auto"/>
        <w:right w:val="none" w:sz="0" w:space="0" w:color="auto"/>
      </w:divBdr>
    </w:div>
    <w:div w:id="502285308">
      <w:bodyDiv w:val="1"/>
      <w:marLeft w:val="0"/>
      <w:marRight w:val="0"/>
      <w:marTop w:val="0"/>
      <w:marBottom w:val="0"/>
      <w:divBdr>
        <w:top w:val="none" w:sz="0" w:space="0" w:color="auto"/>
        <w:left w:val="none" w:sz="0" w:space="0" w:color="auto"/>
        <w:bottom w:val="none" w:sz="0" w:space="0" w:color="auto"/>
        <w:right w:val="none" w:sz="0" w:space="0" w:color="auto"/>
      </w:divBdr>
    </w:div>
    <w:div w:id="535233954">
      <w:bodyDiv w:val="1"/>
      <w:marLeft w:val="0"/>
      <w:marRight w:val="0"/>
      <w:marTop w:val="0"/>
      <w:marBottom w:val="0"/>
      <w:divBdr>
        <w:top w:val="none" w:sz="0" w:space="0" w:color="auto"/>
        <w:left w:val="none" w:sz="0" w:space="0" w:color="auto"/>
        <w:bottom w:val="none" w:sz="0" w:space="0" w:color="auto"/>
        <w:right w:val="none" w:sz="0" w:space="0" w:color="auto"/>
      </w:divBdr>
    </w:div>
    <w:div w:id="592277367">
      <w:bodyDiv w:val="1"/>
      <w:marLeft w:val="0"/>
      <w:marRight w:val="0"/>
      <w:marTop w:val="0"/>
      <w:marBottom w:val="0"/>
      <w:divBdr>
        <w:top w:val="none" w:sz="0" w:space="0" w:color="auto"/>
        <w:left w:val="none" w:sz="0" w:space="0" w:color="auto"/>
        <w:bottom w:val="none" w:sz="0" w:space="0" w:color="auto"/>
        <w:right w:val="none" w:sz="0" w:space="0" w:color="auto"/>
      </w:divBdr>
    </w:div>
    <w:div w:id="597981211">
      <w:bodyDiv w:val="1"/>
      <w:marLeft w:val="0"/>
      <w:marRight w:val="0"/>
      <w:marTop w:val="0"/>
      <w:marBottom w:val="0"/>
      <w:divBdr>
        <w:top w:val="none" w:sz="0" w:space="0" w:color="auto"/>
        <w:left w:val="none" w:sz="0" w:space="0" w:color="auto"/>
        <w:bottom w:val="none" w:sz="0" w:space="0" w:color="auto"/>
        <w:right w:val="none" w:sz="0" w:space="0" w:color="auto"/>
      </w:divBdr>
    </w:div>
    <w:div w:id="603390429">
      <w:bodyDiv w:val="1"/>
      <w:marLeft w:val="0"/>
      <w:marRight w:val="0"/>
      <w:marTop w:val="0"/>
      <w:marBottom w:val="0"/>
      <w:divBdr>
        <w:top w:val="none" w:sz="0" w:space="0" w:color="auto"/>
        <w:left w:val="none" w:sz="0" w:space="0" w:color="auto"/>
        <w:bottom w:val="none" w:sz="0" w:space="0" w:color="auto"/>
        <w:right w:val="none" w:sz="0" w:space="0" w:color="auto"/>
      </w:divBdr>
    </w:div>
    <w:div w:id="620306279">
      <w:bodyDiv w:val="1"/>
      <w:marLeft w:val="0"/>
      <w:marRight w:val="0"/>
      <w:marTop w:val="0"/>
      <w:marBottom w:val="0"/>
      <w:divBdr>
        <w:top w:val="none" w:sz="0" w:space="0" w:color="auto"/>
        <w:left w:val="none" w:sz="0" w:space="0" w:color="auto"/>
        <w:bottom w:val="none" w:sz="0" w:space="0" w:color="auto"/>
        <w:right w:val="none" w:sz="0" w:space="0" w:color="auto"/>
      </w:divBdr>
    </w:div>
    <w:div w:id="639266714">
      <w:bodyDiv w:val="1"/>
      <w:marLeft w:val="0"/>
      <w:marRight w:val="0"/>
      <w:marTop w:val="0"/>
      <w:marBottom w:val="0"/>
      <w:divBdr>
        <w:top w:val="none" w:sz="0" w:space="0" w:color="auto"/>
        <w:left w:val="none" w:sz="0" w:space="0" w:color="auto"/>
        <w:bottom w:val="none" w:sz="0" w:space="0" w:color="auto"/>
        <w:right w:val="none" w:sz="0" w:space="0" w:color="auto"/>
      </w:divBdr>
    </w:div>
    <w:div w:id="651443333">
      <w:bodyDiv w:val="1"/>
      <w:marLeft w:val="0"/>
      <w:marRight w:val="0"/>
      <w:marTop w:val="0"/>
      <w:marBottom w:val="0"/>
      <w:divBdr>
        <w:top w:val="none" w:sz="0" w:space="0" w:color="auto"/>
        <w:left w:val="none" w:sz="0" w:space="0" w:color="auto"/>
        <w:bottom w:val="none" w:sz="0" w:space="0" w:color="auto"/>
        <w:right w:val="none" w:sz="0" w:space="0" w:color="auto"/>
      </w:divBdr>
    </w:div>
    <w:div w:id="657924095">
      <w:bodyDiv w:val="1"/>
      <w:marLeft w:val="0"/>
      <w:marRight w:val="0"/>
      <w:marTop w:val="0"/>
      <w:marBottom w:val="0"/>
      <w:divBdr>
        <w:top w:val="none" w:sz="0" w:space="0" w:color="auto"/>
        <w:left w:val="none" w:sz="0" w:space="0" w:color="auto"/>
        <w:bottom w:val="none" w:sz="0" w:space="0" w:color="auto"/>
        <w:right w:val="none" w:sz="0" w:space="0" w:color="auto"/>
      </w:divBdr>
    </w:div>
    <w:div w:id="662273792">
      <w:bodyDiv w:val="1"/>
      <w:marLeft w:val="0"/>
      <w:marRight w:val="0"/>
      <w:marTop w:val="0"/>
      <w:marBottom w:val="0"/>
      <w:divBdr>
        <w:top w:val="none" w:sz="0" w:space="0" w:color="auto"/>
        <w:left w:val="none" w:sz="0" w:space="0" w:color="auto"/>
        <w:bottom w:val="none" w:sz="0" w:space="0" w:color="auto"/>
        <w:right w:val="none" w:sz="0" w:space="0" w:color="auto"/>
      </w:divBdr>
    </w:div>
    <w:div w:id="665784633">
      <w:bodyDiv w:val="1"/>
      <w:marLeft w:val="0"/>
      <w:marRight w:val="0"/>
      <w:marTop w:val="0"/>
      <w:marBottom w:val="0"/>
      <w:divBdr>
        <w:top w:val="none" w:sz="0" w:space="0" w:color="auto"/>
        <w:left w:val="none" w:sz="0" w:space="0" w:color="auto"/>
        <w:bottom w:val="none" w:sz="0" w:space="0" w:color="auto"/>
        <w:right w:val="none" w:sz="0" w:space="0" w:color="auto"/>
      </w:divBdr>
    </w:div>
    <w:div w:id="706414025">
      <w:bodyDiv w:val="1"/>
      <w:marLeft w:val="0"/>
      <w:marRight w:val="0"/>
      <w:marTop w:val="0"/>
      <w:marBottom w:val="0"/>
      <w:divBdr>
        <w:top w:val="none" w:sz="0" w:space="0" w:color="auto"/>
        <w:left w:val="none" w:sz="0" w:space="0" w:color="auto"/>
        <w:bottom w:val="none" w:sz="0" w:space="0" w:color="auto"/>
        <w:right w:val="none" w:sz="0" w:space="0" w:color="auto"/>
      </w:divBdr>
    </w:div>
    <w:div w:id="716052551">
      <w:bodyDiv w:val="1"/>
      <w:marLeft w:val="0"/>
      <w:marRight w:val="0"/>
      <w:marTop w:val="0"/>
      <w:marBottom w:val="0"/>
      <w:divBdr>
        <w:top w:val="none" w:sz="0" w:space="0" w:color="auto"/>
        <w:left w:val="none" w:sz="0" w:space="0" w:color="auto"/>
        <w:bottom w:val="none" w:sz="0" w:space="0" w:color="auto"/>
        <w:right w:val="none" w:sz="0" w:space="0" w:color="auto"/>
      </w:divBdr>
    </w:div>
    <w:div w:id="764618696">
      <w:bodyDiv w:val="1"/>
      <w:marLeft w:val="0"/>
      <w:marRight w:val="0"/>
      <w:marTop w:val="0"/>
      <w:marBottom w:val="0"/>
      <w:divBdr>
        <w:top w:val="none" w:sz="0" w:space="0" w:color="auto"/>
        <w:left w:val="none" w:sz="0" w:space="0" w:color="auto"/>
        <w:bottom w:val="none" w:sz="0" w:space="0" w:color="auto"/>
        <w:right w:val="none" w:sz="0" w:space="0" w:color="auto"/>
      </w:divBdr>
    </w:div>
    <w:div w:id="768084750">
      <w:bodyDiv w:val="1"/>
      <w:marLeft w:val="0"/>
      <w:marRight w:val="0"/>
      <w:marTop w:val="0"/>
      <w:marBottom w:val="0"/>
      <w:divBdr>
        <w:top w:val="none" w:sz="0" w:space="0" w:color="auto"/>
        <w:left w:val="none" w:sz="0" w:space="0" w:color="auto"/>
        <w:bottom w:val="none" w:sz="0" w:space="0" w:color="auto"/>
        <w:right w:val="none" w:sz="0" w:space="0" w:color="auto"/>
      </w:divBdr>
    </w:div>
    <w:div w:id="793406311">
      <w:bodyDiv w:val="1"/>
      <w:marLeft w:val="0"/>
      <w:marRight w:val="0"/>
      <w:marTop w:val="0"/>
      <w:marBottom w:val="0"/>
      <w:divBdr>
        <w:top w:val="none" w:sz="0" w:space="0" w:color="auto"/>
        <w:left w:val="none" w:sz="0" w:space="0" w:color="auto"/>
        <w:bottom w:val="none" w:sz="0" w:space="0" w:color="auto"/>
        <w:right w:val="none" w:sz="0" w:space="0" w:color="auto"/>
      </w:divBdr>
    </w:div>
    <w:div w:id="802961165">
      <w:bodyDiv w:val="1"/>
      <w:marLeft w:val="0"/>
      <w:marRight w:val="0"/>
      <w:marTop w:val="0"/>
      <w:marBottom w:val="0"/>
      <w:divBdr>
        <w:top w:val="none" w:sz="0" w:space="0" w:color="auto"/>
        <w:left w:val="none" w:sz="0" w:space="0" w:color="auto"/>
        <w:bottom w:val="none" w:sz="0" w:space="0" w:color="auto"/>
        <w:right w:val="none" w:sz="0" w:space="0" w:color="auto"/>
      </w:divBdr>
    </w:div>
    <w:div w:id="803813122">
      <w:bodyDiv w:val="1"/>
      <w:marLeft w:val="0"/>
      <w:marRight w:val="0"/>
      <w:marTop w:val="0"/>
      <w:marBottom w:val="0"/>
      <w:divBdr>
        <w:top w:val="none" w:sz="0" w:space="0" w:color="auto"/>
        <w:left w:val="none" w:sz="0" w:space="0" w:color="auto"/>
        <w:bottom w:val="none" w:sz="0" w:space="0" w:color="auto"/>
        <w:right w:val="none" w:sz="0" w:space="0" w:color="auto"/>
      </w:divBdr>
    </w:div>
    <w:div w:id="817116146">
      <w:bodyDiv w:val="1"/>
      <w:marLeft w:val="0"/>
      <w:marRight w:val="0"/>
      <w:marTop w:val="0"/>
      <w:marBottom w:val="0"/>
      <w:divBdr>
        <w:top w:val="none" w:sz="0" w:space="0" w:color="auto"/>
        <w:left w:val="none" w:sz="0" w:space="0" w:color="auto"/>
        <w:bottom w:val="none" w:sz="0" w:space="0" w:color="auto"/>
        <w:right w:val="none" w:sz="0" w:space="0" w:color="auto"/>
      </w:divBdr>
    </w:div>
    <w:div w:id="873034421">
      <w:bodyDiv w:val="1"/>
      <w:marLeft w:val="0"/>
      <w:marRight w:val="0"/>
      <w:marTop w:val="0"/>
      <w:marBottom w:val="0"/>
      <w:divBdr>
        <w:top w:val="none" w:sz="0" w:space="0" w:color="auto"/>
        <w:left w:val="none" w:sz="0" w:space="0" w:color="auto"/>
        <w:bottom w:val="none" w:sz="0" w:space="0" w:color="auto"/>
        <w:right w:val="none" w:sz="0" w:space="0" w:color="auto"/>
      </w:divBdr>
    </w:div>
    <w:div w:id="977144280">
      <w:bodyDiv w:val="1"/>
      <w:marLeft w:val="0"/>
      <w:marRight w:val="0"/>
      <w:marTop w:val="0"/>
      <w:marBottom w:val="0"/>
      <w:divBdr>
        <w:top w:val="none" w:sz="0" w:space="0" w:color="auto"/>
        <w:left w:val="none" w:sz="0" w:space="0" w:color="auto"/>
        <w:bottom w:val="none" w:sz="0" w:space="0" w:color="auto"/>
        <w:right w:val="none" w:sz="0" w:space="0" w:color="auto"/>
      </w:divBdr>
    </w:div>
    <w:div w:id="984628591">
      <w:bodyDiv w:val="1"/>
      <w:marLeft w:val="0"/>
      <w:marRight w:val="0"/>
      <w:marTop w:val="0"/>
      <w:marBottom w:val="0"/>
      <w:divBdr>
        <w:top w:val="none" w:sz="0" w:space="0" w:color="auto"/>
        <w:left w:val="none" w:sz="0" w:space="0" w:color="auto"/>
        <w:bottom w:val="none" w:sz="0" w:space="0" w:color="auto"/>
        <w:right w:val="none" w:sz="0" w:space="0" w:color="auto"/>
      </w:divBdr>
    </w:div>
    <w:div w:id="994410156">
      <w:bodyDiv w:val="1"/>
      <w:marLeft w:val="0"/>
      <w:marRight w:val="0"/>
      <w:marTop w:val="0"/>
      <w:marBottom w:val="0"/>
      <w:divBdr>
        <w:top w:val="none" w:sz="0" w:space="0" w:color="auto"/>
        <w:left w:val="none" w:sz="0" w:space="0" w:color="auto"/>
        <w:bottom w:val="none" w:sz="0" w:space="0" w:color="auto"/>
        <w:right w:val="none" w:sz="0" w:space="0" w:color="auto"/>
      </w:divBdr>
    </w:div>
    <w:div w:id="1017737940">
      <w:bodyDiv w:val="1"/>
      <w:marLeft w:val="0"/>
      <w:marRight w:val="0"/>
      <w:marTop w:val="0"/>
      <w:marBottom w:val="0"/>
      <w:divBdr>
        <w:top w:val="none" w:sz="0" w:space="0" w:color="auto"/>
        <w:left w:val="none" w:sz="0" w:space="0" w:color="auto"/>
        <w:bottom w:val="none" w:sz="0" w:space="0" w:color="auto"/>
        <w:right w:val="none" w:sz="0" w:space="0" w:color="auto"/>
      </w:divBdr>
    </w:div>
    <w:div w:id="1035232780">
      <w:bodyDiv w:val="1"/>
      <w:marLeft w:val="0"/>
      <w:marRight w:val="0"/>
      <w:marTop w:val="0"/>
      <w:marBottom w:val="0"/>
      <w:divBdr>
        <w:top w:val="none" w:sz="0" w:space="0" w:color="auto"/>
        <w:left w:val="none" w:sz="0" w:space="0" w:color="auto"/>
        <w:bottom w:val="none" w:sz="0" w:space="0" w:color="auto"/>
        <w:right w:val="none" w:sz="0" w:space="0" w:color="auto"/>
      </w:divBdr>
    </w:div>
    <w:div w:id="1040127086">
      <w:bodyDiv w:val="1"/>
      <w:marLeft w:val="0"/>
      <w:marRight w:val="0"/>
      <w:marTop w:val="0"/>
      <w:marBottom w:val="0"/>
      <w:divBdr>
        <w:top w:val="none" w:sz="0" w:space="0" w:color="auto"/>
        <w:left w:val="none" w:sz="0" w:space="0" w:color="auto"/>
        <w:bottom w:val="none" w:sz="0" w:space="0" w:color="auto"/>
        <w:right w:val="none" w:sz="0" w:space="0" w:color="auto"/>
      </w:divBdr>
    </w:div>
    <w:div w:id="1069502652">
      <w:bodyDiv w:val="1"/>
      <w:marLeft w:val="0"/>
      <w:marRight w:val="0"/>
      <w:marTop w:val="0"/>
      <w:marBottom w:val="0"/>
      <w:divBdr>
        <w:top w:val="none" w:sz="0" w:space="0" w:color="auto"/>
        <w:left w:val="none" w:sz="0" w:space="0" w:color="auto"/>
        <w:bottom w:val="none" w:sz="0" w:space="0" w:color="auto"/>
        <w:right w:val="none" w:sz="0" w:space="0" w:color="auto"/>
      </w:divBdr>
    </w:div>
    <w:div w:id="1076168293">
      <w:bodyDiv w:val="1"/>
      <w:marLeft w:val="0"/>
      <w:marRight w:val="0"/>
      <w:marTop w:val="0"/>
      <w:marBottom w:val="0"/>
      <w:divBdr>
        <w:top w:val="none" w:sz="0" w:space="0" w:color="auto"/>
        <w:left w:val="none" w:sz="0" w:space="0" w:color="auto"/>
        <w:bottom w:val="none" w:sz="0" w:space="0" w:color="auto"/>
        <w:right w:val="none" w:sz="0" w:space="0" w:color="auto"/>
      </w:divBdr>
    </w:div>
    <w:div w:id="1082332670">
      <w:bodyDiv w:val="1"/>
      <w:marLeft w:val="0"/>
      <w:marRight w:val="0"/>
      <w:marTop w:val="0"/>
      <w:marBottom w:val="0"/>
      <w:divBdr>
        <w:top w:val="none" w:sz="0" w:space="0" w:color="auto"/>
        <w:left w:val="none" w:sz="0" w:space="0" w:color="auto"/>
        <w:bottom w:val="none" w:sz="0" w:space="0" w:color="auto"/>
        <w:right w:val="none" w:sz="0" w:space="0" w:color="auto"/>
      </w:divBdr>
    </w:div>
    <w:div w:id="1091774412">
      <w:bodyDiv w:val="1"/>
      <w:marLeft w:val="0"/>
      <w:marRight w:val="0"/>
      <w:marTop w:val="0"/>
      <w:marBottom w:val="0"/>
      <w:divBdr>
        <w:top w:val="none" w:sz="0" w:space="0" w:color="auto"/>
        <w:left w:val="none" w:sz="0" w:space="0" w:color="auto"/>
        <w:bottom w:val="none" w:sz="0" w:space="0" w:color="auto"/>
        <w:right w:val="none" w:sz="0" w:space="0" w:color="auto"/>
      </w:divBdr>
    </w:div>
    <w:div w:id="1104619504">
      <w:bodyDiv w:val="1"/>
      <w:marLeft w:val="0"/>
      <w:marRight w:val="0"/>
      <w:marTop w:val="0"/>
      <w:marBottom w:val="0"/>
      <w:divBdr>
        <w:top w:val="none" w:sz="0" w:space="0" w:color="auto"/>
        <w:left w:val="none" w:sz="0" w:space="0" w:color="auto"/>
        <w:bottom w:val="none" w:sz="0" w:space="0" w:color="auto"/>
        <w:right w:val="none" w:sz="0" w:space="0" w:color="auto"/>
      </w:divBdr>
    </w:div>
    <w:div w:id="1117680159">
      <w:bodyDiv w:val="1"/>
      <w:marLeft w:val="0"/>
      <w:marRight w:val="0"/>
      <w:marTop w:val="0"/>
      <w:marBottom w:val="0"/>
      <w:divBdr>
        <w:top w:val="none" w:sz="0" w:space="0" w:color="auto"/>
        <w:left w:val="none" w:sz="0" w:space="0" w:color="auto"/>
        <w:bottom w:val="none" w:sz="0" w:space="0" w:color="auto"/>
        <w:right w:val="none" w:sz="0" w:space="0" w:color="auto"/>
      </w:divBdr>
    </w:div>
    <w:div w:id="1184825406">
      <w:bodyDiv w:val="1"/>
      <w:marLeft w:val="0"/>
      <w:marRight w:val="0"/>
      <w:marTop w:val="0"/>
      <w:marBottom w:val="0"/>
      <w:divBdr>
        <w:top w:val="none" w:sz="0" w:space="0" w:color="auto"/>
        <w:left w:val="none" w:sz="0" w:space="0" w:color="auto"/>
        <w:bottom w:val="none" w:sz="0" w:space="0" w:color="auto"/>
        <w:right w:val="none" w:sz="0" w:space="0" w:color="auto"/>
      </w:divBdr>
    </w:div>
    <w:div w:id="1195918912">
      <w:bodyDiv w:val="1"/>
      <w:marLeft w:val="0"/>
      <w:marRight w:val="0"/>
      <w:marTop w:val="0"/>
      <w:marBottom w:val="0"/>
      <w:divBdr>
        <w:top w:val="none" w:sz="0" w:space="0" w:color="auto"/>
        <w:left w:val="none" w:sz="0" w:space="0" w:color="auto"/>
        <w:bottom w:val="none" w:sz="0" w:space="0" w:color="auto"/>
        <w:right w:val="none" w:sz="0" w:space="0" w:color="auto"/>
      </w:divBdr>
    </w:div>
    <w:div w:id="1206795026">
      <w:bodyDiv w:val="1"/>
      <w:marLeft w:val="0"/>
      <w:marRight w:val="0"/>
      <w:marTop w:val="0"/>
      <w:marBottom w:val="0"/>
      <w:divBdr>
        <w:top w:val="none" w:sz="0" w:space="0" w:color="auto"/>
        <w:left w:val="none" w:sz="0" w:space="0" w:color="auto"/>
        <w:bottom w:val="none" w:sz="0" w:space="0" w:color="auto"/>
        <w:right w:val="none" w:sz="0" w:space="0" w:color="auto"/>
      </w:divBdr>
    </w:div>
    <w:div w:id="1211041293">
      <w:bodyDiv w:val="1"/>
      <w:marLeft w:val="0"/>
      <w:marRight w:val="0"/>
      <w:marTop w:val="0"/>
      <w:marBottom w:val="0"/>
      <w:divBdr>
        <w:top w:val="none" w:sz="0" w:space="0" w:color="auto"/>
        <w:left w:val="none" w:sz="0" w:space="0" w:color="auto"/>
        <w:bottom w:val="none" w:sz="0" w:space="0" w:color="auto"/>
        <w:right w:val="none" w:sz="0" w:space="0" w:color="auto"/>
      </w:divBdr>
    </w:div>
    <w:div w:id="1214584658">
      <w:bodyDiv w:val="1"/>
      <w:marLeft w:val="0"/>
      <w:marRight w:val="0"/>
      <w:marTop w:val="0"/>
      <w:marBottom w:val="0"/>
      <w:divBdr>
        <w:top w:val="none" w:sz="0" w:space="0" w:color="auto"/>
        <w:left w:val="none" w:sz="0" w:space="0" w:color="auto"/>
        <w:bottom w:val="none" w:sz="0" w:space="0" w:color="auto"/>
        <w:right w:val="none" w:sz="0" w:space="0" w:color="auto"/>
      </w:divBdr>
    </w:div>
    <w:div w:id="1224218227">
      <w:bodyDiv w:val="1"/>
      <w:marLeft w:val="0"/>
      <w:marRight w:val="0"/>
      <w:marTop w:val="0"/>
      <w:marBottom w:val="0"/>
      <w:divBdr>
        <w:top w:val="none" w:sz="0" w:space="0" w:color="auto"/>
        <w:left w:val="none" w:sz="0" w:space="0" w:color="auto"/>
        <w:bottom w:val="none" w:sz="0" w:space="0" w:color="auto"/>
        <w:right w:val="none" w:sz="0" w:space="0" w:color="auto"/>
      </w:divBdr>
    </w:div>
    <w:div w:id="1281300845">
      <w:bodyDiv w:val="1"/>
      <w:marLeft w:val="0"/>
      <w:marRight w:val="0"/>
      <w:marTop w:val="0"/>
      <w:marBottom w:val="0"/>
      <w:divBdr>
        <w:top w:val="none" w:sz="0" w:space="0" w:color="auto"/>
        <w:left w:val="none" w:sz="0" w:space="0" w:color="auto"/>
        <w:bottom w:val="none" w:sz="0" w:space="0" w:color="auto"/>
        <w:right w:val="none" w:sz="0" w:space="0" w:color="auto"/>
      </w:divBdr>
    </w:div>
    <w:div w:id="1351834301">
      <w:bodyDiv w:val="1"/>
      <w:marLeft w:val="0"/>
      <w:marRight w:val="0"/>
      <w:marTop w:val="0"/>
      <w:marBottom w:val="0"/>
      <w:divBdr>
        <w:top w:val="none" w:sz="0" w:space="0" w:color="auto"/>
        <w:left w:val="none" w:sz="0" w:space="0" w:color="auto"/>
        <w:bottom w:val="none" w:sz="0" w:space="0" w:color="auto"/>
        <w:right w:val="none" w:sz="0" w:space="0" w:color="auto"/>
      </w:divBdr>
    </w:div>
    <w:div w:id="1361516698">
      <w:bodyDiv w:val="1"/>
      <w:marLeft w:val="0"/>
      <w:marRight w:val="0"/>
      <w:marTop w:val="0"/>
      <w:marBottom w:val="0"/>
      <w:divBdr>
        <w:top w:val="none" w:sz="0" w:space="0" w:color="auto"/>
        <w:left w:val="none" w:sz="0" w:space="0" w:color="auto"/>
        <w:bottom w:val="none" w:sz="0" w:space="0" w:color="auto"/>
        <w:right w:val="none" w:sz="0" w:space="0" w:color="auto"/>
      </w:divBdr>
    </w:div>
    <w:div w:id="1374309410">
      <w:bodyDiv w:val="1"/>
      <w:marLeft w:val="0"/>
      <w:marRight w:val="0"/>
      <w:marTop w:val="0"/>
      <w:marBottom w:val="0"/>
      <w:divBdr>
        <w:top w:val="none" w:sz="0" w:space="0" w:color="auto"/>
        <w:left w:val="none" w:sz="0" w:space="0" w:color="auto"/>
        <w:bottom w:val="none" w:sz="0" w:space="0" w:color="auto"/>
        <w:right w:val="none" w:sz="0" w:space="0" w:color="auto"/>
      </w:divBdr>
    </w:div>
    <w:div w:id="1429158906">
      <w:bodyDiv w:val="1"/>
      <w:marLeft w:val="0"/>
      <w:marRight w:val="0"/>
      <w:marTop w:val="0"/>
      <w:marBottom w:val="0"/>
      <w:divBdr>
        <w:top w:val="none" w:sz="0" w:space="0" w:color="auto"/>
        <w:left w:val="none" w:sz="0" w:space="0" w:color="auto"/>
        <w:bottom w:val="none" w:sz="0" w:space="0" w:color="auto"/>
        <w:right w:val="none" w:sz="0" w:space="0" w:color="auto"/>
      </w:divBdr>
    </w:div>
    <w:div w:id="1436168317">
      <w:bodyDiv w:val="1"/>
      <w:marLeft w:val="0"/>
      <w:marRight w:val="0"/>
      <w:marTop w:val="0"/>
      <w:marBottom w:val="0"/>
      <w:divBdr>
        <w:top w:val="none" w:sz="0" w:space="0" w:color="auto"/>
        <w:left w:val="none" w:sz="0" w:space="0" w:color="auto"/>
        <w:bottom w:val="none" w:sz="0" w:space="0" w:color="auto"/>
        <w:right w:val="none" w:sz="0" w:space="0" w:color="auto"/>
      </w:divBdr>
    </w:div>
    <w:div w:id="1439714021">
      <w:bodyDiv w:val="1"/>
      <w:marLeft w:val="0"/>
      <w:marRight w:val="0"/>
      <w:marTop w:val="0"/>
      <w:marBottom w:val="0"/>
      <w:divBdr>
        <w:top w:val="none" w:sz="0" w:space="0" w:color="auto"/>
        <w:left w:val="none" w:sz="0" w:space="0" w:color="auto"/>
        <w:bottom w:val="none" w:sz="0" w:space="0" w:color="auto"/>
        <w:right w:val="none" w:sz="0" w:space="0" w:color="auto"/>
      </w:divBdr>
    </w:div>
    <w:div w:id="1510756314">
      <w:bodyDiv w:val="1"/>
      <w:marLeft w:val="0"/>
      <w:marRight w:val="0"/>
      <w:marTop w:val="0"/>
      <w:marBottom w:val="0"/>
      <w:divBdr>
        <w:top w:val="none" w:sz="0" w:space="0" w:color="auto"/>
        <w:left w:val="none" w:sz="0" w:space="0" w:color="auto"/>
        <w:bottom w:val="none" w:sz="0" w:space="0" w:color="auto"/>
        <w:right w:val="none" w:sz="0" w:space="0" w:color="auto"/>
      </w:divBdr>
    </w:div>
    <w:div w:id="1535582203">
      <w:bodyDiv w:val="1"/>
      <w:marLeft w:val="0"/>
      <w:marRight w:val="0"/>
      <w:marTop w:val="0"/>
      <w:marBottom w:val="0"/>
      <w:divBdr>
        <w:top w:val="none" w:sz="0" w:space="0" w:color="auto"/>
        <w:left w:val="none" w:sz="0" w:space="0" w:color="auto"/>
        <w:bottom w:val="none" w:sz="0" w:space="0" w:color="auto"/>
        <w:right w:val="none" w:sz="0" w:space="0" w:color="auto"/>
      </w:divBdr>
    </w:div>
    <w:div w:id="1574967846">
      <w:bodyDiv w:val="1"/>
      <w:marLeft w:val="0"/>
      <w:marRight w:val="0"/>
      <w:marTop w:val="0"/>
      <w:marBottom w:val="0"/>
      <w:divBdr>
        <w:top w:val="none" w:sz="0" w:space="0" w:color="auto"/>
        <w:left w:val="none" w:sz="0" w:space="0" w:color="auto"/>
        <w:bottom w:val="none" w:sz="0" w:space="0" w:color="auto"/>
        <w:right w:val="none" w:sz="0" w:space="0" w:color="auto"/>
      </w:divBdr>
    </w:div>
    <w:div w:id="1577979419">
      <w:bodyDiv w:val="1"/>
      <w:marLeft w:val="0"/>
      <w:marRight w:val="0"/>
      <w:marTop w:val="0"/>
      <w:marBottom w:val="0"/>
      <w:divBdr>
        <w:top w:val="none" w:sz="0" w:space="0" w:color="auto"/>
        <w:left w:val="none" w:sz="0" w:space="0" w:color="auto"/>
        <w:bottom w:val="none" w:sz="0" w:space="0" w:color="auto"/>
        <w:right w:val="none" w:sz="0" w:space="0" w:color="auto"/>
      </w:divBdr>
    </w:div>
    <w:div w:id="1590968235">
      <w:bodyDiv w:val="1"/>
      <w:marLeft w:val="0"/>
      <w:marRight w:val="0"/>
      <w:marTop w:val="0"/>
      <w:marBottom w:val="0"/>
      <w:divBdr>
        <w:top w:val="none" w:sz="0" w:space="0" w:color="auto"/>
        <w:left w:val="none" w:sz="0" w:space="0" w:color="auto"/>
        <w:bottom w:val="none" w:sz="0" w:space="0" w:color="auto"/>
        <w:right w:val="none" w:sz="0" w:space="0" w:color="auto"/>
      </w:divBdr>
    </w:div>
    <w:div w:id="1609845632">
      <w:bodyDiv w:val="1"/>
      <w:marLeft w:val="0"/>
      <w:marRight w:val="0"/>
      <w:marTop w:val="0"/>
      <w:marBottom w:val="0"/>
      <w:divBdr>
        <w:top w:val="none" w:sz="0" w:space="0" w:color="auto"/>
        <w:left w:val="none" w:sz="0" w:space="0" w:color="auto"/>
        <w:bottom w:val="none" w:sz="0" w:space="0" w:color="auto"/>
        <w:right w:val="none" w:sz="0" w:space="0" w:color="auto"/>
      </w:divBdr>
    </w:div>
    <w:div w:id="1648240700">
      <w:bodyDiv w:val="1"/>
      <w:marLeft w:val="0"/>
      <w:marRight w:val="0"/>
      <w:marTop w:val="0"/>
      <w:marBottom w:val="0"/>
      <w:divBdr>
        <w:top w:val="none" w:sz="0" w:space="0" w:color="auto"/>
        <w:left w:val="none" w:sz="0" w:space="0" w:color="auto"/>
        <w:bottom w:val="none" w:sz="0" w:space="0" w:color="auto"/>
        <w:right w:val="none" w:sz="0" w:space="0" w:color="auto"/>
      </w:divBdr>
    </w:div>
    <w:div w:id="1654292123">
      <w:bodyDiv w:val="1"/>
      <w:marLeft w:val="0"/>
      <w:marRight w:val="0"/>
      <w:marTop w:val="0"/>
      <w:marBottom w:val="0"/>
      <w:divBdr>
        <w:top w:val="none" w:sz="0" w:space="0" w:color="auto"/>
        <w:left w:val="none" w:sz="0" w:space="0" w:color="auto"/>
        <w:bottom w:val="none" w:sz="0" w:space="0" w:color="auto"/>
        <w:right w:val="none" w:sz="0" w:space="0" w:color="auto"/>
      </w:divBdr>
    </w:div>
    <w:div w:id="1685472595">
      <w:bodyDiv w:val="1"/>
      <w:marLeft w:val="0"/>
      <w:marRight w:val="0"/>
      <w:marTop w:val="0"/>
      <w:marBottom w:val="0"/>
      <w:divBdr>
        <w:top w:val="none" w:sz="0" w:space="0" w:color="auto"/>
        <w:left w:val="none" w:sz="0" w:space="0" w:color="auto"/>
        <w:bottom w:val="none" w:sz="0" w:space="0" w:color="auto"/>
        <w:right w:val="none" w:sz="0" w:space="0" w:color="auto"/>
      </w:divBdr>
    </w:div>
    <w:div w:id="1725367924">
      <w:bodyDiv w:val="1"/>
      <w:marLeft w:val="0"/>
      <w:marRight w:val="0"/>
      <w:marTop w:val="0"/>
      <w:marBottom w:val="0"/>
      <w:divBdr>
        <w:top w:val="none" w:sz="0" w:space="0" w:color="auto"/>
        <w:left w:val="none" w:sz="0" w:space="0" w:color="auto"/>
        <w:bottom w:val="none" w:sz="0" w:space="0" w:color="auto"/>
        <w:right w:val="none" w:sz="0" w:space="0" w:color="auto"/>
      </w:divBdr>
      <w:divsChild>
        <w:div w:id="1441073242">
          <w:marLeft w:val="0"/>
          <w:marRight w:val="0"/>
          <w:marTop w:val="166"/>
          <w:marBottom w:val="166"/>
          <w:divBdr>
            <w:top w:val="none" w:sz="0" w:space="0" w:color="auto"/>
            <w:left w:val="none" w:sz="0" w:space="0" w:color="auto"/>
            <w:bottom w:val="none" w:sz="0" w:space="0" w:color="auto"/>
            <w:right w:val="none" w:sz="0" w:space="0" w:color="auto"/>
          </w:divBdr>
          <w:divsChild>
            <w:div w:id="17681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21280">
      <w:bodyDiv w:val="1"/>
      <w:marLeft w:val="0"/>
      <w:marRight w:val="0"/>
      <w:marTop w:val="0"/>
      <w:marBottom w:val="0"/>
      <w:divBdr>
        <w:top w:val="none" w:sz="0" w:space="0" w:color="auto"/>
        <w:left w:val="none" w:sz="0" w:space="0" w:color="auto"/>
        <w:bottom w:val="none" w:sz="0" w:space="0" w:color="auto"/>
        <w:right w:val="none" w:sz="0" w:space="0" w:color="auto"/>
      </w:divBdr>
    </w:div>
    <w:div w:id="1763796658">
      <w:bodyDiv w:val="1"/>
      <w:marLeft w:val="0"/>
      <w:marRight w:val="0"/>
      <w:marTop w:val="0"/>
      <w:marBottom w:val="0"/>
      <w:divBdr>
        <w:top w:val="none" w:sz="0" w:space="0" w:color="auto"/>
        <w:left w:val="none" w:sz="0" w:space="0" w:color="auto"/>
        <w:bottom w:val="none" w:sz="0" w:space="0" w:color="auto"/>
        <w:right w:val="none" w:sz="0" w:space="0" w:color="auto"/>
      </w:divBdr>
    </w:div>
    <w:div w:id="1799453901">
      <w:bodyDiv w:val="1"/>
      <w:marLeft w:val="0"/>
      <w:marRight w:val="0"/>
      <w:marTop w:val="0"/>
      <w:marBottom w:val="0"/>
      <w:divBdr>
        <w:top w:val="none" w:sz="0" w:space="0" w:color="auto"/>
        <w:left w:val="none" w:sz="0" w:space="0" w:color="auto"/>
        <w:bottom w:val="none" w:sz="0" w:space="0" w:color="auto"/>
        <w:right w:val="none" w:sz="0" w:space="0" w:color="auto"/>
      </w:divBdr>
    </w:div>
    <w:div w:id="1800803796">
      <w:bodyDiv w:val="1"/>
      <w:marLeft w:val="0"/>
      <w:marRight w:val="0"/>
      <w:marTop w:val="0"/>
      <w:marBottom w:val="0"/>
      <w:divBdr>
        <w:top w:val="none" w:sz="0" w:space="0" w:color="auto"/>
        <w:left w:val="none" w:sz="0" w:space="0" w:color="auto"/>
        <w:bottom w:val="none" w:sz="0" w:space="0" w:color="auto"/>
        <w:right w:val="none" w:sz="0" w:space="0" w:color="auto"/>
      </w:divBdr>
    </w:div>
    <w:div w:id="1882984534">
      <w:bodyDiv w:val="1"/>
      <w:marLeft w:val="0"/>
      <w:marRight w:val="0"/>
      <w:marTop w:val="0"/>
      <w:marBottom w:val="0"/>
      <w:divBdr>
        <w:top w:val="none" w:sz="0" w:space="0" w:color="auto"/>
        <w:left w:val="none" w:sz="0" w:space="0" w:color="auto"/>
        <w:bottom w:val="none" w:sz="0" w:space="0" w:color="auto"/>
        <w:right w:val="none" w:sz="0" w:space="0" w:color="auto"/>
      </w:divBdr>
    </w:div>
    <w:div w:id="1904946105">
      <w:bodyDiv w:val="1"/>
      <w:marLeft w:val="0"/>
      <w:marRight w:val="0"/>
      <w:marTop w:val="0"/>
      <w:marBottom w:val="0"/>
      <w:divBdr>
        <w:top w:val="none" w:sz="0" w:space="0" w:color="auto"/>
        <w:left w:val="none" w:sz="0" w:space="0" w:color="auto"/>
        <w:bottom w:val="none" w:sz="0" w:space="0" w:color="auto"/>
        <w:right w:val="none" w:sz="0" w:space="0" w:color="auto"/>
      </w:divBdr>
    </w:div>
    <w:div w:id="1912351019">
      <w:bodyDiv w:val="1"/>
      <w:marLeft w:val="0"/>
      <w:marRight w:val="0"/>
      <w:marTop w:val="0"/>
      <w:marBottom w:val="0"/>
      <w:divBdr>
        <w:top w:val="none" w:sz="0" w:space="0" w:color="auto"/>
        <w:left w:val="none" w:sz="0" w:space="0" w:color="auto"/>
        <w:bottom w:val="none" w:sz="0" w:space="0" w:color="auto"/>
        <w:right w:val="none" w:sz="0" w:space="0" w:color="auto"/>
      </w:divBdr>
    </w:div>
    <w:div w:id="1940217441">
      <w:bodyDiv w:val="1"/>
      <w:marLeft w:val="0"/>
      <w:marRight w:val="0"/>
      <w:marTop w:val="0"/>
      <w:marBottom w:val="0"/>
      <w:divBdr>
        <w:top w:val="none" w:sz="0" w:space="0" w:color="auto"/>
        <w:left w:val="none" w:sz="0" w:space="0" w:color="auto"/>
        <w:bottom w:val="none" w:sz="0" w:space="0" w:color="auto"/>
        <w:right w:val="none" w:sz="0" w:space="0" w:color="auto"/>
      </w:divBdr>
    </w:div>
    <w:div w:id="1960986343">
      <w:bodyDiv w:val="1"/>
      <w:marLeft w:val="0"/>
      <w:marRight w:val="0"/>
      <w:marTop w:val="0"/>
      <w:marBottom w:val="0"/>
      <w:divBdr>
        <w:top w:val="none" w:sz="0" w:space="0" w:color="auto"/>
        <w:left w:val="none" w:sz="0" w:space="0" w:color="auto"/>
        <w:bottom w:val="none" w:sz="0" w:space="0" w:color="auto"/>
        <w:right w:val="none" w:sz="0" w:space="0" w:color="auto"/>
      </w:divBdr>
    </w:div>
    <w:div w:id="1970428412">
      <w:bodyDiv w:val="1"/>
      <w:marLeft w:val="0"/>
      <w:marRight w:val="0"/>
      <w:marTop w:val="0"/>
      <w:marBottom w:val="0"/>
      <w:divBdr>
        <w:top w:val="none" w:sz="0" w:space="0" w:color="auto"/>
        <w:left w:val="none" w:sz="0" w:space="0" w:color="auto"/>
        <w:bottom w:val="none" w:sz="0" w:space="0" w:color="auto"/>
        <w:right w:val="none" w:sz="0" w:space="0" w:color="auto"/>
      </w:divBdr>
    </w:div>
    <w:div w:id="1972133583">
      <w:bodyDiv w:val="1"/>
      <w:marLeft w:val="0"/>
      <w:marRight w:val="0"/>
      <w:marTop w:val="0"/>
      <w:marBottom w:val="0"/>
      <w:divBdr>
        <w:top w:val="none" w:sz="0" w:space="0" w:color="auto"/>
        <w:left w:val="none" w:sz="0" w:space="0" w:color="auto"/>
        <w:bottom w:val="none" w:sz="0" w:space="0" w:color="auto"/>
        <w:right w:val="none" w:sz="0" w:space="0" w:color="auto"/>
      </w:divBdr>
    </w:div>
    <w:div w:id="1977878242">
      <w:bodyDiv w:val="1"/>
      <w:marLeft w:val="0"/>
      <w:marRight w:val="0"/>
      <w:marTop w:val="0"/>
      <w:marBottom w:val="0"/>
      <w:divBdr>
        <w:top w:val="none" w:sz="0" w:space="0" w:color="auto"/>
        <w:left w:val="none" w:sz="0" w:space="0" w:color="auto"/>
        <w:bottom w:val="none" w:sz="0" w:space="0" w:color="auto"/>
        <w:right w:val="none" w:sz="0" w:space="0" w:color="auto"/>
      </w:divBdr>
    </w:div>
    <w:div w:id="1984458558">
      <w:bodyDiv w:val="1"/>
      <w:marLeft w:val="0"/>
      <w:marRight w:val="0"/>
      <w:marTop w:val="0"/>
      <w:marBottom w:val="0"/>
      <w:divBdr>
        <w:top w:val="none" w:sz="0" w:space="0" w:color="auto"/>
        <w:left w:val="none" w:sz="0" w:space="0" w:color="auto"/>
        <w:bottom w:val="none" w:sz="0" w:space="0" w:color="auto"/>
        <w:right w:val="none" w:sz="0" w:space="0" w:color="auto"/>
      </w:divBdr>
    </w:div>
    <w:div w:id="1985742666">
      <w:bodyDiv w:val="1"/>
      <w:marLeft w:val="0"/>
      <w:marRight w:val="0"/>
      <w:marTop w:val="0"/>
      <w:marBottom w:val="0"/>
      <w:divBdr>
        <w:top w:val="none" w:sz="0" w:space="0" w:color="auto"/>
        <w:left w:val="none" w:sz="0" w:space="0" w:color="auto"/>
        <w:bottom w:val="none" w:sz="0" w:space="0" w:color="auto"/>
        <w:right w:val="none" w:sz="0" w:space="0" w:color="auto"/>
      </w:divBdr>
      <w:divsChild>
        <w:div w:id="1439301643">
          <w:marLeft w:val="547"/>
          <w:marRight w:val="0"/>
          <w:marTop w:val="0"/>
          <w:marBottom w:val="0"/>
          <w:divBdr>
            <w:top w:val="none" w:sz="0" w:space="0" w:color="auto"/>
            <w:left w:val="none" w:sz="0" w:space="0" w:color="auto"/>
            <w:bottom w:val="none" w:sz="0" w:space="0" w:color="auto"/>
            <w:right w:val="none" w:sz="0" w:space="0" w:color="auto"/>
          </w:divBdr>
        </w:div>
        <w:div w:id="1698198729">
          <w:marLeft w:val="547"/>
          <w:marRight w:val="0"/>
          <w:marTop w:val="0"/>
          <w:marBottom w:val="0"/>
          <w:divBdr>
            <w:top w:val="none" w:sz="0" w:space="0" w:color="auto"/>
            <w:left w:val="none" w:sz="0" w:space="0" w:color="auto"/>
            <w:bottom w:val="none" w:sz="0" w:space="0" w:color="auto"/>
            <w:right w:val="none" w:sz="0" w:space="0" w:color="auto"/>
          </w:divBdr>
        </w:div>
      </w:divsChild>
    </w:div>
    <w:div w:id="2011903860">
      <w:bodyDiv w:val="1"/>
      <w:marLeft w:val="0"/>
      <w:marRight w:val="0"/>
      <w:marTop w:val="0"/>
      <w:marBottom w:val="0"/>
      <w:divBdr>
        <w:top w:val="none" w:sz="0" w:space="0" w:color="auto"/>
        <w:left w:val="none" w:sz="0" w:space="0" w:color="auto"/>
        <w:bottom w:val="none" w:sz="0" w:space="0" w:color="auto"/>
        <w:right w:val="none" w:sz="0" w:space="0" w:color="auto"/>
      </w:divBdr>
    </w:div>
    <w:div w:id="2040155610">
      <w:bodyDiv w:val="1"/>
      <w:marLeft w:val="0"/>
      <w:marRight w:val="0"/>
      <w:marTop w:val="0"/>
      <w:marBottom w:val="0"/>
      <w:divBdr>
        <w:top w:val="none" w:sz="0" w:space="0" w:color="auto"/>
        <w:left w:val="none" w:sz="0" w:space="0" w:color="auto"/>
        <w:bottom w:val="none" w:sz="0" w:space="0" w:color="auto"/>
        <w:right w:val="none" w:sz="0" w:space="0" w:color="auto"/>
      </w:divBdr>
    </w:div>
    <w:div w:id="2048286842">
      <w:bodyDiv w:val="1"/>
      <w:marLeft w:val="0"/>
      <w:marRight w:val="0"/>
      <w:marTop w:val="0"/>
      <w:marBottom w:val="0"/>
      <w:divBdr>
        <w:top w:val="none" w:sz="0" w:space="0" w:color="auto"/>
        <w:left w:val="none" w:sz="0" w:space="0" w:color="auto"/>
        <w:bottom w:val="none" w:sz="0" w:space="0" w:color="auto"/>
        <w:right w:val="none" w:sz="0" w:space="0" w:color="auto"/>
      </w:divBdr>
    </w:div>
    <w:div w:id="2064399795">
      <w:bodyDiv w:val="1"/>
      <w:marLeft w:val="0"/>
      <w:marRight w:val="0"/>
      <w:marTop w:val="0"/>
      <w:marBottom w:val="0"/>
      <w:divBdr>
        <w:top w:val="none" w:sz="0" w:space="0" w:color="auto"/>
        <w:left w:val="none" w:sz="0" w:space="0" w:color="auto"/>
        <w:bottom w:val="none" w:sz="0" w:space="0" w:color="auto"/>
        <w:right w:val="none" w:sz="0" w:space="0" w:color="auto"/>
      </w:divBdr>
    </w:div>
    <w:div w:id="2070181127">
      <w:bodyDiv w:val="1"/>
      <w:marLeft w:val="0"/>
      <w:marRight w:val="0"/>
      <w:marTop w:val="0"/>
      <w:marBottom w:val="0"/>
      <w:divBdr>
        <w:top w:val="none" w:sz="0" w:space="0" w:color="auto"/>
        <w:left w:val="none" w:sz="0" w:space="0" w:color="auto"/>
        <w:bottom w:val="none" w:sz="0" w:space="0" w:color="auto"/>
        <w:right w:val="none" w:sz="0" w:space="0" w:color="auto"/>
      </w:divBdr>
    </w:div>
    <w:div w:id="2074698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D91DB5-4F28-46B0-976C-9FBD639A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38</Pages>
  <Words>14914</Words>
  <Characters>85016</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Wen-Jin Winston Wu</dc:creator>
  <cp:keywords/>
  <dc:description/>
  <cp:lastModifiedBy>angel529041@gmail.com</cp:lastModifiedBy>
  <cp:revision>10</cp:revision>
  <cp:lastPrinted>2022-04-21T08:45:00Z</cp:lastPrinted>
  <dcterms:created xsi:type="dcterms:W3CDTF">2022-12-12T01:44:00Z</dcterms:created>
  <dcterms:modified xsi:type="dcterms:W3CDTF">2022-12-12T05:36:00Z</dcterms:modified>
</cp:coreProperties>
</file>