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6DD0724" w14:textId="18B73AC4" w:rsidR="004478DF" w:rsidRPr="00D54BB7" w:rsidRDefault="004478DF" w:rsidP="004478DF">
      <w:pPr>
        <w:spacing w:line="360" w:lineRule="auto"/>
        <w:rPr>
          <w:rFonts w:ascii="Times New Roman" w:hAnsi="Times New Roman" w:cs="Times New Roman"/>
          <w:sz w:val="32"/>
          <w:szCs w:val="24"/>
        </w:rPr>
      </w:pPr>
      <w:r w:rsidRPr="00D54BB7">
        <w:rPr>
          <w:rFonts w:ascii="Times New Roman" w:hAnsi="Times New Roman" w:cs="Times New Roman"/>
          <w:sz w:val="32"/>
          <w:szCs w:val="24"/>
        </w:rPr>
        <w:t>Supporting Information</w:t>
      </w:r>
    </w:p>
    <w:p w14:paraId="3B692852" w14:textId="77777777" w:rsidR="00B923EC" w:rsidRDefault="00B923EC" w:rsidP="00B4626F">
      <w:pPr>
        <w:spacing w:line="360" w:lineRule="auto"/>
        <w:rPr>
          <w:rFonts w:ascii="Times New Roman" w:hAnsi="Times New Roman" w:cs="Times New Roman"/>
          <w:sz w:val="40"/>
          <w:szCs w:val="40"/>
        </w:rPr>
      </w:pPr>
      <w:r w:rsidRPr="00B923EC">
        <w:rPr>
          <w:rFonts w:ascii="Times New Roman" w:hAnsi="Times New Roman" w:cs="Times New Roman"/>
          <w:sz w:val="40"/>
          <w:szCs w:val="40"/>
        </w:rPr>
        <w:t>Tough and biodegradable polyurethane-silica hybrids with rapid sol-gel transition for bone repair</w:t>
      </w:r>
    </w:p>
    <w:p w14:paraId="3A2B1E07" w14:textId="4C3CAD47" w:rsidR="00251E93" w:rsidRPr="00D54BB7" w:rsidRDefault="00ED18E8" w:rsidP="00B4626F">
      <w:pPr>
        <w:spacing w:line="360" w:lineRule="auto"/>
        <w:rPr>
          <w:rFonts w:ascii="Times New Roman" w:hAnsi="Times New Roman" w:cs="Times New Roman"/>
          <w:i/>
          <w:sz w:val="24"/>
          <w:szCs w:val="24"/>
        </w:rPr>
      </w:pPr>
      <w:bookmarkStart w:id="0" w:name="_GoBack"/>
      <w:bookmarkEnd w:id="0"/>
      <w:r w:rsidRPr="00D54BB7">
        <w:rPr>
          <w:rFonts w:ascii="Times New Roman" w:hAnsi="Times New Roman" w:cs="Times New Roman"/>
          <w:i/>
          <w:sz w:val="24"/>
          <w:szCs w:val="24"/>
        </w:rPr>
        <w:t>Su</w:t>
      </w:r>
      <w:r w:rsidR="001C3034" w:rsidRPr="00D54BB7">
        <w:rPr>
          <w:rFonts w:ascii="Times New Roman" w:hAnsi="Times New Roman" w:cs="Times New Roman"/>
          <w:i/>
          <w:sz w:val="24"/>
          <w:szCs w:val="24"/>
        </w:rPr>
        <w:t xml:space="preserve"> J</w:t>
      </w:r>
      <w:r w:rsidRPr="00D54BB7">
        <w:rPr>
          <w:rFonts w:ascii="Times New Roman" w:hAnsi="Times New Roman" w:cs="Times New Roman"/>
          <w:i/>
          <w:sz w:val="24"/>
          <w:szCs w:val="24"/>
        </w:rPr>
        <w:t>eong Park</w:t>
      </w:r>
      <w:r w:rsidRPr="00D54BB7">
        <w:rPr>
          <w:rFonts w:ascii="Times New Roman" w:hAnsi="Times New Roman" w:cs="Times New Roman"/>
          <w:i/>
          <w:sz w:val="24"/>
          <w:szCs w:val="24"/>
          <w:vertAlign w:val="superscript"/>
        </w:rPr>
        <w:t>1,2</w:t>
      </w:r>
      <w:r w:rsidRPr="00D54BB7">
        <w:rPr>
          <w:rFonts w:ascii="Times New Roman" w:hAnsi="Times New Roman" w:cs="Times New Roman"/>
          <w:i/>
          <w:sz w:val="24"/>
          <w:szCs w:val="24"/>
        </w:rPr>
        <w:t xml:space="preserve">, Seung </w:t>
      </w:r>
      <w:r w:rsidR="00A5480D" w:rsidRPr="00D54BB7">
        <w:rPr>
          <w:rFonts w:ascii="Times New Roman" w:hAnsi="Times New Roman" w:cs="Times New Roman"/>
          <w:i/>
          <w:sz w:val="24"/>
          <w:szCs w:val="24"/>
        </w:rPr>
        <w:t>H</w:t>
      </w:r>
      <w:r w:rsidRPr="00D54BB7">
        <w:rPr>
          <w:rFonts w:ascii="Times New Roman" w:hAnsi="Times New Roman" w:cs="Times New Roman"/>
          <w:i/>
          <w:sz w:val="24"/>
          <w:szCs w:val="24"/>
        </w:rPr>
        <w:t>yuk Im</w:t>
      </w:r>
      <w:r w:rsidRPr="00D54BB7">
        <w:rPr>
          <w:rFonts w:ascii="Times New Roman" w:hAnsi="Times New Roman" w:cs="Times New Roman"/>
          <w:i/>
          <w:sz w:val="24"/>
          <w:szCs w:val="24"/>
          <w:vertAlign w:val="superscript"/>
        </w:rPr>
        <w:t>1</w:t>
      </w:r>
      <w:r w:rsidRPr="00D54BB7">
        <w:rPr>
          <w:rFonts w:ascii="Times New Roman" w:hAnsi="Times New Roman" w:cs="Times New Roman"/>
          <w:i/>
          <w:sz w:val="24"/>
          <w:szCs w:val="24"/>
        </w:rPr>
        <w:t>, Donghak Kim</w:t>
      </w:r>
      <w:r w:rsidRPr="00D54BB7">
        <w:rPr>
          <w:rFonts w:ascii="Times New Roman" w:hAnsi="Times New Roman" w:cs="Times New Roman"/>
          <w:i/>
          <w:sz w:val="24"/>
          <w:szCs w:val="24"/>
          <w:vertAlign w:val="superscript"/>
        </w:rPr>
        <w:t>1,2</w:t>
      </w:r>
      <w:r w:rsidR="00A5480D" w:rsidRPr="00D54BB7">
        <w:rPr>
          <w:rFonts w:ascii="Times New Roman" w:hAnsi="Times New Roman" w:cs="Times New Roman"/>
          <w:i/>
          <w:sz w:val="24"/>
          <w:szCs w:val="24"/>
        </w:rPr>
        <w:t>, DoY</w:t>
      </w:r>
      <w:r w:rsidRPr="00D54BB7">
        <w:rPr>
          <w:rFonts w:ascii="Times New Roman" w:hAnsi="Times New Roman" w:cs="Times New Roman"/>
          <w:i/>
          <w:sz w:val="24"/>
          <w:szCs w:val="24"/>
        </w:rPr>
        <w:t>eun Park</w:t>
      </w:r>
      <w:r w:rsidRPr="00D54BB7">
        <w:rPr>
          <w:rFonts w:ascii="Times New Roman" w:hAnsi="Times New Roman" w:cs="Times New Roman"/>
          <w:i/>
          <w:sz w:val="24"/>
          <w:szCs w:val="24"/>
          <w:vertAlign w:val="superscript"/>
        </w:rPr>
        <w:t>2</w:t>
      </w:r>
      <w:r w:rsidRPr="00D54BB7">
        <w:rPr>
          <w:rFonts w:ascii="Times New Roman" w:hAnsi="Times New Roman" w:cs="Times New Roman"/>
          <w:i/>
          <w:sz w:val="24"/>
          <w:szCs w:val="24"/>
        </w:rPr>
        <w:t>, Youngmee Jung</w:t>
      </w:r>
      <w:r w:rsidRPr="00D54BB7">
        <w:rPr>
          <w:rFonts w:ascii="Times New Roman" w:hAnsi="Times New Roman" w:cs="Times New Roman"/>
          <w:i/>
          <w:sz w:val="24"/>
          <w:szCs w:val="24"/>
          <w:vertAlign w:val="superscript"/>
        </w:rPr>
        <w:t>2,3</w:t>
      </w:r>
      <w:r w:rsidRPr="00D54BB7">
        <w:rPr>
          <w:rFonts w:ascii="Times New Roman" w:hAnsi="Times New Roman" w:cs="Times New Roman"/>
          <w:i/>
          <w:sz w:val="24"/>
          <w:szCs w:val="24"/>
        </w:rPr>
        <w:t>, Hyung-seop Han</w:t>
      </w:r>
      <w:r w:rsidRPr="00D54BB7">
        <w:rPr>
          <w:rFonts w:ascii="Times New Roman" w:hAnsi="Times New Roman" w:cs="Times New Roman"/>
          <w:i/>
          <w:sz w:val="24"/>
          <w:szCs w:val="24"/>
          <w:vertAlign w:val="superscript"/>
        </w:rPr>
        <w:t>2</w:t>
      </w:r>
      <w:r w:rsidR="00A5480D" w:rsidRPr="00D54BB7">
        <w:rPr>
          <w:rFonts w:ascii="Times New Roman" w:hAnsi="Times New Roman" w:cs="Times New Roman"/>
          <w:i/>
          <w:sz w:val="24"/>
          <w:szCs w:val="24"/>
        </w:rPr>
        <w:t>, Soo-H</w:t>
      </w:r>
      <w:r w:rsidRPr="00D54BB7">
        <w:rPr>
          <w:rFonts w:ascii="Times New Roman" w:hAnsi="Times New Roman" w:cs="Times New Roman"/>
          <w:i/>
          <w:sz w:val="24"/>
          <w:szCs w:val="24"/>
        </w:rPr>
        <w:t>yun Kim</w:t>
      </w:r>
      <w:r w:rsidRPr="00D54BB7">
        <w:rPr>
          <w:rFonts w:ascii="Times New Roman" w:hAnsi="Times New Roman" w:cs="Times New Roman"/>
          <w:i/>
          <w:sz w:val="24"/>
          <w:szCs w:val="24"/>
          <w:vertAlign w:val="superscript"/>
        </w:rPr>
        <w:t>1</w:t>
      </w:r>
      <w:r w:rsidR="00D340D9" w:rsidRPr="00D54BB7">
        <w:rPr>
          <w:rFonts w:ascii="Times New Roman" w:hAnsi="Times New Roman" w:cs="Times New Roman"/>
          <w:i/>
          <w:sz w:val="24"/>
          <w:szCs w:val="24"/>
          <w:vertAlign w:val="superscript"/>
        </w:rPr>
        <w:t>,2</w:t>
      </w:r>
      <w:r w:rsidRPr="00D54BB7">
        <w:rPr>
          <w:rFonts w:ascii="Times New Roman" w:hAnsi="Times New Roman" w:cs="Times New Roman"/>
          <w:i/>
          <w:sz w:val="24"/>
          <w:szCs w:val="24"/>
          <w:vertAlign w:val="superscript"/>
        </w:rPr>
        <w:t>,4</w:t>
      </w:r>
      <w:r w:rsidRPr="00D54BB7">
        <w:rPr>
          <w:rFonts w:ascii="Times New Roman" w:hAnsi="Times New Roman" w:cs="Times New Roman"/>
          <w:i/>
          <w:sz w:val="24"/>
          <w:szCs w:val="24"/>
        </w:rPr>
        <w:t>*, Justin J. Chung</w:t>
      </w:r>
      <w:r w:rsidRPr="00D54BB7">
        <w:rPr>
          <w:rFonts w:ascii="Times New Roman" w:hAnsi="Times New Roman" w:cs="Times New Roman"/>
          <w:i/>
          <w:sz w:val="24"/>
          <w:szCs w:val="24"/>
          <w:vertAlign w:val="superscript"/>
        </w:rPr>
        <w:t>5</w:t>
      </w:r>
      <w:r w:rsidR="007E25BA" w:rsidRPr="00D54BB7">
        <w:rPr>
          <w:rFonts w:ascii="Times New Roman" w:hAnsi="Times New Roman" w:cs="Times New Roman"/>
          <w:i/>
          <w:sz w:val="24"/>
          <w:szCs w:val="24"/>
          <w:vertAlign w:val="superscript"/>
        </w:rPr>
        <w:t>,6</w:t>
      </w:r>
      <w:r w:rsidRPr="00D54BB7">
        <w:rPr>
          <w:rFonts w:ascii="Times New Roman" w:hAnsi="Times New Roman" w:cs="Times New Roman"/>
          <w:i/>
          <w:sz w:val="24"/>
          <w:szCs w:val="24"/>
        </w:rPr>
        <w:t>*</w:t>
      </w:r>
    </w:p>
    <w:p w14:paraId="7925FCF8" w14:textId="6B1CEF25" w:rsidR="00796317" w:rsidRPr="00D54BB7" w:rsidRDefault="00CC4039" w:rsidP="00796317">
      <w:pPr>
        <w:spacing w:line="360" w:lineRule="auto"/>
        <w:jc w:val="center"/>
        <w:rPr>
          <w:rFonts w:ascii="Times New Roman" w:hAnsi="Times New Roman" w:cs="Times New Roman"/>
          <w:noProof/>
          <w:sz w:val="24"/>
          <w:szCs w:val="24"/>
        </w:rPr>
      </w:pPr>
      <w:r w:rsidRPr="00D54BB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77308CD" wp14:editId="27BE8F93">
            <wp:extent cx="3884483" cy="5400000"/>
            <wp:effectExtent l="0" t="0" r="1905" b="0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4483" cy="54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66A4FD" w14:textId="3E63E295" w:rsidR="00796317" w:rsidRPr="00D54BB7" w:rsidRDefault="00796317" w:rsidP="005A061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54BB7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D54BB7">
        <w:rPr>
          <w:rFonts w:ascii="Times New Roman" w:hAnsi="Times New Roman" w:cs="Times New Roman"/>
          <w:b/>
          <w:bCs/>
          <w:sz w:val="24"/>
          <w:szCs w:val="24"/>
        </w:rPr>
        <w:t>igure S1.</w:t>
      </w:r>
      <w:r w:rsidR="00345CEE" w:rsidRPr="00D54BB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E59EE" w:rsidRPr="00D54BB7">
        <w:rPr>
          <w:rFonts w:ascii="Times New Roman" w:hAnsi="Times New Roman" w:cs="Times New Roman"/>
          <w:sz w:val="24"/>
          <w:szCs w:val="24"/>
        </w:rPr>
        <w:t xml:space="preserve">FTIR spectra of </w:t>
      </w:r>
      <w:r w:rsidR="006E59EE" w:rsidRPr="00D54BB7">
        <w:rPr>
          <w:rFonts w:ascii="Times New Roman" w:hAnsi="Times New Roman" w:cs="Times New Roman" w:hint="eastAsia"/>
          <w:sz w:val="24"/>
          <w:szCs w:val="24"/>
        </w:rPr>
        <w:t>BPH0</w:t>
      </w:r>
      <w:r w:rsidR="006E59EE" w:rsidRPr="00D54BB7">
        <w:rPr>
          <w:rFonts w:ascii="Times New Roman" w:hAnsi="Times New Roman" w:cs="Times New Roman"/>
          <w:sz w:val="24"/>
          <w:szCs w:val="24"/>
        </w:rPr>
        <w:t xml:space="preserve"> </w:t>
      </w:r>
      <w:r w:rsidRPr="00D54BB7">
        <w:rPr>
          <w:rFonts w:ascii="Times New Roman" w:hAnsi="Times New Roman" w:cs="Times New Roman"/>
          <w:sz w:val="24"/>
          <w:szCs w:val="24"/>
        </w:rPr>
        <w:t>(</w:t>
      </w:r>
      <w:r w:rsidR="003F3A94" w:rsidRPr="00D54BB7">
        <w:rPr>
          <w:rFonts w:ascii="Times New Roman" w:hAnsi="Times New Roman" w:cs="Times New Roman"/>
          <w:sz w:val="24"/>
          <w:szCs w:val="24"/>
        </w:rPr>
        <w:t xml:space="preserve">APTES functionalized polyurethane, </w:t>
      </w:r>
      <w:r w:rsidRPr="00D54BB7">
        <w:rPr>
          <w:rFonts w:ascii="Times New Roman" w:hAnsi="Times New Roman" w:cs="Times New Roman"/>
          <w:sz w:val="24"/>
          <w:szCs w:val="24"/>
        </w:rPr>
        <w:t>black), PCL-diol (red), HDI (blue), and APTES (Green).</w:t>
      </w:r>
    </w:p>
    <w:p w14:paraId="0F95196D" w14:textId="77777777" w:rsidR="009939CC" w:rsidRPr="00D54BB7" w:rsidRDefault="009939CC" w:rsidP="00B4626F">
      <w:pPr>
        <w:spacing w:line="36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E42B105" w14:textId="0ECC94EB" w:rsidR="009939CC" w:rsidRPr="00D54BB7" w:rsidRDefault="009939CC" w:rsidP="009939CC">
      <w:pPr>
        <w:spacing w:line="360" w:lineRule="auto"/>
        <w:jc w:val="center"/>
        <w:rPr>
          <w:noProof/>
        </w:rPr>
      </w:pPr>
      <w:r w:rsidRPr="00D54BB7">
        <w:rPr>
          <w:noProof/>
        </w:rPr>
        <w:lastRenderedPageBreak/>
        <w:drawing>
          <wp:inline distT="0" distB="0" distL="0" distR="0" wp14:anchorId="0C742866" wp14:editId="06EF90D0">
            <wp:extent cx="2811033" cy="2343150"/>
            <wp:effectExtent l="0" t="0" r="8890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4322" cy="23542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8DFF4F" w14:textId="40DAEECC" w:rsidR="009939CC" w:rsidRPr="00D54BB7" w:rsidRDefault="009939CC" w:rsidP="009939CC">
      <w:pPr>
        <w:spacing w:line="360" w:lineRule="auto"/>
        <w:rPr>
          <w:rFonts w:ascii="Times New Roman" w:hAnsi="Times New Roman" w:cs="Times New Roman"/>
          <w:noProof/>
          <w:sz w:val="24"/>
          <w:szCs w:val="24"/>
        </w:rPr>
      </w:pPr>
      <w:r w:rsidRPr="00D54BB7">
        <w:rPr>
          <w:rFonts w:ascii="Times New Roman" w:hAnsi="Times New Roman" w:cs="Times New Roman"/>
          <w:b/>
          <w:bCs/>
          <w:noProof/>
          <w:sz w:val="24"/>
          <w:szCs w:val="24"/>
        </w:rPr>
        <w:t>Figure S2.</w:t>
      </w:r>
      <w:r w:rsidRPr="00D54BB7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CE2609" w:rsidRPr="00D54BB7">
        <w:rPr>
          <w:rFonts w:ascii="Times New Roman" w:hAnsi="Times New Roman" w:cs="Times New Roman"/>
          <w:sz w:val="24"/>
        </w:rPr>
        <w:t>Rheology measurements of PCL-diol and hydrolyzed TEOS mixture (30 wt.% silica ratio) for 1 hours of mixing.</w:t>
      </w:r>
    </w:p>
    <w:p w14:paraId="74BF43D0" w14:textId="52063D2D" w:rsidR="00796317" w:rsidRPr="00D54BB7" w:rsidRDefault="008F2A74" w:rsidP="0079631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54BB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98C7B6A" wp14:editId="799F646B">
            <wp:extent cx="2811600" cy="2128035"/>
            <wp:effectExtent l="0" t="0" r="8255" b="5715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1600" cy="2128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996CE2" w14:textId="3EC1082D" w:rsidR="00796317" w:rsidRPr="00D54BB7" w:rsidRDefault="00796317" w:rsidP="00796317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D54BB7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D54BB7">
        <w:rPr>
          <w:rFonts w:ascii="Times New Roman" w:hAnsi="Times New Roman" w:cs="Times New Roman"/>
          <w:b/>
          <w:bCs/>
          <w:sz w:val="24"/>
          <w:szCs w:val="24"/>
        </w:rPr>
        <w:t>igure S</w:t>
      </w:r>
      <w:r w:rsidR="009939CC" w:rsidRPr="00D54BB7">
        <w:rPr>
          <w:rFonts w:ascii="Times New Roman" w:hAnsi="Times New Roman" w:cs="Times New Roman" w:hint="eastAsia"/>
          <w:b/>
          <w:bCs/>
          <w:sz w:val="24"/>
          <w:szCs w:val="24"/>
        </w:rPr>
        <w:t>3</w:t>
      </w:r>
      <w:r w:rsidRPr="00D54BB7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D54BB7">
        <w:rPr>
          <w:rFonts w:ascii="Times New Roman" w:hAnsi="Times New Roman" w:cs="Times New Roman"/>
          <w:sz w:val="36"/>
          <w:szCs w:val="36"/>
        </w:rPr>
        <w:t xml:space="preserve"> </w:t>
      </w:r>
      <w:r w:rsidR="00174FB8" w:rsidRPr="00D54BB7">
        <w:rPr>
          <w:rFonts w:ascii="Times New Roman" w:hAnsi="Times New Roman" w:cs="Times New Roman"/>
          <w:sz w:val="24"/>
          <w:szCs w:val="24"/>
        </w:rPr>
        <w:t>Representative uniaxial stress/strain curves of the 0, 10, 20, 30</w:t>
      </w:r>
      <w:r w:rsidRPr="00D54BB7">
        <w:rPr>
          <w:rFonts w:ascii="Times New Roman" w:hAnsi="Times New Roman" w:cs="Times New Roman"/>
          <w:sz w:val="24"/>
          <w:szCs w:val="24"/>
        </w:rPr>
        <w:t xml:space="preserve"> 40 wt</w:t>
      </w:r>
      <w:r w:rsidR="00174FB8" w:rsidRPr="00D54BB7">
        <w:rPr>
          <w:rFonts w:ascii="Times New Roman" w:hAnsi="Times New Roman" w:cs="Times New Roman"/>
          <w:sz w:val="24"/>
          <w:szCs w:val="24"/>
        </w:rPr>
        <w:t xml:space="preserve">. </w:t>
      </w:r>
      <w:r w:rsidRPr="00D54BB7">
        <w:rPr>
          <w:rFonts w:ascii="Times New Roman" w:hAnsi="Times New Roman" w:cs="Times New Roman"/>
          <w:sz w:val="24"/>
          <w:szCs w:val="24"/>
        </w:rPr>
        <w:t>% silica hybrids (Sample size diameter: 11 mm, Thickness: 6.25 mm).</w:t>
      </w:r>
    </w:p>
    <w:p w14:paraId="06E1517E" w14:textId="77777777" w:rsidR="00BC2BEA" w:rsidRPr="00D54BB7" w:rsidRDefault="00BC2BEA" w:rsidP="00796317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4D851DD3" w14:textId="77777777" w:rsidR="00021202" w:rsidRDefault="00021202" w:rsidP="00541F15">
      <w:pPr>
        <w:spacing w:line="360" w:lineRule="auto"/>
        <w:jc w:val="center"/>
        <w:rPr>
          <w:rFonts w:ascii="Times New Roman" w:hAnsi="Times New Roman" w:cs="Times New Roman"/>
          <w:noProof/>
          <w:sz w:val="24"/>
          <w:szCs w:val="24"/>
        </w:rPr>
      </w:pPr>
    </w:p>
    <w:p w14:paraId="5AFE50B4" w14:textId="4AD4E05C" w:rsidR="00021202" w:rsidRPr="00D54BB7" w:rsidRDefault="00021202" w:rsidP="00021202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6D60158" wp14:editId="703C0D3D">
            <wp:extent cx="3276600" cy="2438400"/>
            <wp:effectExtent l="0" t="0" r="0" b="0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6600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6AEB05" w14:textId="33911791" w:rsidR="00021202" w:rsidRDefault="00021202" w:rsidP="0002120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54BB7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D54BB7">
        <w:rPr>
          <w:rFonts w:ascii="Times New Roman" w:hAnsi="Times New Roman" w:cs="Times New Roman"/>
          <w:b/>
          <w:bCs/>
          <w:sz w:val="24"/>
          <w:szCs w:val="24"/>
        </w:rPr>
        <w:t>igure S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D54BB7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D54BB7">
        <w:rPr>
          <w:rFonts w:ascii="Times New Roman" w:hAnsi="Times New Roman" w:cs="Times New Roman"/>
          <w:sz w:val="24"/>
          <w:szCs w:val="24"/>
        </w:rPr>
        <w:t>DNA quantification of MC3T3-E1 cells attached on the hybrid scaffolds (*</w:t>
      </w:r>
      <w:r w:rsidRPr="00D54BB7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D54BB7">
        <w:rPr>
          <w:rFonts w:ascii="Times New Roman" w:hAnsi="Times New Roman" w:cs="Times New Roman"/>
          <w:sz w:val="24"/>
          <w:szCs w:val="24"/>
        </w:rPr>
        <w:t> &lt; 0.05, †</w:t>
      </w:r>
      <w:r w:rsidRPr="00D54BB7">
        <w:rPr>
          <w:rFonts w:ascii="Times New Roman" w:hAnsi="Times New Roman" w:cs="Times New Roman"/>
          <w:i/>
          <w:iCs/>
          <w:sz w:val="24"/>
          <w:szCs w:val="24"/>
        </w:rPr>
        <w:t xml:space="preserve"> p</w:t>
      </w:r>
      <w:r w:rsidRPr="00D54BB7">
        <w:rPr>
          <w:rFonts w:ascii="Times New Roman" w:hAnsi="Times New Roman" w:cs="Times New Roman"/>
          <w:sz w:val="24"/>
          <w:szCs w:val="24"/>
        </w:rPr>
        <w:t> &lt; 0.05, and ††</w:t>
      </w:r>
      <w:r w:rsidRPr="00D54BB7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D54BB7">
        <w:rPr>
          <w:rFonts w:ascii="Times New Roman" w:hAnsi="Times New Roman" w:cs="Times New Roman"/>
          <w:sz w:val="24"/>
          <w:szCs w:val="24"/>
        </w:rPr>
        <w:t xml:space="preserve"> &lt; 0.01 compared with 30 wt. % silica hybrid on day 1</w:t>
      </w:r>
      <w:r w:rsidRPr="00D54BB7">
        <w:rPr>
          <w:rFonts w:ascii="Times New Roman" w:hAnsi="Times New Roman" w:cs="Times New Roman" w:hint="eastAsia"/>
          <w:sz w:val="24"/>
          <w:szCs w:val="24"/>
        </w:rPr>
        <w:t>,</w:t>
      </w:r>
      <w:r w:rsidRPr="00D54BB7">
        <w:rPr>
          <w:rFonts w:ascii="Times New Roman" w:hAnsi="Times New Roman" w:cs="Times New Roman"/>
          <w:sz w:val="24"/>
          <w:szCs w:val="24"/>
        </w:rPr>
        <w:t xml:space="preserve"> </w:t>
      </w:r>
      <w:r w:rsidRPr="00D54BB7">
        <w:rPr>
          <w:rFonts w:ascii="Times New Roman" w:hAnsi="Times New Roman" w:cs="Times New Roman" w:hint="eastAsia"/>
          <w:sz w:val="24"/>
          <w:szCs w:val="24"/>
        </w:rPr>
        <w:t>n=3)</w:t>
      </w:r>
      <w:r w:rsidRPr="00D54BB7">
        <w:rPr>
          <w:rFonts w:ascii="Times New Roman" w:hAnsi="Times New Roman" w:cs="Times New Roman"/>
          <w:sz w:val="24"/>
          <w:szCs w:val="24"/>
        </w:rPr>
        <w:t>.</w:t>
      </w:r>
    </w:p>
    <w:p w14:paraId="6041ED31" w14:textId="77777777" w:rsidR="002B6519" w:rsidRPr="00D54BB7" w:rsidRDefault="002B6519" w:rsidP="00021202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F477B24" w14:textId="78C721ED" w:rsidR="00796317" w:rsidRPr="00D54BB7" w:rsidRDefault="00B923EC" w:rsidP="00541F15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 w14:anchorId="0D13F28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5.25pt;height:204pt">
            <v:imagedata r:id="rId11" o:title="figure s3a"/>
          </v:shape>
        </w:pict>
      </w:r>
    </w:p>
    <w:p w14:paraId="797FCBE6" w14:textId="2188E299" w:rsidR="00796317" w:rsidRPr="00D54BB7" w:rsidRDefault="00796317" w:rsidP="00796317">
      <w:r w:rsidRPr="00D54BB7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021202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D54BB7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1557F2" w:rsidRPr="00D54BB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557F2" w:rsidRPr="00D54BB7">
        <w:rPr>
          <w:rFonts w:ascii="Times New Roman" w:hAnsi="Times New Roman" w:cs="Times New Roman"/>
          <w:b/>
          <w:sz w:val="24"/>
        </w:rPr>
        <w:t>Accelerated degradation test on hybrid scaffolds.</w:t>
      </w:r>
      <w:r w:rsidR="001557F2" w:rsidRPr="00D54BB7" w:rsidDel="005A3497">
        <w:rPr>
          <w:rFonts w:ascii="Times New Roman" w:hAnsi="Times New Roman" w:cs="Times New Roman"/>
          <w:b/>
          <w:sz w:val="24"/>
        </w:rPr>
        <w:t xml:space="preserve"> </w:t>
      </w:r>
      <w:r w:rsidR="009D575B" w:rsidRPr="00D54BB7">
        <w:rPr>
          <w:rFonts w:ascii="Times New Roman" w:hAnsi="Times New Roman" w:cs="Times New Roman"/>
          <w:sz w:val="24"/>
          <w:szCs w:val="24"/>
        </w:rPr>
        <w:t xml:space="preserve">Samples were immersed in 1M NaOH at </w:t>
      </w:r>
      <w:r w:rsidR="009D575B" w:rsidRPr="00D54BB7">
        <w:rPr>
          <w:rFonts w:ascii="Times New Roman" w:hAnsi="Times New Roman" w:cs="Times New Roman" w:hint="eastAsia"/>
          <w:sz w:val="24"/>
          <w:szCs w:val="24"/>
        </w:rPr>
        <w:t>25</w:t>
      </w:r>
      <w:r w:rsidR="009D575B" w:rsidRPr="00D54BB7">
        <w:rPr>
          <w:rFonts w:ascii="Times New Roman" w:hAnsi="Times New Roman" w:cs="Times New Roman"/>
          <w:sz w:val="24"/>
          <w:szCs w:val="24"/>
        </w:rPr>
        <w:t xml:space="preserve"> </w:t>
      </w:r>
      <w:r w:rsidR="009D575B" w:rsidRPr="00D54BB7">
        <w:rPr>
          <w:rFonts w:ascii="Times New Roman" w:hAnsi="Times New Roman" w:cs="Times New Roman" w:hint="eastAsia"/>
          <w:sz w:val="24"/>
          <w:szCs w:val="24"/>
        </w:rPr>
        <w:t>℃</w:t>
      </w:r>
      <w:r w:rsidR="009D575B" w:rsidRPr="00D54BB7">
        <w:rPr>
          <w:rFonts w:ascii="Times New Roman" w:hAnsi="Times New Roman" w:cs="Times New Roman"/>
          <w:sz w:val="24"/>
          <w:szCs w:val="24"/>
        </w:rPr>
        <w:t xml:space="preserve"> for 0, 8, 24, 48, 72 and 168 h. </w:t>
      </w:r>
      <w:r w:rsidR="005D6D0D">
        <w:rPr>
          <w:rFonts w:ascii="Times New Roman" w:hAnsi="Times New Roman" w:cs="Times New Roman"/>
          <w:sz w:val="24"/>
          <w:szCs w:val="24"/>
        </w:rPr>
        <w:t>S</w:t>
      </w:r>
      <w:r w:rsidR="009D575B" w:rsidRPr="00D54BB7">
        <w:rPr>
          <w:rFonts w:ascii="Times New Roman" w:hAnsi="Times New Roman" w:cs="Times New Roman" w:hint="eastAsia"/>
          <w:sz w:val="24"/>
          <w:szCs w:val="24"/>
        </w:rPr>
        <w:t>amples</w:t>
      </w:r>
      <w:r w:rsidR="009D575B" w:rsidRPr="00D54BB7">
        <w:rPr>
          <w:rFonts w:ascii="Times New Roman" w:hAnsi="Times New Roman" w:cs="Times New Roman"/>
          <w:sz w:val="24"/>
          <w:szCs w:val="24"/>
        </w:rPr>
        <w:t xml:space="preserve"> </w:t>
      </w:r>
      <w:r w:rsidR="009D575B" w:rsidRPr="00D54BB7">
        <w:rPr>
          <w:rFonts w:ascii="Times New Roman" w:hAnsi="Times New Roman" w:cs="Times New Roman" w:hint="eastAsia"/>
          <w:sz w:val="24"/>
          <w:szCs w:val="24"/>
        </w:rPr>
        <w:t>and</w:t>
      </w:r>
      <w:r w:rsidR="009D575B" w:rsidRPr="00D54BB7">
        <w:rPr>
          <w:rFonts w:ascii="Times New Roman" w:hAnsi="Times New Roman" w:cs="Times New Roman"/>
          <w:sz w:val="24"/>
          <w:szCs w:val="24"/>
        </w:rPr>
        <w:t xml:space="preserve"> SEM images of the degraded hybrid scaffold samples after accelerated degradation test. </w:t>
      </w:r>
    </w:p>
    <w:p w14:paraId="03783520" w14:textId="359ACC3D" w:rsidR="00C05485" w:rsidRPr="00D54BB7" w:rsidRDefault="00C05485"/>
    <w:p w14:paraId="2BF07FDA" w14:textId="50CB40EF" w:rsidR="00C05485" w:rsidRPr="00D54BB7" w:rsidRDefault="009E44CB" w:rsidP="00437975">
      <w:pPr>
        <w:spacing w:line="360" w:lineRule="auto"/>
        <w:jc w:val="center"/>
        <w:rPr>
          <w:rFonts w:ascii="Times New Roman"/>
          <w:b/>
          <w:sz w:val="24"/>
          <w:szCs w:val="24"/>
        </w:rPr>
      </w:pPr>
      <w:r w:rsidRPr="00D54BB7">
        <w:rPr>
          <w:rFonts w:ascii="Times New Roman"/>
          <w:b/>
          <w:noProof/>
          <w:sz w:val="24"/>
          <w:szCs w:val="24"/>
        </w:rPr>
        <w:lastRenderedPageBreak/>
        <w:drawing>
          <wp:inline distT="0" distB="0" distL="0" distR="0" wp14:anchorId="2FC842A1" wp14:editId="09CC8A15">
            <wp:extent cx="2811600" cy="2128034"/>
            <wp:effectExtent l="0" t="0" r="8255" b="5715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1600" cy="21280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6585B8" w14:textId="4024A6C2" w:rsidR="00C05485" w:rsidRPr="00D54BB7" w:rsidRDefault="002648DB" w:rsidP="00C05485">
      <w:pPr>
        <w:spacing w:line="360" w:lineRule="auto"/>
        <w:rPr>
          <w:rFonts w:ascii="Times New Roman"/>
          <w:bCs/>
          <w:sz w:val="24"/>
          <w:szCs w:val="24"/>
        </w:rPr>
      </w:pPr>
      <w:r w:rsidRPr="00D54BB7">
        <w:rPr>
          <w:rFonts w:ascii="Times New Roman"/>
          <w:b/>
          <w:sz w:val="24"/>
          <w:szCs w:val="24"/>
        </w:rPr>
        <w:t>Figure S6.</w:t>
      </w:r>
      <w:r w:rsidR="00C05485" w:rsidRPr="00D54BB7">
        <w:rPr>
          <w:rFonts w:ascii="Times New Roman"/>
          <w:b/>
          <w:sz w:val="24"/>
          <w:szCs w:val="24"/>
        </w:rPr>
        <w:t xml:space="preserve"> </w:t>
      </w:r>
      <w:r w:rsidRPr="00D54BB7">
        <w:rPr>
          <w:rFonts w:ascii="Times New Roman"/>
          <w:sz w:val="24"/>
          <w:szCs w:val="24"/>
        </w:rPr>
        <w:t>Representative</w:t>
      </w:r>
      <w:r w:rsidRPr="00D54BB7">
        <w:rPr>
          <w:rFonts w:ascii="Times New Roman"/>
          <w:b/>
          <w:sz w:val="24"/>
          <w:szCs w:val="24"/>
        </w:rPr>
        <w:t xml:space="preserve"> s</w:t>
      </w:r>
      <w:r w:rsidR="00C05485" w:rsidRPr="00D54BB7">
        <w:rPr>
          <w:rFonts w:ascii="Times New Roman"/>
          <w:bCs/>
          <w:sz w:val="24"/>
          <w:szCs w:val="24"/>
        </w:rPr>
        <w:t>tress-strain curve of BPHS</w:t>
      </w:r>
      <w:r w:rsidRPr="00D54BB7">
        <w:rPr>
          <w:rFonts w:ascii="Times New Roman"/>
          <w:bCs/>
          <w:sz w:val="24"/>
          <w:szCs w:val="24"/>
        </w:rPr>
        <w:t>30</w:t>
      </w:r>
      <w:r w:rsidR="00C05485" w:rsidRPr="00D54BB7">
        <w:rPr>
          <w:rFonts w:ascii="Times New Roman"/>
          <w:bCs/>
          <w:sz w:val="24"/>
          <w:szCs w:val="24"/>
        </w:rPr>
        <w:t xml:space="preserve"> after 2 and 4 weeks</w:t>
      </w:r>
      <w:r w:rsidRPr="00D54BB7">
        <w:rPr>
          <w:rFonts w:ascii="Times New Roman"/>
          <w:bCs/>
          <w:sz w:val="24"/>
          <w:szCs w:val="24"/>
        </w:rPr>
        <w:t xml:space="preserve"> of immersion in PBS</w:t>
      </w:r>
      <w:r w:rsidR="00C05485" w:rsidRPr="00D54BB7">
        <w:rPr>
          <w:rFonts w:ascii="Times New Roman"/>
          <w:bCs/>
          <w:sz w:val="24"/>
          <w:szCs w:val="24"/>
        </w:rPr>
        <w:t>.</w:t>
      </w:r>
    </w:p>
    <w:p w14:paraId="4518AF52" w14:textId="77777777" w:rsidR="002648DB" w:rsidRPr="00D54BB7" w:rsidRDefault="002648DB" w:rsidP="00C05485">
      <w:pPr>
        <w:spacing w:line="360" w:lineRule="auto"/>
        <w:rPr>
          <w:rFonts w:ascii="Times New Roman"/>
          <w:b/>
          <w:sz w:val="24"/>
          <w:szCs w:val="24"/>
        </w:rPr>
      </w:pPr>
    </w:p>
    <w:p w14:paraId="33044004" w14:textId="3135455F" w:rsidR="002648DB" w:rsidRPr="00D54BB7" w:rsidRDefault="002648DB" w:rsidP="002648DB">
      <w:pPr>
        <w:spacing w:line="360" w:lineRule="auto"/>
        <w:rPr>
          <w:rFonts w:ascii="Times New Roman"/>
          <w:bCs/>
          <w:sz w:val="24"/>
          <w:szCs w:val="24"/>
        </w:rPr>
      </w:pPr>
      <w:r w:rsidRPr="00D54BB7">
        <w:rPr>
          <w:rFonts w:ascii="Times New Roman"/>
          <w:b/>
          <w:sz w:val="24"/>
          <w:szCs w:val="24"/>
        </w:rPr>
        <w:t xml:space="preserve">Table S1. </w:t>
      </w:r>
      <w:r w:rsidRPr="00D54BB7">
        <w:rPr>
          <w:rFonts w:ascii="Times New Roman" w:hAnsi="Times New Roman" w:cs="Times New Roman"/>
          <w:bCs/>
          <w:sz w:val="24"/>
        </w:rPr>
        <w:t xml:space="preserve">Mechanical properties of BPHS30 after </w:t>
      </w:r>
      <w:r w:rsidRPr="00D54BB7">
        <w:rPr>
          <w:rFonts w:ascii="Times New Roman"/>
          <w:bCs/>
          <w:sz w:val="24"/>
          <w:szCs w:val="24"/>
        </w:rPr>
        <w:t>2 and 4 weeks of immersion in PBS</w:t>
      </w:r>
      <w:r w:rsidRPr="00D54BB7">
        <w:rPr>
          <w:rFonts w:ascii="Times New Roman" w:hAnsi="Times New Roman" w:cs="Times New Roman"/>
          <w:bCs/>
          <w:sz w:val="24"/>
        </w:rPr>
        <w:t xml:space="preserve"> (n=3).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41"/>
        <w:gridCol w:w="1740"/>
        <w:gridCol w:w="1740"/>
        <w:gridCol w:w="1739"/>
        <w:gridCol w:w="1741"/>
      </w:tblGrid>
      <w:tr w:rsidR="00C05485" w:rsidRPr="00D54BB7" w14:paraId="4F096E30" w14:textId="77777777" w:rsidTr="008E4C4D">
        <w:tc>
          <w:tcPr>
            <w:tcW w:w="1741" w:type="dxa"/>
            <w:vMerge w:val="restart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871AF04" w14:textId="77777777" w:rsidR="00C05485" w:rsidRPr="00D54BB7" w:rsidRDefault="00C05485" w:rsidP="008E4C4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48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C540EE9" w14:textId="77777777" w:rsidR="00C05485" w:rsidRPr="00D54BB7" w:rsidRDefault="00C05485" w:rsidP="008E4C4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54BB7">
              <w:rPr>
                <w:rFonts w:ascii="Times New Roman" w:hAnsi="Times New Roman" w:cs="Times New Roman"/>
                <w:sz w:val="22"/>
              </w:rPr>
              <w:t xml:space="preserve">2 </w:t>
            </w:r>
            <w:r w:rsidRPr="00D54BB7">
              <w:rPr>
                <w:rFonts w:ascii="Times New Roman" w:hAnsi="Times New Roman" w:cs="Times New Roman" w:hint="eastAsia"/>
                <w:sz w:val="22"/>
              </w:rPr>
              <w:t>w</w:t>
            </w:r>
            <w:r w:rsidRPr="00D54BB7">
              <w:rPr>
                <w:rFonts w:ascii="Times New Roman" w:hAnsi="Times New Roman" w:cs="Times New Roman"/>
                <w:sz w:val="22"/>
              </w:rPr>
              <w:t>eeks</w:t>
            </w:r>
          </w:p>
        </w:tc>
        <w:tc>
          <w:tcPr>
            <w:tcW w:w="348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FCCCE0B" w14:textId="77777777" w:rsidR="00C05485" w:rsidRPr="00D54BB7" w:rsidRDefault="00C05485" w:rsidP="008E4C4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54BB7">
              <w:rPr>
                <w:rFonts w:ascii="Times New Roman" w:hAnsi="Times New Roman" w:cs="Times New Roman"/>
                <w:sz w:val="22"/>
              </w:rPr>
              <w:t>4 weeks</w:t>
            </w:r>
          </w:p>
        </w:tc>
      </w:tr>
      <w:tr w:rsidR="00C05485" w:rsidRPr="00D54BB7" w14:paraId="5CB9787D" w14:textId="77777777" w:rsidTr="008E4C4D">
        <w:tc>
          <w:tcPr>
            <w:tcW w:w="1741" w:type="dxa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7D4FA62" w14:textId="77777777" w:rsidR="00C05485" w:rsidRPr="00D54BB7" w:rsidRDefault="00C05485" w:rsidP="008E4C4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4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0965E5E" w14:textId="77777777" w:rsidR="00C05485" w:rsidRPr="00D54BB7" w:rsidRDefault="00C05485" w:rsidP="008E4C4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54BB7">
              <w:rPr>
                <w:rFonts w:ascii="Times New Roman" w:hAnsi="Times New Roman" w:cs="Times New Roman"/>
                <w:sz w:val="22"/>
              </w:rPr>
              <w:t>Young’s modulus (KPa)</w:t>
            </w:r>
          </w:p>
        </w:tc>
        <w:tc>
          <w:tcPr>
            <w:tcW w:w="174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3AEEAAE" w14:textId="77777777" w:rsidR="00C05485" w:rsidRPr="00D54BB7" w:rsidRDefault="00C05485" w:rsidP="008E4C4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54BB7">
              <w:rPr>
                <w:rFonts w:ascii="Times New Roman" w:hAnsi="Times New Roman" w:cs="Times New Roman"/>
                <w:sz w:val="22"/>
              </w:rPr>
              <w:t>Ultimate strength (KPa)</w:t>
            </w:r>
          </w:p>
        </w:tc>
        <w:tc>
          <w:tcPr>
            <w:tcW w:w="1739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86DE756" w14:textId="77777777" w:rsidR="00C05485" w:rsidRPr="00D54BB7" w:rsidRDefault="00C05485" w:rsidP="008E4C4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54BB7">
              <w:rPr>
                <w:rFonts w:ascii="Times New Roman" w:hAnsi="Times New Roman" w:cs="Times New Roman"/>
                <w:sz w:val="22"/>
              </w:rPr>
              <w:t>Young’s modulus (KPa)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B509037" w14:textId="77777777" w:rsidR="00C05485" w:rsidRPr="00D54BB7" w:rsidRDefault="00C05485" w:rsidP="008E4C4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54BB7">
              <w:rPr>
                <w:rFonts w:ascii="Times New Roman" w:hAnsi="Times New Roman" w:cs="Times New Roman"/>
                <w:sz w:val="22"/>
              </w:rPr>
              <w:t>Ultimate strength (KPa)</w:t>
            </w:r>
          </w:p>
        </w:tc>
      </w:tr>
      <w:tr w:rsidR="00C05485" w:rsidRPr="00D54BB7" w14:paraId="7F56ADD0" w14:textId="77777777" w:rsidTr="008E4C4D">
        <w:tc>
          <w:tcPr>
            <w:tcW w:w="1741" w:type="dxa"/>
            <w:tcBorders>
              <w:bottom w:val="single" w:sz="4" w:space="0" w:color="auto"/>
            </w:tcBorders>
            <w:vAlign w:val="center"/>
          </w:tcPr>
          <w:p w14:paraId="7525FB4D" w14:textId="77777777" w:rsidR="00C05485" w:rsidRPr="00D54BB7" w:rsidRDefault="00C05485" w:rsidP="008E4C4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54BB7">
              <w:rPr>
                <w:rFonts w:ascii="Times New Roman" w:hAnsi="Times New Roman" w:cs="Times New Roman"/>
                <w:sz w:val="22"/>
              </w:rPr>
              <w:t xml:space="preserve">BPHS30 </w:t>
            </w:r>
          </w:p>
        </w:tc>
        <w:tc>
          <w:tcPr>
            <w:tcW w:w="1740" w:type="dxa"/>
            <w:tcBorders>
              <w:bottom w:val="single" w:sz="4" w:space="0" w:color="auto"/>
            </w:tcBorders>
            <w:vAlign w:val="center"/>
          </w:tcPr>
          <w:p w14:paraId="4D26A757" w14:textId="77777777" w:rsidR="00C05485" w:rsidRPr="00D54BB7" w:rsidRDefault="00C05485" w:rsidP="008E4C4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54BB7">
              <w:rPr>
                <w:rFonts w:ascii="Times New Roman" w:eastAsia="맑은 고딕" w:hAnsi="Times New Roman" w:cs="Times New Roman"/>
                <w:color w:val="000000"/>
                <w:sz w:val="22"/>
              </w:rPr>
              <w:t>980 ± 266.30</w:t>
            </w:r>
          </w:p>
        </w:tc>
        <w:tc>
          <w:tcPr>
            <w:tcW w:w="1740" w:type="dxa"/>
            <w:tcBorders>
              <w:bottom w:val="single" w:sz="4" w:space="0" w:color="auto"/>
            </w:tcBorders>
            <w:vAlign w:val="center"/>
          </w:tcPr>
          <w:p w14:paraId="5EEEA3DF" w14:textId="77777777" w:rsidR="00C05485" w:rsidRPr="00D54BB7" w:rsidRDefault="00C05485" w:rsidP="008E4C4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54BB7">
              <w:rPr>
                <w:rFonts w:ascii="Times New Roman" w:hAnsi="Times New Roman" w:cs="Times New Roman"/>
                <w:sz w:val="22"/>
                <w:shd w:val="clear" w:color="auto" w:fill="FFFFFF"/>
              </w:rPr>
              <w:t>575.12 ± 128.51</w:t>
            </w:r>
          </w:p>
        </w:tc>
        <w:tc>
          <w:tcPr>
            <w:tcW w:w="1739" w:type="dxa"/>
            <w:tcBorders>
              <w:bottom w:val="single" w:sz="4" w:space="0" w:color="auto"/>
            </w:tcBorders>
            <w:vAlign w:val="center"/>
          </w:tcPr>
          <w:p w14:paraId="0411981A" w14:textId="77777777" w:rsidR="00C05485" w:rsidRPr="00D54BB7" w:rsidRDefault="00C05485" w:rsidP="008E4C4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D54BB7">
              <w:rPr>
                <w:rFonts w:ascii="Times New Roman" w:eastAsia="맑은 고딕" w:hAnsi="Times New Roman" w:cs="Times New Roman"/>
                <w:color w:val="000000"/>
                <w:sz w:val="22"/>
              </w:rPr>
              <w:t>666.67 ± 300.2</w:t>
            </w:r>
          </w:p>
        </w:tc>
        <w:tc>
          <w:tcPr>
            <w:tcW w:w="1741" w:type="dxa"/>
            <w:tcBorders>
              <w:bottom w:val="single" w:sz="4" w:space="0" w:color="auto"/>
            </w:tcBorders>
            <w:vAlign w:val="center"/>
          </w:tcPr>
          <w:p w14:paraId="3204DB1D" w14:textId="77777777" w:rsidR="00C05485" w:rsidRPr="00D54BB7" w:rsidRDefault="00C05485" w:rsidP="008E4C4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54BB7">
              <w:rPr>
                <w:rFonts w:ascii="Times New Roman" w:hAnsi="Times New Roman" w:cs="Times New Roman"/>
                <w:sz w:val="22"/>
              </w:rPr>
              <w:t>362.06 ± 76.60</w:t>
            </w:r>
          </w:p>
        </w:tc>
      </w:tr>
    </w:tbl>
    <w:p w14:paraId="3C779AA9" w14:textId="3538ADB3" w:rsidR="00C05485" w:rsidRPr="002648DB" w:rsidRDefault="002648DB">
      <w:pPr>
        <w:rPr>
          <w:rFonts w:ascii="Times New Roman" w:hAnsi="Times New Roman" w:cs="Times New Roman"/>
          <w:sz w:val="22"/>
        </w:rPr>
      </w:pPr>
      <w:r w:rsidRPr="00D54BB7">
        <w:rPr>
          <w:rFonts w:ascii="Times New Roman" w:hAnsi="Times New Roman" w:cs="Times New Roman"/>
          <w:sz w:val="22"/>
        </w:rPr>
        <w:t>Standard deviations are derived from the average values.</w:t>
      </w:r>
    </w:p>
    <w:sectPr w:rsidR="00C05485" w:rsidRPr="002648DB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518B3DA" w14:textId="77777777" w:rsidR="00E938C3" w:rsidRDefault="00E938C3" w:rsidP="002E3FD7">
      <w:pPr>
        <w:spacing w:after="0" w:line="240" w:lineRule="auto"/>
      </w:pPr>
      <w:r>
        <w:separator/>
      </w:r>
    </w:p>
  </w:endnote>
  <w:endnote w:type="continuationSeparator" w:id="0">
    <w:p w14:paraId="11AB1771" w14:textId="77777777" w:rsidR="00E938C3" w:rsidRDefault="00E938C3" w:rsidP="002E3F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CAD7855" w14:textId="77777777" w:rsidR="00E938C3" w:rsidRDefault="00E938C3" w:rsidP="002E3FD7">
      <w:pPr>
        <w:spacing w:after="0" w:line="240" w:lineRule="auto"/>
      </w:pPr>
      <w:r>
        <w:separator/>
      </w:r>
    </w:p>
  </w:footnote>
  <w:footnote w:type="continuationSeparator" w:id="0">
    <w:p w14:paraId="10FB528F" w14:textId="77777777" w:rsidR="00E938C3" w:rsidRDefault="00E938C3" w:rsidP="002E3FD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E0NLGwMDKxMDIyNTRT0lEKTi0uzszPAykwMqgFALspGYAtAAAA"/>
  </w:docVars>
  <w:rsids>
    <w:rsidRoot w:val="00796317"/>
    <w:rsid w:val="00002BF3"/>
    <w:rsid w:val="00012771"/>
    <w:rsid w:val="00021202"/>
    <w:rsid w:val="00076A9A"/>
    <w:rsid w:val="000A0710"/>
    <w:rsid w:val="000B0512"/>
    <w:rsid w:val="000B1190"/>
    <w:rsid w:val="00116299"/>
    <w:rsid w:val="001557F2"/>
    <w:rsid w:val="00162362"/>
    <w:rsid w:val="00170F48"/>
    <w:rsid w:val="00174FB8"/>
    <w:rsid w:val="001C3034"/>
    <w:rsid w:val="001D7A9E"/>
    <w:rsid w:val="00202732"/>
    <w:rsid w:val="00224862"/>
    <w:rsid w:val="00251BE6"/>
    <w:rsid w:val="00251E93"/>
    <w:rsid w:val="002648DB"/>
    <w:rsid w:val="00292054"/>
    <w:rsid w:val="002B6519"/>
    <w:rsid w:val="002E3FD7"/>
    <w:rsid w:val="00312763"/>
    <w:rsid w:val="00336007"/>
    <w:rsid w:val="00345CEE"/>
    <w:rsid w:val="00396161"/>
    <w:rsid w:val="003E56CB"/>
    <w:rsid w:val="003F3A94"/>
    <w:rsid w:val="0043778D"/>
    <w:rsid w:val="00437975"/>
    <w:rsid w:val="004478DF"/>
    <w:rsid w:val="004829BA"/>
    <w:rsid w:val="004C097E"/>
    <w:rsid w:val="004C4909"/>
    <w:rsid w:val="004E2602"/>
    <w:rsid w:val="004F318B"/>
    <w:rsid w:val="004F6477"/>
    <w:rsid w:val="0050087F"/>
    <w:rsid w:val="005315FD"/>
    <w:rsid w:val="00541F15"/>
    <w:rsid w:val="005468E4"/>
    <w:rsid w:val="0055327E"/>
    <w:rsid w:val="00582E61"/>
    <w:rsid w:val="005A0611"/>
    <w:rsid w:val="005D6D0D"/>
    <w:rsid w:val="006067A7"/>
    <w:rsid w:val="006419B2"/>
    <w:rsid w:val="00662649"/>
    <w:rsid w:val="00667494"/>
    <w:rsid w:val="006836B7"/>
    <w:rsid w:val="00683837"/>
    <w:rsid w:val="00685B44"/>
    <w:rsid w:val="006B3608"/>
    <w:rsid w:val="006C4BC9"/>
    <w:rsid w:val="006E59EE"/>
    <w:rsid w:val="006F7DE8"/>
    <w:rsid w:val="00710FAF"/>
    <w:rsid w:val="007662C4"/>
    <w:rsid w:val="007750C3"/>
    <w:rsid w:val="00796317"/>
    <w:rsid w:val="007E25BA"/>
    <w:rsid w:val="007F273A"/>
    <w:rsid w:val="00854E5F"/>
    <w:rsid w:val="00884ABE"/>
    <w:rsid w:val="008A72A1"/>
    <w:rsid w:val="008B0BD9"/>
    <w:rsid w:val="008F2A74"/>
    <w:rsid w:val="008F2FA2"/>
    <w:rsid w:val="008F4B8E"/>
    <w:rsid w:val="00964D5C"/>
    <w:rsid w:val="009939CC"/>
    <w:rsid w:val="009A2C60"/>
    <w:rsid w:val="009D575B"/>
    <w:rsid w:val="009E44CB"/>
    <w:rsid w:val="00A01AEC"/>
    <w:rsid w:val="00A05CEE"/>
    <w:rsid w:val="00A0708A"/>
    <w:rsid w:val="00A37E14"/>
    <w:rsid w:val="00A5480D"/>
    <w:rsid w:val="00AB070E"/>
    <w:rsid w:val="00AD052D"/>
    <w:rsid w:val="00AE62B7"/>
    <w:rsid w:val="00B124F7"/>
    <w:rsid w:val="00B126A3"/>
    <w:rsid w:val="00B27DBB"/>
    <w:rsid w:val="00B45385"/>
    <w:rsid w:val="00B4626F"/>
    <w:rsid w:val="00B538AC"/>
    <w:rsid w:val="00B715CF"/>
    <w:rsid w:val="00B923EC"/>
    <w:rsid w:val="00B93F7F"/>
    <w:rsid w:val="00BA67AB"/>
    <w:rsid w:val="00BC2BEA"/>
    <w:rsid w:val="00BF3FA0"/>
    <w:rsid w:val="00BF4D9A"/>
    <w:rsid w:val="00C05485"/>
    <w:rsid w:val="00C13B1F"/>
    <w:rsid w:val="00C42647"/>
    <w:rsid w:val="00C50BDC"/>
    <w:rsid w:val="00C62AD4"/>
    <w:rsid w:val="00C63196"/>
    <w:rsid w:val="00C6729F"/>
    <w:rsid w:val="00CB3C38"/>
    <w:rsid w:val="00CC2F23"/>
    <w:rsid w:val="00CC4039"/>
    <w:rsid w:val="00CE154C"/>
    <w:rsid w:val="00CE2609"/>
    <w:rsid w:val="00CF7D45"/>
    <w:rsid w:val="00D00158"/>
    <w:rsid w:val="00D208C2"/>
    <w:rsid w:val="00D30BE1"/>
    <w:rsid w:val="00D340D9"/>
    <w:rsid w:val="00D54BB7"/>
    <w:rsid w:val="00D70EBE"/>
    <w:rsid w:val="00D90EC1"/>
    <w:rsid w:val="00DA1580"/>
    <w:rsid w:val="00E371D8"/>
    <w:rsid w:val="00E6048E"/>
    <w:rsid w:val="00E938C3"/>
    <w:rsid w:val="00EA25E2"/>
    <w:rsid w:val="00ED18E8"/>
    <w:rsid w:val="00ED44EB"/>
    <w:rsid w:val="00ED72DA"/>
    <w:rsid w:val="00EE29F3"/>
    <w:rsid w:val="00F1448A"/>
    <w:rsid w:val="00F16CD6"/>
    <w:rsid w:val="00F55682"/>
    <w:rsid w:val="00F92185"/>
    <w:rsid w:val="00FD55BF"/>
    <w:rsid w:val="00FE3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7C82B3"/>
  <w15:chartTrackingRefBased/>
  <w15:docId w15:val="{7820A865-96B1-4086-9559-21A294687B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63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796317"/>
    <w:rPr>
      <w:sz w:val="18"/>
      <w:szCs w:val="18"/>
    </w:rPr>
  </w:style>
  <w:style w:type="paragraph" w:styleId="a4">
    <w:name w:val="annotation text"/>
    <w:basedOn w:val="a"/>
    <w:link w:val="Char"/>
    <w:uiPriority w:val="99"/>
    <w:semiHidden/>
    <w:unhideWhenUsed/>
    <w:rsid w:val="00796317"/>
    <w:pPr>
      <w:jc w:val="left"/>
    </w:pPr>
  </w:style>
  <w:style w:type="character" w:customStyle="1" w:styleId="Char">
    <w:name w:val="메모 텍스트 Char"/>
    <w:basedOn w:val="a0"/>
    <w:link w:val="a4"/>
    <w:uiPriority w:val="99"/>
    <w:semiHidden/>
    <w:rsid w:val="00796317"/>
  </w:style>
  <w:style w:type="table" w:styleId="a5">
    <w:name w:val="Table Grid"/>
    <w:basedOn w:val="a1"/>
    <w:uiPriority w:val="59"/>
    <w:rsid w:val="00B538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Char0"/>
    <w:uiPriority w:val="99"/>
    <w:unhideWhenUsed/>
    <w:rsid w:val="002E3FD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rsid w:val="002E3FD7"/>
  </w:style>
  <w:style w:type="paragraph" w:styleId="a7">
    <w:name w:val="footer"/>
    <w:basedOn w:val="a"/>
    <w:link w:val="Char1"/>
    <w:uiPriority w:val="99"/>
    <w:unhideWhenUsed/>
    <w:rsid w:val="002E3FD7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  <w:rsid w:val="002E3FD7"/>
  </w:style>
  <w:style w:type="paragraph" w:styleId="a8">
    <w:name w:val="Balloon Text"/>
    <w:basedOn w:val="a"/>
    <w:link w:val="Char2"/>
    <w:uiPriority w:val="99"/>
    <w:semiHidden/>
    <w:unhideWhenUsed/>
    <w:rsid w:val="0043778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2">
    <w:name w:val="풍선 도움말 텍스트 Char"/>
    <w:basedOn w:val="a0"/>
    <w:link w:val="a8"/>
    <w:uiPriority w:val="99"/>
    <w:semiHidden/>
    <w:rsid w:val="0043778D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caption"/>
    <w:basedOn w:val="a"/>
    <w:next w:val="a"/>
    <w:uiPriority w:val="35"/>
    <w:unhideWhenUsed/>
    <w:qFormat/>
    <w:rsid w:val="00ED18E8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aa">
    <w:name w:val="annotation subject"/>
    <w:basedOn w:val="a4"/>
    <w:next w:val="a4"/>
    <w:link w:val="Char3"/>
    <w:uiPriority w:val="99"/>
    <w:semiHidden/>
    <w:unhideWhenUsed/>
    <w:rsid w:val="00BF4D9A"/>
    <w:pPr>
      <w:spacing w:line="240" w:lineRule="auto"/>
      <w:jc w:val="both"/>
    </w:pPr>
    <w:rPr>
      <w:b/>
      <w:bCs/>
      <w:szCs w:val="20"/>
    </w:rPr>
  </w:style>
  <w:style w:type="character" w:customStyle="1" w:styleId="Char3">
    <w:name w:val="메모 주제 Char"/>
    <w:basedOn w:val="Char"/>
    <w:link w:val="aa"/>
    <w:uiPriority w:val="99"/>
    <w:semiHidden/>
    <w:rsid w:val="00BF4D9A"/>
    <w:rPr>
      <w:b/>
      <w:bCs/>
      <w:szCs w:val="20"/>
    </w:rPr>
  </w:style>
  <w:style w:type="paragraph" w:styleId="ab">
    <w:name w:val="Revision"/>
    <w:hidden/>
    <w:uiPriority w:val="99"/>
    <w:semiHidden/>
    <w:rsid w:val="00D208C2"/>
    <w:pPr>
      <w:spacing w:after="0" w:line="240" w:lineRule="auto"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967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5187B1-81C5-4753-A2BD-7B0B6D59C9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224</Words>
  <Characters>1278</Characters>
  <Application>Microsoft Office Word</Application>
  <DocSecurity>0</DocSecurity>
  <Lines>10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airplane9601@outlook.com</dc:creator>
  <cp:keywords/>
  <dc:description/>
  <cp:lastModifiedBy>SNUH</cp:lastModifiedBy>
  <cp:revision>13</cp:revision>
  <dcterms:created xsi:type="dcterms:W3CDTF">2022-07-08T11:12:00Z</dcterms:created>
  <dcterms:modified xsi:type="dcterms:W3CDTF">2022-12-12T03:18:00Z</dcterms:modified>
</cp:coreProperties>
</file>