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B7BF5" w14:textId="77777777" w:rsidR="00724107" w:rsidRDefault="00724107" w:rsidP="00724107">
      <w:pPr>
        <w:spacing w:before="0" w:after="0"/>
        <w:rPr>
          <w:rFonts w:asciiTheme="majorBidi" w:eastAsia="Times New Roman" w:hAnsiTheme="majorBidi" w:cstheme="majorBidi"/>
          <w:szCs w:val="24"/>
        </w:rPr>
      </w:pPr>
      <w:r>
        <w:rPr>
          <w:rFonts w:asciiTheme="majorBidi" w:hAnsiTheme="majorBidi" w:cstheme="majorBidi"/>
          <w:b/>
          <w:szCs w:val="24"/>
        </w:rPr>
        <w:t>Table S1</w:t>
      </w:r>
      <w:r>
        <w:rPr>
          <w:rFonts w:asciiTheme="majorBidi" w:eastAsia="Times New Roman" w:hAnsiTheme="majorBidi" w:cstheme="majorBidi"/>
          <w:b/>
          <w:szCs w:val="24"/>
        </w:rPr>
        <w:t>. Correlation</w:t>
      </w:r>
      <w:r>
        <w:rPr>
          <w:rFonts w:asciiTheme="majorBidi" w:hAnsiTheme="majorBidi" w:cstheme="majorBidi"/>
          <w:b/>
          <w:szCs w:val="24"/>
        </w:rPr>
        <w:t xml:space="preserve"> between </w:t>
      </w:r>
      <w:r>
        <w:rPr>
          <w:rFonts w:asciiTheme="majorBidi" w:eastAsia="Times New Roman" w:hAnsiTheme="majorBidi" w:cstheme="majorBidi"/>
          <w:b/>
          <w:szCs w:val="24"/>
        </w:rPr>
        <w:t>Cuproptosis</w:t>
      </w:r>
      <w:r>
        <w:rPr>
          <w:rFonts w:asciiTheme="majorBidi" w:hAnsiTheme="majorBidi" w:cstheme="majorBidi"/>
          <w:b/>
          <w:szCs w:val="24"/>
        </w:rPr>
        <w:t>-related genes and 251 lncRNAs.</w:t>
      </w:r>
    </w:p>
    <w:tbl>
      <w:tblPr>
        <w:tblW w:w="7430" w:type="dxa"/>
        <w:tblInd w:w="98" w:type="dxa"/>
        <w:tblLook w:val="04A0" w:firstRow="1" w:lastRow="0" w:firstColumn="1" w:lastColumn="0" w:noHBand="0" w:noVBand="1"/>
      </w:tblPr>
      <w:tblGrid>
        <w:gridCol w:w="1450"/>
        <w:gridCol w:w="1903"/>
        <w:gridCol w:w="1410"/>
        <w:gridCol w:w="1270"/>
        <w:gridCol w:w="1510"/>
      </w:tblGrid>
      <w:tr w:rsidR="00724107" w14:paraId="0C7238DF" w14:textId="77777777" w:rsidTr="005F4D12">
        <w:trPr>
          <w:trHeight w:val="310"/>
        </w:trPr>
        <w:tc>
          <w:tcPr>
            <w:tcW w:w="145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E3F3B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 w:hint="eastAsia"/>
                <w:b/>
                <w:bCs/>
                <w:color w:val="000000"/>
                <w:sz w:val="22"/>
                <w:lang w:eastAsia="zh-CN" w:bidi="ar"/>
              </w:rPr>
              <w:t>C</w:t>
            </w: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uproptosis-</w:t>
            </w:r>
            <w:r>
              <w:rPr>
                <w:rFonts w:eastAsia="SimSun" w:cs="Times New Roman" w:hint="eastAsia"/>
                <w:b/>
                <w:bCs/>
                <w:color w:val="000000"/>
                <w:sz w:val="22"/>
                <w:lang w:eastAsia="zh-CN" w:bidi="ar"/>
              </w:rPr>
              <w:t>related</w:t>
            </w: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 xml:space="preserve"> genes</w:t>
            </w:r>
          </w:p>
        </w:tc>
        <w:tc>
          <w:tcPr>
            <w:tcW w:w="179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ACBFB4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LncRNAs</w:t>
            </w:r>
          </w:p>
        </w:tc>
        <w:tc>
          <w:tcPr>
            <w:tcW w:w="14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E74165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Cor.</w:t>
            </w:r>
          </w:p>
        </w:tc>
        <w:tc>
          <w:tcPr>
            <w:tcW w:w="127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68A7E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i/>
                <w:i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i/>
                <w:iCs/>
                <w:color w:val="000000"/>
                <w:sz w:val="22"/>
                <w:lang w:eastAsia="zh-CN" w:bidi="ar"/>
              </w:rPr>
              <w:t>P</w:t>
            </w:r>
            <w:r>
              <w:rPr>
                <w:rStyle w:val="font11"/>
                <w:rFonts w:eastAsia="SimSun"/>
                <w:lang w:eastAsia="zh-CN" w:bidi="ar"/>
              </w:rPr>
              <w:t xml:space="preserve"> value</w:t>
            </w:r>
          </w:p>
        </w:tc>
        <w:tc>
          <w:tcPr>
            <w:tcW w:w="15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A1255C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Regulation</w:t>
            </w:r>
          </w:p>
        </w:tc>
      </w:tr>
      <w:tr w:rsidR="00724107" w14:paraId="0607D296" w14:textId="77777777" w:rsidTr="005F4D12">
        <w:trPr>
          <w:trHeight w:val="29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C7A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883F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AC026356.1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B9E0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96F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B9B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52BF31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672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49F6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AL021368.2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51FF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0.4022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935B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F14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1C0D67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8CC7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98D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AC104530.1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2131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0.5733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351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781F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C408CD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14E6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8B87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AC243773.1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A06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0.4569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A52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FB71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D1A767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885C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FE89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AC097059.1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A105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0.4101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2AC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260D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BAEF17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09D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2E6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31BE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0.5059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1D8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B4FB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2ED2DB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2E42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6CE4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AC243829.5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489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0.4153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C0E0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374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69D1C9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04D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831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AC074138.1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F8F2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0.4034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3F7B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380B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85FE86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F4E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EEAE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IQCH-AS1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68F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0.4153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CB2D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6CF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84E618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3C94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E81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AC092140.2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AB9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0.4809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B109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733E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F962F9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179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0DE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AC138466.1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5C5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0.6036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2EE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386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FF1627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DA3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618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AP006216.1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97E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0.4612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4DEB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10B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6EBD0A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A3A6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05C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AP002381.2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328E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0.4768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61C8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27B9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858460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17D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72D6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AL031658.1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555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0.4648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DD4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BA1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9A30D3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3CE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SLC31A1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6727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GHET1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2619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0.4432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71C0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AEC2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05A6EA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F61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F60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AC073257.1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6B0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0.4061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EA77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AA5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F664F9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437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5241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AL035461.2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5984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0.5009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008E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169D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17658D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8690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270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AC096667.1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271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0.6170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D10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B5B3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459F9D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B1BA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FBC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AC099552.5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EA41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0.4036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96D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1363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803F60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315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DED7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PCED1B-AS1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C50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0.4929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5203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0CF7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C5F2AB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13B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DBT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05DE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AC004112.1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00BF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0.4020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7C57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046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860CA4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6C8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6B5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AL732292.2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A203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0.5106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291C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E86A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D438E3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DBB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67F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SYN3-AS1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D95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0.4077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E4D4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7EA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4C3E75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304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867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AC110995.1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43D4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0.5433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F6AD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28DB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3259A7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E0B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A0E5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60B8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0.6261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543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B85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0F27A3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28E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B7A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AP004609.3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DFC4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0.4046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47A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11A7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C576D5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66D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7E24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PELATON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060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0.4076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DD23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56D1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BC9E2C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A75D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7FE7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A06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0.4555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527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BBD4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C8E404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DC1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01F8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AP002807.1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639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0.6465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87E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9F30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840704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503C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F5C7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AL646090.1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9F8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0.4160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C28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89A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9CC78A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0B7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DC2D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96D1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0.4686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B6FF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3115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79DCD5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CFD2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979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AC004597.1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14C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0.4160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078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73D7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28E6BE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BEE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SLC31A1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156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AL138756.1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5B6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0.5947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8A5A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6D6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342FB2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EDCE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C7AA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A4D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0.4632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B486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5F7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6FA1F6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AC5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BF0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AP002954.1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2B1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0.4186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E0B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3922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0B241A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3B8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124F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AP001372.1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3AF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0.4902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E51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B406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AFABEF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C765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57C1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AL355516.1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661E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0.4132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7F70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C7BE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4CB272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BE27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CC56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ED5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0.4609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6D5C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363D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A9618D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A8F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533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CENATAC-DT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5A8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0.5176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9000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32B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C61CEB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2ADA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D45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AC112721.2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670B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0.4706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E9C0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4B57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641B50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56A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9467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1D75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0.4844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F0B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0F6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695DC5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AB7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6D0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PTPRN2-AS1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97E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0.7755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95CB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6CA2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E7A113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2A27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067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AL161772.1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948E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0.4109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FA8E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07D7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8E88B5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A7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D19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SILC1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621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0.6092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B0EB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FFD6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A6C88D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57F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4284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CNNM3-DT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AC3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0.4607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F62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C127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E90CFB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A69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9C7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AC092718.1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A8C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0.4576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B70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84E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633D05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DAED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874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LINC00996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E8E0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0.4687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CC4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956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947A4B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D1C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4CA9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AC243960.1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CB0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0.4043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CB5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9AE7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E1CE5E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7AA6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0C65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CLEC12A-AS1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52BA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0.4481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7927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989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CC27CD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C07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BE25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AC006033.2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68C6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0.6632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433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E88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09D7BF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C96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7EDB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7BF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0.4813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2D8C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3CC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D1D908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8CE5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037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AC104073.4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D7D1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0.4902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597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C89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A480BA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D51B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5DEA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AC116351.1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BBD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0.5136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D5B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D461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D156EA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49B5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8ABA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ACTA2-AS1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EFF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0.4296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9957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82F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39A6A7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3A9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95F7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CTBP1-DT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143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0.5210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F55E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FBF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2FA59D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2CCF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DFDF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AL121933.2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5C0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0.6736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C71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95B2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68DECC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50D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2FE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AC025287.2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7296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0.4627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D3C3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C39A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E7C65F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07D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9C71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AC079015.1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6E82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0.4084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558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1EC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05CA1A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17E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B8AB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AC093583.1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653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0.5126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EED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A66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6C2113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18CA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EDE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AC145098.1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4332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0.6694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A41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F1F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BE79E1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C39A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DD75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PRKAR1B-AS1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A62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0.4820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53A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221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D9C76F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808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19F3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AC022893.3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6200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0.4717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884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178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E5081B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C1B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021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AC068234.2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DA4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0.5170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01D0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59B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DEBA5C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E6B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A9B7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32E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0.4110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A75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C545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DA7731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2C06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BB0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AC084824.5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C74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0.4756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4E7E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1D86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E9A7DF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7B9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597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AC022150.4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DAE4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0.4410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397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C0F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CC9B51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F21E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57F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LNCAROD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A7A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0.6094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C794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6467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106A8C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440B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DBT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389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AC018647.2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903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0.4490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894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B54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448B70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54C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F212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CCDC144NL-AS1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733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0.4226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C67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8DE6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7D711D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3A9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FE7B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AL139147.1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87FD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0.4245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C3A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9E94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FFAE77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48F7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1B08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IL1R1-AS1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F4B5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0.4114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A50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771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191FA6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EB3E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929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AC244517.7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D834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0.4507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263E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F93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602246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FA94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E695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TRAPPC12-AS1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C89F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0.4148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6CF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2855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088265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BA6C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95F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AC090559.1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C467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0.8536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6F4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A4C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565405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31B3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7D7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AL133255.1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EB2A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0.4644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97C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CAD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9D47A2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1DE0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DBT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0D5D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RTCA-AS1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884A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0.5283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4E1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B151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3E4A50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00F5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9C4F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METTL14-DT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6065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0.4138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DB31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D16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2BFC9A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C33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23D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2C85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0.4176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C59E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25B9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FAC4B3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7EEC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0ED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FO393414.3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2046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0.5825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F37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8C5E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C905C4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D535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327D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LCAL1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B56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0.4332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E0F8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64F6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760526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135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83A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AL359894.1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DB7E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0.4260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5F3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F92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7B24ED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5807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E79F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AP001372.2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B15E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0.7053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36EA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981B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09D34F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7E75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224B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AC107398.2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8020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0.4210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1EC0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8B88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1AE347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6D59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D73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AC008119.1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C27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0.4089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C3E7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4604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A08B4B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0C8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9951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AC135178.6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9A07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0.4745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D276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C98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531228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9313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2AE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TTN-AS1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B621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0.4806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174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CA92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729411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5FF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366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AC112721.1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7D8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0.4292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B12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388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FF8A66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1C0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D747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AC092718.4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937A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0.4078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9776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7AE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6EC827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50B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788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484A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0.4116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2195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3FA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F2E15E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5DC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83E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DCUN1D2-AS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3586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0.4362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236E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07E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17B71E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A8D2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66D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AC007877.1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39CE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0.4006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69DA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42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2D7277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DB3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9A79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AL023653.1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EB51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0.4269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591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3DDF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8FF6E5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1FF2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696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AC020658.4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CCEE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0.4323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9A2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05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5E0F47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980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4DB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AL138787.2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FB9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0.4010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C78C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17DB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EA195D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FD71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B875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AC084871.1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3E3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0.4262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5F0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DB69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5313BF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D552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8BE6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CDA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0.4070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7F22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1100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834CB3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6D8B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CDKN2A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39C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AL449423.1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5F5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0.4633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6A5A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CC3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15919D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4C3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6A99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AL353743.2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4B6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0.4042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E08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B72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CA38AD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05A7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B64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NIPBL-DT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BFB4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0.4024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314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89A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E5C50E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1DC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7F36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AC096637.2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0B35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0.4594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E02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504F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0DDB57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840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DA99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AP001476.1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EF18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0.4266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37C7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AA73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A72134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81A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SLC31A1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FED3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AL132639.3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C55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0.4099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D1A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D041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818E88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9BA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DB27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MIR223HG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4F8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0.4634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1A5E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567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92B6F4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CC6E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PDHA1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65EA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PHKA2-AS1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B3B3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0.4793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B661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7D0A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ED8D2C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8D8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SLC31A1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4DA4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AC009961.3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776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0.4242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855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45B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81654B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A790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0E0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AC090159.1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E222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0.5188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167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1FC3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184D46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D2FA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8CE9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B2D7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0.7590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AD15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DE48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CB6F0F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63B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B13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AC015911.3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7AFE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0.4076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41E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324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060198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7D5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E32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AL133371.2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BD07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0.6294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968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AFF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AB1050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0C7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2457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AP000695.1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F17E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0.4961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5E66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5725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6C832C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A63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DED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CEROX1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D5F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0.6006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98C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BB05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5AD033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1A35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4E5C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0BA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0.4697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015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B16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796A10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178B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0407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Z82185.1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531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0.4493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A1D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267D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121F68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DA33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DBT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CB0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LINC00205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FBE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0.4122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E0DF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BBBD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10321A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B879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C76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FLJ36000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DA40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0.4482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9EBD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A89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A72C58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EB7B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DBT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BD7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AL499602.1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6F9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0.4146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D38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E71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F07453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FFC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705D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AC244093.5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7591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0.4300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11D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750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BEEC0A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7FD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PDHA1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DFA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AL732509.1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42E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0.4234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773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59A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2C4512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14E4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61A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KLF3-AS1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DCAE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0.4095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D3FB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1C30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E0E6F3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9AB5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E29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AL354811.1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AB84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0.4525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BBC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942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0E95E0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D4F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03B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AC124014.1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36A3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0.4971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E76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BBB9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F7A1C3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95D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8D1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AL109976.1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A01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0.4290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0A5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5AC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162FD6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8D57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17F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PLCE1-AS1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38D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0.4370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4240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6F4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747719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F63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B63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CHROMR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1BF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0.4646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CFC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8E0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DA7A0F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E84A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CDKN2A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3D4B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CDKN2A-DT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4F08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0.6158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B9E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0E2B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9CCA4E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5F2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4A9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AC127070.2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3C0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0.4363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9CB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3ADB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5550AB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F97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2315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HIF1A-AS3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A81B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0.4654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FE18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D2A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D4F0BD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94E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SLC31A1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492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AC090587.1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1C39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0.4074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8BAC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2AFC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52BC8B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5EBB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045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AL139082.1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4F14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0.4390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9CB6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DCDC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535609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11A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1E26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AC012181.1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6B3A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0.4941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5DBC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DA5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CA6C18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7ECA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EB4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C9orf139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BEF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0.4633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55C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9CA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963350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BB0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F623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MAGI2-AS3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79C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0.5628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D3BC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A9B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CD729E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55CA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F4A3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AC016737.1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F86A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0.4220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ECBD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E5F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69E9DF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F5E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6CC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AC007848.1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1302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0.4219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061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8A5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A95EC1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FBBA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F50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AC021148.2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FC08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0.5381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ACD1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BE75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1A9FE9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EE3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536B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AP002336.2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FDF4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0.5031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532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D40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895D26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5DB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0092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MMP2-AS1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CD9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0.4592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0333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9E79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944C6D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4ED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B9A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659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0.6852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1FB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D00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C611EB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CDE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073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A35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0.5622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16F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C324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3A2ACF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50F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C0ED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AC108471.2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1AF5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0.5328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F50C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B9F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520937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1B1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52A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AL035411.3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9D04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0.4142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8C3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5F76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8CE6A3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70C4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DBT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F193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AL035411.3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85FB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0.4401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D34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A07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1FCD22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E4B8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52C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LINC00702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061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0.4498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0D78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A4F9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AF9B1A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75B7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CC5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ITFG2-AS1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6DD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0.5149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ED9F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CA66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ACA73D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1893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A07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AL731567.1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28C1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0.4509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27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F7F7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A3290D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AD6F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6D10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AC108463.2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DAB9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0.4421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CCC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F3AE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C99EB4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B96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3D76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AP002336.3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BBA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0.4573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CF4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F28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A3C183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43D2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A5D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AC004921.1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325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0.4721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8A00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F10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1D3502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AB5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2713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E7C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0.4292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F07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2CC4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D7A7FC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5CC6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F00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AC126283.1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C8BD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0.4148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E154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2C1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A4C0A5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566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6B8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AC079414.3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0298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0.5053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734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345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BFC31B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4E0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DD51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AC092484.1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5D65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0.4268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D67E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8ED8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5DC06F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D67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557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E7F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0.4294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6885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94AE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7AA218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50E2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C93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CCR5AS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FE14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0.6837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1911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72F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A40925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3F6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346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AC007728.2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A97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0.4693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824A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3F73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9A1C98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AC9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DLST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D5E4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AL136040.1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72F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0.4015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83D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45E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A6A1E0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DCE2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ACD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AC009951.5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EEE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0.4361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714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B5F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E68211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E733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6F72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RAB30-DT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525E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0.6071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CF83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B77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C3603F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9660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B5C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AC107068.1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9CA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0.4102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FD2C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667B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325E39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2F9D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68DA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551D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0.5054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200A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F9B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B1F9EB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A15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094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AC023509.3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A9A1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0.5365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659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A87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60A8DC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97BA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951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AC007637.1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2AA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0.4378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25E0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E72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A51101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DED7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B2CA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UGDH-AS1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D78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0.6164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20B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A6F6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E42597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359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571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632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0.5120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70F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9237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A3E14A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FA7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A7D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TPT1-AS1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E67A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0.4027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A5F2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263D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CD7E80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B8F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D28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AL583785.1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CDC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0.4503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FE3B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EDC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A29DB8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E120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5EE6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AL590764.1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6F1A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0.5838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17B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C6D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7D42F6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6850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B55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FAM230C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8AD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0.4190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2B6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C97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BDAA06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A5A0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DBT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D9F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EBLN3P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5537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0.4180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FFE3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8FC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A1F8D2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866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63F2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AC083967.1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2718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0.5023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9E2F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419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E80BD6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74AB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938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AC006116.9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FC1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0.4106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B75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A4B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A3662F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E20A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8C0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AC010175.1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904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0.4176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A3C4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69F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F75454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F6D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B5FA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AC004893.2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2B9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0.4366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DF53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5045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722DF8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F27A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2203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AL358394.1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ACE4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0.4363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91E2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701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C3864D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641D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8C25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TRG-AS1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4CA1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0.5121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9B4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0DAD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AA2547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153F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EE5A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AC107464.2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BFC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0.4043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418A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2FE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017125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077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6DA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AC005034.5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A55C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0.4287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A240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56A2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2C8C6B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6A2B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C1E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Z68871.1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9593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0.4063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1AA2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9024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2AFEE6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C36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07BD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Z68871.1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BC0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0.4267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916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F91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BD0FAA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8A8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DBT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319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AC093157.1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44E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0.4043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5DC6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50DD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2779C4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D853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C0B3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PDE6B-AS1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7D37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0.4421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942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20A7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000E41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2C96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623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AC011450.1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FBB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0.4683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57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144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F33E27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BF2B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C446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AC008759.3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A0EE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0.4238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A465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9B86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C4CE64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3DF0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FC35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AC245041.1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4E7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0.4035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4045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8338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5FD6B1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A384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D24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AC016957.2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86B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0.4491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139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1B80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E5DE44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117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F6B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AL078644.1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8221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0.4819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188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4F7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B8FADE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ABE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443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AP002008.4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90A0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0.4357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2752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42A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8365BD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FF1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CDE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AL117332.1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1E4A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0.4234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D93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DCA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AC3BA8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D478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CECE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AL157373.2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8B62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0.4529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1C3E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5297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E5F1D9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89FA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150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AC007370.2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6B3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0.4177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A2F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18C4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FD6E49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FF51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B34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AC118344.1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2793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0.4772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1354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5E0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3D7F22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C233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09F5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AC022168.1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DD8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0.4459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61F7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23A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C561D6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0DD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E327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ADGRD1-AS1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41F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0.4387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8E5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98D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377726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373F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4370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AL391832.3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FC3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0.4389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6D15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A7A0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72311B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D6E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658A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AC091133.3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52D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0.4395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B17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DA0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14175A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C6C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F54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STARD4-AS1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DCC7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0.4696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ADE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2674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2E402C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B2D2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F444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AC009148.1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F4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0.4636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AB5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E28E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42E571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A81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921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912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0.4333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DA4A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1484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32C333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0910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9B5A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AC011477.2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B34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0.4215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C0B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85E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B62FE0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4DA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6E3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AC019080.5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652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0.4553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C81B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92F2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83D0FA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82C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89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AL031291.1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317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0.4122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0DD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008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88D0E7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E92A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DLST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DA6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AL049780.2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7C9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0.4146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488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4FDE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295C56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1922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093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PPM1F-AS1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DB0C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0.4351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2A0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3C91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035D5C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1EE2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A5F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PIK3CD-AS1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1473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0.5581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5DF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E28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FF72B1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73BE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152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AL158212.3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0125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0.4178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C8BC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BAB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D910C8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D50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73F4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AC019080.1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3B8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0.5137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AC0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437E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0E54D6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B7E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58E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AC006967.3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D1E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0.4639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FD9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A05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0B0278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7DA5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CDKN2A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0E9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CDKN2B-AS1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EDA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0.5984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57C6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213D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81884B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A1D3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FD4B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AL590385.2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1705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0.4699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F82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D6C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DAD41C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97DC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DBT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B5F2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SUCLG2-AS1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E8B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0.4237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0EA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87D5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C75CFB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2557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516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STX18-AS1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CC55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0.4947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B1B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6841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0D7454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EF1F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5003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SBNO1-AS1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74C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0.4317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410A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FD0B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A963B0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9F9E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5F5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AC073046.1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1778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0.4585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237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9A75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111351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273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C28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AC096586.2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D96C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0.4319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EF29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C72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C7FC97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EACA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2D2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AC109347.1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30D5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0.4034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4627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2DD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4EF93E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1419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GCSH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ED3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AL390037.1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4947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0.4810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09E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FBF6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002586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B21C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B7CA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ADARB2-AS1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8DBD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0.4071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6BF8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E00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8BBEA7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702C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3249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AC012181.2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FEF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0.4742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B4DA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E2DB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7A2224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DD6A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SLC31A1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0AA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AC120114.1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E1EB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0.4323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D81E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CC3D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2A39E0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95AA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DBT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78B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AC025917.1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5837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0.4119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06F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4447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F6B0E9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2B5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727F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AC138207.5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4CA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0.5775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A85C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B940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3F6DA5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A765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BB5A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EIF3J-DT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3FE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0.4762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BA30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B17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45AC6F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283A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0C3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AL442071.2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57E0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0.5374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0762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0DAE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232E4D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062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DBT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8ED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AC125494.1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C688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0.4320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29D7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0C92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64F389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1108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MTF1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4B6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9B9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0.4148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587D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96C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69CACA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A44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SLC31A1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05D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8215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0.4051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42D0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002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83A81A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7DD0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834E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AC138207.1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190E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0.6014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1B13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91C2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67AA6B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CA9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0B7C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AC015819.1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81C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0.5066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26DD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DCA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86CEB3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A9E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4D6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AC004687.1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653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0.5009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A77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67B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BB20AA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77C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AF78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AP001527.1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694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0.4360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0291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46F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7B7139F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E7F5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7A63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AC011899.2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13B2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0.5473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6AA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2277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FF31C1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A10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E83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C513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0.5059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541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3F8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2AB3BF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9CC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9963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AC005342.1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497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0.4286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268E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ED70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6112F3D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793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10EE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DLEU1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64C3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0.4393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714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68A4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EBE1CE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0A41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305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AL049794.1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188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0.5245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ABED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86D8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491A25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7630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E8AE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2F8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0.4983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A4F4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00F2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978BEE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D70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2C28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AC104596.1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D0A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0.4309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C8A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609F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0CC9AF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0F8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258E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LINC00968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A4A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0.4094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35D2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894A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28274F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117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1235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AC007336.2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56D0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0.4013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4E7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050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48E67D3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D722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147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AC138207.9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6DF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0.5685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3AF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B1C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91BB99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FA0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079F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LINC00703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506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0.5146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5495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A4C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2D9EA6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CCD1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NFE2L2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504B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FGD5-AS1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3732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0.4025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60E6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3D1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AAFE6F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355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SLC31A1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A69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FGD5-AS1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FC5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0.4554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A73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5DD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301A9E3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CA6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9ACD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AC008443.2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86F3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0.4104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FC39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012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513D8E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3A1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9EE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AC100849.1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BC58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0.4549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68D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A30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F7569B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5AC9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A71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AC134312.3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762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0.4005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0F9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E03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56801DD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5E7A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3C3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AP002840.2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F92D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0.4333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2249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29B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15D5C8D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623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59C3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FAM198B-AS1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6AFE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0.4126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6835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A4FD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27A8EBE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6C2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ATP7B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E5B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AC007541.1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D6E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0.4081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3357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6982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164161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F234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LIPT1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87E1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AC011509.1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AB79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0.4389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0DC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4A4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  <w:tr w:rsidR="00724107" w14:paraId="07C943D4" w14:textId="77777777" w:rsidTr="005F4D12">
        <w:trPr>
          <w:trHeight w:val="295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7AFFEE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NLRP3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5D253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AC068580.3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0E60FA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0.4094 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4F26EB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 w:hint="eastAsia"/>
                <w:color w:val="000000"/>
                <w:sz w:val="22"/>
                <w:lang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38F9EB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postive</w:t>
            </w:r>
          </w:p>
        </w:tc>
      </w:tr>
    </w:tbl>
    <w:p w14:paraId="4F3BD1F7" w14:textId="77777777" w:rsidR="00724107" w:rsidRDefault="00724107" w:rsidP="00724107">
      <w:pPr>
        <w:rPr>
          <w:rFonts w:cs="Times New Roman"/>
          <w:sz w:val="18"/>
          <w:szCs w:val="18"/>
          <w:lang w:eastAsia="zh-CN"/>
        </w:rPr>
      </w:pPr>
      <w:r>
        <w:rPr>
          <w:rFonts w:cs="Times New Roman"/>
          <w:sz w:val="18"/>
          <w:szCs w:val="18"/>
          <w:lang w:eastAsia="zh-CN"/>
        </w:rPr>
        <w:t>Cor, the Pearson correlation coefficient.</w:t>
      </w:r>
    </w:p>
    <w:p w14:paraId="480DDBCA" w14:textId="77777777" w:rsidR="00724107" w:rsidRDefault="00724107" w:rsidP="00724107">
      <w:pPr>
        <w:spacing w:before="0" w:after="0"/>
        <w:rPr>
          <w:rFonts w:asciiTheme="majorBidi" w:eastAsia="SimSun" w:hAnsiTheme="majorBidi" w:cstheme="majorBidi"/>
          <w:b/>
          <w:szCs w:val="24"/>
          <w:lang w:eastAsia="zh-CN"/>
        </w:rPr>
      </w:pPr>
      <w:r>
        <w:rPr>
          <w:rFonts w:asciiTheme="majorBidi" w:eastAsia="SimSun" w:hAnsiTheme="majorBidi" w:cstheme="majorBidi" w:hint="eastAsia"/>
          <w:b/>
          <w:noProof/>
          <w:szCs w:val="24"/>
          <w:lang w:eastAsia="zh-CN"/>
        </w:rPr>
        <w:drawing>
          <wp:inline distT="0" distB="0" distL="114300" distR="114300" wp14:anchorId="6CA3A6C4" wp14:editId="5D41A1CA">
            <wp:extent cx="6202680" cy="5316220"/>
            <wp:effectExtent l="0" t="0" r="7620" b="5080"/>
            <wp:docPr id="10" name="图片 10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02680" cy="531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5B03E" w14:textId="77777777" w:rsidR="00724107" w:rsidRDefault="00724107" w:rsidP="00724107">
      <w:pPr>
        <w:spacing w:before="0" w:after="0"/>
        <w:rPr>
          <w:rFonts w:asciiTheme="majorBidi" w:hAnsiTheme="majorBidi" w:cstheme="majorBidi"/>
          <w:b/>
          <w:sz w:val="21"/>
          <w:szCs w:val="21"/>
        </w:rPr>
      </w:pPr>
      <w:r>
        <w:rPr>
          <w:rFonts w:asciiTheme="majorBidi" w:hAnsiTheme="majorBidi" w:cstheme="majorBidi"/>
          <w:b/>
          <w:sz w:val="21"/>
          <w:szCs w:val="21"/>
        </w:rPr>
        <w:t>Figure S1</w:t>
      </w:r>
      <w:r>
        <w:rPr>
          <w:rFonts w:asciiTheme="majorBidi" w:eastAsia="Times New Roman" w:hAnsiTheme="majorBidi" w:cstheme="majorBidi"/>
          <w:b/>
          <w:sz w:val="21"/>
          <w:szCs w:val="21"/>
        </w:rPr>
        <w:t xml:space="preserve">. </w:t>
      </w:r>
      <w:r>
        <w:rPr>
          <w:rFonts w:asciiTheme="majorBidi" w:hAnsiTheme="majorBidi" w:cstheme="majorBidi"/>
          <w:b/>
          <w:sz w:val="21"/>
          <w:szCs w:val="21"/>
        </w:rPr>
        <w:t xml:space="preserve">Univariate Cox regression analysis of sixteen </w:t>
      </w:r>
      <w:r>
        <w:rPr>
          <w:rFonts w:asciiTheme="majorBidi" w:eastAsia="Times New Roman" w:hAnsiTheme="majorBidi" w:cstheme="majorBidi"/>
          <w:b/>
          <w:sz w:val="21"/>
          <w:szCs w:val="21"/>
        </w:rPr>
        <w:t>Cuproptosis</w:t>
      </w:r>
      <w:r>
        <w:rPr>
          <w:rFonts w:asciiTheme="majorBidi" w:hAnsiTheme="majorBidi" w:cstheme="majorBidi"/>
          <w:b/>
          <w:sz w:val="21"/>
          <w:szCs w:val="21"/>
        </w:rPr>
        <w:t xml:space="preserve">-related lncRNA </w:t>
      </w:r>
      <w:r>
        <w:rPr>
          <w:rFonts w:asciiTheme="majorBidi" w:eastAsia="Times New Roman" w:hAnsiTheme="majorBidi" w:cstheme="majorBidi"/>
          <w:b/>
          <w:sz w:val="21"/>
          <w:szCs w:val="21"/>
        </w:rPr>
        <w:t>of</w:t>
      </w:r>
      <w:r>
        <w:rPr>
          <w:rFonts w:asciiTheme="majorBidi" w:hAnsiTheme="majorBidi" w:cstheme="majorBidi"/>
          <w:b/>
          <w:sz w:val="21"/>
          <w:szCs w:val="21"/>
        </w:rPr>
        <w:t xml:space="preserve"> prognostic significance</w:t>
      </w:r>
      <w:r>
        <w:rPr>
          <w:rFonts w:asciiTheme="majorBidi" w:eastAsia="Times New Roman" w:hAnsiTheme="majorBidi" w:cstheme="majorBidi"/>
          <w:b/>
          <w:sz w:val="21"/>
          <w:szCs w:val="21"/>
        </w:rPr>
        <w:t>.</w:t>
      </w:r>
      <w:r>
        <w:rPr>
          <w:rFonts w:asciiTheme="majorBidi" w:hAnsiTheme="majorBidi" w:cstheme="majorBidi"/>
          <w:b/>
          <w:sz w:val="21"/>
          <w:szCs w:val="21"/>
        </w:rPr>
        <w:t xml:space="preserve"> </w:t>
      </w:r>
    </w:p>
    <w:p w14:paraId="13372EE4" w14:textId="77777777" w:rsidR="00724107" w:rsidRDefault="00724107" w:rsidP="00724107">
      <w:pPr>
        <w:spacing w:before="0" w:after="0"/>
        <w:rPr>
          <w:rFonts w:asciiTheme="majorBidi" w:hAnsiTheme="majorBidi" w:cstheme="majorBidi"/>
          <w:szCs w:val="24"/>
        </w:rPr>
      </w:pPr>
    </w:p>
    <w:p w14:paraId="470E97AD" w14:textId="77777777" w:rsidR="00724107" w:rsidRDefault="00724107" w:rsidP="00724107">
      <w:pPr>
        <w:spacing w:before="0" w:after="0"/>
        <w:rPr>
          <w:rFonts w:asciiTheme="majorBidi" w:eastAsia="Times New Roman" w:hAnsiTheme="majorBidi" w:cstheme="majorBidi"/>
          <w:szCs w:val="24"/>
        </w:rPr>
      </w:pPr>
      <w:r>
        <w:rPr>
          <w:rFonts w:asciiTheme="majorBidi" w:hAnsiTheme="majorBidi" w:cstheme="majorBidi"/>
          <w:b/>
          <w:szCs w:val="24"/>
        </w:rPr>
        <w:t>Table S2</w:t>
      </w:r>
      <w:r>
        <w:rPr>
          <w:rFonts w:asciiTheme="majorBidi" w:eastAsia="Times New Roman" w:hAnsiTheme="majorBidi" w:cstheme="majorBidi"/>
          <w:b/>
          <w:szCs w:val="24"/>
        </w:rPr>
        <w:t>.</w:t>
      </w:r>
      <w:r>
        <w:rPr>
          <w:rFonts w:asciiTheme="majorBidi" w:hAnsiTheme="majorBidi" w:cstheme="majorBidi"/>
          <w:b/>
          <w:szCs w:val="24"/>
        </w:rPr>
        <w:t xml:space="preserve"> Univariate Cox regression analysis of sixteen lncRNAs associated with OS in TCGA-OV samples.</w:t>
      </w:r>
    </w:p>
    <w:tbl>
      <w:tblPr>
        <w:tblW w:w="6760" w:type="dxa"/>
        <w:jc w:val="center"/>
        <w:tblLook w:val="04A0" w:firstRow="1" w:lastRow="0" w:firstColumn="1" w:lastColumn="0" w:noHBand="0" w:noVBand="1"/>
      </w:tblPr>
      <w:tblGrid>
        <w:gridCol w:w="1770"/>
        <w:gridCol w:w="1080"/>
        <w:gridCol w:w="1420"/>
        <w:gridCol w:w="1410"/>
        <w:gridCol w:w="1080"/>
      </w:tblGrid>
      <w:tr w:rsidR="00724107" w14:paraId="3A3114B4" w14:textId="77777777" w:rsidTr="005F4D12">
        <w:trPr>
          <w:trHeight w:val="310"/>
          <w:jc w:val="center"/>
        </w:trPr>
        <w:tc>
          <w:tcPr>
            <w:tcW w:w="177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5DDA03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LncRNAs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257313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HR</w:t>
            </w:r>
          </w:p>
        </w:tc>
        <w:tc>
          <w:tcPr>
            <w:tcW w:w="14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6072A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HR.95L</w:t>
            </w:r>
          </w:p>
        </w:tc>
        <w:tc>
          <w:tcPr>
            <w:tcW w:w="14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BECA00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HR.95H</w:t>
            </w:r>
          </w:p>
        </w:tc>
        <w:tc>
          <w:tcPr>
            <w:tcW w:w="108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FC52BE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i/>
                <w:i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i/>
                <w:iCs/>
                <w:color w:val="000000"/>
                <w:sz w:val="22"/>
                <w:lang w:eastAsia="zh-CN" w:bidi="ar"/>
              </w:rPr>
              <w:t>P</w:t>
            </w:r>
            <w:r>
              <w:rPr>
                <w:rStyle w:val="font01"/>
                <w:rFonts w:ascii="Times New Roman" w:hAnsi="Times New Roman" w:cs="Times New Roman" w:hint="default"/>
                <w:lang w:eastAsia="zh-CN" w:bidi="ar"/>
              </w:rPr>
              <w:t xml:space="preserve"> value</w:t>
            </w:r>
          </w:p>
        </w:tc>
      </w:tr>
      <w:tr w:rsidR="00724107" w14:paraId="24D5CD3E" w14:textId="77777777" w:rsidTr="005F4D12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41F8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AL732292.2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B15C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0.6752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E43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0.5185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F8E4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0.8792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164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0.0035</w:t>
            </w:r>
          </w:p>
        </w:tc>
      </w:tr>
      <w:tr w:rsidR="00724107" w14:paraId="4BACB5E0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F8E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SYN3-AS1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D44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0.4708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1CC1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0.2303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F5D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0.9624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F2A7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0.0389</w:t>
            </w:r>
          </w:p>
        </w:tc>
      </w:tr>
      <w:tr w:rsidR="00724107" w14:paraId="57E638FB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A376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LINC00996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B586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0.4600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A80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0.2529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ABEE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0.8367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9E29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0.0109</w:t>
            </w:r>
          </w:p>
        </w:tc>
      </w:tr>
      <w:tr w:rsidR="00724107" w14:paraId="7FD1B37A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4E0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AC025287.2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D4C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0.5929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624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0.3944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DE6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0.8913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347A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0.0120</w:t>
            </w:r>
          </w:p>
        </w:tc>
      </w:tr>
      <w:tr w:rsidR="00724107" w14:paraId="3A489F9D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F444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AC022893.3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B6C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0.5653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ABF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0.3203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BE4B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143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0.0491</w:t>
            </w:r>
          </w:p>
        </w:tc>
      </w:tr>
      <w:tr w:rsidR="00724107" w14:paraId="32659772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017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AP001372.2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E4ED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0.7540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47F5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0.5741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67E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0.9904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946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0.0424</w:t>
            </w:r>
          </w:p>
        </w:tc>
      </w:tr>
      <w:tr w:rsidR="00724107" w14:paraId="5D3F8EEC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FB0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AC092718.4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97E2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0.7480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9CEE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0.5829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4206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0.9600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B11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0.0226</w:t>
            </w:r>
          </w:p>
        </w:tc>
      </w:tr>
      <w:tr w:rsidR="00724107" w14:paraId="5AD34527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ADA3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AC096637.2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31C3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0.7820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E63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0.6149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809B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0.9944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A762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0.0449</w:t>
            </w:r>
          </w:p>
        </w:tc>
      </w:tr>
      <w:tr w:rsidR="00724107" w14:paraId="7F6CE86E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0CF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AL139082.1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8DFA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0.6514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9A1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0.4624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AFC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0.9177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65A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0.0142</w:t>
            </w:r>
          </w:p>
        </w:tc>
      </w:tr>
      <w:tr w:rsidR="00724107" w14:paraId="770FE4B0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DCC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AC126283.1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4A2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0.7471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7A9E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0.5645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F06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0.9887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A0E3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0.0414</w:t>
            </w:r>
          </w:p>
        </w:tc>
      </w:tr>
      <w:tr w:rsidR="00724107" w14:paraId="65E139BD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521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AC245041.1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6DB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1.2936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42A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1.0570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0F0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1.5833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2242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0.0125</w:t>
            </w:r>
          </w:p>
        </w:tc>
      </w:tr>
      <w:tr w:rsidR="00724107" w14:paraId="47742034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0FE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AL391832.3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30AF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2.5918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997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1.2386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731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5.4234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D53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0.0115</w:t>
            </w:r>
          </w:p>
        </w:tc>
      </w:tr>
      <w:tr w:rsidR="00724107" w14:paraId="29402A07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449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AC019080.5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B431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1.4429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DF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1.0449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258A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1.9925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F2E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0.0260</w:t>
            </w:r>
          </w:p>
        </w:tc>
      </w:tr>
      <w:tr w:rsidR="00724107" w14:paraId="2E876D61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918A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SUCLG2-AS1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364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0.4115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0BE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0.2253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3CAE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0.7516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D093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0.0039</w:t>
            </w:r>
          </w:p>
        </w:tc>
      </w:tr>
      <w:tr w:rsidR="00724107" w14:paraId="04799AF8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BF96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AL390037.1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AE1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0.6498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D58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0.4491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980B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0.9402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ADDB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0.0222</w:t>
            </w:r>
          </w:p>
        </w:tc>
      </w:tr>
      <w:tr w:rsidR="00724107" w14:paraId="3B2ECEFA" w14:textId="77777777" w:rsidTr="005F4D12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83AC0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AC100849.1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0F81F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2.7097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9E52C7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1.0021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7E860B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7.3267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8D269B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0.0495</w:t>
            </w:r>
          </w:p>
        </w:tc>
      </w:tr>
    </w:tbl>
    <w:p w14:paraId="0DC70E89" w14:textId="77777777" w:rsidR="00724107" w:rsidRDefault="00724107" w:rsidP="00724107">
      <w:pPr>
        <w:spacing w:before="0" w:after="0"/>
        <w:rPr>
          <w:rFonts w:asciiTheme="majorBidi" w:hAnsiTheme="majorBidi" w:cstheme="majorBidi"/>
          <w:szCs w:val="24"/>
        </w:rPr>
      </w:pPr>
      <w:r>
        <w:rPr>
          <w:rFonts w:cs="Times New Roman"/>
          <w:sz w:val="20"/>
          <w:szCs w:val="20"/>
          <w:lang w:eastAsia="zh-CN"/>
        </w:rPr>
        <w:t>HR, hazard ratio.</w:t>
      </w:r>
    </w:p>
    <w:p w14:paraId="28855CB6" w14:textId="77777777" w:rsidR="00724107" w:rsidRDefault="00724107" w:rsidP="00724107">
      <w:pPr>
        <w:spacing w:before="0" w:after="0"/>
        <w:rPr>
          <w:rFonts w:asciiTheme="majorBidi" w:eastAsia="Times New Roman" w:hAnsiTheme="majorBidi" w:cstheme="majorBidi"/>
          <w:b/>
          <w:szCs w:val="24"/>
        </w:rPr>
      </w:pPr>
    </w:p>
    <w:p w14:paraId="1F427BC6" w14:textId="77777777" w:rsidR="00724107" w:rsidRDefault="00724107" w:rsidP="00724107">
      <w:pPr>
        <w:spacing w:before="0" w:after="0"/>
        <w:rPr>
          <w:rFonts w:asciiTheme="majorBidi" w:hAnsiTheme="majorBidi" w:cstheme="majorBidi"/>
          <w:b/>
          <w:szCs w:val="24"/>
        </w:rPr>
      </w:pPr>
      <w:r>
        <w:rPr>
          <w:rFonts w:asciiTheme="majorBidi" w:hAnsiTheme="majorBidi" w:cstheme="majorBidi"/>
          <w:b/>
          <w:szCs w:val="24"/>
        </w:rPr>
        <w:t>Table S3</w:t>
      </w:r>
      <w:r>
        <w:rPr>
          <w:rFonts w:asciiTheme="majorBidi" w:eastAsia="Times New Roman" w:hAnsiTheme="majorBidi" w:cstheme="majorBidi"/>
          <w:b/>
          <w:szCs w:val="24"/>
        </w:rPr>
        <w:t>.</w:t>
      </w:r>
      <w:r>
        <w:rPr>
          <w:rFonts w:asciiTheme="majorBidi" w:hAnsiTheme="majorBidi" w:cstheme="majorBidi"/>
          <w:b/>
          <w:szCs w:val="24"/>
        </w:rPr>
        <w:t xml:space="preserve"> Multivariate Cox regression analysis of eight </w:t>
      </w:r>
      <w:r>
        <w:rPr>
          <w:rFonts w:asciiTheme="majorBidi" w:eastAsia="Times New Roman" w:hAnsiTheme="majorBidi" w:cstheme="majorBidi"/>
          <w:b/>
          <w:szCs w:val="24"/>
        </w:rPr>
        <w:t>Cuproptosis</w:t>
      </w:r>
      <w:r>
        <w:rPr>
          <w:rFonts w:asciiTheme="majorBidi" w:hAnsiTheme="majorBidi" w:cstheme="majorBidi"/>
          <w:b/>
          <w:szCs w:val="24"/>
        </w:rPr>
        <w:t xml:space="preserve">-related lncRNA </w:t>
      </w:r>
      <w:r>
        <w:rPr>
          <w:rFonts w:asciiTheme="majorBidi" w:eastAsia="Times New Roman" w:hAnsiTheme="majorBidi" w:cstheme="majorBidi"/>
          <w:b/>
          <w:szCs w:val="24"/>
        </w:rPr>
        <w:t>of</w:t>
      </w:r>
      <w:r>
        <w:rPr>
          <w:rFonts w:asciiTheme="majorBidi" w:hAnsiTheme="majorBidi" w:cstheme="majorBidi"/>
          <w:b/>
          <w:szCs w:val="24"/>
        </w:rPr>
        <w:t xml:space="preserve"> prognostic significance in patients</w:t>
      </w:r>
      <w:r>
        <w:rPr>
          <w:rFonts w:asciiTheme="majorBidi" w:eastAsia="Times New Roman" w:hAnsiTheme="majorBidi" w:cstheme="majorBidi"/>
          <w:b/>
          <w:szCs w:val="24"/>
        </w:rPr>
        <w:t xml:space="preserve"> with OC.</w:t>
      </w:r>
    </w:p>
    <w:tbl>
      <w:tblPr>
        <w:tblW w:w="4211" w:type="dxa"/>
        <w:jc w:val="center"/>
        <w:tblLook w:val="04A0" w:firstRow="1" w:lastRow="0" w:firstColumn="1" w:lastColumn="0" w:noHBand="0" w:noVBand="1"/>
      </w:tblPr>
      <w:tblGrid>
        <w:gridCol w:w="1940"/>
        <w:gridCol w:w="2271"/>
      </w:tblGrid>
      <w:tr w:rsidR="00724107" w14:paraId="7E5CB396" w14:textId="77777777" w:rsidTr="005F4D12">
        <w:trPr>
          <w:trHeight w:val="310"/>
          <w:jc w:val="center"/>
        </w:trPr>
        <w:tc>
          <w:tcPr>
            <w:tcW w:w="19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493239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LncRNAs</w:t>
            </w:r>
          </w:p>
        </w:tc>
        <w:tc>
          <w:tcPr>
            <w:tcW w:w="227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BC9F8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Coefficient</w:t>
            </w:r>
          </w:p>
        </w:tc>
      </w:tr>
      <w:tr w:rsidR="00724107" w14:paraId="63D381AD" w14:textId="77777777" w:rsidTr="005F4D12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26D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AL732292.2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CFF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-0.2216 </w:t>
            </w:r>
          </w:p>
        </w:tc>
      </w:tr>
      <w:tr w:rsidR="00724107" w14:paraId="1EB647C5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2C6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LINC00996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8AD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-0.5864 </w:t>
            </w:r>
          </w:p>
        </w:tc>
      </w:tr>
      <w:tr w:rsidR="00724107" w14:paraId="6B02F7E7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C0B4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AC025287.2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ABF1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-0.4348 </w:t>
            </w:r>
          </w:p>
        </w:tc>
      </w:tr>
      <w:tr w:rsidR="00724107" w14:paraId="01100110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D4B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AC022893.3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5A38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-0.5113 </w:t>
            </w:r>
          </w:p>
        </w:tc>
      </w:tr>
      <w:tr w:rsidR="00724107" w14:paraId="18D5DCC5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576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AC245041.1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F26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0.1744 </w:t>
            </w:r>
          </w:p>
        </w:tc>
      </w:tr>
      <w:tr w:rsidR="00724107" w14:paraId="3AFDF5D1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336A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AL391832.3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46A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0.9190 </w:t>
            </w:r>
          </w:p>
        </w:tc>
      </w:tr>
      <w:tr w:rsidR="00724107" w14:paraId="0752BF35" w14:textId="77777777" w:rsidTr="005F4D12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C2C7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AC019080.5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2AD6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0.4132 </w:t>
            </w:r>
          </w:p>
        </w:tc>
      </w:tr>
      <w:tr w:rsidR="00724107" w14:paraId="39E04AD5" w14:textId="77777777" w:rsidTr="005F4D12">
        <w:trPr>
          <w:trHeight w:val="29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C7DFA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`SUCLG2-AS1`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804593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-0.9764 </w:t>
            </w:r>
          </w:p>
        </w:tc>
      </w:tr>
    </w:tbl>
    <w:p w14:paraId="5CEBA77D" w14:textId="39E8B480" w:rsidR="00E1715D" w:rsidRDefault="00724107"/>
    <w:p w14:paraId="275DB339" w14:textId="77777777" w:rsidR="00724107" w:rsidRDefault="00724107" w:rsidP="00724107">
      <w:pPr>
        <w:rPr>
          <w:rFonts w:cs="Times New Roman"/>
          <w:b/>
          <w:bCs/>
          <w:sz w:val="22"/>
          <w:lang w:eastAsia="zh-CN"/>
        </w:rPr>
      </w:pPr>
      <w:r>
        <w:rPr>
          <w:rFonts w:asciiTheme="majorBidi" w:hAnsiTheme="majorBidi" w:cstheme="majorBidi"/>
          <w:b/>
          <w:szCs w:val="24"/>
        </w:rPr>
        <w:t>Table S4</w:t>
      </w:r>
      <w:r>
        <w:rPr>
          <w:rFonts w:asciiTheme="majorBidi" w:eastAsia="Times New Roman" w:hAnsiTheme="majorBidi" w:cstheme="majorBidi"/>
          <w:b/>
          <w:szCs w:val="24"/>
        </w:rPr>
        <w:t>.</w:t>
      </w:r>
      <w:r>
        <w:rPr>
          <w:rFonts w:asciiTheme="majorBidi" w:hAnsiTheme="majorBidi" w:cstheme="majorBidi"/>
          <w:b/>
          <w:szCs w:val="24"/>
        </w:rPr>
        <w:t xml:space="preserve"> 268 DEGs in </w:t>
      </w:r>
      <w:r>
        <w:rPr>
          <w:rFonts w:asciiTheme="majorBidi" w:eastAsia="Times New Roman" w:hAnsiTheme="majorBidi" w:cstheme="majorBidi"/>
          <w:b/>
          <w:szCs w:val="24"/>
        </w:rPr>
        <w:t xml:space="preserve">the </w:t>
      </w:r>
      <w:r>
        <w:rPr>
          <w:rFonts w:asciiTheme="majorBidi" w:hAnsiTheme="majorBidi" w:cstheme="majorBidi"/>
          <w:b/>
          <w:szCs w:val="24"/>
        </w:rPr>
        <w:t>high</w:t>
      </w:r>
      <w:r>
        <w:rPr>
          <w:rFonts w:asciiTheme="majorBidi" w:eastAsia="Times New Roman" w:hAnsiTheme="majorBidi" w:cstheme="majorBidi"/>
          <w:b/>
          <w:szCs w:val="24"/>
        </w:rPr>
        <w:t>-</w:t>
      </w:r>
      <w:r>
        <w:rPr>
          <w:rFonts w:asciiTheme="majorBidi" w:hAnsiTheme="majorBidi" w:cstheme="majorBidi"/>
          <w:b/>
          <w:szCs w:val="24"/>
        </w:rPr>
        <w:t xml:space="preserve"> and low</w:t>
      </w:r>
      <w:r>
        <w:rPr>
          <w:rFonts w:asciiTheme="majorBidi" w:eastAsia="Times New Roman" w:hAnsiTheme="majorBidi" w:cstheme="majorBidi"/>
          <w:b/>
          <w:szCs w:val="24"/>
        </w:rPr>
        <w:t>-</w:t>
      </w:r>
      <w:r>
        <w:rPr>
          <w:rFonts w:asciiTheme="majorBidi" w:hAnsiTheme="majorBidi" w:cstheme="majorBidi"/>
          <w:b/>
          <w:szCs w:val="24"/>
        </w:rPr>
        <w:t xml:space="preserve">risk </w:t>
      </w:r>
      <w:r>
        <w:rPr>
          <w:rFonts w:asciiTheme="majorBidi" w:eastAsia="Times New Roman" w:hAnsiTheme="majorBidi" w:cstheme="majorBidi"/>
          <w:b/>
          <w:szCs w:val="24"/>
        </w:rPr>
        <w:t>groups</w:t>
      </w:r>
      <w:r>
        <w:rPr>
          <w:rFonts w:asciiTheme="majorBidi" w:hAnsiTheme="majorBidi" w:cstheme="majorBidi"/>
          <w:b/>
          <w:szCs w:val="24"/>
        </w:rPr>
        <w:t xml:space="preserve"> of</w:t>
      </w:r>
      <w:r>
        <w:rPr>
          <w:rFonts w:asciiTheme="majorBidi" w:eastAsia="Times New Roman" w:hAnsiTheme="majorBidi" w:cstheme="majorBidi"/>
          <w:b/>
          <w:szCs w:val="24"/>
        </w:rPr>
        <w:t xml:space="preserve"> the</w:t>
      </w:r>
      <w:r>
        <w:rPr>
          <w:rFonts w:asciiTheme="majorBidi" w:hAnsiTheme="majorBidi" w:cstheme="majorBidi"/>
          <w:b/>
          <w:szCs w:val="24"/>
        </w:rPr>
        <w:t xml:space="preserve"> TCGA-OV samples.</w:t>
      </w:r>
    </w:p>
    <w:tbl>
      <w:tblPr>
        <w:tblW w:w="7490" w:type="dxa"/>
        <w:tblInd w:w="98" w:type="dxa"/>
        <w:tblLook w:val="04A0" w:firstRow="1" w:lastRow="0" w:firstColumn="1" w:lastColumn="0" w:noHBand="0" w:noVBand="1"/>
      </w:tblPr>
      <w:tblGrid>
        <w:gridCol w:w="1720"/>
        <w:gridCol w:w="1410"/>
        <w:gridCol w:w="1410"/>
        <w:gridCol w:w="1540"/>
        <w:gridCol w:w="1410"/>
      </w:tblGrid>
      <w:tr w:rsidR="00724107" w14:paraId="682E9B9A" w14:textId="77777777" w:rsidTr="005F4D12">
        <w:trPr>
          <w:trHeight w:val="590"/>
        </w:trPr>
        <w:tc>
          <w:tcPr>
            <w:tcW w:w="17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0B166C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Cuproptosis-related genes</w:t>
            </w:r>
          </w:p>
        </w:tc>
        <w:tc>
          <w:tcPr>
            <w:tcW w:w="14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40BFB3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Low mean</w:t>
            </w:r>
          </w:p>
        </w:tc>
        <w:tc>
          <w:tcPr>
            <w:tcW w:w="14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561E0C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High mean</w:t>
            </w:r>
          </w:p>
        </w:tc>
        <w:tc>
          <w:tcPr>
            <w:tcW w:w="154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6F9A8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color w:val="000000"/>
                <w:sz w:val="22"/>
                <w:lang w:eastAsia="zh-CN" w:bidi="ar"/>
              </w:rPr>
              <w:t>LogFC</w:t>
            </w:r>
          </w:p>
        </w:tc>
        <w:tc>
          <w:tcPr>
            <w:tcW w:w="14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12BC986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b/>
                <w:bCs/>
                <w:i/>
                <w:iCs/>
                <w:color w:val="000000"/>
                <w:sz w:val="22"/>
              </w:rPr>
            </w:pPr>
            <w:r>
              <w:rPr>
                <w:rFonts w:eastAsia="SimSun" w:cs="Times New Roman"/>
                <w:b/>
                <w:bCs/>
                <w:i/>
                <w:iCs/>
                <w:color w:val="000000"/>
                <w:sz w:val="22"/>
                <w:lang w:eastAsia="zh-CN" w:bidi="ar"/>
              </w:rPr>
              <w:t>P</w:t>
            </w:r>
            <w:r>
              <w:rPr>
                <w:rStyle w:val="font21"/>
                <w:rFonts w:eastAsia="SimSun"/>
                <w:lang w:eastAsia="zh-CN" w:bidi="ar"/>
              </w:rPr>
              <w:t xml:space="preserve"> value</w:t>
            </w:r>
          </w:p>
        </w:tc>
      </w:tr>
      <w:tr w:rsidR="00724107" w14:paraId="1555AE48" w14:textId="77777777" w:rsidTr="005F4D12">
        <w:trPr>
          <w:trHeight w:val="29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43F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RND2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2F8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0.7296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0146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1.7517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BD9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80A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66B570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BCC8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SMLR1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1801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0.6418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BC0E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1.4520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4CF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1.1778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2F98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0.0127 </w:t>
            </w:r>
          </w:p>
        </w:tc>
      </w:tr>
      <w:tr w:rsidR="00724107" w14:paraId="4101E05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5AC9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RELN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ACD8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0.5465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CC3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2.5923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E92B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2.2461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FFDA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32BBD5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7E45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MAEL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082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0.6896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FC42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2.0030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419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1.5385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5CD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0.0039 </w:t>
            </w:r>
          </w:p>
        </w:tc>
      </w:tr>
      <w:tr w:rsidR="00724107" w14:paraId="307B5DE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CBF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C19orf84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5B1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23C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2.0911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956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1.6702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59D9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58336C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F56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ADGRD1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6E4B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1.2763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1F7E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2.7266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F6F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1.0951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3DF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DCA30C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977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HRC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45D4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0.6482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AC2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1.3413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709C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1.0491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DF12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A4801D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F00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LINC01711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24C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0.3891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204F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1.5646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561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2.0077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A24F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1C6116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CBD6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XG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BCA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1.4543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BCA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3.1335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FFF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1.1074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8BF7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E78AA9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62F6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CILP2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44DF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2.4757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0D4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5.4850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6BB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1.1477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38D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1BDB2D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6229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OLR1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93D9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5.8972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BA7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12.3128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9A92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B8A1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26148D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24F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SLC7A2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BDF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8.9868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C6C6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26.8282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6E1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1.5779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1817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DDE852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33A7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CPA6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5C3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0.6534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D36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1.6572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919F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612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0.0020 </w:t>
            </w:r>
          </w:p>
        </w:tc>
      </w:tr>
      <w:tr w:rsidR="00724107" w14:paraId="5CD2705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5D2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VIP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DC37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2.5351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1B8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6.8532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561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818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0.0034 </w:t>
            </w:r>
          </w:p>
        </w:tc>
      </w:tr>
      <w:tr w:rsidR="00724107" w14:paraId="338EFFC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CCF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CRLF1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A06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1.8437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1FA0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6.0736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17ED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BBC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473055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7C9C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EBF2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529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EE79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1.3900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7333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1.1680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3C6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C2F9FB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01F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SULT1C4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1EC5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2.1567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3ABE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6.7296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78E7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1.6417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176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9D4E40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F7BB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AP000547.3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ABA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0.7755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407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8DF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F8D1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DD0F05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DBD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FOXS1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F94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8.0924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3F0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16.1875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18BD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FB35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122E93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0451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PLPP4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772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1.0676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6D47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2.2315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2DE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B268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2ABAD1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9650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DKK1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4AD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20.1482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20F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45.1978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8CE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1.1656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5F7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358CB0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B7A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APOA2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326E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3.8165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90F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152.6998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E987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5.3223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CB56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640124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281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SFRP2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E15A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125.3381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2150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339.7966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E0B4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2A8B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135222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93F4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TENM3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D3D5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1.5739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715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3.3733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E33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1.0998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D1F4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650F17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C4A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ADCY1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18F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1.0397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3F1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3.0322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46F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77F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657587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C343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CALB2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B7DC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4.2632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5927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9.4432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192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1.1474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441A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AD71DA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AB5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PALM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CBB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7.5709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37A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15.6169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17B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D82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2C5163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8E70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OGN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4F30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18.8278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D3A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39.9038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26A1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1.0837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E12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A050DD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3290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CCL26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9EF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5.0744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01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15.0407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751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1.5676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AF1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4F0194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1E8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PCSK1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6EA7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DBF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7.5372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AD77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2.7596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92E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0.0055 </w:t>
            </w:r>
          </w:p>
        </w:tc>
      </w:tr>
      <w:tr w:rsidR="00724107" w14:paraId="73154CF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786D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CCL3L3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C1D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4.1505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351B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8.7051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3AD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1.0686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6F2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123640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59B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RETN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4E7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0.7180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CD2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2.6226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ADBF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1.8689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45CA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56FB16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1804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PLA2G5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37A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3A9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63CB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352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E48B68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4F5C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NGF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508A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0.7547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A3EE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1.6124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BA8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1.0952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E80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A00D53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E89D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VWCE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AFD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D30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1.9453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D00A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EB6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4B61E0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F94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SHISA2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00CC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4.1104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79F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11.5096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12CA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1.4855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AFE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19F99F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BDD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SLC7A10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1A66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0.7012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96BB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1.9677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67BC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1.4886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7B74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251668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1FA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FBLN1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3EC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52.9302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B2B5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109.9700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9C2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6AC6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9E9790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30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CYP24A1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95A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CC17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3.8149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7A4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2EA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0.0038 </w:t>
            </w:r>
          </w:p>
        </w:tc>
      </w:tr>
      <w:tr w:rsidR="00724107" w14:paraId="0C88CFA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4B1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CST6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B77C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6.8083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F69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29.3553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9B44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2.1083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506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67ADC4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3D6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PI16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322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4.9024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DC70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11.2437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89D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1.1976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3CD6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0.0016 </w:t>
            </w:r>
          </w:p>
        </w:tc>
      </w:tr>
      <w:tr w:rsidR="00724107" w14:paraId="184506A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25C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CARTPT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55A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418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7.8617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08D2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1.6374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32C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8624C5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D6DD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PCSK1N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ABE6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36.9789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70FD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105.1883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8960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192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1277DB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7D7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ADGRF1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FB2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4.6507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6630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2.1645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196E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-1.1034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5E3F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8BAFF4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E4F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AZU1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4D37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0.1244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1F1C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3.0859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4F57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4.6325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9F3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56F66B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1022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WIF1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CFE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2.0784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49D2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8.7962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EBA5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2.0814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054B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0.0039 </w:t>
            </w:r>
          </w:p>
        </w:tc>
      </w:tr>
      <w:tr w:rsidR="00724107" w14:paraId="0115365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38F8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MFAP5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733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10.5426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F16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22.4694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A3C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1.0917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BCC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2E6F49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388B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UNC13A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1BD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0.9749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4E8A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2.1329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EF7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B0F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7A57B8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20A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CHST13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CC7C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5.7585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8BA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12.9287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B0D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1.1668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278E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E18904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FDD2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NGFR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4F4F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3.8147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69DF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10.2751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6FEB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5D7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90E440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4AD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CADM3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D0E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533E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1.9696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62E7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07DF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886D70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58B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ESPNL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A13A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F8A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DBB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1.3262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3AAA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25EB33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42C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AC091179.1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214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196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4.7215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F068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914C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2F7DDF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E23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TMEM59L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7E8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0.7641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DC7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1.8772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811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1.2968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2C1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E18AA1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C33B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8B02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18.1761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B66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38.7974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264C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1.0939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16F5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D8EEF7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297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EZHIP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3B9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2.9295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66FE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8.2702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04F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1.4973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7E0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0.0095 </w:t>
            </w:r>
          </w:p>
        </w:tc>
      </w:tr>
      <w:tr w:rsidR="00724107" w14:paraId="34926DF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4E8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UCHL1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FA6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9.4640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440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21.3897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787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1.1764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460C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449ABD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1804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ALOX15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43FE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1.4889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4354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3.3342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D56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1.1631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8380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02091B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184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IGF2BP1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ACFA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2.2986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E36E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8.5653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D1C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1.8977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C78B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8C623F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24B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MYBPHL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4E38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0.5773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8A8A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2.0524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9D72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1.8300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06C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0.0037 </w:t>
            </w:r>
          </w:p>
        </w:tc>
      </w:tr>
      <w:tr w:rsidR="00724107" w14:paraId="5F2BD2E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E324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TREML2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B20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64C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3.1985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3286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1.3533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293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6E501F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75F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CU104787.1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5304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9AD7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1.4327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1A03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1.0398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CA8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E312FA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82D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CDH19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4D47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0.7510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807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7F9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504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ED66CB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EB6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APCDD1L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0C3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AD33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65D2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1.1175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01E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32FB14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6022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AC005256.1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D38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5.2019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A12B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2.4715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D511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-1.0736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DED2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0.0014 </w:t>
            </w:r>
          </w:p>
        </w:tc>
      </w:tr>
      <w:tr w:rsidR="00724107" w14:paraId="0C8B10C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1E9C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LRRN1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18AF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2.4502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C4D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6.0356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C09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86C9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3B7B94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EC0E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ELANE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A993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0.3554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470C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21.9495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84D8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5.9487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3F5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0.0012 </w:t>
            </w:r>
          </w:p>
        </w:tc>
      </w:tr>
      <w:tr w:rsidR="00724107" w14:paraId="4E3AEEB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C05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PAPPA2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ED35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0.5968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F4D1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1.7700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DF9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1.5685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A0A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0.0088 </w:t>
            </w:r>
          </w:p>
        </w:tc>
      </w:tr>
      <w:tr w:rsidR="00724107" w14:paraId="013379C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3BC4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TMEM119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B415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16.9782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78E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34.2221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0745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C5F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2E9287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2FC3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TACR1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2A3A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0.4846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DCCB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39F2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1.6768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DCC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41BADD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29BD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RSPO4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1B14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A6AF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3.7834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5BFA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709B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9CE7AA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898C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PLA2G2D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8C5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5.0326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BEC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10.2384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933E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1.0246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8987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0.0053 </w:t>
            </w:r>
          </w:p>
        </w:tc>
      </w:tr>
      <w:tr w:rsidR="00724107" w14:paraId="4ECB328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5307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BCHE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020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1.9851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FFE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4.2355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F92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1.0933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EC2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603BD6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F51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PRELP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35BE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22.9946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A55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47.3497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6ECF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1.0421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D0B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4302A3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7023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SERPINF1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E0A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54.0693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9FBC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116.7233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DC6E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1.1102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582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F400A3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0D5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GXYLT2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3C9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5.1897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2C89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10.4985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55AD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1.0165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B91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F00BF9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56C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TTR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88AE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6.7342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5C4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19.8740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92FB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772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0.0115 </w:t>
            </w:r>
          </w:p>
        </w:tc>
      </w:tr>
      <w:tr w:rsidR="00724107" w14:paraId="54E850B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1BDA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PLCXD3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638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104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1.5685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614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1.3462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BB8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C68BB7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DFB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PRTN3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31B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0.2216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D95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5.9383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8EA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4.7441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B95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CC5C9B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C02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SFRP4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4F62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49.0825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4E58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110.1765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73D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1.1665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B80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F1A11C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921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TFPI2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D09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3.8184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828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8.3528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737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1.1293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9A9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FA34D0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9FC3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COL10A1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E28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22.5440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81BC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48.3271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F2D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EA60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207E90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DF4A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AL121949.1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EB9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0.6909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D5F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2.2351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09D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1.6937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D5C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0.0024 </w:t>
            </w:r>
          </w:p>
        </w:tc>
      </w:tr>
      <w:tr w:rsidR="00724107" w14:paraId="48B433B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294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D4A2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23CD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1.8329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5D8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B2D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0.0071 </w:t>
            </w:r>
          </w:p>
        </w:tc>
      </w:tr>
      <w:tr w:rsidR="00724107" w14:paraId="2283F39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FF21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ZNF114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6CED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B002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1.7179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29C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D32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7DE6DA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3C1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SLC35F1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3B58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6D37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1.3915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AEE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1.2538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8B4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DF56D8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2429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HAMP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266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0.6218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E20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6CB2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1.1651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D85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7C2CB5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8237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LGALS9C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49D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3.4709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8EB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1.6819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9BF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-1.0452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CEBE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0.0021 </w:t>
            </w:r>
          </w:p>
        </w:tc>
      </w:tr>
      <w:tr w:rsidR="00724107" w14:paraId="22CF89B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0B5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CLDN9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B85D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2.6492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95E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5.9315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DD0F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784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0.0035 </w:t>
            </w:r>
          </w:p>
        </w:tc>
      </w:tr>
      <w:tr w:rsidR="00724107" w14:paraId="29B3FFB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2FD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NELL2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3F30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F63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2.6599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6FD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1.1957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EB2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0.0018 </w:t>
            </w:r>
          </w:p>
        </w:tc>
      </w:tr>
      <w:tr w:rsidR="00724107" w14:paraId="7498325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525E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GNG13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C11B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1.7607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1858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0.3435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D89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-2.3578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28A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0.0071 </w:t>
            </w:r>
          </w:p>
        </w:tc>
      </w:tr>
      <w:tr w:rsidR="00724107" w14:paraId="3DA25B0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F8D2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77D9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25.1702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9007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81.6375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29DB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1.6975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9EEF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853F09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A930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PI15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64C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3.6486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1766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7.4024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73C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1.0207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0763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A2E1EF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1140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9A4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76.8479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52A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223.1419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C99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1.5379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274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C380C0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5DD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TDRD9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CB7A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E22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2.0586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F1D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1.3700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D147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84C786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3263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ED1F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0.9064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AE3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2.7587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2B0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1.6057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6B1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8C6FDB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490E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H19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743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59.3428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5B3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152.0479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08D3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1.3574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79C6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E199D5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F61F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ELOVL2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D30F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0.9421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B77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2.3112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57C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2F8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BBEB59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6DFE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HAS1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7DE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0.9430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F432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2.2677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FCC9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98B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D1CEDE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8753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AC002091.2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563E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71D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3.4422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D6CD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4827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7C3654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FDA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PTH1R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654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0.6686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4B1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1D78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5E4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8A0498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0A3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NRXN2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29E6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478E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2.6883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E8CA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1.2039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5F97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AA67B3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1D7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PRG4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6FA5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EA5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2.1317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9A3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1.0639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13EE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AE5E32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26E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NKX3-2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376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2.3621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BFF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4.7947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9034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1.0214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012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EB27F0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737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SYT4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37F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0.5843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4B9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2.5605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0F29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2.1318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6DB9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0.0027 </w:t>
            </w:r>
          </w:p>
        </w:tc>
      </w:tr>
      <w:tr w:rsidR="00724107" w14:paraId="35A03CB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F12B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THPO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DF0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D94C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09F0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1.4554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0E2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C43A41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6965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PROC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281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3.5112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24C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7.0441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1AC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1.0045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299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0.0036 </w:t>
            </w:r>
          </w:p>
        </w:tc>
      </w:tr>
      <w:tr w:rsidR="00724107" w14:paraId="2CD8A03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A02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SUGCT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B2E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1.5305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921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3.0760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154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1.0070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F414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E41957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7C3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NPR3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493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0.8552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CEA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53D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1.3056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393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02CD9F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FBC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HOXD10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2B5D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0.9339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6A9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2.9998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EE73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1.6836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9AF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1B6453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3D1D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EFEMP1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62CE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33.9206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46C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79.9757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BF1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1.2374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A52C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A5C0CB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9BC7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VSTM2B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04CF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0.4564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585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D12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2.2946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BA09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C6E5EE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0456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MIR5572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395D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3.3259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7A0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0.9901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1FB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-1.7481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4A01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0.0105 </w:t>
            </w:r>
          </w:p>
        </w:tc>
      </w:tr>
      <w:tr w:rsidR="00724107" w14:paraId="4F255DC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CC2B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GNG4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7337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4.6311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EF4B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12.8835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DD93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1.4761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294D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B35CEC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BEC1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ADRA1B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E1DA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0.3399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478F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1.5707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097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A734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AB1077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B5E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DUX4L34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3C8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0.1025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398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2.0922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AAD2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4.3508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206F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D1D716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952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SOAT2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2B2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0.8482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415A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3.2495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F651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6BAE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5ED2A1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3964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MAGEA1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97E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3.7274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944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8.6834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1D3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1.2201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8003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0.0161 </w:t>
            </w:r>
          </w:p>
        </w:tc>
      </w:tr>
      <w:tr w:rsidR="00724107" w14:paraId="739C645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505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CCL19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017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26.8979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39E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67.0891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3D5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DD6F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B43E3F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2980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FAM180A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F1B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1.7493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A6C7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3.5158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F363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1.0070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EDB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81ABEA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C997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IGLON5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899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0.6874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AE4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1.3899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DA82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1.0157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867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153063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112B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7CE9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1.5480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D8E7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10.6694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E23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2.7850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F28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0.0038 </w:t>
            </w:r>
          </w:p>
        </w:tc>
      </w:tr>
      <w:tr w:rsidR="00724107" w14:paraId="21BD537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2E5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C26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10.0683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1591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23.2716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42A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1.2087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CA0B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922BFF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883D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ANKRD1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636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0.6048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E23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3.2055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5E00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2.4060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0AB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09AE57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BED6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EFNB3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0685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1.2480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04B4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2.5944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4523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39C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8DEEDB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25A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GPC3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9B0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16.6532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F10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63.7631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EE77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1.9369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2FBB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BDB85B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1C6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IGF1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A862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0.8460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987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1.9676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45A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1.2177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ABD4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710727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47C5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MEDAG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1FEE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8.4378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D994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17.5216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ED23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3B7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918351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53F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TNNC2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7DD7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4.0912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874B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9.5894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3C5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9E73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F35F79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9D8B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A96A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4.8949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25F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1.9954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150B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-1.2946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1C3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0.0043 </w:t>
            </w:r>
          </w:p>
        </w:tc>
      </w:tr>
      <w:tr w:rsidR="00724107" w14:paraId="44823E3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8121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CCL7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B5C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1.1487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2A5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3.1237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687C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1.4432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326B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DD30A6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A5D4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8A8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0.7257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6576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1.4889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3D6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1.0368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320E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0E56E5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1DC6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TMSB15A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0C82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1.2981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BB2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2.6395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CD6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1.0239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CAE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070E5B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640F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HCAR1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7DB3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1.6680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194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3.7622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677D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1.1734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0B0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A85E20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959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GFPT2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E29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4.7742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68F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9.9100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23FB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2B92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F48AD3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E51E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A1AA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15.5027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DA14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45.6341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02E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1.5576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70A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0.0024 </w:t>
            </w:r>
          </w:p>
        </w:tc>
      </w:tr>
      <w:tr w:rsidR="00724107" w14:paraId="478345C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B29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AL133373.2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97E0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2.1688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499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0.8462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8FE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-1.3578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EC5B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54205F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9F1B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MAP3K4-AS1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9BE7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2.0628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C80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4.6846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3A04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1.1833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7CF2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D6EEF0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AF0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BAALC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570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0.3795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A990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1.5480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C91E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2.0282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643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B8627F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438E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MEOX2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6F4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2.3332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E12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5.5523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21EE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1.2508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907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13B5D3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81A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LGSN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6DC0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519A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1.8335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6966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1.5312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3D8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D490A2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33A7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DCLK1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749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1.1011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AE1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2.9776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AF9C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1.4352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CFA3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7D5D01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6FD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FCN1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0D8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1.1363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C68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2.2730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2F5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F54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6DB198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D69B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E27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FB5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3.4638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667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2.5289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161A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0.0018 </w:t>
            </w:r>
          </w:p>
        </w:tc>
      </w:tr>
      <w:tr w:rsidR="00724107" w14:paraId="5BE301E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E56A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NPY1R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F615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63F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2.3488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3514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1.3256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243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C517BF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D770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AL133373.3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D10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1.6076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CC25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0.7536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98A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-1.0931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6485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0.0010 </w:t>
            </w:r>
          </w:p>
        </w:tc>
      </w:tr>
      <w:tr w:rsidR="00724107" w14:paraId="0D69C87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D3DB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AC005006.1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696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290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2.4424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F753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0A7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0.0049 </w:t>
            </w:r>
          </w:p>
        </w:tc>
      </w:tr>
      <w:tr w:rsidR="00724107" w14:paraId="0E75967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D103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POMC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3FF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34B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3.1797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123F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E73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86245E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AE6A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WNT10B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FFC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4CD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1.8297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033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1.5599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9356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0B95A8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14D9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APOH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A988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B85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20.5986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82F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3.1884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B1B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0.0117 </w:t>
            </w:r>
          </w:p>
        </w:tc>
      </w:tr>
      <w:tr w:rsidR="00724107" w14:paraId="11215F0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20A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LAMA1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8E3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0.5280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33D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3.0955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3FB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2.5516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ADA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0.0018 </w:t>
            </w:r>
          </w:p>
        </w:tc>
      </w:tr>
      <w:tr w:rsidR="00724107" w14:paraId="706881E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746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TNN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CE2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1.2554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1B7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2.5659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B7C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1.0313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44A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5EF8BA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C65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IGF2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CBC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12.4301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A33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35.8088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6A9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1.5265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B5E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2F220D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E0B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FKBP10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507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58.3980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7FB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136.8923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E0A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1.2290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5A6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FC6F1E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21E1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A01C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1.7627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1EA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4.3979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21D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1.3191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514A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0.0012 </w:t>
            </w:r>
          </w:p>
        </w:tc>
      </w:tr>
      <w:tr w:rsidR="00724107" w14:paraId="6F264C3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A5E6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AC080038.1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4F7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E3E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020F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1.0839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E6BB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EC652E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69C3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C1QTNF4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3D9B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0.7712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37B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1.6360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A1ED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1.0850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D99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43077C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6C7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PTGIS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0F4D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16.2411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E492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32.6534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A387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1.0076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4DD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13E5E0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F575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MXRA8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6AD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59.0972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F5C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127.6823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81A2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1.1114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0425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A1C519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9D22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SALL4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061C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3.8465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33A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8.1001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29BF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1.0744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62B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803344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265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COMP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E69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21.1501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4658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43.7028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8A1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1.0471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6C5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A3265F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A7C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CST1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0CD9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161.2486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B74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322.7189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2C0C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B5D2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0.0073 </w:t>
            </w:r>
          </w:p>
        </w:tc>
      </w:tr>
      <w:tr w:rsidR="00724107" w14:paraId="33823C9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F37E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PTCH2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0A4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2.2874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118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5.0264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21E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1.1358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39FB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C9F452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C58C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6774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18.6027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B1B6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49.8620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7F5F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1.4224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40E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9F77A1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D4C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CA9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B077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87.1061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93A6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24.4174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2CF7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-1.8349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E1C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8DC195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47E6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PRAME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132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6.7237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A44F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15.2415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5C1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1.1807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3B38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0.0041 </w:t>
            </w:r>
          </w:p>
        </w:tc>
      </w:tr>
      <w:tr w:rsidR="00724107" w14:paraId="3381ABD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5E94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29F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0.6538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B34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2.8943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C11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2.1462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8E5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01CE56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A5B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RNF182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0BB9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A3E5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2.1911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674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1.5734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BB9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258539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A186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RAB39A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816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0.9851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973E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F8AE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1.0941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1A08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210718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C1EC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AL161785.1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4837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5472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7567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1.4082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E09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0E65B8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F9E4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EPYC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90F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2A9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2.6980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650F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1.3520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C9A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53DB20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1FF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MOXD1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4064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6.6279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17B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13.9084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8AB7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1.0693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676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F039F2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407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NOG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B83E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0.6599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01E3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31F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1.2428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C92A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23E1AB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DB7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ISLR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5ED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67.9670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198E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136.6149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2D1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6F6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8047F9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360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CEAE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3.4540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C715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7.0068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5E7B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1.0205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6EC4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F20ABD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EDB0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MYOC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597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2.3586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B27B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4.9325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E714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1.0644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D02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0.0015 </w:t>
            </w:r>
          </w:p>
        </w:tc>
      </w:tr>
      <w:tr w:rsidR="00724107" w14:paraId="04DB570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E08D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AGTR1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661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1.3345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5D8A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2.7896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49F7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1.0637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544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0223DC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5B1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MUC5AC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FE56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267.8808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0D2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93.7255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92F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-1.5151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887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0.0011 </w:t>
            </w:r>
          </w:p>
        </w:tc>
      </w:tr>
      <w:tr w:rsidR="00724107" w14:paraId="1297DEA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7B54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APOC3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17B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6.2738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ACE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22.8573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64A3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1.8652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AC5E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0.0020 </w:t>
            </w:r>
          </w:p>
        </w:tc>
      </w:tr>
      <w:tr w:rsidR="00724107" w14:paraId="7CE57C2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67AE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AC239859.5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6950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1.7050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06A4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4.5131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A61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DB27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5642A4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942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FABP4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3BF4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6.5389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F0C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18.2437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212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1.4803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94E7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7CBAC1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7F4E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SERPINF2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C65A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4.7069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519B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11.0079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8CE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1.2257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1DA2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AA7590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4D91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SLC29A4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9748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5.3565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7BD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12.9993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E5D6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1.2791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2BCF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0.0017 </w:t>
            </w:r>
          </w:p>
        </w:tc>
      </w:tr>
      <w:tr w:rsidR="00724107" w14:paraId="024AC9A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FDFA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IL6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2D4C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6.3163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A372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13.4625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2B0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1.0918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C50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7CBD62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6C76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AC025884.1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BF1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B88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1.4644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F71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2F8B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527EB9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44C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MAGEA8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B51A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8B6B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6105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1.8439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D20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0.0116 </w:t>
            </w:r>
          </w:p>
        </w:tc>
      </w:tr>
      <w:tr w:rsidR="00724107" w14:paraId="0D328C5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4E1A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MORN3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2BF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5C18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E8CF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1.1271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3DF8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0B45DB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FBB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BF6E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0.7117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BE9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2.4359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843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1.7751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4657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D75F56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C22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MGP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60E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105.5202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3F0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248.0224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A3B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9F84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FD87AD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58E0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PTPRN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648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0.7477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4E6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1.8969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1FB0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1.3431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8AE0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4D3BAC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D441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SNORD114-3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A638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0.7596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9E46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1.6086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CF9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1.0826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D03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3F5847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0FA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E646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0.6550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F29F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1.5131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A0BD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1.2079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56E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1F0E57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6E8A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GAP43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7FC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0.9520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0C00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2.5582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4027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F90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11B96D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F14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IGFBP1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A83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829C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6.3651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6711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E08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0.0052 </w:t>
            </w:r>
          </w:p>
        </w:tc>
      </w:tr>
      <w:tr w:rsidR="00724107" w14:paraId="0FAE780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755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SCG2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4930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4.6985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9B0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9.6258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9BF0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1F4F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ED32C4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F5A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KCNF1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E26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1.2736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484D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2.9301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9512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BE4B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0.0019 </w:t>
            </w:r>
          </w:p>
        </w:tc>
      </w:tr>
      <w:tr w:rsidR="00724107" w14:paraId="18AC6EF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5B4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HAGLR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0018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2.4534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7348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5.7808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686B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1.2365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A0C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CA5F6A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933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MCEMP1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64ED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0.8426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C08D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1.8321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0AE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EE72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703554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4C6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PRRG3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008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1.5263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C1A3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4.5672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777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1.5813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133F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02F5B2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BA1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TTC25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FEB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0.6635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6591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488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1.2870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9F74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F1B677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86EC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CCL21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FE94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76.3246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4CF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180.3047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4E2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1.2402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6CB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3B4E97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E180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GPT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B9FE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9.0569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31E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4.4905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48D2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-1.0121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6F2F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9FE3B1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D695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XKR7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F63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0.4717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851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1.9611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CE9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2.0556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81C3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0.0041 </w:t>
            </w:r>
          </w:p>
        </w:tc>
      </w:tr>
      <w:tr w:rsidR="00724107" w14:paraId="439B25C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E09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CDH2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D77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1.1063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CC2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2.5622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7E8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1.2116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EE9A1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BF1D8A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5E61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SRPX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8D82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10.2420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9E5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21.1907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F9D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1.0489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A19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B8C9C5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07EB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CRTAC1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91CD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0.6851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494C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1.7015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CC8B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1.3124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C412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5AC127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662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MFAP2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E66F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12.1258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184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25.2757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96A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EDFC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E97C30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E11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3A39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0.7146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7A42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082E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A5D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05018F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1C38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DLL3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6DF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0.5933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F83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3.5019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22F3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2.5613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A35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0.0068 </w:t>
            </w:r>
          </w:p>
        </w:tc>
      </w:tr>
      <w:tr w:rsidR="00724107" w14:paraId="060CCA5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A03A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CCDC8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C2F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3.0035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76D6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9.3275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C3C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1.6348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02D7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836F2B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AD6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COL8A1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E57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16.2090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04C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34.2362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EB5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1.0787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E4AC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648C93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ACC3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HP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A5E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0.8569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1CDB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2.4825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E332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1.5346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D76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CB853B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C61A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APOA1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C1F1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38.9389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2594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145.5699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7D18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D44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1B04CB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035B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SFRP1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9D47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7.9747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9E14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17.5575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361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1.1386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5A1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B06BDC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BA58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DLX5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AFE5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1.4307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C53E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3.0298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CA2C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1.0825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CC96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B2222E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C04F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AC002091.1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83B7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1.2375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F4B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2.5748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1C12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BFC7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734CAE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1A3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APOB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A01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5.2265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0C65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11.7133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4B6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97D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84F15F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883F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PAH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B6D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0.4383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A237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F341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1.9687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E487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0.0106 </w:t>
            </w:r>
          </w:p>
        </w:tc>
      </w:tr>
      <w:tr w:rsidR="00724107" w14:paraId="1FA06A9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952B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SMTNL2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6BE4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1.6653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E59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3.9912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BF8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1.2611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B8F2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F451CB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61A5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OMD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E57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5.0679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12B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10.9219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84B5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1.1078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0602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56F38B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C92C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GDNF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8538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A585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1.5549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AB3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1.2884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294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0.0113 </w:t>
            </w:r>
          </w:p>
        </w:tc>
      </w:tr>
      <w:tr w:rsidR="00724107" w14:paraId="5388BEA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FA4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CYTL1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6761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2.1350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CCBA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4.5514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CF50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1.0921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1961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AA224E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82BF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MPZ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CA91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057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8.8559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C3CF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2.1333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B57B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903509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FC9E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DPYSL4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17E0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0.9471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CCD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2.0806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5C3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1.1354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39A4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CCFB28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6A74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CCN5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C88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0.6586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A7A7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1.4817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929D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1.1699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69A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14F295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BF5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GREB1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8F51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0.9476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EA1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1.9584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7D12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1.0473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E86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33D419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12B6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HS3ST2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A9E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2.3220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2290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4.7117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C590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1.0209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0C5B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578DA8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AF8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RNU6-1189P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9B4B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0.8814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68B1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2336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1.0278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A54E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4DDC96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3F2A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PEG10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12F2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10.7187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A213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37.5816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90A1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1.8099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580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BEC353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3E6D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SNCAIP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C3E1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2.1682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7E7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4.9212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BFB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1.1825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BC75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2058F0F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277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AP002784.1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0CC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0.8608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2EAE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2.2678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B7A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1.3975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43D6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67ADBC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E141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CST4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5371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1.8487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FD9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8.1070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BDE2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2.1327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59B7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85E810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E6B8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GALNT16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0457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0.8559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649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1.8475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F564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CBBD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03B783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9525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GTSF1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E1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4.7197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086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11.2563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95F6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1.2539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D6BC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30C47D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FE38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TUBB4A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843B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0.8602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B0B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2.0513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DE6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1.2537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4D3C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2E345F9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DBE5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SCGN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B7C9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2.6596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6E7F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11.7502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EFE3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2.1434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CA43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0.0065 </w:t>
            </w:r>
          </w:p>
        </w:tc>
      </w:tr>
      <w:tr w:rsidR="00724107" w14:paraId="213D12A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50C7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CLDN6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CD3F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11.2690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C087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39.3204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E7C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1.8029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972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0.0057 </w:t>
            </w:r>
          </w:p>
        </w:tc>
      </w:tr>
      <w:tr w:rsidR="00724107" w14:paraId="38F50CB0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21C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PIANP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91B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0.7324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19AB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1.5776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982B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1.1071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8D30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818038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7E8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DPEP3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7C40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0.5246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94F5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4.3981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47E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3.0676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5090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43992A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BE5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MUC6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FE8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220.9111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9F8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105.1485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497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-1.0710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0C8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0.0046 </w:t>
            </w:r>
          </w:p>
        </w:tc>
      </w:tr>
      <w:tr w:rsidR="00724107" w14:paraId="58CF17D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B9F5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SSC4D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D309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1.0612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EC6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2.1861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624E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1.0427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3018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0.0016 </w:t>
            </w:r>
          </w:p>
        </w:tc>
      </w:tr>
      <w:tr w:rsidR="00724107" w14:paraId="468B4D2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2BE7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RGS4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1C4E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3.5629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AC9E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7.2302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1490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ACF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6DC2A38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B443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LINC02365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46ED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0.8953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CC9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94C7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1.2997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67B1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0.0012 </w:t>
            </w:r>
          </w:p>
        </w:tc>
      </w:tr>
      <w:tr w:rsidR="00724107" w14:paraId="0368CCD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C87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THBS4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8101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15.6443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D6E1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41.6867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4286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1.4139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E503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9F05FDE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618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CTHRC1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AADF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46.9139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1F13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97.4493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ED1A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E8A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BB75A6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AA8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NEFH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79E5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0.6222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1452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3.2347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66D5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2.3781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E693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A877FA7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482E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CGB5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DBA9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2.2735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B3BC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7.6450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1C2F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1.7496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197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0.0021 </w:t>
            </w:r>
          </w:p>
        </w:tc>
      </w:tr>
      <w:tr w:rsidR="00724107" w14:paraId="511E3FF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9197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ADIPOQ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29E0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0.6292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479E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5A88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FF8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0.0060 </w:t>
            </w:r>
          </w:p>
        </w:tc>
      </w:tr>
      <w:tr w:rsidR="00724107" w14:paraId="3FBE2D1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7ED3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RNA5SP284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37F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0.6765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0ABF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1.4215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1427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1.0712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EFF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0.0130 </w:t>
            </w:r>
          </w:p>
        </w:tc>
      </w:tr>
      <w:tr w:rsidR="00724107" w14:paraId="2B04C48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502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FGB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87F4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4.2914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8CCA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11.4726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FB2C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1.4187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A582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0.0118 </w:t>
            </w:r>
          </w:p>
        </w:tc>
      </w:tr>
      <w:tr w:rsidR="00724107" w14:paraId="38B7B33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472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SNAP25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DEFB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2.8679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3057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7.2794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698E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1.3438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49F8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662323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303E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CYP1B1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A3E6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9.2899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84B1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19.3104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54C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1.0556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F5A9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5282633A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D0AA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COL2A1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F5D2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0.6476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54D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10.0113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EDBC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3.9505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1F1B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0.0118 </w:t>
            </w:r>
          </w:p>
        </w:tc>
      </w:tr>
      <w:tr w:rsidR="00724107" w14:paraId="69EFB46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583E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NPPC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335D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0.6650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4BCF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1.4003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1228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1.0742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53DC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9A8751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8238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CTSG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83C5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1.8688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00CA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4.3042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2593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1.2036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5075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0.0019 </w:t>
            </w:r>
          </w:p>
        </w:tc>
      </w:tr>
      <w:tr w:rsidR="00724107" w14:paraId="1DD6EF29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FF7C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PDGFRL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2392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3.6108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78A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7.7261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FCBD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1.0974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BCB6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1EAB02F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1A8F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AMIGO2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C3153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9.8003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D00F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20.8733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AC5F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1.0908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9847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3F368B01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CEF9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ADH1B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FEFA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4.2084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9F9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9.1359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ADAD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1.1183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A19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0.0049 </w:t>
            </w:r>
          </w:p>
        </w:tc>
      </w:tr>
      <w:tr w:rsidR="00724107" w14:paraId="4EBB5C1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F7B1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MPO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1A6A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0.1353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410B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6.7269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21C9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5.6354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08E9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9AD6504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80C3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CILP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A30A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5.2914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8CB1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12.4554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2E33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1.2350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40DA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31B2965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902A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IGFBP6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77CF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24.2061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2B1D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49.2506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DDE0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1.0248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B605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06CAF23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FC7F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ECEL1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7BC2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2.3596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B12F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5.3382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2866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1.1778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B4256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4E8368EC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7C00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COL26A1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DF4F4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0.4038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B0185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60CBB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2.0261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32B5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631D407D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D13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GLYATL2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97A0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0.4815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C878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3.7421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876C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2.9583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25CC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04270A06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FD64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HLA-G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D081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2.8139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D069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6.1243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2C8B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1.1219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9EF1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0.0026 </w:t>
            </w:r>
          </w:p>
        </w:tc>
      </w:tr>
      <w:tr w:rsidR="00724107" w14:paraId="3E73EBFB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83D8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lastRenderedPageBreak/>
              <w:t>HOXD13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D4A77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1.2491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EC30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2.9982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D7B1A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1.2633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862D1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0.0036 </w:t>
            </w:r>
          </w:p>
        </w:tc>
      </w:tr>
      <w:tr w:rsidR="00724107" w14:paraId="75311512" w14:textId="77777777" w:rsidTr="005F4D12">
        <w:trPr>
          <w:trHeight w:val="2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0BFF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ITGBL1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25BD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3.3253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B69BC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7.0199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40C7D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1.0780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00448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  <w:tr w:rsidR="00724107" w14:paraId="765C71B1" w14:textId="77777777" w:rsidTr="005F4D12">
        <w:trPr>
          <w:trHeight w:val="295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7024859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STMN2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D9E856E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1.6679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571939F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5.0512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138F940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 xml:space="preserve">1.5986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1BEF8D2" w14:textId="77777777" w:rsidR="00724107" w:rsidRDefault="00724107" w:rsidP="005F4D12">
            <w:pPr>
              <w:jc w:val="center"/>
              <w:textAlignment w:val="center"/>
              <w:rPr>
                <w:rFonts w:eastAsia="SimSun" w:cs="Times New Roman"/>
                <w:color w:val="000000"/>
                <w:sz w:val="22"/>
              </w:rPr>
            </w:pPr>
            <w:r>
              <w:rPr>
                <w:rFonts w:eastAsia="SimSun" w:cs="Times New Roman"/>
                <w:color w:val="000000"/>
                <w:sz w:val="22"/>
                <w:lang w:eastAsia="zh-CN" w:bidi="ar"/>
              </w:rPr>
              <w:t>&lt;0.001</w:t>
            </w:r>
          </w:p>
        </w:tc>
      </w:tr>
    </w:tbl>
    <w:p w14:paraId="53829899" w14:textId="77777777" w:rsidR="00724107" w:rsidRDefault="00724107" w:rsidP="00724107">
      <w:pPr>
        <w:rPr>
          <w:rFonts w:cs="Times New Roman"/>
          <w:sz w:val="18"/>
          <w:szCs w:val="18"/>
          <w:lang w:eastAsia="zh-CN"/>
        </w:rPr>
      </w:pPr>
      <w:r>
        <w:rPr>
          <w:rFonts w:cs="Times New Roman"/>
          <w:sz w:val="18"/>
          <w:szCs w:val="18"/>
          <w:lang w:eastAsia="zh-CN"/>
        </w:rPr>
        <w:t>DEGs, differentially expressed genes;</w:t>
      </w:r>
      <w:r>
        <w:rPr>
          <w:rFonts w:cs="Times New Roman" w:hint="eastAsia"/>
          <w:sz w:val="18"/>
          <w:szCs w:val="18"/>
          <w:lang w:eastAsia="zh-CN"/>
        </w:rPr>
        <w:t xml:space="preserve"> </w:t>
      </w:r>
      <w:r>
        <w:rPr>
          <w:rFonts w:cs="Times New Roman"/>
          <w:sz w:val="18"/>
          <w:szCs w:val="18"/>
          <w:lang w:eastAsia="zh-CN"/>
        </w:rPr>
        <w:t>FDR, false discovery rate.</w:t>
      </w:r>
    </w:p>
    <w:p w14:paraId="2F615E7B" w14:textId="77777777" w:rsidR="00724107" w:rsidRDefault="00724107"/>
    <w:sectPr w:rsidR="007241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imSun">
    <w:altName w:val="宋体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Heading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2">
      <w:lvl w:ilvl="2" w:tentative="1">
        <w:start w:val="1"/>
        <w:numFmt w:val="decimal"/>
        <w:pStyle w:val="Heading3"/>
        <w:lvlText w:val="%1.%2.%3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3">
      <w:lvl w:ilvl="3" w:tentative="1">
        <w:start w:val="1"/>
        <w:numFmt w:val="decimal"/>
        <w:pStyle w:val="Heading4"/>
        <w:lvlText w:val="%1.%2.%3.%4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4">
      <w:lvl w:ilvl="4" w:tentative="1">
        <w:start w:val="1"/>
        <w:numFmt w:val="decimal"/>
        <w:pStyle w:val="Heading5"/>
        <w:lvlText w:val="%1.%2.%3.%4.%5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107"/>
    <w:rsid w:val="001942F0"/>
    <w:rsid w:val="002C0857"/>
    <w:rsid w:val="003F01F8"/>
    <w:rsid w:val="00724107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0436B"/>
  <w15:chartTrackingRefBased/>
  <w15:docId w15:val="{2526AE2E-760F-4361-8D9C-59E8B3E64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iPriority="0" w:unhideWhenUsed="1" w:qFormat="1"/>
    <w:lsdException w:name="List 3" w:semiHidden="1" w:uiPriority="0" w:unhideWhenUsed="1" w:qFormat="1"/>
    <w:lsdException w:name="List 4" w:semiHidden="1" w:uiPriority="0" w:unhideWhenUsed="1" w:qFormat="1"/>
    <w:lsdException w:name="List 5" w:semiHidden="1" w:uiPriority="0" w:unhideWhenUsed="1" w:qFormat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107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724107"/>
    <w:pPr>
      <w:numPr>
        <w:numId w:val="1"/>
      </w:numPr>
      <w:spacing w:before="240"/>
      <w:contextualSpacing w:val="0"/>
      <w:outlineLvl w:val="0"/>
    </w:pPr>
    <w:rPr>
      <w:rFonts w:eastAsia="Cambria" w:cs="Times New Roman"/>
      <w:b/>
      <w:szCs w:val="24"/>
    </w:rPr>
  </w:style>
  <w:style w:type="paragraph" w:styleId="Heading2">
    <w:name w:val="heading 2"/>
    <w:basedOn w:val="Heading1"/>
    <w:next w:val="Normal"/>
    <w:link w:val="Heading2Char"/>
    <w:uiPriority w:val="2"/>
    <w:qFormat/>
    <w:rsid w:val="00724107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724107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724107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724107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qFormat/>
    <w:rsid w:val="00724107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qFormat/>
    <w:rsid w:val="00724107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2"/>
    <w:qFormat/>
    <w:rsid w:val="00724107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qFormat/>
    <w:rsid w:val="00724107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qFormat/>
    <w:rsid w:val="00724107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ListParagraph">
    <w:name w:val="List Paragraph"/>
    <w:basedOn w:val="Normal"/>
    <w:uiPriority w:val="34"/>
    <w:qFormat/>
    <w:rsid w:val="00724107"/>
    <w:pPr>
      <w:ind w:left="720"/>
      <w:contextualSpacing/>
    </w:pPr>
  </w:style>
  <w:style w:type="paragraph" w:styleId="List3">
    <w:name w:val="List 3"/>
    <w:basedOn w:val="Normal"/>
    <w:qFormat/>
    <w:rsid w:val="00724107"/>
    <w:pPr>
      <w:widowControl w:val="0"/>
      <w:spacing w:before="0" w:after="0" w:line="360" w:lineRule="auto"/>
      <w:ind w:left="1200" w:hanging="400"/>
      <w:jc w:val="both"/>
    </w:pPr>
    <w:rPr>
      <w:rFonts w:ascii="Calibri" w:eastAsia="Calibri" w:hAnsi="Calibri" w:cs="Calibri"/>
      <w:sz w:val="22"/>
      <w:szCs w:val="20"/>
    </w:rPr>
  </w:style>
  <w:style w:type="paragraph" w:styleId="NormalIndent">
    <w:name w:val="Normal Indent"/>
    <w:basedOn w:val="Normal"/>
    <w:qFormat/>
    <w:rsid w:val="00724107"/>
    <w:pPr>
      <w:widowControl w:val="0"/>
      <w:spacing w:before="0" w:after="0"/>
      <w:ind w:firstLine="480"/>
      <w:jc w:val="both"/>
    </w:pPr>
    <w:rPr>
      <w:rFonts w:ascii="Calibri" w:eastAsia="Calibri" w:hAnsi="Calibri" w:cs="Calibri"/>
      <w:sz w:val="22"/>
      <w:szCs w:val="20"/>
    </w:rPr>
  </w:style>
  <w:style w:type="paragraph" w:styleId="Caption">
    <w:name w:val="caption"/>
    <w:basedOn w:val="Normal"/>
    <w:next w:val="NoSpacing"/>
    <w:uiPriority w:val="35"/>
    <w:unhideWhenUsed/>
    <w:qFormat/>
    <w:rsid w:val="00724107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1"/>
    <w:qFormat/>
    <w:rsid w:val="00724107"/>
    <w:pPr>
      <w:spacing w:after="0" w:line="240" w:lineRule="auto"/>
    </w:pPr>
    <w:rPr>
      <w:rFonts w:ascii="Times New Roman" w:hAnsi="Times New Roman"/>
      <w:sz w:val="24"/>
    </w:rPr>
  </w:style>
  <w:style w:type="paragraph" w:styleId="CommentText">
    <w:name w:val="annotation text"/>
    <w:basedOn w:val="Normal"/>
    <w:link w:val="CommentTextChar"/>
    <w:uiPriority w:val="99"/>
    <w:qFormat/>
    <w:rsid w:val="00724107"/>
    <w:pPr>
      <w:widowControl w:val="0"/>
      <w:spacing w:before="0" w:after="0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724107"/>
    <w:rPr>
      <w:rFonts w:ascii="Calibri" w:eastAsia="Calibri" w:hAnsi="Calibri" w:cs="Calibri"/>
      <w:sz w:val="20"/>
      <w:szCs w:val="20"/>
    </w:rPr>
  </w:style>
  <w:style w:type="paragraph" w:styleId="List2">
    <w:name w:val="List 2"/>
    <w:basedOn w:val="Normal"/>
    <w:qFormat/>
    <w:rsid w:val="00724107"/>
    <w:pPr>
      <w:widowControl w:val="0"/>
      <w:spacing w:before="0" w:after="0" w:line="360" w:lineRule="auto"/>
      <w:ind w:left="800" w:hanging="400"/>
      <w:jc w:val="both"/>
    </w:pPr>
    <w:rPr>
      <w:rFonts w:ascii="Calibri" w:eastAsia="Calibri" w:hAnsi="Calibri" w:cs="Calibri"/>
      <w:sz w:val="22"/>
      <w:szCs w:val="20"/>
    </w:rPr>
  </w:style>
  <w:style w:type="paragraph" w:styleId="BlockText">
    <w:name w:val="Block Text"/>
    <w:basedOn w:val="Normal"/>
    <w:qFormat/>
    <w:rsid w:val="00724107"/>
    <w:pPr>
      <w:widowControl w:val="0"/>
      <w:spacing w:before="0" w:after="160" w:line="360" w:lineRule="auto"/>
      <w:ind w:left="1200"/>
      <w:jc w:val="both"/>
    </w:pPr>
    <w:rPr>
      <w:rFonts w:ascii="Calibri" w:eastAsia="Calibri" w:hAnsi="Calibri" w:cs="Calibri"/>
      <w:sz w:val="22"/>
      <w:szCs w:val="20"/>
    </w:rPr>
  </w:style>
  <w:style w:type="paragraph" w:styleId="BalloonText">
    <w:name w:val="Balloon Text"/>
    <w:basedOn w:val="Normal"/>
    <w:link w:val="BalloonTextChar"/>
    <w:qFormat/>
    <w:rsid w:val="00724107"/>
    <w:pPr>
      <w:widowControl w:val="0"/>
      <w:spacing w:before="0" w:after="0"/>
      <w:jc w:val="both"/>
    </w:pPr>
    <w:rPr>
      <w:rFonts w:ascii="Calibri" w:eastAsia="Calibri" w:hAnsi="Calibri" w:cs="Calibri"/>
      <w:color w:val="000000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qFormat/>
    <w:rsid w:val="00724107"/>
    <w:rPr>
      <w:rFonts w:ascii="Calibri" w:eastAsia="Calibri" w:hAnsi="Calibri" w:cs="Calibri"/>
      <w:color w:val="000000"/>
      <w:sz w:val="16"/>
      <w:szCs w:val="20"/>
    </w:rPr>
  </w:style>
  <w:style w:type="paragraph" w:styleId="Footer">
    <w:name w:val="footer"/>
    <w:basedOn w:val="Normal"/>
    <w:link w:val="FooterChar"/>
    <w:uiPriority w:val="99"/>
    <w:unhideWhenUsed/>
    <w:qFormat/>
    <w:rsid w:val="00724107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724107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qFormat/>
    <w:rsid w:val="00724107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qFormat/>
    <w:rsid w:val="00724107"/>
    <w:rPr>
      <w:rFonts w:ascii="Times New Roman" w:hAnsi="Times New Roman"/>
      <w:b/>
      <w:sz w:val="24"/>
    </w:rPr>
  </w:style>
  <w:style w:type="paragraph" w:styleId="Subtitle">
    <w:name w:val="Subtitle"/>
    <w:basedOn w:val="Normal"/>
    <w:next w:val="Normal"/>
    <w:link w:val="SubtitleChar"/>
    <w:qFormat/>
    <w:rsid w:val="00724107"/>
    <w:pPr>
      <w:spacing w:after="160"/>
    </w:pPr>
    <w:rPr>
      <w:rFonts w:asciiTheme="minorHAnsi" w:eastAsiaTheme="minorEastAsia" w:hAnsiTheme="minorHAnsi"/>
      <w:color w:val="595959" w:themeColor="text1" w:themeTint="A6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724107"/>
    <w:rPr>
      <w:rFonts w:eastAsiaTheme="minorEastAsia"/>
      <w:color w:val="595959" w:themeColor="text1" w:themeTint="A6"/>
      <w:spacing w:val="15"/>
    </w:rPr>
  </w:style>
  <w:style w:type="paragraph" w:styleId="List">
    <w:name w:val="List"/>
    <w:basedOn w:val="Normal"/>
    <w:qFormat/>
    <w:rsid w:val="00724107"/>
    <w:pPr>
      <w:widowControl w:val="0"/>
      <w:spacing w:before="0" w:after="0" w:line="360" w:lineRule="auto"/>
      <w:ind w:left="400" w:hanging="400"/>
      <w:jc w:val="both"/>
    </w:pPr>
    <w:rPr>
      <w:rFonts w:ascii="Calibri" w:eastAsia="Calibri" w:hAnsi="Calibri" w:cs="Calibri"/>
      <w:sz w:val="22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724107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qFormat/>
    <w:rsid w:val="00724107"/>
    <w:rPr>
      <w:rFonts w:ascii="Times New Roman" w:hAnsi="Times New Roman"/>
      <w:sz w:val="20"/>
      <w:szCs w:val="20"/>
    </w:rPr>
  </w:style>
  <w:style w:type="paragraph" w:styleId="List5">
    <w:name w:val="List 5"/>
    <w:basedOn w:val="Normal"/>
    <w:qFormat/>
    <w:rsid w:val="00724107"/>
    <w:pPr>
      <w:widowControl w:val="0"/>
      <w:spacing w:before="0" w:after="0" w:line="360" w:lineRule="auto"/>
      <w:ind w:left="1800" w:hanging="400"/>
      <w:jc w:val="both"/>
    </w:pPr>
    <w:rPr>
      <w:rFonts w:ascii="Calibri" w:eastAsia="Calibri" w:hAnsi="Calibri" w:cs="Calibri"/>
      <w:sz w:val="22"/>
      <w:szCs w:val="20"/>
    </w:rPr>
  </w:style>
  <w:style w:type="paragraph" w:styleId="List4">
    <w:name w:val="List 4"/>
    <w:basedOn w:val="Normal"/>
    <w:qFormat/>
    <w:rsid w:val="00724107"/>
    <w:pPr>
      <w:widowControl w:val="0"/>
      <w:spacing w:before="0" w:after="0" w:line="360" w:lineRule="auto"/>
      <w:ind w:left="1600" w:hanging="400"/>
      <w:jc w:val="both"/>
    </w:pPr>
    <w:rPr>
      <w:rFonts w:ascii="Calibri" w:eastAsia="Calibri" w:hAnsi="Calibri" w:cs="Calibri"/>
      <w:sz w:val="22"/>
      <w:szCs w:val="20"/>
    </w:rPr>
  </w:style>
  <w:style w:type="paragraph" w:styleId="NormalWeb">
    <w:name w:val="Normal (Web)"/>
    <w:basedOn w:val="Normal"/>
    <w:uiPriority w:val="99"/>
    <w:semiHidden/>
    <w:unhideWhenUsed/>
    <w:qFormat/>
    <w:rsid w:val="00724107"/>
    <w:pPr>
      <w:spacing w:before="100" w:beforeAutospacing="1" w:after="100" w:afterAutospacing="1"/>
    </w:pPr>
    <w:rPr>
      <w:rFonts w:eastAsia="Times New Roman" w:cs="Times New Roman"/>
      <w:szCs w:val="24"/>
      <w:lang w:eastAsia="zh-TW"/>
    </w:rPr>
  </w:style>
  <w:style w:type="paragraph" w:styleId="Title">
    <w:name w:val="Title"/>
    <w:basedOn w:val="Normal"/>
    <w:next w:val="Normal"/>
    <w:link w:val="TitleChar"/>
    <w:qFormat/>
    <w:rsid w:val="00724107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qFormat/>
    <w:rsid w:val="00724107"/>
    <w:rPr>
      <w:rFonts w:ascii="Times New Roman" w:hAnsi="Times New Roman" w:cs="Times New Roman"/>
      <w:b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724107"/>
    <w:pPr>
      <w:widowControl/>
      <w:spacing w:before="120" w:after="240"/>
      <w:jc w:val="left"/>
    </w:pPr>
    <w:rPr>
      <w:rFonts w:ascii="Times New Roman" w:eastAsiaTheme="minorHAnsi" w:hAnsi="Times New Roman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724107"/>
    <w:rPr>
      <w:rFonts w:ascii="Times New Roman" w:eastAsia="Calibri" w:hAnsi="Times New Roman" w:cs="Calibri"/>
      <w:b/>
      <w:bCs/>
      <w:sz w:val="20"/>
      <w:szCs w:val="20"/>
    </w:rPr>
  </w:style>
  <w:style w:type="table" w:styleId="TableGrid">
    <w:name w:val="Table Grid"/>
    <w:basedOn w:val="TableNormal"/>
    <w:qFormat/>
    <w:rsid w:val="00724107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qFormat/>
    <w:rsid w:val="00724107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qFormat/>
    <w:rsid w:val="00724107"/>
  </w:style>
  <w:style w:type="character" w:styleId="Hyperlink">
    <w:name w:val="Hyperlink"/>
    <w:basedOn w:val="DefaultParagraphFont"/>
    <w:uiPriority w:val="99"/>
    <w:unhideWhenUsed/>
    <w:qFormat/>
    <w:rsid w:val="00724107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qFormat/>
    <w:rsid w:val="00724107"/>
    <w:rPr>
      <w:sz w:val="16"/>
      <w:szCs w:val="16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724107"/>
    <w:rPr>
      <w:vertAlign w:val="superscript"/>
    </w:rPr>
  </w:style>
  <w:style w:type="paragraph" w:customStyle="1" w:styleId="AuthorList">
    <w:name w:val="Author List"/>
    <w:basedOn w:val="Subtitle"/>
    <w:next w:val="Normal"/>
    <w:uiPriority w:val="1"/>
    <w:qFormat/>
    <w:rsid w:val="00724107"/>
    <w:pPr>
      <w:spacing w:before="240" w:after="240"/>
    </w:pPr>
    <w:rPr>
      <w:rFonts w:ascii="Times New Roman" w:eastAsiaTheme="minorHAnsi" w:hAnsi="Times New Roman" w:cs="Times New Roman"/>
      <w:b/>
      <w:color w:val="auto"/>
      <w:spacing w:val="0"/>
      <w:sz w:val="24"/>
      <w:szCs w:val="24"/>
      <w14:textFill>
        <w14:solidFill>
          <w14:srgbClr w14:val="000000">
            <w14:lumMod w14:val="65000"/>
            <w14:lumOff w14:val="35000"/>
          </w14:srgbClr>
        </w14:solidFill>
      </w14:textFill>
    </w:rPr>
  </w:style>
  <w:style w:type="paragraph" w:customStyle="1" w:styleId="TOC11">
    <w:name w:val="TOC 11"/>
    <w:basedOn w:val="Normal"/>
    <w:qFormat/>
    <w:rsid w:val="00724107"/>
    <w:pPr>
      <w:widowControl w:val="0"/>
      <w:spacing w:before="0" w:after="0" w:line="305" w:lineRule="auto"/>
      <w:jc w:val="both"/>
    </w:pPr>
    <w:rPr>
      <w:rFonts w:ascii="Calibri" w:eastAsia="Calibri" w:hAnsi="Calibri" w:cs="Calibri"/>
      <w:sz w:val="26"/>
      <w:szCs w:val="20"/>
    </w:rPr>
  </w:style>
  <w:style w:type="paragraph" w:customStyle="1" w:styleId="TOC21">
    <w:name w:val="TOC 21"/>
    <w:basedOn w:val="Normal"/>
    <w:qFormat/>
    <w:rsid w:val="00724107"/>
    <w:pPr>
      <w:widowControl w:val="0"/>
      <w:spacing w:before="0" w:after="0" w:line="330" w:lineRule="auto"/>
      <w:jc w:val="both"/>
    </w:pPr>
    <w:rPr>
      <w:rFonts w:ascii="Calibri" w:eastAsia="Calibri" w:hAnsi="Calibri" w:cs="Calibri"/>
      <w:szCs w:val="20"/>
    </w:rPr>
  </w:style>
  <w:style w:type="paragraph" w:customStyle="1" w:styleId="TOC31">
    <w:name w:val="TOC 31"/>
    <w:basedOn w:val="Normal"/>
    <w:qFormat/>
    <w:rsid w:val="00724107"/>
    <w:pPr>
      <w:widowControl w:val="0"/>
      <w:spacing w:before="0" w:after="0" w:line="360" w:lineRule="auto"/>
      <w:jc w:val="both"/>
    </w:pPr>
    <w:rPr>
      <w:rFonts w:ascii="Calibri" w:eastAsia="Calibri" w:hAnsi="Calibri" w:cs="Calibri"/>
      <w:sz w:val="22"/>
      <w:szCs w:val="20"/>
    </w:rPr>
  </w:style>
  <w:style w:type="paragraph" w:customStyle="1" w:styleId="TOC41">
    <w:name w:val="TOC 41"/>
    <w:basedOn w:val="Normal"/>
    <w:qFormat/>
    <w:rsid w:val="00724107"/>
    <w:pPr>
      <w:widowControl w:val="0"/>
      <w:spacing w:before="0" w:after="0" w:line="330" w:lineRule="exact"/>
      <w:jc w:val="both"/>
    </w:pPr>
    <w:rPr>
      <w:rFonts w:ascii="Calibri" w:eastAsia="Calibri" w:hAnsi="Calibri" w:cs="Calibri"/>
      <w:sz w:val="21"/>
      <w:szCs w:val="20"/>
    </w:rPr>
  </w:style>
  <w:style w:type="paragraph" w:customStyle="1" w:styleId="TOC51">
    <w:name w:val="TOC 51"/>
    <w:basedOn w:val="Normal"/>
    <w:qFormat/>
    <w:rsid w:val="00724107"/>
    <w:pPr>
      <w:widowControl w:val="0"/>
      <w:spacing w:before="0" w:after="0" w:line="330" w:lineRule="exact"/>
      <w:jc w:val="both"/>
    </w:pPr>
    <w:rPr>
      <w:rFonts w:ascii="Calibri" w:eastAsia="Calibri" w:hAnsi="Calibri" w:cs="Calibri"/>
      <w:sz w:val="21"/>
      <w:szCs w:val="20"/>
    </w:rPr>
  </w:style>
  <w:style w:type="paragraph" w:customStyle="1" w:styleId="TOC61">
    <w:name w:val="TOC 61"/>
    <w:basedOn w:val="Normal"/>
    <w:qFormat/>
    <w:rsid w:val="00724107"/>
    <w:pPr>
      <w:widowControl w:val="0"/>
      <w:spacing w:before="0" w:after="0" w:line="330" w:lineRule="exact"/>
      <w:jc w:val="both"/>
    </w:pPr>
    <w:rPr>
      <w:rFonts w:ascii="Calibri" w:eastAsia="Calibri" w:hAnsi="Calibri" w:cs="Calibri"/>
      <w:sz w:val="21"/>
      <w:szCs w:val="20"/>
    </w:rPr>
  </w:style>
  <w:style w:type="paragraph" w:customStyle="1" w:styleId="TOC71">
    <w:name w:val="TOC 71"/>
    <w:basedOn w:val="Normal"/>
    <w:qFormat/>
    <w:rsid w:val="00724107"/>
    <w:pPr>
      <w:widowControl w:val="0"/>
      <w:spacing w:before="0" w:after="0" w:line="330" w:lineRule="exact"/>
      <w:jc w:val="both"/>
    </w:pPr>
    <w:rPr>
      <w:rFonts w:ascii="Calibri" w:eastAsia="Calibri" w:hAnsi="Calibri" w:cs="Calibri"/>
      <w:sz w:val="21"/>
      <w:szCs w:val="20"/>
    </w:rPr>
  </w:style>
  <w:style w:type="paragraph" w:customStyle="1" w:styleId="TOC81">
    <w:name w:val="TOC 81"/>
    <w:basedOn w:val="Normal"/>
    <w:qFormat/>
    <w:rsid w:val="00724107"/>
    <w:pPr>
      <w:widowControl w:val="0"/>
      <w:spacing w:before="0" w:after="0" w:line="330" w:lineRule="exact"/>
      <w:jc w:val="both"/>
    </w:pPr>
    <w:rPr>
      <w:rFonts w:ascii="Calibri" w:eastAsia="Calibri" w:hAnsi="Calibri" w:cs="Calibri"/>
      <w:sz w:val="21"/>
      <w:szCs w:val="20"/>
    </w:rPr>
  </w:style>
  <w:style w:type="paragraph" w:customStyle="1" w:styleId="TOC91">
    <w:name w:val="TOC 91"/>
    <w:basedOn w:val="Normal"/>
    <w:qFormat/>
    <w:rsid w:val="00724107"/>
    <w:pPr>
      <w:widowControl w:val="0"/>
      <w:spacing w:before="0" w:after="0" w:line="330" w:lineRule="exact"/>
      <w:jc w:val="both"/>
    </w:pPr>
    <w:rPr>
      <w:rFonts w:ascii="Calibri" w:eastAsia="Calibri" w:hAnsi="Calibri" w:cs="Calibri"/>
      <w:sz w:val="21"/>
      <w:szCs w:val="20"/>
    </w:rPr>
  </w:style>
  <w:style w:type="table" w:customStyle="1" w:styleId="OldDefaultTableStyle">
    <w:name w:val="Old Default Table Style"/>
    <w:qFormat/>
    <w:rsid w:val="00724107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  <w:tblPr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DefaultParagraphFont"/>
    <w:qFormat/>
    <w:rsid w:val="00724107"/>
    <w:rPr>
      <w:sz w:val="16"/>
    </w:rPr>
  </w:style>
  <w:style w:type="character" w:customStyle="1" w:styleId="EndnoteReference1">
    <w:name w:val="Endnote Reference1"/>
    <w:basedOn w:val="DefaultParagraphFont"/>
    <w:qFormat/>
    <w:rsid w:val="00724107"/>
    <w:rPr>
      <w:vertAlign w:val="superscript"/>
    </w:rPr>
  </w:style>
  <w:style w:type="character" w:customStyle="1" w:styleId="FootnoteReference1">
    <w:name w:val="Footnote Reference1"/>
    <w:basedOn w:val="DefaultParagraphFont"/>
    <w:qFormat/>
    <w:rsid w:val="00724107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724107"/>
    <w:pPr>
      <w:widowControl w:val="0"/>
      <w:spacing w:before="0" w:after="0"/>
      <w:jc w:val="center"/>
    </w:pPr>
    <w:rPr>
      <w:rFonts w:ascii="Calibri" w:eastAsia="Calibri" w:hAnsi="Calibri" w:cs="Calibri"/>
      <w:sz w:val="20"/>
      <w:szCs w:val="20"/>
    </w:rPr>
  </w:style>
  <w:style w:type="paragraph" w:customStyle="1" w:styleId="EndNoteBibliography">
    <w:name w:val="EndNote Bibliography"/>
    <w:basedOn w:val="Normal"/>
    <w:link w:val="EndNoteBibliographyChar"/>
    <w:qFormat/>
    <w:rsid w:val="00724107"/>
    <w:pPr>
      <w:widowControl w:val="0"/>
      <w:spacing w:before="0" w:after="0"/>
      <w:jc w:val="both"/>
    </w:pPr>
    <w:rPr>
      <w:rFonts w:ascii="Calibri" w:eastAsia="Calibri" w:hAnsi="Calibri" w:cs="Calibri"/>
      <w:sz w:val="20"/>
      <w:szCs w:val="20"/>
    </w:rPr>
  </w:style>
  <w:style w:type="paragraph" w:customStyle="1" w:styleId="TableList">
    <w:name w:val="Table List"/>
    <w:basedOn w:val="Normal"/>
    <w:qFormat/>
    <w:rsid w:val="00724107"/>
    <w:pPr>
      <w:widowControl w:val="0"/>
      <w:spacing w:before="0" w:after="0"/>
      <w:ind w:left="300" w:hanging="300"/>
    </w:pPr>
    <w:rPr>
      <w:rFonts w:ascii="Calibri" w:eastAsia="Calibri" w:hAnsi="Calibri" w:cs="Calibri"/>
      <w:sz w:val="20"/>
      <w:szCs w:val="20"/>
    </w:rPr>
  </w:style>
  <w:style w:type="character" w:customStyle="1" w:styleId="GivenName">
    <w:name w:val="Given Name"/>
    <w:basedOn w:val="DefaultParagraphFont"/>
    <w:qFormat/>
    <w:rsid w:val="00724107"/>
    <w:rPr>
      <w:shd w:val="clear" w:color="auto" w:fill="D0FCE2"/>
    </w:rPr>
  </w:style>
  <w:style w:type="character" w:customStyle="1" w:styleId="FamilyName">
    <w:name w:val="Family Name"/>
    <w:basedOn w:val="DefaultParagraphFont"/>
    <w:qFormat/>
    <w:rsid w:val="00724107"/>
    <w:rPr>
      <w:shd w:val="clear" w:color="auto" w:fill="88F4BE"/>
    </w:rPr>
  </w:style>
  <w:style w:type="paragraph" w:customStyle="1" w:styleId="List8">
    <w:name w:val="List 8"/>
    <w:basedOn w:val="Normal"/>
    <w:qFormat/>
    <w:rsid w:val="00724107"/>
    <w:pPr>
      <w:widowControl w:val="0"/>
      <w:spacing w:before="0" w:after="0" w:line="360" w:lineRule="auto"/>
      <w:ind w:left="1980" w:hanging="400"/>
      <w:jc w:val="both"/>
    </w:pPr>
    <w:rPr>
      <w:rFonts w:ascii="Calibri" w:eastAsia="Calibri" w:hAnsi="Calibri" w:cs="Calibri"/>
      <w:sz w:val="22"/>
      <w:szCs w:val="20"/>
    </w:rPr>
  </w:style>
  <w:style w:type="character" w:customStyle="1" w:styleId="Cross-reference">
    <w:name w:val="Cross-reference"/>
    <w:basedOn w:val="DefaultParagraphFont"/>
    <w:qFormat/>
    <w:rsid w:val="00724107"/>
    <w:rPr>
      <w:shd w:val="clear" w:color="auto" w:fill="FFE3C9"/>
    </w:rPr>
  </w:style>
  <w:style w:type="paragraph" w:customStyle="1" w:styleId="TableNote">
    <w:name w:val="Table Note"/>
    <w:basedOn w:val="Normal"/>
    <w:qFormat/>
    <w:rsid w:val="00724107"/>
    <w:pPr>
      <w:widowControl w:val="0"/>
      <w:spacing w:before="0" w:after="0"/>
      <w:jc w:val="both"/>
    </w:pPr>
    <w:rPr>
      <w:rFonts w:ascii="Calibri" w:eastAsia="Calibri" w:hAnsi="Calibri" w:cs="Calibri"/>
      <w:sz w:val="18"/>
      <w:szCs w:val="20"/>
    </w:rPr>
  </w:style>
  <w:style w:type="character" w:customStyle="1" w:styleId="Postcode">
    <w:name w:val="Postcode"/>
    <w:basedOn w:val="DefaultParagraphFont"/>
    <w:qFormat/>
    <w:rsid w:val="00724107"/>
    <w:rPr>
      <w:shd w:val="clear" w:color="auto" w:fill="BEBEBE"/>
    </w:rPr>
  </w:style>
  <w:style w:type="paragraph" w:customStyle="1" w:styleId="Correspondence">
    <w:name w:val="Correspondence"/>
    <w:basedOn w:val="Normal"/>
    <w:qFormat/>
    <w:rsid w:val="00724107"/>
    <w:pPr>
      <w:widowControl w:val="0"/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zCs w:val="20"/>
      <w:shd w:val="clear" w:color="auto" w:fill="F3F7F9"/>
    </w:rPr>
  </w:style>
  <w:style w:type="character" w:customStyle="1" w:styleId="GrantID">
    <w:name w:val="Grant ID"/>
    <w:basedOn w:val="DefaultParagraphFont"/>
    <w:qFormat/>
    <w:rsid w:val="00724107"/>
    <w:rPr>
      <w:shd w:val="clear" w:color="auto" w:fill="DDA5FF"/>
    </w:rPr>
  </w:style>
  <w:style w:type="paragraph" w:customStyle="1" w:styleId="Annotation">
    <w:name w:val="Annotation"/>
    <w:basedOn w:val="Normal"/>
    <w:qFormat/>
    <w:rsid w:val="00724107"/>
    <w:pPr>
      <w:widowControl w:val="0"/>
      <w:spacing w:before="0" w:after="160" w:line="360" w:lineRule="auto"/>
      <w:ind w:left="400"/>
    </w:pPr>
    <w:rPr>
      <w:rFonts w:ascii="Calibri" w:eastAsia="Calibri" w:hAnsi="Calibri" w:cs="Calibri"/>
      <w:sz w:val="22"/>
      <w:szCs w:val="20"/>
    </w:rPr>
  </w:style>
  <w:style w:type="paragraph" w:customStyle="1" w:styleId="Note">
    <w:name w:val="Note"/>
    <w:basedOn w:val="Normal"/>
    <w:qFormat/>
    <w:rsid w:val="00724107"/>
    <w:pPr>
      <w:widowControl w:val="0"/>
      <w:shd w:val="clear" w:color="auto" w:fill="EDF0FF"/>
      <w:spacing w:before="0" w:after="0" w:line="432" w:lineRule="auto"/>
      <w:jc w:val="both"/>
    </w:pPr>
    <w:rPr>
      <w:rFonts w:ascii="Calibri" w:eastAsia="Calibri" w:hAnsi="Calibri" w:cs="Calibri"/>
      <w:sz w:val="20"/>
      <w:szCs w:val="20"/>
      <w:shd w:val="clear" w:color="auto" w:fill="EDF0FF"/>
    </w:rPr>
  </w:style>
  <w:style w:type="paragraph" w:customStyle="1" w:styleId="Copyright">
    <w:name w:val="Copyright"/>
    <w:basedOn w:val="Normal"/>
    <w:qFormat/>
    <w:rsid w:val="00724107"/>
    <w:pPr>
      <w:widowControl w:val="0"/>
      <w:shd w:val="clear" w:color="auto" w:fill="E9F9FF"/>
      <w:spacing w:before="0" w:after="0"/>
      <w:jc w:val="both"/>
    </w:pPr>
    <w:rPr>
      <w:rFonts w:ascii="Calibri" w:eastAsia="Calibri" w:hAnsi="Calibri" w:cs="Calibri"/>
      <w:sz w:val="18"/>
      <w:szCs w:val="20"/>
      <w:shd w:val="clear" w:color="auto" w:fill="E9F9FF"/>
    </w:rPr>
  </w:style>
  <w:style w:type="paragraph" w:customStyle="1" w:styleId="FootnoteText1">
    <w:name w:val="Footnote Text1"/>
    <w:basedOn w:val="Normal"/>
    <w:qFormat/>
    <w:rsid w:val="00724107"/>
    <w:pPr>
      <w:widowControl w:val="0"/>
      <w:spacing w:before="0" w:after="0"/>
      <w:jc w:val="both"/>
    </w:pPr>
    <w:rPr>
      <w:rFonts w:ascii="Calibri" w:eastAsia="Calibri" w:hAnsi="Calibri" w:cs="Calibri"/>
      <w:sz w:val="21"/>
      <w:szCs w:val="20"/>
    </w:rPr>
  </w:style>
  <w:style w:type="paragraph" w:customStyle="1" w:styleId="Formula">
    <w:name w:val="Formula"/>
    <w:basedOn w:val="Normal"/>
    <w:qFormat/>
    <w:rsid w:val="00724107"/>
    <w:pPr>
      <w:widowControl w:val="0"/>
      <w:shd w:val="clear" w:color="auto" w:fill="FFF5ED"/>
      <w:spacing w:after="120" w:line="360" w:lineRule="auto"/>
    </w:pPr>
    <w:rPr>
      <w:rFonts w:ascii="Calibri" w:eastAsia="Calibri" w:hAnsi="Calibri" w:cs="Calibri"/>
      <w:sz w:val="22"/>
      <w:szCs w:val="20"/>
      <w:shd w:val="clear" w:color="auto" w:fill="FFF5ED"/>
    </w:rPr>
  </w:style>
  <w:style w:type="paragraph" w:customStyle="1" w:styleId="Reference">
    <w:name w:val="Reference"/>
    <w:basedOn w:val="Normal"/>
    <w:qFormat/>
    <w:rsid w:val="00724107"/>
    <w:pPr>
      <w:widowControl w:val="0"/>
      <w:spacing w:before="0" w:after="320" w:line="360" w:lineRule="auto"/>
      <w:ind w:left="400" w:hanging="400"/>
      <w:jc w:val="both"/>
    </w:pPr>
    <w:rPr>
      <w:rFonts w:ascii="Calibri" w:eastAsia="Calibri" w:hAnsi="Calibri" w:cs="Calibri"/>
      <w:sz w:val="22"/>
      <w:szCs w:val="20"/>
    </w:rPr>
  </w:style>
  <w:style w:type="character" w:customStyle="1" w:styleId="Label">
    <w:name w:val="Label"/>
    <w:basedOn w:val="DefaultParagraphFont"/>
    <w:qFormat/>
    <w:rsid w:val="00724107"/>
    <w:rPr>
      <w:shd w:val="clear" w:color="auto" w:fill="FFC391"/>
      <w:vertAlign w:val="baseline"/>
    </w:rPr>
  </w:style>
  <w:style w:type="character" w:customStyle="1" w:styleId="Organization">
    <w:name w:val="Organization"/>
    <w:basedOn w:val="DefaultParagraphFont"/>
    <w:qFormat/>
    <w:rsid w:val="00724107"/>
    <w:rPr>
      <w:shd w:val="clear" w:color="auto" w:fill="D1FFB5"/>
    </w:rPr>
  </w:style>
  <w:style w:type="character" w:customStyle="1" w:styleId="GlossaryTerm">
    <w:name w:val="Glossary Term"/>
    <w:basedOn w:val="DefaultParagraphFont"/>
    <w:qFormat/>
    <w:rsid w:val="00724107"/>
    <w:rPr>
      <w:shd w:val="clear" w:color="auto" w:fill="FFCFD7"/>
    </w:rPr>
  </w:style>
  <w:style w:type="paragraph" w:customStyle="1" w:styleId="EndnoteText1">
    <w:name w:val="Endnote Text1"/>
    <w:basedOn w:val="Normal"/>
    <w:qFormat/>
    <w:rsid w:val="00724107"/>
    <w:pPr>
      <w:widowControl w:val="0"/>
      <w:spacing w:before="0" w:after="0"/>
      <w:jc w:val="both"/>
    </w:pPr>
    <w:rPr>
      <w:rFonts w:ascii="Calibri" w:eastAsia="Calibri" w:hAnsi="Calibri" w:cs="Calibri"/>
      <w:sz w:val="21"/>
      <w:szCs w:val="20"/>
    </w:rPr>
  </w:style>
  <w:style w:type="paragraph" w:customStyle="1" w:styleId="Authors">
    <w:name w:val="Authors"/>
    <w:basedOn w:val="Normal"/>
    <w:qFormat/>
    <w:rsid w:val="00724107"/>
    <w:pPr>
      <w:widowControl w:val="0"/>
      <w:spacing w:before="360" w:after="120" w:line="283" w:lineRule="auto"/>
    </w:pPr>
    <w:rPr>
      <w:rFonts w:ascii="Calibri" w:eastAsia="Calibri" w:hAnsi="Calibri" w:cs="Calibri"/>
      <w:sz w:val="28"/>
      <w:szCs w:val="20"/>
    </w:rPr>
  </w:style>
  <w:style w:type="character" w:customStyle="1" w:styleId="City">
    <w:name w:val="City"/>
    <w:basedOn w:val="DefaultParagraphFont"/>
    <w:qFormat/>
    <w:rsid w:val="00724107"/>
    <w:rPr>
      <w:shd w:val="clear" w:color="auto" w:fill="D7D7D7"/>
    </w:rPr>
  </w:style>
  <w:style w:type="character" w:customStyle="1" w:styleId="Region">
    <w:name w:val="Region"/>
    <w:basedOn w:val="DefaultParagraphFont"/>
    <w:qFormat/>
    <w:rsid w:val="00724107"/>
    <w:rPr>
      <w:shd w:val="clear" w:color="auto" w:fill="D8E9EE"/>
    </w:rPr>
  </w:style>
  <w:style w:type="character" w:customStyle="1" w:styleId="DatabaseLink">
    <w:name w:val="Database Link"/>
    <w:basedOn w:val="DefaultParagraphFont"/>
    <w:qFormat/>
    <w:rsid w:val="00724107"/>
    <w:rPr>
      <w:shd w:val="clear" w:color="auto" w:fill="AFBEFF"/>
    </w:rPr>
  </w:style>
  <w:style w:type="paragraph" w:customStyle="1" w:styleId="AbstractSubheading">
    <w:name w:val="Abstract Subheading"/>
    <w:basedOn w:val="Normal"/>
    <w:qFormat/>
    <w:rsid w:val="00724107"/>
    <w:pPr>
      <w:widowControl w:val="0"/>
      <w:spacing w:before="0" w:after="0"/>
      <w:ind w:left="1440"/>
      <w:jc w:val="both"/>
      <w:outlineLvl w:val="8"/>
    </w:pPr>
    <w:rPr>
      <w:rFonts w:ascii="Calibri" w:eastAsia="Calibri" w:hAnsi="Calibri" w:cs="Calibri"/>
      <w:sz w:val="22"/>
      <w:szCs w:val="20"/>
    </w:rPr>
  </w:style>
  <w:style w:type="paragraph" w:customStyle="1" w:styleId="Glossary">
    <w:name w:val="Glossary"/>
    <w:basedOn w:val="Normal"/>
    <w:qFormat/>
    <w:rsid w:val="00724107"/>
    <w:pPr>
      <w:widowControl w:val="0"/>
      <w:shd w:val="clear" w:color="auto" w:fill="FFEDF0"/>
      <w:spacing w:after="120" w:line="432" w:lineRule="auto"/>
      <w:jc w:val="both"/>
    </w:pPr>
    <w:rPr>
      <w:rFonts w:ascii="Calibri" w:eastAsia="Calibri" w:hAnsi="Calibri" w:cs="Calibri"/>
      <w:sz w:val="20"/>
      <w:szCs w:val="20"/>
      <w:shd w:val="clear" w:color="auto" w:fill="FFEDF0"/>
    </w:rPr>
  </w:style>
  <w:style w:type="paragraph" w:customStyle="1" w:styleId="List7">
    <w:name w:val="List 7"/>
    <w:basedOn w:val="Normal"/>
    <w:qFormat/>
    <w:rsid w:val="00724107"/>
    <w:pPr>
      <w:widowControl w:val="0"/>
      <w:spacing w:before="0" w:after="0" w:line="360" w:lineRule="auto"/>
      <w:ind w:left="1920" w:hanging="400"/>
      <w:jc w:val="both"/>
    </w:pPr>
    <w:rPr>
      <w:rFonts w:ascii="Calibri" w:eastAsia="Calibri" w:hAnsi="Calibri" w:cs="Calibri"/>
      <w:sz w:val="22"/>
      <w:szCs w:val="20"/>
    </w:rPr>
  </w:style>
  <w:style w:type="character" w:customStyle="1" w:styleId="Country">
    <w:name w:val="Country"/>
    <w:basedOn w:val="DefaultParagraphFont"/>
    <w:qFormat/>
    <w:rsid w:val="00724107"/>
    <w:rPr>
      <w:shd w:val="clear" w:color="auto" w:fill="97C5D1"/>
    </w:rPr>
  </w:style>
  <w:style w:type="paragraph" w:customStyle="1" w:styleId="Acknowledgements">
    <w:name w:val="Acknowledgements"/>
    <w:basedOn w:val="Normal"/>
    <w:qFormat/>
    <w:rsid w:val="00724107"/>
    <w:pPr>
      <w:widowControl w:val="0"/>
      <w:shd w:val="clear" w:color="auto" w:fill="F9EDFF"/>
      <w:spacing w:before="0" w:after="160" w:line="396" w:lineRule="auto"/>
      <w:jc w:val="both"/>
    </w:pPr>
    <w:rPr>
      <w:rFonts w:ascii="Calibri" w:eastAsia="Calibri" w:hAnsi="Calibri" w:cs="Calibri"/>
      <w:sz w:val="20"/>
      <w:szCs w:val="20"/>
      <w:shd w:val="clear" w:color="auto" w:fill="F9EDFF"/>
    </w:rPr>
  </w:style>
  <w:style w:type="character" w:customStyle="1" w:styleId="PageNumbers">
    <w:name w:val="Page Numbers"/>
    <w:basedOn w:val="DefaultParagraphFont"/>
    <w:qFormat/>
    <w:rsid w:val="00724107"/>
    <w:rPr>
      <w:shd w:val="clear" w:color="auto" w:fill="FFEDF0"/>
    </w:rPr>
  </w:style>
  <w:style w:type="character" w:customStyle="1" w:styleId="ArticleTitle">
    <w:name w:val="Article Title"/>
    <w:basedOn w:val="DefaultParagraphFont"/>
    <w:qFormat/>
    <w:rsid w:val="00724107"/>
    <w:rPr>
      <w:shd w:val="clear" w:color="auto" w:fill="E9F9FF"/>
    </w:rPr>
  </w:style>
  <w:style w:type="character" w:customStyle="1" w:styleId="VolumeNumber">
    <w:name w:val="Volume Number"/>
    <w:basedOn w:val="DefaultParagraphFont"/>
    <w:qFormat/>
    <w:rsid w:val="00724107"/>
    <w:rPr>
      <w:shd w:val="clear" w:color="auto" w:fill="EDF0FF"/>
    </w:rPr>
  </w:style>
  <w:style w:type="character" w:customStyle="1" w:styleId="GeneSequence">
    <w:name w:val="Gene Sequence"/>
    <w:basedOn w:val="DefaultParagraphFont"/>
    <w:qFormat/>
    <w:rsid w:val="00724107"/>
    <w:rPr>
      <w:shd w:val="clear" w:color="auto" w:fill="FFCDF2"/>
    </w:rPr>
  </w:style>
  <w:style w:type="paragraph" w:customStyle="1" w:styleId="List6">
    <w:name w:val="List 6"/>
    <w:basedOn w:val="Normal"/>
    <w:qFormat/>
    <w:rsid w:val="00724107"/>
    <w:pPr>
      <w:widowControl w:val="0"/>
      <w:spacing w:before="0" w:after="0" w:line="360" w:lineRule="auto"/>
      <w:ind w:left="1860" w:hanging="400"/>
      <w:jc w:val="both"/>
    </w:pPr>
    <w:rPr>
      <w:rFonts w:ascii="Calibri" w:eastAsia="Calibri" w:hAnsi="Calibri" w:cs="Calibri"/>
      <w:sz w:val="22"/>
      <w:szCs w:val="20"/>
    </w:rPr>
  </w:style>
  <w:style w:type="character" w:customStyle="1" w:styleId="IssueNumber">
    <w:name w:val="Issue Number"/>
    <w:basedOn w:val="DefaultParagraphFont"/>
    <w:qFormat/>
    <w:rsid w:val="00724107"/>
    <w:rPr>
      <w:shd w:val="clear" w:color="auto" w:fill="CDD5FF"/>
    </w:rPr>
  </w:style>
  <w:style w:type="character" w:customStyle="1" w:styleId="Edition">
    <w:name w:val="Edition"/>
    <w:basedOn w:val="DefaultParagraphFont"/>
    <w:qFormat/>
    <w:rsid w:val="00724107"/>
    <w:rPr>
      <w:shd w:val="clear" w:color="auto" w:fill="FFF6A4"/>
    </w:rPr>
  </w:style>
  <w:style w:type="paragraph" w:customStyle="1" w:styleId="Biography">
    <w:name w:val="Biography"/>
    <w:basedOn w:val="Normal"/>
    <w:qFormat/>
    <w:rsid w:val="00724107"/>
    <w:pPr>
      <w:widowControl w:val="0"/>
      <w:shd w:val="clear" w:color="auto" w:fill="EEFEF4"/>
      <w:spacing w:before="0" w:after="160" w:line="396" w:lineRule="auto"/>
      <w:jc w:val="both"/>
    </w:pPr>
    <w:rPr>
      <w:rFonts w:ascii="Calibri" w:eastAsia="Calibri" w:hAnsi="Calibri" w:cs="Calibri"/>
      <w:sz w:val="20"/>
      <w:szCs w:val="20"/>
      <w:shd w:val="clear" w:color="auto" w:fill="EEFEF4"/>
    </w:rPr>
  </w:style>
  <w:style w:type="character" w:customStyle="1" w:styleId="Conference">
    <w:name w:val="Conference"/>
    <w:basedOn w:val="DefaultParagraphFont"/>
    <w:qFormat/>
    <w:rsid w:val="00724107"/>
    <w:rPr>
      <w:shd w:val="clear" w:color="auto" w:fill="FFAFBC"/>
    </w:rPr>
  </w:style>
  <w:style w:type="paragraph" w:customStyle="1" w:styleId="Surtitle">
    <w:name w:val="Surtitle"/>
    <w:basedOn w:val="Normal"/>
    <w:qFormat/>
    <w:rsid w:val="00724107"/>
    <w:pPr>
      <w:widowControl w:val="0"/>
      <w:spacing w:before="0" w:after="160" w:line="208" w:lineRule="auto"/>
    </w:pPr>
    <w:rPr>
      <w:rFonts w:ascii="Calibri" w:eastAsia="Calibri" w:hAnsi="Calibri" w:cs="Calibri"/>
      <w:sz w:val="38"/>
      <w:szCs w:val="20"/>
    </w:rPr>
  </w:style>
  <w:style w:type="paragraph" w:customStyle="1" w:styleId="TableHeadSpan">
    <w:name w:val="Table Head Span"/>
    <w:basedOn w:val="Normal"/>
    <w:qFormat/>
    <w:rsid w:val="00724107"/>
    <w:pPr>
      <w:widowControl w:val="0"/>
      <w:shd w:val="clear" w:color="auto" w:fill="FFEDFA"/>
      <w:spacing w:before="0" w:after="0"/>
    </w:pPr>
    <w:rPr>
      <w:rFonts w:ascii="Calibri" w:eastAsia="Calibri" w:hAnsi="Calibri" w:cs="Calibri"/>
      <w:sz w:val="21"/>
      <w:szCs w:val="20"/>
      <w:shd w:val="clear" w:color="auto" w:fill="FFEDFA"/>
    </w:rPr>
  </w:style>
  <w:style w:type="character" w:customStyle="1" w:styleId="Miscellaneous">
    <w:name w:val="Miscellaneous"/>
    <w:basedOn w:val="DefaultParagraphFont"/>
    <w:qFormat/>
    <w:rsid w:val="00724107"/>
    <w:rPr>
      <w:shd w:val="clear" w:color="auto" w:fill="F0F0F0"/>
    </w:rPr>
  </w:style>
  <w:style w:type="character" w:customStyle="1" w:styleId="Heading">
    <w:name w:val="Heading:"/>
    <w:basedOn w:val="DefaultParagraphFont"/>
    <w:qFormat/>
    <w:rsid w:val="00724107"/>
    <w:rPr>
      <w:color w:val="5B89C1"/>
    </w:rPr>
  </w:style>
  <w:style w:type="character" w:customStyle="1" w:styleId="Source">
    <w:name w:val="Source"/>
    <w:basedOn w:val="DefaultParagraphFont"/>
    <w:qFormat/>
    <w:rsid w:val="00724107"/>
    <w:rPr>
      <w:shd w:val="clear" w:color="auto" w:fill="C1EDFF"/>
    </w:rPr>
  </w:style>
  <w:style w:type="character" w:customStyle="1" w:styleId="NameScientific">
    <w:name w:val="Name Scientific"/>
    <w:basedOn w:val="DefaultParagraphFont"/>
    <w:qFormat/>
    <w:rsid w:val="00724107"/>
    <w:rPr>
      <w:shd w:val="clear" w:color="auto" w:fill="91E0FF"/>
    </w:rPr>
  </w:style>
  <w:style w:type="paragraph" w:customStyle="1" w:styleId="Statement">
    <w:name w:val="Statement"/>
    <w:basedOn w:val="Normal"/>
    <w:qFormat/>
    <w:rsid w:val="00724107"/>
    <w:pPr>
      <w:widowControl w:val="0"/>
      <w:spacing w:before="0" w:after="0"/>
      <w:ind w:left="900"/>
      <w:jc w:val="both"/>
    </w:pPr>
    <w:rPr>
      <w:rFonts w:ascii="Calibri" w:eastAsia="Calibri" w:hAnsi="Calibri" w:cs="Calibri"/>
      <w:sz w:val="22"/>
      <w:szCs w:val="20"/>
    </w:rPr>
  </w:style>
  <w:style w:type="paragraph" w:customStyle="1" w:styleId="TableHead">
    <w:name w:val="Table Head"/>
    <w:basedOn w:val="Normal"/>
    <w:qFormat/>
    <w:rsid w:val="00724107"/>
    <w:pPr>
      <w:widowControl w:val="0"/>
      <w:shd w:val="clear" w:color="auto" w:fill="FFEDFA"/>
      <w:spacing w:before="0" w:after="0"/>
    </w:pPr>
    <w:rPr>
      <w:rFonts w:ascii="Calibri" w:eastAsia="Calibri" w:hAnsi="Calibri" w:cs="Calibri"/>
      <w:sz w:val="20"/>
      <w:szCs w:val="20"/>
      <w:shd w:val="clear" w:color="auto" w:fill="FFEDFA"/>
    </w:rPr>
  </w:style>
  <w:style w:type="paragraph" w:customStyle="1" w:styleId="Quotation">
    <w:name w:val="Quotation"/>
    <w:basedOn w:val="Normal"/>
    <w:qFormat/>
    <w:rsid w:val="00724107"/>
    <w:pPr>
      <w:widowControl w:val="0"/>
      <w:spacing w:before="0" w:after="160" w:line="360" w:lineRule="auto"/>
      <w:ind w:left="1200" w:right="1200"/>
      <w:jc w:val="both"/>
    </w:pPr>
    <w:rPr>
      <w:rFonts w:ascii="Calibri" w:eastAsia="Calibri" w:hAnsi="Calibri" w:cs="Calibri"/>
      <w:sz w:val="22"/>
      <w:szCs w:val="20"/>
    </w:rPr>
  </w:style>
  <w:style w:type="paragraph" w:customStyle="1" w:styleId="TableBody">
    <w:name w:val="Table Body"/>
    <w:basedOn w:val="Normal"/>
    <w:qFormat/>
    <w:rsid w:val="00724107"/>
    <w:pPr>
      <w:widowControl w:val="0"/>
      <w:spacing w:before="0" w:after="160" w:line="396" w:lineRule="auto"/>
    </w:pPr>
    <w:rPr>
      <w:rFonts w:ascii="Calibri" w:eastAsia="Calibri" w:hAnsi="Calibri" w:cs="Calibri"/>
      <w:sz w:val="20"/>
      <w:szCs w:val="20"/>
    </w:rPr>
  </w:style>
  <w:style w:type="character" w:customStyle="1" w:styleId="Year">
    <w:name w:val="Year"/>
    <w:basedOn w:val="DefaultParagraphFont"/>
    <w:qFormat/>
    <w:rsid w:val="00724107"/>
    <w:rPr>
      <w:shd w:val="clear" w:color="auto" w:fill="FFF9C9"/>
    </w:rPr>
  </w:style>
  <w:style w:type="paragraph" w:customStyle="1" w:styleId="QuotationSource">
    <w:name w:val="Quotation Source"/>
    <w:basedOn w:val="Normal"/>
    <w:qFormat/>
    <w:rsid w:val="00724107"/>
    <w:pPr>
      <w:widowControl w:val="0"/>
      <w:spacing w:before="0" w:after="170" w:line="360" w:lineRule="auto"/>
      <w:ind w:left="1200"/>
      <w:jc w:val="right"/>
    </w:pPr>
    <w:rPr>
      <w:rFonts w:ascii="Calibri" w:eastAsia="Calibri" w:hAnsi="Calibri" w:cs="Calibri"/>
      <w:sz w:val="22"/>
      <w:szCs w:val="20"/>
    </w:rPr>
  </w:style>
  <w:style w:type="character" w:customStyle="1" w:styleId="Location">
    <w:name w:val="Location"/>
    <w:basedOn w:val="DefaultParagraphFont"/>
    <w:qFormat/>
    <w:rsid w:val="00724107"/>
    <w:rPr>
      <w:shd w:val="clear" w:color="auto" w:fill="F9EDFF"/>
    </w:rPr>
  </w:style>
  <w:style w:type="paragraph" w:customStyle="1" w:styleId="ChapterNumber">
    <w:name w:val="Chapter Number"/>
    <w:basedOn w:val="Normal"/>
    <w:qFormat/>
    <w:rsid w:val="00724107"/>
    <w:pPr>
      <w:widowControl w:val="0"/>
      <w:spacing w:before="0" w:after="0"/>
      <w:jc w:val="both"/>
    </w:pPr>
    <w:rPr>
      <w:rFonts w:ascii="Calibri" w:eastAsia="Calibri" w:hAnsi="Calibri" w:cs="Calibri"/>
      <w:sz w:val="21"/>
      <w:szCs w:val="20"/>
    </w:rPr>
  </w:style>
  <w:style w:type="paragraph" w:customStyle="1" w:styleId="CommentText1">
    <w:name w:val="Comment Text1"/>
    <w:basedOn w:val="Normal"/>
    <w:qFormat/>
    <w:rsid w:val="00724107"/>
    <w:pPr>
      <w:widowControl w:val="0"/>
      <w:spacing w:before="0" w:after="0"/>
    </w:pPr>
    <w:rPr>
      <w:rFonts w:ascii="Calibri" w:eastAsia="Calibri" w:hAnsi="Calibri" w:cs="Calibri"/>
      <w:sz w:val="20"/>
      <w:szCs w:val="20"/>
    </w:rPr>
  </w:style>
  <w:style w:type="paragraph" w:customStyle="1" w:styleId="Affiliation">
    <w:name w:val="Affiliation"/>
    <w:basedOn w:val="Normal"/>
    <w:qFormat/>
    <w:rsid w:val="00724107"/>
    <w:pPr>
      <w:widowControl w:val="0"/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zCs w:val="20"/>
      <w:shd w:val="clear" w:color="auto" w:fill="F4FFED"/>
    </w:rPr>
  </w:style>
  <w:style w:type="character" w:customStyle="1" w:styleId="Publisher">
    <w:name w:val="Publisher"/>
    <w:basedOn w:val="DefaultParagraphFont"/>
    <w:qFormat/>
    <w:rsid w:val="00724107"/>
    <w:rPr>
      <w:shd w:val="clear" w:color="auto" w:fill="F2DDFF"/>
    </w:rPr>
  </w:style>
  <w:style w:type="paragraph" w:customStyle="1" w:styleId="Caption1">
    <w:name w:val="Caption1"/>
    <w:basedOn w:val="Normal"/>
    <w:qFormat/>
    <w:rsid w:val="00724107"/>
    <w:pPr>
      <w:widowControl w:val="0"/>
      <w:shd w:val="clear" w:color="auto" w:fill="FFF5ED"/>
      <w:spacing w:before="240" w:after="0" w:line="349" w:lineRule="auto"/>
      <w:jc w:val="both"/>
    </w:pPr>
    <w:rPr>
      <w:rFonts w:ascii="Calibri" w:eastAsia="Calibri" w:hAnsi="Calibri" w:cs="Calibri"/>
      <w:sz w:val="22"/>
      <w:szCs w:val="20"/>
      <w:shd w:val="clear" w:color="auto" w:fill="FFF5ED"/>
    </w:rPr>
  </w:style>
  <w:style w:type="paragraph" w:customStyle="1" w:styleId="List1">
    <w:name w:val="List 1"/>
    <w:basedOn w:val="Normal"/>
    <w:qFormat/>
    <w:rsid w:val="00724107"/>
    <w:pPr>
      <w:widowControl w:val="0"/>
      <w:spacing w:before="0" w:after="0"/>
      <w:ind w:left="1200" w:hanging="600"/>
      <w:jc w:val="both"/>
    </w:pPr>
    <w:rPr>
      <w:rFonts w:eastAsia="Times New Roman" w:cs="Times New Roman"/>
      <w:sz w:val="22"/>
      <w:szCs w:val="20"/>
    </w:rPr>
  </w:style>
  <w:style w:type="paragraph" w:customStyle="1" w:styleId="List9">
    <w:name w:val="List 9"/>
    <w:basedOn w:val="Normal"/>
    <w:qFormat/>
    <w:rsid w:val="00724107"/>
    <w:pPr>
      <w:widowControl w:val="0"/>
      <w:spacing w:before="0" w:after="0"/>
      <w:ind w:left="1200" w:hanging="600"/>
      <w:jc w:val="both"/>
    </w:pPr>
    <w:rPr>
      <w:rFonts w:eastAsia="Times New Roman" w:cs="Times New Roman"/>
      <w:sz w:val="22"/>
      <w:szCs w:val="20"/>
    </w:rPr>
  </w:style>
  <w:style w:type="paragraph" w:customStyle="1" w:styleId="Revision1">
    <w:name w:val="Revision1"/>
    <w:hidden/>
    <w:uiPriority w:val="99"/>
    <w:semiHidden/>
    <w:qFormat/>
    <w:rsid w:val="00724107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724107"/>
    <w:rPr>
      <w:color w:val="605E5C"/>
      <w:shd w:val="clear" w:color="auto" w:fill="E1DFDD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724107"/>
    <w:rPr>
      <w:rFonts w:ascii="Calibri" w:eastAsia="Calibri" w:hAnsi="Calibri" w:cs="Calibri"/>
      <w:sz w:val="20"/>
      <w:szCs w:val="20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724107"/>
    <w:rPr>
      <w:rFonts w:ascii="Calibri" w:eastAsia="Calibri" w:hAnsi="Calibri" w:cs="Calibri"/>
      <w:sz w:val="20"/>
      <w:szCs w:val="20"/>
    </w:rPr>
  </w:style>
  <w:style w:type="character" w:customStyle="1" w:styleId="font01">
    <w:name w:val="font01"/>
    <w:basedOn w:val="DefaultParagraphFont"/>
    <w:qFormat/>
    <w:rsid w:val="00724107"/>
    <w:rPr>
      <w:rFonts w:ascii="SimSun" w:eastAsia="SimSun" w:hAnsi="SimSun" w:cs="SimSun" w:hint="eastAsia"/>
      <w:b/>
      <w:bCs/>
      <w:color w:val="000000"/>
      <w:sz w:val="22"/>
      <w:szCs w:val="22"/>
      <w:u w:val="none"/>
    </w:rPr>
  </w:style>
  <w:style w:type="character" w:customStyle="1" w:styleId="font11">
    <w:name w:val="font11"/>
    <w:basedOn w:val="DefaultParagraphFont"/>
    <w:qFormat/>
    <w:rsid w:val="00724107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qFormat/>
    <w:rsid w:val="00724107"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28</Pages>
  <Words>3311</Words>
  <Characters>18876</Characters>
  <Application>Microsoft Office Word</Application>
  <DocSecurity>0</DocSecurity>
  <Lines>157</Lines>
  <Paragraphs>44</Paragraphs>
  <ScaleCrop>false</ScaleCrop>
  <Company>Springer Nature</Company>
  <LinksUpToDate>false</LinksUpToDate>
  <CharactersWithSpaces>22143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2022-12-29T13:53:00Z</dcterms:created>
  <dcterms:modified xsi:type="dcterms:W3CDTF">2022-12-29T13:57:00Z</dcterms:modified>
</cp:coreProperties>
</file>