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440" w:rsidRPr="000F5219" w:rsidRDefault="00521440" w:rsidP="009410BB">
      <w:pPr>
        <w:spacing w:line="360" w:lineRule="auto"/>
        <w:rPr>
          <w:rFonts w:ascii="Calibri" w:eastAsiaTheme="minorEastAsia" w:hAnsi="Calibri" w:cs="Calibri"/>
          <w:b/>
          <w:szCs w:val="24"/>
          <w:lang w:eastAsia="zh-CN"/>
        </w:rPr>
      </w:pPr>
      <w:r w:rsidRPr="000F5219">
        <w:rPr>
          <w:rFonts w:ascii="Calibri" w:eastAsiaTheme="minorEastAsia" w:hAnsi="Calibri" w:cs="Calibri"/>
          <w:b/>
          <w:szCs w:val="24"/>
          <w:lang w:eastAsia="zh-CN"/>
        </w:rPr>
        <w:t>Comparison of thermal conductivity of olivine from previous studies</w:t>
      </w:r>
    </w:p>
    <w:p w:rsidR="00521440" w:rsidRPr="000F5219" w:rsidRDefault="00521440" w:rsidP="00A85A51">
      <w:pPr>
        <w:spacing w:line="360" w:lineRule="auto"/>
        <w:jc w:val="both"/>
        <w:rPr>
          <w:rFonts w:ascii="Calibri" w:eastAsiaTheme="minorEastAsia" w:hAnsi="Calibri" w:cs="Calibri"/>
          <w:szCs w:val="24"/>
          <w:lang w:eastAsia="zh-CN"/>
        </w:rPr>
      </w:pPr>
      <w:r w:rsidRPr="000F5219">
        <w:rPr>
          <w:rFonts w:ascii="Calibri" w:eastAsiaTheme="minorEastAsia" w:hAnsi="Calibri" w:cs="Calibri"/>
          <w:szCs w:val="24"/>
          <w:lang w:eastAsia="zh-CN"/>
        </w:rPr>
        <w:t xml:space="preserve">    Thermal conductivity of pure olivine measured in this study lies above all the previous studies at temperatures higher than 800 K, and lies between previous data below 800 K </w:t>
      </w:r>
      <w:r w:rsidRPr="000F5219">
        <w:rPr>
          <w:rFonts w:ascii="Calibri" w:eastAsiaTheme="minorEastAsia" w:hAnsi="Calibri" w:cs="Calibri"/>
          <w:color w:val="0000FF"/>
          <w:szCs w:val="24"/>
          <w:lang w:eastAsia="zh-CN"/>
        </w:rPr>
        <w:t>(Supplementary Fig. 11)</w:t>
      </w:r>
      <w:r w:rsidRPr="000F5219">
        <w:rPr>
          <w:rFonts w:ascii="Calibri" w:eastAsiaTheme="minorEastAsia" w:hAnsi="Calibri" w:cs="Calibri"/>
          <w:szCs w:val="24"/>
          <w:lang w:eastAsia="zh-CN"/>
        </w:rPr>
        <w:t xml:space="preserve">. It means that we may underestimate the MORB effect on thermal conductivity of silicate minerals if thermal properties of pure olivine are the same with previous studies. In other words, the MORB effect on thermal conductivity at the CMB may be even stronger than currently estimated. Therefore, we believe that our study places a lower limit of facilitating effect from MORB on heat flow at the CMB. </w:t>
      </w:r>
    </w:p>
    <w:p w:rsidR="00521440" w:rsidRPr="000F5219" w:rsidRDefault="00521440" w:rsidP="00F11F10">
      <w:pPr>
        <w:spacing w:line="360" w:lineRule="auto"/>
        <w:jc w:val="center"/>
        <w:rPr>
          <w:rFonts w:ascii="Calibri" w:eastAsiaTheme="minorEastAsia" w:hAnsi="Calibri" w:cs="Calibri"/>
          <w:szCs w:val="24"/>
          <w:lang w:eastAsia="zh-CN"/>
        </w:rPr>
      </w:pPr>
    </w:p>
    <w:p w:rsidR="00521440" w:rsidRPr="000F5219" w:rsidRDefault="00521440" w:rsidP="00F11F10">
      <w:pPr>
        <w:spacing w:line="360" w:lineRule="auto"/>
        <w:jc w:val="center"/>
        <w:rPr>
          <w:rFonts w:ascii="Calibri" w:eastAsia="宋体" w:hAnsi="Calibri" w:cs="Calibri"/>
          <w:szCs w:val="24"/>
          <w:lang w:eastAsia="zh-CN"/>
        </w:rPr>
      </w:pPr>
      <w:r w:rsidRPr="000F5219">
        <w:rPr>
          <w:rFonts w:ascii="Calibri" w:eastAsiaTheme="majorEastAsia" w:hAnsi="Calibri" w:cs="Calibri"/>
          <w:noProof/>
          <w:sz w:val="32"/>
          <w:szCs w:val="24"/>
          <w:lang w:eastAsia="zh-CN"/>
        </w:rPr>
        <w:lastRenderedPageBreak/>
        <w:drawing>
          <wp:inline distT="0" distB="0" distL="0" distR="0" wp14:anchorId="05953AAA" wp14:editId="5F8C5538">
            <wp:extent cx="3600000" cy="2778393"/>
            <wp:effectExtent l="0" t="0" r="635"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0000" cy="2778393"/>
                    </a:xfrm>
                    <a:prstGeom prst="rect">
                      <a:avLst/>
                    </a:prstGeom>
                    <a:noFill/>
                  </pic:spPr>
                </pic:pic>
              </a:graphicData>
            </a:graphic>
          </wp:inline>
        </w:drawing>
      </w:r>
      <w:r w:rsidRPr="000F5219">
        <w:rPr>
          <w:rFonts w:ascii="Calibri" w:eastAsia="宋体" w:hAnsi="Calibri" w:cs="Calibri"/>
          <w:noProof/>
          <w:szCs w:val="24"/>
          <w:lang w:eastAsia="zh-CN"/>
        </w:rPr>
        <mc:AlternateContent>
          <mc:Choice Requires="wps">
            <w:drawing>
              <wp:anchor distT="0" distB="0" distL="114300" distR="114300" simplePos="0" relativeHeight="251668480" behindDoc="0" locked="0" layoutInCell="1" allowOverlap="1" wp14:anchorId="3953992B" wp14:editId="4ECC6283">
                <wp:simplePos x="0" y="0"/>
                <wp:positionH relativeFrom="column">
                  <wp:posOffset>1301750</wp:posOffset>
                </wp:positionH>
                <wp:positionV relativeFrom="paragraph">
                  <wp:posOffset>3166745</wp:posOffset>
                </wp:positionV>
                <wp:extent cx="914400" cy="373380"/>
                <wp:effectExtent l="0" t="0" r="0" b="7620"/>
                <wp:wrapNone/>
                <wp:docPr id="23" name="Text Box 23"/>
                <wp:cNvGraphicFramePr/>
                <a:graphic xmlns:a="http://schemas.openxmlformats.org/drawingml/2006/main">
                  <a:graphicData uri="http://schemas.microsoft.com/office/word/2010/wordprocessingShape">
                    <wps:wsp>
                      <wps:cNvSpPr txBox="1"/>
                      <wps:spPr>
                        <a:xfrm>
                          <a:off x="0" y="0"/>
                          <a:ext cx="914400" cy="373380"/>
                        </a:xfrm>
                        <a:prstGeom prst="rect">
                          <a:avLst/>
                        </a:prstGeom>
                        <a:noFill/>
                        <a:ln w="6350">
                          <a:noFill/>
                        </a:ln>
                      </wps:spPr>
                      <wps:txbx>
                        <w:txbxContent>
                          <w:p w:rsidR="00521440" w:rsidRPr="00132A64" w:rsidRDefault="00521440" w:rsidP="00D50B70">
                            <w:pPr>
                              <w:rPr>
                                <w:rFonts w:ascii="Calibri" w:hAnsi="Calibri" w:cs="Calibri"/>
                                <w:szCs w:val="24"/>
                              </w:rPr>
                            </w:pPr>
                            <w:r w:rsidRPr="00132A64">
                              <w:rPr>
                                <w:rFonts w:ascii="Calibri" w:hAnsi="Calibri" w:cs="Calibri"/>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3992B" id="_x0000_t202" coordsize="21600,21600" o:spt="202" path="m,l,21600r21600,l21600,xe">
                <v:stroke joinstyle="miter"/>
                <v:path gradientshapeok="t" o:connecttype="rect"/>
              </v:shapetype>
              <v:shape id="Text Box 23" o:spid="_x0000_s1026" type="#_x0000_t202" style="position:absolute;left:0;text-align:left;margin-left:102.5pt;margin-top:249.35pt;width:1in;height:29.4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" filled="f" stroked="f" strokeweight=".5pt">
                <v:textbox>
                  <w:txbxContent>
                    <w:p w:rsidR="00521440" w:rsidRPr="00132A64" w:rsidRDefault="00521440" w:rsidP="00D50B70">
                      <w:pPr>
                        <w:rPr>
                          <w:rFonts w:ascii="Calibri" w:hAnsi="Calibri" w:cs="Calibri"/>
                          <w:szCs w:val="24"/>
                        </w:rPr>
                      </w:pPr>
                      <w:r w:rsidRPr="00132A64">
                        <w:rPr>
                          <w:rFonts w:ascii="Calibri" w:hAnsi="Calibri" w:cs="Calibri"/>
                          <w:szCs w:val="24"/>
                        </w:rPr>
                        <w:t>(b)</w:t>
                      </w:r>
                    </w:p>
                  </w:txbxContent>
                </v:textbox>
              </v:shape>
            </w:pict>
          </mc:Fallback>
        </mc:AlternateContent>
      </w:r>
      <w:r w:rsidRPr="000F5219">
        <w:rPr>
          <w:rFonts w:ascii="Calibri" w:eastAsia="宋体" w:hAnsi="Calibri" w:cs="Calibri"/>
          <w:noProof/>
          <w:szCs w:val="24"/>
          <w:lang w:eastAsia="zh-CN"/>
        </w:rPr>
        <mc:AlternateContent>
          <mc:Choice Requires="wps">
            <w:drawing>
              <wp:anchor distT="0" distB="0" distL="114300" distR="114300" simplePos="0" relativeHeight="251667456" behindDoc="0" locked="0" layoutInCell="1" allowOverlap="1" wp14:anchorId="7D6D717C" wp14:editId="64AE4848">
                <wp:simplePos x="0" y="0"/>
                <wp:positionH relativeFrom="column">
                  <wp:posOffset>1295400</wp:posOffset>
                </wp:positionH>
                <wp:positionV relativeFrom="paragraph">
                  <wp:posOffset>192405</wp:posOffset>
                </wp:positionV>
                <wp:extent cx="914400" cy="373380"/>
                <wp:effectExtent l="0" t="0" r="0" b="7620"/>
                <wp:wrapNone/>
                <wp:docPr id="22" name="Text Box 22"/>
                <wp:cNvGraphicFramePr/>
                <a:graphic xmlns:a="http://schemas.openxmlformats.org/drawingml/2006/main">
                  <a:graphicData uri="http://schemas.microsoft.com/office/word/2010/wordprocessingShape">
                    <wps:wsp>
                      <wps:cNvSpPr txBox="1"/>
                      <wps:spPr>
                        <a:xfrm>
                          <a:off x="0" y="0"/>
                          <a:ext cx="914400" cy="373380"/>
                        </a:xfrm>
                        <a:prstGeom prst="rect">
                          <a:avLst/>
                        </a:prstGeom>
                        <a:noFill/>
                        <a:ln w="6350">
                          <a:noFill/>
                        </a:ln>
                      </wps:spPr>
                      <wps:txbx>
                        <w:txbxContent>
                          <w:p w:rsidR="00521440" w:rsidRPr="00132A64" w:rsidRDefault="00521440" w:rsidP="00D50B70">
                            <w:pPr>
                              <w:rPr>
                                <w:rFonts w:ascii="Calibri" w:hAnsi="Calibri" w:cs="Calibri"/>
                                <w:szCs w:val="24"/>
                              </w:rPr>
                            </w:pPr>
                            <w:r w:rsidRPr="00132A64">
                              <w:rPr>
                                <w:rFonts w:ascii="Calibri" w:hAnsi="Calibri" w:cs="Calibri"/>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6D717C" id="Text Box 22" o:spid="_x0000_s1027" type="#_x0000_t202" style="position:absolute;left:0;text-align:left;margin-left:102pt;margin-top:15.15pt;width:1in;height:29.4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" filled="f" stroked="f" strokeweight=".5pt">
                <v:textbox>
                  <w:txbxContent>
                    <w:p w:rsidR="00521440" w:rsidRPr="00132A64" w:rsidRDefault="00521440" w:rsidP="00D50B70">
                      <w:pPr>
                        <w:rPr>
                          <w:rFonts w:ascii="Calibri" w:hAnsi="Calibri" w:cs="Calibri"/>
                          <w:szCs w:val="24"/>
                        </w:rPr>
                      </w:pPr>
                      <w:r w:rsidRPr="00132A64">
                        <w:rPr>
                          <w:rFonts w:ascii="Calibri" w:hAnsi="Calibri" w:cs="Calibri"/>
                          <w:szCs w:val="24"/>
                        </w:rPr>
                        <w:t>(a)</w:t>
                      </w:r>
                    </w:p>
                  </w:txbxContent>
                </v:textbox>
              </v:shape>
            </w:pict>
          </mc:Fallback>
        </mc:AlternateContent>
      </w:r>
      <w:r w:rsidRPr="000F5219">
        <w:rPr>
          <w:rFonts w:ascii="Calibri" w:eastAsia="宋体" w:hAnsi="Calibri" w:cs="Calibri"/>
          <w:noProof/>
          <w:szCs w:val="24"/>
          <w:lang w:eastAsia="zh-CN"/>
        </w:rPr>
        <w:drawing>
          <wp:inline distT="0" distB="0" distL="0" distR="0" wp14:anchorId="1D3DFA4F" wp14:editId="3A11562C">
            <wp:extent cx="3600000" cy="2827100"/>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0000" cy="2827100"/>
                    </a:xfrm>
                    <a:prstGeom prst="rect">
                      <a:avLst/>
                    </a:prstGeom>
                    <a:noFill/>
                  </pic:spPr>
                </pic:pic>
              </a:graphicData>
            </a:graphic>
          </wp:inline>
        </w:drawing>
      </w:r>
    </w:p>
    <w:p w:rsidR="00521440" w:rsidRPr="000F5219" w:rsidRDefault="00521440" w:rsidP="00F11F10">
      <w:pPr>
        <w:autoSpaceDE w:val="0"/>
        <w:autoSpaceDN w:val="0"/>
        <w:adjustRightInd w:val="0"/>
        <w:spacing w:after="0" w:line="360" w:lineRule="auto"/>
        <w:jc w:val="both"/>
        <w:rPr>
          <w:rFonts w:ascii="Calibri" w:eastAsia="宋体" w:hAnsi="Calibri" w:cs="Calibri"/>
          <w:szCs w:val="24"/>
          <w:lang w:eastAsia="zh-CN"/>
        </w:rPr>
      </w:pPr>
      <w:r w:rsidRPr="000F5219">
        <w:rPr>
          <w:rFonts w:ascii="Calibri" w:eastAsia="宋体" w:hAnsi="Calibri" w:cs="Calibri"/>
          <w:b/>
          <w:bCs/>
          <w:szCs w:val="24"/>
          <w:lang w:eastAsia="zh-CN"/>
        </w:rPr>
        <w:t>Supplementary Fig. 1</w:t>
      </w:r>
      <w:r w:rsidRPr="000F5219">
        <w:rPr>
          <w:rFonts w:ascii="Calibri" w:eastAsia="宋体" w:hAnsi="Calibri" w:cs="Calibri"/>
          <w:szCs w:val="24"/>
          <w:lang w:eastAsia="zh-CN"/>
        </w:rPr>
        <w:t xml:space="preserve"> | Raw </w:t>
      </w:r>
      <w:r w:rsidRPr="000F5219">
        <w:rPr>
          <w:rFonts w:ascii="Calibri" w:eastAsiaTheme="minorEastAsia" w:hAnsi="Calibri" w:cs="Calibri"/>
          <w:lang w:eastAsia="zh-CN"/>
        </w:rPr>
        <w:t xml:space="preserve">thermal diffusivity (a) and conductivity (b) of pure and MORB-bearing olivine aggregate as functions of MORB volume fractions and temperature before correction. </w:t>
      </w:r>
      <w:r w:rsidRPr="000F5219">
        <w:rPr>
          <w:rFonts w:ascii="Calibri" w:eastAsia="宋体" w:hAnsi="Calibri" w:cs="Calibri"/>
          <w:szCs w:val="24"/>
          <w:lang w:eastAsia="zh-CN"/>
        </w:rPr>
        <w:t xml:space="preserve">A bulge is observed in pure olivine aggregate at 1300 – 1600 K, which could be caused by radiative transfer. Such effect of the same magnitude is removed in all MORB melt-bearing systems for clarification </w:t>
      </w:r>
      <w:r w:rsidRPr="000F5219">
        <w:rPr>
          <w:rFonts w:ascii="Calibri" w:eastAsia="宋体" w:hAnsi="Calibri" w:cs="Calibri"/>
          <w:color w:val="0000FF"/>
          <w:szCs w:val="24"/>
          <w:lang w:eastAsia="zh-CN"/>
        </w:rPr>
        <w:t>(Fig. 1)</w:t>
      </w:r>
      <w:r w:rsidRPr="000F5219">
        <w:rPr>
          <w:rFonts w:ascii="Calibri" w:eastAsia="宋体" w:hAnsi="Calibri" w:cs="Calibri"/>
          <w:szCs w:val="24"/>
          <w:lang w:eastAsia="zh-CN"/>
        </w:rPr>
        <w:t xml:space="preserve">. </w:t>
      </w:r>
      <w:r w:rsidRPr="000F5219">
        <w:rPr>
          <w:rFonts w:ascii="Calibri" w:eastAsia="宋体" w:hAnsi="Calibri" w:cs="Calibri"/>
          <w:szCs w:val="24"/>
          <w:lang w:eastAsia="zh-CN"/>
        </w:rPr>
        <w:br w:type="page"/>
      </w:r>
    </w:p>
    <w:p w:rsidR="00521440" w:rsidRPr="000F5219" w:rsidRDefault="00521440" w:rsidP="00F11F10">
      <w:pPr>
        <w:spacing w:line="360" w:lineRule="auto"/>
        <w:jc w:val="center"/>
        <w:rPr>
          <w:rFonts w:ascii="Calibri" w:eastAsiaTheme="minorEastAsia" w:hAnsi="Calibri" w:cs="Calibri"/>
          <w:szCs w:val="24"/>
          <w:lang w:eastAsia="zh-CN"/>
        </w:rPr>
      </w:pPr>
      <w:r w:rsidRPr="000F5219">
        <w:rPr>
          <w:rFonts w:ascii="Calibri" w:eastAsiaTheme="minorEastAsia" w:hAnsi="Calibri" w:cs="Calibri"/>
          <w:noProof/>
          <w:szCs w:val="24"/>
          <w:lang w:eastAsia="zh-CN"/>
        </w:rPr>
        <w:lastRenderedPageBreak/>
        <w:drawing>
          <wp:inline distT="0" distB="0" distL="0" distR="0" wp14:anchorId="023CF363" wp14:editId="22D2A235">
            <wp:extent cx="4320000" cy="3090097"/>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0" cy="3090097"/>
                    </a:xfrm>
                    <a:prstGeom prst="rect">
                      <a:avLst/>
                    </a:prstGeom>
                    <a:noFill/>
                  </pic:spPr>
                </pic:pic>
              </a:graphicData>
            </a:graphic>
          </wp:inline>
        </w:drawing>
      </w:r>
    </w:p>
    <w:p w:rsidR="00521440" w:rsidRPr="000F5219" w:rsidRDefault="00521440" w:rsidP="00CE0190">
      <w:pPr>
        <w:spacing w:line="360" w:lineRule="auto"/>
        <w:jc w:val="both"/>
        <w:rPr>
          <w:rFonts w:ascii="Calibri" w:eastAsiaTheme="minorEastAsia" w:hAnsi="Calibri" w:cs="Calibri"/>
          <w:szCs w:val="24"/>
          <w:lang w:eastAsia="zh-CN"/>
        </w:rPr>
      </w:pPr>
      <w:r w:rsidRPr="000F5219">
        <w:rPr>
          <w:rFonts w:ascii="Calibri" w:eastAsia="宋体" w:hAnsi="Calibri" w:cs="Calibri"/>
          <w:b/>
          <w:bCs/>
          <w:szCs w:val="24"/>
          <w:lang w:eastAsia="zh-CN"/>
        </w:rPr>
        <w:t>Supplementary Fig. 2</w:t>
      </w:r>
      <w:r w:rsidRPr="000F5219">
        <w:rPr>
          <w:rFonts w:ascii="Calibri" w:eastAsia="宋体" w:hAnsi="Calibri" w:cs="Calibri"/>
          <w:szCs w:val="24"/>
          <w:lang w:eastAsia="zh-CN"/>
        </w:rPr>
        <w:t xml:space="preserve"> | Mean free path calculated from thermal conductivity of olivine and MORB-bearing systems. Filled symbols are calculated from raw data. Solid and dashed lines are calculated from fitting lines of thermal conductivity of MORB-bearing and -free system without melting respectively. </w:t>
      </w:r>
    </w:p>
    <w:p w:rsidR="00521440" w:rsidRPr="000F5219" w:rsidRDefault="00521440" w:rsidP="00F11F10">
      <w:pPr>
        <w:autoSpaceDE w:val="0"/>
        <w:autoSpaceDN w:val="0"/>
        <w:adjustRightInd w:val="0"/>
        <w:spacing w:after="0" w:line="360" w:lineRule="auto"/>
        <w:jc w:val="both"/>
        <w:rPr>
          <w:rFonts w:ascii="Calibri" w:eastAsia="宋体" w:hAnsi="Calibri" w:cs="Calibri"/>
          <w:szCs w:val="24"/>
          <w:lang w:eastAsia="zh-CN"/>
        </w:rPr>
      </w:pPr>
      <w:r w:rsidRPr="000F5219">
        <w:rPr>
          <w:rFonts w:ascii="Calibri" w:eastAsia="宋体" w:hAnsi="Calibri" w:cs="Calibri"/>
          <w:szCs w:val="24"/>
          <w:lang w:eastAsia="zh-CN"/>
        </w:rPr>
        <w:br w:type="page"/>
      </w:r>
    </w:p>
    <w:p w:rsidR="00521440" w:rsidRPr="000F5219" w:rsidRDefault="00521440" w:rsidP="00F11F10">
      <w:pPr>
        <w:spacing w:line="360" w:lineRule="auto"/>
        <w:jc w:val="center"/>
        <w:rPr>
          <w:rFonts w:ascii="Calibri" w:eastAsiaTheme="minorEastAsia" w:hAnsi="Calibri" w:cs="Calibri"/>
          <w:szCs w:val="24"/>
          <w:lang w:eastAsia="zh-CN"/>
        </w:rPr>
      </w:pPr>
      <w:r w:rsidRPr="000F5219">
        <w:rPr>
          <w:rFonts w:ascii="Calibri" w:eastAsiaTheme="minorEastAsia" w:hAnsi="Calibri" w:cs="Calibri"/>
          <w:noProof/>
          <w:szCs w:val="24"/>
          <w:lang w:eastAsia="zh-CN"/>
        </w:rPr>
        <w:lastRenderedPageBreak/>
        <w:drawing>
          <wp:inline distT="0" distB="0" distL="0" distR="0" wp14:anchorId="2398070B" wp14:editId="61AEAC49">
            <wp:extent cx="4320000" cy="3324298"/>
            <wp:effectExtent l="0" t="0" r="444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0" cy="3324298"/>
                    </a:xfrm>
                    <a:prstGeom prst="rect">
                      <a:avLst/>
                    </a:prstGeom>
                    <a:noFill/>
                  </pic:spPr>
                </pic:pic>
              </a:graphicData>
            </a:graphic>
          </wp:inline>
        </w:drawing>
      </w:r>
    </w:p>
    <w:p w:rsidR="00521440" w:rsidRPr="000F5219" w:rsidRDefault="00521440" w:rsidP="00CE0190">
      <w:pPr>
        <w:spacing w:line="360" w:lineRule="auto"/>
        <w:jc w:val="both"/>
        <w:rPr>
          <w:rFonts w:ascii="Calibri" w:eastAsia="宋体" w:hAnsi="Calibri" w:cs="Calibri"/>
          <w:szCs w:val="24"/>
          <w:lang w:eastAsia="zh-CN"/>
        </w:rPr>
      </w:pPr>
      <w:r w:rsidRPr="000F5219">
        <w:rPr>
          <w:rFonts w:ascii="Calibri" w:eastAsia="宋体" w:hAnsi="Calibri" w:cs="Calibri"/>
          <w:b/>
          <w:bCs/>
          <w:szCs w:val="24"/>
          <w:lang w:eastAsia="zh-CN"/>
        </w:rPr>
        <w:t>Supplementary Fig. 3</w:t>
      </w:r>
      <w:r w:rsidRPr="000F5219">
        <w:rPr>
          <w:rFonts w:ascii="Calibri" w:eastAsia="宋体" w:hAnsi="Calibri" w:cs="Calibri"/>
          <w:szCs w:val="24"/>
          <w:lang w:eastAsia="zh-CN"/>
        </w:rPr>
        <w:t xml:space="preserve"> | Thermal resistivity as a function of MORB fraction and temperature. MORB fraction lower than 1.2 vol. % shows linear relationship with thermal resistivity (blue region), while high than that deviates it. </w:t>
      </w:r>
    </w:p>
    <w:p w:rsidR="00521440" w:rsidRPr="000F5219" w:rsidRDefault="00521440" w:rsidP="00F11F10">
      <w:pPr>
        <w:autoSpaceDE w:val="0"/>
        <w:autoSpaceDN w:val="0"/>
        <w:adjustRightInd w:val="0"/>
        <w:spacing w:after="0" w:line="360" w:lineRule="auto"/>
        <w:jc w:val="both"/>
        <w:rPr>
          <w:rFonts w:ascii="Calibri" w:eastAsia="宋体" w:hAnsi="Calibri" w:cs="Calibri"/>
          <w:szCs w:val="24"/>
          <w:lang w:eastAsia="zh-CN"/>
        </w:rPr>
      </w:pPr>
      <w:r w:rsidRPr="000F5219">
        <w:rPr>
          <w:rFonts w:ascii="Calibri" w:eastAsia="宋体" w:hAnsi="Calibri" w:cs="Calibri"/>
          <w:szCs w:val="24"/>
          <w:lang w:eastAsia="zh-CN"/>
        </w:rPr>
        <w:br w:type="page"/>
      </w:r>
    </w:p>
    <w:p w:rsidR="00521440" w:rsidRPr="000F5219" w:rsidRDefault="00521440" w:rsidP="00F11F10">
      <w:pPr>
        <w:autoSpaceDE w:val="0"/>
        <w:autoSpaceDN w:val="0"/>
        <w:adjustRightInd w:val="0"/>
        <w:spacing w:after="0" w:line="360" w:lineRule="auto"/>
        <w:jc w:val="center"/>
        <w:rPr>
          <w:rFonts w:ascii="Calibri" w:eastAsia="宋体" w:hAnsi="Calibri" w:cs="Calibri"/>
          <w:szCs w:val="24"/>
          <w:lang w:eastAsia="zh-CN"/>
        </w:rPr>
      </w:pPr>
      <w:r w:rsidRPr="000F5219">
        <w:rPr>
          <w:rFonts w:ascii="Calibri" w:eastAsia="宋体" w:hAnsi="Calibri" w:cs="Calibri"/>
          <w:noProof/>
          <w:szCs w:val="24"/>
          <w:lang w:eastAsia="zh-CN"/>
        </w:rPr>
        <w:lastRenderedPageBreak/>
        <w:drawing>
          <wp:inline distT="0" distB="0" distL="0" distR="0" wp14:anchorId="54C0B928" wp14:editId="296ACD36">
            <wp:extent cx="4468495" cy="3169920"/>
            <wp:effectExtent l="0" t="0" r="825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8495" cy="3169920"/>
                    </a:xfrm>
                    <a:prstGeom prst="rect">
                      <a:avLst/>
                    </a:prstGeom>
                    <a:noFill/>
                  </pic:spPr>
                </pic:pic>
              </a:graphicData>
            </a:graphic>
          </wp:inline>
        </w:drawing>
      </w:r>
    </w:p>
    <w:p w:rsidR="00521440" w:rsidRPr="000F5219" w:rsidRDefault="00521440" w:rsidP="00CE0190">
      <w:pPr>
        <w:autoSpaceDE w:val="0"/>
        <w:autoSpaceDN w:val="0"/>
        <w:adjustRightInd w:val="0"/>
        <w:spacing w:after="0" w:line="360" w:lineRule="auto"/>
        <w:jc w:val="both"/>
        <w:rPr>
          <w:rFonts w:ascii="Calibri" w:hAnsi="Calibri" w:cs="Calibri"/>
        </w:rPr>
      </w:pPr>
      <w:r w:rsidRPr="000F5219">
        <w:rPr>
          <w:rFonts w:ascii="Calibri" w:eastAsia="宋体" w:hAnsi="Calibri" w:cs="Calibri"/>
          <w:b/>
          <w:bCs/>
          <w:szCs w:val="24"/>
          <w:lang w:eastAsia="zh-CN"/>
        </w:rPr>
        <w:t>Supplementary</w:t>
      </w:r>
      <w:r w:rsidRPr="000F5219">
        <w:rPr>
          <w:rFonts w:ascii="Calibri" w:eastAsiaTheme="minorEastAsia" w:hAnsi="Calibri" w:cs="Calibri"/>
          <w:b/>
          <w:lang w:eastAsia="zh-CN"/>
        </w:rPr>
        <w:t xml:space="preserve"> Fig. 4 </w:t>
      </w:r>
      <w:r w:rsidRPr="000F5219">
        <w:rPr>
          <w:rFonts w:ascii="Calibri" w:hAnsi="Calibri" w:cs="Calibri"/>
          <w:b/>
        </w:rPr>
        <w:t xml:space="preserve">| </w:t>
      </w:r>
      <w:r w:rsidRPr="000F5219">
        <w:rPr>
          <w:rFonts w:ascii="Calibri" w:hAnsi="Calibri" w:cs="Calibri"/>
        </w:rPr>
        <w:t xml:space="preserve">Thermal conductivity increase extent of MORB-bearing system after melting as functions of MORB fraction and temperature, compared with thermal conductivity of olivine. </w:t>
      </w:r>
      <w:r w:rsidRPr="000F5219">
        <w:rPr>
          <w:rFonts w:ascii="Calibri" w:eastAsiaTheme="minorEastAsia" w:hAnsi="Calibri" w:cs="Calibri"/>
          <w:i/>
          <w:lang w:eastAsia="zh-CN"/>
        </w:rPr>
        <w:t>κ</w:t>
      </w:r>
      <w:r w:rsidRPr="000F5219">
        <w:rPr>
          <w:rFonts w:ascii="Calibri" w:hAnsi="Calibri" w:cs="Calibri"/>
          <w:vertAlign w:val="subscript"/>
        </w:rPr>
        <w:t>O</w:t>
      </w:r>
      <w:r w:rsidRPr="000F5219">
        <w:rPr>
          <w:rFonts w:ascii="Calibri" w:eastAsiaTheme="minorEastAsia" w:hAnsi="Calibri" w:cs="Calibri"/>
          <w:vertAlign w:val="subscript"/>
          <w:lang w:eastAsia="zh-CN"/>
        </w:rPr>
        <w:t>l</w:t>
      </w:r>
      <w:r w:rsidRPr="000F5219">
        <w:rPr>
          <w:rFonts w:ascii="Calibri" w:hAnsi="Calibri" w:cs="Calibri"/>
          <w:i/>
        </w:rPr>
        <w:t xml:space="preserve"> </w:t>
      </w:r>
      <w:r w:rsidRPr="000F5219">
        <w:rPr>
          <w:rFonts w:ascii="Calibri" w:hAnsi="Calibri" w:cs="Calibri"/>
        </w:rPr>
        <w:t xml:space="preserve">represents thermal conductivity of pure olivine. </w:t>
      </w:r>
    </w:p>
    <w:p w:rsidR="00521440" w:rsidRPr="000F5219" w:rsidRDefault="00521440" w:rsidP="00F11F10">
      <w:pPr>
        <w:autoSpaceDE w:val="0"/>
        <w:autoSpaceDN w:val="0"/>
        <w:adjustRightInd w:val="0"/>
        <w:spacing w:after="0" w:line="360" w:lineRule="auto"/>
        <w:rPr>
          <w:rFonts w:ascii="Calibri" w:eastAsia="宋体" w:hAnsi="Calibri" w:cs="Calibri"/>
          <w:szCs w:val="24"/>
          <w:lang w:eastAsia="zh-CN"/>
        </w:rPr>
      </w:pPr>
      <w:r w:rsidRPr="000F5219">
        <w:rPr>
          <w:rFonts w:ascii="Calibri" w:eastAsia="宋体" w:hAnsi="Calibri" w:cs="Calibri"/>
          <w:szCs w:val="24"/>
          <w:lang w:eastAsia="zh-CN"/>
        </w:rPr>
        <w:br w:type="page"/>
      </w:r>
    </w:p>
    <w:p w:rsidR="00521440" w:rsidRPr="000F5219" w:rsidRDefault="00521440" w:rsidP="00F11F10">
      <w:pPr>
        <w:autoSpaceDE w:val="0"/>
        <w:autoSpaceDN w:val="0"/>
        <w:adjustRightInd w:val="0"/>
        <w:spacing w:after="0" w:line="360" w:lineRule="auto"/>
        <w:jc w:val="center"/>
        <w:rPr>
          <w:rFonts w:ascii="Calibri" w:eastAsia="宋体" w:hAnsi="Calibri" w:cs="Calibri"/>
          <w:szCs w:val="24"/>
          <w:lang w:eastAsia="zh-CN"/>
        </w:rPr>
      </w:pPr>
      <w:r w:rsidRPr="000F5219">
        <w:rPr>
          <w:rFonts w:ascii="Calibri" w:eastAsia="宋体" w:hAnsi="Calibri" w:cs="Calibri"/>
          <w:noProof/>
          <w:szCs w:val="24"/>
          <w:lang w:eastAsia="zh-CN"/>
        </w:rPr>
        <w:lastRenderedPageBreak/>
        <w:drawing>
          <wp:inline distT="0" distB="0" distL="0" distR="0" wp14:anchorId="6773929E" wp14:editId="16602E88">
            <wp:extent cx="4316095" cy="3243580"/>
            <wp:effectExtent l="0" t="0" r="825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6095" cy="3243580"/>
                    </a:xfrm>
                    <a:prstGeom prst="rect">
                      <a:avLst/>
                    </a:prstGeom>
                    <a:noFill/>
                  </pic:spPr>
                </pic:pic>
              </a:graphicData>
            </a:graphic>
          </wp:inline>
        </w:drawing>
      </w:r>
    </w:p>
    <w:p w:rsidR="00521440" w:rsidRPr="000F17FE" w:rsidRDefault="00521440" w:rsidP="000F17FE">
      <w:pPr>
        <w:autoSpaceDE w:val="0"/>
        <w:autoSpaceDN w:val="0"/>
        <w:adjustRightInd w:val="0"/>
        <w:spacing w:after="0" w:line="360" w:lineRule="auto"/>
        <w:rPr>
          <w:rFonts w:ascii="Calibri" w:hAnsi="Calibri" w:cs="Calibri"/>
        </w:rPr>
      </w:pPr>
      <w:r w:rsidRPr="000F5219">
        <w:rPr>
          <w:rFonts w:ascii="Calibri" w:eastAsia="宋体" w:hAnsi="Calibri" w:cs="Calibri"/>
          <w:b/>
          <w:bCs/>
          <w:szCs w:val="24"/>
          <w:lang w:eastAsia="zh-CN"/>
        </w:rPr>
        <w:t>Supplementary</w:t>
      </w:r>
      <w:r w:rsidRPr="000F5219">
        <w:rPr>
          <w:rFonts w:ascii="Calibri" w:eastAsiaTheme="minorEastAsia" w:hAnsi="Calibri" w:cs="Calibri"/>
          <w:b/>
          <w:lang w:eastAsia="zh-CN"/>
        </w:rPr>
        <w:t xml:space="preserve"> Fig. 5 </w:t>
      </w:r>
      <w:r w:rsidRPr="000F5219">
        <w:rPr>
          <w:rFonts w:ascii="Calibri" w:hAnsi="Calibri" w:cs="Calibri"/>
          <w:b/>
        </w:rPr>
        <w:t xml:space="preserve">| </w:t>
      </w:r>
      <w:r w:rsidRPr="000F5219">
        <w:rPr>
          <w:rFonts w:ascii="Calibri" w:hAnsi="Calibri" w:cs="Calibri"/>
        </w:rPr>
        <w:t>Thermal conductivity of MgSiO</w:t>
      </w:r>
      <w:r w:rsidRPr="000F5219">
        <w:rPr>
          <w:rFonts w:ascii="Calibri" w:hAnsi="Calibri" w:cs="Calibri"/>
          <w:vertAlign w:val="subscript"/>
        </w:rPr>
        <w:t>3</w:t>
      </w:r>
      <w:r w:rsidRPr="000F5219">
        <w:rPr>
          <w:rFonts w:ascii="Calibri" w:hAnsi="Calibri" w:cs="Calibri"/>
        </w:rPr>
        <w:t xml:space="preserve"> bridgmanite from previous studies. Dotted line is the fitting line. One obviously deviated data was excluded. </w:t>
      </w:r>
      <w:r w:rsidRPr="000F5219">
        <w:rPr>
          <w:rFonts w:ascii="Calibri" w:eastAsia="宋体" w:hAnsi="Calibri" w:cs="Calibri"/>
          <w:szCs w:val="24"/>
          <w:lang w:eastAsia="zh-CN"/>
        </w:rPr>
        <w:br w:type="page"/>
      </w:r>
    </w:p>
    <w:p w:rsidR="00521440" w:rsidRPr="000F5219" w:rsidRDefault="00521440" w:rsidP="00F11F10">
      <w:pPr>
        <w:spacing w:line="360" w:lineRule="auto"/>
        <w:jc w:val="center"/>
        <w:rPr>
          <w:rFonts w:ascii="Calibri" w:eastAsia="宋体" w:hAnsi="Calibri" w:cs="Calibri"/>
          <w:b/>
          <w:bCs/>
          <w:szCs w:val="24"/>
          <w:lang w:eastAsia="zh-CN"/>
        </w:rPr>
      </w:pPr>
      <w:r w:rsidRPr="000F5219">
        <w:rPr>
          <w:rFonts w:ascii="Calibri" w:hAnsi="Calibri" w:cs="Calibri"/>
          <w:noProof/>
          <w:szCs w:val="24"/>
        </w:rPr>
        <w:lastRenderedPageBreak/>
        <w:drawing>
          <wp:inline distT="0" distB="0" distL="0" distR="0" wp14:anchorId="788E9112" wp14:editId="106065F7">
            <wp:extent cx="4320000" cy="2259500"/>
            <wp:effectExtent l="0" t="0" r="444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0000" cy="2259500"/>
                    </a:xfrm>
                    <a:prstGeom prst="rect">
                      <a:avLst/>
                    </a:prstGeom>
                    <a:noFill/>
                    <a:ln>
                      <a:noFill/>
                    </a:ln>
                  </pic:spPr>
                </pic:pic>
              </a:graphicData>
            </a:graphic>
          </wp:inline>
        </w:drawing>
      </w:r>
    </w:p>
    <w:p w:rsidR="00521440" w:rsidRPr="000F5219" w:rsidRDefault="00521440" w:rsidP="00F11F10">
      <w:pPr>
        <w:spacing w:line="360" w:lineRule="auto"/>
        <w:jc w:val="both"/>
        <w:rPr>
          <w:rFonts w:ascii="Calibri" w:eastAsia="宋体" w:hAnsi="Calibri" w:cs="Calibri"/>
          <w:szCs w:val="24"/>
          <w:lang w:eastAsia="zh-CN"/>
        </w:rPr>
      </w:pPr>
      <w:r w:rsidRPr="000F5219">
        <w:rPr>
          <w:rFonts w:ascii="Calibri" w:eastAsia="宋体" w:hAnsi="Calibri" w:cs="Calibri"/>
          <w:b/>
          <w:bCs/>
          <w:szCs w:val="24"/>
          <w:lang w:eastAsia="zh-CN"/>
        </w:rPr>
        <w:t>Supplementary Fig. 6</w:t>
      </w:r>
      <w:r w:rsidRPr="000F5219">
        <w:rPr>
          <w:rFonts w:ascii="Calibri" w:eastAsia="宋体" w:hAnsi="Calibri" w:cs="Calibri"/>
          <w:szCs w:val="24"/>
          <w:lang w:eastAsia="zh-CN"/>
        </w:rPr>
        <w:t xml:space="preserve"> | Configuration of 25/17 cell assembly for thermal diffusivity measurement.</w:t>
      </w:r>
    </w:p>
    <w:p w:rsidR="00521440" w:rsidRPr="000F5219" w:rsidRDefault="00521440" w:rsidP="00F11F10">
      <w:pPr>
        <w:autoSpaceDE w:val="0"/>
        <w:autoSpaceDN w:val="0"/>
        <w:adjustRightInd w:val="0"/>
        <w:spacing w:after="0" w:line="360" w:lineRule="auto"/>
        <w:jc w:val="both"/>
        <w:rPr>
          <w:rFonts w:ascii="Calibri" w:eastAsia="宋体" w:hAnsi="Calibri" w:cs="Calibri"/>
          <w:szCs w:val="24"/>
          <w:lang w:eastAsia="zh-CN"/>
        </w:rPr>
      </w:pPr>
      <w:r w:rsidRPr="000F5219">
        <w:rPr>
          <w:rFonts w:ascii="Calibri" w:eastAsia="宋体" w:hAnsi="Calibri" w:cs="Calibri"/>
          <w:szCs w:val="24"/>
          <w:lang w:eastAsia="zh-CN"/>
        </w:rPr>
        <w:br w:type="page"/>
      </w:r>
    </w:p>
    <w:p w:rsidR="00521440" w:rsidRPr="000F5219" w:rsidRDefault="00521440" w:rsidP="00F11F10">
      <w:pPr>
        <w:spacing w:line="360" w:lineRule="auto"/>
        <w:jc w:val="center"/>
        <w:rPr>
          <w:rFonts w:ascii="Calibri" w:eastAsia="宋体" w:hAnsi="Calibri" w:cs="Calibri"/>
          <w:szCs w:val="24"/>
          <w:lang w:eastAsia="zh-CN"/>
        </w:rPr>
      </w:pPr>
      <w:r w:rsidRPr="000F5219">
        <w:rPr>
          <w:rFonts w:ascii="Calibri" w:eastAsia="宋体" w:hAnsi="Calibri" w:cs="Calibri"/>
          <w:noProof/>
          <w:szCs w:val="24"/>
          <w:lang w:eastAsia="zh-CN"/>
        </w:rPr>
        <w:lastRenderedPageBreak/>
        <w:drawing>
          <wp:inline distT="0" distB="0" distL="0" distR="0" wp14:anchorId="1A0FDC27" wp14:editId="6D7D8461">
            <wp:extent cx="4572635" cy="330454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3304540"/>
                    </a:xfrm>
                    <a:prstGeom prst="rect">
                      <a:avLst/>
                    </a:prstGeom>
                    <a:noFill/>
                  </pic:spPr>
                </pic:pic>
              </a:graphicData>
            </a:graphic>
          </wp:inline>
        </w:drawing>
      </w:r>
      <w:r w:rsidRPr="000F5219">
        <w:rPr>
          <w:rFonts w:ascii="Calibri" w:eastAsia="宋体" w:hAnsi="Calibri" w:cs="Calibri"/>
          <w:noProof/>
          <w:szCs w:val="24"/>
          <w:lang w:eastAsia="zh-CN"/>
        </w:rPr>
        <mc:AlternateContent>
          <mc:Choice Requires="wps">
            <w:drawing>
              <wp:anchor distT="0" distB="0" distL="114300" distR="114300" simplePos="0" relativeHeight="251669504" behindDoc="0" locked="0" layoutInCell="1" allowOverlap="1" wp14:anchorId="034C70A2" wp14:editId="26899FD7">
                <wp:simplePos x="0" y="0"/>
                <wp:positionH relativeFrom="column">
                  <wp:posOffset>4370070</wp:posOffset>
                </wp:positionH>
                <wp:positionV relativeFrom="paragraph">
                  <wp:posOffset>3548380</wp:posOffset>
                </wp:positionV>
                <wp:extent cx="914400" cy="373380"/>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914400" cy="373380"/>
                        </a:xfrm>
                        <a:prstGeom prst="rect">
                          <a:avLst/>
                        </a:prstGeom>
                        <a:noFill/>
                        <a:ln w="6350">
                          <a:noFill/>
                        </a:ln>
                      </wps:spPr>
                      <wps:txbx>
                        <w:txbxContent>
                          <w:p w:rsidR="00521440" w:rsidRPr="00132A64" w:rsidRDefault="00521440" w:rsidP="00F40772">
                            <w:pPr>
                              <w:rPr>
                                <w:rFonts w:ascii="Calibri" w:hAnsi="Calibri" w:cs="Calibri"/>
                                <w:szCs w:val="24"/>
                              </w:rPr>
                            </w:pPr>
                            <w:r w:rsidRPr="00132A64">
                              <w:rPr>
                                <w:rFonts w:ascii="Calibri" w:hAnsi="Calibri" w:cs="Calibri"/>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4C70A2" id="Text Box 7" o:spid="_x0000_s1028" type="#_x0000_t202" style="position:absolute;left:0;text-align:left;margin-left:344.1pt;margin-top:279.4pt;width:1in;height:29.4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" filled="f" stroked="f" strokeweight=".5pt">
                <v:textbox>
                  <w:txbxContent>
                    <w:p w:rsidR="00521440" w:rsidRPr="00132A64" w:rsidRDefault="00521440" w:rsidP="00F40772">
                      <w:pPr>
                        <w:rPr>
                          <w:rFonts w:ascii="Calibri" w:hAnsi="Calibri" w:cs="Calibri"/>
                          <w:szCs w:val="24"/>
                        </w:rPr>
                      </w:pPr>
                      <w:r w:rsidRPr="00132A64">
                        <w:rPr>
                          <w:rFonts w:ascii="Calibri" w:hAnsi="Calibri" w:cs="Calibri"/>
                          <w:szCs w:val="24"/>
                        </w:rPr>
                        <w:t>(b)</w:t>
                      </w:r>
                    </w:p>
                  </w:txbxContent>
                </v:textbox>
              </v:shape>
            </w:pict>
          </mc:Fallback>
        </mc:AlternateContent>
      </w:r>
      <w:r w:rsidRPr="000F5219">
        <w:rPr>
          <w:rFonts w:ascii="Calibri" w:eastAsia="宋体" w:hAnsi="Calibri" w:cs="Calibri"/>
          <w:noProof/>
          <w:szCs w:val="24"/>
          <w:lang w:eastAsia="zh-CN"/>
        </w:rPr>
        <w:drawing>
          <wp:inline distT="0" distB="0" distL="0" distR="0" wp14:anchorId="08C5BC4D" wp14:editId="24D57B24">
            <wp:extent cx="4566285" cy="3310255"/>
            <wp:effectExtent l="0" t="0" r="5715"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6285" cy="3310255"/>
                    </a:xfrm>
                    <a:prstGeom prst="rect">
                      <a:avLst/>
                    </a:prstGeom>
                    <a:noFill/>
                  </pic:spPr>
                </pic:pic>
              </a:graphicData>
            </a:graphic>
          </wp:inline>
        </w:drawing>
      </w:r>
    </w:p>
    <w:p w:rsidR="00521440" w:rsidRPr="000F5219" w:rsidRDefault="00521440" w:rsidP="00F11F10">
      <w:pPr>
        <w:spacing w:line="360" w:lineRule="auto"/>
        <w:jc w:val="both"/>
        <w:rPr>
          <w:rFonts w:ascii="Calibri" w:eastAsia="宋体" w:hAnsi="Calibri" w:cs="Calibri"/>
          <w:szCs w:val="24"/>
          <w:lang w:eastAsia="zh-CN"/>
        </w:rPr>
      </w:pPr>
      <w:r w:rsidRPr="000F5219">
        <w:rPr>
          <w:rFonts w:ascii="Calibri" w:eastAsia="宋体" w:hAnsi="Calibri" w:cs="Calibri"/>
          <w:b/>
          <w:bCs/>
          <w:szCs w:val="24"/>
          <w:lang w:eastAsia="zh-CN"/>
        </w:rPr>
        <w:t>Supplementary Fig. 7</w:t>
      </w:r>
      <w:r w:rsidRPr="000F5219">
        <w:rPr>
          <w:rFonts w:ascii="Calibri" w:eastAsia="宋体" w:hAnsi="Calibri" w:cs="Calibri"/>
          <w:szCs w:val="24"/>
          <w:lang w:eastAsia="zh-CN"/>
        </w:rPr>
        <w:t xml:space="preserve"> | Part of typical recorded temperature waves consisting 10 cycles and fitting lines at 0.2 and 1.2 Hz at 1 GPa, 1200 K (run M973). Cross symbols are collected data and solid black lines are fitting result using sine wave function. </w:t>
      </w:r>
    </w:p>
    <w:p w:rsidR="00521440" w:rsidRPr="000F5219" w:rsidRDefault="00521440" w:rsidP="00F11F10">
      <w:pPr>
        <w:autoSpaceDE w:val="0"/>
        <w:autoSpaceDN w:val="0"/>
        <w:adjustRightInd w:val="0"/>
        <w:spacing w:after="0" w:line="360" w:lineRule="auto"/>
        <w:jc w:val="both"/>
        <w:rPr>
          <w:rFonts w:ascii="Calibri" w:eastAsia="宋体" w:hAnsi="Calibri" w:cs="Calibri"/>
          <w:szCs w:val="24"/>
          <w:lang w:eastAsia="zh-CN"/>
        </w:rPr>
      </w:pPr>
      <w:r w:rsidRPr="000F5219">
        <w:rPr>
          <w:rFonts w:ascii="Calibri" w:eastAsia="宋体" w:hAnsi="Calibri" w:cs="Calibri"/>
          <w:szCs w:val="24"/>
          <w:lang w:eastAsia="zh-CN"/>
        </w:rPr>
        <w:br w:type="page"/>
      </w:r>
    </w:p>
    <w:p w:rsidR="00521440" w:rsidRPr="000F5219" w:rsidRDefault="00521440" w:rsidP="00F11F10">
      <w:pPr>
        <w:spacing w:line="360" w:lineRule="auto"/>
        <w:rPr>
          <w:rFonts w:ascii="Calibri" w:eastAsia="宋体" w:hAnsi="Calibri" w:cs="Calibri"/>
          <w:szCs w:val="24"/>
          <w:lang w:eastAsia="zh-CN"/>
        </w:rPr>
      </w:pPr>
      <w:r w:rsidRPr="000F5219">
        <w:rPr>
          <w:rFonts w:ascii="Calibri" w:eastAsia="宋体" w:hAnsi="Calibri" w:cs="Calibri"/>
          <w:noProof/>
          <w:szCs w:val="24"/>
          <w:lang w:eastAsia="zh-CN"/>
        </w:rPr>
        <w:lastRenderedPageBreak/>
        <w:drawing>
          <wp:inline distT="0" distB="0" distL="0" distR="0" wp14:anchorId="33322E73" wp14:editId="272CB4EA">
            <wp:extent cx="2628000" cy="2182577"/>
            <wp:effectExtent l="0" t="0" r="1270"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8000" cy="2182577"/>
                    </a:xfrm>
                    <a:prstGeom prst="rect">
                      <a:avLst/>
                    </a:prstGeom>
                    <a:noFill/>
                  </pic:spPr>
                </pic:pic>
              </a:graphicData>
            </a:graphic>
          </wp:inline>
        </w:drawing>
      </w:r>
      <w:r w:rsidRPr="000F5219">
        <w:rPr>
          <w:rFonts w:ascii="Calibri" w:eastAsia="宋体" w:hAnsi="Calibri" w:cs="Calibri"/>
          <w:noProof/>
          <w:szCs w:val="24"/>
          <w:lang w:eastAsia="zh-CN"/>
        </w:rPr>
        <w:drawing>
          <wp:inline distT="0" distB="0" distL="0" distR="0" wp14:anchorId="79254541" wp14:editId="25DEBD0F">
            <wp:extent cx="2628000" cy="2187216"/>
            <wp:effectExtent l="0" t="0" r="127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8000" cy="2187216"/>
                    </a:xfrm>
                    <a:prstGeom prst="rect">
                      <a:avLst/>
                    </a:prstGeom>
                    <a:noFill/>
                  </pic:spPr>
                </pic:pic>
              </a:graphicData>
            </a:graphic>
          </wp:inline>
        </w:drawing>
      </w:r>
    </w:p>
    <w:p w:rsidR="00521440" w:rsidRPr="000F5219" w:rsidRDefault="00521440" w:rsidP="00F11F10">
      <w:pPr>
        <w:spacing w:line="360" w:lineRule="auto"/>
        <w:rPr>
          <w:rFonts w:ascii="Calibri" w:eastAsia="宋体" w:hAnsi="Calibri" w:cs="Calibri"/>
          <w:szCs w:val="24"/>
          <w:lang w:eastAsia="zh-CN"/>
        </w:rPr>
      </w:pPr>
      <w:r w:rsidRPr="000F5219">
        <w:rPr>
          <w:rFonts w:ascii="Calibri" w:eastAsia="宋体" w:hAnsi="Calibri" w:cs="Calibri"/>
          <w:noProof/>
          <w:szCs w:val="24"/>
          <w:lang w:eastAsia="zh-CN"/>
        </w:rPr>
        <w:drawing>
          <wp:inline distT="0" distB="0" distL="0" distR="0" wp14:anchorId="6D07B865" wp14:editId="5C39F3A0">
            <wp:extent cx="2628000" cy="2178730"/>
            <wp:effectExtent l="0" t="0" r="127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8000" cy="2178730"/>
                    </a:xfrm>
                    <a:prstGeom prst="rect">
                      <a:avLst/>
                    </a:prstGeom>
                    <a:noFill/>
                  </pic:spPr>
                </pic:pic>
              </a:graphicData>
            </a:graphic>
          </wp:inline>
        </w:drawing>
      </w:r>
      <w:r w:rsidRPr="000F5219">
        <w:rPr>
          <w:rFonts w:ascii="Calibri" w:eastAsia="宋体" w:hAnsi="Calibri" w:cs="Calibri"/>
          <w:noProof/>
          <w:szCs w:val="24"/>
          <w:lang w:eastAsia="zh-CN"/>
        </w:rPr>
        <w:drawing>
          <wp:inline distT="0" distB="0" distL="0" distR="0" wp14:anchorId="3644218F" wp14:editId="6EC83C05">
            <wp:extent cx="2628000" cy="2187216"/>
            <wp:effectExtent l="0" t="0" r="1270"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8000" cy="2187216"/>
                    </a:xfrm>
                    <a:prstGeom prst="rect">
                      <a:avLst/>
                    </a:prstGeom>
                    <a:noFill/>
                  </pic:spPr>
                </pic:pic>
              </a:graphicData>
            </a:graphic>
          </wp:inline>
        </w:drawing>
      </w:r>
    </w:p>
    <w:p w:rsidR="00521440" w:rsidRPr="000F5219" w:rsidRDefault="00521440" w:rsidP="00F11F10">
      <w:pPr>
        <w:spacing w:line="360" w:lineRule="auto"/>
        <w:rPr>
          <w:rFonts w:ascii="Calibri" w:eastAsia="宋体" w:hAnsi="Calibri" w:cs="Calibri"/>
          <w:szCs w:val="24"/>
          <w:lang w:eastAsia="zh-CN"/>
        </w:rPr>
      </w:pPr>
      <w:r w:rsidRPr="000F5219">
        <w:rPr>
          <w:rFonts w:ascii="Calibri" w:eastAsia="宋体" w:hAnsi="Calibri" w:cs="Calibri"/>
          <w:noProof/>
          <w:szCs w:val="24"/>
          <w:lang w:eastAsia="zh-CN"/>
        </w:rPr>
        <w:drawing>
          <wp:inline distT="0" distB="0" distL="0" distR="0" wp14:anchorId="12B37A30" wp14:editId="0A634C59">
            <wp:extent cx="2628000" cy="2183361"/>
            <wp:effectExtent l="0" t="0" r="127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8000" cy="2183361"/>
                    </a:xfrm>
                    <a:prstGeom prst="rect">
                      <a:avLst/>
                    </a:prstGeom>
                    <a:noFill/>
                  </pic:spPr>
                </pic:pic>
              </a:graphicData>
            </a:graphic>
          </wp:inline>
        </w:drawing>
      </w:r>
      <w:r w:rsidRPr="000F5219">
        <w:rPr>
          <w:rFonts w:ascii="Calibri" w:eastAsia="宋体" w:hAnsi="Calibri" w:cs="Calibri"/>
          <w:noProof/>
          <w:szCs w:val="24"/>
          <w:lang w:eastAsia="zh-CN"/>
        </w:rPr>
        <w:drawing>
          <wp:inline distT="0" distB="0" distL="0" distR="0" wp14:anchorId="27F557A0" wp14:editId="2C170F79">
            <wp:extent cx="2628000" cy="2174245"/>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28000" cy="2174245"/>
                    </a:xfrm>
                    <a:prstGeom prst="rect">
                      <a:avLst/>
                    </a:prstGeom>
                    <a:noFill/>
                  </pic:spPr>
                </pic:pic>
              </a:graphicData>
            </a:graphic>
          </wp:inline>
        </w:drawing>
      </w:r>
    </w:p>
    <w:p w:rsidR="00521440" w:rsidRPr="000F5219" w:rsidRDefault="00521440" w:rsidP="00F11F10">
      <w:pPr>
        <w:spacing w:line="360" w:lineRule="auto"/>
        <w:jc w:val="both"/>
        <w:rPr>
          <w:rFonts w:ascii="Calibri" w:eastAsia="宋体" w:hAnsi="Calibri" w:cs="Calibri"/>
          <w:szCs w:val="24"/>
          <w:lang w:eastAsia="zh-CN"/>
        </w:rPr>
      </w:pPr>
      <w:r w:rsidRPr="000F5219">
        <w:rPr>
          <w:rFonts w:ascii="Calibri" w:eastAsia="宋体" w:hAnsi="Calibri" w:cs="Calibri"/>
          <w:b/>
          <w:bCs/>
          <w:szCs w:val="24"/>
          <w:lang w:eastAsia="zh-CN"/>
        </w:rPr>
        <w:t>S</w:t>
      </w:r>
      <w:bookmarkStart w:id="0" w:name="OLE_LINK1"/>
      <w:bookmarkStart w:id="1" w:name="OLE_LINK2"/>
      <w:r w:rsidRPr="000F5219">
        <w:rPr>
          <w:rFonts w:ascii="Calibri" w:eastAsia="宋体" w:hAnsi="Calibri" w:cs="Calibri"/>
          <w:b/>
          <w:bCs/>
          <w:szCs w:val="24"/>
          <w:lang w:eastAsia="zh-CN"/>
        </w:rPr>
        <w:t xml:space="preserve">upplementary </w:t>
      </w:r>
      <w:bookmarkEnd w:id="0"/>
      <w:bookmarkEnd w:id="1"/>
      <w:r w:rsidRPr="000F5219">
        <w:rPr>
          <w:rFonts w:ascii="Calibri" w:eastAsia="宋体" w:hAnsi="Calibri" w:cs="Calibri"/>
          <w:b/>
          <w:bCs/>
          <w:szCs w:val="24"/>
          <w:lang w:eastAsia="zh-CN"/>
        </w:rPr>
        <w:t>Fig. 8</w:t>
      </w:r>
      <w:r w:rsidRPr="000F5219">
        <w:rPr>
          <w:rFonts w:ascii="Calibri" w:eastAsia="宋体" w:hAnsi="Calibri" w:cs="Calibri"/>
          <w:szCs w:val="24"/>
          <w:lang w:eastAsia="zh-CN"/>
        </w:rPr>
        <w:t xml:space="preserve"> | Thermal diffusivities of olivine aggregates with various MORB fraction. Yellow- and green-filled circles are diffusivities obtained from heating and cooling path respectively. Error bar is standard deviation of thermal diffusivities from 6 different modulation frequencies. </w:t>
      </w:r>
      <w:r w:rsidRPr="000F5219">
        <w:rPr>
          <w:rFonts w:ascii="Calibri" w:eastAsia="宋体" w:hAnsi="Calibri" w:cs="Calibri"/>
          <w:szCs w:val="24"/>
          <w:lang w:eastAsia="zh-CN"/>
        </w:rPr>
        <w:br w:type="page"/>
      </w:r>
    </w:p>
    <w:p w:rsidR="00521440" w:rsidRPr="000F5219" w:rsidRDefault="00521440" w:rsidP="00F11F10">
      <w:pPr>
        <w:spacing w:line="360" w:lineRule="auto"/>
        <w:rPr>
          <w:rFonts w:ascii="Calibri" w:hAnsi="Calibri" w:cs="Calibri"/>
          <w:lang w:eastAsia="zh-CN"/>
        </w:rPr>
      </w:pPr>
      <w:r w:rsidRPr="000F5219">
        <w:rPr>
          <w:rFonts w:ascii="Calibri" w:hAnsi="Calibri" w:cs="Calibri"/>
          <w:noProof/>
        </w:rPr>
        <w:lastRenderedPageBreak/>
        <mc:AlternateContent>
          <mc:Choice Requires="wps">
            <w:drawing>
              <wp:anchor distT="0" distB="0" distL="114300" distR="114300" simplePos="0" relativeHeight="251666432" behindDoc="0" locked="0" layoutInCell="1" allowOverlap="1" wp14:anchorId="7A9CDFA7" wp14:editId="0CA01282">
                <wp:simplePos x="0" y="0"/>
                <wp:positionH relativeFrom="column">
                  <wp:posOffset>2607896</wp:posOffset>
                </wp:positionH>
                <wp:positionV relativeFrom="paragraph">
                  <wp:posOffset>3909060</wp:posOffset>
                </wp:positionV>
                <wp:extent cx="2501900" cy="133350"/>
                <wp:effectExtent l="0" t="0" r="0" b="0"/>
                <wp:wrapNone/>
                <wp:docPr id="27" name="Rectangle 27"/>
                <wp:cNvGraphicFramePr/>
                <a:graphic xmlns:a="http://schemas.openxmlformats.org/drawingml/2006/main">
                  <a:graphicData uri="http://schemas.microsoft.com/office/word/2010/wordprocessingShape">
                    <wps:wsp>
                      <wps:cNvSpPr/>
                      <wps:spPr>
                        <a:xfrm>
                          <a:off x="0" y="0"/>
                          <a:ext cx="2501900" cy="133350"/>
                        </a:xfrm>
                        <a:prstGeom prst="rect">
                          <a:avLst/>
                        </a:prstGeom>
                        <a:solidFill>
                          <a:schemeClr val="tx1">
                            <a:lumMod val="85000"/>
                            <a:lumOff val="15000"/>
                            <a:alpha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435A67" id="Rectangle 27" o:spid="_x0000_s1026" style="position:absolute;left:0;text-align:left;margin-left:205.35pt;margin-top:307.8pt;width:197pt;height:1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" fillcolor="#272727 [2749]" stroked="f" strokeweight="1pt">
                <v:fill opacity="26214f"/>
              </v:rect>
            </w:pict>
          </mc:Fallback>
        </mc:AlternateContent>
      </w:r>
      <w:r w:rsidRPr="000F5219">
        <w:rPr>
          <w:rFonts w:ascii="Calibri" w:hAnsi="Calibri" w:cs="Calibri"/>
          <w:noProof/>
        </w:rPr>
        <mc:AlternateContent>
          <mc:Choice Requires="wps">
            <w:drawing>
              <wp:anchor distT="0" distB="0" distL="114300" distR="114300" simplePos="0" relativeHeight="251665408" behindDoc="0" locked="0" layoutInCell="1" allowOverlap="1" wp14:anchorId="119CB9C3" wp14:editId="67360552">
                <wp:simplePos x="0" y="0"/>
                <wp:positionH relativeFrom="column">
                  <wp:posOffset>6350</wp:posOffset>
                </wp:positionH>
                <wp:positionV relativeFrom="paragraph">
                  <wp:posOffset>1851074</wp:posOffset>
                </wp:positionV>
                <wp:extent cx="2501900" cy="133350"/>
                <wp:effectExtent l="0" t="0" r="0" b="0"/>
                <wp:wrapNone/>
                <wp:docPr id="26" name="Rectangle 26"/>
                <wp:cNvGraphicFramePr/>
                <a:graphic xmlns:a="http://schemas.openxmlformats.org/drawingml/2006/main">
                  <a:graphicData uri="http://schemas.microsoft.com/office/word/2010/wordprocessingShape">
                    <wps:wsp>
                      <wps:cNvSpPr/>
                      <wps:spPr>
                        <a:xfrm>
                          <a:off x="0" y="0"/>
                          <a:ext cx="2501900" cy="133350"/>
                        </a:xfrm>
                        <a:prstGeom prst="rect">
                          <a:avLst/>
                        </a:prstGeom>
                        <a:solidFill>
                          <a:schemeClr val="tx1">
                            <a:lumMod val="85000"/>
                            <a:lumOff val="15000"/>
                            <a:alpha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5D8665" id="Rectangle 26" o:spid="_x0000_s1026" style="position:absolute;left:0;text-align:left;margin-left:.5pt;margin-top:145.75pt;width:197pt;height:1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" fillcolor="#272727 [2749]" stroked="f" strokeweight="1pt">
                <v:fill opacity="26214f"/>
              </v:rect>
            </w:pict>
          </mc:Fallback>
        </mc:AlternateContent>
      </w:r>
      <w:r w:rsidRPr="000F5219">
        <w:rPr>
          <w:rFonts w:ascii="Calibri" w:hAnsi="Calibri" w:cs="Calibri"/>
          <w:noProof/>
        </w:rPr>
        <mc:AlternateContent>
          <mc:Choice Requires="wps">
            <w:drawing>
              <wp:anchor distT="0" distB="0" distL="114300" distR="114300" simplePos="0" relativeHeight="251664384" behindDoc="0" locked="0" layoutInCell="1" allowOverlap="1" wp14:anchorId="434B6319" wp14:editId="0A914FAA">
                <wp:simplePos x="0" y="0"/>
                <wp:positionH relativeFrom="column">
                  <wp:posOffset>2597150</wp:posOffset>
                </wp:positionH>
                <wp:positionV relativeFrom="paragraph">
                  <wp:posOffset>2159293</wp:posOffset>
                </wp:positionV>
                <wp:extent cx="914400" cy="27432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914400" cy="274320"/>
                        </a:xfrm>
                        <a:prstGeom prst="rect">
                          <a:avLst/>
                        </a:prstGeom>
                        <a:noFill/>
                        <a:ln w="6350">
                          <a:noFill/>
                        </a:ln>
                      </wps:spPr>
                      <wps:txbx>
                        <w:txbxContent>
                          <w:p w:rsidR="00521440" w:rsidRPr="00CB2C8A" w:rsidRDefault="00521440" w:rsidP="000A7440">
                            <w:pPr>
                              <w:rPr>
                                <w:rFonts w:ascii="Calibri" w:hAnsi="Calibri" w:cs="Calibri"/>
                                <w:color w:val="FFFFFF" w:themeColor="background1"/>
                                <w:szCs w:val="24"/>
                              </w:rPr>
                            </w:pPr>
                            <w:r w:rsidRPr="00CB2C8A">
                              <w:rPr>
                                <w:rFonts w:ascii="Calibri" w:hAnsi="Calibri" w:cs="Calibri"/>
                                <w:color w:val="FFFFFF" w:themeColor="background1"/>
                                <w:szCs w:val="24"/>
                              </w:rPr>
                              <w:t xml:space="preserve">(d) 5 vol.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4B6319" id="Text Box 11" o:spid="_x0000_s1029" type="#_x0000_t202" style="position:absolute;margin-left:204.5pt;margin-top:170pt;width:1in;height:21.6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" filled="f" stroked="f" strokeweight=".5pt">
                <v:textbox>
                  <w:txbxContent>
                    <w:p w:rsidR="00521440" w:rsidRPr="00CB2C8A" w:rsidRDefault="00521440" w:rsidP="000A7440">
                      <w:pPr>
                        <w:rPr>
                          <w:rFonts w:ascii="Calibri" w:hAnsi="Calibri" w:cs="Calibri"/>
                          <w:color w:val="FFFFFF" w:themeColor="background1"/>
                          <w:szCs w:val="24"/>
                        </w:rPr>
                      </w:pPr>
                      <w:r w:rsidRPr="00CB2C8A">
                        <w:rPr>
                          <w:rFonts w:ascii="Calibri" w:hAnsi="Calibri" w:cs="Calibri"/>
                          <w:color w:val="FFFFFF" w:themeColor="background1"/>
                          <w:szCs w:val="24"/>
                        </w:rPr>
                        <w:t xml:space="preserve">(d) 5 vol. % </w:t>
                      </w:r>
                    </w:p>
                  </w:txbxContent>
                </v:textbox>
              </v:shape>
            </w:pict>
          </mc:Fallback>
        </mc:AlternateContent>
      </w:r>
      <w:r w:rsidRPr="000F5219">
        <w:rPr>
          <w:rFonts w:ascii="Calibri" w:hAnsi="Calibri" w:cs="Calibri"/>
          <w:noProof/>
        </w:rPr>
        <mc:AlternateContent>
          <mc:Choice Requires="wps">
            <w:drawing>
              <wp:anchor distT="0" distB="0" distL="114300" distR="114300" simplePos="0" relativeHeight="251663360" behindDoc="0" locked="0" layoutInCell="1" allowOverlap="1" wp14:anchorId="3F5781B4" wp14:editId="1C1055C1">
                <wp:simplePos x="0" y="0"/>
                <wp:positionH relativeFrom="margin">
                  <wp:align>left</wp:align>
                </wp:positionH>
                <wp:positionV relativeFrom="paragraph">
                  <wp:posOffset>2159293</wp:posOffset>
                </wp:positionV>
                <wp:extent cx="914400" cy="27432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914400" cy="274320"/>
                        </a:xfrm>
                        <a:prstGeom prst="rect">
                          <a:avLst/>
                        </a:prstGeom>
                        <a:noFill/>
                        <a:ln w="6350">
                          <a:noFill/>
                        </a:ln>
                      </wps:spPr>
                      <wps:txbx>
                        <w:txbxContent>
                          <w:p w:rsidR="00521440" w:rsidRPr="00CB2C8A" w:rsidRDefault="00521440" w:rsidP="000A7440">
                            <w:pPr>
                              <w:rPr>
                                <w:rFonts w:ascii="Calibri" w:hAnsi="Calibri" w:cs="Calibri"/>
                                <w:color w:val="FFFFFF" w:themeColor="background1"/>
                                <w:szCs w:val="24"/>
                              </w:rPr>
                            </w:pPr>
                            <w:r w:rsidRPr="00CB2C8A">
                              <w:rPr>
                                <w:rFonts w:ascii="Calibri" w:hAnsi="Calibri" w:cs="Calibri"/>
                                <w:color w:val="FFFFFF" w:themeColor="background1"/>
                                <w:szCs w:val="24"/>
                              </w:rPr>
                              <w:t xml:space="preserve">(c) 5 vol.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5781B4" id="Text Box 12" o:spid="_x0000_s1030" type="#_x0000_t202" style="position:absolute;margin-left:0;margin-top:170pt;width:1in;height:21.6pt;z-index:251663360;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" filled="f" stroked="f" strokeweight=".5pt">
                <v:textbox>
                  <w:txbxContent>
                    <w:p w:rsidR="00521440" w:rsidRPr="00CB2C8A" w:rsidRDefault="00521440" w:rsidP="000A7440">
                      <w:pPr>
                        <w:rPr>
                          <w:rFonts w:ascii="Calibri" w:hAnsi="Calibri" w:cs="Calibri"/>
                          <w:color w:val="FFFFFF" w:themeColor="background1"/>
                          <w:szCs w:val="24"/>
                        </w:rPr>
                      </w:pPr>
                      <w:r w:rsidRPr="00CB2C8A">
                        <w:rPr>
                          <w:rFonts w:ascii="Calibri" w:hAnsi="Calibri" w:cs="Calibri"/>
                          <w:color w:val="FFFFFF" w:themeColor="background1"/>
                          <w:szCs w:val="24"/>
                        </w:rPr>
                        <w:t xml:space="preserve">(c) 5 vol. % </w:t>
                      </w:r>
                    </w:p>
                  </w:txbxContent>
                </v:textbox>
                <w10:wrap anchorx="margin"/>
              </v:shape>
            </w:pict>
          </mc:Fallback>
        </mc:AlternateContent>
      </w:r>
      <w:r w:rsidRPr="000F5219">
        <w:rPr>
          <w:rFonts w:ascii="Calibri" w:hAnsi="Calibri" w:cs="Calibri"/>
          <w:noProof/>
        </w:rPr>
        <mc:AlternateContent>
          <mc:Choice Requires="wps">
            <w:drawing>
              <wp:anchor distT="0" distB="0" distL="114300" distR="114300" simplePos="0" relativeHeight="251660288" behindDoc="0" locked="0" layoutInCell="1" allowOverlap="1" wp14:anchorId="36EB0816" wp14:editId="71A20A88">
                <wp:simplePos x="0" y="0"/>
                <wp:positionH relativeFrom="column">
                  <wp:posOffset>4488180</wp:posOffset>
                </wp:positionH>
                <wp:positionV relativeFrom="paragraph">
                  <wp:posOffset>1320800</wp:posOffset>
                </wp:positionV>
                <wp:extent cx="628650" cy="274320"/>
                <wp:effectExtent l="0" t="0" r="0" b="0"/>
                <wp:wrapNone/>
                <wp:docPr id="2" name="Text Box 2"/>
                <wp:cNvGraphicFramePr/>
                <a:graphic xmlns:a="http://schemas.openxmlformats.org/drawingml/2006/main">
                  <a:graphicData uri="http://schemas.microsoft.com/office/word/2010/wordprocessingShape">
                    <wps:wsp>
                      <wps:cNvSpPr txBox="1"/>
                      <wps:spPr>
                        <a:xfrm>
                          <a:off x="0" y="0"/>
                          <a:ext cx="628650" cy="274320"/>
                        </a:xfrm>
                        <a:prstGeom prst="rect">
                          <a:avLst/>
                        </a:prstGeom>
                        <a:noFill/>
                        <a:ln w="6350">
                          <a:noFill/>
                        </a:ln>
                      </wps:spPr>
                      <wps:txbx>
                        <w:txbxContent>
                          <w:p w:rsidR="00521440" w:rsidRPr="00EB0969" w:rsidRDefault="00521440" w:rsidP="000A7440">
                            <w:pPr>
                              <w:rPr>
                                <w:rFonts w:ascii="Calibri" w:hAnsi="Calibri" w:cs="Calibri"/>
                                <w:color w:val="FFFFFF" w:themeColor="background1"/>
                              </w:rPr>
                            </w:pPr>
                            <w:r>
                              <w:rPr>
                                <w:rFonts w:ascii="Calibri" w:hAnsi="Calibri" w:cs="Calibri"/>
                                <w:color w:val="FFFFFF" w:themeColor="background1"/>
                              </w:rPr>
                              <w:t>MORB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B0816" id="Text Box 2" o:spid="_x0000_s1031" type="#_x0000_t202" style="position:absolute;margin-left:353.4pt;margin-top:104pt;width:49.5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" filled="f" stroked="f" strokeweight=".5pt">
                <v:textbox>
                  <w:txbxContent>
                    <w:p w:rsidR="00521440" w:rsidRPr="00EB0969" w:rsidRDefault="00521440" w:rsidP="000A7440">
                      <w:pPr>
                        <w:rPr>
                          <w:rFonts w:ascii="Calibri" w:hAnsi="Calibri" w:cs="Calibri"/>
                          <w:color w:val="FFFFFF" w:themeColor="background1"/>
                        </w:rPr>
                      </w:pPr>
                      <w:r>
                        <w:rPr>
                          <w:rFonts w:ascii="Calibri" w:hAnsi="Calibri" w:cs="Calibri"/>
                          <w:color w:val="FFFFFF" w:themeColor="background1"/>
                        </w:rPr>
                        <w:t>MORB</w:t>
                      </w:r>
                    </w:p>
                  </w:txbxContent>
                </v:textbox>
              </v:shape>
            </w:pict>
          </mc:Fallback>
        </mc:AlternateContent>
      </w:r>
      <w:r w:rsidRPr="000F5219">
        <w:rPr>
          <w:rFonts w:ascii="Calibri" w:hAnsi="Calibri" w:cs="Calibri"/>
          <w:noProof/>
        </w:rPr>
        <mc:AlternateContent>
          <mc:Choice Requires="wps">
            <w:drawing>
              <wp:anchor distT="0" distB="0" distL="114300" distR="114300" simplePos="0" relativeHeight="251661312" behindDoc="0" locked="0" layoutInCell="1" allowOverlap="1" wp14:anchorId="707AFBBD" wp14:editId="67F5905F">
                <wp:simplePos x="0" y="0"/>
                <wp:positionH relativeFrom="column">
                  <wp:posOffset>4597400</wp:posOffset>
                </wp:positionH>
                <wp:positionV relativeFrom="paragraph">
                  <wp:posOffset>1060450</wp:posOffset>
                </wp:positionV>
                <wp:extent cx="914400" cy="285750"/>
                <wp:effectExtent l="0" t="0" r="0" b="0"/>
                <wp:wrapNone/>
                <wp:docPr id="9" name="Text Box 9"/>
                <wp:cNvGraphicFramePr/>
                <a:graphic xmlns:a="http://schemas.openxmlformats.org/drawingml/2006/main">
                  <a:graphicData uri="http://schemas.microsoft.com/office/word/2010/wordprocessingShape">
                    <wps:wsp>
                      <wps:cNvSpPr txBox="1"/>
                      <wps:spPr>
                        <a:xfrm>
                          <a:off x="0" y="0"/>
                          <a:ext cx="914400" cy="285750"/>
                        </a:xfrm>
                        <a:prstGeom prst="rect">
                          <a:avLst/>
                        </a:prstGeom>
                        <a:noFill/>
                        <a:ln w="6350">
                          <a:noFill/>
                        </a:ln>
                      </wps:spPr>
                      <wps:txbx>
                        <w:txbxContent>
                          <w:p w:rsidR="00521440" w:rsidRPr="00EB0969" w:rsidRDefault="00521440" w:rsidP="000A7440">
                            <w:pPr>
                              <w:spacing w:after="0" w:line="240" w:lineRule="auto"/>
                              <w:rPr>
                                <w:rFonts w:ascii="Calibri" w:hAnsi="Calibri" w:cs="Calibri"/>
                                <w:color w:val="FFFFFF" w:themeColor="background1"/>
                              </w:rPr>
                            </w:pPr>
                            <w:r w:rsidRPr="00A53C25">
                              <w:rPr>
                                <w:rFonts w:ascii="Calibri" w:hAnsi="Calibri" w:cs="Calibri"/>
                                <w:color w:val="000000" w:themeColor="text1"/>
                              </w:rPr>
                              <w:t>Ol</w:t>
                            </w:r>
                            <w:r w:rsidRPr="00EB0969">
                              <w:rPr>
                                <w:rFonts w:ascii="Calibri" w:hAnsi="Calibri" w:cs="Calibri"/>
                                <w:color w:val="FFFFFF" w:themeColor="background1"/>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7AFBBD" id="Text Box 9" o:spid="_x0000_s1032" type="#_x0000_t202" style="position:absolute;margin-left:362pt;margin-top:83.5pt;width:1in;height:22.5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" filled="f" stroked="f" strokeweight=".5pt">
                <v:textbox>
                  <w:txbxContent>
                    <w:p w:rsidR="00521440" w:rsidRPr="00EB0969" w:rsidRDefault="00521440" w:rsidP="000A7440">
                      <w:pPr>
                        <w:spacing w:after="0" w:line="240" w:lineRule="auto"/>
                        <w:rPr>
                          <w:rFonts w:ascii="Calibri" w:hAnsi="Calibri" w:cs="Calibri"/>
                          <w:color w:val="FFFFFF" w:themeColor="background1"/>
                        </w:rPr>
                      </w:pPr>
                      <w:r w:rsidRPr="00A53C25">
                        <w:rPr>
                          <w:rFonts w:ascii="Calibri" w:hAnsi="Calibri" w:cs="Calibri"/>
                          <w:color w:val="000000" w:themeColor="text1"/>
                        </w:rPr>
                        <w:t>Ol</w:t>
                      </w:r>
                      <w:r w:rsidRPr="00EB0969">
                        <w:rPr>
                          <w:rFonts w:ascii="Calibri" w:hAnsi="Calibri" w:cs="Calibri"/>
                          <w:color w:val="FFFFFF" w:themeColor="background1"/>
                        </w:rPr>
                        <w:t xml:space="preserve"> </w:t>
                      </w:r>
                    </w:p>
                  </w:txbxContent>
                </v:textbox>
              </v:shape>
            </w:pict>
          </mc:Fallback>
        </mc:AlternateContent>
      </w:r>
      <w:r w:rsidRPr="000F5219">
        <w:rPr>
          <w:rFonts w:ascii="Calibri" w:hAnsi="Calibri" w:cs="Calibri"/>
          <w:noProof/>
        </w:rPr>
        <mc:AlternateContent>
          <mc:Choice Requires="wps">
            <w:drawing>
              <wp:anchor distT="0" distB="0" distL="114300" distR="114300" simplePos="0" relativeHeight="251662336" behindDoc="0" locked="0" layoutInCell="1" allowOverlap="1" wp14:anchorId="76B99A23" wp14:editId="495B2B13">
                <wp:simplePos x="0" y="0"/>
                <wp:positionH relativeFrom="column">
                  <wp:posOffset>2597150</wp:posOffset>
                </wp:positionH>
                <wp:positionV relativeFrom="paragraph">
                  <wp:posOffset>44450</wp:posOffset>
                </wp:positionV>
                <wp:extent cx="914400" cy="2743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914400" cy="274320"/>
                        </a:xfrm>
                        <a:prstGeom prst="rect">
                          <a:avLst/>
                        </a:prstGeom>
                        <a:noFill/>
                        <a:ln w="6350">
                          <a:noFill/>
                        </a:ln>
                      </wps:spPr>
                      <wps:txbx>
                        <w:txbxContent>
                          <w:p w:rsidR="00521440" w:rsidRPr="00CB2C8A" w:rsidRDefault="00521440" w:rsidP="000A7440">
                            <w:pPr>
                              <w:rPr>
                                <w:rFonts w:ascii="Calibri" w:hAnsi="Calibri" w:cs="Calibri"/>
                                <w:color w:val="FFFFFF" w:themeColor="background1"/>
                                <w:szCs w:val="24"/>
                              </w:rPr>
                            </w:pPr>
                            <w:r w:rsidRPr="00CB2C8A">
                              <w:rPr>
                                <w:rFonts w:ascii="Calibri" w:hAnsi="Calibri" w:cs="Calibri"/>
                                <w:color w:val="FFFFFF" w:themeColor="background1"/>
                                <w:szCs w:val="24"/>
                              </w:rPr>
                              <w:t xml:space="preserve">(b) 1.2 vol.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B99A23" id="Text Box 13" o:spid="_x0000_s1033" type="#_x0000_t202" style="position:absolute;margin-left:204.5pt;margin-top:3.5pt;width:1in;height:21.6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" filled="f" stroked="f" strokeweight=".5pt">
                <v:textbox>
                  <w:txbxContent>
                    <w:p w:rsidR="00521440" w:rsidRPr="00CB2C8A" w:rsidRDefault="00521440" w:rsidP="000A7440">
                      <w:pPr>
                        <w:rPr>
                          <w:rFonts w:ascii="Calibri" w:hAnsi="Calibri" w:cs="Calibri"/>
                          <w:color w:val="FFFFFF" w:themeColor="background1"/>
                          <w:szCs w:val="24"/>
                        </w:rPr>
                      </w:pPr>
                      <w:r w:rsidRPr="00CB2C8A">
                        <w:rPr>
                          <w:rFonts w:ascii="Calibri" w:hAnsi="Calibri" w:cs="Calibri"/>
                          <w:color w:val="FFFFFF" w:themeColor="background1"/>
                          <w:szCs w:val="24"/>
                        </w:rPr>
                        <w:t xml:space="preserve">(b) 1.2 vol. % </w:t>
                      </w:r>
                    </w:p>
                  </w:txbxContent>
                </v:textbox>
              </v:shape>
            </w:pict>
          </mc:Fallback>
        </mc:AlternateContent>
      </w:r>
      <w:r w:rsidRPr="000F5219">
        <w:rPr>
          <w:rFonts w:ascii="Calibri" w:hAnsi="Calibri" w:cs="Calibri"/>
          <w:noProof/>
        </w:rPr>
        <w:drawing>
          <wp:inline distT="0" distB="0" distL="0" distR="0" wp14:anchorId="49904334" wp14:editId="3E6F10C9">
            <wp:extent cx="2520000" cy="189133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bright="33000"/>
                              </a14:imgEffect>
                            </a14:imgLayer>
                          </a14:imgProps>
                        </a:ext>
                        <a:ext uri="{28A0092B-C50C-407E-A947-70E740481C1C}">
                          <a14:useLocalDpi xmlns:a14="http://schemas.microsoft.com/office/drawing/2010/main" val="0"/>
                        </a:ext>
                      </a:extLst>
                    </a:blip>
                    <a:srcRect/>
                    <a:stretch>
                      <a:fillRect/>
                    </a:stretch>
                  </pic:blipFill>
                  <pic:spPr bwMode="auto">
                    <a:xfrm>
                      <a:off x="0" y="0"/>
                      <a:ext cx="2520000" cy="1891332"/>
                    </a:xfrm>
                    <a:prstGeom prst="rect">
                      <a:avLst/>
                    </a:prstGeom>
                    <a:noFill/>
                    <a:ln>
                      <a:noFill/>
                    </a:ln>
                  </pic:spPr>
                </pic:pic>
              </a:graphicData>
            </a:graphic>
          </wp:inline>
        </w:drawing>
      </w:r>
      <w:r w:rsidRPr="000F5219">
        <w:rPr>
          <w:rFonts w:ascii="Calibri" w:hAnsi="Calibri" w:cs="Calibri"/>
          <w:noProof/>
        </w:rPr>
        <mc:AlternateContent>
          <mc:Choice Requires="wps">
            <w:drawing>
              <wp:anchor distT="0" distB="0" distL="114300" distR="114300" simplePos="0" relativeHeight="251659264" behindDoc="0" locked="0" layoutInCell="1" allowOverlap="1" wp14:anchorId="45E3C244" wp14:editId="4DA07CF9">
                <wp:simplePos x="0" y="0"/>
                <wp:positionH relativeFrom="column">
                  <wp:posOffset>0</wp:posOffset>
                </wp:positionH>
                <wp:positionV relativeFrom="paragraph">
                  <wp:posOffset>44450</wp:posOffset>
                </wp:positionV>
                <wp:extent cx="914400" cy="27432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914400" cy="274320"/>
                        </a:xfrm>
                        <a:prstGeom prst="rect">
                          <a:avLst/>
                        </a:prstGeom>
                        <a:noFill/>
                        <a:ln w="6350">
                          <a:noFill/>
                        </a:ln>
                      </wps:spPr>
                      <wps:txbx>
                        <w:txbxContent>
                          <w:p w:rsidR="00521440" w:rsidRPr="00CB2C8A" w:rsidRDefault="00521440" w:rsidP="000A7440">
                            <w:pPr>
                              <w:pStyle w:val="ListParagraph"/>
                              <w:numPr>
                                <w:ilvl w:val="0"/>
                                <w:numId w:val="1"/>
                              </w:numPr>
                              <w:ind w:firstLineChars="0"/>
                              <w:rPr>
                                <w:rFonts w:ascii="Calibri" w:hAnsi="Calibri" w:cs="Calibri"/>
                                <w:color w:val="FFFFFF" w:themeColor="background1"/>
                                <w:szCs w:val="24"/>
                              </w:rPr>
                            </w:pPr>
                            <w:r w:rsidRPr="00CB2C8A">
                              <w:rPr>
                                <w:rFonts w:ascii="Calibri" w:hAnsi="Calibri" w:cs="Calibri"/>
                                <w:color w:val="FFFFFF" w:themeColor="background1"/>
                                <w:szCs w:val="24"/>
                              </w:rPr>
                              <w:t xml:space="preserve">0.1 vol.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E3C244" id="Text Box 28" o:spid="_x0000_s1034" type="#_x0000_t202" style="position:absolute;margin-left:0;margin-top:3.5pt;width:1in;height:21.6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" filled="f" stroked="f" strokeweight=".5pt">
                <v:textbox>
                  <w:txbxContent>
                    <w:p w:rsidR="00521440" w:rsidRPr="00CB2C8A" w:rsidRDefault="00521440" w:rsidP="000A7440">
                      <w:pPr>
                        <w:pStyle w:val="ListParagraph"/>
                        <w:numPr>
                          <w:ilvl w:val="0"/>
                          <w:numId w:val="1"/>
                        </w:numPr>
                        <w:ind w:firstLineChars="0"/>
                        <w:rPr>
                          <w:rFonts w:ascii="Calibri" w:hAnsi="Calibri" w:cs="Calibri"/>
                          <w:color w:val="FFFFFF" w:themeColor="background1"/>
                          <w:szCs w:val="24"/>
                        </w:rPr>
                      </w:pPr>
                      <w:r w:rsidRPr="00CB2C8A">
                        <w:rPr>
                          <w:rFonts w:ascii="Calibri" w:hAnsi="Calibri" w:cs="Calibri"/>
                          <w:color w:val="FFFFFF" w:themeColor="background1"/>
                          <w:szCs w:val="24"/>
                        </w:rPr>
                        <w:t xml:space="preserve">0.1 vol. % </w:t>
                      </w:r>
                    </w:p>
                  </w:txbxContent>
                </v:textbox>
              </v:shape>
            </w:pict>
          </mc:Fallback>
        </mc:AlternateContent>
      </w:r>
      <w:r w:rsidRPr="000F5219">
        <w:rPr>
          <w:rFonts w:ascii="Calibri" w:hAnsi="Calibri" w:cs="Calibri"/>
          <w:lang w:eastAsia="zh-CN"/>
        </w:rPr>
        <w:t xml:space="preserve"> </w:t>
      </w:r>
      <w:r w:rsidRPr="000F5219">
        <w:rPr>
          <w:rFonts w:ascii="Calibri" w:hAnsi="Calibri" w:cs="Calibri"/>
          <w:noProof/>
        </w:rPr>
        <w:drawing>
          <wp:inline distT="0" distB="0" distL="0" distR="0" wp14:anchorId="20E7473B" wp14:editId="63A4760D">
            <wp:extent cx="2520000" cy="189133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BEBA8EAE-BF5A-486C-A8C5-ECC9F3942E4B}">
                          <a14:imgProps xmlns:a14="http://schemas.microsoft.com/office/drawing/2010/main">
                            <a14:imgLayer r:embed="rId23">
                              <a14:imgEffect>
                                <a14:brightnessContrast bright="18000" contrast="13000"/>
                              </a14:imgEffect>
                            </a14:imgLayer>
                          </a14:imgProps>
                        </a:ext>
                        <a:ext uri="{28A0092B-C50C-407E-A947-70E740481C1C}">
                          <a14:useLocalDpi xmlns:a14="http://schemas.microsoft.com/office/drawing/2010/main" val="0"/>
                        </a:ext>
                      </a:extLst>
                    </a:blip>
                    <a:srcRect/>
                    <a:stretch>
                      <a:fillRect/>
                    </a:stretch>
                  </pic:blipFill>
                  <pic:spPr bwMode="auto">
                    <a:xfrm>
                      <a:off x="0" y="0"/>
                      <a:ext cx="2520000" cy="1891332"/>
                    </a:xfrm>
                    <a:prstGeom prst="rect">
                      <a:avLst/>
                    </a:prstGeom>
                    <a:noFill/>
                    <a:ln>
                      <a:noFill/>
                    </a:ln>
                  </pic:spPr>
                </pic:pic>
              </a:graphicData>
            </a:graphic>
          </wp:inline>
        </w:drawing>
      </w:r>
      <w:r w:rsidRPr="000F5219">
        <w:rPr>
          <w:rFonts w:ascii="Calibri" w:hAnsi="Calibri" w:cs="Calibri"/>
          <w:noProof/>
        </w:rPr>
        <w:drawing>
          <wp:inline distT="0" distB="0" distL="0" distR="0" wp14:anchorId="3751C5D6" wp14:editId="17D6DBC6">
            <wp:extent cx="2520000" cy="189133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BEBA8EAE-BF5A-486C-A8C5-ECC9F3942E4B}">
                          <a14:imgProps xmlns:a14="http://schemas.microsoft.com/office/drawing/2010/main">
                            <a14:imgLayer r:embed="rId25">
                              <a14:imgEffect>
                                <a14:sharpenSoften amount="-10000"/>
                              </a14:imgEffect>
                              <a14:imgEffect>
                                <a14:brightnessContrast bright="34000" contrast="24000"/>
                              </a14:imgEffect>
                            </a14:imgLayer>
                          </a14:imgProps>
                        </a:ext>
                        <a:ext uri="{28A0092B-C50C-407E-A947-70E740481C1C}">
                          <a14:useLocalDpi xmlns:a14="http://schemas.microsoft.com/office/drawing/2010/main" val="0"/>
                        </a:ext>
                      </a:extLst>
                    </a:blip>
                    <a:srcRect/>
                    <a:stretch>
                      <a:fillRect/>
                    </a:stretch>
                  </pic:blipFill>
                  <pic:spPr bwMode="auto">
                    <a:xfrm>
                      <a:off x="0" y="0"/>
                      <a:ext cx="2520000" cy="1891332"/>
                    </a:xfrm>
                    <a:prstGeom prst="rect">
                      <a:avLst/>
                    </a:prstGeom>
                    <a:noFill/>
                    <a:ln>
                      <a:noFill/>
                    </a:ln>
                  </pic:spPr>
                </pic:pic>
              </a:graphicData>
            </a:graphic>
          </wp:inline>
        </w:drawing>
      </w:r>
      <w:r w:rsidRPr="000F5219">
        <w:rPr>
          <w:rFonts w:ascii="Calibri" w:hAnsi="Calibri" w:cs="Calibri"/>
          <w:lang w:eastAsia="zh-CN"/>
        </w:rPr>
        <w:t xml:space="preserve"> </w:t>
      </w:r>
      <w:r w:rsidRPr="000F5219">
        <w:rPr>
          <w:rFonts w:ascii="Calibri" w:hAnsi="Calibri" w:cs="Calibri"/>
          <w:noProof/>
        </w:rPr>
        <w:drawing>
          <wp:inline distT="0" distB="0" distL="0" distR="0" wp14:anchorId="6D6E5823" wp14:editId="3D381A38">
            <wp:extent cx="2520000" cy="189133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bright="17000" contrast="-24000"/>
                              </a14:imgEffect>
                            </a14:imgLayer>
                          </a14:imgProps>
                        </a:ext>
                        <a:ext uri="{28A0092B-C50C-407E-A947-70E740481C1C}">
                          <a14:useLocalDpi xmlns:a14="http://schemas.microsoft.com/office/drawing/2010/main" val="0"/>
                        </a:ext>
                      </a:extLst>
                    </a:blip>
                    <a:srcRect/>
                    <a:stretch>
                      <a:fillRect/>
                    </a:stretch>
                  </pic:blipFill>
                  <pic:spPr bwMode="auto">
                    <a:xfrm>
                      <a:off x="0" y="0"/>
                      <a:ext cx="2520000" cy="1891332"/>
                    </a:xfrm>
                    <a:prstGeom prst="rect">
                      <a:avLst/>
                    </a:prstGeom>
                    <a:noFill/>
                    <a:ln>
                      <a:noFill/>
                    </a:ln>
                  </pic:spPr>
                </pic:pic>
              </a:graphicData>
            </a:graphic>
          </wp:inline>
        </w:drawing>
      </w:r>
    </w:p>
    <w:p w:rsidR="00521440" w:rsidRPr="000F5219" w:rsidRDefault="00521440" w:rsidP="00F11F10">
      <w:pPr>
        <w:spacing w:line="360" w:lineRule="auto"/>
        <w:rPr>
          <w:rFonts w:ascii="Calibri" w:eastAsiaTheme="minorEastAsia" w:hAnsi="Calibri" w:cs="Calibri"/>
          <w:lang w:eastAsia="zh-CN"/>
        </w:rPr>
      </w:pPr>
      <w:r w:rsidRPr="000F5219">
        <w:rPr>
          <w:rFonts w:ascii="Calibri" w:hAnsi="Calibri" w:cs="Calibri"/>
          <w:noProof/>
        </w:rPr>
        <mc:AlternateContent>
          <mc:Choice Requires="wps">
            <w:drawing>
              <wp:anchor distT="0" distB="0" distL="114300" distR="114300" simplePos="0" relativeHeight="251671552" behindDoc="0" locked="0" layoutInCell="1" allowOverlap="1" wp14:anchorId="3A737BDD" wp14:editId="7B639D75">
                <wp:simplePos x="0" y="0"/>
                <wp:positionH relativeFrom="column">
                  <wp:posOffset>2599006</wp:posOffset>
                </wp:positionH>
                <wp:positionV relativeFrom="paragraph">
                  <wp:posOffset>69948</wp:posOffset>
                </wp:positionV>
                <wp:extent cx="914400" cy="274320"/>
                <wp:effectExtent l="0" t="0" r="0" b="0"/>
                <wp:wrapNone/>
                <wp:docPr id="5" name="Text Box 5"/>
                <wp:cNvGraphicFramePr/>
                <a:graphic xmlns:a="http://schemas.openxmlformats.org/drawingml/2006/main">
                  <a:graphicData uri="http://schemas.microsoft.com/office/word/2010/wordprocessingShape">
                    <wps:wsp>
                      <wps:cNvSpPr txBox="1"/>
                      <wps:spPr>
                        <a:xfrm>
                          <a:off x="0" y="0"/>
                          <a:ext cx="914400" cy="274320"/>
                        </a:xfrm>
                        <a:prstGeom prst="rect">
                          <a:avLst/>
                        </a:prstGeom>
                        <a:noFill/>
                        <a:ln w="6350">
                          <a:noFill/>
                        </a:ln>
                      </wps:spPr>
                      <wps:txbx>
                        <w:txbxContent>
                          <w:p w:rsidR="00521440" w:rsidRPr="00CB2C8A" w:rsidRDefault="00521440" w:rsidP="00C2032B">
                            <w:pPr>
                              <w:rPr>
                                <w:rFonts w:ascii="Calibri" w:hAnsi="Calibri" w:cs="Calibri"/>
                                <w:color w:val="FFFFFF" w:themeColor="background1"/>
                                <w:szCs w:val="24"/>
                              </w:rPr>
                            </w:pPr>
                            <w:r w:rsidRPr="00CB2C8A">
                              <w:rPr>
                                <w:rFonts w:ascii="Calibri" w:hAnsi="Calibri" w:cs="Calibri"/>
                                <w:color w:val="FFFFFF" w:themeColor="background1"/>
                                <w:szCs w:val="24"/>
                              </w:rPr>
                              <w:t>(</w:t>
                            </w:r>
                            <w:r>
                              <w:rPr>
                                <w:rFonts w:ascii="Calibri" w:hAnsi="Calibri" w:cs="Calibri"/>
                                <w:color w:val="FFFFFF" w:themeColor="background1"/>
                                <w:szCs w:val="24"/>
                              </w:rPr>
                              <w:t>f</w:t>
                            </w:r>
                            <w:r w:rsidRPr="00CB2C8A">
                              <w:rPr>
                                <w:rFonts w:ascii="Calibri" w:hAnsi="Calibri" w:cs="Calibri"/>
                                <w:color w:val="FFFFFF" w:themeColor="background1"/>
                                <w:szCs w:val="24"/>
                              </w:rPr>
                              <w:t xml:space="preserve">) </w:t>
                            </w:r>
                            <w:r>
                              <w:rPr>
                                <w:rFonts w:ascii="Calibri" w:hAnsi="Calibri" w:cs="Calibri"/>
                                <w:color w:val="FFFFFF" w:themeColor="background1"/>
                                <w:szCs w:val="24"/>
                              </w:rPr>
                              <w:t>10</w:t>
                            </w:r>
                            <w:r w:rsidRPr="00CB2C8A">
                              <w:rPr>
                                <w:rFonts w:ascii="Calibri" w:hAnsi="Calibri" w:cs="Calibri"/>
                                <w:color w:val="FFFFFF" w:themeColor="background1"/>
                                <w:szCs w:val="24"/>
                              </w:rPr>
                              <w:t xml:space="preserve"> vol.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737BDD" id="Text Box 5" o:spid="_x0000_s1035" type="#_x0000_t202" style="position:absolute;margin-left:204.65pt;margin-top:5.5pt;width:1in;height:21.6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" filled="f" stroked="f" strokeweight=".5pt">
                <v:textbox>
                  <w:txbxContent>
                    <w:p w:rsidR="00521440" w:rsidRPr="00CB2C8A" w:rsidRDefault="00521440" w:rsidP="00C2032B">
                      <w:pPr>
                        <w:rPr>
                          <w:rFonts w:ascii="Calibri" w:hAnsi="Calibri" w:cs="Calibri"/>
                          <w:color w:val="FFFFFF" w:themeColor="background1"/>
                          <w:szCs w:val="24"/>
                        </w:rPr>
                      </w:pPr>
                      <w:r w:rsidRPr="00CB2C8A">
                        <w:rPr>
                          <w:rFonts w:ascii="Calibri" w:hAnsi="Calibri" w:cs="Calibri"/>
                          <w:color w:val="FFFFFF" w:themeColor="background1"/>
                          <w:szCs w:val="24"/>
                        </w:rPr>
                        <w:t>(</w:t>
                      </w:r>
                      <w:r>
                        <w:rPr>
                          <w:rFonts w:ascii="Calibri" w:hAnsi="Calibri" w:cs="Calibri"/>
                          <w:color w:val="FFFFFF" w:themeColor="background1"/>
                          <w:szCs w:val="24"/>
                        </w:rPr>
                        <w:t>f</w:t>
                      </w:r>
                      <w:r w:rsidRPr="00CB2C8A">
                        <w:rPr>
                          <w:rFonts w:ascii="Calibri" w:hAnsi="Calibri" w:cs="Calibri"/>
                          <w:color w:val="FFFFFF" w:themeColor="background1"/>
                          <w:szCs w:val="24"/>
                        </w:rPr>
                        <w:t xml:space="preserve">) </w:t>
                      </w:r>
                      <w:r>
                        <w:rPr>
                          <w:rFonts w:ascii="Calibri" w:hAnsi="Calibri" w:cs="Calibri"/>
                          <w:color w:val="FFFFFF" w:themeColor="background1"/>
                          <w:szCs w:val="24"/>
                        </w:rPr>
                        <w:t>10</w:t>
                      </w:r>
                      <w:r w:rsidRPr="00CB2C8A">
                        <w:rPr>
                          <w:rFonts w:ascii="Calibri" w:hAnsi="Calibri" w:cs="Calibri"/>
                          <w:color w:val="FFFFFF" w:themeColor="background1"/>
                          <w:szCs w:val="24"/>
                        </w:rPr>
                        <w:t xml:space="preserve"> vol. % </w:t>
                      </w:r>
                    </w:p>
                  </w:txbxContent>
                </v:textbox>
              </v:shape>
            </w:pict>
          </mc:Fallback>
        </mc:AlternateContent>
      </w:r>
      <w:r w:rsidRPr="000F5219">
        <w:rPr>
          <w:rFonts w:ascii="Calibri" w:hAnsi="Calibri" w:cs="Calibri"/>
          <w:noProof/>
        </w:rPr>
        <mc:AlternateContent>
          <mc:Choice Requires="wps">
            <w:drawing>
              <wp:anchor distT="0" distB="0" distL="114300" distR="114300" simplePos="0" relativeHeight="251670528" behindDoc="0" locked="0" layoutInCell="1" allowOverlap="1" wp14:anchorId="438D9585" wp14:editId="29ADE855">
                <wp:simplePos x="0" y="0"/>
                <wp:positionH relativeFrom="column">
                  <wp:posOffset>3517</wp:posOffset>
                </wp:positionH>
                <wp:positionV relativeFrom="paragraph">
                  <wp:posOffset>105117</wp:posOffset>
                </wp:positionV>
                <wp:extent cx="914400" cy="274320"/>
                <wp:effectExtent l="0" t="0" r="0" b="0"/>
                <wp:wrapNone/>
                <wp:docPr id="3" name="Text Box 3"/>
                <wp:cNvGraphicFramePr/>
                <a:graphic xmlns:a="http://schemas.openxmlformats.org/drawingml/2006/main">
                  <a:graphicData uri="http://schemas.microsoft.com/office/word/2010/wordprocessingShape">
                    <wps:wsp>
                      <wps:cNvSpPr txBox="1"/>
                      <wps:spPr>
                        <a:xfrm>
                          <a:off x="0" y="0"/>
                          <a:ext cx="914400" cy="274320"/>
                        </a:xfrm>
                        <a:prstGeom prst="rect">
                          <a:avLst/>
                        </a:prstGeom>
                        <a:noFill/>
                        <a:ln w="6350">
                          <a:noFill/>
                        </a:ln>
                      </wps:spPr>
                      <wps:txbx>
                        <w:txbxContent>
                          <w:p w:rsidR="00521440" w:rsidRPr="00CB2C8A" w:rsidRDefault="00521440" w:rsidP="00C2032B">
                            <w:pPr>
                              <w:rPr>
                                <w:rFonts w:ascii="Calibri" w:hAnsi="Calibri" w:cs="Calibri"/>
                                <w:color w:val="FFFFFF" w:themeColor="background1"/>
                                <w:szCs w:val="24"/>
                              </w:rPr>
                            </w:pPr>
                            <w:r w:rsidRPr="00CB2C8A">
                              <w:rPr>
                                <w:rFonts w:ascii="Calibri" w:hAnsi="Calibri" w:cs="Calibri"/>
                                <w:color w:val="FFFFFF" w:themeColor="background1"/>
                                <w:szCs w:val="24"/>
                              </w:rPr>
                              <w:t>(</w:t>
                            </w:r>
                            <w:r>
                              <w:rPr>
                                <w:rFonts w:ascii="Calibri" w:hAnsi="Calibri" w:cs="Calibri"/>
                                <w:color w:val="FFFFFF" w:themeColor="background1"/>
                                <w:szCs w:val="24"/>
                              </w:rPr>
                              <w:t>e</w:t>
                            </w:r>
                            <w:r w:rsidRPr="00CB2C8A">
                              <w:rPr>
                                <w:rFonts w:ascii="Calibri" w:hAnsi="Calibri" w:cs="Calibri"/>
                                <w:color w:val="FFFFFF" w:themeColor="background1"/>
                                <w:szCs w:val="24"/>
                              </w:rPr>
                              <w:t xml:space="preserve">) </w:t>
                            </w:r>
                            <w:r>
                              <w:rPr>
                                <w:rFonts w:ascii="Calibri" w:hAnsi="Calibri" w:cs="Calibri"/>
                                <w:color w:val="FFFFFF" w:themeColor="background1"/>
                                <w:szCs w:val="24"/>
                              </w:rPr>
                              <w:t>10</w:t>
                            </w:r>
                            <w:r w:rsidRPr="00CB2C8A">
                              <w:rPr>
                                <w:rFonts w:ascii="Calibri" w:hAnsi="Calibri" w:cs="Calibri"/>
                                <w:color w:val="FFFFFF" w:themeColor="background1"/>
                                <w:szCs w:val="24"/>
                              </w:rPr>
                              <w:t xml:space="preserve"> vol. %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8D9585" id="Text Box 3" o:spid="_x0000_s1036" type="#_x0000_t202" style="position:absolute;margin-left:.3pt;margin-top:8.3pt;width:1in;height:21.6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" filled="f" stroked="f" strokeweight=".5pt">
                <v:textbox>
                  <w:txbxContent>
                    <w:p w:rsidR="00521440" w:rsidRPr="00CB2C8A" w:rsidRDefault="00521440" w:rsidP="00C2032B">
                      <w:pPr>
                        <w:rPr>
                          <w:rFonts w:ascii="Calibri" w:hAnsi="Calibri" w:cs="Calibri"/>
                          <w:color w:val="FFFFFF" w:themeColor="background1"/>
                          <w:szCs w:val="24"/>
                        </w:rPr>
                      </w:pPr>
                      <w:r w:rsidRPr="00CB2C8A">
                        <w:rPr>
                          <w:rFonts w:ascii="Calibri" w:hAnsi="Calibri" w:cs="Calibri"/>
                          <w:color w:val="FFFFFF" w:themeColor="background1"/>
                          <w:szCs w:val="24"/>
                        </w:rPr>
                        <w:t>(</w:t>
                      </w:r>
                      <w:r>
                        <w:rPr>
                          <w:rFonts w:ascii="Calibri" w:hAnsi="Calibri" w:cs="Calibri"/>
                          <w:color w:val="FFFFFF" w:themeColor="background1"/>
                          <w:szCs w:val="24"/>
                        </w:rPr>
                        <w:t>e</w:t>
                      </w:r>
                      <w:r w:rsidRPr="00CB2C8A">
                        <w:rPr>
                          <w:rFonts w:ascii="Calibri" w:hAnsi="Calibri" w:cs="Calibri"/>
                          <w:color w:val="FFFFFF" w:themeColor="background1"/>
                          <w:szCs w:val="24"/>
                        </w:rPr>
                        <w:t xml:space="preserve">) </w:t>
                      </w:r>
                      <w:r>
                        <w:rPr>
                          <w:rFonts w:ascii="Calibri" w:hAnsi="Calibri" w:cs="Calibri"/>
                          <w:color w:val="FFFFFF" w:themeColor="background1"/>
                          <w:szCs w:val="24"/>
                        </w:rPr>
                        <w:t>10</w:t>
                      </w:r>
                      <w:r w:rsidRPr="00CB2C8A">
                        <w:rPr>
                          <w:rFonts w:ascii="Calibri" w:hAnsi="Calibri" w:cs="Calibri"/>
                          <w:color w:val="FFFFFF" w:themeColor="background1"/>
                          <w:szCs w:val="24"/>
                        </w:rPr>
                        <w:t xml:space="preserve"> vol. % </w:t>
                      </w:r>
                    </w:p>
                  </w:txbxContent>
                </v:textbox>
              </v:shape>
            </w:pict>
          </mc:Fallback>
        </mc:AlternateContent>
      </w:r>
      <w:r w:rsidRPr="000F5219">
        <w:rPr>
          <w:rFonts w:ascii="Calibri" w:hAnsi="Calibri" w:cs="Calibri"/>
          <w:noProof/>
        </w:rPr>
        <w:drawing>
          <wp:inline distT="0" distB="0" distL="0" distR="0" wp14:anchorId="7467AC54" wp14:editId="37E8D52F">
            <wp:extent cx="2520000" cy="189033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BEBA8EAE-BF5A-486C-A8C5-ECC9F3942E4B}">
                          <a14:imgProps xmlns:a14="http://schemas.microsoft.com/office/drawing/2010/main">
                            <a14:imgLayer r:embed="rId29">
                              <a14:imgEffect>
                                <a14:brightnessContrast bright="32000"/>
                              </a14:imgEffect>
                            </a14:imgLayer>
                          </a14:imgProps>
                        </a:ext>
                        <a:ext uri="{28A0092B-C50C-407E-A947-70E740481C1C}">
                          <a14:useLocalDpi xmlns:a14="http://schemas.microsoft.com/office/drawing/2010/main" val="0"/>
                        </a:ext>
                      </a:extLst>
                    </a:blip>
                    <a:srcRect/>
                    <a:stretch>
                      <a:fillRect/>
                    </a:stretch>
                  </pic:blipFill>
                  <pic:spPr bwMode="auto">
                    <a:xfrm>
                      <a:off x="0" y="0"/>
                      <a:ext cx="2520000" cy="1890333"/>
                    </a:xfrm>
                    <a:prstGeom prst="rect">
                      <a:avLst/>
                    </a:prstGeom>
                    <a:noFill/>
                    <a:ln>
                      <a:noFill/>
                    </a:ln>
                  </pic:spPr>
                </pic:pic>
              </a:graphicData>
            </a:graphic>
          </wp:inline>
        </w:drawing>
      </w:r>
      <w:r w:rsidRPr="000F5219">
        <w:rPr>
          <w:rFonts w:ascii="Calibri" w:eastAsiaTheme="minorEastAsia" w:hAnsi="Calibri" w:cs="Calibri"/>
          <w:lang w:eastAsia="zh-CN"/>
        </w:rPr>
        <w:t xml:space="preserve"> </w:t>
      </w:r>
      <w:r w:rsidRPr="000F5219">
        <w:rPr>
          <w:rFonts w:ascii="Calibri" w:hAnsi="Calibri" w:cs="Calibri"/>
          <w:noProof/>
        </w:rPr>
        <w:drawing>
          <wp:inline distT="0" distB="0" distL="0" distR="0" wp14:anchorId="6BA8DC85" wp14:editId="7EFAD7ED">
            <wp:extent cx="2520000" cy="1921262"/>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20000" cy="1921262"/>
                    </a:xfrm>
                    <a:prstGeom prst="rect">
                      <a:avLst/>
                    </a:prstGeom>
                    <a:noFill/>
                    <a:ln>
                      <a:noFill/>
                    </a:ln>
                  </pic:spPr>
                </pic:pic>
              </a:graphicData>
            </a:graphic>
          </wp:inline>
        </w:drawing>
      </w:r>
    </w:p>
    <w:p w:rsidR="00521440" w:rsidRPr="000F5219" w:rsidRDefault="00521440" w:rsidP="00F11F10">
      <w:pPr>
        <w:autoSpaceDE w:val="0"/>
        <w:autoSpaceDN w:val="0"/>
        <w:adjustRightInd w:val="0"/>
        <w:spacing w:after="0" w:line="360" w:lineRule="auto"/>
        <w:jc w:val="both"/>
        <w:rPr>
          <w:rFonts w:ascii="Calibri" w:eastAsia="宋体" w:hAnsi="Calibri" w:cs="Calibri"/>
          <w:szCs w:val="24"/>
          <w:lang w:eastAsia="zh-CN"/>
        </w:rPr>
      </w:pPr>
      <w:r w:rsidRPr="000F5219">
        <w:rPr>
          <w:rFonts w:ascii="Calibri" w:eastAsia="宋体" w:hAnsi="Calibri" w:cs="Calibri"/>
          <w:b/>
          <w:bCs/>
          <w:szCs w:val="24"/>
          <w:lang w:eastAsia="zh-CN"/>
        </w:rPr>
        <w:t>Supplementary</w:t>
      </w:r>
      <w:r w:rsidRPr="000F5219">
        <w:rPr>
          <w:rFonts w:ascii="Calibri" w:eastAsiaTheme="minorEastAsia" w:hAnsi="Calibri" w:cs="Calibri"/>
          <w:b/>
          <w:lang w:eastAsia="zh-CN"/>
        </w:rPr>
        <w:t xml:space="preserve"> Fig. 9 </w:t>
      </w:r>
      <w:r w:rsidRPr="000F5219">
        <w:rPr>
          <w:rFonts w:ascii="Calibri" w:hAnsi="Calibri" w:cs="Calibri"/>
          <w:b/>
        </w:rPr>
        <w:t xml:space="preserve">| </w:t>
      </w:r>
      <w:r w:rsidRPr="000F5219">
        <w:rPr>
          <w:rFonts w:ascii="Calibri" w:eastAsiaTheme="minorEastAsia" w:hAnsi="Calibri" w:cs="Calibri"/>
          <w:lang w:eastAsia="zh-CN"/>
        </w:rPr>
        <w:t>Melt distribution after thermal diffusivity measurement</w:t>
      </w:r>
      <w:r w:rsidRPr="000F5219">
        <w:rPr>
          <w:rFonts w:ascii="Calibri" w:eastAsia="宋体" w:hAnsi="Calibri" w:cs="Calibri"/>
          <w:szCs w:val="24"/>
          <w:lang w:eastAsia="zh-CN"/>
        </w:rPr>
        <w:t xml:space="preserve"> under scanning electron microscope (SEM)</w:t>
      </w:r>
      <w:r w:rsidRPr="000F5219">
        <w:rPr>
          <w:rFonts w:ascii="Calibri" w:eastAsiaTheme="minorEastAsia" w:hAnsi="Calibri" w:cs="Calibri"/>
          <w:lang w:eastAsia="zh-CN"/>
        </w:rPr>
        <w:t xml:space="preserve">. Blue regions in (d) are MORB glass while the red regions are olivine matrix. </w:t>
      </w:r>
    </w:p>
    <w:p w:rsidR="00521440" w:rsidRPr="000F5219" w:rsidRDefault="00521440" w:rsidP="00F11F10">
      <w:pPr>
        <w:spacing w:line="360" w:lineRule="auto"/>
        <w:rPr>
          <w:rFonts w:ascii="Calibri" w:eastAsia="宋体" w:hAnsi="Calibri" w:cs="Calibri"/>
          <w:szCs w:val="24"/>
          <w:lang w:eastAsia="zh-CN"/>
        </w:rPr>
      </w:pPr>
      <w:r w:rsidRPr="000F5219">
        <w:rPr>
          <w:rFonts w:ascii="Calibri" w:eastAsia="宋体" w:hAnsi="Calibri" w:cs="Calibri"/>
          <w:szCs w:val="24"/>
          <w:lang w:eastAsia="zh-CN"/>
        </w:rPr>
        <w:br w:type="page"/>
      </w:r>
    </w:p>
    <w:p w:rsidR="00521440" w:rsidRPr="000F5219" w:rsidRDefault="00521440" w:rsidP="00F11F10">
      <w:pPr>
        <w:spacing w:line="360" w:lineRule="auto"/>
        <w:jc w:val="center"/>
        <w:rPr>
          <w:rFonts w:ascii="Calibri" w:hAnsi="Calibri" w:cs="Calibri"/>
          <w:szCs w:val="24"/>
          <w:lang w:eastAsia="zh-CN"/>
        </w:rPr>
      </w:pPr>
      <w:r w:rsidRPr="000F5219">
        <w:rPr>
          <w:rFonts w:ascii="Calibri" w:hAnsi="Calibri" w:cs="Calibri"/>
          <w:noProof/>
          <w:szCs w:val="24"/>
          <w:lang w:eastAsia="zh-CN"/>
        </w:rPr>
        <w:lastRenderedPageBreak/>
        <w:drawing>
          <wp:inline distT="0" distB="0" distL="0" distR="0" wp14:anchorId="29562CBA" wp14:editId="5AE6E75D">
            <wp:extent cx="4320000" cy="2904134"/>
            <wp:effectExtent l="0" t="0" r="444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20000" cy="2904134"/>
                    </a:xfrm>
                    <a:prstGeom prst="rect">
                      <a:avLst/>
                    </a:prstGeom>
                    <a:noFill/>
                  </pic:spPr>
                </pic:pic>
              </a:graphicData>
            </a:graphic>
          </wp:inline>
        </w:drawing>
      </w:r>
    </w:p>
    <w:p w:rsidR="00521440" w:rsidRPr="00FC0A78" w:rsidRDefault="00521440" w:rsidP="00F11F10">
      <w:pPr>
        <w:spacing w:line="360" w:lineRule="auto"/>
        <w:jc w:val="both"/>
        <w:rPr>
          <w:rFonts w:ascii="Calibri" w:hAnsi="Calibri" w:cs="Calibri"/>
          <w:szCs w:val="24"/>
          <w:lang w:eastAsia="zh-CN"/>
        </w:rPr>
      </w:pPr>
      <w:r w:rsidRPr="000F5219">
        <w:rPr>
          <w:rFonts w:ascii="Calibri" w:eastAsia="宋体" w:hAnsi="Calibri" w:cs="Calibri"/>
          <w:b/>
          <w:bCs/>
          <w:szCs w:val="24"/>
          <w:lang w:eastAsia="zh-CN"/>
        </w:rPr>
        <w:t>Supplementary Fig. 10</w:t>
      </w:r>
      <w:r w:rsidRPr="000F5219">
        <w:rPr>
          <w:rFonts w:ascii="Calibri" w:eastAsia="宋体" w:hAnsi="Calibri" w:cs="Calibri"/>
          <w:szCs w:val="24"/>
          <w:lang w:eastAsia="zh-CN"/>
        </w:rPr>
        <w:t xml:space="preserve"> | </w:t>
      </w:r>
      <w:r w:rsidRPr="000F5219">
        <w:rPr>
          <w:rFonts w:ascii="Calibri" w:hAnsi="Calibri" w:cs="Calibri"/>
          <w:szCs w:val="24"/>
          <w:lang w:eastAsia="zh-CN"/>
        </w:rPr>
        <w:t xml:space="preserve">Heat capacity of MORB-bearing olivine aggregate. </w:t>
      </w:r>
      <w:r w:rsidRPr="000F5219">
        <w:rPr>
          <w:rFonts w:ascii="Calibri" w:eastAsiaTheme="minorEastAsia" w:hAnsi="Calibri" w:cs="Calibri"/>
          <w:szCs w:val="24"/>
          <w:lang w:eastAsia="zh-CN"/>
        </w:rPr>
        <w:t>Black solid line</w:t>
      </w:r>
      <w:r w:rsidRPr="000F5219">
        <w:rPr>
          <w:rFonts w:ascii="Calibri" w:hAnsi="Calibri" w:cs="Calibri"/>
          <w:szCs w:val="24"/>
          <w:lang w:eastAsia="zh-CN"/>
        </w:rPr>
        <w:t xml:space="preserve"> represents heat capacity of MORB-bearing </w:t>
      </w:r>
      <w:r w:rsidRPr="000F5219">
        <w:rPr>
          <w:rFonts w:ascii="Calibri" w:eastAsiaTheme="minorEastAsia" w:hAnsi="Calibri" w:cs="Calibri"/>
          <w:szCs w:val="24"/>
          <w:lang w:eastAsia="zh-CN"/>
        </w:rPr>
        <w:t xml:space="preserve">olivine. </w:t>
      </w:r>
      <w:r w:rsidRPr="000F5219">
        <w:rPr>
          <w:rFonts w:ascii="Calibri" w:hAnsi="Calibri" w:cs="Calibri"/>
          <w:szCs w:val="24"/>
          <w:lang w:eastAsia="zh-CN"/>
        </w:rPr>
        <w:t xml:space="preserve">Green region defines heat capacity range of olivine aggregate containing various amount of MORB glass/melt (from 0.1 to 10 vol. %) before and after complete melting of glass. </w:t>
      </w:r>
      <w:r w:rsidRPr="000F5219">
        <w:rPr>
          <w:rFonts w:ascii="Calibri" w:eastAsiaTheme="minorEastAsia" w:hAnsi="Calibri" w:cs="Calibri"/>
          <w:szCs w:val="24"/>
          <w:lang w:eastAsia="zh-CN"/>
        </w:rPr>
        <w:br w:type="page"/>
      </w:r>
    </w:p>
    <w:p w:rsidR="00521440" w:rsidRPr="000F5219" w:rsidRDefault="00521440" w:rsidP="00F11F10">
      <w:pPr>
        <w:spacing w:line="360" w:lineRule="auto"/>
        <w:jc w:val="both"/>
        <w:rPr>
          <w:rFonts w:ascii="Calibri" w:eastAsiaTheme="minorEastAsia" w:hAnsi="Calibri" w:cs="Calibri"/>
          <w:szCs w:val="24"/>
          <w:lang w:eastAsia="zh-CN"/>
        </w:rPr>
      </w:pPr>
      <w:r w:rsidRPr="000F5219">
        <w:rPr>
          <w:rFonts w:ascii="Calibri" w:eastAsiaTheme="minorEastAsia" w:hAnsi="Calibri" w:cs="Calibri"/>
          <w:noProof/>
          <w:szCs w:val="24"/>
          <w:lang w:eastAsia="zh-CN"/>
        </w:rPr>
        <w:lastRenderedPageBreak/>
        <w:drawing>
          <wp:inline distT="0" distB="0" distL="0" distR="0" wp14:anchorId="0E3FBFAB" wp14:editId="5BEF08B2">
            <wp:extent cx="5738251" cy="28668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4144" cy="2879775"/>
                    </a:xfrm>
                    <a:prstGeom prst="rect">
                      <a:avLst/>
                    </a:prstGeom>
                    <a:noFill/>
                  </pic:spPr>
                </pic:pic>
              </a:graphicData>
            </a:graphic>
          </wp:inline>
        </w:drawing>
      </w:r>
    </w:p>
    <w:p w:rsidR="00521440" w:rsidRPr="00C4226D" w:rsidRDefault="00521440" w:rsidP="00F11F10">
      <w:pPr>
        <w:spacing w:line="360" w:lineRule="auto"/>
        <w:jc w:val="both"/>
        <w:rPr>
          <w:rFonts w:ascii="Calibri" w:eastAsia="宋体" w:hAnsi="Calibri" w:cs="Calibri"/>
          <w:szCs w:val="24"/>
          <w:lang w:eastAsia="zh-CN"/>
        </w:rPr>
      </w:pPr>
      <w:r w:rsidRPr="000F5219">
        <w:rPr>
          <w:rFonts w:ascii="Calibri" w:eastAsiaTheme="minorEastAsia" w:hAnsi="Calibri" w:cs="Calibri"/>
          <w:b/>
          <w:szCs w:val="24"/>
          <w:lang w:eastAsia="zh-CN"/>
        </w:rPr>
        <w:t>Supplementary Fig. 11</w:t>
      </w:r>
      <w:r w:rsidRPr="000F5219">
        <w:rPr>
          <w:rFonts w:ascii="Calibri" w:eastAsiaTheme="minorEastAsia" w:hAnsi="Calibri" w:cs="Calibri"/>
          <w:szCs w:val="24"/>
          <w:lang w:eastAsia="zh-CN"/>
        </w:rPr>
        <w:t xml:space="preserve"> </w:t>
      </w:r>
      <w:r w:rsidRPr="000F5219">
        <w:rPr>
          <w:rFonts w:ascii="Calibri" w:eastAsia="宋体" w:hAnsi="Calibri" w:cs="Calibri"/>
          <w:szCs w:val="24"/>
          <w:lang w:eastAsia="zh-CN"/>
        </w:rPr>
        <w:t xml:space="preserve">| Thermal conductivity of olivine from previous studies. At temperatures above 800 K, our data exceeds those from previous studies which means that MORB effect on facilitating thermal conductivity of olivine might be even more significant. </w:t>
      </w:r>
      <w:r w:rsidRPr="000F5219">
        <w:rPr>
          <w:rFonts w:ascii="Calibri" w:eastAsiaTheme="minorEastAsia" w:hAnsi="Calibri" w:cs="Calibri"/>
          <w:szCs w:val="24"/>
          <w:lang w:eastAsia="zh-CN"/>
        </w:rPr>
        <w:br w:type="page"/>
      </w:r>
    </w:p>
    <w:p w:rsidR="00521440" w:rsidRPr="000F5219" w:rsidRDefault="00521440" w:rsidP="001D017C">
      <w:pPr>
        <w:spacing w:after="0" w:line="360" w:lineRule="auto"/>
        <w:jc w:val="both"/>
        <w:rPr>
          <w:rFonts w:ascii="Calibri" w:eastAsia="宋体" w:hAnsi="Calibri" w:cs="Calibri"/>
          <w:b/>
          <w:szCs w:val="24"/>
          <w:lang w:eastAsia="zh-CN"/>
        </w:rPr>
      </w:pPr>
      <w:r w:rsidRPr="000F5219">
        <w:rPr>
          <w:rFonts w:ascii="Calibri" w:eastAsia="宋体" w:hAnsi="Calibri" w:cs="Calibri"/>
          <w:b/>
          <w:szCs w:val="24"/>
          <w:lang w:eastAsia="zh-CN"/>
        </w:rPr>
        <w:lastRenderedPageBreak/>
        <w:t xml:space="preserve">Supplementary Table 1 | Summary of fitting parameters for thermal conductivity of MORB-free and -bearing olivine written as </w:t>
      </w:r>
      <m:oMath>
        <m:r>
          <m:rPr>
            <m:sty m:val="bi"/>
          </m:rPr>
          <w:rPr>
            <w:rFonts w:ascii="Cambria Math" w:eastAsia="宋体" w:hAnsi="Cambria Math" w:cs="Calibri"/>
            <w:szCs w:val="24"/>
            <w:lang w:eastAsia="zh-CN"/>
          </w:rPr>
          <m:t>κ</m:t>
        </m:r>
        <m:r>
          <m:rPr>
            <m:sty m:val="b"/>
          </m:rPr>
          <w:rPr>
            <w:rFonts w:ascii="Cambria Math" w:eastAsia="宋体" w:hAnsi="Cambria Math" w:cs="Calibri"/>
            <w:szCs w:val="24"/>
            <w:lang w:eastAsia="zh-CN"/>
          </w:rPr>
          <m:t>=</m:t>
        </m:r>
        <m:sSub>
          <m:sSubPr>
            <m:ctrlPr>
              <w:rPr>
                <w:rFonts w:ascii="Cambria Math" w:eastAsia="宋体" w:hAnsi="Cambria Math" w:cs="Calibri"/>
                <w:b/>
                <w:szCs w:val="24"/>
                <w:lang w:eastAsia="zh-CN"/>
              </w:rPr>
            </m:ctrlPr>
          </m:sSubPr>
          <m:e>
            <m:r>
              <m:rPr>
                <m:sty m:val="bi"/>
              </m:rPr>
              <w:rPr>
                <w:rFonts w:ascii="Cambria Math" w:eastAsia="宋体" w:hAnsi="Cambria Math" w:cs="Calibri"/>
                <w:szCs w:val="24"/>
                <w:lang w:eastAsia="zh-CN"/>
              </w:rPr>
              <m:t>a</m:t>
            </m:r>
          </m:e>
          <m:sub>
            <m:r>
              <m:rPr>
                <m:sty m:val="bi"/>
              </m:rPr>
              <w:rPr>
                <w:rFonts w:ascii="Cambria Math" w:eastAsia="宋体" w:hAnsi="Cambria Math" w:cs="Calibri"/>
                <w:szCs w:val="24"/>
                <w:lang w:eastAsia="zh-CN"/>
              </w:rPr>
              <m:t>0</m:t>
            </m:r>
          </m:sub>
        </m:sSub>
        <m:r>
          <m:rPr>
            <m:sty m:val="bi"/>
          </m:rPr>
          <w:rPr>
            <w:rFonts w:ascii="Cambria Math" w:eastAsia="宋体" w:hAnsi="Cambria Math" w:cs="Calibri"/>
            <w:szCs w:val="24"/>
            <w:lang w:eastAsia="zh-CN"/>
          </w:rPr>
          <m:t>+</m:t>
        </m:r>
        <m:sSub>
          <m:sSubPr>
            <m:ctrlPr>
              <w:rPr>
                <w:rFonts w:ascii="Cambria Math" w:eastAsia="宋体" w:hAnsi="Cambria Math" w:cs="Calibri"/>
                <w:b/>
                <w:i/>
                <w:szCs w:val="24"/>
                <w:lang w:eastAsia="zh-CN"/>
              </w:rPr>
            </m:ctrlPr>
          </m:sSubPr>
          <m:e>
            <m:r>
              <m:rPr>
                <m:sty m:val="bi"/>
              </m:rPr>
              <w:rPr>
                <w:rFonts w:ascii="Cambria Math" w:eastAsia="宋体" w:hAnsi="Cambria Math" w:cs="Calibri"/>
                <w:szCs w:val="24"/>
                <w:lang w:eastAsia="zh-CN"/>
              </w:rPr>
              <m:t>a</m:t>
            </m:r>
          </m:e>
          <m:sub>
            <m:r>
              <m:rPr>
                <m:sty m:val="bi"/>
              </m:rPr>
              <w:rPr>
                <w:rFonts w:ascii="Cambria Math" w:eastAsia="宋体" w:hAnsi="Cambria Math" w:cs="Calibri"/>
                <w:szCs w:val="24"/>
                <w:lang w:eastAsia="zh-CN"/>
              </w:rPr>
              <m:t>1</m:t>
            </m:r>
          </m:sub>
        </m:sSub>
        <m:r>
          <m:rPr>
            <m:sty m:val="bi"/>
          </m:rPr>
          <w:rPr>
            <w:rFonts w:ascii="Cambria Math" w:eastAsia="宋体" w:hAnsi="Cambria Math" w:cs="Calibri"/>
            <w:szCs w:val="24"/>
            <w:lang w:eastAsia="zh-CN"/>
          </w:rPr>
          <m:t>/T</m:t>
        </m:r>
      </m:oMath>
    </w:p>
    <w:tbl>
      <w:tblPr>
        <w:tblpPr w:leftFromText="180" w:rightFromText="180" w:vertAnchor="page" w:horzAnchor="margin" w:tblpXSpec="center" w:tblpY="2661"/>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2879"/>
        <w:gridCol w:w="1984"/>
      </w:tblGrid>
      <w:tr w:rsidR="00521440" w:rsidRPr="000F5219" w:rsidTr="0088280B">
        <w:trPr>
          <w:trHeight w:val="303"/>
        </w:trPr>
        <w:tc>
          <w:tcPr>
            <w:tcW w:w="2078" w:type="dxa"/>
            <w:shd w:val="clear" w:color="auto" w:fill="auto"/>
            <w:noWrap/>
            <w:vAlign w:val="bottom"/>
            <w:hideMark/>
          </w:tcPr>
          <w:p w:rsidR="00521440" w:rsidRPr="000F5219" w:rsidRDefault="00521440" w:rsidP="0088280B">
            <w:pPr>
              <w:spacing w:after="0" w:line="360" w:lineRule="auto"/>
              <w:jc w:val="center"/>
              <w:rPr>
                <w:rFonts w:ascii="Calibri" w:hAnsi="Calibri" w:cs="Calibri"/>
                <w:b/>
                <w:bCs/>
                <w:color w:val="000000"/>
                <w:sz w:val="22"/>
              </w:rPr>
            </w:pPr>
            <w:r w:rsidRPr="000F5219">
              <w:rPr>
                <w:rFonts w:ascii="Calibri" w:hAnsi="Calibri" w:cs="Calibri"/>
                <w:b/>
                <w:bCs/>
                <w:color w:val="000000"/>
                <w:sz w:val="22"/>
              </w:rPr>
              <w:t>Run No.</w:t>
            </w:r>
          </w:p>
        </w:tc>
        <w:tc>
          <w:tcPr>
            <w:tcW w:w="2879" w:type="dxa"/>
            <w:shd w:val="clear" w:color="auto" w:fill="auto"/>
            <w:noWrap/>
            <w:vAlign w:val="bottom"/>
            <w:hideMark/>
          </w:tcPr>
          <w:p w:rsidR="00521440" w:rsidRPr="000F5219" w:rsidRDefault="00521440" w:rsidP="0088280B">
            <w:pPr>
              <w:spacing w:after="0" w:line="360" w:lineRule="auto"/>
              <w:jc w:val="center"/>
              <w:rPr>
                <w:rFonts w:ascii="Calibri" w:eastAsiaTheme="minorEastAsia" w:hAnsi="Calibri" w:cs="Calibri"/>
                <w:b/>
                <w:bCs/>
                <w:color w:val="000000"/>
                <w:sz w:val="22"/>
                <w:lang w:eastAsia="zh-CN"/>
              </w:rPr>
            </w:pPr>
            <w:r w:rsidRPr="000F5219">
              <w:rPr>
                <w:rFonts w:ascii="Calibri" w:eastAsiaTheme="minorEastAsia" w:hAnsi="Calibri" w:cs="Calibri"/>
                <w:b/>
                <w:bCs/>
                <w:color w:val="000000"/>
                <w:sz w:val="22"/>
                <w:lang w:eastAsia="zh-CN"/>
              </w:rPr>
              <w:t>a</w:t>
            </w:r>
            <w:r w:rsidRPr="000F5219">
              <w:rPr>
                <w:rFonts w:ascii="Calibri" w:eastAsiaTheme="minorEastAsia" w:hAnsi="Calibri" w:cs="Calibri"/>
                <w:b/>
                <w:bCs/>
                <w:color w:val="000000"/>
                <w:sz w:val="22"/>
                <w:vertAlign w:val="subscript"/>
                <w:lang w:eastAsia="zh-CN"/>
              </w:rPr>
              <w:t>0</w:t>
            </w:r>
          </w:p>
        </w:tc>
        <w:tc>
          <w:tcPr>
            <w:tcW w:w="1984" w:type="dxa"/>
            <w:shd w:val="clear" w:color="auto" w:fill="auto"/>
            <w:noWrap/>
            <w:vAlign w:val="bottom"/>
            <w:hideMark/>
          </w:tcPr>
          <w:p w:rsidR="00521440" w:rsidRPr="000F5219" w:rsidRDefault="00521440" w:rsidP="0088280B">
            <w:pPr>
              <w:spacing w:after="0" w:line="360" w:lineRule="auto"/>
              <w:jc w:val="center"/>
              <w:rPr>
                <w:rFonts w:ascii="Calibri" w:hAnsi="Calibri" w:cs="Calibri"/>
                <w:b/>
                <w:bCs/>
                <w:color w:val="000000"/>
                <w:sz w:val="22"/>
              </w:rPr>
            </w:pPr>
            <w:r w:rsidRPr="000F5219">
              <w:rPr>
                <w:rFonts w:ascii="Calibri" w:hAnsi="Calibri" w:cs="Calibri"/>
                <w:b/>
                <w:bCs/>
                <w:color w:val="000000"/>
                <w:sz w:val="22"/>
              </w:rPr>
              <w:t>a</w:t>
            </w:r>
            <w:r w:rsidRPr="000F5219">
              <w:rPr>
                <w:rFonts w:ascii="Calibri" w:hAnsi="Calibri" w:cs="Calibri"/>
                <w:b/>
                <w:bCs/>
                <w:color w:val="000000"/>
                <w:sz w:val="22"/>
                <w:vertAlign w:val="subscript"/>
              </w:rPr>
              <w:t>1</w:t>
            </w:r>
          </w:p>
        </w:tc>
      </w:tr>
      <w:tr w:rsidR="00521440" w:rsidRPr="000F5219" w:rsidTr="0088280B">
        <w:trPr>
          <w:trHeight w:val="361"/>
        </w:trPr>
        <w:tc>
          <w:tcPr>
            <w:tcW w:w="2078" w:type="dxa"/>
            <w:shd w:val="clear" w:color="auto" w:fill="auto"/>
            <w:noWrap/>
            <w:vAlign w:val="bottom"/>
            <w:hideMark/>
          </w:tcPr>
          <w:p w:rsidR="00521440" w:rsidRPr="000F5219" w:rsidRDefault="00521440" w:rsidP="0088280B">
            <w:pPr>
              <w:spacing w:after="0" w:line="360" w:lineRule="auto"/>
              <w:jc w:val="center"/>
              <w:rPr>
                <w:rFonts w:ascii="Calibri" w:hAnsi="Calibri" w:cs="Calibri"/>
                <w:color w:val="000000"/>
                <w:sz w:val="22"/>
              </w:rPr>
            </w:pPr>
            <w:r w:rsidRPr="000F5219">
              <w:rPr>
                <w:rFonts w:ascii="Calibri" w:hAnsi="Calibri" w:cs="Calibri"/>
                <w:color w:val="000000"/>
                <w:sz w:val="22"/>
              </w:rPr>
              <w:t>M967</w:t>
            </w:r>
          </w:p>
        </w:tc>
        <w:tc>
          <w:tcPr>
            <w:tcW w:w="2879" w:type="dxa"/>
            <w:shd w:val="clear" w:color="auto" w:fill="auto"/>
            <w:noWrap/>
            <w:vAlign w:val="bottom"/>
          </w:tcPr>
          <w:p w:rsidR="00521440" w:rsidRPr="000F5219" w:rsidRDefault="00521440" w:rsidP="0088280B">
            <w:pPr>
              <w:spacing w:after="0" w:line="360" w:lineRule="auto"/>
              <w:jc w:val="center"/>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2.35</w:t>
            </w:r>
          </w:p>
        </w:tc>
        <w:tc>
          <w:tcPr>
            <w:tcW w:w="1984" w:type="dxa"/>
            <w:shd w:val="clear" w:color="auto" w:fill="auto"/>
            <w:noWrap/>
            <w:vAlign w:val="bottom"/>
          </w:tcPr>
          <w:p w:rsidR="00521440" w:rsidRPr="000F5219" w:rsidRDefault="00521440" w:rsidP="0088280B">
            <w:pPr>
              <w:spacing w:after="0" w:line="360" w:lineRule="auto"/>
              <w:jc w:val="center"/>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799.66</w:t>
            </w:r>
          </w:p>
        </w:tc>
      </w:tr>
      <w:tr w:rsidR="00521440" w:rsidRPr="000F5219" w:rsidTr="0088280B">
        <w:trPr>
          <w:trHeight w:val="303"/>
        </w:trPr>
        <w:tc>
          <w:tcPr>
            <w:tcW w:w="2078" w:type="dxa"/>
            <w:shd w:val="clear" w:color="auto" w:fill="auto"/>
            <w:noWrap/>
            <w:vAlign w:val="bottom"/>
            <w:hideMark/>
          </w:tcPr>
          <w:p w:rsidR="00521440" w:rsidRPr="000F5219" w:rsidRDefault="00521440" w:rsidP="0088280B">
            <w:pPr>
              <w:spacing w:after="0" w:line="360" w:lineRule="auto"/>
              <w:jc w:val="center"/>
              <w:rPr>
                <w:rFonts w:ascii="Calibri" w:hAnsi="Calibri" w:cs="Calibri"/>
                <w:color w:val="000000"/>
                <w:sz w:val="22"/>
              </w:rPr>
            </w:pPr>
            <w:r w:rsidRPr="000F5219">
              <w:rPr>
                <w:rFonts w:ascii="Calibri" w:hAnsi="Calibri" w:cs="Calibri"/>
                <w:color w:val="000000"/>
                <w:sz w:val="22"/>
              </w:rPr>
              <w:t>M927</w:t>
            </w:r>
          </w:p>
        </w:tc>
        <w:tc>
          <w:tcPr>
            <w:tcW w:w="2879" w:type="dxa"/>
            <w:shd w:val="clear" w:color="auto" w:fill="auto"/>
            <w:noWrap/>
            <w:vAlign w:val="bottom"/>
          </w:tcPr>
          <w:p w:rsidR="00521440" w:rsidRPr="000F5219" w:rsidRDefault="00521440" w:rsidP="0088280B">
            <w:pPr>
              <w:spacing w:after="0" w:line="360" w:lineRule="auto"/>
              <w:jc w:val="center"/>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3.65</w:t>
            </w:r>
          </w:p>
        </w:tc>
        <w:tc>
          <w:tcPr>
            <w:tcW w:w="1984" w:type="dxa"/>
            <w:shd w:val="clear" w:color="auto" w:fill="auto"/>
            <w:noWrap/>
            <w:vAlign w:val="bottom"/>
          </w:tcPr>
          <w:p w:rsidR="00521440" w:rsidRPr="000F5219" w:rsidRDefault="00521440" w:rsidP="0088280B">
            <w:pPr>
              <w:spacing w:after="0" w:line="360" w:lineRule="auto"/>
              <w:jc w:val="center"/>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1987.81</w:t>
            </w:r>
          </w:p>
        </w:tc>
      </w:tr>
      <w:tr w:rsidR="00521440" w:rsidRPr="000F5219" w:rsidTr="0088280B">
        <w:trPr>
          <w:trHeight w:val="303"/>
        </w:trPr>
        <w:tc>
          <w:tcPr>
            <w:tcW w:w="2078" w:type="dxa"/>
            <w:shd w:val="clear" w:color="auto" w:fill="auto"/>
            <w:noWrap/>
            <w:vAlign w:val="bottom"/>
            <w:hideMark/>
          </w:tcPr>
          <w:p w:rsidR="00521440" w:rsidRPr="000F5219" w:rsidRDefault="00521440" w:rsidP="0088280B">
            <w:pPr>
              <w:spacing w:after="0" w:line="360" w:lineRule="auto"/>
              <w:jc w:val="center"/>
              <w:rPr>
                <w:rFonts w:ascii="Calibri" w:hAnsi="Calibri" w:cs="Calibri"/>
                <w:color w:val="000000"/>
                <w:sz w:val="22"/>
              </w:rPr>
            </w:pPr>
            <w:r w:rsidRPr="000F5219">
              <w:rPr>
                <w:rFonts w:ascii="Calibri" w:hAnsi="Calibri" w:cs="Calibri"/>
                <w:color w:val="000000"/>
                <w:sz w:val="22"/>
              </w:rPr>
              <w:t>M973</w:t>
            </w:r>
          </w:p>
        </w:tc>
        <w:tc>
          <w:tcPr>
            <w:tcW w:w="2879" w:type="dxa"/>
            <w:shd w:val="clear" w:color="auto" w:fill="auto"/>
            <w:noWrap/>
            <w:vAlign w:val="bottom"/>
          </w:tcPr>
          <w:p w:rsidR="00521440" w:rsidRPr="000F5219" w:rsidRDefault="00521440" w:rsidP="0088280B">
            <w:pPr>
              <w:spacing w:after="0" w:line="360" w:lineRule="auto"/>
              <w:jc w:val="center"/>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3.09</w:t>
            </w:r>
          </w:p>
        </w:tc>
        <w:tc>
          <w:tcPr>
            <w:tcW w:w="1984" w:type="dxa"/>
            <w:shd w:val="clear" w:color="auto" w:fill="auto"/>
            <w:noWrap/>
            <w:vAlign w:val="bottom"/>
          </w:tcPr>
          <w:p w:rsidR="00521440" w:rsidRPr="000F5219" w:rsidRDefault="00521440" w:rsidP="0088280B">
            <w:pPr>
              <w:spacing w:after="0" w:line="360" w:lineRule="auto"/>
              <w:jc w:val="center"/>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1152.53</w:t>
            </w:r>
          </w:p>
        </w:tc>
      </w:tr>
      <w:tr w:rsidR="00521440" w:rsidRPr="000F5219" w:rsidTr="0088280B">
        <w:trPr>
          <w:trHeight w:val="303"/>
        </w:trPr>
        <w:tc>
          <w:tcPr>
            <w:tcW w:w="2078" w:type="dxa"/>
            <w:shd w:val="clear" w:color="auto" w:fill="auto"/>
            <w:noWrap/>
            <w:vAlign w:val="bottom"/>
            <w:hideMark/>
          </w:tcPr>
          <w:p w:rsidR="00521440" w:rsidRPr="000F5219" w:rsidRDefault="00521440" w:rsidP="0088280B">
            <w:pPr>
              <w:spacing w:after="0" w:line="360" w:lineRule="auto"/>
              <w:jc w:val="center"/>
              <w:rPr>
                <w:rFonts w:ascii="Calibri" w:hAnsi="Calibri" w:cs="Calibri"/>
                <w:color w:val="000000"/>
                <w:sz w:val="22"/>
              </w:rPr>
            </w:pPr>
            <w:r w:rsidRPr="000F5219">
              <w:rPr>
                <w:rFonts w:ascii="Calibri" w:hAnsi="Calibri" w:cs="Calibri"/>
                <w:color w:val="000000"/>
                <w:sz w:val="22"/>
              </w:rPr>
              <w:t>M968</w:t>
            </w:r>
          </w:p>
        </w:tc>
        <w:tc>
          <w:tcPr>
            <w:tcW w:w="2879" w:type="dxa"/>
            <w:shd w:val="clear" w:color="auto" w:fill="auto"/>
            <w:noWrap/>
            <w:vAlign w:val="bottom"/>
          </w:tcPr>
          <w:p w:rsidR="00521440" w:rsidRPr="000F5219" w:rsidRDefault="00521440" w:rsidP="0088280B">
            <w:pPr>
              <w:spacing w:after="0" w:line="360" w:lineRule="auto"/>
              <w:jc w:val="center"/>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2.20</w:t>
            </w:r>
          </w:p>
        </w:tc>
        <w:tc>
          <w:tcPr>
            <w:tcW w:w="1984" w:type="dxa"/>
            <w:shd w:val="clear" w:color="auto" w:fill="auto"/>
            <w:noWrap/>
            <w:vAlign w:val="bottom"/>
          </w:tcPr>
          <w:p w:rsidR="00521440" w:rsidRPr="000F5219" w:rsidRDefault="00521440" w:rsidP="0088280B">
            <w:pPr>
              <w:spacing w:after="0" w:line="360" w:lineRule="auto"/>
              <w:jc w:val="center"/>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1091.47</w:t>
            </w:r>
          </w:p>
        </w:tc>
      </w:tr>
      <w:tr w:rsidR="00521440" w:rsidRPr="000F5219" w:rsidTr="0088280B">
        <w:trPr>
          <w:trHeight w:val="303"/>
        </w:trPr>
        <w:tc>
          <w:tcPr>
            <w:tcW w:w="2078" w:type="dxa"/>
            <w:shd w:val="clear" w:color="auto" w:fill="auto"/>
            <w:noWrap/>
            <w:vAlign w:val="bottom"/>
            <w:hideMark/>
          </w:tcPr>
          <w:p w:rsidR="00521440" w:rsidRPr="000F5219" w:rsidRDefault="00521440" w:rsidP="0088280B">
            <w:pPr>
              <w:spacing w:after="0" w:line="360" w:lineRule="auto"/>
              <w:jc w:val="center"/>
              <w:rPr>
                <w:rFonts w:ascii="Calibri" w:hAnsi="Calibri" w:cs="Calibri"/>
                <w:color w:val="000000"/>
                <w:sz w:val="22"/>
              </w:rPr>
            </w:pPr>
            <w:r w:rsidRPr="000F5219">
              <w:rPr>
                <w:rFonts w:ascii="Calibri" w:hAnsi="Calibri" w:cs="Calibri"/>
                <w:color w:val="000000"/>
                <w:sz w:val="22"/>
              </w:rPr>
              <w:t>M974</w:t>
            </w:r>
          </w:p>
        </w:tc>
        <w:tc>
          <w:tcPr>
            <w:tcW w:w="2879" w:type="dxa"/>
            <w:shd w:val="clear" w:color="auto" w:fill="auto"/>
            <w:noWrap/>
            <w:vAlign w:val="bottom"/>
          </w:tcPr>
          <w:p w:rsidR="00521440" w:rsidRPr="000F5219" w:rsidRDefault="00521440" w:rsidP="0088280B">
            <w:pPr>
              <w:spacing w:after="0" w:line="360" w:lineRule="auto"/>
              <w:jc w:val="center"/>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2.78</w:t>
            </w:r>
          </w:p>
        </w:tc>
        <w:tc>
          <w:tcPr>
            <w:tcW w:w="1984" w:type="dxa"/>
            <w:shd w:val="clear" w:color="auto" w:fill="auto"/>
            <w:noWrap/>
            <w:vAlign w:val="bottom"/>
          </w:tcPr>
          <w:p w:rsidR="00521440" w:rsidRPr="000F5219" w:rsidRDefault="00521440" w:rsidP="0088280B">
            <w:pPr>
              <w:spacing w:after="0" w:line="360" w:lineRule="auto"/>
              <w:jc w:val="center"/>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668.90</w:t>
            </w:r>
          </w:p>
        </w:tc>
      </w:tr>
      <w:tr w:rsidR="00521440" w:rsidRPr="000F5219" w:rsidTr="0088280B">
        <w:trPr>
          <w:trHeight w:val="303"/>
        </w:trPr>
        <w:tc>
          <w:tcPr>
            <w:tcW w:w="2078" w:type="dxa"/>
            <w:shd w:val="clear" w:color="auto" w:fill="auto"/>
            <w:noWrap/>
            <w:vAlign w:val="bottom"/>
          </w:tcPr>
          <w:p w:rsidR="00521440" w:rsidRPr="000F5219" w:rsidRDefault="00521440" w:rsidP="0088280B">
            <w:pPr>
              <w:spacing w:after="0" w:line="360" w:lineRule="auto"/>
              <w:jc w:val="center"/>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M971</w:t>
            </w:r>
          </w:p>
        </w:tc>
        <w:tc>
          <w:tcPr>
            <w:tcW w:w="2879" w:type="dxa"/>
            <w:shd w:val="clear" w:color="auto" w:fill="auto"/>
            <w:noWrap/>
            <w:vAlign w:val="bottom"/>
          </w:tcPr>
          <w:p w:rsidR="00521440" w:rsidRPr="000F5219" w:rsidRDefault="00521440" w:rsidP="0088280B">
            <w:pPr>
              <w:spacing w:after="0" w:line="360" w:lineRule="auto"/>
              <w:jc w:val="center"/>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3.94</w:t>
            </w:r>
          </w:p>
        </w:tc>
        <w:tc>
          <w:tcPr>
            <w:tcW w:w="1984" w:type="dxa"/>
            <w:shd w:val="clear" w:color="auto" w:fill="auto"/>
            <w:noWrap/>
            <w:vAlign w:val="bottom"/>
          </w:tcPr>
          <w:p w:rsidR="00521440" w:rsidRPr="000F5219" w:rsidRDefault="00521440" w:rsidP="0088280B">
            <w:pPr>
              <w:spacing w:after="0" w:line="360" w:lineRule="auto"/>
              <w:jc w:val="center"/>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1369.53</w:t>
            </w:r>
          </w:p>
        </w:tc>
      </w:tr>
    </w:tbl>
    <w:p w:rsidR="00521440" w:rsidRPr="000F5219" w:rsidRDefault="00521440" w:rsidP="00F11F10">
      <w:pPr>
        <w:spacing w:line="360" w:lineRule="auto"/>
        <w:jc w:val="both"/>
        <w:rPr>
          <w:rFonts w:ascii="Calibri" w:eastAsia="宋体" w:hAnsi="Calibri" w:cs="Calibri"/>
          <w:b/>
          <w:szCs w:val="24"/>
          <w:lang w:eastAsia="zh-CN"/>
        </w:rPr>
      </w:pPr>
      <w:r w:rsidRPr="000F5219">
        <w:rPr>
          <w:rFonts w:ascii="Calibri" w:eastAsia="宋体" w:hAnsi="Calibri" w:cs="Calibri"/>
          <w:b/>
          <w:szCs w:val="24"/>
          <w:lang w:eastAsia="zh-CN"/>
        </w:rPr>
        <w:br w:type="page"/>
      </w:r>
    </w:p>
    <w:p w:rsidR="00521440" w:rsidRPr="000F5219" w:rsidRDefault="00521440" w:rsidP="00F11F10">
      <w:pPr>
        <w:spacing w:line="360" w:lineRule="auto"/>
        <w:jc w:val="both"/>
        <w:rPr>
          <w:rFonts w:ascii="Calibri" w:eastAsia="宋体" w:hAnsi="Calibri" w:cs="Calibri"/>
          <w:b/>
          <w:szCs w:val="24"/>
          <w:lang w:eastAsia="zh-CN"/>
        </w:rPr>
      </w:pPr>
      <w:r w:rsidRPr="000F5219">
        <w:rPr>
          <w:rFonts w:ascii="Calibri" w:eastAsia="宋体" w:hAnsi="Calibri" w:cs="Calibri"/>
          <w:b/>
          <w:szCs w:val="24"/>
          <w:lang w:eastAsia="zh-CN"/>
        </w:rPr>
        <w:lastRenderedPageBreak/>
        <w:t>Supplementary Table 2 | Summary of conditions for sintering experiments</w:t>
      </w:r>
    </w:p>
    <w:tbl>
      <w:tblPr>
        <w:tblW w:w="8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119"/>
        <w:gridCol w:w="995"/>
        <w:gridCol w:w="992"/>
        <w:gridCol w:w="1276"/>
        <w:gridCol w:w="1134"/>
      </w:tblGrid>
      <w:tr w:rsidR="00521440" w:rsidRPr="000F5219" w:rsidTr="005B3656">
        <w:trPr>
          <w:trHeight w:val="300"/>
        </w:trPr>
        <w:tc>
          <w:tcPr>
            <w:tcW w:w="1129" w:type="dxa"/>
            <w:shd w:val="clear" w:color="auto" w:fill="auto"/>
            <w:noWrap/>
            <w:vAlign w:val="bottom"/>
            <w:hideMark/>
          </w:tcPr>
          <w:p w:rsidR="00521440" w:rsidRPr="000F5219" w:rsidRDefault="00521440" w:rsidP="00F11F10">
            <w:pPr>
              <w:spacing w:after="0" w:line="360" w:lineRule="auto"/>
              <w:jc w:val="center"/>
              <w:rPr>
                <w:rFonts w:ascii="Calibri" w:hAnsi="Calibri" w:cs="Calibri"/>
                <w:b/>
                <w:bCs/>
                <w:color w:val="000000"/>
              </w:rPr>
            </w:pPr>
            <w:r w:rsidRPr="000F5219">
              <w:rPr>
                <w:rFonts w:ascii="Calibri" w:hAnsi="Calibri" w:cs="Calibri"/>
                <w:b/>
                <w:bCs/>
                <w:color w:val="000000"/>
              </w:rPr>
              <w:t>Run No.</w:t>
            </w:r>
          </w:p>
        </w:tc>
        <w:tc>
          <w:tcPr>
            <w:tcW w:w="3119" w:type="dxa"/>
            <w:shd w:val="clear" w:color="auto" w:fill="auto"/>
            <w:noWrap/>
            <w:vAlign w:val="bottom"/>
            <w:hideMark/>
          </w:tcPr>
          <w:p w:rsidR="00521440" w:rsidRPr="000F5219" w:rsidRDefault="00521440" w:rsidP="00F11F10">
            <w:pPr>
              <w:spacing w:after="0" w:line="360" w:lineRule="auto"/>
              <w:jc w:val="center"/>
              <w:rPr>
                <w:rFonts w:ascii="Calibri" w:hAnsi="Calibri" w:cs="Calibri"/>
                <w:b/>
                <w:bCs/>
                <w:color w:val="000000"/>
              </w:rPr>
            </w:pPr>
            <w:r w:rsidRPr="000F5219">
              <w:rPr>
                <w:rFonts w:ascii="Calibri" w:hAnsi="Calibri" w:cs="Calibri"/>
                <w:b/>
                <w:bCs/>
                <w:color w:val="000000"/>
              </w:rPr>
              <w:t>Starting material</w:t>
            </w:r>
          </w:p>
        </w:tc>
        <w:tc>
          <w:tcPr>
            <w:tcW w:w="995" w:type="dxa"/>
            <w:vAlign w:val="bottom"/>
          </w:tcPr>
          <w:p w:rsidR="00521440" w:rsidRPr="000F5219" w:rsidRDefault="00521440" w:rsidP="00F11F10">
            <w:pPr>
              <w:spacing w:after="0" w:line="360" w:lineRule="auto"/>
              <w:jc w:val="center"/>
              <w:rPr>
                <w:rFonts w:ascii="Calibri" w:hAnsi="Calibri" w:cs="Calibri"/>
                <w:b/>
                <w:bCs/>
                <w:color w:val="000000"/>
              </w:rPr>
            </w:pPr>
            <w:r w:rsidRPr="000F5219">
              <w:rPr>
                <w:rFonts w:ascii="Calibri" w:hAnsi="Calibri" w:cs="Calibri"/>
                <w:b/>
                <w:bCs/>
                <w:color w:val="000000"/>
              </w:rPr>
              <w:t>Capsule</w:t>
            </w:r>
          </w:p>
        </w:tc>
        <w:tc>
          <w:tcPr>
            <w:tcW w:w="992" w:type="dxa"/>
            <w:shd w:val="clear" w:color="auto" w:fill="auto"/>
            <w:noWrap/>
            <w:vAlign w:val="bottom"/>
            <w:hideMark/>
          </w:tcPr>
          <w:p w:rsidR="00521440" w:rsidRPr="000F5219" w:rsidRDefault="00521440" w:rsidP="00F11F10">
            <w:pPr>
              <w:spacing w:after="0" w:line="360" w:lineRule="auto"/>
              <w:jc w:val="center"/>
              <w:rPr>
                <w:rFonts w:ascii="Calibri" w:hAnsi="Calibri" w:cs="Calibri"/>
                <w:b/>
                <w:bCs/>
                <w:color w:val="000000"/>
              </w:rPr>
            </w:pPr>
            <w:r w:rsidRPr="000F5219">
              <w:rPr>
                <w:rFonts w:ascii="Calibri" w:hAnsi="Calibri" w:cs="Calibri"/>
                <w:b/>
                <w:bCs/>
                <w:color w:val="000000"/>
              </w:rPr>
              <w:t>P (GPa)</w:t>
            </w:r>
          </w:p>
        </w:tc>
        <w:tc>
          <w:tcPr>
            <w:tcW w:w="1276" w:type="dxa"/>
            <w:shd w:val="clear" w:color="auto" w:fill="auto"/>
            <w:noWrap/>
            <w:vAlign w:val="bottom"/>
            <w:hideMark/>
          </w:tcPr>
          <w:p w:rsidR="00521440" w:rsidRPr="000F5219" w:rsidRDefault="00521440" w:rsidP="00F11F10">
            <w:pPr>
              <w:spacing w:after="0" w:line="360" w:lineRule="auto"/>
              <w:jc w:val="center"/>
              <w:rPr>
                <w:rFonts w:ascii="Calibri" w:hAnsi="Calibri" w:cs="Calibri"/>
                <w:b/>
                <w:bCs/>
                <w:color w:val="000000"/>
              </w:rPr>
            </w:pPr>
            <w:r w:rsidRPr="000F5219">
              <w:rPr>
                <w:rFonts w:ascii="Calibri" w:hAnsi="Calibri" w:cs="Calibri"/>
                <w:b/>
                <w:bCs/>
                <w:color w:val="000000"/>
              </w:rPr>
              <w:t>T (K)</w:t>
            </w:r>
          </w:p>
        </w:tc>
        <w:tc>
          <w:tcPr>
            <w:tcW w:w="1134" w:type="dxa"/>
            <w:shd w:val="clear" w:color="auto" w:fill="auto"/>
            <w:noWrap/>
            <w:vAlign w:val="bottom"/>
            <w:hideMark/>
          </w:tcPr>
          <w:p w:rsidR="00521440" w:rsidRPr="000F5219" w:rsidRDefault="00521440" w:rsidP="00F11F10">
            <w:pPr>
              <w:spacing w:after="0" w:line="360" w:lineRule="auto"/>
              <w:jc w:val="center"/>
              <w:rPr>
                <w:rFonts w:ascii="Calibri" w:hAnsi="Calibri" w:cs="Calibri"/>
                <w:b/>
                <w:bCs/>
                <w:color w:val="000000"/>
              </w:rPr>
            </w:pPr>
            <w:r w:rsidRPr="000F5219">
              <w:rPr>
                <w:rFonts w:ascii="Calibri" w:hAnsi="Calibri" w:cs="Calibri"/>
                <w:b/>
                <w:bCs/>
                <w:color w:val="000000"/>
              </w:rPr>
              <w:t xml:space="preserve">Duration </w:t>
            </w:r>
          </w:p>
        </w:tc>
      </w:tr>
      <w:tr w:rsidR="00521440" w:rsidRPr="000F5219" w:rsidTr="005B3656">
        <w:trPr>
          <w:trHeight w:val="300"/>
        </w:trPr>
        <w:tc>
          <w:tcPr>
            <w:tcW w:w="1129" w:type="dxa"/>
            <w:shd w:val="clear" w:color="auto" w:fill="auto"/>
            <w:noWrap/>
            <w:vAlign w:val="bottom"/>
            <w:hideMark/>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M959</w:t>
            </w:r>
          </w:p>
        </w:tc>
        <w:tc>
          <w:tcPr>
            <w:tcW w:w="3119" w:type="dxa"/>
            <w:shd w:val="clear" w:color="auto" w:fill="auto"/>
            <w:noWrap/>
            <w:vAlign w:val="bottom"/>
            <w:hideMark/>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pure SCOs</w:t>
            </w:r>
          </w:p>
        </w:tc>
        <w:tc>
          <w:tcPr>
            <w:tcW w:w="995" w:type="dxa"/>
            <w:vMerge w:val="restart"/>
            <w:vAlign w:val="center"/>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Re</w:t>
            </w:r>
          </w:p>
        </w:tc>
        <w:tc>
          <w:tcPr>
            <w:tcW w:w="992" w:type="dxa"/>
            <w:shd w:val="clear" w:color="auto" w:fill="auto"/>
            <w:noWrap/>
            <w:vAlign w:val="center"/>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1</w:t>
            </w:r>
          </w:p>
        </w:tc>
        <w:tc>
          <w:tcPr>
            <w:tcW w:w="1276" w:type="dxa"/>
            <w:shd w:val="clear" w:color="auto" w:fill="auto"/>
            <w:noWrap/>
            <w:vAlign w:val="center"/>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1073</w:t>
            </w:r>
          </w:p>
        </w:tc>
        <w:tc>
          <w:tcPr>
            <w:tcW w:w="1134" w:type="dxa"/>
            <w:vMerge w:val="restart"/>
            <w:shd w:val="clear" w:color="auto" w:fill="auto"/>
            <w:noWrap/>
            <w:vAlign w:val="center"/>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1 hour</w:t>
            </w:r>
          </w:p>
        </w:tc>
      </w:tr>
      <w:tr w:rsidR="00521440" w:rsidRPr="000F5219" w:rsidTr="005B3656">
        <w:trPr>
          <w:trHeight w:val="300"/>
        </w:trPr>
        <w:tc>
          <w:tcPr>
            <w:tcW w:w="1129" w:type="dxa"/>
            <w:shd w:val="clear" w:color="auto" w:fill="auto"/>
            <w:noWrap/>
            <w:vAlign w:val="bottom"/>
            <w:hideMark/>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M918</w:t>
            </w:r>
          </w:p>
        </w:tc>
        <w:tc>
          <w:tcPr>
            <w:tcW w:w="3119" w:type="dxa"/>
            <w:shd w:val="clear" w:color="auto" w:fill="auto"/>
            <w:noWrap/>
            <w:vAlign w:val="bottom"/>
            <w:hideMark/>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SCOs + 0.1 vol. % MORB</w:t>
            </w:r>
          </w:p>
        </w:tc>
        <w:tc>
          <w:tcPr>
            <w:tcW w:w="995" w:type="dxa"/>
            <w:vMerge/>
            <w:vAlign w:val="center"/>
          </w:tcPr>
          <w:p w:rsidR="00521440" w:rsidRPr="000F5219" w:rsidRDefault="00521440" w:rsidP="00F11F10">
            <w:pPr>
              <w:spacing w:after="0" w:line="360" w:lineRule="auto"/>
              <w:jc w:val="center"/>
              <w:rPr>
                <w:rFonts w:ascii="Calibri" w:eastAsiaTheme="minorEastAsia" w:hAnsi="Calibri" w:cs="Calibri"/>
                <w:color w:val="000000"/>
                <w:lang w:eastAsia="zh-CN"/>
              </w:rPr>
            </w:pPr>
          </w:p>
        </w:tc>
        <w:tc>
          <w:tcPr>
            <w:tcW w:w="992" w:type="dxa"/>
            <w:shd w:val="clear" w:color="auto" w:fill="auto"/>
            <w:vAlign w:val="center"/>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3</w:t>
            </w:r>
          </w:p>
        </w:tc>
        <w:tc>
          <w:tcPr>
            <w:tcW w:w="1276" w:type="dxa"/>
            <w:shd w:val="clear" w:color="auto" w:fill="auto"/>
            <w:vAlign w:val="center"/>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1173</w:t>
            </w:r>
          </w:p>
        </w:tc>
        <w:tc>
          <w:tcPr>
            <w:tcW w:w="1134" w:type="dxa"/>
            <w:vMerge/>
            <w:shd w:val="clear" w:color="auto" w:fill="auto"/>
            <w:vAlign w:val="center"/>
          </w:tcPr>
          <w:p w:rsidR="00521440" w:rsidRPr="000F5219" w:rsidRDefault="00521440" w:rsidP="00F11F10">
            <w:pPr>
              <w:spacing w:after="0" w:line="360" w:lineRule="auto"/>
              <w:rPr>
                <w:rFonts w:ascii="Calibri" w:hAnsi="Calibri" w:cs="Calibri"/>
                <w:color w:val="000000"/>
              </w:rPr>
            </w:pPr>
          </w:p>
        </w:tc>
      </w:tr>
      <w:tr w:rsidR="00521440" w:rsidRPr="000F5219" w:rsidTr="005B3656">
        <w:trPr>
          <w:trHeight w:val="300"/>
        </w:trPr>
        <w:tc>
          <w:tcPr>
            <w:tcW w:w="1129" w:type="dxa"/>
            <w:shd w:val="clear" w:color="auto" w:fill="auto"/>
            <w:noWrap/>
            <w:vAlign w:val="bottom"/>
            <w:hideMark/>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M970</w:t>
            </w:r>
          </w:p>
        </w:tc>
        <w:tc>
          <w:tcPr>
            <w:tcW w:w="3119" w:type="dxa"/>
            <w:shd w:val="clear" w:color="auto" w:fill="auto"/>
            <w:noWrap/>
            <w:vAlign w:val="bottom"/>
            <w:hideMark/>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SCOs + 0.6 vol. % MORB</w:t>
            </w:r>
          </w:p>
        </w:tc>
        <w:tc>
          <w:tcPr>
            <w:tcW w:w="995" w:type="dxa"/>
            <w:vMerge/>
            <w:vAlign w:val="center"/>
          </w:tcPr>
          <w:p w:rsidR="00521440" w:rsidRPr="000F5219" w:rsidRDefault="00521440" w:rsidP="00F11F10">
            <w:pPr>
              <w:spacing w:after="0" w:line="360" w:lineRule="auto"/>
              <w:jc w:val="center"/>
              <w:rPr>
                <w:rFonts w:ascii="Calibri" w:eastAsiaTheme="minorEastAsia" w:hAnsi="Calibri" w:cs="Calibri"/>
                <w:color w:val="000000"/>
                <w:lang w:eastAsia="zh-CN"/>
              </w:rPr>
            </w:pPr>
          </w:p>
        </w:tc>
        <w:tc>
          <w:tcPr>
            <w:tcW w:w="992" w:type="dxa"/>
            <w:vMerge w:val="restart"/>
            <w:shd w:val="clear" w:color="auto" w:fill="auto"/>
            <w:vAlign w:val="center"/>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1</w:t>
            </w:r>
          </w:p>
        </w:tc>
        <w:tc>
          <w:tcPr>
            <w:tcW w:w="1276" w:type="dxa"/>
            <w:vMerge w:val="restart"/>
            <w:shd w:val="clear" w:color="auto" w:fill="auto"/>
            <w:vAlign w:val="center"/>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1073</w:t>
            </w:r>
          </w:p>
        </w:tc>
        <w:tc>
          <w:tcPr>
            <w:tcW w:w="1134" w:type="dxa"/>
            <w:vMerge/>
            <w:shd w:val="clear" w:color="auto" w:fill="auto"/>
            <w:vAlign w:val="center"/>
          </w:tcPr>
          <w:p w:rsidR="00521440" w:rsidRPr="000F5219" w:rsidRDefault="00521440" w:rsidP="00F11F10">
            <w:pPr>
              <w:spacing w:after="0" w:line="360" w:lineRule="auto"/>
              <w:rPr>
                <w:rFonts w:ascii="Calibri" w:hAnsi="Calibri" w:cs="Calibri"/>
                <w:color w:val="000000"/>
              </w:rPr>
            </w:pPr>
          </w:p>
        </w:tc>
      </w:tr>
      <w:tr w:rsidR="00521440" w:rsidRPr="000F5219" w:rsidTr="005B3656">
        <w:trPr>
          <w:trHeight w:val="300"/>
        </w:trPr>
        <w:tc>
          <w:tcPr>
            <w:tcW w:w="1129" w:type="dxa"/>
            <w:shd w:val="clear" w:color="auto" w:fill="auto"/>
            <w:noWrap/>
            <w:vAlign w:val="bottom"/>
            <w:hideMark/>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M960</w:t>
            </w:r>
          </w:p>
        </w:tc>
        <w:tc>
          <w:tcPr>
            <w:tcW w:w="3119" w:type="dxa"/>
            <w:shd w:val="clear" w:color="auto" w:fill="auto"/>
            <w:noWrap/>
            <w:vAlign w:val="bottom"/>
            <w:hideMark/>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SCOs + 1.2 vol. % MORB</w:t>
            </w:r>
          </w:p>
        </w:tc>
        <w:tc>
          <w:tcPr>
            <w:tcW w:w="995" w:type="dxa"/>
            <w:vMerge/>
            <w:vAlign w:val="center"/>
          </w:tcPr>
          <w:p w:rsidR="00521440" w:rsidRPr="000F5219" w:rsidRDefault="00521440" w:rsidP="00F11F10">
            <w:pPr>
              <w:spacing w:after="0" w:line="360" w:lineRule="auto"/>
              <w:rPr>
                <w:rFonts w:ascii="Calibri" w:hAnsi="Calibri" w:cs="Calibri"/>
                <w:color w:val="000000"/>
              </w:rPr>
            </w:pPr>
          </w:p>
        </w:tc>
        <w:tc>
          <w:tcPr>
            <w:tcW w:w="992" w:type="dxa"/>
            <w:vMerge/>
            <w:shd w:val="clear" w:color="auto" w:fill="auto"/>
            <w:vAlign w:val="center"/>
          </w:tcPr>
          <w:p w:rsidR="00521440" w:rsidRPr="000F5219" w:rsidRDefault="00521440" w:rsidP="00F11F10">
            <w:pPr>
              <w:spacing w:after="0" w:line="360" w:lineRule="auto"/>
              <w:rPr>
                <w:rFonts w:ascii="Calibri" w:hAnsi="Calibri" w:cs="Calibri"/>
                <w:color w:val="000000"/>
              </w:rPr>
            </w:pPr>
          </w:p>
        </w:tc>
        <w:tc>
          <w:tcPr>
            <w:tcW w:w="1276" w:type="dxa"/>
            <w:vMerge/>
            <w:shd w:val="clear" w:color="auto" w:fill="auto"/>
            <w:vAlign w:val="center"/>
          </w:tcPr>
          <w:p w:rsidR="00521440" w:rsidRPr="000F5219" w:rsidRDefault="00521440" w:rsidP="00F11F10">
            <w:pPr>
              <w:spacing w:after="0" w:line="360" w:lineRule="auto"/>
              <w:rPr>
                <w:rFonts w:ascii="Calibri" w:hAnsi="Calibri" w:cs="Calibri"/>
                <w:color w:val="000000"/>
              </w:rPr>
            </w:pPr>
          </w:p>
        </w:tc>
        <w:tc>
          <w:tcPr>
            <w:tcW w:w="1134" w:type="dxa"/>
            <w:vMerge/>
            <w:shd w:val="clear" w:color="auto" w:fill="auto"/>
            <w:vAlign w:val="center"/>
          </w:tcPr>
          <w:p w:rsidR="00521440" w:rsidRPr="000F5219" w:rsidRDefault="00521440" w:rsidP="00F11F10">
            <w:pPr>
              <w:spacing w:after="0" w:line="360" w:lineRule="auto"/>
              <w:rPr>
                <w:rFonts w:ascii="Calibri" w:hAnsi="Calibri" w:cs="Calibri"/>
                <w:color w:val="000000"/>
              </w:rPr>
            </w:pPr>
          </w:p>
        </w:tc>
      </w:tr>
      <w:tr w:rsidR="00521440" w:rsidRPr="000F5219" w:rsidTr="005B3656">
        <w:trPr>
          <w:trHeight w:val="300"/>
        </w:trPr>
        <w:tc>
          <w:tcPr>
            <w:tcW w:w="1129" w:type="dxa"/>
            <w:shd w:val="clear" w:color="auto" w:fill="auto"/>
            <w:noWrap/>
            <w:vAlign w:val="bottom"/>
            <w:hideMark/>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M972</w:t>
            </w:r>
          </w:p>
        </w:tc>
        <w:tc>
          <w:tcPr>
            <w:tcW w:w="3119" w:type="dxa"/>
            <w:shd w:val="clear" w:color="auto" w:fill="auto"/>
            <w:noWrap/>
            <w:vAlign w:val="bottom"/>
            <w:hideMark/>
          </w:tcPr>
          <w:p w:rsidR="00521440" w:rsidRPr="000F5219" w:rsidRDefault="00521440" w:rsidP="00F11F10">
            <w:pPr>
              <w:spacing w:after="0" w:line="360" w:lineRule="auto"/>
              <w:jc w:val="center"/>
              <w:rPr>
                <w:rFonts w:ascii="Calibri" w:hAnsi="Calibri" w:cs="Calibri"/>
                <w:color w:val="000000"/>
              </w:rPr>
            </w:pPr>
            <w:r w:rsidRPr="000F5219">
              <w:rPr>
                <w:rFonts w:ascii="Calibri" w:hAnsi="Calibri" w:cs="Calibri"/>
                <w:color w:val="000000"/>
              </w:rPr>
              <w:t>SCOs + 5 vol. % MORB</w:t>
            </w:r>
          </w:p>
        </w:tc>
        <w:tc>
          <w:tcPr>
            <w:tcW w:w="995" w:type="dxa"/>
            <w:vMerge/>
            <w:vAlign w:val="center"/>
          </w:tcPr>
          <w:p w:rsidR="00521440" w:rsidRPr="000F5219" w:rsidRDefault="00521440" w:rsidP="00F11F10">
            <w:pPr>
              <w:spacing w:after="0" w:line="360" w:lineRule="auto"/>
              <w:rPr>
                <w:rFonts w:ascii="Calibri" w:hAnsi="Calibri" w:cs="Calibri"/>
                <w:color w:val="000000"/>
              </w:rPr>
            </w:pPr>
          </w:p>
        </w:tc>
        <w:tc>
          <w:tcPr>
            <w:tcW w:w="992" w:type="dxa"/>
            <w:vMerge/>
            <w:shd w:val="clear" w:color="auto" w:fill="auto"/>
            <w:vAlign w:val="center"/>
          </w:tcPr>
          <w:p w:rsidR="00521440" w:rsidRPr="000F5219" w:rsidRDefault="00521440" w:rsidP="00F11F10">
            <w:pPr>
              <w:spacing w:after="0" w:line="360" w:lineRule="auto"/>
              <w:rPr>
                <w:rFonts w:ascii="Calibri" w:hAnsi="Calibri" w:cs="Calibri"/>
                <w:color w:val="000000"/>
              </w:rPr>
            </w:pPr>
          </w:p>
        </w:tc>
        <w:tc>
          <w:tcPr>
            <w:tcW w:w="1276" w:type="dxa"/>
            <w:vMerge/>
            <w:shd w:val="clear" w:color="auto" w:fill="auto"/>
            <w:vAlign w:val="center"/>
          </w:tcPr>
          <w:p w:rsidR="00521440" w:rsidRPr="000F5219" w:rsidRDefault="00521440" w:rsidP="00F11F10">
            <w:pPr>
              <w:spacing w:after="0" w:line="360" w:lineRule="auto"/>
              <w:rPr>
                <w:rFonts w:ascii="Calibri" w:hAnsi="Calibri" w:cs="Calibri"/>
                <w:color w:val="000000"/>
              </w:rPr>
            </w:pPr>
          </w:p>
        </w:tc>
        <w:tc>
          <w:tcPr>
            <w:tcW w:w="1134" w:type="dxa"/>
            <w:vMerge/>
            <w:shd w:val="clear" w:color="auto" w:fill="auto"/>
            <w:vAlign w:val="center"/>
          </w:tcPr>
          <w:p w:rsidR="00521440" w:rsidRPr="000F5219" w:rsidRDefault="00521440" w:rsidP="00F11F10">
            <w:pPr>
              <w:spacing w:after="0" w:line="360" w:lineRule="auto"/>
              <w:rPr>
                <w:rFonts w:ascii="Calibri" w:hAnsi="Calibri" w:cs="Calibri"/>
                <w:color w:val="000000"/>
              </w:rPr>
            </w:pPr>
          </w:p>
        </w:tc>
      </w:tr>
      <w:tr w:rsidR="00521440" w:rsidRPr="000F5219" w:rsidTr="005B3656">
        <w:trPr>
          <w:trHeight w:val="300"/>
        </w:trPr>
        <w:tc>
          <w:tcPr>
            <w:tcW w:w="1129" w:type="dxa"/>
            <w:shd w:val="clear" w:color="auto" w:fill="auto"/>
            <w:noWrap/>
            <w:vAlign w:val="bottom"/>
          </w:tcPr>
          <w:p w:rsidR="00521440" w:rsidRPr="000F5219" w:rsidRDefault="00521440" w:rsidP="00F20DE5">
            <w:pPr>
              <w:spacing w:after="0" w:line="360" w:lineRule="auto"/>
              <w:jc w:val="center"/>
              <w:rPr>
                <w:rFonts w:ascii="Calibri" w:eastAsiaTheme="minorEastAsia" w:hAnsi="Calibri" w:cs="Calibri"/>
                <w:color w:val="000000"/>
                <w:lang w:eastAsia="zh-CN"/>
              </w:rPr>
            </w:pPr>
            <w:r w:rsidRPr="000F5219">
              <w:rPr>
                <w:rFonts w:ascii="Calibri" w:eastAsiaTheme="minorEastAsia" w:hAnsi="Calibri" w:cs="Calibri"/>
                <w:color w:val="000000"/>
                <w:lang w:eastAsia="zh-CN"/>
              </w:rPr>
              <w:t>M971</w:t>
            </w:r>
          </w:p>
        </w:tc>
        <w:tc>
          <w:tcPr>
            <w:tcW w:w="3119" w:type="dxa"/>
            <w:shd w:val="clear" w:color="auto" w:fill="auto"/>
            <w:noWrap/>
            <w:vAlign w:val="bottom"/>
          </w:tcPr>
          <w:p w:rsidR="00521440" w:rsidRPr="000F5219" w:rsidRDefault="00521440" w:rsidP="00F20DE5">
            <w:pPr>
              <w:spacing w:after="0" w:line="360" w:lineRule="auto"/>
              <w:jc w:val="center"/>
              <w:rPr>
                <w:rFonts w:ascii="Calibri" w:hAnsi="Calibri" w:cs="Calibri"/>
                <w:color w:val="000000"/>
              </w:rPr>
            </w:pPr>
            <w:r w:rsidRPr="000F5219">
              <w:rPr>
                <w:rFonts w:ascii="Calibri" w:hAnsi="Calibri" w:cs="Calibri"/>
                <w:color w:val="000000"/>
              </w:rPr>
              <w:t>SCOs + 10 vol. % MORB</w:t>
            </w:r>
          </w:p>
        </w:tc>
        <w:tc>
          <w:tcPr>
            <w:tcW w:w="995" w:type="dxa"/>
            <w:vMerge/>
            <w:vAlign w:val="center"/>
          </w:tcPr>
          <w:p w:rsidR="00521440" w:rsidRPr="000F5219" w:rsidRDefault="00521440" w:rsidP="00F20DE5">
            <w:pPr>
              <w:spacing w:after="0" w:line="360" w:lineRule="auto"/>
              <w:rPr>
                <w:rFonts w:ascii="Calibri" w:eastAsiaTheme="minorEastAsia" w:hAnsi="Calibri" w:cs="Calibri"/>
                <w:color w:val="000000"/>
                <w:lang w:eastAsia="zh-CN"/>
              </w:rPr>
            </w:pPr>
          </w:p>
        </w:tc>
        <w:tc>
          <w:tcPr>
            <w:tcW w:w="992" w:type="dxa"/>
            <w:vMerge/>
            <w:shd w:val="clear" w:color="auto" w:fill="auto"/>
            <w:vAlign w:val="center"/>
          </w:tcPr>
          <w:p w:rsidR="00521440" w:rsidRPr="000F5219" w:rsidRDefault="00521440" w:rsidP="00F20DE5">
            <w:pPr>
              <w:spacing w:after="0" w:line="360" w:lineRule="auto"/>
              <w:rPr>
                <w:rFonts w:ascii="Calibri" w:hAnsi="Calibri" w:cs="Calibri"/>
                <w:color w:val="000000"/>
              </w:rPr>
            </w:pPr>
          </w:p>
        </w:tc>
        <w:tc>
          <w:tcPr>
            <w:tcW w:w="1276" w:type="dxa"/>
            <w:vMerge/>
            <w:shd w:val="clear" w:color="auto" w:fill="auto"/>
            <w:vAlign w:val="center"/>
          </w:tcPr>
          <w:p w:rsidR="00521440" w:rsidRPr="000F5219" w:rsidRDefault="00521440" w:rsidP="00F20DE5">
            <w:pPr>
              <w:spacing w:after="0" w:line="360" w:lineRule="auto"/>
              <w:rPr>
                <w:rFonts w:ascii="Calibri" w:hAnsi="Calibri" w:cs="Calibri"/>
                <w:color w:val="000000"/>
              </w:rPr>
            </w:pPr>
          </w:p>
        </w:tc>
        <w:tc>
          <w:tcPr>
            <w:tcW w:w="1134" w:type="dxa"/>
            <w:vMerge/>
            <w:shd w:val="clear" w:color="auto" w:fill="auto"/>
            <w:vAlign w:val="center"/>
          </w:tcPr>
          <w:p w:rsidR="00521440" w:rsidRPr="000F5219" w:rsidRDefault="00521440" w:rsidP="00F20DE5">
            <w:pPr>
              <w:spacing w:after="0" w:line="360" w:lineRule="auto"/>
              <w:rPr>
                <w:rFonts w:ascii="Calibri" w:hAnsi="Calibri" w:cs="Calibri"/>
                <w:color w:val="000000"/>
              </w:rPr>
            </w:pPr>
          </w:p>
        </w:tc>
      </w:tr>
    </w:tbl>
    <w:p w:rsidR="00521440" w:rsidRPr="000F5219" w:rsidRDefault="00521440" w:rsidP="00F11F10">
      <w:pPr>
        <w:spacing w:line="360" w:lineRule="auto"/>
        <w:jc w:val="both"/>
        <w:rPr>
          <w:rFonts w:ascii="Calibri" w:eastAsia="宋体" w:hAnsi="Calibri" w:cs="Calibri"/>
          <w:szCs w:val="24"/>
          <w:lang w:eastAsia="zh-CN"/>
        </w:rPr>
      </w:pPr>
      <w:r w:rsidRPr="000F5219">
        <w:rPr>
          <w:rFonts w:ascii="Calibri" w:eastAsia="宋体" w:hAnsi="Calibri" w:cs="Calibri"/>
          <w:szCs w:val="24"/>
          <w:lang w:eastAsia="zh-CN"/>
        </w:rPr>
        <w:br w:type="page"/>
      </w:r>
    </w:p>
    <w:p w:rsidR="00521440" w:rsidRPr="000F5219" w:rsidRDefault="00521440" w:rsidP="00F11F10">
      <w:pPr>
        <w:spacing w:after="0" w:line="360" w:lineRule="auto"/>
        <w:jc w:val="both"/>
        <w:rPr>
          <w:rFonts w:ascii="Calibri" w:eastAsia="宋体" w:hAnsi="Calibri" w:cs="Calibri"/>
          <w:b/>
          <w:szCs w:val="24"/>
          <w:lang w:eastAsia="zh-CN"/>
        </w:rPr>
      </w:pPr>
      <w:r w:rsidRPr="000F5219">
        <w:rPr>
          <w:rFonts w:ascii="Calibri" w:eastAsia="宋体" w:hAnsi="Calibri" w:cs="Calibri"/>
          <w:b/>
          <w:szCs w:val="24"/>
          <w:lang w:eastAsia="zh-CN"/>
        </w:rPr>
        <w:lastRenderedPageBreak/>
        <w:t>Supplementary Table 3 | Summary of conditions for thermal diffusivity measurements</w:t>
      </w:r>
    </w:p>
    <w:tbl>
      <w:tblPr>
        <w:tblpPr w:leftFromText="180" w:rightFromText="180" w:vertAnchor="page" w:horzAnchor="margin" w:tblpX="-147" w:tblpY="2661"/>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403"/>
        <w:gridCol w:w="1082"/>
        <w:gridCol w:w="893"/>
        <w:gridCol w:w="1292"/>
        <w:gridCol w:w="2977"/>
      </w:tblGrid>
      <w:tr w:rsidR="00521440" w:rsidRPr="000F5219" w:rsidTr="00CB01DE">
        <w:trPr>
          <w:trHeight w:val="303"/>
        </w:trPr>
        <w:tc>
          <w:tcPr>
            <w:tcW w:w="993" w:type="dxa"/>
            <w:shd w:val="clear" w:color="auto" w:fill="auto"/>
            <w:noWrap/>
            <w:vAlign w:val="bottom"/>
            <w:hideMark/>
          </w:tcPr>
          <w:p w:rsidR="00521440" w:rsidRPr="000F5219" w:rsidRDefault="00521440" w:rsidP="00A12D20">
            <w:pPr>
              <w:spacing w:after="0" w:line="360" w:lineRule="auto"/>
              <w:jc w:val="center"/>
              <w:rPr>
                <w:rFonts w:ascii="Calibri" w:hAnsi="Calibri" w:cs="Calibri"/>
                <w:b/>
                <w:bCs/>
                <w:color w:val="000000"/>
                <w:sz w:val="22"/>
              </w:rPr>
            </w:pPr>
            <w:r w:rsidRPr="000F5219">
              <w:rPr>
                <w:rFonts w:ascii="Calibri" w:hAnsi="Calibri" w:cs="Calibri"/>
                <w:b/>
                <w:bCs/>
                <w:color w:val="000000"/>
                <w:sz w:val="22"/>
              </w:rPr>
              <w:t>Run No.</w:t>
            </w:r>
          </w:p>
        </w:tc>
        <w:tc>
          <w:tcPr>
            <w:tcW w:w="2403" w:type="dxa"/>
            <w:shd w:val="clear" w:color="auto" w:fill="auto"/>
            <w:noWrap/>
            <w:vAlign w:val="bottom"/>
            <w:hideMark/>
          </w:tcPr>
          <w:p w:rsidR="00521440" w:rsidRPr="000F5219" w:rsidRDefault="00521440" w:rsidP="00A12D20">
            <w:pPr>
              <w:spacing w:after="0" w:line="360" w:lineRule="auto"/>
              <w:jc w:val="center"/>
              <w:rPr>
                <w:rFonts w:ascii="Calibri" w:hAnsi="Calibri" w:cs="Calibri"/>
                <w:b/>
                <w:bCs/>
                <w:color w:val="000000"/>
                <w:sz w:val="22"/>
              </w:rPr>
            </w:pPr>
            <w:r w:rsidRPr="000F5219">
              <w:rPr>
                <w:rFonts w:ascii="Calibri" w:hAnsi="Calibri" w:cs="Calibri"/>
                <w:b/>
                <w:bCs/>
                <w:color w:val="000000"/>
                <w:sz w:val="22"/>
              </w:rPr>
              <w:t>Starting material</w:t>
            </w:r>
          </w:p>
        </w:tc>
        <w:tc>
          <w:tcPr>
            <w:tcW w:w="1082" w:type="dxa"/>
            <w:shd w:val="clear" w:color="auto" w:fill="auto"/>
            <w:noWrap/>
            <w:vAlign w:val="bottom"/>
            <w:hideMark/>
          </w:tcPr>
          <w:p w:rsidR="00521440" w:rsidRPr="000F5219" w:rsidRDefault="00521440" w:rsidP="00A12D20">
            <w:pPr>
              <w:spacing w:after="0" w:line="360" w:lineRule="auto"/>
              <w:jc w:val="center"/>
              <w:rPr>
                <w:rFonts w:ascii="Calibri" w:hAnsi="Calibri" w:cs="Calibri"/>
                <w:b/>
                <w:bCs/>
                <w:color w:val="000000"/>
                <w:sz w:val="22"/>
              </w:rPr>
            </w:pPr>
            <w:r w:rsidRPr="000F5219">
              <w:rPr>
                <w:rFonts w:ascii="Calibri" w:hAnsi="Calibri" w:cs="Calibri"/>
                <w:b/>
                <w:bCs/>
                <w:color w:val="000000"/>
                <w:sz w:val="22"/>
              </w:rPr>
              <w:t>Insulator</w:t>
            </w:r>
          </w:p>
        </w:tc>
        <w:tc>
          <w:tcPr>
            <w:tcW w:w="893" w:type="dxa"/>
          </w:tcPr>
          <w:p w:rsidR="00521440" w:rsidRPr="000F5219" w:rsidRDefault="00521440" w:rsidP="00A12D20">
            <w:pPr>
              <w:spacing w:after="0" w:line="360" w:lineRule="auto"/>
              <w:jc w:val="center"/>
              <w:rPr>
                <w:rFonts w:ascii="Calibri" w:eastAsiaTheme="minorEastAsia" w:hAnsi="Calibri" w:cs="Calibri"/>
                <w:b/>
                <w:bCs/>
                <w:color w:val="000000"/>
                <w:sz w:val="22"/>
                <w:lang w:eastAsia="zh-CN"/>
              </w:rPr>
            </w:pPr>
            <w:r w:rsidRPr="000F5219">
              <w:rPr>
                <w:rFonts w:ascii="Calibri" w:eastAsiaTheme="minorEastAsia" w:hAnsi="Calibri" w:cs="Calibri"/>
                <w:b/>
                <w:bCs/>
                <w:color w:val="000000"/>
                <w:sz w:val="22"/>
                <w:lang w:eastAsia="zh-CN"/>
              </w:rPr>
              <w:t>P (GPa)</w:t>
            </w:r>
          </w:p>
        </w:tc>
        <w:tc>
          <w:tcPr>
            <w:tcW w:w="1292" w:type="dxa"/>
          </w:tcPr>
          <w:p w:rsidR="00521440" w:rsidRPr="000F5219" w:rsidRDefault="00521440" w:rsidP="00A12D20">
            <w:pPr>
              <w:spacing w:after="0" w:line="360" w:lineRule="auto"/>
              <w:jc w:val="center"/>
              <w:rPr>
                <w:rFonts w:ascii="Calibri" w:hAnsi="Calibri" w:cs="Calibri"/>
                <w:b/>
                <w:bCs/>
                <w:color w:val="000000"/>
                <w:sz w:val="22"/>
              </w:rPr>
            </w:pPr>
            <w:r w:rsidRPr="000F5219">
              <w:rPr>
                <w:rFonts w:ascii="Calibri" w:hAnsi="Calibri" w:cs="Calibri"/>
                <w:b/>
                <w:bCs/>
                <w:color w:val="000000"/>
                <w:sz w:val="22"/>
              </w:rPr>
              <w:t xml:space="preserve">T range </w:t>
            </w:r>
            <w:r w:rsidRPr="000F5219">
              <w:rPr>
                <w:rFonts w:ascii="Calibri" w:eastAsiaTheme="minorEastAsia" w:hAnsi="Calibri" w:cs="Calibri"/>
                <w:b/>
                <w:bCs/>
                <w:color w:val="000000"/>
                <w:sz w:val="22"/>
                <w:lang w:eastAsia="zh-CN"/>
              </w:rPr>
              <w:t>(K)</w:t>
            </w:r>
          </w:p>
        </w:tc>
        <w:tc>
          <w:tcPr>
            <w:tcW w:w="2977" w:type="dxa"/>
            <w:shd w:val="clear" w:color="auto" w:fill="auto"/>
            <w:noWrap/>
            <w:vAlign w:val="bottom"/>
            <w:hideMark/>
          </w:tcPr>
          <w:p w:rsidR="00521440" w:rsidRPr="000F5219" w:rsidRDefault="00521440" w:rsidP="00A12D20">
            <w:pPr>
              <w:spacing w:after="0" w:line="360" w:lineRule="auto"/>
              <w:jc w:val="center"/>
              <w:rPr>
                <w:rFonts w:ascii="Calibri" w:hAnsi="Calibri" w:cs="Calibri"/>
                <w:b/>
                <w:bCs/>
                <w:color w:val="000000"/>
                <w:sz w:val="22"/>
              </w:rPr>
            </w:pPr>
            <w:r w:rsidRPr="000F5219">
              <w:rPr>
                <w:rFonts w:ascii="Calibri" w:hAnsi="Calibri" w:cs="Calibri"/>
                <w:b/>
                <w:bCs/>
                <w:color w:val="000000"/>
                <w:sz w:val="22"/>
              </w:rPr>
              <w:t>Measurement Frequency (Hz)</w:t>
            </w:r>
          </w:p>
        </w:tc>
      </w:tr>
      <w:tr w:rsidR="00521440" w:rsidRPr="000F5219" w:rsidTr="00CE1396">
        <w:trPr>
          <w:trHeight w:val="361"/>
        </w:trPr>
        <w:tc>
          <w:tcPr>
            <w:tcW w:w="993" w:type="dxa"/>
            <w:shd w:val="clear" w:color="auto" w:fill="auto"/>
            <w:noWrap/>
            <w:vAlign w:val="bottom"/>
            <w:hideMark/>
          </w:tcPr>
          <w:p w:rsidR="00521440" w:rsidRPr="000F5219" w:rsidRDefault="00521440" w:rsidP="00A12D20">
            <w:pPr>
              <w:spacing w:after="0" w:line="360" w:lineRule="auto"/>
              <w:jc w:val="center"/>
              <w:rPr>
                <w:rFonts w:ascii="Calibri" w:hAnsi="Calibri" w:cs="Calibri"/>
                <w:color w:val="000000"/>
                <w:sz w:val="22"/>
              </w:rPr>
            </w:pPr>
            <w:r w:rsidRPr="000F5219">
              <w:rPr>
                <w:rFonts w:ascii="Calibri" w:hAnsi="Calibri" w:cs="Calibri"/>
                <w:color w:val="000000"/>
                <w:sz w:val="22"/>
              </w:rPr>
              <w:t>M967</w:t>
            </w:r>
          </w:p>
        </w:tc>
        <w:tc>
          <w:tcPr>
            <w:tcW w:w="2403" w:type="dxa"/>
            <w:shd w:val="clear" w:color="auto" w:fill="auto"/>
            <w:noWrap/>
            <w:vAlign w:val="bottom"/>
            <w:hideMark/>
          </w:tcPr>
          <w:p w:rsidR="00521440" w:rsidRPr="000F5219" w:rsidRDefault="00521440" w:rsidP="00A12D20">
            <w:pPr>
              <w:spacing w:after="0" w:line="360" w:lineRule="auto"/>
              <w:jc w:val="center"/>
              <w:rPr>
                <w:rFonts w:ascii="Calibri" w:hAnsi="Calibri" w:cs="Calibri"/>
                <w:color w:val="000000"/>
                <w:sz w:val="22"/>
              </w:rPr>
            </w:pPr>
            <w:r w:rsidRPr="000F5219">
              <w:rPr>
                <w:rFonts w:ascii="Calibri" w:hAnsi="Calibri" w:cs="Calibri"/>
                <w:color w:val="000000"/>
                <w:sz w:val="22"/>
              </w:rPr>
              <w:t>M959 (no MORB)</w:t>
            </w:r>
          </w:p>
        </w:tc>
        <w:tc>
          <w:tcPr>
            <w:tcW w:w="1082" w:type="dxa"/>
            <w:shd w:val="clear" w:color="auto" w:fill="auto"/>
            <w:noWrap/>
            <w:vAlign w:val="bottom"/>
            <w:hideMark/>
          </w:tcPr>
          <w:p w:rsidR="00521440" w:rsidRPr="000F5219" w:rsidRDefault="00521440" w:rsidP="00A12D20">
            <w:pPr>
              <w:spacing w:after="0" w:line="360" w:lineRule="auto"/>
              <w:jc w:val="center"/>
              <w:rPr>
                <w:rFonts w:ascii="Calibri" w:hAnsi="Calibri" w:cs="Calibri"/>
                <w:color w:val="000000"/>
                <w:sz w:val="22"/>
              </w:rPr>
            </w:pPr>
            <w:r w:rsidRPr="000F5219">
              <w:rPr>
                <w:rFonts w:ascii="Calibri" w:hAnsi="Calibri" w:cs="Calibri"/>
                <w:color w:val="000000"/>
                <w:sz w:val="22"/>
              </w:rPr>
              <w:t>Re</w:t>
            </w:r>
          </w:p>
        </w:tc>
        <w:tc>
          <w:tcPr>
            <w:tcW w:w="893" w:type="dxa"/>
            <w:vMerge w:val="restart"/>
          </w:tcPr>
          <w:p w:rsidR="00521440" w:rsidRPr="000F5219" w:rsidRDefault="00521440" w:rsidP="00A12D20">
            <w:pPr>
              <w:spacing w:after="0" w:line="360" w:lineRule="auto"/>
              <w:ind w:firstLineChars="100" w:firstLine="220"/>
              <w:rPr>
                <w:rFonts w:ascii="Calibri" w:eastAsiaTheme="minorEastAsia" w:hAnsi="Calibri" w:cs="Calibri"/>
                <w:color w:val="000000"/>
                <w:sz w:val="22"/>
                <w:lang w:eastAsia="zh-CN"/>
              </w:rPr>
            </w:pPr>
          </w:p>
          <w:p w:rsidR="00521440" w:rsidRPr="000F5219" w:rsidRDefault="00521440" w:rsidP="00A12D20">
            <w:pPr>
              <w:spacing w:after="0" w:line="360" w:lineRule="auto"/>
              <w:ind w:firstLineChars="100" w:firstLine="220"/>
              <w:rPr>
                <w:rFonts w:ascii="Calibri" w:eastAsiaTheme="minorEastAsia" w:hAnsi="Calibri" w:cs="Calibri"/>
                <w:color w:val="000000"/>
                <w:sz w:val="22"/>
                <w:lang w:eastAsia="zh-CN"/>
              </w:rPr>
            </w:pPr>
          </w:p>
          <w:p w:rsidR="00521440" w:rsidRPr="000F5219" w:rsidRDefault="00521440" w:rsidP="00A12D20">
            <w:pPr>
              <w:spacing w:after="0" w:line="360" w:lineRule="auto"/>
              <w:ind w:firstLineChars="100" w:firstLine="220"/>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 xml:space="preserve">1 </w:t>
            </w:r>
          </w:p>
        </w:tc>
        <w:tc>
          <w:tcPr>
            <w:tcW w:w="1292" w:type="dxa"/>
            <w:vMerge w:val="restart"/>
          </w:tcPr>
          <w:p w:rsidR="00521440" w:rsidRPr="000F5219" w:rsidRDefault="00521440" w:rsidP="00A12D20">
            <w:pPr>
              <w:spacing w:after="0" w:line="360" w:lineRule="auto"/>
              <w:rPr>
                <w:rFonts w:ascii="Calibri" w:eastAsiaTheme="minorEastAsia" w:hAnsi="Calibri" w:cs="Calibri"/>
                <w:color w:val="000000"/>
                <w:sz w:val="22"/>
                <w:lang w:eastAsia="zh-CN"/>
              </w:rPr>
            </w:pPr>
          </w:p>
          <w:p w:rsidR="00521440" w:rsidRPr="000F5219" w:rsidRDefault="00521440" w:rsidP="00A12D20">
            <w:pPr>
              <w:spacing w:after="0" w:line="360" w:lineRule="auto"/>
              <w:rPr>
                <w:rFonts w:ascii="Calibri" w:eastAsiaTheme="minorEastAsia" w:hAnsi="Calibri" w:cs="Calibri"/>
                <w:color w:val="000000"/>
                <w:sz w:val="22"/>
                <w:lang w:eastAsia="zh-CN"/>
              </w:rPr>
            </w:pPr>
          </w:p>
          <w:p w:rsidR="00521440" w:rsidRPr="000F5219" w:rsidRDefault="00521440" w:rsidP="00A12D20">
            <w:pPr>
              <w:spacing w:after="0" w:line="360" w:lineRule="auto"/>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300 – 1600</w:t>
            </w:r>
          </w:p>
        </w:tc>
        <w:tc>
          <w:tcPr>
            <w:tcW w:w="2977" w:type="dxa"/>
            <w:shd w:val="clear" w:color="auto" w:fill="auto"/>
            <w:vAlign w:val="center"/>
            <w:hideMark/>
          </w:tcPr>
          <w:p w:rsidR="00521440" w:rsidRPr="000F5219" w:rsidRDefault="00521440" w:rsidP="00A12D20">
            <w:pPr>
              <w:spacing w:after="0" w:line="360" w:lineRule="auto"/>
              <w:jc w:val="center"/>
              <w:rPr>
                <w:rFonts w:ascii="Calibri" w:hAnsi="Calibri" w:cs="Calibri"/>
                <w:color w:val="000000"/>
                <w:sz w:val="22"/>
              </w:rPr>
            </w:pPr>
            <w:r w:rsidRPr="000F5219">
              <w:rPr>
                <w:rFonts w:ascii="Calibri" w:hAnsi="Calibri" w:cs="Calibri"/>
                <w:color w:val="000000"/>
                <w:sz w:val="22"/>
              </w:rPr>
              <w:t>0.2, 0.4, 0.6, 0.8, 1.0, 1.2</w:t>
            </w:r>
          </w:p>
        </w:tc>
      </w:tr>
      <w:tr w:rsidR="00521440" w:rsidRPr="000F5219" w:rsidTr="00CE1396">
        <w:trPr>
          <w:trHeight w:val="303"/>
        </w:trPr>
        <w:tc>
          <w:tcPr>
            <w:tcW w:w="993" w:type="dxa"/>
            <w:shd w:val="clear" w:color="auto" w:fill="auto"/>
            <w:noWrap/>
            <w:vAlign w:val="bottom"/>
            <w:hideMark/>
          </w:tcPr>
          <w:p w:rsidR="00521440" w:rsidRPr="000F5219" w:rsidRDefault="00521440" w:rsidP="00A12D20">
            <w:pPr>
              <w:spacing w:after="0" w:line="360" w:lineRule="auto"/>
              <w:jc w:val="center"/>
              <w:rPr>
                <w:rFonts w:ascii="Calibri" w:hAnsi="Calibri" w:cs="Calibri"/>
                <w:color w:val="000000"/>
                <w:sz w:val="22"/>
              </w:rPr>
            </w:pPr>
            <w:r w:rsidRPr="000F5219">
              <w:rPr>
                <w:rFonts w:ascii="Calibri" w:hAnsi="Calibri" w:cs="Calibri"/>
                <w:color w:val="000000"/>
                <w:sz w:val="22"/>
              </w:rPr>
              <w:t>M927</w:t>
            </w:r>
          </w:p>
        </w:tc>
        <w:tc>
          <w:tcPr>
            <w:tcW w:w="2403" w:type="dxa"/>
            <w:shd w:val="clear" w:color="auto" w:fill="auto"/>
            <w:noWrap/>
            <w:vAlign w:val="bottom"/>
            <w:hideMark/>
          </w:tcPr>
          <w:p w:rsidR="00521440" w:rsidRPr="000F5219" w:rsidRDefault="00521440" w:rsidP="00A12D20">
            <w:pPr>
              <w:spacing w:after="0" w:line="360" w:lineRule="auto"/>
              <w:jc w:val="center"/>
              <w:rPr>
                <w:rFonts w:ascii="Calibri" w:hAnsi="Calibri" w:cs="Calibri"/>
                <w:color w:val="000000"/>
                <w:sz w:val="22"/>
              </w:rPr>
            </w:pPr>
            <w:r w:rsidRPr="000F5219">
              <w:rPr>
                <w:rFonts w:ascii="Calibri" w:hAnsi="Calibri" w:cs="Calibri"/>
                <w:color w:val="000000"/>
                <w:sz w:val="22"/>
              </w:rPr>
              <w:t>M918 (0.1 vol. % MORB)</w:t>
            </w:r>
          </w:p>
        </w:tc>
        <w:tc>
          <w:tcPr>
            <w:tcW w:w="1082" w:type="dxa"/>
            <w:shd w:val="clear" w:color="auto" w:fill="auto"/>
            <w:noWrap/>
            <w:vAlign w:val="bottom"/>
            <w:hideMark/>
          </w:tcPr>
          <w:p w:rsidR="00521440" w:rsidRPr="000F5219" w:rsidRDefault="00521440" w:rsidP="00A12D20">
            <w:pPr>
              <w:spacing w:after="0" w:line="360" w:lineRule="auto"/>
              <w:jc w:val="center"/>
              <w:rPr>
                <w:rFonts w:ascii="Calibri" w:hAnsi="Calibri" w:cs="Calibri"/>
                <w:color w:val="000000"/>
                <w:sz w:val="22"/>
              </w:rPr>
            </w:pPr>
            <w:r w:rsidRPr="000F5219">
              <w:rPr>
                <w:rFonts w:ascii="Calibri" w:hAnsi="Calibri" w:cs="Calibri"/>
                <w:color w:val="000000"/>
                <w:sz w:val="22"/>
              </w:rPr>
              <w:t>Al</w:t>
            </w:r>
            <w:r w:rsidRPr="000F5219">
              <w:rPr>
                <w:rFonts w:ascii="Calibri" w:hAnsi="Calibri" w:cs="Calibri"/>
                <w:color w:val="000000"/>
                <w:sz w:val="22"/>
                <w:vertAlign w:val="subscript"/>
              </w:rPr>
              <w:t>2</w:t>
            </w:r>
            <w:r w:rsidRPr="000F5219">
              <w:rPr>
                <w:rFonts w:ascii="Calibri" w:hAnsi="Calibri" w:cs="Calibri"/>
                <w:color w:val="000000"/>
                <w:sz w:val="22"/>
              </w:rPr>
              <w:t>O</w:t>
            </w:r>
            <w:r w:rsidRPr="000F5219">
              <w:rPr>
                <w:rFonts w:ascii="Calibri" w:hAnsi="Calibri" w:cs="Calibri"/>
                <w:color w:val="000000"/>
                <w:sz w:val="22"/>
                <w:vertAlign w:val="subscript"/>
              </w:rPr>
              <w:t>3</w:t>
            </w:r>
          </w:p>
        </w:tc>
        <w:tc>
          <w:tcPr>
            <w:tcW w:w="893" w:type="dxa"/>
            <w:vMerge/>
          </w:tcPr>
          <w:p w:rsidR="00521440" w:rsidRPr="000F5219" w:rsidRDefault="00521440" w:rsidP="00A12D20">
            <w:pPr>
              <w:spacing w:after="0" w:line="360" w:lineRule="auto"/>
              <w:jc w:val="center"/>
              <w:rPr>
                <w:rFonts w:ascii="Calibri" w:hAnsi="Calibri" w:cs="Calibri"/>
                <w:color w:val="000000"/>
                <w:sz w:val="22"/>
              </w:rPr>
            </w:pPr>
          </w:p>
        </w:tc>
        <w:tc>
          <w:tcPr>
            <w:tcW w:w="1292" w:type="dxa"/>
            <w:vMerge/>
          </w:tcPr>
          <w:p w:rsidR="00521440" w:rsidRPr="000F5219" w:rsidRDefault="00521440" w:rsidP="00A12D20">
            <w:pPr>
              <w:spacing w:after="0" w:line="360" w:lineRule="auto"/>
              <w:rPr>
                <w:rFonts w:ascii="Calibri" w:hAnsi="Calibri" w:cs="Calibri"/>
                <w:color w:val="000000"/>
                <w:sz w:val="22"/>
              </w:rPr>
            </w:pPr>
          </w:p>
        </w:tc>
        <w:tc>
          <w:tcPr>
            <w:tcW w:w="2977" w:type="dxa"/>
            <w:shd w:val="clear" w:color="auto" w:fill="auto"/>
            <w:vAlign w:val="center"/>
            <w:hideMark/>
          </w:tcPr>
          <w:p w:rsidR="00521440" w:rsidRPr="000F5219" w:rsidRDefault="00521440" w:rsidP="00A12D20">
            <w:pPr>
              <w:spacing w:after="0" w:line="360" w:lineRule="auto"/>
              <w:jc w:val="center"/>
              <w:rPr>
                <w:rFonts w:ascii="Calibri" w:hAnsi="Calibri" w:cs="Calibri"/>
                <w:color w:val="000000"/>
                <w:sz w:val="22"/>
              </w:rPr>
            </w:pPr>
            <w:r w:rsidRPr="000F5219">
              <w:rPr>
                <w:rFonts w:ascii="Calibri" w:hAnsi="Calibri" w:cs="Calibri"/>
                <w:color w:val="000000"/>
                <w:sz w:val="22"/>
              </w:rPr>
              <w:t>0.2, 0.4, 0.7, 1.0, 1.2, 1.5</w:t>
            </w:r>
          </w:p>
        </w:tc>
      </w:tr>
      <w:tr w:rsidR="00521440" w:rsidRPr="000F5219" w:rsidTr="00883420">
        <w:trPr>
          <w:trHeight w:val="303"/>
        </w:trPr>
        <w:tc>
          <w:tcPr>
            <w:tcW w:w="993" w:type="dxa"/>
            <w:shd w:val="clear" w:color="auto" w:fill="auto"/>
            <w:noWrap/>
            <w:vAlign w:val="bottom"/>
            <w:hideMark/>
          </w:tcPr>
          <w:p w:rsidR="00521440" w:rsidRPr="000F5219" w:rsidRDefault="00521440" w:rsidP="00A12D20">
            <w:pPr>
              <w:spacing w:after="0" w:line="360" w:lineRule="auto"/>
              <w:jc w:val="center"/>
              <w:rPr>
                <w:rFonts w:ascii="Calibri" w:hAnsi="Calibri" w:cs="Calibri"/>
                <w:color w:val="000000"/>
                <w:sz w:val="22"/>
              </w:rPr>
            </w:pPr>
            <w:r w:rsidRPr="000F5219">
              <w:rPr>
                <w:rFonts w:ascii="Calibri" w:hAnsi="Calibri" w:cs="Calibri"/>
                <w:color w:val="000000"/>
                <w:sz w:val="22"/>
              </w:rPr>
              <w:t>M973</w:t>
            </w:r>
          </w:p>
        </w:tc>
        <w:tc>
          <w:tcPr>
            <w:tcW w:w="2403" w:type="dxa"/>
            <w:shd w:val="clear" w:color="auto" w:fill="auto"/>
            <w:noWrap/>
            <w:vAlign w:val="bottom"/>
            <w:hideMark/>
          </w:tcPr>
          <w:p w:rsidR="00521440" w:rsidRPr="000F5219" w:rsidRDefault="00521440" w:rsidP="00A12D20">
            <w:pPr>
              <w:spacing w:after="0" w:line="360" w:lineRule="auto"/>
              <w:jc w:val="center"/>
              <w:rPr>
                <w:rFonts w:ascii="Calibri" w:hAnsi="Calibri" w:cs="Calibri"/>
                <w:color w:val="000000"/>
                <w:sz w:val="22"/>
              </w:rPr>
            </w:pPr>
            <w:r w:rsidRPr="000F5219">
              <w:rPr>
                <w:rFonts w:ascii="Calibri" w:hAnsi="Calibri" w:cs="Calibri"/>
                <w:color w:val="000000"/>
                <w:sz w:val="22"/>
              </w:rPr>
              <w:t>M970 (0.6 vol. % MORB)</w:t>
            </w:r>
          </w:p>
        </w:tc>
        <w:tc>
          <w:tcPr>
            <w:tcW w:w="1082" w:type="dxa"/>
            <w:vMerge w:val="restart"/>
            <w:shd w:val="clear" w:color="auto" w:fill="auto"/>
            <w:noWrap/>
            <w:vAlign w:val="bottom"/>
            <w:hideMark/>
          </w:tcPr>
          <w:p w:rsidR="00521440" w:rsidRPr="000F5219" w:rsidRDefault="00521440" w:rsidP="00A12D20">
            <w:pPr>
              <w:spacing w:after="0" w:line="360" w:lineRule="auto"/>
              <w:jc w:val="center"/>
              <w:rPr>
                <w:rFonts w:ascii="Calibri" w:hAnsi="Calibri" w:cs="Calibri"/>
                <w:color w:val="000000"/>
                <w:sz w:val="22"/>
              </w:rPr>
            </w:pPr>
            <w:r w:rsidRPr="000F5219">
              <w:rPr>
                <w:rFonts w:ascii="Calibri" w:hAnsi="Calibri" w:cs="Calibri"/>
                <w:color w:val="000000"/>
                <w:sz w:val="22"/>
              </w:rPr>
              <w:t>Re</w:t>
            </w:r>
          </w:p>
          <w:p w:rsidR="00521440" w:rsidRPr="000F5219" w:rsidRDefault="00521440" w:rsidP="00883420">
            <w:pPr>
              <w:spacing w:after="0" w:line="360" w:lineRule="auto"/>
              <w:jc w:val="center"/>
              <w:rPr>
                <w:rFonts w:ascii="Calibri" w:hAnsi="Calibri" w:cs="Calibri"/>
                <w:color w:val="000000"/>
                <w:sz w:val="22"/>
              </w:rPr>
            </w:pPr>
          </w:p>
        </w:tc>
        <w:tc>
          <w:tcPr>
            <w:tcW w:w="893" w:type="dxa"/>
            <w:vMerge/>
          </w:tcPr>
          <w:p w:rsidR="00521440" w:rsidRPr="000F5219" w:rsidRDefault="00521440" w:rsidP="00A12D20">
            <w:pPr>
              <w:spacing w:after="0" w:line="360" w:lineRule="auto"/>
              <w:jc w:val="center"/>
              <w:rPr>
                <w:rFonts w:ascii="Calibri" w:hAnsi="Calibri" w:cs="Calibri"/>
                <w:color w:val="000000"/>
                <w:sz w:val="22"/>
              </w:rPr>
            </w:pPr>
          </w:p>
        </w:tc>
        <w:tc>
          <w:tcPr>
            <w:tcW w:w="1292" w:type="dxa"/>
            <w:vMerge/>
          </w:tcPr>
          <w:p w:rsidR="00521440" w:rsidRPr="000F5219" w:rsidRDefault="00521440" w:rsidP="00A12D20">
            <w:pPr>
              <w:spacing w:after="0" w:line="360" w:lineRule="auto"/>
              <w:rPr>
                <w:rFonts w:ascii="Calibri" w:hAnsi="Calibri" w:cs="Calibri"/>
                <w:color w:val="000000"/>
                <w:sz w:val="22"/>
              </w:rPr>
            </w:pPr>
          </w:p>
        </w:tc>
        <w:tc>
          <w:tcPr>
            <w:tcW w:w="2977" w:type="dxa"/>
            <w:vMerge w:val="restart"/>
            <w:shd w:val="clear" w:color="auto" w:fill="auto"/>
            <w:vAlign w:val="center"/>
            <w:hideMark/>
          </w:tcPr>
          <w:p w:rsidR="00521440" w:rsidRPr="000F5219" w:rsidRDefault="00521440" w:rsidP="00A12D20">
            <w:pPr>
              <w:spacing w:after="0" w:line="360" w:lineRule="auto"/>
              <w:jc w:val="center"/>
              <w:rPr>
                <w:rFonts w:ascii="Calibri" w:hAnsi="Calibri" w:cs="Calibri"/>
                <w:color w:val="000000"/>
                <w:sz w:val="22"/>
              </w:rPr>
            </w:pPr>
            <w:r w:rsidRPr="000F5219">
              <w:rPr>
                <w:rFonts w:ascii="Calibri" w:hAnsi="Calibri" w:cs="Calibri"/>
                <w:color w:val="000000"/>
                <w:sz w:val="22"/>
              </w:rPr>
              <w:t>0.2, 0.4, 0.6, 0.8, 1.0, 1.2</w:t>
            </w:r>
          </w:p>
        </w:tc>
      </w:tr>
      <w:tr w:rsidR="00521440" w:rsidRPr="000F5219" w:rsidTr="00883420">
        <w:trPr>
          <w:trHeight w:val="303"/>
        </w:trPr>
        <w:tc>
          <w:tcPr>
            <w:tcW w:w="993" w:type="dxa"/>
            <w:shd w:val="clear" w:color="auto" w:fill="auto"/>
            <w:noWrap/>
            <w:vAlign w:val="bottom"/>
            <w:hideMark/>
          </w:tcPr>
          <w:p w:rsidR="00521440" w:rsidRPr="000F5219" w:rsidRDefault="00521440" w:rsidP="00A12D20">
            <w:pPr>
              <w:spacing w:after="0" w:line="360" w:lineRule="auto"/>
              <w:jc w:val="center"/>
              <w:rPr>
                <w:rFonts w:ascii="Calibri" w:hAnsi="Calibri" w:cs="Calibri"/>
                <w:color w:val="000000"/>
                <w:sz w:val="22"/>
              </w:rPr>
            </w:pPr>
            <w:r w:rsidRPr="000F5219">
              <w:rPr>
                <w:rFonts w:ascii="Calibri" w:hAnsi="Calibri" w:cs="Calibri"/>
                <w:color w:val="000000"/>
                <w:sz w:val="22"/>
              </w:rPr>
              <w:t>M968</w:t>
            </w:r>
          </w:p>
        </w:tc>
        <w:tc>
          <w:tcPr>
            <w:tcW w:w="2403" w:type="dxa"/>
            <w:shd w:val="clear" w:color="auto" w:fill="auto"/>
            <w:noWrap/>
            <w:vAlign w:val="bottom"/>
            <w:hideMark/>
          </w:tcPr>
          <w:p w:rsidR="00521440" w:rsidRPr="000F5219" w:rsidRDefault="00521440" w:rsidP="00A12D20">
            <w:pPr>
              <w:spacing w:after="0" w:line="360" w:lineRule="auto"/>
              <w:jc w:val="center"/>
              <w:rPr>
                <w:rFonts w:ascii="Calibri" w:hAnsi="Calibri" w:cs="Calibri"/>
                <w:color w:val="000000"/>
                <w:sz w:val="22"/>
              </w:rPr>
            </w:pPr>
            <w:r w:rsidRPr="000F5219">
              <w:rPr>
                <w:rFonts w:ascii="Calibri" w:hAnsi="Calibri" w:cs="Calibri"/>
                <w:color w:val="000000"/>
                <w:sz w:val="22"/>
              </w:rPr>
              <w:t>M960 (1.2 vol. % MORB)</w:t>
            </w:r>
          </w:p>
        </w:tc>
        <w:tc>
          <w:tcPr>
            <w:tcW w:w="1082" w:type="dxa"/>
            <w:vMerge/>
            <w:shd w:val="clear" w:color="auto" w:fill="auto"/>
            <w:noWrap/>
            <w:vAlign w:val="bottom"/>
            <w:hideMark/>
          </w:tcPr>
          <w:p w:rsidR="00521440" w:rsidRPr="000F5219" w:rsidRDefault="00521440" w:rsidP="00883420">
            <w:pPr>
              <w:spacing w:after="0" w:line="360" w:lineRule="auto"/>
              <w:jc w:val="center"/>
              <w:rPr>
                <w:rFonts w:ascii="Calibri" w:hAnsi="Calibri" w:cs="Calibri"/>
                <w:color w:val="000000"/>
                <w:sz w:val="22"/>
              </w:rPr>
            </w:pPr>
          </w:p>
        </w:tc>
        <w:tc>
          <w:tcPr>
            <w:tcW w:w="893" w:type="dxa"/>
            <w:vMerge/>
          </w:tcPr>
          <w:p w:rsidR="00521440" w:rsidRPr="000F5219" w:rsidRDefault="00521440" w:rsidP="00A12D20">
            <w:pPr>
              <w:spacing w:after="0" w:line="360" w:lineRule="auto"/>
              <w:rPr>
                <w:rFonts w:ascii="Calibri" w:hAnsi="Calibri" w:cs="Calibri"/>
                <w:color w:val="000000"/>
                <w:sz w:val="22"/>
              </w:rPr>
            </w:pPr>
          </w:p>
        </w:tc>
        <w:tc>
          <w:tcPr>
            <w:tcW w:w="1292" w:type="dxa"/>
            <w:vMerge/>
          </w:tcPr>
          <w:p w:rsidR="00521440" w:rsidRPr="000F5219" w:rsidRDefault="00521440" w:rsidP="00A12D20">
            <w:pPr>
              <w:spacing w:after="0" w:line="360" w:lineRule="auto"/>
              <w:rPr>
                <w:rFonts w:ascii="Calibri" w:hAnsi="Calibri" w:cs="Calibri"/>
                <w:color w:val="000000"/>
                <w:sz w:val="22"/>
              </w:rPr>
            </w:pPr>
          </w:p>
        </w:tc>
        <w:tc>
          <w:tcPr>
            <w:tcW w:w="2977" w:type="dxa"/>
            <w:vMerge/>
            <w:vAlign w:val="center"/>
            <w:hideMark/>
          </w:tcPr>
          <w:p w:rsidR="00521440" w:rsidRPr="000F5219" w:rsidRDefault="00521440" w:rsidP="00A12D20">
            <w:pPr>
              <w:spacing w:after="0" w:line="360" w:lineRule="auto"/>
              <w:rPr>
                <w:rFonts w:ascii="Calibri" w:hAnsi="Calibri" w:cs="Calibri"/>
                <w:color w:val="000000"/>
                <w:sz w:val="22"/>
              </w:rPr>
            </w:pPr>
          </w:p>
        </w:tc>
      </w:tr>
      <w:tr w:rsidR="00521440" w:rsidRPr="000F5219" w:rsidTr="00883420">
        <w:trPr>
          <w:trHeight w:val="303"/>
        </w:trPr>
        <w:tc>
          <w:tcPr>
            <w:tcW w:w="993" w:type="dxa"/>
            <w:shd w:val="clear" w:color="auto" w:fill="auto"/>
            <w:noWrap/>
            <w:vAlign w:val="bottom"/>
            <w:hideMark/>
          </w:tcPr>
          <w:p w:rsidR="00521440" w:rsidRPr="000F5219" w:rsidRDefault="00521440" w:rsidP="00A12D20">
            <w:pPr>
              <w:spacing w:after="0" w:line="360" w:lineRule="auto"/>
              <w:jc w:val="center"/>
              <w:rPr>
                <w:rFonts w:ascii="Calibri" w:hAnsi="Calibri" w:cs="Calibri"/>
                <w:color w:val="000000"/>
                <w:sz w:val="22"/>
              </w:rPr>
            </w:pPr>
            <w:r w:rsidRPr="000F5219">
              <w:rPr>
                <w:rFonts w:ascii="Calibri" w:hAnsi="Calibri" w:cs="Calibri"/>
                <w:color w:val="000000"/>
                <w:sz w:val="22"/>
              </w:rPr>
              <w:t>M974</w:t>
            </w:r>
          </w:p>
        </w:tc>
        <w:tc>
          <w:tcPr>
            <w:tcW w:w="2403" w:type="dxa"/>
            <w:shd w:val="clear" w:color="auto" w:fill="auto"/>
            <w:noWrap/>
            <w:vAlign w:val="bottom"/>
            <w:hideMark/>
          </w:tcPr>
          <w:p w:rsidR="00521440" w:rsidRPr="000F5219" w:rsidRDefault="00521440" w:rsidP="00A12D20">
            <w:pPr>
              <w:spacing w:after="0" w:line="360" w:lineRule="auto"/>
              <w:jc w:val="center"/>
              <w:rPr>
                <w:rFonts w:ascii="Calibri" w:hAnsi="Calibri" w:cs="Calibri"/>
                <w:color w:val="000000"/>
                <w:sz w:val="22"/>
              </w:rPr>
            </w:pPr>
            <w:r w:rsidRPr="000F5219">
              <w:rPr>
                <w:rFonts w:ascii="Calibri" w:hAnsi="Calibri" w:cs="Calibri"/>
                <w:color w:val="000000"/>
                <w:sz w:val="22"/>
              </w:rPr>
              <w:t>M972 (5 vol. % MORB)</w:t>
            </w:r>
          </w:p>
        </w:tc>
        <w:tc>
          <w:tcPr>
            <w:tcW w:w="1082" w:type="dxa"/>
            <w:vMerge/>
            <w:shd w:val="clear" w:color="auto" w:fill="auto"/>
            <w:noWrap/>
            <w:vAlign w:val="bottom"/>
            <w:hideMark/>
          </w:tcPr>
          <w:p w:rsidR="00521440" w:rsidRPr="000F5219" w:rsidRDefault="00521440" w:rsidP="00883420">
            <w:pPr>
              <w:spacing w:after="0" w:line="360" w:lineRule="auto"/>
              <w:jc w:val="center"/>
              <w:rPr>
                <w:rFonts w:ascii="Calibri" w:hAnsi="Calibri" w:cs="Calibri"/>
                <w:color w:val="000000"/>
                <w:sz w:val="22"/>
              </w:rPr>
            </w:pPr>
          </w:p>
        </w:tc>
        <w:tc>
          <w:tcPr>
            <w:tcW w:w="893" w:type="dxa"/>
            <w:vMerge/>
          </w:tcPr>
          <w:p w:rsidR="00521440" w:rsidRPr="000F5219" w:rsidRDefault="00521440" w:rsidP="00A12D20">
            <w:pPr>
              <w:spacing w:after="0" w:line="360" w:lineRule="auto"/>
              <w:rPr>
                <w:rFonts w:ascii="Calibri" w:hAnsi="Calibri" w:cs="Calibri"/>
                <w:color w:val="000000"/>
                <w:sz w:val="22"/>
              </w:rPr>
            </w:pPr>
          </w:p>
        </w:tc>
        <w:tc>
          <w:tcPr>
            <w:tcW w:w="1292" w:type="dxa"/>
            <w:vMerge/>
          </w:tcPr>
          <w:p w:rsidR="00521440" w:rsidRPr="000F5219" w:rsidRDefault="00521440" w:rsidP="00A12D20">
            <w:pPr>
              <w:spacing w:after="0" w:line="360" w:lineRule="auto"/>
              <w:rPr>
                <w:rFonts w:ascii="Calibri" w:hAnsi="Calibri" w:cs="Calibri"/>
                <w:color w:val="000000"/>
                <w:sz w:val="22"/>
              </w:rPr>
            </w:pPr>
          </w:p>
        </w:tc>
        <w:tc>
          <w:tcPr>
            <w:tcW w:w="2977" w:type="dxa"/>
            <w:vMerge/>
            <w:vAlign w:val="center"/>
            <w:hideMark/>
          </w:tcPr>
          <w:p w:rsidR="00521440" w:rsidRPr="000F5219" w:rsidRDefault="00521440" w:rsidP="00A12D20">
            <w:pPr>
              <w:spacing w:after="0" w:line="360" w:lineRule="auto"/>
              <w:rPr>
                <w:rFonts w:ascii="Calibri" w:hAnsi="Calibri" w:cs="Calibri"/>
                <w:color w:val="000000"/>
                <w:sz w:val="22"/>
              </w:rPr>
            </w:pPr>
          </w:p>
        </w:tc>
      </w:tr>
      <w:tr w:rsidR="00521440" w:rsidRPr="000F5219" w:rsidTr="00883420">
        <w:trPr>
          <w:trHeight w:val="303"/>
        </w:trPr>
        <w:tc>
          <w:tcPr>
            <w:tcW w:w="993" w:type="dxa"/>
            <w:shd w:val="clear" w:color="auto" w:fill="auto"/>
            <w:noWrap/>
            <w:vAlign w:val="bottom"/>
          </w:tcPr>
          <w:p w:rsidR="00521440" w:rsidRPr="000F5219" w:rsidRDefault="00521440" w:rsidP="00A12D20">
            <w:pPr>
              <w:spacing w:after="0" w:line="360" w:lineRule="auto"/>
              <w:jc w:val="center"/>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M971</w:t>
            </w:r>
          </w:p>
        </w:tc>
        <w:tc>
          <w:tcPr>
            <w:tcW w:w="2403" w:type="dxa"/>
            <w:shd w:val="clear" w:color="auto" w:fill="auto"/>
            <w:noWrap/>
            <w:vAlign w:val="bottom"/>
          </w:tcPr>
          <w:p w:rsidR="00521440" w:rsidRPr="000F5219" w:rsidRDefault="00521440" w:rsidP="00A12D20">
            <w:pPr>
              <w:spacing w:after="0" w:line="360" w:lineRule="auto"/>
              <w:jc w:val="center"/>
              <w:rPr>
                <w:rFonts w:ascii="Calibri" w:eastAsiaTheme="minorEastAsia" w:hAnsi="Calibri" w:cs="Calibri"/>
                <w:color w:val="000000"/>
                <w:sz w:val="22"/>
                <w:lang w:eastAsia="zh-CN"/>
              </w:rPr>
            </w:pPr>
            <w:r w:rsidRPr="000F5219">
              <w:rPr>
                <w:rFonts w:ascii="Calibri" w:eastAsiaTheme="minorEastAsia" w:hAnsi="Calibri" w:cs="Calibri"/>
                <w:color w:val="000000"/>
                <w:sz w:val="22"/>
                <w:lang w:eastAsia="zh-CN"/>
              </w:rPr>
              <w:t>M963(10 vol. MORB)</w:t>
            </w:r>
          </w:p>
        </w:tc>
        <w:tc>
          <w:tcPr>
            <w:tcW w:w="1082" w:type="dxa"/>
            <w:vMerge/>
            <w:shd w:val="clear" w:color="auto" w:fill="auto"/>
            <w:noWrap/>
            <w:vAlign w:val="bottom"/>
          </w:tcPr>
          <w:p w:rsidR="00521440" w:rsidRPr="000F5219" w:rsidRDefault="00521440" w:rsidP="00A12D20">
            <w:pPr>
              <w:spacing w:after="0" w:line="360" w:lineRule="auto"/>
              <w:jc w:val="center"/>
              <w:rPr>
                <w:rFonts w:ascii="Calibri" w:eastAsiaTheme="minorEastAsia" w:hAnsi="Calibri" w:cs="Calibri"/>
                <w:color w:val="000000"/>
                <w:sz w:val="22"/>
                <w:lang w:eastAsia="zh-CN"/>
              </w:rPr>
            </w:pPr>
          </w:p>
        </w:tc>
        <w:tc>
          <w:tcPr>
            <w:tcW w:w="893" w:type="dxa"/>
            <w:vMerge/>
          </w:tcPr>
          <w:p w:rsidR="00521440" w:rsidRPr="000F5219" w:rsidRDefault="00521440" w:rsidP="00A12D20">
            <w:pPr>
              <w:spacing w:after="0" w:line="360" w:lineRule="auto"/>
              <w:rPr>
                <w:rFonts w:ascii="Calibri" w:hAnsi="Calibri" w:cs="Calibri"/>
                <w:color w:val="000000"/>
                <w:sz w:val="22"/>
              </w:rPr>
            </w:pPr>
          </w:p>
        </w:tc>
        <w:tc>
          <w:tcPr>
            <w:tcW w:w="1292" w:type="dxa"/>
            <w:vMerge/>
          </w:tcPr>
          <w:p w:rsidR="00521440" w:rsidRPr="000F5219" w:rsidRDefault="00521440" w:rsidP="00A12D20">
            <w:pPr>
              <w:spacing w:after="0" w:line="360" w:lineRule="auto"/>
              <w:rPr>
                <w:rFonts w:ascii="Calibri" w:eastAsiaTheme="minorEastAsia" w:hAnsi="Calibri" w:cs="Calibri"/>
                <w:color w:val="000000"/>
                <w:sz w:val="22"/>
                <w:lang w:eastAsia="zh-CN"/>
              </w:rPr>
            </w:pPr>
          </w:p>
        </w:tc>
        <w:tc>
          <w:tcPr>
            <w:tcW w:w="2977" w:type="dxa"/>
            <w:vMerge/>
            <w:vAlign w:val="center"/>
          </w:tcPr>
          <w:p w:rsidR="00521440" w:rsidRPr="000F5219" w:rsidRDefault="00521440" w:rsidP="00A12D20">
            <w:pPr>
              <w:spacing w:after="0" w:line="360" w:lineRule="auto"/>
              <w:rPr>
                <w:rFonts w:ascii="Calibri" w:hAnsi="Calibri" w:cs="Calibri"/>
                <w:color w:val="000000"/>
                <w:sz w:val="22"/>
              </w:rPr>
            </w:pPr>
          </w:p>
        </w:tc>
      </w:tr>
    </w:tbl>
    <w:p w:rsidR="00521440" w:rsidRPr="000F5219" w:rsidRDefault="00521440" w:rsidP="00F11F10">
      <w:pPr>
        <w:spacing w:line="360" w:lineRule="auto"/>
        <w:jc w:val="both"/>
        <w:rPr>
          <w:rFonts w:ascii="Calibri" w:eastAsia="宋体" w:hAnsi="Calibri" w:cs="Calibri"/>
          <w:b/>
          <w:szCs w:val="24"/>
          <w:lang w:eastAsia="zh-CN"/>
        </w:rPr>
      </w:pPr>
      <w:r w:rsidRPr="000F5219">
        <w:rPr>
          <w:rFonts w:ascii="Calibri" w:eastAsia="宋体" w:hAnsi="Calibri" w:cs="Calibri"/>
          <w:b/>
          <w:szCs w:val="24"/>
          <w:lang w:eastAsia="zh-CN"/>
        </w:rPr>
        <w:br w:type="page"/>
      </w:r>
    </w:p>
    <w:p w:rsidR="00521440" w:rsidRPr="000F5219" w:rsidRDefault="00521440" w:rsidP="00F11F10">
      <w:pPr>
        <w:spacing w:line="360" w:lineRule="auto"/>
        <w:jc w:val="both"/>
        <w:rPr>
          <w:rFonts w:ascii="Calibri" w:eastAsia="宋体" w:hAnsi="Calibri" w:cs="Calibri"/>
          <w:b/>
          <w:szCs w:val="24"/>
          <w:lang w:eastAsia="zh-CN"/>
        </w:rPr>
      </w:pPr>
      <w:r w:rsidRPr="000F5219">
        <w:rPr>
          <w:rFonts w:ascii="Calibri" w:eastAsia="宋体" w:hAnsi="Calibri" w:cs="Calibri"/>
          <w:b/>
          <w:szCs w:val="24"/>
          <w:lang w:eastAsia="zh-CN"/>
        </w:rPr>
        <w:lastRenderedPageBreak/>
        <w:t>Supplementary Table 4 | Parameters used for thermal diffusivity calculation</w:t>
      </w:r>
    </w:p>
    <w:tbl>
      <w:tblPr>
        <w:tblStyle w:val="TableGrid"/>
        <w:tblW w:w="0" w:type="auto"/>
        <w:jc w:val="center"/>
        <w:tblLook w:val="04A0" w:firstRow="1" w:lastRow="0" w:firstColumn="1" w:lastColumn="0" w:noHBand="0" w:noVBand="1"/>
      </w:tblPr>
      <w:tblGrid>
        <w:gridCol w:w="2830"/>
        <w:gridCol w:w="2977"/>
      </w:tblGrid>
      <w:tr w:rsidR="00521440" w:rsidRPr="000F5219" w:rsidTr="005E56DD">
        <w:trPr>
          <w:trHeight w:val="354"/>
          <w:jc w:val="center"/>
        </w:trPr>
        <w:tc>
          <w:tcPr>
            <w:tcW w:w="2830" w:type="dxa"/>
          </w:tcPr>
          <w:p w:rsidR="00521440" w:rsidRPr="000F5219" w:rsidRDefault="00521440" w:rsidP="00F11F10">
            <w:pPr>
              <w:spacing w:line="360" w:lineRule="auto"/>
              <w:rPr>
                <w:rFonts w:ascii="Calibri" w:hAnsi="Calibri" w:cs="Calibri"/>
                <w:szCs w:val="24"/>
                <w:lang w:eastAsia="zh-CN"/>
              </w:rPr>
            </w:pPr>
            <w:r w:rsidRPr="000F5219">
              <w:rPr>
                <w:rFonts w:ascii="Calibri" w:hAnsi="Calibri" w:cs="Calibri"/>
                <w:i/>
                <w:iCs/>
                <w:color w:val="000000"/>
              </w:rPr>
              <w:t>α0</w:t>
            </w:r>
          </w:p>
        </w:tc>
        <w:tc>
          <w:tcPr>
            <w:tcW w:w="2977" w:type="dxa"/>
          </w:tcPr>
          <w:p w:rsidR="00521440" w:rsidRPr="000F5219" w:rsidRDefault="00521440" w:rsidP="00F11F10">
            <w:pPr>
              <w:spacing w:line="360" w:lineRule="auto"/>
              <w:rPr>
                <w:rFonts w:ascii="Calibri" w:hAnsi="Calibri" w:cs="Calibri"/>
                <w:szCs w:val="24"/>
                <w:lang w:eastAsia="zh-CN"/>
              </w:rPr>
            </w:pPr>
            <w:r w:rsidRPr="000F5219">
              <w:rPr>
                <w:rFonts w:ascii="Calibri" w:hAnsi="Calibri" w:cs="Calibri"/>
                <w:color w:val="000000"/>
              </w:rPr>
              <w:t>0.2854×10</w:t>
            </w:r>
            <w:r w:rsidRPr="000F5219">
              <w:rPr>
                <w:rFonts w:ascii="Calibri" w:hAnsi="Calibri" w:cs="Calibri"/>
                <w:color w:val="000000"/>
                <w:vertAlign w:val="superscript"/>
              </w:rPr>
              <w:t>-4</w:t>
            </w:r>
          </w:p>
        </w:tc>
      </w:tr>
      <w:tr w:rsidR="00521440" w:rsidRPr="000F5219" w:rsidTr="00AF291E">
        <w:trPr>
          <w:jc w:val="center"/>
        </w:trPr>
        <w:tc>
          <w:tcPr>
            <w:tcW w:w="2830" w:type="dxa"/>
          </w:tcPr>
          <w:p w:rsidR="00521440" w:rsidRPr="000F5219" w:rsidRDefault="00521440" w:rsidP="00F11F10">
            <w:pPr>
              <w:spacing w:line="360" w:lineRule="auto"/>
              <w:rPr>
                <w:rFonts w:ascii="Calibri" w:hAnsi="Calibri" w:cs="Calibri"/>
                <w:szCs w:val="24"/>
                <w:lang w:eastAsia="zh-CN"/>
              </w:rPr>
            </w:pPr>
            <w:r w:rsidRPr="000F5219">
              <w:rPr>
                <w:rFonts w:ascii="Calibri" w:hAnsi="Calibri" w:cs="Calibri"/>
                <w:i/>
                <w:iCs/>
                <w:color w:val="000000"/>
              </w:rPr>
              <w:t>α1</w:t>
            </w:r>
          </w:p>
        </w:tc>
        <w:tc>
          <w:tcPr>
            <w:tcW w:w="2977" w:type="dxa"/>
          </w:tcPr>
          <w:p w:rsidR="00521440" w:rsidRPr="000F5219" w:rsidRDefault="00521440" w:rsidP="00F11F10">
            <w:pPr>
              <w:spacing w:line="360" w:lineRule="auto"/>
              <w:rPr>
                <w:rFonts w:ascii="Calibri" w:hAnsi="Calibri" w:cs="Calibri"/>
                <w:szCs w:val="24"/>
                <w:lang w:eastAsia="zh-CN"/>
              </w:rPr>
            </w:pPr>
            <w:r w:rsidRPr="000F5219">
              <w:rPr>
                <w:rFonts w:ascii="Calibri" w:hAnsi="Calibri" w:cs="Calibri"/>
                <w:color w:val="000000"/>
              </w:rPr>
              <w:t>1.0080×10</w:t>
            </w:r>
            <w:r w:rsidRPr="000F5219">
              <w:rPr>
                <w:rFonts w:ascii="Calibri" w:hAnsi="Calibri" w:cs="Calibri"/>
                <w:color w:val="000000"/>
                <w:vertAlign w:val="superscript"/>
              </w:rPr>
              <w:t>-8</w:t>
            </w:r>
          </w:p>
        </w:tc>
      </w:tr>
      <w:tr w:rsidR="00521440" w:rsidRPr="000F5219" w:rsidTr="00AF291E">
        <w:trPr>
          <w:jc w:val="center"/>
        </w:trPr>
        <w:tc>
          <w:tcPr>
            <w:tcW w:w="2830" w:type="dxa"/>
          </w:tcPr>
          <w:p w:rsidR="00521440" w:rsidRPr="000F5219" w:rsidRDefault="00521440" w:rsidP="00F11F10">
            <w:pPr>
              <w:spacing w:line="360" w:lineRule="auto"/>
              <w:rPr>
                <w:rFonts w:ascii="Calibri" w:hAnsi="Calibri" w:cs="Calibri"/>
                <w:szCs w:val="24"/>
                <w:lang w:eastAsia="zh-CN"/>
              </w:rPr>
            </w:pPr>
            <w:r w:rsidRPr="000F5219">
              <w:rPr>
                <w:rFonts w:ascii="Calibri" w:hAnsi="Calibri" w:cs="Calibri"/>
                <w:i/>
                <w:iCs/>
                <w:color w:val="000000"/>
              </w:rPr>
              <w:t>α2</w:t>
            </w:r>
          </w:p>
        </w:tc>
        <w:tc>
          <w:tcPr>
            <w:tcW w:w="2977" w:type="dxa"/>
          </w:tcPr>
          <w:p w:rsidR="00521440" w:rsidRPr="000F5219" w:rsidRDefault="00521440" w:rsidP="00F11F10">
            <w:pPr>
              <w:spacing w:line="360" w:lineRule="auto"/>
              <w:rPr>
                <w:rFonts w:ascii="Calibri" w:hAnsi="Calibri" w:cs="Calibri"/>
                <w:szCs w:val="24"/>
                <w:lang w:eastAsia="zh-CN"/>
              </w:rPr>
            </w:pPr>
            <w:r w:rsidRPr="000F5219">
              <w:rPr>
                <w:rFonts w:ascii="Calibri" w:hAnsi="Calibri" w:cs="Calibri"/>
                <w:color w:val="000000"/>
              </w:rPr>
              <w:t>-0.3842</w:t>
            </w:r>
          </w:p>
        </w:tc>
      </w:tr>
      <w:tr w:rsidR="00521440" w:rsidRPr="000F5219" w:rsidTr="00AF291E">
        <w:trPr>
          <w:jc w:val="center"/>
        </w:trPr>
        <w:tc>
          <w:tcPr>
            <w:tcW w:w="2830" w:type="dxa"/>
          </w:tcPr>
          <w:p w:rsidR="00521440" w:rsidRPr="000F5219" w:rsidRDefault="00521440" w:rsidP="00F11F10">
            <w:pPr>
              <w:spacing w:line="360" w:lineRule="auto"/>
              <w:rPr>
                <w:rFonts w:ascii="Calibri" w:hAnsi="Calibri" w:cs="Calibri"/>
                <w:szCs w:val="24"/>
                <w:lang w:eastAsia="zh-CN"/>
              </w:rPr>
            </w:pPr>
            <w:r w:rsidRPr="000F5219">
              <w:rPr>
                <w:rFonts w:ascii="Calibri" w:hAnsi="Calibri" w:cs="Calibri"/>
                <w:i/>
                <w:iCs/>
                <w:color w:val="000000"/>
              </w:rPr>
              <w:t>K</w:t>
            </w:r>
            <w:r w:rsidRPr="000F5219">
              <w:rPr>
                <w:rFonts w:ascii="Calibri" w:hAnsi="Calibri" w:cs="Calibri"/>
                <w:i/>
                <w:iCs/>
                <w:color w:val="000000"/>
                <w:vertAlign w:val="subscript"/>
              </w:rPr>
              <w:t>0</w:t>
            </w:r>
            <w:r w:rsidRPr="000F5219">
              <w:rPr>
                <w:rFonts w:ascii="Calibri" w:hAnsi="Calibri" w:cs="Calibri"/>
                <w:color w:val="000000"/>
              </w:rPr>
              <w:t xml:space="preserve"> (GPa)</w:t>
            </w:r>
          </w:p>
        </w:tc>
        <w:tc>
          <w:tcPr>
            <w:tcW w:w="2977" w:type="dxa"/>
          </w:tcPr>
          <w:p w:rsidR="00521440" w:rsidRPr="000F5219" w:rsidRDefault="00521440" w:rsidP="00F11F10">
            <w:pPr>
              <w:spacing w:line="360" w:lineRule="auto"/>
              <w:rPr>
                <w:rFonts w:ascii="Calibri" w:hAnsi="Calibri" w:cs="Calibri"/>
                <w:szCs w:val="24"/>
                <w:lang w:eastAsia="zh-CN"/>
              </w:rPr>
            </w:pPr>
            <w:r w:rsidRPr="000F5219">
              <w:rPr>
                <w:rFonts w:ascii="Calibri" w:hAnsi="Calibri" w:cs="Calibri"/>
                <w:color w:val="000000"/>
              </w:rPr>
              <w:t>126.3</w:t>
            </w:r>
          </w:p>
        </w:tc>
      </w:tr>
      <w:tr w:rsidR="00521440" w:rsidRPr="000F5219" w:rsidTr="00AF291E">
        <w:trPr>
          <w:jc w:val="center"/>
        </w:trPr>
        <w:tc>
          <w:tcPr>
            <w:tcW w:w="2830" w:type="dxa"/>
          </w:tcPr>
          <w:p w:rsidR="00521440" w:rsidRPr="000F5219" w:rsidRDefault="00521440" w:rsidP="00F11F10">
            <w:pPr>
              <w:spacing w:line="360" w:lineRule="auto"/>
              <w:rPr>
                <w:rFonts w:ascii="Calibri" w:hAnsi="Calibri" w:cs="Calibri"/>
                <w:szCs w:val="24"/>
                <w:lang w:eastAsia="zh-CN"/>
              </w:rPr>
            </w:pPr>
            <w:r w:rsidRPr="000F5219">
              <w:rPr>
                <w:rFonts w:ascii="Calibri" w:hAnsi="Calibri" w:cs="Calibri"/>
                <w:i/>
                <w:iCs/>
                <w:color w:val="000000"/>
              </w:rPr>
              <w:t>K'</w:t>
            </w:r>
          </w:p>
        </w:tc>
        <w:tc>
          <w:tcPr>
            <w:tcW w:w="2977" w:type="dxa"/>
          </w:tcPr>
          <w:p w:rsidR="00521440" w:rsidRPr="000F5219" w:rsidRDefault="00521440" w:rsidP="00F11F10">
            <w:pPr>
              <w:spacing w:line="360" w:lineRule="auto"/>
              <w:rPr>
                <w:rFonts w:ascii="Calibri" w:hAnsi="Calibri" w:cs="Calibri"/>
                <w:szCs w:val="24"/>
                <w:lang w:eastAsia="zh-CN"/>
              </w:rPr>
            </w:pPr>
            <w:r w:rsidRPr="000F5219">
              <w:rPr>
                <w:rFonts w:ascii="Calibri" w:hAnsi="Calibri" w:cs="Calibri"/>
                <w:color w:val="000000"/>
              </w:rPr>
              <w:t>4.29</w:t>
            </w:r>
          </w:p>
        </w:tc>
      </w:tr>
      <w:tr w:rsidR="00521440" w:rsidRPr="000F5219" w:rsidTr="00AF291E">
        <w:trPr>
          <w:jc w:val="center"/>
        </w:trPr>
        <w:tc>
          <w:tcPr>
            <w:tcW w:w="2830" w:type="dxa"/>
          </w:tcPr>
          <w:p w:rsidR="00521440" w:rsidRPr="000F5219" w:rsidRDefault="00595DDA" w:rsidP="00F11F10">
            <w:pPr>
              <w:spacing w:line="360" w:lineRule="auto"/>
              <w:rPr>
                <w:rFonts w:ascii="Calibri" w:hAnsi="Calibri" w:cs="Calibri"/>
                <w:szCs w:val="24"/>
                <w:lang w:eastAsia="zh-CN"/>
              </w:rPr>
            </w:pPr>
            <m:oMath>
              <m:sSub>
                <m:sSubPr>
                  <m:ctrlPr>
                    <w:rPr>
                      <w:rFonts w:ascii="Cambria Math" w:hAnsi="Cambria Math" w:cs="Calibri"/>
                      <w:i/>
                      <w:color w:val="000000"/>
                    </w:rPr>
                  </m:ctrlPr>
                </m:sSubPr>
                <m:e>
                  <m:r>
                    <w:rPr>
                      <w:rFonts w:ascii="Cambria Math" w:hAnsi="Cambria Math" w:cs="Calibri"/>
                      <w:color w:val="000000"/>
                    </w:rPr>
                    <m:t>(</m:t>
                  </m:r>
                  <m:f>
                    <m:fPr>
                      <m:type m:val="lin"/>
                      <m:ctrlPr>
                        <w:rPr>
                          <w:rFonts w:ascii="Cambria Math" w:hAnsi="Cambria Math" w:cs="Calibri"/>
                          <w:i/>
                          <w:color w:val="000000"/>
                        </w:rPr>
                      </m:ctrlPr>
                    </m:fPr>
                    <m:num>
                      <m:sSub>
                        <m:sSubPr>
                          <m:ctrlPr>
                            <w:rPr>
                              <w:rFonts w:ascii="Cambria Math" w:hAnsi="Cambria Math" w:cs="Calibri"/>
                              <w:i/>
                              <w:color w:val="000000"/>
                            </w:rPr>
                          </m:ctrlPr>
                        </m:sSubPr>
                        <m:e>
                          <m:r>
                            <w:rPr>
                              <w:rFonts w:ascii="Cambria Math" w:hAnsi="Cambria Math" w:cs="Calibri"/>
                              <w:color w:val="000000"/>
                            </w:rPr>
                            <m:t>∂K</m:t>
                          </m:r>
                        </m:e>
                        <m:sub>
                          <m:r>
                            <w:rPr>
                              <w:rFonts w:ascii="Cambria Math" w:hAnsi="Cambria Math" w:cs="Calibri"/>
                              <w:color w:val="000000"/>
                            </w:rPr>
                            <m:t>T</m:t>
                          </m:r>
                        </m:sub>
                      </m:sSub>
                    </m:num>
                    <m:den>
                      <m:r>
                        <w:rPr>
                          <w:rFonts w:ascii="Cambria Math" w:hAnsi="Cambria Math" w:cs="Calibri"/>
                          <w:color w:val="000000"/>
                        </w:rPr>
                        <m:t>∂T</m:t>
                      </m:r>
                    </m:den>
                  </m:f>
                  <m:r>
                    <w:rPr>
                      <w:rFonts w:ascii="Cambria Math" w:hAnsi="Cambria Math" w:cs="Calibri"/>
                      <w:color w:val="000000"/>
                    </w:rPr>
                    <m:t>)</m:t>
                  </m:r>
                </m:e>
                <m:sub>
                  <m:r>
                    <w:rPr>
                      <w:rFonts w:ascii="Cambria Math" w:hAnsi="Cambria Math" w:cs="Calibri"/>
                      <w:color w:val="000000"/>
                    </w:rPr>
                    <m:t>P</m:t>
                  </m:r>
                </m:sub>
              </m:sSub>
            </m:oMath>
            <w:r w:rsidR="00521440" w:rsidRPr="000F5219">
              <w:rPr>
                <w:rFonts w:ascii="Calibri" w:hAnsi="Calibri" w:cs="Calibri"/>
                <w:color w:val="000000"/>
              </w:rPr>
              <w:t> (GPa/K)</w:t>
            </w:r>
          </w:p>
        </w:tc>
        <w:tc>
          <w:tcPr>
            <w:tcW w:w="2977" w:type="dxa"/>
          </w:tcPr>
          <w:p w:rsidR="00521440" w:rsidRPr="000F5219" w:rsidRDefault="00521440" w:rsidP="00F11F10">
            <w:pPr>
              <w:spacing w:line="360" w:lineRule="auto"/>
              <w:rPr>
                <w:rFonts w:ascii="Calibri" w:hAnsi="Calibri" w:cs="Calibri"/>
                <w:szCs w:val="24"/>
                <w:lang w:eastAsia="zh-CN"/>
              </w:rPr>
            </w:pPr>
            <w:r w:rsidRPr="000F5219">
              <w:rPr>
                <w:rFonts w:ascii="Calibri" w:hAnsi="Calibri" w:cs="Calibri"/>
                <w:color w:val="000000"/>
              </w:rPr>
              <w:t>-0.021</w:t>
            </w:r>
          </w:p>
        </w:tc>
      </w:tr>
    </w:tbl>
    <w:p w:rsidR="00521440" w:rsidRPr="000F5219" w:rsidRDefault="00521440" w:rsidP="00CA2756">
      <w:pPr>
        <w:spacing w:line="360" w:lineRule="auto"/>
        <w:rPr>
          <w:rFonts w:ascii="Calibri" w:hAnsi="Calibri" w:cs="Calibri"/>
          <w:color w:val="000000"/>
          <w:szCs w:val="24"/>
        </w:rPr>
      </w:pPr>
      <w:r w:rsidRPr="000F5219">
        <w:rPr>
          <w:rFonts w:ascii="Calibri" w:hAnsi="Calibri" w:cs="Calibri"/>
          <w:i/>
          <w:iCs/>
          <w:szCs w:val="24"/>
          <w:lang w:eastAsia="zh-CN"/>
        </w:rPr>
        <w:t>α0</w:t>
      </w:r>
      <w:r w:rsidRPr="000F5219">
        <w:rPr>
          <w:rFonts w:ascii="Calibri" w:hAnsi="Calibri" w:cs="Calibri"/>
          <w:szCs w:val="24"/>
          <w:lang w:eastAsia="zh-CN"/>
        </w:rPr>
        <w:t xml:space="preserve">, </w:t>
      </w:r>
      <w:r w:rsidRPr="000F5219">
        <w:rPr>
          <w:rFonts w:ascii="Calibri" w:hAnsi="Calibri" w:cs="Calibri"/>
          <w:i/>
          <w:iCs/>
          <w:szCs w:val="24"/>
          <w:lang w:eastAsia="zh-CN"/>
        </w:rPr>
        <w:t>α1</w:t>
      </w:r>
      <w:r w:rsidRPr="000F5219">
        <w:rPr>
          <w:rFonts w:ascii="Calibri" w:hAnsi="Calibri" w:cs="Calibri"/>
          <w:szCs w:val="24"/>
          <w:lang w:eastAsia="zh-CN"/>
        </w:rPr>
        <w:t xml:space="preserve"> and </w:t>
      </w:r>
      <w:r w:rsidRPr="000F5219">
        <w:rPr>
          <w:rFonts w:ascii="Calibri" w:hAnsi="Calibri" w:cs="Calibri"/>
          <w:i/>
          <w:iCs/>
          <w:szCs w:val="24"/>
          <w:lang w:eastAsia="zh-CN"/>
        </w:rPr>
        <w:t>α2</w:t>
      </w:r>
      <w:r w:rsidRPr="000F5219">
        <w:rPr>
          <w:rFonts w:ascii="Calibri" w:hAnsi="Calibri" w:cs="Calibri"/>
          <w:szCs w:val="24"/>
          <w:lang w:eastAsia="zh-CN"/>
        </w:rPr>
        <w:t xml:space="preserve"> are from Fei (1995), </w:t>
      </w:r>
      <w:r w:rsidRPr="000F5219">
        <w:rPr>
          <w:rFonts w:ascii="Calibri" w:hAnsi="Calibri" w:cs="Calibri"/>
          <w:i/>
          <w:iCs/>
          <w:color w:val="000000"/>
          <w:szCs w:val="24"/>
        </w:rPr>
        <w:t>K</w:t>
      </w:r>
      <w:r w:rsidRPr="000F5219">
        <w:rPr>
          <w:rFonts w:ascii="Calibri" w:hAnsi="Calibri" w:cs="Calibri"/>
          <w:i/>
          <w:iCs/>
          <w:color w:val="000000"/>
          <w:szCs w:val="24"/>
          <w:vertAlign w:val="subscript"/>
        </w:rPr>
        <w:t>0</w:t>
      </w:r>
      <w:r w:rsidRPr="000F5219">
        <w:rPr>
          <w:rFonts w:ascii="Calibri" w:hAnsi="Calibri" w:cs="Calibri"/>
          <w:color w:val="000000"/>
          <w:szCs w:val="24"/>
        </w:rPr>
        <w:t xml:space="preserve">, </w:t>
      </w:r>
      <w:r w:rsidRPr="000F5219">
        <w:rPr>
          <w:rFonts w:ascii="Calibri" w:hAnsi="Calibri" w:cs="Calibri"/>
          <w:i/>
          <w:iCs/>
          <w:color w:val="000000"/>
          <w:szCs w:val="24"/>
        </w:rPr>
        <w:t>K’</w:t>
      </w:r>
      <w:r w:rsidRPr="000F5219">
        <w:rPr>
          <w:rFonts w:ascii="Calibri" w:hAnsi="Calibri" w:cs="Calibri"/>
          <w:color w:val="000000"/>
          <w:szCs w:val="24"/>
        </w:rPr>
        <w:t xml:space="preserve"> and </w:t>
      </w:r>
      <w:r w:rsidRPr="000F5219">
        <w:rPr>
          <w:rFonts w:ascii="Calibri" w:hAnsi="Calibri" w:cs="Calibri"/>
          <w:i/>
          <w:iCs/>
          <w:color w:val="000000"/>
          <w:szCs w:val="24"/>
          <w:lang w:eastAsia="zh-CN"/>
        </w:rPr>
        <w:t>ρ</w:t>
      </w:r>
      <w:r w:rsidRPr="000F5219">
        <w:rPr>
          <w:rFonts w:ascii="Calibri" w:hAnsi="Calibri" w:cs="Calibri"/>
          <w:color w:val="000000"/>
          <w:szCs w:val="24"/>
          <w:lang w:eastAsia="zh-CN"/>
        </w:rPr>
        <w:t xml:space="preserve"> </w:t>
      </w:r>
      <w:r w:rsidRPr="000F5219">
        <w:rPr>
          <w:rFonts w:ascii="Calibri" w:hAnsi="Calibri" w:cs="Calibri"/>
          <w:color w:val="000000"/>
          <w:szCs w:val="24"/>
        </w:rPr>
        <w:t xml:space="preserve">are from Abramson et al. (1997), </w:t>
      </w:r>
      <m:oMath>
        <m:sSub>
          <m:sSubPr>
            <m:ctrlPr>
              <w:rPr>
                <w:rFonts w:ascii="Cambria Math" w:hAnsi="Cambria Math" w:cs="Calibri"/>
                <w:i/>
                <w:color w:val="000000"/>
              </w:rPr>
            </m:ctrlPr>
          </m:sSubPr>
          <m:e>
            <m:r>
              <w:rPr>
                <w:rFonts w:ascii="Cambria Math" w:hAnsi="Cambria Math" w:cs="Calibri"/>
                <w:color w:val="000000"/>
              </w:rPr>
              <m:t>(</m:t>
            </m:r>
            <m:f>
              <m:fPr>
                <m:type m:val="lin"/>
                <m:ctrlPr>
                  <w:rPr>
                    <w:rFonts w:ascii="Cambria Math" w:hAnsi="Cambria Math" w:cs="Calibri"/>
                    <w:i/>
                    <w:color w:val="000000"/>
                  </w:rPr>
                </m:ctrlPr>
              </m:fPr>
              <m:num>
                <m:sSub>
                  <m:sSubPr>
                    <m:ctrlPr>
                      <w:rPr>
                        <w:rFonts w:ascii="Cambria Math" w:hAnsi="Cambria Math" w:cs="Calibri"/>
                        <w:i/>
                        <w:color w:val="000000"/>
                      </w:rPr>
                    </m:ctrlPr>
                  </m:sSubPr>
                  <m:e>
                    <m:r>
                      <w:rPr>
                        <w:rFonts w:ascii="Cambria Math" w:hAnsi="Cambria Math" w:cs="Calibri"/>
                        <w:color w:val="000000"/>
                      </w:rPr>
                      <m:t>∂K</m:t>
                    </m:r>
                  </m:e>
                  <m:sub>
                    <m:r>
                      <w:rPr>
                        <w:rFonts w:ascii="Cambria Math" w:hAnsi="Cambria Math" w:cs="Calibri"/>
                        <w:color w:val="000000"/>
                      </w:rPr>
                      <m:t>T</m:t>
                    </m:r>
                  </m:sub>
                </m:sSub>
              </m:num>
              <m:den>
                <m:r>
                  <w:rPr>
                    <w:rFonts w:ascii="Cambria Math" w:hAnsi="Cambria Math" w:cs="Calibri"/>
                    <w:color w:val="000000"/>
                  </w:rPr>
                  <m:t>∂T</m:t>
                </m:r>
              </m:den>
            </m:f>
            <m:r>
              <w:rPr>
                <w:rFonts w:ascii="Cambria Math" w:hAnsi="Cambria Math" w:cs="Calibri"/>
                <w:color w:val="000000"/>
              </w:rPr>
              <m:t>)</m:t>
            </m:r>
          </m:e>
          <m:sub>
            <m:r>
              <w:rPr>
                <w:rFonts w:ascii="Cambria Math" w:hAnsi="Cambria Math" w:cs="Calibri"/>
                <w:color w:val="000000"/>
              </w:rPr>
              <m:t>P</m:t>
            </m:r>
          </m:sub>
        </m:sSub>
      </m:oMath>
      <w:r w:rsidRPr="000F5219">
        <w:rPr>
          <w:rFonts w:ascii="Calibri" w:hAnsi="Calibri" w:cs="Calibri"/>
          <w:color w:val="000000"/>
        </w:rPr>
        <w:t> </w:t>
      </w:r>
      <w:r w:rsidRPr="000F5219">
        <w:rPr>
          <w:rFonts w:ascii="Calibri" w:hAnsi="Calibri" w:cs="Calibri"/>
          <w:color w:val="000000"/>
          <w:szCs w:val="24"/>
        </w:rPr>
        <w:t xml:space="preserve">is from Meng et al. (1993). </w:t>
      </w:r>
    </w:p>
    <w:p w:rsidR="00521440" w:rsidRDefault="00521440" w:rsidP="00CA2756">
      <w:pPr>
        <w:spacing w:line="360" w:lineRule="auto"/>
        <w:rPr>
          <w:rFonts w:ascii="Calibri" w:hAnsi="Calibri" w:cs="Calibri"/>
          <w:noProof/>
          <w:color w:val="000000"/>
          <w:szCs w:val="24"/>
          <w:vertAlign w:val="superscript"/>
        </w:rPr>
      </w:pPr>
    </w:p>
    <w:p w:rsidR="00D21F67" w:rsidRPr="000F5219" w:rsidRDefault="00D21F67" w:rsidP="00CA2756">
      <w:pPr>
        <w:spacing w:line="360" w:lineRule="auto"/>
        <w:rPr>
          <w:rFonts w:ascii="Calibri" w:hAnsi="Calibri" w:cs="Calibri"/>
          <w:color w:val="000000"/>
          <w:szCs w:val="24"/>
        </w:rPr>
      </w:pPr>
    </w:p>
    <w:p w:rsidR="00521440" w:rsidRPr="000F5219" w:rsidRDefault="00521440" w:rsidP="00CA2756">
      <w:pPr>
        <w:spacing w:line="360" w:lineRule="auto"/>
        <w:rPr>
          <w:rFonts w:ascii="Calibri" w:eastAsiaTheme="minorEastAsia" w:hAnsi="Calibri" w:cs="Calibri"/>
          <w:color w:val="000000"/>
          <w:szCs w:val="24"/>
          <w:lang w:eastAsia="zh-CN"/>
        </w:rPr>
      </w:pPr>
      <w:r w:rsidRPr="000F5219">
        <w:rPr>
          <w:rFonts w:ascii="Calibri" w:eastAsiaTheme="minorEastAsia" w:hAnsi="Calibri" w:cs="Calibri"/>
          <w:color w:val="000000"/>
          <w:szCs w:val="24"/>
          <w:lang w:eastAsia="zh-CN"/>
        </w:rPr>
        <w:t>References</w:t>
      </w:r>
    </w:p>
    <w:p w:rsidR="00521440" w:rsidRPr="000F5219" w:rsidRDefault="00521440" w:rsidP="00CD4F9A">
      <w:pPr>
        <w:pStyle w:val="EndNoteBibliography"/>
        <w:spacing w:after="0"/>
        <w:ind w:left="720" w:hanging="720"/>
        <w:rPr>
          <w:rFonts w:ascii="Calibri" w:hAnsi="Calibri" w:cs="Calibri"/>
        </w:rPr>
      </w:pPr>
      <w:r w:rsidRPr="000F5219">
        <w:rPr>
          <w:rFonts w:ascii="Calibri" w:hAnsi="Calibri" w:cs="Calibri"/>
        </w:rPr>
        <w:t>1</w:t>
      </w:r>
      <w:r w:rsidRPr="000F5219">
        <w:rPr>
          <w:rFonts w:ascii="Calibri" w:hAnsi="Calibri" w:cs="Calibri"/>
        </w:rPr>
        <w:tab/>
        <w:t>Ohta, K.</w:t>
      </w:r>
      <w:r w:rsidRPr="000F5219">
        <w:rPr>
          <w:rFonts w:ascii="Calibri" w:hAnsi="Calibri" w:cs="Calibri"/>
          <w:i/>
        </w:rPr>
        <w:t xml:space="preserve"> et al.</w:t>
      </w:r>
      <w:r w:rsidRPr="000F5219">
        <w:rPr>
          <w:rFonts w:ascii="Calibri" w:hAnsi="Calibri" w:cs="Calibri"/>
        </w:rPr>
        <w:t xml:space="preserve"> Lattice thermal conductivity of MgSiO</w:t>
      </w:r>
      <w:r w:rsidRPr="0010562A">
        <w:rPr>
          <w:rFonts w:ascii="Calibri" w:hAnsi="Calibri" w:cs="Calibri"/>
          <w:vertAlign w:val="subscript"/>
        </w:rPr>
        <w:t>3</w:t>
      </w:r>
      <w:r w:rsidRPr="000F5219">
        <w:rPr>
          <w:rFonts w:ascii="Calibri" w:hAnsi="Calibri" w:cs="Calibri"/>
        </w:rPr>
        <w:t xml:space="preserve"> perovskite and post-perovskite at the core-mantle boundary. </w:t>
      </w:r>
      <w:r w:rsidRPr="000F5219">
        <w:rPr>
          <w:rFonts w:ascii="Calibri" w:hAnsi="Calibri" w:cs="Calibri"/>
          <w:i/>
        </w:rPr>
        <w:t>Earth Planet</w:t>
      </w:r>
      <w:r w:rsidR="00CC084E">
        <w:rPr>
          <w:rFonts w:ascii="Calibri" w:hAnsi="Calibri" w:cs="Calibri"/>
          <w:i/>
        </w:rPr>
        <w:t xml:space="preserve">. </w:t>
      </w:r>
      <w:r w:rsidRPr="000F5219">
        <w:rPr>
          <w:rFonts w:ascii="Calibri" w:hAnsi="Calibri" w:cs="Calibri"/>
          <w:i/>
        </w:rPr>
        <w:t>Sci</w:t>
      </w:r>
      <w:r w:rsidR="00CC084E">
        <w:rPr>
          <w:rFonts w:ascii="Calibri" w:hAnsi="Calibri" w:cs="Calibri"/>
          <w:i/>
        </w:rPr>
        <w:t xml:space="preserve">. </w:t>
      </w:r>
      <w:r w:rsidRPr="000F5219">
        <w:rPr>
          <w:rFonts w:ascii="Calibri" w:hAnsi="Calibri" w:cs="Calibri"/>
          <w:i/>
        </w:rPr>
        <w:t>Lett</w:t>
      </w:r>
      <w:r w:rsidR="00CC084E">
        <w:rPr>
          <w:rFonts w:ascii="Calibri" w:hAnsi="Calibri" w:cs="Calibri"/>
          <w:i/>
        </w:rPr>
        <w:t xml:space="preserve">. </w:t>
      </w:r>
      <w:r w:rsidRPr="000F5219">
        <w:rPr>
          <w:rFonts w:ascii="Calibri" w:hAnsi="Calibri" w:cs="Calibri"/>
          <w:b/>
        </w:rPr>
        <w:t>349-350</w:t>
      </w:r>
      <w:r w:rsidRPr="000F5219">
        <w:rPr>
          <w:rFonts w:ascii="Calibri" w:hAnsi="Calibri" w:cs="Calibri"/>
        </w:rPr>
        <w:t>, 109-115</w:t>
      </w:r>
      <w:r w:rsidR="002B2101">
        <w:rPr>
          <w:rFonts w:ascii="Calibri" w:hAnsi="Calibri" w:cs="Calibri"/>
        </w:rPr>
        <w:t xml:space="preserve"> </w:t>
      </w:r>
      <w:r w:rsidRPr="000F5219">
        <w:rPr>
          <w:rFonts w:ascii="Calibri" w:hAnsi="Calibri" w:cs="Calibri"/>
        </w:rPr>
        <w:t>(2012).</w:t>
      </w:r>
    </w:p>
    <w:p w:rsidR="00521440" w:rsidRPr="000F5219" w:rsidRDefault="00521440" w:rsidP="00CD4F9A">
      <w:pPr>
        <w:pStyle w:val="EndNoteBibliography"/>
        <w:spacing w:after="0"/>
        <w:ind w:left="720" w:hanging="720"/>
        <w:rPr>
          <w:rFonts w:ascii="Calibri" w:hAnsi="Calibri" w:cs="Calibri"/>
        </w:rPr>
      </w:pPr>
      <w:r w:rsidRPr="000F5219">
        <w:rPr>
          <w:rFonts w:ascii="Calibri" w:hAnsi="Calibri" w:cs="Calibri"/>
        </w:rPr>
        <w:t>2</w:t>
      </w:r>
      <w:r w:rsidRPr="000F5219">
        <w:rPr>
          <w:rFonts w:ascii="Calibri" w:hAnsi="Calibri" w:cs="Calibri"/>
        </w:rPr>
        <w:tab/>
        <w:t xml:space="preserve">Hsieh, W. P., Deschamps, F., Okuchi, T. &amp; Lin, J. F. Reduced lattice thermal conductivity of Fe‐bearing bridgmanite in Earth's deep mantle. </w:t>
      </w:r>
      <w:r w:rsidRPr="000F5219">
        <w:rPr>
          <w:rFonts w:ascii="Calibri" w:hAnsi="Calibri" w:cs="Calibri"/>
          <w:i/>
        </w:rPr>
        <w:t>J Geophy</w:t>
      </w:r>
      <w:r w:rsidR="00CC084E">
        <w:rPr>
          <w:rFonts w:ascii="Calibri" w:hAnsi="Calibri" w:cs="Calibri"/>
          <w:i/>
        </w:rPr>
        <w:t>s.</w:t>
      </w:r>
      <w:r w:rsidRPr="000F5219">
        <w:rPr>
          <w:rFonts w:ascii="Calibri" w:hAnsi="Calibri" w:cs="Calibri"/>
          <w:i/>
        </w:rPr>
        <w:t xml:space="preserve"> Res</w:t>
      </w:r>
      <w:r w:rsidR="00CC084E">
        <w:rPr>
          <w:rFonts w:ascii="Calibri" w:hAnsi="Calibri" w:cs="Calibri"/>
          <w:i/>
        </w:rPr>
        <w:t xml:space="preserve">. </w:t>
      </w:r>
      <w:r w:rsidRPr="000F5219">
        <w:rPr>
          <w:rFonts w:ascii="Calibri" w:hAnsi="Calibri" w:cs="Calibri"/>
          <w:i/>
        </w:rPr>
        <w:t>Solid Earth</w:t>
      </w:r>
      <w:r w:rsidRPr="000F5219">
        <w:rPr>
          <w:rFonts w:ascii="Calibri" w:hAnsi="Calibri" w:cs="Calibri"/>
        </w:rPr>
        <w:t xml:space="preserve"> </w:t>
      </w:r>
      <w:r w:rsidRPr="000F5219">
        <w:rPr>
          <w:rFonts w:ascii="Calibri" w:hAnsi="Calibri" w:cs="Calibri"/>
          <w:b/>
        </w:rPr>
        <w:t>122</w:t>
      </w:r>
      <w:r w:rsidRPr="000F5219">
        <w:rPr>
          <w:rFonts w:ascii="Calibri" w:hAnsi="Calibri" w:cs="Calibri"/>
        </w:rPr>
        <w:t>, 4900-4917</w:t>
      </w:r>
      <w:r w:rsidR="00E7372D">
        <w:rPr>
          <w:rFonts w:ascii="Calibri" w:hAnsi="Calibri" w:cs="Calibri"/>
        </w:rPr>
        <w:t xml:space="preserve"> </w:t>
      </w:r>
      <w:r w:rsidRPr="000F5219">
        <w:rPr>
          <w:rFonts w:ascii="Calibri" w:hAnsi="Calibri" w:cs="Calibri"/>
        </w:rPr>
        <w:t>(2017).</w:t>
      </w:r>
    </w:p>
    <w:p w:rsidR="00521440" w:rsidRPr="000F5219" w:rsidRDefault="00521440" w:rsidP="00CD4F9A">
      <w:pPr>
        <w:pStyle w:val="EndNoteBibliography"/>
        <w:spacing w:after="0"/>
        <w:ind w:left="720" w:hanging="720"/>
        <w:rPr>
          <w:rFonts w:ascii="Calibri" w:hAnsi="Calibri" w:cs="Calibri"/>
        </w:rPr>
      </w:pPr>
      <w:r w:rsidRPr="000F5219">
        <w:rPr>
          <w:rFonts w:ascii="Calibri" w:hAnsi="Calibri" w:cs="Calibri"/>
        </w:rPr>
        <w:t>3</w:t>
      </w:r>
      <w:r w:rsidRPr="000F5219">
        <w:rPr>
          <w:rFonts w:ascii="Calibri" w:hAnsi="Calibri" w:cs="Calibri"/>
        </w:rPr>
        <w:tab/>
        <w:t>Hofmeister, A. M.</w:t>
      </w:r>
      <w:r w:rsidRPr="000F5219">
        <w:rPr>
          <w:rFonts w:ascii="Calibri" w:hAnsi="Calibri" w:cs="Calibri"/>
          <w:i/>
        </w:rPr>
        <w:t xml:space="preserve"> et al.</w:t>
      </w:r>
      <w:r w:rsidRPr="000F5219">
        <w:rPr>
          <w:rFonts w:ascii="Calibri" w:hAnsi="Calibri" w:cs="Calibri"/>
        </w:rPr>
        <w:t xml:space="preserve"> Transport properties of glassy and molten lavas as a function of temperature and composition. </w:t>
      </w:r>
      <w:r w:rsidR="00CC084E" w:rsidRPr="00CC084E">
        <w:rPr>
          <w:rFonts w:ascii="Calibri" w:hAnsi="Calibri" w:cs="Calibri"/>
          <w:i/>
        </w:rPr>
        <w:t>J. Volcanol. Geotherm. Res.</w:t>
      </w:r>
      <w:r w:rsidRPr="000F5219">
        <w:rPr>
          <w:rFonts w:ascii="Calibri" w:hAnsi="Calibri" w:cs="Calibri"/>
        </w:rPr>
        <w:t xml:space="preserve"> </w:t>
      </w:r>
      <w:r w:rsidRPr="000F5219">
        <w:rPr>
          <w:rFonts w:ascii="Calibri" w:hAnsi="Calibri" w:cs="Calibri"/>
          <w:b/>
        </w:rPr>
        <w:t>327</w:t>
      </w:r>
      <w:r w:rsidRPr="000F5219">
        <w:rPr>
          <w:rFonts w:ascii="Calibri" w:hAnsi="Calibri" w:cs="Calibri"/>
        </w:rPr>
        <w:t>, 330-348</w:t>
      </w:r>
      <w:r w:rsidR="00F51D3D">
        <w:rPr>
          <w:rFonts w:ascii="Calibri" w:hAnsi="Calibri" w:cs="Calibri"/>
        </w:rPr>
        <w:t xml:space="preserve"> </w:t>
      </w:r>
      <w:r w:rsidRPr="000F5219">
        <w:rPr>
          <w:rFonts w:ascii="Calibri" w:hAnsi="Calibri" w:cs="Calibri"/>
        </w:rPr>
        <w:t>(2016).</w:t>
      </w:r>
    </w:p>
    <w:p w:rsidR="00521440" w:rsidRPr="000F5219" w:rsidRDefault="00521440" w:rsidP="00CD4F9A">
      <w:pPr>
        <w:pStyle w:val="EndNoteBibliography"/>
        <w:spacing w:after="0"/>
        <w:ind w:left="720" w:hanging="720"/>
        <w:rPr>
          <w:rFonts w:ascii="Calibri" w:hAnsi="Calibri" w:cs="Calibri"/>
        </w:rPr>
      </w:pPr>
      <w:r w:rsidRPr="000F5219">
        <w:rPr>
          <w:rFonts w:ascii="Calibri" w:hAnsi="Calibri" w:cs="Calibri"/>
        </w:rPr>
        <w:t>4</w:t>
      </w:r>
      <w:r w:rsidRPr="000F5219">
        <w:rPr>
          <w:rFonts w:ascii="Calibri" w:hAnsi="Calibri" w:cs="Calibri"/>
        </w:rPr>
        <w:tab/>
        <w:t>Su, C.</w:t>
      </w:r>
      <w:r w:rsidRPr="000F5219">
        <w:rPr>
          <w:rFonts w:ascii="Calibri" w:hAnsi="Calibri" w:cs="Calibri"/>
          <w:i/>
        </w:rPr>
        <w:t xml:space="preserve"> et al.</w:t>
      </w:r>
      <w:r w:rsidRPr="000F5219">
        <w:rPr>
          <w:rFonts w:ascii="Calibri" w:hAnsi="Calibri" w:cs="Calibri"/>
        </w:rPr>
        <w:t xml:space="preserve"> Thermodynamic properties of San Carlos olivine at high temperature and high pressure. </w:t>
      </w:r>
      <w:r w:rsidRPr="000F5219">
        <w:rPr>
          <w:rFonts w:ascii="Calibri" w:hAnsi="Calibri" w:cs="Calibri"/>
          <w:i/>
        </w:rPr>
        <w:t>Acta Geochim</w:t>
      </w:r>
      <w:r w:rsidR="00030850">
        <w:rPr>
          <w:rFonts w:ascii="Calibri" w:hAnsi="Calibri" w:cs="Calibri"/>
          <w:i/>
        </w:rPr>
        <w:t>.</w:t>
      </w:r>
      <w:r w:rsidRPr="000F5219">
        <w:rPr>
          <w:rFonts w:ascii="Calibri" w:hAnsi="Calibri" w:cs="Calibri"/>
        </w:rPr>
        <w:t xml:space="preserve"> </w:t>
      </w:r>
      <w:r w:rsidRPr="000F5219">
        <w:rPr>
          <w:rFonts w:ascii="Calibri" w:hAnsi="Calibri" w:cs="Calibri"/>
          <w:b/>
        </w:rPr>
        <w:t>37</w:t>
      </w:r>
      <w:r w:rsidRPr="000F5219">
        <w:rPr>
          <w:rFonts w:ascii="Calibri" w:hAnsi="Calibri" w:cs="Calibri"/>
        </w:rPr>
        <w:t>, 171-179</w:t>
      </w:r>
      <w:r w:rsidR="0046103A">
        <w:rPr>
          <w:rFonts w:ascii="Calibri" w:hAnsi="Calibri" w:cs="Calibri"/>
        </w:rPr>
        <w:t xml:space="preserve"> </w:t>
      </w:r>
      <w:r w:rsidRPr="000F5219">
        <w:rPr>
          <w:rFonts w:ascii="Calibri" w:hAnsi="Calibri" w:cs="Calibri"/>
        </w:rPr>
        <w:t>(2018).</w:t>
      </w:r>
    </w:p>
    <w:p w:rsidR="00521440" w:rsidRPr="000F5219" w:rsidRDefault="00521440" w:rsidP="00CD4F9A">
      <w:pPr>
        <w:pStyle w:val="EndNoteBibliography"/>
        <w:spacing w:after="0"/>
        <w:ind w:left="720" w:hanging="720"/>
        <w:rPr>
          <w:rFonts w:ascii="Calibri" w:hAnsi="Calibri" w:cs="Calibri"/>
        </w:rPr>
      </w:pPr>
      <w:r w:rsidRPr="000F5219">
        <w:rPr>
          <w:rFonts w:ascii="Calibri" w:hAnsi="Calibri" w:cs="Calibri"/>
        </w:rPr>
        <w:t>5</w:t>
      </w:r>
      <w:r w:rsidRPr="000F5219">
        <w:rPr>
          <w:rFonts w:ascii="Calibri" w:hAnsi="Calibri" w:cs="Calibri"/>
        </w:rPr>
        <w:tab/>
        <w:t>Xu, Y.</w:t>
      </w:r>
      <w:r w:rsidRPr="000F5219">
        <w:rPr>
          <w:rFonts w:ascii="Calibri" w:hAnsi="Calibri" w:cs="Calibri"/>
          <w:i/>
        </w:rPr>
        <w:t xml:space="preserve"> et al.</w:t>
      </w:r>
      <w:r w:rsidRPr="000F5219">
        <w:rPr>
          <w:rFonts w:ascii="Calibri" w:hAnsi="Calibri" w:cs="Calibri"/>
        </w:rPr>
        <w:t xml:space="preserve"> Thermal diffusivity and conductivity of olivine, wadsleyite and ringwoodite to 20 GPa and 1373 K. </w:t>
      </w:r>
      <w:r w:rsidRPr="000F5219">
        <w:rPr>
          <w:rFonts w:ascii="Calibri" w:hAnsi="Calibri" w:cs="Calibri"/>
          <w:i/>
        </w:rPr>
        <w:t>Phys</w:t>
      </w:r>
      <w:r w:rsidR="00F37442">
        <w:rPr>
          <w:rFonts w:ascii="Calibri" w:hAnsi="Calibri" w:cs="Calibri"/>
          <w:i/>
        </w:rPr>
        <w:t>.</w:t>
      </w:r>
      <w:r w:rsidRPr="000F5219">
        <w:rPr>
          <w:rFonts w:ascii="Calibri" w:hAnsi="Calibri" w:cs="Calibri"/>
          <w:i/>
        </w:rPr>
        <w:t xml:space="preserve"> Earth Planet</w:t>
      </w:r>
      <w:r w:rsidR="00F37442">
        <w:rPr>
          <w:rFonts w:ascii="Calibri" w:hAnsi="Calibri" w:cs="Calibri"/>
          <w:i/>
        </w:rPr>
        <w:t xml:space="preserve">. </w:t>
      </w:r>
      <w:r w:rsidRPr="000F5219">
        <w:rPr>
          <w:rFonts w:ascii="Calibri" w:hAnsi="Calibri" w:cs="Calibri"/>
          <w:i/>
        </w:rPr>
        <w:t>Inter</w:t>
      </w:r>
      <w:r w:rsidR="00F37442">
        <w:rPr>
          <w:rFonts w:ascii="Calibri" w:hAnsi="Calibri" w:cs="Calibri"/>
          <w:i/>
        </w:rPr>
        <w:t>.</w:t>
      </w:r>
      <w:r w:rsidRPr="000F5219">
        <w:rPr>
          <w:rFonts w:ascii="Calibri" w:hAnsi="Calibri" w:cs="Calibri"/>
        </w:rPr>
        <w:t xml:space="preserve"> </w:t>
      </w:r>
      <w:r w:rsidRPr="000F5219">
        <w:rPr>
          <w:rFonts w:ascii="Calibri" w:hAnsi="Calibri" w:cs="Calibri"/>
          <w:b/>
        </w:rPr>
        <w:t>143-144</w:t>
      </w:r>
      <w:r w:rsidRPr="000F5219">
        <w:rPr>
          <w:rFonts w:ascii="Calibri" w:hAnsi="Calibri" w:cs="Calibri"/>
        </w:rPr>
        <w:t>, 321-336 (2004).</w:t>
      </w:r>
    </w:p>
    <w:p w:rsidR="00521440" w:rsidRPr="000F5219" w:rsidRDefault="00521440" w:rsidP="00CD4F9A">
      <w:pPr>
        <w:pStyle w:val="EndNoteBibliography"/>
        <w:spacing w:after="0"/>
        <w:ind w:left="720" w:hanging="720"/>
        <w:rPr>
          <w:rFonts w:ascii="Calibri" w:hAnsi="Calibri" w:cs="Calibri"/>
        </w:rPr>
      </w:pPr>
      <w:r w:rsidRPr="000F5219">
        <w:rPr>
          <w:rFonts w:ascii="Calibri" w:hAnsi="Calibri" w:cs="Calibri"/>
        </w:rPr>
        <w:t>6</w:t>
      </w:r>
      <w:r w:rsidRPr="000F5219">
        <w:rPr>
          <w:rFonts w:ascii="Calibri" w:hAnsi="Calibri" w:cs="Calibri"/>
        </w:rPr>
        <w:tab/>
        <w:t xml:space="preserve">Zhang, B., Ge, J., Xiong, Z. &amp; Zhai, S. Effect of water on the thermal properties of olivine with implications for lunar internal temperature. </w:t>
      </w:r>
      <w:r w:rsidRPr="000F5219">
        <w:rPr>
          <w:rFonts w:ascii="Calibri" w:hAnsi="Calibri" w:cs="Calibri"/>
          <w:i/>
        </w:rPr>
        <w:t>J Geophys</w:t>
      </w:r>
      <w:r w:rsidR="00F37442">
        <w:rPr>
          <w:rFonts w:ascii="Calibri" w:hAnsi="Calibri" w:cs="Calibri"/>
          <w:i/>
        </w:rPr>
        <w:t xml:space="preserve">. </w:t>
      </w:r>
      <w:r w:rsidRPr="000F5219">
        <w:rPr>
          <w:rFonts w:ascii="Calibri" w:hAnsi="Calibri" w:cs="Calibri"/>
          <w:i/>
        </w:rPr>
        <w:t>Res</w:t>
      </w:r>
      <w:r w:rsidR="00F37442">
        <w:rPr>
          <w:rFonts w:ascii="Calibri" w:hAnsi="Calibri" w:cs="Calibri"/>
          <w:i/>
        </w:rPr>
        <w:t xml:space="preserve">. </w:t>
      </w:r>
      <w:r w:rsidRPr="000F5219">
        <w:rPr>
          <w:rFonts w:ascii="Calibri" w:hAnsi="Calibri" w:cs="Calibri"/>
          <w:i/>
        </w:rPr>
        <w:t>Planets</w:t>
      </w:r>
      <w:r w:rsidRPr="000F5219">
        <w:rPr>
          <w:rFonts w:ascii="Calibri" w:hAnsi="Calibri" w:cs="Calibri"/>
        </w:rPr>
        <w:t xml:space="preserve"> </w:t>
      </w:r>
      <w:r w:rsidRPr="000F5219">
        <w:rPr>
          <w:rFonts w:ascii="Calibri" w:hAnsi="Calibri" w:cs="Calibri"/>
          <w:b/>
        </w:rPr>
        <w:t>124</w:t>
      </w:r>
      <w:r w:rsidRPr="000F5219">
        <w:rPr>
          <w:rFonts w:ascii="Calibri" w:hAnsi="Calibri" w:cs="Calibri"/>
        </w:rPr>
        <w:t>, 3469-3481</w:t>
      </w:r>
      <w:r w:rsidR="00D5445D">
        <w:rPr>
          <w:rFonts w:ascii="Calibri" w:hAnsi="Calibri" w:cs="Calibri"/>
        </w:rPr>
        <w:t xml:space="preserve"> </w:t>
      </w:r>
      <w:r w:rsidRPr="000F5219">
        <w:rPr>
          <w:rFonts w:ascii="Calibri" w:hAnsi="Calibri" w:cs="Calibri"/>
        </w:rPr>
        <w:t>(2019).</w:t>
      </w:r>
    </w:p>
    <w:p w:rsidR="00521440" w:rsidRPr="000F5219" w:rsidRDefault="00521440" w:rsidP="00CD4F9A">
      <w:pPr>
        <w:pStyle w:val="EndNoteBibliography"/>
        <w:spacing w:after="0"/>
        <w:ind w:left="720" w:hanging="720"/>
        <w:rPr>
          <w:rFonts w:ascii="Calibri" w:hAnsi="Calibri" w:cs="Calibri"/>
        </w:rPr>
      </w:pPr>
      <w:r w:rsidRPr="000F5219">
        <w:rPr>
          <w:rFonts w:ascii="Calibri" w:hAnsi="Calibri" w:cs="Calibri"/>
        </w:rPr>
        <w:lastRenderedPageBreak/>
        <w:t>7</w:t>
      </w:r>
      <w:r w:rsidRPr="000F5219">
        <w:rPr>
          <w:rFonts w:ascii="Calibri" w:hAnsi="Calibri" w:cs="Calibri"/>
        </w:rPr>
        <w:tab/>
        <w:t xml:space="preserve">Zhang, Y., Yoshino, T., Yoneda, A. &amp; Osako, M. Effect of iron content on thermal conductivity of olivine with implications for cooling history of rocky planets. </w:t>
      </w:r>
      <w:r w:rsidRPr="000F5219">
        <w:rPr>
          <w:rFonts w:ascii="Calibri" w:hAnsi="Calibri" w:cs="Calibri"/>
          <w:i/>
        </w:rPr>
        <w:t>Earth Planet</w:t>
      </w:r>
      <w:r w:rsidR="00081513">
        <w:rPr>
          <w:rFonts w:ascii="Calibri" w:hAnsi="Calibri" w:cs="Calibri"/>
          <w:i/>
        </w:rPr>
        <w:t>.</w:t>
      </w:r>
      <w:r w:rsidRPr="000F5219">
        <w:rPr>
          <w:rFonts w:ascii="Calibri" w:hAnsi="Calibri" w:cs="Calibri"/>
          <w:i/>
        </w:rPr>
        <w:t xml:space="preserve"> Sci</w:t>
      </w:r>
      <w:r w:rsidR="00081513">
        <w:rPr>
          <w:rFonts w:ascii="Calibri" w:hAnsi="Calibri" w:cs="Calibri"/>
          <w:i/>
        </w:rPr>
        <w:t>.</w:t>
      </w:r>
      <w:r w:rsidRPr="000F5219">
        <w:rPr>
          <w:rFonts w:ascii="Calibri" w:hAnsi="Calibri" w:cs="Calibri"/>
          <w:i/>
        </w:rPr>
        <w:t xml:space="preserve"> Lett</w:t>
      </w:r>
      <w:r w:rsidR="00081513">
        <w:rPr>
          <w:rFonts w:ascii="Calibri" w:hAnsi="Calibri" w:cs="Calibri"/>
          <w:i/>
        </w:rPr>
        <w:t>.</w:t>
      </w:r>
      <w:r w:rsidRPr="000F5219">
        <w:rPr>
          <w:rFonts w:ascii="Calibri" w:hAnsi="Calibri" w:cs="Calibri"/>
        </w:rPr>
        <w:t xml:space="preserve"> </w:t>
      </w:r>
      <w:r w:rsidRPr="000F5219">
        <w:rPr>
          <w:rFonts w:ascii="Calibri" w:hAnsi="Calibri" w:cs="Calibri"/>
          <w:b/>
        </w:rPr>
        <w:t>519</w:t>
      </w:r>
      <w:r w:rsidRPr="000F5219">
        <w:rPr>
          <w:rFonts w:ascii="Calibri" w:hAnsi="Calibri" w:cs="Calibri"/>
        </w:rPr>
        <w:t>, 109-119 (2019).</w:t>
      </w:r>
    </w:p>
    <w:p w:rsidR="00521440" w:rsidRPr="000F5219" w:rsidRDefault="00521440" w:rsidP="00CD4F9A">
      <w:pPr>
        <w:pStyle w:val="EndNoteBibliography"/>
        <w:spacing w:after="0"/>
        <w:ind w:left="720" w:hanging="720"/>
        <w:rPr>
          <w:rFonts w:ascii="Calibri" w:hAnsi="Calibri" w:cs="Calibri"/>
        </w:rPr>
      </w:pPr>
      <w:r w:rsidRPr="000F5219">
        <w:rPr>
          <w:rFonts w:ascii="Calibri" w:hAnsi="Calibri" w:cs="Calibri"/>
        </w:rPr>
        <w:t>8</w:t>
      </w:r>
      <w:r w:rsidRPr="000F5219">
        <w:rPr>
          <w:rFonts w:ascii="Calibri" w:hAnsi="Calibri" w:cs="Calibri"/>
        </w:rPr>
        <w:tab/>
        <w:t xml:space="preserve">Pertermann, M. &amp; Hofmeister, A. M. Thermal diffusivity of olivine-group minerals at high temperature. </w:t>
      </w:r>
      <w:r w:rsidRPr="000F5219">
        <w:rPr>
          <w:rFonts w:ascii="Calibri" w:hAnsi="Calibri" w:cs="Calibri"/>
          <w:i/>
        </w:rPr>
        <w:t>Am</w:t>
      </w:r>
      <w:r w:rsidR="00081513">
        <w:rPr>
          <w:rFonts w:ascii="Calibri" w:hAnsi="Calibri" w:cs="Calibri"/>
          <w:i/>
        </w:rPr>
        <w:t>.</w:t>
      </w:r>
      <w:r w:rsidRPr="000F5219">
        <w:rPr>
          <w:rFonts w:ascii="Calibri" w:hAnsi="Calibri" w:cs="Calibri"/>
          <w:i/>
        </w:rPr>
        <w:t xml:space="preserve"> Mineralogist</w:t>
      </w:r>
      <w:r w:rsidRPr="000F5219">
        <w:rPr>
          <w:rFonts w:ascii="Calibri" w:hAnsi="Calibri" w:cs="Calibri"/>
        </w:rPr>
        <w:t xml:space="preserve"> </w:t>
      </w:r>
      <w:r w:rsidRPr="000F5219">
        <w:rPr>
          <w:rFonts w:ascii="Calibri" w:hAnsi="Calibri" w:cs="Calibri"/>
          <w:b/>
        </w:rPr>
        <w:t>91</w:t>
      </w:r>
      <w:r w:rsidRPr="000F5219">
        <w:rPr>
          <w:rFonts w:ascii="Calibri" w:hAnsi="Calibri" w:cs="Calibri"/>
        </w:rPr>
        <w:t>, 1747-1760</w:t>
      </w:r>
      <w:r w:rsidR="00F97B7A">
        <w:rPr>
          <w:rFonts w:ascii="Calibri" w:hAnsi="Calibri" w:cs="Calibri"/>
        </w:rPr>
        <w:t xml:space="preserve"> </w:t>
      </w:r>
      <w:r w:rsidRPr="000F5219">
        <w:rPr>
          <w:rFonts w:ascii="Calibri" w:hAnsi="Calibri" w:cs="Calibri"/>
        </w:rPr>
        <w:t>(2006).</w:t>
      </w:r>
    </w:p>
    <w:p w:rsidR="00521440" w:rsidRPr="000F5219" w:rsidRDefault="00521440" w:rsidP="00CD4F9A">
      <w:pPr>
        <w:pStyle w:val="EndNoteBibliography"/>
        <w:spacing w:after="0"/>
        <w:ind w:left="720" w:hanging="720"/>
        <w:rPr>
          <w:rFonts w:ascii="Calibri" w:hAnsi="Calibri" w:cs="Calibri"/>
        </w:rPr>
      </w:pPr>
      <w:r w:rsidRPr="000F5219">
        <w:rPr>
          <w:rFonts w:ascii="Calibri" w:hAnsi="Calibri" w:cs="Calibri"/>
        </w:rPr>
        <w:t>9</w:t>
      </w:r>
      <w:r w:rsidRPr="000F5219">
        <w:rPr>
          <w:rFonts w:ascii="Calibri" w:hAnsi="Calibri" w:cs="Calibri"/>
        </w:rPr>
        <w:tab/>
        <w:t xml:space="preserve">Gibert, B., Schilling, F. R., Gratz, K. &amp; Tommasi, A. Thermal diffusivity of olivine single crystals and a dunite at high temperature: Evidence for heat transfer by radiation in the upper mantle. </w:t>
      </w:r>
      <w:r w:rsidRPr="000F5219">
        <w:rPr>
          <w:rFonts w:ascii="Calibri" w:hAnsi="Calibri" w:cs="Calibri"/>
          <w:i/>
        </w:rPr>
        <w:t>Phys</w:t>
      </w:r>
      <w:r w:rsidR="00081513">
        <w:rPr>
          <w:rFonts w:ascii="Calibri" w:hAnsi="Calibri" w:cs="Calibri"/>
          <w:i/>
        </w:rPr>
        <w:t>.</w:t>
      </w:r>
      <w:r w:rsidRPr="000F5219">
        <w:rPr>
          <w:rFonts w:ascii="Calibri" w:hAnsi="Calibri" w:cs="Calibri"/>
          <w:i/>
        </w:rPr>
        <w:t xml:space="preserve"> Earth Planet</w:t>
      </w:r>
      <w:r w:rsidR="00081513">
        <w:rPr>
          <w:rFonts w:ascii="Calibri" w:hAnsi="Calibri" w:cs="Calibri"/>
          <w:i/>
        </w:rPr>
        <w:t>.</w:t>
      </w:r>
      <w:r w:rsidRPr="000F5219">
        <w:rPr>
          <w:rFonts w:ascii="Calibri" w:hAnsi="Calibri" w:cs="Calibri"/>
          <w:i/>
        </w:rPr>
        <w:t xml:space="preserve"> Inter</w:t>
      </w:r>
      <w:r w:rsidR="00081513">
        <w:rPr>
          <w:rFonts w:ascii="Calibri" w:hAnsi="Calibri" w:cs="Calibri"/>
          <w:i/>
        </w:rPr>
        <w:t>.</w:t>
      </w:r>
      <w:r w:rsidRPr="000F5219">
        <w:rPr>
          <w:rFonts w:ascii="Calibri" w:hAnsi="Calibri" w:cs="Calibri"/>
        </w:rPr>
        <w:t xml:space="preserve"> </w:t>
      </w:r>
      <w:r w:rsidRPr="000F5219">
        <w:rPr>
          <w:rFonts w:ascii="Calibri" w:hAnsi="Calibri" w:cs="Calibri"/>
          <w:b/>
        </w:rPr>
        <w:t>151</w:t>
      </w:r>
      <w:r w:rsidRPr="000F5219">
        <w:rPr>
          <w:rFonts w:ascii="Calibri" w:hAnsi="Calibri" w:cs="Calibri"/>
        </w:rPr>
        <w:t>, 129-141</w:t>
      </w:r>
      <w:r w:rsidR="00F97B7A">
        <w:rPr>
          <w:rFonts w:ascii="Calibri" w:hAnsi="Calibri" w:cs="Calibri"/>
        </w:rPr>
        <w:t xml:space="preserve"> </w:t>
      </w:r>
      <w:r w:rsidRPr="000F5219">
        <w:rPr>
          <w:rFonts w:ascii="Calibri" w:hAnsi="Calibri" w:cs="Calibri"/>
        </w:rPr>
        <w:t>(2005).</w:t>
      </w:r>
    </w:p>
    <w:p w:rsidR="00521440" w:rsidRPr="000F5219" w:rsidRDefault="00521440" w:rsidP="00CD4F9A">
      <w:pPr>
        <w:pStyle w:val="EndNoteBibliography"/>
        <w:spacing w:after="0"/>
        <w:ind w:left="720" w:hanging="720"/>
        <w:rPr>
          <w:rFonts w:ascii="Calibri" w:hAnsi="Calibri" w:cs="Calibri"/>
        </w:rPr>
      </w:pPr>
      <w:r w:rsidRPr="000F5219">
        <w:rPr>
          <w:rFonts w:ascii="Calibri" w:hAnsi="Calibri" w:cs="Calibri"/>
        </w:rPr>
        <w:t>10</w:t>
      </w:r>
      <w:r w:rsidRPr="000F5219">
        <w:rPr>
          <w:rFonts w:ascii="Calibri" w:hAnsi="Calibri" w:cs="Calibri"/>
        </w:rPr>
        <w:tab/>
        <w:t xml:space="preserve">Katsura, T. Thermal diffusivity of olivine under upper mantle conditions. </w:t>
      </w:r>
      <w:r w:rsidRPr="000F5219">
        <w:rPr>
          <w:rFonts w:ascii="Calibri" w:hAnsi="Calibri" w:cs="Calibri"/>
          <w:i/>
        </w:rPr>
        <w:t xml:space="preserve">Geophys. J. Int. </w:t>
      </w:r>
      <w:r w:rsidRPr="000F5219">
        <w:rPr>
          <w:rFonts w:ascii="Calibri" w:hAnsi="Calibri" w:cs="Calibri"/>
          <w:b/>
        </w:rPr>
        <w:t>122</w:t>
      </w:r>
      <w:r w:rsidRPr="000F5219">
        <w:rPr>
          <w:rFonts w:ascii="Calibri" w:hAnsi="Calibri" w:cs="Calibri"/>
        </w:rPr>
        <w:t>, 63-69 (1995).</w:t>
      </w:r>
    </w:p>
    <w:p w:rsidR="00521440" w:rsidRPr="000F5219" w:rsidRDefault="00521440" w:rsidP="00CD4F9A">
      <w:pPr>
        <w:pStyle w:val="EndNoteBibliography"/>
        <w:spacing w:after="0"/>
        <w:ind w:left="720" w:hanging="720"/>
        <w:rPr>
          <w:rFonts w:ascii="Calibri" w:hAnsi="Calibri" w:cs="Calibri"/>
        </w:rPr>
      </w:pPr>
      <w:r w:rsidRPr="000F5219">
        <w:rPr>
          <w:rFonts w:ascii="Calibri" w:hAnsi="Calibri" w:cs="Calibri"/>
        </w:rPr>
        <w:t>11</w:t>
      </w:r>
      <w:r w:rsidRPr="000F5219">
        <w:rPr>
          <w:rFonts w:ascii="Calibri" w:hAnsi="Calibri" w:cs="Calibri"/>
        </w:rPr>
        <w:tab/>
        <w:t xml:space="preserve">Osako, M. Thermal diffusivity of olivine and garnet single crystals. </w:t>
      </w:r>
      <w:r w:rsidRPr="000F5219">
        <w:rPr>
          <w:rFonts w:ascii="Calibri" w:hAnsi="Calibri" w:cs="Calibri"/>
          <w:i/>
        </w:rPr>
        <w:t xml:space="preserve">Bull. Natn. Sci. Mus. </w:t>
      </w:r>
      <w:r w:rsidRPr="000F5219">
        <w:rPr>
          <w:rFonts w:ascii="Calibri" w:hAnsi="Calibri" w:cs="Calibri"/>
          <w:b/>
        </w:rPr>
        <w:t>20</w:t>
      </w:r>
      <w:r w:rsidRPr="000F5219">
        <w:rPr>
          <w:rFonts w:ascii="Calibri" w:hAnsi="Calibri" w:cs="Calibri"/>
        </w:rPr>
        <w:t>, 1-7 (1997).</w:t>
      </w:r>
    </w:p>
    <w:p w:rsidR="00521440" w:rsidRPr="000F5219" w:rsidRDefault="00521440" w:rsidP="00CD4F9A">
      <w:pPr>
        <w:pStyle w:val="EndNoteBibliography"/>
        <w:spacing w:after="0"/>
        <w:ind w:left="720" w:hanging="720"/>
        <w:rPr>
          <w:rFonts w:ascii="Calibri" w:hAnsi="Calibri" w:cs="Calibri"/>
        </w:rPr>
      </w:pPr>
      <w:r w:rsidRPr="000F5219">
        <w:rPr>
          <w:rFonts w:ascii="Calibri" w:hAnsi="Calibri" w:cs="Calibri"/>
        </w:rPr>
        <w:t>12</w:t>
      </w:r>
      <w:r w:rsidRPr="000F5219">
        <w:rPr>
          <w:rFonts w:ascii="Calibri" w:hAnsi="Calibri" w:cs="Calibri"/>
        </w:rPr>
        <w:tab/>
        <w:t xml:space="preserve">Fei, Y. </w:t>
      </w:r>
      <w:r w:rsidR="001F54E7">
        <w:rPr>
          <w:rFonts w:ascii="Calibri" w:hAnsi="Calibri" w:cs="Calibri"/>
        </w:rPr>
        <w:t xml:space="preserve">Thermal expansion. </w:t>
      </w:r>
      <w:r w:rsidRPr="000F5219">
        <w:rPr>
          <w:rFonts w:ascii="Calibri" w:hAnsi="Calibri" w:cs="Calibri"/>
        </w:rPr>
        <w:t xml:space="preserve">in </w:t>
      </w:r>
      <w:r w:rsidRPr="000F5219">
        <w:rPr>
          <w:rFonts w:ascii="Calibri" w:hAnsi="Calibri" w:cs="Calibri"/>
          <w:i/>
        </w:rPr>
        <w:t xml:space="preserve">Minerals </w:t>
      </w:r>
      <w:r w:rsidR="00D81460">
        <w:rPr>
          <w:rFonts w:ascii="Calibri" w:hAnsi="Calibri" w:cs="Calibri"/>
          <w:i/>
        </w:rPr>
        <w:t>P</w:t>
      </w:r>
      <w:r w:rsidRPr="000F5219">
        <w:rPr>
          <w:rFonts w:ascii="Calibri" w:hAnsi="Calibri" w:cs="Calibri"/>
          <w:i/>
        </w:rPr>
        <w:t xml:space="preserve">hysics and </w:t>
      </w:r>
      <w:r w:rsidR="00D81460">
        <w:rPr>
          <w:rFonts w:ascii="Calibri" w:hAnsi="Calibri" w:cs="Calibri"/>
          <w:i/>
        </w:rPr>
        <w:t>C</w:t>
      </w:r>
      <w:r w:rsidRPr="000F5219">
        <w:rPr>
          <w:rFonts w:ascii="Calibri" w:hAnsi="Calibri" w:cs="Calibri"/>
          <w:i/>
        </w:rPr>
        <w:t xml:space="preserve">rystallography: </w:t>
      </w:r>
      <w:r w:rsidR="00D81460">
        <w:rPr>
          <w:rFonts w:ascii="Calibri" w:hAnsi="Calibri" w:cs="Calibri"/>
          <w:i/>
        </w:rPr>
        <w:t>A</w:t>
      </w:r>
      <w:r w:rsidRPr="000F5219">
        <w:rPr>
          <w:rFonts w:ascii="Calibri" w:hAnsi="Calibri" w:cs="Calibri"/>
          <w:i/>
        </w:rPr>
        <w:t xml:space="preserve"> </w:t>
      </w:r>
      <w:r w:rsidR="00D81460">
        <w:rPr>
          <w:rFonts w:ascii="Calibri" w:hAnsi="Calibri" w:cs="Calibri"/>
          <w:i/>
        </w:rPr>
        <w:t>H</w:t>
      </w:r>
      <w:r w:rsidRPr="000F5219">
        <w:rPr>
          <w:rFonts w:ascii="Calibri" w:hAnsi="Calibri" w:cs="Calibri"/>
          <w:i/>
        </w:rPr>
        <w:t xml:space="preserve">andbook of </w:t>
      </w:r>
      <w:r w:rsidR="00D81460">
        <w:rPr>
          <w:rFonts w:ascii="Calibri" w:hAnsi="Calibri" w:cs="Calibri"/>
          <w:i/>
        </w:rPr>
        <w:t>P</w:t>
      </w:r>
      <w:r w:rsidRPr="000F5219">
        <w:rPr>
          <w:rFonts w:ascii="Calibri" w:hAnsi="Calibri" w:cs="Calibri"/>
          <w:i/>
        </w:rPr>
        <w:t xml:space="preserve">hysical </w:t>
      </w:r>
      <w:r w:rsidR="00D81460">
        <w:rPr>
          <w:rFonts w:ascii="Calibri" w:hAnsi="Calibri" w:cs="Calibri"/>
          <w:i/>
        </w:rPr>
        <w:t>C</w:t>
      </w:r>
      <w:r w:rsidRPr="000F5219">
        <w:rPr>
          <w:rFonts w:ascii="Calibri" w:hAnsi="Calibri" w:cs="Calibri"/>
          <w:i/>
        </w:rPr>
        <w:t>onstants</w:t>
      </w:r>
      <w:r w:rsidRPr="000F5219">
        <w:rPr>
          <w:rFonts w:ascii="Calibri" w:hAnsi="Calibri" w:cs="Calibri"/>
        </w:rPr>
        <w:t xml:space="preserve"> (ed</w:t>
      </w:r>
      <w:r w:rsidR="00F97B7A">
        <w:rPr>
          <w:rFonts w:ascii="Calibri" w:hAnsi="Calibri" w:cs="Calibri" w:hint="eastAsia"/>
          <w:lang w:eastAsia="zh-CN"/>
        </w:rPr>
        <w:t>.</w:t>
      </w:r>
      <w:r w:rsidRPr="000F5219">
        <w:rPr>
          <w:rFonts w:ascii="Calibri" w:hAnsi="Calibri" w:cs="Calibri"/>
        </w:rPr>
        <w:t xml:space="preserve"> Ahrens</w:t>
      </w:r>
      <w:r w:rsidR="00D81460">
        <w:rPr>
          <w:rFonts w:ascii="Calibri" w:hAnsi="Calibri" w:cs="Calibri"/>
        </w:rPr>
        <w:t>,</w:t>
      </w:r>
      <w:r w:rsidR="00D81460" w:rsidRPr="00D81460">
        <w:rPr>
          <w:rFonts w:ascii="Calibri" w:hAnsi="Calibri" w:cs="Calibri"/>
        </w:rPr>
        <w:t xml:space="preserve"> </w:t>
      </w:r>
      <w:r w:rsidR="00D81460" w:rsidRPr="000F5219">
        <w:rPr>
          <w:rFonts w:ascii="Calibri" w:hAnsi="Calibri" w:cs="Calibri"/>
        </w:rPr>
        <w:t>T</w:t>
      </w:r>
      <w:r w:rsidR="00D81460">
        <w:rPr>
          <w:rFonts w:ascii="Calibri" w:hAnsi="Calibri" w:cs="Calibri"/>
        </w:rPr>
        <w:t xml:space="preserve">. </w:t>
      </w:r>
      <w:r w:rsidR="00D81460" w:rsidRPr="000F5219">
        <w:rPr>
          <w:rFonts w:ascii="Calibri" w:hAnsi="Calibri" w:cs="Calibri"/>
        </w:rPr>
        <w:t>J</w:t>
      </w:r>
      <w:r w:rsidR="00D81460">
        <w:rPr>
          <w:rFonts w:ascii="Calibri" w:hAnsi="Calibri" w:cs="Calibri"/>
        </w:rPr>
        <w:t>.</w:t>
      </w:r>
      <w:r w:rsidRPr="000F5219">
        <w:rPr>
          <w:rFonts w:ascii="Calibri" w:hAnsi="Calibri" w:cs="Calibri"/>
        </w:rPr>
        <w:t>) 29-44 (American Geophysical Union, 1995).</w:t>
      </w:r>
    </w:p>
    <w:p w:rsidR="00521440" w:rsidRPr="000F5219" w:rsidRDefault="00521440" w:rsidP="00CD4F9A">
      <w:pPr>
        <w:pStyle w:val="EndNoteBibliography"/>
        <w:spacing w:after="0"/>
        <w:ind w:left="720" w:hanging="720"/>
        <w:rPr>
          <w:rFonts w:ascii="Calibri" w:hAnsi="Calibri" w:cs="Calibri"/>
        </w:rPr>
      </w:pPr>
      <w:r w:rsidRPr="000F5219">
        <w:rPr>
          <w:rFonts w:ascii="Calibri" w:hAnsi="Calibri" w:cs="Calibri"/>
        </w:rPr>
        <w:t>13</w:t>
      </w:r>
      <w:r w:rsidRPr="000F5219">
        <w:rPr>
          <w:rFonts w:ascii="Calibri" w:hAnsi="Calibri" w:cs="Calibri"/>
        </w:rPr>
        <w:tab/>
        <w:t xml:space="preserve">Abramson, E. H., Brown, J. M., Slutsky, L. J. &amp; Zaug, J. The elastic constants of San Carlos olivine to 17 GPa. </w:t>
      </w:r>
      <w:r w:rsidRPr="000F5219">
        <w:rPr>
          <w:rFonts w:ascii="Calibri" w:hAnsi="Calibri" w:cs="Calibri"/>
          <w:i/>
        </w:rPr>
        <w:t>J</w:t>
      </w:r>
      <w:r w:rsidR="00E30B0C">
        <w:rPr>
          <w:rFonts w:ascii="Calibri" w:hAnsi="Calibri" w:cs="Calibri"/>
          <w:i/>
        </w:rPr>
        <w:t>.</w:t>
      </w:r>
      <w:r w:rsidRPr="000F5219">
        <w:rPr>
          <w:rFonts w:ascii="Calibri" w:hAnsi="Calibri" w:cs="Calibri"/>
          <w:i/>
        </w:rPr>
        <w:t xml:space="preserve"> Geophys</w:t>
      </w:r>
      <w:r w:rsidR="00E30B0C">
        <w:rPr>
          <w:rFonts w:ascii="Calibri" w:hAnsi="Calibri" w:cs="Calibri"/>
          <w:i/>
        </w:rPr>
        <w:t>.</w:t>
      </w:r>
      <w:r w:rsidRPr="000F5219">
        <w:rPr>
          <w:rFonts w:ascii="Calibri" w:hAnsi="Calibri" w:cs="Calibri"/>
          <w:i/>
        </w:rPr>
        <w:t xml:space="preserve"> Res</w:t>
      </w:r>
      <w:r w:rsidR="00E30B0C">
        <w:rPr>
          <w:rFonts w:ascii="Calibri" w:hAnsi="Calibri" w:cs="Calibri"/>
          <w:i/>
        </w:rPr>
        <w:t xml:space="preserve">. </w:t>
      </w:r>
      <w:r w:rsidRPr="000F5219">
        <w:rPr>
          <w:rFonts w:ascii="Calibri" w:hAnsi="Calibri" w:cs="Calibri"/>
          <w:i/>
        </w:rPr>
        <w:t>Solid Earth</w:t>
      </w:r>
      <w:r w:rsidRPr="000F5219">
        <w:rPr>
          <w:rFonts w:ascii="Calibri" w:hAnsi="Calibri" w:cs="Calibri"/>
        </w:rPr>
        <w:t xml:space="preserve"> </w:t>
      </w:r>
      <w:r w:rsidRPr="000F5219">
        <w:rPr>
          <w:rFonts w:ascii="Calibri" w:hAnsi="Calibri" w:cs="Calibri"/>
          <w:b/>
        </w:rPr>
        <w:t>102</w:t>
      </w:r>
      <w:r w:rsidRPr="000F5219">
        <w:rPr>
          <w:rFonts w:ascii="Calibri" w:hAnsi="Calibri" w:cs="Calibri"/>
        </w:rPr>
        <w:t>, 12253-12263</w:t>
      </w:r>
      <w:r w:rsidR="00191587">
        <w:rPr>
          <w:rFonts w:ascii="Calibri" w:hAnsi="Calibri" w:cs="Calibri"/>
        </w:rPr>
        <w:t xml:space="preserve"> </w:t>
      </w:r>
      <w:r w:rsidRPr="000F5219">
        <w:rPr>
          <w:rFonts w:ascii="Calibri" w:hAnsi="Calibri" w:cs="Calibri"/>
        </w:rPr>
        <w:t>(1997).</w:t>
      </w:r>
    </w:p>
    <w:p w:rsidR="00C6069C" w:rsidRDefault="00521440" w:rsidP="00595DDA">
      <w:pPr>
        <w:pStyle w:val="EndNoteBibliography"/>
        <w:ind w:left="720" w:hanging="720"/>
        <w:rPr>
          <w:rFonts w:ascii="Calibri" w:hAnsi="Calibri" w:cs="Calibri"/>
        </w:rPr>
      </w:pPr>
      <w:r w:rsidRPr="000F5219">
        <w:rPr>
          <w:rFonts w:ascii="Calibri" w:hAnsi="Calibri" w:cs="Calibri"/>
        </w:rPr>
        <w:t>14</w:t>
      </w:r>
      <w:r w:rsidRPr="000F5219">
        <w:rPr>
          <w:rFonts w:ascii="Calibri" w:hAnsi="Calibri" w:cs="Calibri"/>
        </w:rPr>
        <w:tab/>
        <w:t>Meng, Y.</w:t>
      </w:r>
      <w:r w:rsidRPr="000F5219">
        <w:rPr>
          <w:rFonts w:ascii="Calibri" w:hAnsi="Calibri" w:cs="Calibri"/>
          <w:i/>
        </w:rPr>
        <w:t xml:space="preserve"> et al.</w:t>
      </w:r>
      <w:r w:rsidRPr="000F5219">
        <w:rPr>
          <w:rFonts w:ascii="Calibri" w:hAnsi="Calibri" w:cs="Calibri"/>
        </w:rPr>
        <w:t xml:space="preserve"> In situ high P-T X ray diffraction studies on three polymorphs (α, β, γ) of Mg</w:t>
      </w:r>
      <w:r w:rsidRPr="00E30B0C">
        <w:rPr>
          <w:rFonts w:ascii="Calibri" w:hAnsi="Calibri" w:cs="Calibri"/>
          <w:vertAlign w:val="subscript"/>
        </w:rPr>
        <w:t>2</w:t>
      </w:r>
      <w:r w:rsidRPr="000F5219">
        <w:rPr>
          <w:rFonts w:ascii="Calibri" w:hAnsi="Calibri" w:cs="Calibri"/>
        </w:rPr>
        <w:t>SiO</w:t>
      </w:r>
      <w:r w:rsidRPr="00E30B0C">
        <w:rPr>
          <w:rFonts w:ascii="Calibri" w:hAnsi="Calibri" w:cs="Calibri"/>
          <w:vertAlign w:val="subscript"/>
        </w:rPr>
        <w:t>4</w:t>
      </w:r>
      <w:r w:rsidRPr="000F5219">
        <w:rPr>
          <w:rFonts w:ascii="Calibri" w:hAnsi="Calibri" w:cs="Calibri"/>
        </w:rPr>
        <w:t xml:space="preserve">. </w:t>
      </w:r>
      <w:r w:rsidR="00E30B0C" w:rsidRPr="000F5219">
        <w:rPr>
          <w:rFonts w:ascii="Calibri" w:hAnsi="Calibri" w:cs="Calibri"/>
          <w:i/>
        </w:rPr>
        <w:t>J</w:t>
      </w:r>
      <w:r w:rsidR="00E30B0C">
        <w:rPr>
          <w:rFonts w:ascii="Calibri" w:hAnsi="Calibri" w:cs="Calibri"/>
          <w:i/>
        </w:rPr>
        <w:t>.</w:t>
      </w:r>
      <w:r w:rsidR="00E30B0C" w:rsidRPr="000F5219">
        <w:rPr>
          <w:rFonts w:ascii="Calibri" w:hAnsi="Calibri" w:cs="Calibri"/>
          <w:i/>
        </w:rPr>
        <w:t xml:space="preserve"> Geophys</w:t>
      </w:r>
      <w:r w:rsidR="00E30B0C">
        <w:rPr>
          <w:rFonts w:ascii="Calibri" w:hAnsi="Calibri" w:cs="Calibri"/>
          <w:i/>
        </w:rPr>
        <w:t>.</w:t>
      </w:r>
      <w:r w:rsidR="00E30B0C" w:rsidRPr="000F5219">
        <w:rPr>
          <w:rFonts w:ascii="Calibri" w:hAnsi="Calibri" w:cs="Calibri"/>
          <w:i/>
        </w:rPr>
        <w:t xml:space="preserve"> Res</w:t>
      </w:r>
      <w:r w:rsidR="00E30B0C">
        <w:rPr>
          <w:rFonts w:ascii="Calibri" w:hAnsi="Calibri" w:cs="Calibri"/>
          <w:i/>
        </w:rPr>
        <w:t xml:space="preserve">. </w:t>
      </w:r>
      <w:r w:rsidR="00E30B0C" w:rsidRPr="000F5219">
        <w:rPr>
          <w:rFonts w:ascii="Calibri" w:hAnsi="Calibri" w:cs="Calibri"/>
          <w:i/>
        </w:rPr>
        <w:t>Solid Earth</w:t>
      </w:r>
      <w:r w:rsidRPr="000F5219">
        <w:rPr>
          <w:rFonts w:ascii="Calibri" w:hAnsi="Calibri" w:cs="Calibri"/>
        </w:rPr>
        <w:t xml:space="preserve"> </w:t>
      </w:r>
      <w:r w:rsidRPr="000F5219">
        <w:rPr>
          <w:rFonts w:ascii="Calibri" w:hAnsi="Calibri" w:cs="Calibri"/>
          <w:b/>
        </w:rPr>
        <w:t>98</w:t>
      </w:r>
      <w:r w:rsidRPr="000F5219">
        <w:rPr>
          <w:rFonts w:ascii="Calibri" w:hAnsi="Calibri" w:cs="Calibri"/>
        </w:rPr>
        <w:t>, 22199-22207</w:t>
      </w:r>
      <w:r w:rsidR="00191587">
        <w:rPr>
          <w:rFonts w:ascii="Calibri" w:hAnsi="Calibri" w:cs="Calibri"/>
        </w:rPr>
        <w:t xml:space="preserve"> </w:t>
      </w:r>
      <w:r w:rsidRPr="000F5219">
        <w:rPr>
          <w:rFonts w:ascii="Calibri" w:hAnsi="Calibri" w:cs="Calibri"/>
        </w:rPr>
        <w:t>(1993).</w:t>
      </w:r>
    </w:p>
    <w:p w:rsidR="00595DDA" w:rsidRPr="00595DDA" w:rsidRDefault="00595DDA" w:rsidP="00595DDA">
      <w:pPr>
        <w:pStyle w:val="EndNoteBibliography"/>
        <w:ind w:left="720" w:hanging="720"/>
        <w:rPr>
          <w:rFonts w:ascii="Calibri" w:hAnsi="Calibri" w:cs="Calibri" w:hint="eastAsia"/>
        </w:rPr>
      </w:pPr>
      <w:bookmarkStart w:id="2" w:name="_GoBack"/>
      <w:bookmarkEnd w:id="2"/>
    </w:p>
    <w:sectPr w:rsidR="00595DDA" w:rsidRPr="00595DDA" w:rsidSect="000F17FE">
      <w:pgSz w:w="11906" w:h="16838"/>
      <w:pgMar w:top="1440" w:right="1800" w:bottom="1440" w:left="1800" w:header="851" w:footer="992" w:gutter="0"/>
      <w:lnNumType w:countBy="1" w:restart="continuous"/>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C630F"/>
    <w:multiLevelType w:val="hybridMultilevel"/>
    <w:tmpl w:val="9FBEE244"/>
    <w:lvl w:ilvl="0" w:tplc="D616CAF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521440"/>
    <w:rsid w:val="00030850"/>
    <w:rsid w:val="00081513"/>
    <w:rsid w:val="000F17FE"/>
    <w:rsid w:val="0010562A"/>
    <w:rsid w:val="00191587"/>
    <w:rsid w:val="001F470B"/>
    <w:rsid w:val="001F54E7"/>
    <w:rsid w:val="00241FB2"/>
    <w:rsid w:val="002B2101"/>
    <w:rsid w:val="0046103A"/>
    <w:rsid w:val="00521440"/>
    <w:rsid w:val="00595DDA"/>
    <w:rsid w:val="00C4226D"/>
    <w:rsid w:val="00C6069C"/>
    <w:rsid w:val="00CC084E"/>
    <w:rsid w:val="00D21F67"/>
    <w:rsid w:val="00D5445D"/>
    <w:rsid w:val="00D81460"/>
    <w:rsid w:val="00E30B0C"/>
    <w:rsid w:val="00E54AF3"/>
    <w:rsid w:val="00E7372D"/>
    <w:rsid w:val="00F37442"/>
    <w:rsid w:val="00F51D3D"/>
    <w:rsid w:val="00F71261"/>
    <w:rsid w:val="00F97B7A"/>
    <w:rsid w:val="00FB31F9"/>
    <w:rsid w:val="00FC0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6A3EA"/>
  <w15:chartTrackingRefBased/>
  <w15:docId w15:val="{E0723FE4-BA0A-4C3F-9B6B-8BCD0E9B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1440"/>
    <w:pPr>
      <w:spacing w:after="160" w:line="259" w:lineRule="auto"/>
    </w:pPr>
    <w:rPr>
      <w:rFonts w:eastAsia="Times New Roman"/>
      <w:kern w:val="0"/>
      <w:sz w:val="24"/>
      <w:lang w:eastAsia="en-US"/>
    </w:rPr>
  </w:style>
  <w:style w:type="paragraph" w:styleId="Heading1">
    <w:name w:val="heading 1"/>
    <w:aliases w:val="Heading SI"/>
    <w:basedOn w:val="NoSpacing"/>
    <w:next w:val="NoSpacing"/>
    <w:link w:val="Heading1Char"/>
    <w:autoRedefine/>
    <w:uiPriority w:val="9"/>
    <w:qFormat/>
    <w:rsid w:val="00521440"/>
    <w:pPr>
      <w:keepNext/>
      <w:keepLines/>
      <w:spacing w:line="480" w:lineRule="auto"/>
      <w:outlineLvl w:val="0"/>
    </w:pPr>
    <w:rPr>
      <w:rFonts w:ascii="Calibri" w:eastAsia="宋体" w:hAnsi="Calibri" w:cs="Calibri"/>
      <w:b/>
      <w:bCs/>
      <w:kern w:val="44"/>
      <w:szCs w:val="24"/>
      <w:lang w:eastAsia="zh-CN"/>
    </w:rPr>
  </w:style>
  <w:style w:type="paragraph" w:styleId="Heading2">
    <w:name w:val="heading 2"/>
    <w:basedOn w:val="Normal"/>
    <w:next w:val="Normal"/>
    <w:link w:val="Heading2Char"/>
    <w:uiPriority w:val="9"/>
    <w:unhideWhenUsed/>
    <w:qFormat/>
    <w:rsid w:val="0052144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SI Char"/>
    <w:basedOn w:val="DefaultParagraphFont"/>
    <w:link w:val="Heading1"/>
    <w:uiPriority w:val="9"/>
    <w:rsid w:val="00521440"/>
    <w:rPr>
      <w:rFonts w:ascii="Calibri" w:eastAsia="宋体" w:hAnsi="Calibri" w:cs="Calibri"/>
      <w:b/>
      <w:bCs/>
      <w:kern w:val="44"/>
      <w:sz w:val="24"/>
      <w:szCs w:val="24"/>
    </w:rPr>
  </w:style>
  <w:style w:type="paragraph" w:styleId="NoSpacing">
    <w:name w:val="No Spacing"/>
    <w:uiPriority w:val="1"/>
    <w:qFormat/>
    <w:rsid w:val="00521440"/>
    <w:rPr>
      <w:rFonts w:eastAsia="Times New Roman"/>
      <w:kern w:val="0"/>
      <w:sz w:val="24"/>
      <w:lang w:eastAsia="en-US"/>
    </w:rPr>
  </w:style>
  <w:style w:type="paragraph" w:styleId="Title">
    <w:name w:val="Title"/>
    <w:basedOn w:val="Normal"/>
    <w:next w:val="Normal"/>
    <w:link w:val="TitleChar"/>
    <w:uiPriority w:val="10"/>
    <w:qFormat/>
    <w:rsid w:val="00521440"/>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521440"/>
    <w:rPr>
      <w:rFonts w:asciiTheme="majorHAnsi" w:eastAsiaTheme="majorEastAsia" w:hAnsiTheme="majorHAnsi" w:cstheme="majorBidi"/>
      <w:b/>
      <w:bCs/>
      <w:kern w:val="0"/>
      <w:sz w:val="32"/>
      <w:szCs w:val="32"/>
      <w:lang w:eastAsia="en-US"/>
    </w:rPr>
  </w:style>
  <w:style w:type="character" w:customStyle="1" w:styleId="Heading2Char">
    <w:name w:val="Heading 2 Char"/>
    <w:basedOn w:val="DefaultParagraphFont"/>
    <w:link w:val="Heading2"/>
    <w:uiPriority w:val="9"/>
    <w:rsid w:val="00521440"/>
    <w:rPr>
      <w:rFonts w:asciiTheme="majorHAnsi" w:eastAsiaTheme="majorEastAsia" w:hAnsiTheme="majorHAnsi" w:cstheme="majorBidi"/>
      <w:b/>
      <w:bCs/>
      <w:kern w:val="0"/>
      <w:sz w:val="32"/>
      <w:szCs w:val="32"/>
      <w:lang w:eastAsia="en-US"/>
    </w:rPr>
  </w:style>
  <w:style w:type="table" w:styleId="TableGrid">
    <w:name w:val="Table Grid"/>
    <w:basedOn w:val="TableNormal"/>
    <w:uiPriority w:val="39"/>
    <w:rsid w:val="00521440"/>
    <w:rPr>
      <w:rFonts w:eastAsia="宋体"/>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21440"/>
    <w:pPr>
      <w:spacing w:after="0"/>
      <w:jc w:val="center"/>
    </w:pPr>
    <w:rPr>
      <w:rFonts w:ascii="等线" w:eastAsia="等线" w:hAnsi="等线"/>
      <w:noProof/>
    </w:rPr>
  </w:style>
  <w:style w:type="character" w:customStyle="1" w:styleId="EndNoteBibliographyTitleChar">
    <w:name w:val="EndNote Bibliography Title Char"/>
    <w:basedOn w:val="DefaultParagraphFont"/>
    <w:link w:val="EndNoteBibliographyTitle"/>
    <w:rsid w:val="00521440"/>
    <w:rPr>
      <w:rFonts w:ascii="等线" w:eastAsia="等线" w:hAnsi="等线"/>
      <w:noProof/>
      <w:kern w:val="0"/>
      <w:sz w:val="24"/>
      <w:lang w:eastAsia="en-US"/>
    </w:rPr>
  </w:style>
  <w:style w:type="paragraph" w:customStyle="1" w:styleId="EndNoteBibliography">
    <w:name w:val="EndNote Bibliography"/>
    <w:basedOn w:val="Normal"/>
    <w:link w:val="EndNoteBibliographyChar"/>
    <w:rsid w:val="00521440"/>
    <w:pPr>
      <w:spacing w:line="240" w:lineRule="auto"/>
      <w:jc w:val="both"/>
    </w:pPr>
    <w:rPr>
      <w:rFonts w:ascii="等线" w:eastAsia="等线" w:hAnsi="等线"/>
      <w:noProof/>
    </w:rPr>
  </w:style>
  <w:style w:type="character" w:customStyle="1" w:styleId="EndNoteBibliographyChar">
    <w:name w:val="EndNote Bibliography Char"/>
    <w:basedOn w:val="DefaultParagraphFont"/>
    <w:link w:val="EndNoteBibliography"/>
    <w:rsid w:val="00521440"/>
    <w:rPr>
      <w:rFonts w:ascii="等线" w:eastAsia="等线" w:hAnsi="等线"/>
      <w:noProof/>
      <w:kern w:val="0"/>
      <w:sz w:val="24"/>
      <w:lang w:eastAsia="en-US"/>
    </w:rPr>
  </w:style>
  <w:style w:type="paragraph" w:styleId="BalloonText">
    <w:name w:val="Balloon Text"/>
    <w:basedOn w:val="Normal"/>
    <w:link w:val="BalloonTextChar"/>
    <w:uiPriority w:val="99"/>
    <w:semiHidden/>
    <w:unhideWhenUsed/>
    <w:rsid w:val="00521440"/>
    <w:pPr>
      <w:spacing w:after="0" w:line="240" w:lineRule="auto"/>
    </w:pPr>
    <w:rPr>
      <w:sz w:val="18"/>
      <w:szCs w:val="18"/>
    </w:rPr>
  </w:style>
  <w:style w:type="character" w:customStyle="1" w:styleId="BalloonTextChar">
    <w:name w:val="Balloon Text Char"/>
    <w:basedOn w:val="DefaultParagraphFont"/>
    <w:link w:val="BalloonText"/>
    <w:uiPriority w:val="99"/>
    <w:semiHidden/>
    <w:rsid w:val="00521440"/>
    <w:rPr>
      <w:rFonts w:eastAsia="Times New Roman"/>
      <w:kern w:val="0"/>
      <w:sz w:val="18"/>
      <w:szCs w:val="18"/>
      <w:lang w:eastAsia="en-US"/>
    </w:rPr>
  </w:style>
  <w:style w:type="paragraph" w:styleId="ListParagraph">
    <w:name w:val="List Paragraph"/>
    <w:basedOn w:val="Normal"/>
    <w:uiPriority w:val="34"/>
    <w:qFormat/>
    <w:rsid w:val="00521440"/>
    <w:pPr>
      <w:ind w:firstLineChars="200" w:firstLine="420"/>
    </w:pPr>
  </w:style>
  <w:style w:type="paragraph" w:styleId="Subtitle">
    <w:name w:val="Subtitle"/>
    <w:basedOn w:val="Normal"/>
    <w:next w:val="Normal"/>
    <w:link w:val="SubtitleChar"/>
    <w:uiPriority w:val="11"/>
    <w:qFormat/>
    <w:rsid w:val="00521440"/>
    <w:pPr>
      <w:spacing w:before="240" w:after="60" w:line="312" w:lineRule="auto"/>
      <w:jc w:val="center"/>
      <w:outlineLvl w:val="1"/>
    </w:pPr>
    <w:rPr>
      <w:rFonts w:eastAsiaTheme="minorEastAsia"/>
      <w:b/>
      <w:bCs/>
      <w:kern w:val="28"/>
      <w:sz w:val="32"/>
      <w:szCs w:val="32"/>
    </w:rPr>
  </w:style>
  <w:style w:type="character" w:customStyle="1" w:styleId="SubtitleChar">
    <w:name w:val="Subtitle Char"/>
    <w:basedOn w:val="DefaultParagraphFont"/>
    <w:link w:val="Subtitle"/>
    <w:uiPriority w:val="11"/>
    <w:rsid w:val="00521440"/>
    <w:rPr>
      <w:b/>
      <w:bCs/>
      <w:kern w:val="28"/>
      <w:sz w:val="32"/>
      <w:szCs w:val="32"/>
      <w:lang w:eastAsia="en-US"/>
    </w:rPr>
  </w:style>
  <w:style w:type="character" w:styleId="PlaceholderText">
    <w:name w:val="Placeholder Text"/>
    <w:basedOn w:val="DefaultParagraphFont"/>
    <w:uiPriority w:val="99"/>
    <w:semiHidden/>
    <w:rsid w:val="00521440"/>
    <w:rPr>
      <w:color w:val="808080"/>
    </w:rPr>
  </w:style>
  <w:style w:type="character" w:styleId="LineNumber">
    <w:name w:val="line number"/>
    <w:basedOn w:val="DefaultParagraphFont"/>
    <w:uiPriority w:val="99"/>
    <w:semiHidden/>
    <w:unhideWhenUsed/>
    <w:rsid w:val="00521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19.png"/><Relationship Id="rId3" Type="http://schemas.openxmlformats.org/officeDocument/2006/relationships/settings" Target="settings.xml"/><Relationship Id="rId21" Type="http://schemas.microsoft.com/office/2007/relationships/hdphoto" Target="media/hdphoto1.wdp"/><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microsoft.com/office/2007/relationships/hdphoto" Target="media/hdphoto3.wdp"/><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microsoft.com/office/2007/relationships/hdphoto" Target="media/hdphoto5.wdp"/><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18.png"/><Relationship Id="rId32" Type="http://schemas.openxmlformats.org/officeDocument/2006/relationships/image" Target="media/image23.png"/><Relationship Id="rId5" Type="http://schemas.openxmlformats.org/officeDocument/2006/relationships/image" Target="media/image1.png"/><Relationship Id="rId15" Type="http://schemas.openxmlformats.org/officeDocument/2006/relationships/image" Target="media/image11.png"/><Relationship Id="rId23" Type="http://schemas.microsoft.com/office/2007/relationships/hdphoto" Target="media/hdphoto2.wdp"/><Relationship Id="rId28" Type="http://schemas.openxmlformats.org/officeDocument/2006/relationships/image" Target="media/image20.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7.png"/><Relationship Id="rId27" Type="http://schemas.microsoft.com/office/2007/relationships/hdphoto" Target="media/hdphoto4.wdp"/><Relationship Id="rId30" Type="http://schemas.openxmlformats.org/officeDocument/2006/relationships/image" Target="media/image21.jpe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17</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Chengcheng ZHAO</dc:creator>
  <cp:keywords/>
  <dc:description/>
  <cp:lastModifiedBy>Chengcheng ZHAO</cp:lastModifiedBy>
  <cp:revision>22</cp:revision>
  <dcterms:created xsi:type="dcterms:W3CDTF">2022-12-10T14:03:00Z</dcterms:created>
  <dcterms:modified xsi:type="dcterms:W3CDTF">2022-12-10T14:14:00Z</dcterms:modified>
</cp:coreProperties>
</file>