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2A6" w:rsidRPr="0067532E" w:rsidRDefault="004642A6" w:rsidP="004642A6">
      <w:pPr>
        <w:spacing w:after="0" w:line="480" w:lineRule="auto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val="en-GB"/>
        </w:rPr>
      </w:pPr>
      <w:r w:rsidRPr="0067532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High fidelity simulation to assess task load index and performance</w:t>
      </w:r>
      <w:r w:rsidRPr="0067532E">
        <w:rPr>
          <w:rFonts w:ascii="Times New Roman" w:hAnsi="Times New Roman" w:cs="Times New Roman"/>
          <w:b/>
          <w:color w:val="000000"/>
          <w:kern w:val="2"/>
          <w:sz w:val="24"/>
          <w:szCs w:val="24"/>
          <w:lang w:val="en-GB"/>
        </w:rPr>
        <w:t>: a prospective observational study</w:t>
      </w:r>
    </w:p>
    <w:p w:rsidR="004642A6" w:rsidRDefault="004642A6" w:rsidP="004642A6">
      <w:pPr>
        <w:spacing w:after="0" w:line="48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val="en-GB"/>
        </w:rPr>
      </w:pPr>
    </w:p>
    <w:p w:rsidR="004642A6" w:rsidRPr="000F7D29" w:rsidRDefault="004642A6" w:rsidP="004642A6">
      <w:pPr>
        <w:spacing w:after="0" w:line="480" w:lineRule="auto"/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</w:rPr>
      </w:pPr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</w:rPr>
        <w:t>Jérémy Favre-Félix</w:t>
      </w:r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</w:rPr>
        <w:t>,2</w:t>
      </w:r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, </w:t>
      </w:r>
      <w:proofErr w:type="spellStart"/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</w:rPr>
        <w:t>Mikhail</w:t>
      </w:r>
      <w:proofErr w:type="spellEnd"/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Dziadzko</w:t>
      </w:r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</w:rPr>
        <w:t>2</w:t>
      </w:r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</w:rPr>
        <w:t>, Christian Bauer</w:t>
      </w:r>
      <w:r w:rsidRPr="0067532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</w:rPr>
        <w:t>1,</w:t>
      </w:r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</w:rPr>
        <w:t>2</w:t>
      </w:r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</w:rPr>
        <w:t>, Antoine Duclos</w:t>
      </w:r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</w:rPr>
        <w:t>,4</w:t>
      </w:r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</w:rPr>
        <w:t>, Jean-Jacques Lehot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</w:rPr>
        <w:t>1,4,5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, </w:t>
      </w:r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</w:rPr>
        <w:t>Thomas Rimmelé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</w:rPr>
        <w:t>1,6</w:t>
      </w:r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</w:rPr>
        <w:t>, M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arc</w:t>
      </w:r>
      <w:r w:rsidRPr="000F7D29">
        <w:rPr>
          <w:rFonts w:ascii="Times New Roman" w:hAnsi="Times New Roman" w:cs="Times New Roman"/>
          <w:color w:val="000000"/>
          <w:kern w:val="2"/>
          <w:sz w:val="24"/>
          <w:szCs w:val="24"/>
        </w:rPr>
        <w:t>. Lilot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</w:rPr>
        <w:t>1,4,7</w:t>
      </w:r>
    </w:p>
    <w:p w:rsidR="004642A6" w:rsidRPr="000F7D29" w:rsidRDefault="004642A6" w:rsidP="004642A6">
      <w:pPr>
        <w:spacing w:after="0" w:line="480" w:lineRule="auto"/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</w:rPr>
      </w:pPr>
    </w:p>
    <w:p w:rsidR="004642A6" w:rsidRPr="00AB329B" w:rsidRDefault="004642A6" w:rsidP="004642A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B329B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 w:rsidRPr="00AB329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AB329B">
        <w:rPr>
          <w:rFonts w:ascii="Times New Roman" w:hAnsi="Times New Roman" w:cs="Times New Roman"/>
          <w:sz w:val="24"/>
          <w:szCs w:val="24"/>
        </w:rPr>
        <w:t>Université Claude Bernard Lyon 1, Centre Lyonnais d’Enseignement par Simulation en Santé, SAMSEI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329B">
        <w:rPr>
          <w:rFonts w:ascii="Times New Roman" w:hAnsi="Times New Roman" w:cs="Times New Roman"/>
          <w:sz w:val="24"/>
          <w:szCs w:val="24"/>
        </w:rPr>
        <w:t xml:space="preserve"> Lyon, France</w:t>
      </w:r>
    </w:p>
    <w:p w:rsidR="004642A6" w:rsidRPr="00AB329B" w:rsidRDefault="004642A6" w:rsidP="004642A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642A6" w:rsidRPr="00AB329B" w:rsidRDefault="004642A6" w:rsidP="004642A6">
      <w:pPr>
        <w:widowControl w:val="0"/>
        <w:spacing w:after="240"/>
        <w:rPr>
          <w:rFonts w:ascii="Times New Roman" w:hAnsi="Times New Roman" w:cs="Times New Roman"/>
          <w:sz w:val="24"/>
          <w:szCs w:val="24"/>
        </w:rPr>
      </w:pPr>
      <w:r w:rsidRPr="00AB329B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en-US"/>
        </w:rPr>
        <w:t>2</w:t>
      </w:r>
      <w:r w:rsidRPr="00AB329B">
        <w:rPr>
          <w:rFonts w:ascii="Times New Roman" w:hAnsi="Times New Roman" w:cs="Times New Roman"/>
          <w:sz w:val="24"/>
          <w:szCs w:val="24"/>
        </w:rPr>
        <w:t xml:space="preserve"> Hospices Civils de Lyon, Hôpital de la Croix Rousse, Service d’Anesthésie-Réanimation, Lyon, France</w:t>
      </w:r>
    </w:p>
    <w:p w:rsidR="004642A6" w:rsidRDefault="004642A6" w:rsidP="004642A6">
      <w:pPr>
        <w:widowControl w:val="0"/>
        <w:spacing w:after="240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 w:rsidRPr="00AB329B">
        <w:rPr>
          <w:rFonts w:ascii="Times New Roman" w:eastAsiaTheme="minorHAnsi" w:hAnsi="Times New Roman" w:cs="Times New Roman"/>
          <w:sz w:val="24"/>
          <w:szCs w:val="24"/>
          <w:vertAlign w:val="superscript"/>
          <w:lang w:val="en-US" w:eastAsia="en-US"/>
        </w:rPr>
        <w:t>3</w:t>
      </w:r>
      <w:r w:rsidRPr="00AB329B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AB329B">
        <w:rPr>
          <w:rFonts w:ascii="Times New Roman" w:hAnsi="Times New Roman" w:cs="Times New Roman"/>
          <w:sz w:val="24"/>
          <w:szCs w:val="24"/>
          <w:lang w:val="en-GB"/>
        </w:rPr>
        <w:t xml:space="preserve">Hospices Civils de Lyon, Health Data Department, </w:t>
      </w:r>
      <w:proofErr w:type="spellStart"/>
      <w:r w:rsidRPr="00AB329B">
        <w:rPr>
          <w:rFonts w:ascii="Times New Roman" w:hAnsi="Times New Roman" w:cs="Times New Roman"/>
          <w:sz w:val="24"/>
          <w:szCs w:val="24"/>
          <w:lang w:val="en-GB"/>
        </w:rPr>
        <w:t>Université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Claude Bernard Lyon 1, </w:t>
      </w:r>
      <w:r w:rsidRPr="00AB329B">
        <w:rPr>
          <w:rFonts w:ascii="Times New Roman" w:hAnsi="Times New Roman" w:cs="Times New Roman"/>
          <w:sz w:val="24"/>
          <w:szCs w:val="24"/>
          <w:lang w:val="en-GB"/>
        </w:rPr>
        <w:t>France</w:t>
      </w:r>
    </w:p>
    <w:p w:rsidR="004642A6" w:rsidRPr="00D6497B" w:rsidRDefault="004642A6" w:rsidP="004642A6">
      <w:pPr>
        <w:spacing w:after="2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532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 w:eastAsia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6497B">
        <w:rPr>
          <w:rFonts w:ascii="Times New Roman" w:hAnsi="Times New Roman" w:cs="Times New Roman"/>
          <w:color w:val="000000"/>
          <w:sz w:val="24"/>
          <w:szCs w:val="24"/>
          <w:lang w:val="en-GB"/>
        </w:rPr>
        <w:t>Université</w:t>
      </w:r>
      <w:proofErr w:type="spellEnd"/>
      <w:r w:rsidRPr="00D6497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Claude Bernard Lyon 1,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Research on </w:t>
      </w:r>
      <w:r w:rsidRPr="00D6497B">
        <w:rPr>
          <w:rFonts w:ascii="Times New Roman" w:hAnsi="Times New Roman" w:cs="Times New Roman"/>
          <w:color w:val="000000"/>
          <w:sz w:val="24"/>
          <w:szCs w:val="24"/>
          <w:lang w:val="en-GB"/>
        </w:rPr>
        <w:t>Health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care </w:t>
      </w:r>
      <w:r w:rsidRPr="00D6497B">
        <w:rPr>
          <w:rFonts w:ascii="Times New Roman" w:hAnsi="Times New Roman" w:cs="Times New Roman"/>
          <w:color w:val="000000"/>
          <w:sz w:val="24"/>
          <w:szCs w:val="24"/>
          <w:lang w:val="en-GB"/>
        </w:rPr>
        <w:t>Performance (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RESHAPE</w:t>
      </w:r>
      <w:r w:rsidRPr="00D6497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INSERM U1290, Lyon, France</w:t>
      </w:r>
    </w:p>
    <w:p w:rsidR="004642A6" w:rsidRPr="00AB329B" w:rsidRDefault="004642A6" w:rsidP="004642A6">
      <w:pPr>
        <w:widowControl w:val="0"/>
        <w:spacing w:after="240"/>
        <w:rPr>
          <w:rFonts w:ascii="Times New Roman" w:hAnsi="Times New Roman" w:cs="Times New Roman"/>
          <w:sz w:val="24"/>
          <w:szCs w:val="24"/>
        </w:rPr>
      </w:pPr>
      <w:r w:rsidRPr="0067532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29B">
        <w:rPr>
          <w:rFonts w:ascii="Times New Roman" w:hAnsi="Times New Roman" w:cs="Times New Roman"/>
          <w:sz w:val="24"/>
          <w:szCs w:val="24"/>
        </w:rPr>
        <w:t>Hospices Civils de Lyon, Hôpital Pierre Wertheimer, Département d’anesthésie-réanimation, Lyon, France</w:t>
      </w:r>
    </w:p>
    <w:p w:rsidR="004642A6" w:rsidRPr="00AB329B" w:rsidRDefault="004642A6" w:rsidP="004642A6">
      <w:pPr>
        <w:widowControl w:val="0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en-US"/>
        </w:rPr>
        <w:t>6</w:t>
      </w:r>
      <w:r w:rsidRPr="00AB329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AB329B">
        <w:rPr>
          <w:rFonts w:ascii="Times New Roman" w:hAnsi="Times New Roman" w:cs="Times New Roman"/>
          <w:sz w:val="24"/>
          <w:szCs w:val="24"/>
        </w:rPr>
        <w:t>Hospices Civils de Lyon, Hôpital Edouard Herriot, Département d’anesthésie-réanimation.  EA 7426 “</w:t>
      </w:r>
      <w:proofErr w:type="spellStart"/>
      <w:r w:rsidRPr="00AB329B">
        <w:rPr>
          <w:rFonts w:ascii="Times New Roman" w:hAnsi="Times New Roman" w:cs="Times New Roman"/>
          <w:sz w:val="24"/>
          <w:szCs w:val="24"/>
        </w:rPr>
        <w:t>Pathophysiology</w:t>
      </w:r>
      <w:proofErr w:type="spellEnd"/>
      <w:r w:rsidRPr="00AB32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B329B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AB3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9B">
        <w:rPr>
          <w:rFonts w:ascii="Times New Roman" w:hAnsi="Times New Roman" w:cs="Times New Roman"/>
          <w:sz w:val="24"/>
          <w:szCs w:val="24"/>
        </w:rPr>
        <w:t>Induced</w:t>
      </w:r>
      <w:proofErr w:type="spellEnd"/>
      <w:r w:rsidRPr="00AB329B">
        <w:rPr>
          <w:rFonts w:ascii="Times New Roman" w:hAnsi="Times New Roman" w:cs="Times New Roman"/>
          <w:sz w:val="24"/>
          <w:szCs w:val="24"/>
        </w:rPr>
        <w:t xml:space="preserve"> Immunosuppression”, Université Claude Bernard Lyon 1-Biomérieux- Hospices Civils de Lyon, Lyon, </w:t>
      </w:r>
      <w:r>
        <w:rPr>
          <w:rFonts w:ascii="Times New Roman" w:hAnsi="Times New Roman" w:cs="Times New Roman"/>
          <w:sz w:val="24"/>
          <w:szCs w:val="24"/>
        </w:rPr>
        <w:t xml:space="preserve">France </w:t>
      </w:r>
    </w:p>
    <w:p w:rsidR="004642A6" w:rsidRPr="00AB329B" w:rsidRDefault="004642A6" w:rsidP="004642A6">
      <w:pPr>
        <w:widowControl w:val="0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AB329B">
        <w:rPr>
          <w:rFonts w:ascii="Times New Roman" w:hAnsi="Times New Roman" w:cs="Times New Roman"/>
          <w:sz w:val="24"/>
          <w:szCs w:val="24"/>
        </w:rPr>
        <w:t xml:space="preserve"> Hospices Civils de Lyon, Hôpital Femme Mère Enfant, Département d’anest</w:t>
      </w:r>
      <w:r>
        <w:rPr>
          <w:rFonts w:ascii="Times New Roman" w:hAnsi="Times New Roman" w:cs="Times New Roman"/>
          <w:sz w:val="24"/>
          <w:szCs w:val="24"/>
        </w:rPr>
        <w:t>hésie</w:t>
      </w:r>
      <w:r w:rsidRPr="00AB329B">
        <w:rPr>
          <w:rFonts w:ascii="Times New Roman" w:hAnsi="Times New Roman" w:cs="Times New Roman"/>
          <w:sz w:val="24"/>
          <w:szCs w:val="24"/>
        </w:rPr>
        <w:t>, Lyon, France</w:t>
      </w:r>
    </w:p>
    <w:p w:rsidR="004642A6" w:rsidRDefault="004642A6" w:rsidP="004642A6">
      <w:pPr>
        <w:spacing w:after="0"/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</w:pPr>
      <w:r w:rsidRPr="00AB329B">
        <w:rPr>
          <w:rFonts w:ascii="Times New Roman" w:hAnsi="Times New Roman" w:cs="Times New Roman"/>
          <w:color w:val="000000"/>
          <w:kern w:val="2"/>
          <w:sz w:val="24"/>
          <w:szCs w:val="24"/>
        </w:rPr>
        <w:t>*</w:t>
      </w:r>
      <w:r w:rsidRPr="00AB329B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Correspondance </w:t>
      </w:r>
      <w:proofErr w:type="gramStart"/>
      <w:r w:rsidRPr="00AB329B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to:</w:t>
      </w:r>
      <w:proofErr w:type="gramEnd"/>
      <w:r w:rsidRPr="00AB329B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Dr Marc Lilot, département d’anesthésie, Hôpital Femme Mère Enfant, Hospices Civils de Lyon, 59 Boulevard Pinel, 69500 Bron, France. </w:t>
      </w:r>
      <w:r w:rsidRPr="00AB329B"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  <w:t xml:space="preserve">Phone: +33651806521, Fax: + 33427869265. </w:t>
      </w:r>
      <w:hyperlink r:id="rId4">
        <w:r w:rsidRPr="00AB329B">
          <w:rPr>
            <w:rStyle w:val="ListLabel22"/>
            <w:kern w:val="2"/>
            <w:sz w:val="24"/>
            <w:szCs w:val="24"/>
          </w:rPr>
          <w:t>marclilot@hotmail.com</w:t>
        </w:r>
      </w:hyperlink>
      <w:r w:rsidRPr="00AB329B"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  <w:t xml:space="preserve"> </w:t>
      </w:r>
    </w:p>
    <w:p w:rsidR="004642A6" w:rsidRDefault="004642A6" w:rsidP="004642A6">
      <w:pPr>
        <w:spacing w:after="0"/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</w:pPr>
    </w:p>
    <w:p w:rsidR="004642A6" w:rsidRDefault="004642A6" w:rsidP="004642A6">
      <w:pPr>
        <w:spacing w:after="0"/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</w:pPr>
    </w:p>
    <w:p w:rsidR="00BA6FB3" w:rsidRPr="004642A6" w:rsidRDefault="00BA6FB3" w:rsidP="004642A6">
      <w:pPr>
        <w:spacing w:after="0"/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</w:pPr>
      <w:bookmarkStart w:id="0" w:name="_GoBack"/>
      <w:bookmarkEnd w:id="0"/>
    </w:p>
    <w:sectPr w:rsidR="00BA6FB3" w:rsidRPr="00464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A6"/>
    <w:rsid w:val="004642A6"/>
    <w:rsid w:val="00BA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3559"/>
  <w15:chartTrackingRefBased/>
  <w15:docId w15:val="{0ED63D83-9AC3-4E1C-BA8E-D3AFE5BD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2A6"/>
    <w:pPr>
      <w:spacing w:after="200" w:line="276" w:lineRule="auto"/>
    </w:pPr>
    <w:rPr>
      <w:rFonts w:eastAsia="Times New Roman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22">
    <w:name w:val="ListLabel 22"/>
    <w:qFormat/>
    <w:rsid w:val="004642A6"/>
    <w:rPr>
      <w:rFonts w:ascii="Times New Roman" w:eastAsia="Times New Roman" w:hAnsi="Times New Roman" w:cs="Times New Roman"/>
      <w:color w:val="0000FF"/>
      <w:sz w:val="20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lilot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lilot</dc:creator>
  <cp:keywords/>
  <dc:description/>
  <cp:lastModifiedBy>Marc lilot</cp:lastModifiedBy>
  <cp:revision>1</cp:revision>
  <dcterms:created xsi:type="dcterms:W3CDTF">2021-02-20T19:23:00Z</dcterms:created>
  <dcterms:modified xsi:type="dcterms:W3CDTF">2021-02-20T19:24:00Z</dcterms:modified>
</cp:coreProperties>
</file>