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4D9EF" w14:textId="7543CBB2" w:rsidR="009E1C7C" w:rsidRDefault="009E1C7C" w:rsidP="00D26ADE">
      <w:pPr>
        <w:rPr>
          <w:b/>
          <w:bCs/>
          <w:color w:val="000000" w:themeColor="text1"/>
          <w:lang w:val="en-US" w:eastAsia="en-CA"/>
        </w:rPr>
      </w:pPr>
      <w:r w:rsidRPr="1BF3B466">
        <w:rPr>
          <w:b/>
          <w:bCs/>
          <w:color w:val="000000" w:themeColor="text1"/>
          <w:lang w:val="en-US" w:eastAsia="en-CA"/>
        </w:rPr>
        <w:t>Supplementary Material</w:t>
      </w:r>
    </w:p>
    <w:p w14:paraId="44EA668C" w14:textId="3489465E" w:rsidR="00C84A10" w:rsidRDefault="00C84A10" w:rsidP="00D26ADE">
      <w:pPr>
        <w:rPr>
          <w:b/>
          <w:bCs/>
          <w:color w:val="000000" w:themeColor="text1"/>
          <w:lang w:val="en-US" w:eastAsia="en-CA"/>
        </w:rPr>
      </w:pPr>
    </w:p>
    <w:p w14:paraId="5B13FB12" w14:textId="2C6D5EED" w:rsidR="00C84A10" w:rsidRPr="00B231FA" w:rsidRDefault="00C84A10" w:rsidP="00C84A10">
      <w:pPr>
        <w:widowControl w:val="0"/>
        <w:autoSpaceDE w:val="0"/>
        <w:autoSpaceDN w:val="0"/>
        <w:adjustRightInd w:val="0"/>
        <w:rPr>
          <w:bCs/>
        </w:rPr>
      </w:pPr>
      <w:r>
        <w:rPr>
          <w:b/>
        </w:rPr>
        <w:t>Table 1.</w:t>
      </w:r>
      <w:r w:rsidRPr="00535D87">
        <w:rPr>
          <w:b/>
        </w:rPr>
        <w:t xml:space="preserve"> </w:t>
      </w:r>
      <w:r w:rsidRPr="00B231FA">
        <w:rPr>
          <w:bCs/>
        </w:rPr>
        <w:t>The maternal conditions which would cause unintended significant weight loss during pregnancy</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1890"/>
        <w:gridCol w:w="3420"/>
      </w:tblGrid>
      <w:tr w:rsidR="00C84A10" w14:paraId="5C8FF09F" w14:textId="77777777" w:rsidTr="009D0034">
        <w:trPr>
          <w:trHeight w:val="332"/>
        </w:trPr>
        <w:tc>
          <w:tcPr>
            <w:tcW w:w="4338" w:type="dxa"/>
            <w:tcBorders>
              <w:bottom w:val="single" w:sz="4" w:space="0" w:color="auto"/>
            </w:tcBorders>
          </w:tcPr>
          <w:p w14:paraId="2893D48E" w14:textId="77777777" w:rsidR="00C84A10" w:rsidRDefault="00C84A10" w:rsidP="009D0034">
            <w:pPr>
              <w:widowControl w:val="0"/>
              <w:autoSpaceDE w:val="0"/>
              <w:autoSpaceDN w:val="0"/>
              <w:contextualSpacing/>
              <w:rPr>
                <w:b/>
                <w:sz w:val="24"/>
                <w:szCs w:val="24"/>
              </w:rPr>
            </w:pPr>
            <w:r>
              <w:rPr>
                <w:b/>
                <w:sz w:val="24"/>
                <w:szCs w:val="24"/>
              </w:rPr>
              <w:t>M</w:t>
            </w:r>
            <w:r w:rsidRPr="000C6FC9">
              <w:rPr>
                <w:b/>
                <w:sz w:val="24"/>
                <w:szCs w:val="24"/>
              </w:rPr>
              <w:t xml:space="preserve">aternal conditions </w:t>
            </w:r>
          </w:p>
        </w:tc>
        <w:tc>
          <w:tcPr>
            <w:tcW w:w="1890" w:type="dxa"/>
            <w:tcBorders>
              <w:bottom w:val="single" w:sz="4" w:space="0" w:color="auto"/>
            </w:tcBorders>
            <w:vAlign w:val="center"/>
          </w:tcPr>
          <w:p w14:paraId="4A4E1E75" w14:textId="77777777" w:rsidR="00C84A10" w:rsidRDefault="00C84A10" w:rsidP="009D0034">
            <w:pPr>
              <w:widowControl w:val="0"/>
              <w:autoSpaceDE w:val="0"/>
              <w:autoSpaceDN w:val="0"/>
              <w:contextualSpacing/>
              <w:rPr>
                <w:b/>
                <w:sz w:val="24"/>
                <w:szCs w:val="24"/>
              </w:rPr>
            </w:pPr>
            <w:r w:rsidRPr="00AF72F3">
              <w:rPr>
                <w:b/>
                <w:bCs/>
                <w:color w:val="000000"/>
                <w:lang w:eastAsia="en-CA"/>
              </w:rPr>
              <w:t>BORN</w:t>
            </w:r>
            <w:r>
              <w:rPr>
                <w:b/>
                <w:bCs/>
                <w:color w:val="000000"/>
                <w:lang w:eastAsia="en-CA"/>
              </w:rPr>
              <w:t xml:space="preserve"> codes</w:t>
            </w:r>
          </w:p>
        </w:tc>
        <w:tc>
          <w:tcPr>
            <w:tcW w:w="3420" w:type="dxa"/>
            <w:tcBorders>
              <w:bottom w:val="single" w:sz="4" w:space="0" w:color="auto"/>
            </w:tcBorders>
            <w:vAlign w:val="center"/>
          </w:tcPr>
          <w:p w14:paraId="31F3444C" w14:textId="77777777" w:rsidR="00C84A10" w:rsidRDefault="00C84A10" w:rsidP="009D0034">
            <w:pPr>
              <w:widowControl w:val="0"/>
              <w:autoSpaceDE w:val="0"/>
              <w:autoSpaceDN w:val="0"/>
              <w:contextualSpacing/>
              <w:rPr>
                <w:b/>
                <w:sz w:val="24"/>
                <w:szCs w:val="24"/>
              </w:rPr>
            </w:pPr>
            <w:r w:rsidRPr="00AF72F3">
              <w:rPr>
                <w:b/>
                <w:bCs/>
                <w:color w:val="000000"/>
                <w:lang w:eastAsia="en-CA"/>
              </w:rPr>
              <w:t>DAD (ICD-10-CA)</w:t>
            </w:r>
            <w:r>
              <w:rPr>
                <w:b/>
                <w:bCs/>
                <w:color w:val="000000"/>
                <w:lang w:eastAsia="en-CA"/>
              </w:rPr>
              <w:t xml:space="preserve"> codes</w:t>
            </w:r>
          </w:p>
        </w:tc>
      </w:tr>
      <w:tr w:rsidR="00C84A10" w14:paraId="02F4719B" w14:textId="77777777" w:rsidTr="009D0034">
        <w:trPr>
          <w:trHeight w:val="20"/>
        </w:trPr>
        <w:tc>
          <w:tcPr>
            <w:tcW w:w="4338" w:type="dxa"/>
            <w:tcBorders>
              <w:top w:val="single" w:sz="4" w:space="0" w:color="auto"/>
              <w:bottom w:val="nil"/>
            </w:tcBorders>
          </w:tcPr>
          <w:p w14:paraId="190EFBE0"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T</w:t>
            </w:r>
            <w:r w:rsidRPr="009A47B3">
              <w:rPr>
                <w:sz w:val="24"/>
                <w:szCs w:val="24"/>
              </w:rPr>
              <w:t>uberculosis</w:t>
            </w:r>
          </w:p>
        </w:tc>
        <w:tc>
          <w:tcPr>
            <w:tcW w:w="1890" w:type="dxa"/>
            <w:tcBorders>
              <w:top w:val="single" w:sz="4" w:space="0" w:color="auto"/>
              <w:bottom w:val="nil"/>
            </w:tcBorders>
          </w:tcPr>
          <w:p w14:paraId="6EE17A5E" w14:textId="77777777" w:rsidR="00C84A10" w:rsidRDefault="00C84A10" w:rsidP="009D0034">
            <w:pPr>
              <w:widowControl w:val="0"/>
              <w:autoSpaceDE w:val="0"/>
              <w:autoSpaceDN w:val="0"/>
              <w:contextualSpacing/>
              <w:rPr>
                <w:b/>
                <w:sz w:val="24"/>
                <w:szCs w:val="24"/>
              </w:rPr>
            </w:pPr>
          </w:p>
        </w:tc>
        <w:tc>
          <w:tcPr>
            <w:tcW w:w="3420" w:type="dxa"/>
            <w:tcBorders>
              <w:top w:val="single" w:sz="4" w:space="0" w:color="auto"/>
              <w:bottom w:val="nil"/>
            </w:tcBorders>
          </w:tcPr>
          <w:p w14:paraId="5B20589D" w14:textId="77777777" w:rsidR="00C84A10" w:rsidRPr="009A47B3" w:rsidRDefault="00C84A10" w:rsidP="009D0034">
            <w:pPr>
              <w:widowControl w:val="0"/>
              <w:autoSpaceDE w:val="0"/>
              <w:autoSpaceDN w:val="0"/>
              <w:contextualSpacing/>
              <w:rPr>
                <w:bCs/>
                <w:sz w:val="24"/>
                <w:szCs w:val="24"/>
              </w:rPr>
            </w:pPr>
            <w:r w:rsidRPr="009A47B3">
              <w:rPr>
                <w:bCs/>
                <w:sz w:val="24"/>
                <w:szCs w:val="24"/>
              </w:rPr>
              <w:t xml:space="preserve">A15. 7 </w:t>
            </w:r>
            <w:r>
              <w:rPr>
                <w:bCs/>
                <w:sz w:val="24"/>
                <w:szCs w:val="24"/>
              </w:rPr>
              <w:t>&amp;</w:t>
            </w:r>
            <w:r w:rsidRPr="009A47B3">
              <w:rPr>
                <w:bCs/>
                <w:sz w:val="24"/>
                <w:szCs w:val="24"/>
              </w:rPr>
              <w:t>16.7</w:t>
            </w:r>
          </w:p>
        </w:tc>
      </w:tr>
      <w:tr w:rsidR="00C84A10" w:rsidRPr="000C6FC9" w14:paraId="745B15A3" w14:textId="77777777" w:rsidTr="009D0034">
        <w:tc>
          <w:tcPr>
            <w:tcW w:w="4338" w:type="dxa"/>
            <w:tcBorders>
              <w:top w:val="nil"/>
            </w:tcBorders>
          </w:tcPr>
          <w:p w14:paraId="76B6F05E"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H</w:t>
            </w:r>
            <w:r w:rsidRPr="009A47B3">
              <w:rPr>
                <w:sz w:val="24"/>
                <w:szCs w:val="24"/>
              </w:rPr>
              <w:t>epatitis</w:t>
            </w:r>
          </w:p>
        </w:tc>
        <w:tc>
          <w:tcPr>
            <w:tcW w:w="1890" w:type="dxa"/>
            <w:tcBorders>
              <w:top w:val="nil"/>
            </w:tcBorders>
          </w:tcPr>
          <w:p w14:paraId="633034AB" w14:textId="77777777" w:rsidR="00C84A10" w:rsidRPr="00540F57" w:rsidRDefault="00C84A10" w:rsidP="009D0034">
            <w:pPr>
              <w:pStyle w:val="ListParagraph"/>
              <w:widowControl w:val="0"/>
              <w:kinsoku w:val="0"/>
              <w:autoSpaceDE w:val="0"/>
              <w:autoSpaceDN w:val="0"/>
              <w:ind w:left="0"/>
              <w:rPr>
                <w:sz w:val="24"/>
                <w:szCs w:val="24"/>
              </w:rPr>
            </w:pPr>
          </w:p>
        </w:tc>
        <w:tc>
          <w:tcPr>
            <w:tcW w:w="3420" w:type="dxa"/>
            <w:tcBorders>
              <w:top w:val="nil"/>
            </w:tcBorders>
          </w:tcPr>
          <w:p w14:paraId="4B6171E4"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B15-B19</w:t>
            </w:r>
          </w:p>
        </w:tc>
      </w:tr>
      <w:tr w:rsidR="00C84A10" w:rsidRPr="000C6FC9" w14:paraId="233C88C1" w14:textId="77777777" w:rsidTr="009D0034">
        <w:tc>
          <w:tcPr>
            <w:tcW w:w="4338" w:type="dxa"/>
          </w:tcPr>
          <w:p w14:paraId="6559F7F0" w14:textId="77777777" w:rsidR="00C84A10" w:rsidRPr="000C6FC9" w:rsidRDefault="00C84A10" w:rsidP="009D0034">
            <w:pPr>
              <w:pStyle w:val="ListParagraph"/>
              <w:widowControl w:val="0"/>
              <w:kinsoku w:val="0"/>
              <w:autoSpaceDE w:val="0"/>
              <w:autoSpaceDN w:val="0"/>
              <w:ind w:left="0"/>
              <w:rPr>
                <w:sz w:val="24"/>
                <w:szCs w:val="24"/>
              </w:rPr>
            </w:pPr>
            <w:r w:rsidRPr="009A47B3">
              <w:rPr>
                <w:sz w:val="24"/>
                <w:szCs w:val="24"/>
              </w:rPr>
              <w:t>HIV</w:t>
            </w:r>
          </w:p>
        </w:tc>
        <w:tc>
          <w:tcPr>
            <w:tcW w:w="1890" w:type="dxa"/>
          </w:tcPr>
          <w:p w14:paraId="4789976A" w14:textId="77777777" w:rsidR="00C84A10" w:rsidRPr="000C6FC9" w:rsidRDefault="00C84A10" w:rsidP="009D0034">
            <w:pPr>
              <w:pStyle w:val="ListParagraph"/>
              <w:widowControl w:val="0"/>
              <w:kinsoku w:val="0"/>
              <w:autoSpaceDE w:val="0"/>
              <w:autoSpaceDN w:val="0"/>
              <w:ind w:left="0"/>
              <w:rPr>
                <w:sz w:val="24"/>
                <w:szCs w:val="24"/>
              </w:rPr>
            </w:pPr>
          </w:p>
        </w:tc>
        <w:tc>
          <w:tcPr>
            <w:tcW w:w="3420" w:type="dxa"/>
          </w:tcPr>
          <w:p w14:paraId="0482A690"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B20</w:t>
            </w:r>
          </w:p>
        </w:tc>
      </w:tr>
      <w:tr w:rsidR="00C84A10" w:rsidRPr="000C6FC9" w14:paraId="51FC7C8E" w14:textId="77777777" w:rsidTr="009D0034">
        <w:tc>
          <w:tcPr>
            <w:tcW w:w="4338" w:type="dxa"/>
          </w:tcPr>
          <w:p w14:paraId="64570E8E" w14:textId="77777777" w:rsidR="00C84A10" w:rsidRPr="00A20A3D" w:rsidRDefault="00C84A10" w:rsidP="009D0034">
            <w:pPr>
              <w:pStyle w:val="ListParagraph"/>
              <w:widowControl w:val="0"/>
              <w:kinsoku w:val="0"/>
              <w:autoSpaceDE w:val="0"/>
              <w:autoSpaceDN w:val="0"/>
              <w:ind w:left="0"/>
            </w:pPr>
            <w:r w:rsidRPr="00A20A3D">
              <w:rPr>
                <w:sz w:val="24"/>
                <w:szCs w:val="24"/>
              </w:rPr>
              <w:t>Pre-exiting hypertension</w:t>
            </w:r>
          </w:p>
        </w:tc>
        <w:tc>
          <w:tcPr>
            <w:tcW w:w="1890" w:type="dxa"/>
          </w:tcPr>
          <w:p w14:paraId="7AD6517F" w14:textId="77777777" w:rsidR="00C84A10" w:rsidRDefault="00C84A10" w:rsidP="009D0034">
            <w:pPr>
              <w:pStyle w:val="ListParagraph"/>
              <w:widowControl w:val="0"/>
              <w:kinsoku w:val="0"/>
              <w:autoSpaceDE w:val="0"/>
              <w:autoSpaceDN w:val="0"/>
              <w:ind w:left="0"/>
            </w:pPr>
            <w:r w:rsidRPr="00540F57">
              <w:rPr>
                <w:sz w:val="24"/>
                <w:szCs w:val="24"/>
              </w:rPr>
              <w:t>N0016</w:t>
            </w:r>
          </w:p>
        </w:tc>
        <w:tc>
          <w:tcPr>
            <w:tcW w:w="3420" w:type="dxa"/>
          </w:tcPr>
          <w:p w14:paraId="0B017545" w14:textId="77777777" w:rsidR="00C84A10" w:rsidRPr="000C6FC9" w:rsidRDefault="00C84A10" w:rsidP="009D0034">
            <w:pPr>
              <w:pStyle w:val="ListParagraph"/>
              <w:widowControl w:val="0"/>
              <w:kinsoku w:val="0"/>
              <w:autoSpaceDE w:val="0"/>
              <w:autoSpaceDN w:val="0"/>
              <w:ind w:left="0"/>
            </w:pPr>
          </w:p>
        </w:tc>
      </w:tr>
      <w:tr w:rsidR="00C84A10" w:rsidRPr="000C6FC9" w14:paraId="3CDEE661" w14:textId="77777777" w:rsidTr="009D0034">
        <w:tc>
          <w:tcPr>
            <w:tcW w:w="4338" w:type="dxa"/>
          </w:tcPr>
          <w:p w14:paraId="5E433F08" w14:textId="77777777" w:rsidR="00C84A10" w:rsidRPr="00A20A3D" w:rsidRDefault="00C84A10" w:rsidP="009D0034">
            <w:pPr>
              <w:pStyle w:val="ListParagraph"/>
              <w:widowControl w:val="0"/>
              <w:kinsoku w:val="0"/>
              <w:autoSpaceDE w:val="0"/>
              <w:autoSpaceDN w:val="0"/>
              <w:ind w:left="0"/>
            </w:pPr>
            <w:r w:rsidRPr="00A20A3D">
              <w:rPr>
                <w:sz w:val="24"/>
                <w:szCs w:val="24"/>
              </w:rPr>
              <w:t>Pre-existing diabetes</w:t>
            </w:r>
          </w:p>
        </w:tc>
        <w:tc>
          <w:tcPr>
            <w:tcW w:w="1890" w:type="dxa"/>
          </w:tcPr>
          <w:p w14:paraId="54D601E1" w14:textId="77777777" w:rsidR="00C84A10" w:rsidRDefault="00C84A10" w:rsidP="009D0034">
            <w:pPr>
              <w:pStyle w:val="ListParagraph"/>
              <w:widowControl w:val="0"/>
              <w:kinsoku w:val="0"/>
              <w:autoSpaceDE w:val="0"/>
              <w:autoSpaceDN w:val="0"/>
              <w:ind w:left="0"/>
            </w:pPr>
            <w:r>
              <w:rPr>
                <w:sz w:val="24"/>
                <w:szCs w:val="24"/>
              </w:rPr>
              <w:t>D0013</w:t>
            </w:r>
          </w:p>
        </w:tc>
        <w:tc>
          <w:tcPr>
            <w:tcW w:w="3420" w:type="dxa"/>
          </w:tcPr>
          <w:p w14:paraId="3112E4C3" w14:textId="77777777" w:rsidR="00C84A10" w:rsidRPr="000C6FC9" w:rsidRDefault="00C84A10" w:rsidP="009D0034">
            <w:pPr>
              <w:pStyle w:val="ListParagraph"/>
              <w:widowControl w:val="0"/>
              <w:kinsoku w:val="0"/>
              <w:autoSpaceDE w:val="0"/>
              <w:autoSpaceDN w:val="0"/>
              <w:ind w:left="0"/>
            </w:pPr>
          </w:p>
        </w:tc>
      </w:tr>
      <w:tr w:rsidR="00C84A10" w:rsidRPr="000C6FC9" w14:paraId="635B4746" w14:textId="77777777" w:rsidTr="009D0034">
        <w:tc>
          <w:tcPr>
            <w:tcW w:w="4338" w:type="dxa"/>
          </w:tcPr>
          <w:p w14:paraId="4E38F366" w14:textId="77777777" w:rsidR="00C84A10" w:rsidRPr="000C6FC9" w:rsidRDefault="00C84A10" w:rsidP="009D0034">
            <w:pPr>
              <w:pStyle w:val="ListParagraph"/>
              <w:widowControl w:val="0"/>
              <w:kinsoku w:val="0"/>
              <w:autoSpaceDE w:val="0"/>
              <w:autoSpaceDN w:val="0"/>
              <w:ind w:left="0"/>
              <w:rPr>
                <w:sz w:val="24"/>
                <w:szCs w:val="24"/>
              </w:rPr>
            </w:pPr>
            <w:r w:rsidRPr="00A20A3D">
              <w:rPr>
                <w:sz w:val="24"/>
                <w:szCs w:val="24"/>
              </w:rPr>
              <w:t>Autoimmune disorders</w:t>
            </w:r>
          </w:p>
        </w:tc>
        <w:tc>
          <w:tcPr>
            <w:tcW w:w="1890" w:type="dxa"/>
          </w:tcPr>
          <w:p w14:paraId="79DE79ED"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M0013</w:t>
            </w:r>
          </w:p>
        </w:tc>
        <w:tc>
          <w:tcPr>
            <w:tcW w:w="3420" w:type="dxa"/>
          </w:tcPr>
          <w:p w14:paraId="66F86C2F" w14:textId="77777777" w:rsidR="00C84A10" w:rsidRPr="000C6FC9" w:rsidRDefault="00C84A10" w:rsidP="009D0034">
            <w:pPr>
              <w:pStyle w:val="ListParagraph"/>
              <w:widowControl w:val="0"/>
              <w:kinsoku w:val="0"/>
              <w:autoSpaceDE w:val="0"/>
              <w:autoSpaceDN w:val="0"/>
              <w:ind w:left="0"/>
              <w:rPr>
                <w:sz w:val="24"/>
                <w:szCs w:val="24"/>
              </w:rPr>
            </w:pPr>
          </w:p>
        </w:tc>
      </w:tr>
      <w:tr w:rsidR="00C84A10" w:rsidRPr="000C6FC9" w14:paraId="2BE710AA" w14:textId="77777777" w:rsidTr="009D0034">
        <w:tc>
          <w:tcPr>
            <w:tcW w:w="4338" w:type="dxa"/>
          </w:tcPr>
          <w:p w14:paraId="3FCA4077" w14:textId="77777777" w:rsidR="00C84A10" w:rsidRPr="000C6FC9" w:rsidRDefault="00C84A10" w:rsidP="009D0034">
            <w:pPr>
              <w:pStyle w:val="ListParagraph"/>
              <w:widowControl w:val="0"/>
              <w:kinsoku w:val="0"/>
              <w:autoSpaceDE w:val="0"/>
              <w:autoSpaceDN w:val="0"/>
              <w:ind w:left="0"/>
              <w:rPr>
                <w:sz w:val="24"/>
                <w:szCs w:val="24"/>
              </w:rPr>
            </w:pPr>
            <w:r w:rsidRPr="00A20A3D">
              <w:rPr>
                <w:sz w:val="24"/>
                <w:szCs w:val="24"/>
              </w:rPr>
              <w:t>Hyperthyroidism</w:t>
            </w:r>
          </w:p>
        </w:tc>
        <w:tc>
          <w:tcPr>
            <w:tcW w:w="1890" w:type="dxa"/>
          </w:tcPr>
          <w:p w14:paraId="4D17EE9F"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M0013</w:t>
            </w:r>
          </w:p>
        </w:tc>
        <w:tc>
          <w:tcPr>
            <w:tcW w:w="3420" w:type="dxa"/>
          </w:tcPr>
          <w:p w14:paraId="2A2A17FD" w14:textId="77777777" w:rsidR="00C84A10" w:rsidRPr="000C6FC9" w:rsidRDefault="00C84A10" w:rsidP="009D0034">
            <w:pPr>
              <w:pStyle w:val="ListParagraph"/>
              <w:widowControl w:val="0"/>
              <w:kinsoku w:val="0"/>
              <w:autoSpaceDE w:val="0"/>
              <w:autoSpaceDN w:val="0"/>
              <w:ind w:left="0"/>
              <w:rPr>
                <w:sz w:val="24"/>
                <w:szCs w:val="24"/>
              </w:rPr>
            </w:pPr>
          </w:p>
        </w:tc>
      </w:tr>
      <w:tr w:rsidR="00C84A10" w:rsidRPr="000C6FC9" w14:paraId="4F458013" w14:textId="77777777" w:rsidTr="009D0034">
        <w:tc>
          <w:tcPr>
            <w:tcW w:w="4338" w:type="dxa"/>
          </w:tcPr>
          <w:p w14:paraId="5A7715BC" w14:textId="77777777" w:rsidR="00C84A10" w:rsidRPr="000C6FC9" w:rsidRDefault="00C84A10" w:rsidP="009D0034">
            <w:pPr>
              <w:pStyle w:val="ListParagraph"/>
              <w:widowControl w:val="0"/>
              <w:kinsoku w:val="0"/>
              <w:autoSpaceDE w:val="0"/>
              <w:autoSpaceDN w:val="0"/>
              <w:ind w:left="0"/>
              <w:rPr>
                <w:sz w:val="24"/>
                <w:szCs w:val="24"/>
              </w:rPr>
            </w:pPr>
            <w:r w:rsidRPr="00A20A3D">
              <w:rPr>
                <w:sz w:val="24"/>
                <w:szCs w:val="24"/>
              </w:rPr>
              <w:t xml:space="preserve">Hypothyroidism </w:t>
            </w:r>
          </w:p>
        </w:tc>
        <w:tc>
          <w:tcPr>
            <w:tcW w:w="1890" w:type="dxa"/>
          </w:tcPr>
          <w:p w14:paraId="2589AE2E"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M0013</w:t>
            </w:r>
          </w:p>
        </w:tc>
        <w:tc>
          <w:tcPr>
            <w:tcW w:w="3420" w:type="dxa"/>
          </w:tcPr>
          <w:p w14:paraId="2DEBEF3B" w14:textId="77777777" w:rsidR="00C84A10" w:rsidRPr="000C6FC9" w:rsidRDefault="00C84A10" w:rsidP="009D0034">
            <w:pPr>
              <w:pStyle w:val="ListParagraph"/>
              <w:widowControl w:val="0"/>
              <w:kinsoku w:val="0"/>
              <w:autoSpaceDE w:val="0"/>
              <w:autoSpaceDN w:val="0"/>
              <w:ind w:left="0"/>
              <w:rPr>
                <w:sz w:val="24"/>
                <w:szCs w:val="24"/>
              </w:rPr>
            </w:pPr>
          </w:p>
        </w:tc>
      </w:tr>
      <w:tr w:rsidR="00C84A10" w:rsidRPr="000C6FC9" w14:paraId="18DE592F" w14:textId="77777777" w:rsidTr="009D0034">
        <w:tc>
          <w:tcPr>
            <w:tcW w:w="4338" w:type="dxa"/>
          </w:tcPr>
          <w:p w14:paraId="384F4A58" w14:textId="77777777" w:rsidR="00C84A10" w:rsidRPr="00A20A3D" w:rsidRDefault="00C84A10" w:rsidP="009D0034">
            <w:pPr>
              <w:pStyle w:val="ListParagraph"/>
              <w:widowControl w:val="0"/>
              <w:kinsoku w:val="0"/>
              <w:autoSpaceDE w:val="0"/>
              <w:autoSpaceDN w:val="0"/>
              <w:ind w:left="0"/>
              <w:rPr>
                <w:sz w:val="24"/>
                <w:szCs w:val="24"/>
              </w:rPr>
            </w:pPr>
            <w:r w:rsidRPr="00A20A3D">
              <w:rPr>
                <w:sz w:val="24"/>
                <w:szCs w:val="24"/>
              </w:rPr>
              <w:t>Cancers</w:t>
            </w:r>
          </w:p>
        </w:tc>
        <w:tc>
          <w:tcPr>
            <w:tcW w:w="1890" w:type="dxa"/>
          </w:tcPr>
          <w:p w14:paraId="54E3EBF5"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M0013</w:t>
            </w:r>
          </w:p>
        </w:tc>
        <w:tc>
          <w:tcPr>
            <w:tcW w:w="3420" w:type="dxa"/>
          </w:tcPr>
          <w:p w14:paraId="46DFF59D" w14:textId="77777777" w:rsidR="00C84A10" w:rsidRPr="000C6FC9" w:rsidRDefault="00C84A10" w:rsidP="009D0034">
            <w:pPr>
              <w:pStyle w:val="ListParagraph"/>
              <w:widowControl w:val="0"/>
              <w:kinsoku w:val="0"/>
              <w:autoSpaceDE w:val="0"/>
              <w:autoSpaceDN w:val="0"/>
              <w:ind w:left="0"/>
              <w:rPr>
                <w:sz w:val="24"/>
                <w:szCs w:val="24"/>
              </w:rPr>
            </w:pPr>
          </w:p>
        </w:tc>
      </w:tr>
      <w:tr w:rsidR="00C84A10" w:rsidRPr="000C6FC9" w14:paraId="1261BFC6" w14:textId="77777777" w:rsidTr="009D0034">
        <w:tc>
          <w:tcPr>
            <w:tcW w:w="4338" w:type="dxa"/>
          </w:tcPr>
          <w:p w14:paraId="25102F0D" w14:textId="77777777" w:rsidR="00C84A10" w:rsidRPr="00A20A3D" w:rsidRDefault="00C84A10" w:rsidP="009D0034">
            <w:pPr>
              <w:pStyle w:val="ListParagraph"/>
              <w:widowControl w:val="0"/>
              <w:kinsoku w:val="0"/>
              <w:autoSpaceDE w:val="0"/>
              <w:autoSpaceDN w:val="0"/>
              <w:ind w:left="0"/>
              <w:rPr>
                <w:sz w:val="24"/>
                <w:szCs w:val="24"/>
              </w:rPr>
            </w:pPr>
            <w:r w:rsidRPr="00A20A3D">
              <w:rPr>
                <w:sz w:val="24"/>
                <w:szCs w:val="24"/>
              </w:rPr>
              <w:t xml:space="preserve">Endocrine imbalance </w:t>
            </w:r>
          </w:p>
        </w:tc>
        <w:tc>
          <w:tcPr>
            <w:tcW w:w="1890" w:type="dxa"/>
          </w:tcPr>
          <w:p w14:paraId="78E9CA6E"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M0013</w:t>
            </w:r>
          </w:p>
        </w:tc>
        <w:tc>
          <w:tcPr>
            <w:tcW w:w="3420" w:type="dxa"/>
          </w:tcPr>
          <w:p w14:paraId="3C07CD74" w14:textId="77777777" w:rsidR="00C84A10" w:rsidRPr="000C6FC9" w:rsidRDefault="00C84A10" w:rsidP="009D0034">
            <w:pPr>
              <w:pStyle w:val="ListParagraph"/>
              <w:widowControl w:val="0"/>
              <w:kinsoku w:val="0"/>
              <w:autoSpaceDE w:val="0"/>
              <w:autoSpaceDN w:val="0"/>
              <w:ind w:left="0"/>
              <w:rPr>
                <w:sz w:val="24"/>
                <w:szCs w:val="24"/>
              </w:rPr>
            </w:pPr>
          </w:p>
        </w:tc>
      </w:tr>
      <w:tr w:rsidR="00C84A10" w:rsidRPr="000C6FC9" w14:paraId="514331C0" w14:textId="77777777" w:rsidTr="009D0034">
        <w:tc>
          <w:tcPr>
            <w:tcW w:w="4338" w:type="dxa"/>
          </w:tcPr>
          <w:p w14:paraId="4B06C03B" w14:textId="77777777" w:rsidR="00C84A10" w:rsidRPr="00A20A3D" w:rsidRDefault="00C84A10" w:rsidP="009D0034">
            <w:pPr>
              <w:pStyle w:val="ListParagraph"/>
              <w:widowControl w:val="0"/>
              <w:kinsoku w:val="0"/>
              <w:autoSpaceDE w:val="0"/>
              <w:autoSpaceDN w:val="0"/>
              <w:ind w:left="0"/>
              <w:rPr>
                <w:sz w:val="24"/>
                <w:szCs w:val="24"/>
              </w:rPr>
            </w:pPr>
            <w:r w:rsidRPr="00A20A3D">
              <w:rPr>
                <w:sz w:val="24"/>
                <w:szCs w:val="24"/>
              </w:rPr>
              <w:t>Infections</w:t>
            </w:r>
          </w:p>
        </w:tc>
        <w:tc>
          <w:tcPr>
            <w:tcW w:w="1890" w:type="dxa"/>
          </w:tcPr>
          <w:p w14:paraId="5D098534"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D0017</w:t>
            </w:r>
          </w:p>
        </w:tc>
        <w:tc>
          <w:tcPr>
            <w:tcW w:w="3420" w:type="dxa"/>
          </w:tcPr>
          <w:p w14:paraId="5147F9B3" w14:textId="77777777" w:rsidR="00C84A10" w:rsidRPr="000C6FC9" w:rsidRDefault="00C84A10" w:rsidP="009D0034">
            <w:pPr>
              <w:pStyle w:val="ListParagraph"/>
              <w:widowControl w:val="0"/>
              <w:kinsoku w:val="0"/>
              <w:autoSpaceDE w:val="0"/>
              <w:autoSpaceDN w:val="0"/>
              <w:ind w:left="0"/>
              <w:rPr>
                <w:sz w:val="24"/>
                <w:szCs w:val="24"/>
              </w:rPr>
            </w:pPr>
          </w:p>
        </w:tc>
      </w:tr>
      <w:tr w:rsidR="00C84A10" w:rsidRPr="000C6FC9" w14:paraId="72B5A12A" w14:textId="77777777" w:rsidTr="009D0034">
        <w:tc>
          <w:tcPr>
            <w:tcW w:w="4338" w:type="dxa"/>
          </w:tcPr>
          <w:p w14:paraId="19D877E8" w14:textId="77777777" w:rsidR="00C84A10" w:rsidRPr="00A20A3D" w:rsidRDefault="00C84A10" w:rsidP="009D0034">
            <w:pPr>
              <w:pStyle w:val="ListParagraph"/>
              <w:widowControl w:val="0"/>
              <w:kinsoku w:val="0"/>
              <w:autoSpaceDE w:val="0"/>
              <w:autoSpaceDN w:val="0"/>
              <w:ind w:left="0"/>
              <w:rPr>
                <w:sz w:val="24"/>
                <w:szCs w:val="24"/>
              </w:rPr>
            </w:pPr>
            <w:r w:rsidRPr="00A20A3D">
              <w:rPr>
                <w:sz w:val="24"/>
                <w:szCs w:val="24"/>
              </w:rPr>
              <w:t xml:space="preserve">Anxiety </w:t>
            </w:r>
          </w:p>
        </w:tc>
        <w:tc>
          <w:tcPr>
            <w:tcW w:w="1890" w:type="dxa"/>
          </w:tcPr>
          <w:p w14:paraId="207CBB00"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M0048</w:t>
            </w:r>
          </w:p>
        </w:tc>
        <w:tc>
          <w:tcPr>
            <w:tcW w:w="3420" w:type="dxa"/>
          </w:tcPr>
          <w:p w14:paraId="6C1EBFEC" w14:textId="77777777" w:rsidR="00C84A10" w:rsidRPr="000C6FC9" w:rsidRDefault="00C84A10" w:rsidP="009D0034">
            <w:pPr>
              <w:pStyle w:val="ListParagraph"/>
              <w:widowControl w:val="0"/>
              <w:kinsoku w:val="0"/>
              <w:autoSpaceDE w:val="0"/>
              <w:autoSpaceDN w:val="0"/>
              <w:ind w:left="0"/>
              <w:rPr>
                <w:sz w:val="24"/>
                <w:szCs w:val="24"/>
              </w:rPr>
            </w:pPr>
          </w:p>
        </w:tc>
      </w:tr>
      <w:tr w:rsidR="00C84A10" w:rsidRPr="000C6FC9" w14:paraId="74856846" w14:textId="77777777" w:rsidTr="009D0034">
        <w:tc>
          <w:tcPr>
            <w:tcW w:w="4338" w:type="dxa"/>
          </w:tcPr>
          <w:p w14:paraId="3CF4BFC5" w14:textId="77777777" w:rsidR="00C84A10" w:rsidRPr="00A20A3D" w:rsidRDefault="00C84A10" w:rsidP="009D0034">
            <w:pPr>
              <w:pStyle w:val="ListParagraph"/>
              <w:widowControl w:val="0"/>
              <w:kinsoku w:val="0"/>
              <w:autoSpaceDE w:val="0"/>
              <w:autoSpaceDN w:val="0"/>
              <w:ind w:left="0"/>
              <w:rPr>
                <w:sz w:val="24"/>
                <w:szCs w:val="24"/>
              </w:rPr>
            </w:pPr>
            <w:r w:rsidRPr="00A20A3D">
              <w:rPr>
                <w:sz w:val="24"/>
                <w:szCs w:val="24"/>
              </w:rPr>
              <w:t xml:space="preserve">Depression </w:t>
            </w:r>
          </w:p>
        </w:tc>
        <w:tc>
          <w:tcPr>
            <w:tcW w:w="1890" w:type="dxa"/>
          </w:tcPr>
          <w:p w14:paraId="146DB79E"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M0048</w:t>
            </w:r>
          </w:p>
        </w:tc>
        <w:tc>
          <w:tcPr>
            <w:tcW w:w="3420" w:type="dxa"/>
          </w:tcPr>
          <w:p w14:paraId="5029F413" w14:textId="77777777" w:rsidR="00C84A10" w:rsidRPr="000C6FC9" w:rsidRDefault="00C84A10" w:rsidP="009D0034">
            <w:pPr>
              <w:pStyle w:val="ListParagraph"/>
              <w:widowControl w:val="0"/>
              <w:kinsoku w:val="0"/>
              <w:autoSpaceDE w:val="0"/>
              <w:autoSpaceDN w:val="0"/>
              <w:ind w:left="0"/>
              <w:rPr>
                <w:sz w:val="24"/>
                <w:szCs w:val="24"/>
              </w:rPr>
            </w:pPr>
          </w:p>
        </w:tc>
      </w:tr>
      <w:tr w:rsidR="00C84A10" w:rsidRPr="000C6FC9" w14:paraId="7CDB6E4E" w14:textId="77777777" w:rsidTr="009D0034">
        <w:tc>
          <w:tcPr>
            <w:tcW w:w="4338" w:type="dxa"/>
          </w:tcPr>
          <w:p w14:paraId="3CFE2A6F" w14:textId="77777777" w:rsidR="00C84A10" w:rsidRPr="00A20A3D" w:rsidRDefault="00C84A10" w:rsidP="009D0034">
            <w:pPr>
              <w:pStyle w:val="ListParagraph"/>
              <w:widowControl w:val="0"/>
              <w:kinsoku w:val="0"/>
              <w:autoSpaceDE w:val="0"/>
              <w:autoSpaceDN w:val="0"/>
              <w:ind w:left="0"/>
              <w:rPr>
                <w:sz w:val="24"/>
                <w:szCs w:val="24"/>
              </w:rPr>
            </w:pPr>
            <w:r w:rsidRPr="00A20A3D">
              <w:rPr>
                <w:sz w:val="24"/>
                <w:szCs w:val="24"/>
              </w:rPr>
              <w:t>Eating disorders</w:t>
            </w:r>
          </w:p>
        </w:tc>
        <w:tc>
          <w:tcPr>
            <w:tcW w:w="1890" w:type="dxa"/>
          </w:tcPr>
          <w:p w14:paraId="7DAEB877" w14:textId="77777777" w:rsidR="00C84A10" w:rsidRDefault="00C84A10" w:rsidP="009D0034">
            <w:pPr>
              <w:pStyle w:val="ListParagraph"/>
              <w:widowControl w:val="0"/>
              <w:kinsoku w:val="0"/>
              <w:autoSpaceDE w:val="0"/>
              <w:autoSpaceDN w:val="0"/>
              <w:ind w:left="0"/>
              <w:rPr>
                <w:sz w:val="24"/>
                <w:szCs w:val="24"/>
              </w:rPr>
            </w:pPr>
          </w:p>
        </w:tc>
        <w:tc>
          <w:tcPr>
            <w:tcW w:w="3420" w:type="dxa"/>
          </w:tcPr>
          <w:p w14:paraId="32E7ACC2" w14:textId="77777777" w:rsidR="00C84A10" w:rsidRPr="000C6FC9" w:rsidRDefault="00C84A10" w:rsidP="009D0034">
            <w:pPr>
              <w:pStyle w:val="ListParagraph"/>
              <w:widowControl w:val="0"/>
              <w:kinsoku w:val="0"/>
              <w:autoSpaceDE w:val="0"/>
              <w:autoSpaceDN w:val="0"/>
              <w:ind w:left="0"/>
              <w:rPr>
                <w:sz w:val="24"/>
                <w:szCs w:val="24"/>
              </w:rPr>
            </w:pPr>
            <w:r w:rsidRPr="00540F57">
              <w:rPr>
                <w:sz w:val="24"/>
                <w:szCs w:val="24"/>
              </w:rPr>
              <w:t>F50.9</w:t>
            </w:r>
          </w:p>
        </w:tc>
      </w:tr>
      <w:tr w:rsidR="00C84A10" w:rsidRPr="000C6FC9" w14:paraId="0FDD3122" w14:textId="77777777" w:rsidTr="009D0034">
        <w:tc>
          <w:tcPr>
            <w:tcW w:w="4338" w:type="dxa"/>
          </w:tcPr>
          <w:p w14:paraId="0923B2C1" w14:textId="77777777" w:rsidR="00C84A10" w:rsidRPr="00A20A3D" w:rsidRDefault="00C84A10" w:rsidP="009D0034">
            <w:pPr>
              <w:pStyle w:val="ListParagraph"/>
              <w:widowControl w:val="0"/>
              <w:kinsoku w:val="0"/>
              <w:autoSpaceDE w:val="0"/>
              <w:autoSpaceDN w:val="0"/>
              <w:ind w:left="0"/>
              <w:rPr>
                <w:sz w:val="24"/>
                <w:szCs w:val="24"/>
              </w:rPr>
            </w:pPr>
            <w:r w:rsidRPr="00A20A3D">
              <w:rPr>
                <w:sz w:val="24"/>
                <w:szCs w:val="24"/>
              </w:rPr>
              <w:t xml:space="preserve">Gastrointestinal diseases </w:t>
            </w:r>
          </w:p>
        </w:tc>
        <w:tc>
          <w:tcPr>
            <w:tcW w:w="1890" w:type="dxa"/>
          </w:tcPr>
          <w:p w14:paraId="398D58E0" w14:textId="77777777" w:rsidR="00C84A10" w:rsidRDefault="00C84A10" w:rsidP="009D0034">
            <w:pPr>
              <w:pStyle w:val="ListParagraph"/>
              <w:widowControl w:val="0"/>
              <w:kinsoku w:val="0"/>
              <w:autoSpaceDE w:val="0"/>
              <w:autoSpaceDN w:val="0"/>
              <w:ind w:left="0"/>
              <w:rPr>
                <w:sz w:val="24"/>
                <w:szCs w:val="24"/>
              </w:rPr>
            </w:pPr>
          </w:p>
        </w:tc>
        <w:tc>
          <w:tcPr>
            <w:tcW w:w="3420" w:type="dxa"/>
          </w:tcPr>
          <w:p w14:paraId="7E975D24" w14:textId="77777777" w:rsidR="00C84A10" w:rsidRPr="000C6FC9" w:rsidRDefault="00C84A10" w:rsidP="009D0034">
            <w:pPr>
              <w:pStyle w:val="ListParagraph"/>
              <w:widowControl w:val="0"/>
              <w:kinsoku w:val="0"/>
              <w:autoSpaceDE w:val="0"/>
              <w:autoSpaceDN w:val="0"/>
              <w:ind w:left="0"/>
              <w:rPr>
                <w:sz w:val="24"/>
                <w:szCs w:val="24"/>
              </w:rPr>
            </w:pPr>
            <w:r>
              <w:rPr>
                <w:sz w:val="24"/>
                <w:szCs w:val="24"/>
              </w:rPr>
              <w:t>K92.9</w:t>
            </w:r>
          </w:p>
        </w:tc>
      </w:tr>
    </w:tbl>
    <w:p w14:paraId="32DA4398" w14:textId="77777777" w:rsidR="009E1C7C" w:rsidRDefault="009E1C7C" w:rsidP="009E1C7C">
      <w:pPr>
        <w:rPr>
          <w:b/>
          <w:bCs/>
          <w:color w:val="000000" w:themeColor="text1"/>
          <w:lang w:val="en-US" w:eastAsia="en-CA"/>
        </w:rPr>
      </w:pPr>
    </w:p>
    <w:p w14:paraId="31F17106" w14:textId="2C6F788F" w:rsidR="00E17824" w:rsidRPr="00E17824" w:rsidRDefault="013CAFC5" w:rsidP="00E17824">
      <w:pPr>
        <w:rPr>
          <w:b/>
          <w:bCs/>
          <w:color w:val="000000" w:themeColor="text1"/>
        </w:rPr>
      </w:pPr>
      <w:r w:rsidRPr="7B6E17FD">
        <w:rPr>
          <w:b/>
          <w:bCs/>
          <w:color w:val="000000" w:themeColor="text1"/>
          <w:lang w:val="en-US" w:eastAsia="en-CA"/>
        </w:rPr>
        <w:t xml:space="preserve">Table </w:t>
      </w:r>
      <w:r w:rsidR="00C84A10">
        <w:rPr>
          <w:b/>
          <w:bCs/>
          <w:color w:val="000000" w:themeColor="text1"/>
          <w:lang w:val="en-US" w:eastAsia="en-CA"/>
        </w:rPr>
        <w:t>2</w:t>
      </w:r>
      <w:r w:rsidR="00C409DF">
        <w:rPr>
          <w:b/>
          <w:bCs/>
          <w:color w:val="000000" w:themeColor="text1"/>
          <w:lang w:val="en-US" w:eastAsia="en-CA"/>
        </w:rPr>
        <w:t>.</w:t>
      </w:r>
      <w:r w:rsidRPr="7B6E17FD">
        <w:rPr>
          <w:b/>
          <w:bCs/>
          <w:color w:val="000000" w:themeColor="text1"/>
          <w:lang w:val="en-US" w:eastAsia="en-CA"/>
        </w:rPr>
        <w:t xml:space="preserve"> </w:t>
      </w:r>
      <w:r w:rsidRPr="00C409DF">
        <w:rPr>
          <w:color w:val="000000" w:themeColor="text1"/>
        </w:rPr>
        <w:t xml:space="preserve">Association between weight loss and </w:t>
      </w:r>
      <w:r w:rsidR="00336D16">
        <w:rPr>
          <w:color w:val="000000" w:themeColor="text1"/>
        </w:rPr>
        <w:t>SGA &lt;</w:t>
      </w:r>
      <w:r w:rsidR="00043A7B">
        <w:rPr>
          <w:color w:val="000000" w:themeColor="text1"/>
        </w:rPr>
        <w:t>10</w:t>
      </w:r>
      <w:r w:rsidR="00043A7B" w:rsidRPr="00043A7B">
        <w:rPr>
          <w:color w:val="000000" w:themeColor="text1"/>
          <w:vertAlign w:val="superscript"/>
        </w:rPr>
        <w:t>th</w:t>
      </w:r>
      <w:r w:rsidR="00043A7B">
        <w:rPr>
          <w:color w:val="000000" w:themeColor="text1"/>
        </w:rPr>
        <w:t xml:space="preserve"> </w:t>
      </w:r>
      <w:r w:rsidR="00336D16">
        <w:rPr>
          <w:color w:val="000000" w:themeColor="text1"/>
        </w:rPr>
        <w:t>percentile and LGA &gt;90</w:t>
      </w:r>
      <w:r w:rsidR="00336D16" w:rsidRPr="00336D16">
        <w:rPr>
          <w:color w:val="000000" w:themeColor="text1"/>
          <w:vertAlign w:val="superscript"/>
        </w:rPr>
        <w:t>th</w:t>
      </w:r>
      <w:r w:rsidR="00336D16">
        <w:rPr>
          <w:color w:val="000000" w:themeColor="text1"/>
        </w:rPr>
        <w:t xml:space="preserve"> percentile</w:t>
      </w:r>
      <w:r w:rsidRPr="00C409DF">
        <w:rPr>
          <w:color w:val="000000" w:themeColor="text1"/>
        </w:rPr>
        <w:t xml:space="preserve"> by obesity class for </w:t>
      </w:r>
      <w:proofErr w:type="gramStart"/>
      <w:r w:rsidRPr="00C409DF">
        <w:rPr>
          <w:color w:val="000000" w:themeColor="text1"/>
        </w:rPr>
        <w:t>low-risk</w:t>
      </w:r>
      <w:proofErr w:type="gramEnd"/>
      <w:r w:rsidRPr="00C409DF">
        <w:rPr>
          <w:color w:val="000000" w:themeColor="text1"/>
        </w:rPr>
        <w:t>* pregnant individuals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6A0" w:firstRow="1" w:lastRow="0" w:firstColumn="1" w:lastColumn="0" w:noHBand="1" w:noVBand="1"/>
      </w:tblPr>
      <w:tblGrid>
        <w:gridCol w:w="3065"/>
        <w:gridCol w:w="576"/>
        <w:gridCol w:w="636"/>
        <w:gridCol w:w="1816"/>
        <w:gridCol w:w="696"/>
        <w:gridCol w:w="636"/>
        <w:gridCol w:w="1816"/>
      </w:tblGrid>
      <w:tr w:rsidR="00E17824" w14:paraId="1105A67E" w14:textId="77777777" w:rsidTr="1CE008F1">
        <w:trPr>
          <w:trHeight w:val="300"/>
        </w:trPr>
        <w:tc>
          <w:tcPr>
            <w:tcW w:w="0" w:type="auto"/>
            <w:tcBorders>
              <w:top w:val="single" w:sz="4" w:space="0" w:color="auto"/>
              <w:bottom w:val="nil"/>
            </w:tcBorders>
            <w:vAlign w:val="bottom"/>
          </w:tcPr>
          <w:p w14:paraId="1689D2B7" w14:textId="77777777" w:rsidR="00E17824" w:rsidRPr="00E17824" w:rsidRDefault="00E17824" w:rsidP="00312E92">
            <w:pPr>
              <w:rPr>
                <w:b/>
                <w:bCs/>
                <w:sz w:val="24"/>
                <w:szCs w:val="24"/>
              </w:rPr>
            </w:pPr>
          </w:p>
        </w:tc>
        <w:tc>
          <w:tcPr>
            <w:tcW w:w="0" w:type="auto"/>
            <w:gridSpan w:val="6"/>
            <w:tcBorders>
              <w:top w:val="single" w:sz="4" w:space="0" w:color="auto"/>
              <w:bottom w:val="single" w:sz="4" w:space="0" w:color="auto"/>
            </w:tcBorders>
            <w:vAlign w:val="bottom"/>
          </w:tcPr>
          <w:p w14:paraId="406580A9" w14:textId="77777777" w:rsidR="00E17824" w:rsidRDefault="00E17824" w:rsidP="00312E92">
            <w:pPr>
              <w:jc w:val="center"/>
              <w:rPr>
                <w:b/>
                <w:bCs/>
                <w:color w:val="000000" w:themeColor="text1"/>
                <w:sz w:val="24"/>
                <w:szCs w:val="24"/>
              </w:rPr>
            </w:pPr>
            <w:r w:rsidRPr="1BF3B466">
              <w:rPr>
                <w:b/>
                <w:bCs/>
                <w:color w:val="000000" w:themeColor="text1"/>
                <w:sz w:val="24"/>
                <w:szCs w:val="24"/>
              </w:rPr>
              <w:t>Complete case analysis</w:t>
            </w:r>
          </w:p>
        </w:tc>
      </w:tr>
      <w:tr w:rsidR="00E17824" w14:paraId="5F9E2979" w14:textId="77777777" w:rsidTr="1CE008F1">
        <w:trPr>
          <w:trHeight w:val="300"/>
        </w:trPr>
        <w:tc>
          <w:tcPr>
            <w:tcW w:w="0" w:type="auto"/>
            <w:tcBorders>
              <w:top w:val="nil"/>
              <w:bottom w:val="nil"/>
            </w:tcBorders>
            <w:vAlign w:val="bottom"/>
          </w:tcPr>
          <w:p w14:paraId="20D0F41C" w14:textId="77777777" w:rsidR="00E17824" w:rsidRDefault="00E17824" w:rsidP="00312E92">
            <w:pPr>
              <w:rPr>
                <w:sz w:val="24"/>
                <w:szCs w:val="24"/>
              </w:rPr>
            </w:pPr>
          </w:p>
        </w:tc>
        <w:tc>
          <w:tcPr>
            <w:tcW w:w="0" w:type="auto"/>
            <w:gridSpan w:val="3"/>
            <w:tcBorders>
              <w:top w:val="single" w:sz="4" w:space="0" w:color="auto"/>
              <w:bottom w:val="single" w:sz="4" w:space="0" w:color="auto"/>
            </w:tcBorders>
            <w:vAlign w:val="bottom"/>
          </w:tcPr>
          <w:p w14:paraId="0B31A2D4" w14:textId="71DE84C4" w:rsidR="00E17824" w:rsidRDefault="00E17824" w:rsidP="00312E92">
            <w:pPr>
              <w:jc w:val="center"/>
              <w:rPr>
                <w:b/>
                <w:bCs/>
                <w:color w:val="000000" w:themeColor="text1"/>
                <w:sz w:val="24"/>
                <w:szCs w:val="24"/>
              </w:rPr>
            </w:pPr>
            <w:r w:rsidRPr="1CE008F1">
              <w:rPr>
                <w:b/>
                <w:bCs/>
                <w:color w:val="000000" w:themeColor="text1"/>
                <w:sz w:val="24"/>
                <w:szCs w:val="24"/>
              </w:rPr>
              <w:t>SGA</w:t>
            </w:r>
            <w:r w:rsidR="176E8EEE" w:rsidRPr="1CE008F1">
              <w:rPr>
                <w:b/>
                <w:bCs/>
                <w:color w:val="000000" w:themeColor="text1"/>
                <w:sz w:val="24"/>
                <w:szCs w:val="24"/>
              </w:rPr>
              <w:t>&lt;</w:t>
            </w:r>
            <w:r w:rsidRPr="1CE008F1">
              <w:rPr>
                <w:b/>
                <w:bCs/>
                <w:color w:val="000000" w:themeColor="text1"/>
                <w:sz w:val="24"/>
                <w:szCs w:val="24"/>
              </w:rPr>
              <w:t>10</w:t>
            </w:r>
            <w:r w:rsidR="0846164D" w:rsidRPr="1CE008F1">
              <w:rPr>
                <w:b/>
                <w:bCs/>
                <w:color w:val="000000" w:themeColor="text1"/>
                <w:sz w:val="24"/>
                <w:szCs w:val="24"/>
                <w:vertAlign w:val="superscript"/>
              </w:rPr>
              <w:t>th</w:t>
            </w:r>
            <w:r w:rsidR="0846164D" w:rsidRPr="1CE008F1">
              <w:rPr>
                <w:b/>
                <w:bCs/>
                <w:color w:val="000000" w:themeColor="text1"/>
                <w:sz w:val="24"/>
                <w:szCs w:val="24"/>
              </w:rPr>
              <w:t xml:space="preserve"> percentile</w:t>
            </w:r>
          </w:p>
        </w:tc>
        <w:tc>
          <w:tcPr>
            <w:tcW w:w="0" w:type="auto"/>
            <w:gridSpan w:val="3"/>
            <w:tcBorders>
              <w:top w:val="single" w:sz="4" w:space="0" w:color="auto"/>
              <w:bottom w:val="single" w:sz="4" w:space="0" w:color="auto"/>
            </w:tcBorders>
            <w:vAlign w:val="bottom"/>
          </w:tcPr>
          <w:p w14:paraId="0A404B87" w14:textId="53453889" w:rsidR="00E17824" w:rsidRDefault="00E17824" w:rsidP="00312E92">
            <w:pPr>
              <w:jc w:val="center"/>
              <w:rPr>
                <w:b/>
                <w:bCs/>
                <w:color w:val="000000" w:themeColor="text1"/>
                <w:sz w:val="24"/>
                <w:szCs w:val="24"/>
              </w:rPr>
            </w:pPr>
            <w:r w:rsidRPr="1CE008F1">
              <w:rPr>
                <w:b/>
                <w:bCs/>
                <w:color w:val="000000" w:themeColor="text1"/>
                <w:sz w:val="24"/>
                <w:szCs w:val="24"/>
              </w:rPr>
              <w:t>LGA</w:t>
            </w:r>
            <w:r w:rsidR="679F4F7F" w:rsidRPr="1CE008F1">
              <w:rPr>
                <w:b/>
                <w:bCs/>
                <w:color w:val="000000" w:themeColor="text1"/>
                <w:sz w:val="24"/>
                <w:szCs w:val="24"/>
              </w:rPr>
              <w:t>&gt;</w:t>
            </w:r>
            <w:r w:rsidRPr="1CE008F1">
              <w:rPr>
                <w:b/>
                <w:bCs/>
                <w:color w:val="000000" w:themeColor="text1"/>
                <w:sz w:val="24"/>
                <w:szCs w:val="24"/>
              </w:rPr>
              <w:t>90</w:t>
            </w:r>
            <w:r w:rsidR="6094E452" w:rsidRPr="1CE008F1">
              <w:rPr>
                <w:b/>
                <w:bCs/>
                <w:color w:val="000000" w:themeColor="text1"/>
                <w:sz w:val="24"/>
                <w:szCs w:val="24"/>
                <w:vertAlign w:val="superscript"/>
              </w:rPr>
              <w:t>th</w:t>
            </w:r>
            <w:r w:rsidR="6094E452" w:rsidRPr="1CE008F1">
              <w:rPr>
                <w:b/>
                <w:bCs/>
                <w:color w:val="000000" w:themeColor="text1"/>
                <w:sz w:val="24"/>
                <w:szCs w:val="24"/>
              </w:rPr>
              <w:t xml:space="preserve"> </w:t>
            </w:r>
            <w:r w:rsidR="6EA5696B" w:rsidRPr="1CE008F1">
              <w:rPr>
                <w:b/>
                <w:bCs/>
                <w:color w:val="000000" w:themeColor="text1"/>
                <w:sz w:val="24"/>
                <w:szCs w:val="24"/>
              </w:rPr>
              <w:t>percentile</w:t>
            </w:r>
          </w:p>
        </w:tc>
      </w:tr>
      <w:tr w:rsidR="00E17824" w14:paraId="5ED6B298" w14:textId="77777777" w:rsidTr="1CE008F1">
        <w:trPr>
          <w:trHeight w:val="300"/>
        </w:trPr>
        <w:tc>
          <w:tcPr>
            <w:tcW w:w="0" w:type="auto"/>
            <w:tcBorders>
              <w:top w:val="nil"/>
              <w:bottom w:val="single" w:sz="4" w:space="0" w:color="auto"/>
            </w:tcBorders>
            <w:vAlign w:val="bottom"/>
          </w:tcPr>
          <w:p w14:paraId="51A9DFF9" w14:textId="77777777" w:rsidR="00E17824" w:rsidRDefault="00E17824" w:rsidP="00312E92">
            <w:pPr>
              <w:rPr>
                <w:sz w:val="24"/>
                <w:szCs w:val="24"/>
              </w:rPr>
            </w:pPr>
          </w:p>
        </w:tc>
        <w:tc>
          <w:tcPr>
            <w:tcW w:w="0" w:type="auto"/>
            <w:tcBorders>
              <w:top w:val="single" w:sz="4" w:space="0" w:color="auto"/>
              <w:bottom w:val="single" w:sz="4" w:space="0" w:color="auto"/>
            </w:tcBorders>
            <w:vAlign w:val="bottom"/>
          </w:tcPr>
          <w:p w14:paraId="7D022533" w14:textId="77777777" w:rsidR="00E17824" w:rsidRDefault="00E17824" w:rsidP="00312E92">
            <w:pPr>
              <w:jc w:val="center"/>
              <w:rPr>
                <w:b/>
                <w:bCs/>
                <w:color w:val="000000" w:themeColor="text1"/>
                <w:sz w:val="24"/>
                <w:szCs w:val="24"/>
              </w:rPr>
            </w:pPr>
            <w:r w:rsidRPr="1BF3B466">
              <w:rPr>
                <w:b/>
                <w:bCs/>
                <w:color w:val="000000" w:themeColor="text1"/>
                <w:sz w:val="24"/>
                <w:szCs w:val="24"/>
              </w:rPr>
              <w:t>n</w:t>
            </w:r>
          </w:p>
        </w:tc>
        <w:tc>
          <w:tcPr>
            <w:tcW w:w="0" w:type="auto"/>
            <w:tcBorders>
              <w:top w:val="single" w:sz="4" w:space="0" w:color="auto"/>
              <w:bottom w:val="single" w:sz="4" w:space="0" w:color="auto"/>
            </w:tcBorders>
            <w:vAlign w:val="bottom"/>
          </w:tcPr>
          <w:p w14:paraId="565A1C3F" w14:textId="77777777" w:rsidR="00E17824" w:rsidRDefault="00E17824" w:rsidP="00312E92">
            <w:pPr>
              <w:jc w:val="center"/>
              <w:rPr>
                <w:b/>
                <w:bCs/>
                <w:color w:val="000000" w:themeColor="text1"/>
                <w:sz w:val="24"/>
                <w:szCs w:val="24"/>
              </w:rPr>
            </w:pPr>
            <w:r w:rsidRPr="1BF3B466">
              <w:rPr>
                <w:b/>
                <w:bCs/>
                <w:color w:val="000000" w:themeColor="text1"/>
                <w:sz w:val="24"/>
                <w:szCs w:val="24"/>
              </w:rPr>
              <w:t>%</w:t>
            </w:r>
          </w:p>
        </w:tc>
        <w:tc>
          <w:tcPr>
            <w:tcW w:w="0" w:type="auto"/>
            <w:tcBorders>
              <w:top w:val="single" w:sz="4" w:space="0" w:color="auto"/>
              <w:bottom w:val="single" w:sz="4" w:space="0" w:color="auto"/>
            </w:tcBorders>
            <w:vAlign w:val="bottom"/>
          </w:tcPr>
          <w:p w14:paraId="59FA8D81" w14:textId="77777777" w:rsidR="00E17824" w:rsidRDefault="00E17824" w:rsidP="00312E92">
            <w:pPr>
              <w:jc w:val="center"/>
              <w:rPr>
                <w:b/>
                <w:bCs/>
                <w:color w:val="000000" w:themeColor="text1"/>
                <w:sz w:val="24"/>
                <w:szCs w:val="24"/>
              </w:rPr>
            </w:pPr>
            <w:r w:rsidRPr="1BF3B466">
              <w:rPr>
                <w:b/>
                <w:bCs/>
                <w:color w:val="000000" w:themeColor="text1"/>
                <w:sz w:val="24"/>
                <w:szCs w:val="24"/>
              </w:rPr>
              <w:t xml:space="preserve">adjusted RR </w:t>
            </w:r>
          </w:p>
        </w:tc>
        <w:tc>
          <w:tcPr>
            <w:tcW w:w="0" w:type="auto"/>
            <w:tcBorders>
              <w:top w:val="single" w:sz="4" w:space="0" w:color="auto"/>
              <w:bottom w:val="single" w:sz="4" w:space="0" w:color="auto"/>
            </w:tcBorders>
            <w:vAlign w:val="bottom"/>
          </w:tcPr>
          <w:p w14:paraId="7C1367EC" w14:textId="77777777" w:rsidR="00E17824" w:rsidRDefault="00E17824" w:rsidP="00312E92">
            <w:pPr>
              <w:jc w:val="center"/>
              <w:rPr>
                <w:b/>
                <w:bCs/>
                <w:color w:val="000000" w:themeColor="text1"/>
                <w:sz w:val="24"/>
                <w:szCs w:val="24"/>
              </w:rPr>
            </w:pPr>
            <w:r w:rsidRPr="1BF3B466">
              <w:rPr>
                <w:b/>
                <w:bCs/>
                <w:color w:val="000000" w:themeColor="text1"/>
                <w:sz w:val="24"/>
                <w:szCs w:val="24"/>
              </w:rPr>
              <w:t>n</w:t>
            </w:r>
          </w:p>
        </w:tc>
        <w:tc>
          <w:tcPr>
            <w:tcW w:w="0" w:type="auto"/>
            <w:tcBorders>
              <w:top w:val="single" w:sz="4" w:space="0" w:color="auto"/>
              <w:bottom w:val="single" w:sz="4" w:space="0" w:color="auto"/>
            </w:tcBorders>
            <w:vAlign w:val="bottom"/>
          </w:tcPr>
          <w:p w14:paraId="0F86D5AE" w14:textId="77777777" w:rsidR="00E17824" w:rsidRDefault="00E17824" w:rsidP="00312E92">
            <w:pPr>
              <w:jc w:val="center"/>
              <w:rPr>
                <w:b/>
                <w:bCs/>
                <w:color w:val="000000" w:themeColor="text1"/>
                <w:sz w:val="24"/>
                <w:szCs w:val="24"/>
              </w:rPr>
            </w:pPr>
            <w:r w:rsidRPr="1BF3B466">
              <w:rPr>
                <w:b/>
                <w:bCs/>
                <w:color w:val="000000" w:themeColor="text1"/>
                <w:sz w:val="24"/>
                <w:szCs w:val="24"/>
              </w:rPr>
              <w:t>%</w:t>
            </w:r>
          </w:p>
        </w:tc>
        <w:tc>
          <w:tcPr>
            <w:tcW w:w="0" w:type="auto"/>
            <w:tcBorders>
              <w:top w:val="single" w:sz="4" w:space="0" w:color="auto"/>
              <w:bottom w:val="single" w:sz="4" w:space="0" w:color="auto"/>
            </w:tcBorders>
            <w:vAlign w:val="bottom"/>
          </w:tcPr>
          <w:p w14:paraId="42C01AF3" w14:textId="77777777" w:rsidR="00E17824" w:rsidRDefault="00E17824" w:rsidP="00312E92">
            <w:pPr>
              <w:jc w:val="center"/>
              <w:rPr>
                <w:b/>
                <w:bCs/>
                <w:color w:val="000000" w:themeColor="text1"/>
                <w:sz w:val="24"/>
                <w:szCs w:val="24"/>
              </w:rPr>
            </w:pPr>
            <w:r w:rsidRPr="1BF3B466">
              <w:rPr>
                <w:b/>
                <w:bCs/>
                <w:color w:val="000000" w:themeColor="text1"/>
                <w:sz w:val="24"/>
                <w:szCs w:val="24"/>
              </w:rPr>
              <w:t xml:space="preserve">adjusted RR </w:t>
            </w:r>
          </w:p>
        </w:tc>
      </w:tr>
      <w:tr w:rsidR="00E17824" w14:paraId="46E8F29B" w14:textId="77777777" w:rsidTr="1CE008F1">
        <w:trPr>
          <w:trHeight w:val="330"/>
        </w:trPr>
        <w:tc>
          <w:tcPr>
            <w:tcW w:w="0" w:type="auto"/>
            <w:tcBorders>
              <w:top w:val="single" w:sz="4" w:space="0" w:color="auto"/>
            </w:tcBorders>
            <w:vAlign w:val="bottom"/>
          </w:tcPr>
          <w:p w14:paraId="6D8E54A5" w14:textId="44D96A7B" w:rsidR="00E17824" w:rsidRDefault="3E0A9648" w:rsidP="00312E92">
            <w:pPr>
              <w:rPr>
                <w:b/>
                <w:bCs/>
                <w:color w:val="000000" w:themeColor="text1"/>
                <w:sz w:val="24"/>
                <w:szCs w:val="24"/>
                <w:vertAlign w:val="superscript"/>
              </w:rPr>
            </w:pPr>
            <w:proofErr w:type="spellStart"/>
            <w:r w:rsidRPr="53BC8803">
              <w:rPr>
                <w:b/>
                <w:bCs/>
                <w:color w:val="000000" w:themeColor="text1"/>
                <w:sz w:val="24"/>
                <w:szCs w:val="24"/>
              </w:rPr>
              <w:t>Overall</w:t>
            </w:r>
            <w:r w:rsidRPr="53BC8803">
              <w:rPr>
                <w:b/>
                <w:bCs/>
                <w:color w:val="000000" w:themeColor="text1"/>
                <w:sz w:val="24"/>
                <w:szCs w:val="24"/>
                <w:vertAlign w:val="superscript"/>
              </w:rPr>
              <w:t>a</w:t>
            </w:r>
            <w:proofErr w:type="spellEnd"/>
          </w:p>
        </w:tc>
        <w:tc>
          <w:tcPr>
            <w:tcW w:w="0" w:type="auto"/>
            <w:tcBorders>
              <w:top w:val="single" w:sz="4" w:space="0" w:color="auto"/>
            </w:tcBorders>
            <w:vAlign w:val="bottom"/>
          </w:tcPr>
          <w:p w14:paraId="08523F92" w14:textId="77777777" w:rsidR="00E17824" w:rsidRDefault="00E17824" w:rsidP="00312E92">
            <w:pPr>
              <w:rPr>
                <w:sz w:val="24"/>
                <w:szCs w:val="24"/>
              </w:rPr>
            </w:pPr>
          </w:p>
        </w:tc>
        <w:tc>
          <w:tcPr>
            <w:tcW w:w="0" w:type="auto"/>
            <w:tcBorders>
              <w:top w:val="single" w:sz="4" w:space="0" w:color="auto"/>
            </w:tcBorders>
            <w:vAlign w:val="bottom"/>
          </w:tcPr>
          <w:p w14:paraId="565D80CE" w14:textId="77777777" w:rsidR="00E17824" w:rsidRDefault="00E17824" w:rsidP="00312E92">
            <w:pPr>
              <w:rPr>
                <w:sz w:val="24"/>
                <w:szCs w:val="24"/>
              </w:rPr>
            </w:pPr>
          </w:p>
        </w:tc>
        <w:tc>
          <w:tcPr>
            <w:tcW w:w="0" w:type="auto"/>
            <w:tcBorders>
              <w:top w:val="single" w:sz="4" w:space="0" w:color="auto"/>
            </w:tcBorders>
            <w:vAlign w:val="bottom"/>
          </w:tcPr>
          <w:p w14:paraId="5C234496" w14:textId="77777777" w:rsidR="00E17824" w:rsidRDefault="00E17824" w:rsidP="00312E92">
            <w:pPr>
              <w:rPr>
                <w:sz w:val="24"/>
                <w:szCs w:val="24"/>
              </w:rPr>
            </w:pPr>
          </w:p>
        </w:tc>
        <w:tc>
          <w:tcPr>
            <w:tcW w:w="0" w:type="auto"/>
            <w:tcBorders>
              <w:top w:val="single" w:sz="4" w:space="0" w:color="auto"/>
            </w:tcBorders>
            <w:vAlign w:val="bottom"/>
          </w:tcPr>
          <w:p w14:paraId="500B21F5" w14:textId="77777777" w:rsidR="00E17824" w:rsidRDefault="00E17824" w:rsidP="00312E92">
            <w:pPr>
              <w:rPr>
                <w:sz w:val="24"/>
                <w:szCs w:val="24"/>
              </w:rPr>
            </w:pPr>
          </w:p>
        </w:tc>
        <w:tc>
          <w:tcPr>
            <w:tcW w:w="0" w:type="auto"/>
            <w:tcBorders>
              <w:top w:val="single" w:sz="4" w:space="0" w:color="auto"/>
            </w:tcBorders>
            <w:vAlign w:val="bottom"/>
          </w:tcPr>
          <w:p w14:paraId="56228A52" w14:textId="77777777" w:rsidR="00E17824" w:rsidRDefault="00E17824" w:rsidP="00312E92">
            <w:pPr>
              <w:rPr>
                <w:sz w:val="24"/>
                <w:szCs w:val="24"/>
              </w:rPr>
            </w:pPr>
          </w:p>
        </w:tc>
        <w:tc>
          <w:tcPr>
            <w:tcW w:w="0" w:type="auto"/>
            <w:tcBorders>
              <w:top w:val="single" w:sz="4" w:space="0" w:color="auto"/>
            </w:tcBorders>
            <w:vAlign w:val="bottom"/>
          </w:tcPr>
          <w:p w14:paraId="06214F39" w14:textId="77777777" w:rsidR="00E17824" w:rsidRDefault="00E17824" w:rsidP="00312E92">
            <w:pPr>
              <w:rPr>
                <w:sz w:val="24"/>
                <w:szCs w:val="24"/>
              </w:rPr>
            </w:pPr>
          </w:p>
        </w:tc>
      </w:tr>
      <w:tr w:rsidR="00E17824" w14:paraId="71DEC98B" w14:textId="77777777" w:rsidTr="1CE008F1">
        <w:trPr>
          <w:trHeight w:val="300"/>
        </w:trPr>
        <w:tc>
          <w:tcPr>
            <w:tcW w:w="0" w:type="auto"/>
            <w:vAlign w:val="bottom"/>
          </w:tcPr>
          <w:p w14:paraId="71B00749" w14:textId="2FC71033" w:rsidR="00E17824" w:rsidRDefault="3E0A9648" w:rsidP="00312E92">
            <w:pPr>
              <w:rPr>
                <w:color w:val="000000" w:themeColor="text1"/>
                <w:sz w:val="24"/>
                <w:szCs w:val="24"/>
              </w:rPr>
            </w:pPr>
            <w:r w:rsidRPr="53BC8803">
              <w:rPr>
                <w:color w:val="000000" w:themeColor="text1"/>
                <w:sz w:val="24"/>
                <w:szCs w:val="24"/>
              </w:rPr>
              <w:t>Weight loss (</w:t>
            </w:r>
            <w:r w:rsidR="7880E032" w:rsidRPr="53BC8803">
              <w:rPr>
                <w:color w:val="000000" w:themeColor="text1"/>
                <w:sz w:val="24"/>
                <w:szCs w:val="24"/>
              </w:rPr>
              <w:t>≤</w:t>
            </w:r>
            <w:r w:rsidRPr="53BC8803">
              <w:rPr>
                <w:color w:val="000000" w:themeColor="text1"/>
                <w:sz w:val="24"/>
                <w:szCs w:val="24"/>
              </w:rPr>
              <w:t>0kg)</w:t>
            </w:r>
          </w:p>
        </w:tc>
        <w:tc>
          <w:tcPr>
            <w:tcW w:w="0" w:type="auto"/>
            <w:vAlign w:val="bottom"/>
          </w:tcPr>
          <w:p w14:paraId="091479B4" w14:textId="77777777" w:rsidR="00E17824" w:rsidRDefault="00E17824" w:rsidP="00312E92">
            <w:pPr>
              <w:jc w:val="center"/>
              <w:rPr>
                <w:color w:val="000000" w:themeColor="text1"/>
                <w:sz w:val="24"/>
                <w:szCs w:val="24"/>
              </w:rPr>
            </w:pPr>
            <w:r w:rsidRPr="1BF3B466">
              <w:rPr>
                <w:color w:val="000000" w:themeColor="text1"/>
                <w:sz w:val="24"/>
                <w:szCs w:val="24"/>
              </w:rPr>
              <w:t>276</w:t>
            </w:r>
          </w:p>
        </w:tc>
        <w:tc>
          <w:tcPr>
            <w:tcW w:w="0" w:type="auto"/>
            <w:vAlign w:val="bottom"/>
          </w:tcPr>
          <w:p w14:paraId="718D9D5E" w14:textId="77777777" w:rsidR="00E17824" w:rsidRDefault="00E17824" w:rsidP="00312E92">
            <w:pPr>
              <w:jc w:val="center"/>
              <w:rPr>
                <w:color w:val="000000" w:themeColor="text1"/>
                <w:sz w:val="24"/>
                <w:szCs w:val="24"/>
              </w:rPr>
            </w:pPr>
            <w:r w:rsidRPr="1BF3B466">
              <w:rPr>
                <w:color w:val="000000" w:themeColor="text1"/>
                <w:sz w:val="24"/>
                <w:szCs w:val="24"/>
              </w:rPr>
              <w:t>10.0</w:t>
            </w:r>
          </w:p>
        </w:tc>
        <w:tc>
          <w:tcPr>
            <w:tcW w:w="0" w:type="auto"/>
            <w:vAlign w:val="bottom"/>
          </w:tcPr>
          <w:p w14:paraId="60DB1B14" w14:textId="3F5A25D3" w:rsidR="00E17824" w:rsidRDefault="09ED7557" w:rsidP="00312E92">
            <w:pPr>
              <w:jc w:val="center"/>
              <w:rPr>
                <w:color w:val="000000" w:themeColor="text1"/>
                <w:sz w:val="24"/>
                <w:szCs w:val="24"/>
              </w:rPr>
            </w:pPr>
            <w:r w:rsidRPr="6EDAAF7F">
              <w:rPr>
                <w:color w:val="000000" w:themeColor="text1"/>
                <w:sz w:val="24"/>
                <w:szCs w:val="24"/>
              </w:rPr>
              <w:t>1.5 (1.3, 1.7)</w:t>
            </w:r>
          </w:p>
        </w:tc>
        <w:tc>
          <w:tcPr>
            <w:tcW w:w="0" w:type="auto"/>
            <w:vAlign w:val="bottom"/>
          </w:tcPr>
          <w:p w14:paraId="50AAB8E3" w14:textId="77777777" w:rsidR="00E17824" w:rsidRDefault="00E17824" w:rsidP="00312E92">
            <w:pPr>
              <w:jc w:val="center"/>
              <w:rPr>
                <w:color w:val="000000" w:themeColor="text1"/>
                <w:sz w:val="24"/>
                <w:szCs w:val="24"/>
              </w:rPr>
            </w:pPr>
            <w:r w:rsidRPr="1BF3B466">
              <w:rPr>
                <w:color w:val="000000" w:themeColor="text1"/>
                <w:sz w:val="24"/>
                <w:szCs w:val="24"/>
              </w:rPr>
              <w:t>316</w:t>
            </w:r>
          </w:p>
        </w:tc>
        <w:tc>
          <w:tcPr>
            <w:tcW w:w="0" w:type="auto"/>
            <w:vAlign w:val="bottom"/>
          </w:tcPr>
          <w:p w14:paraId="4083C883" w14:textId="77777777" w:rsidR="00E17824" w:rsidRDefault="00E17824" w:rsidP="00312E92">
            <w:pPr>
              <w:jc w:val="center"/>
              <w:rPr>
                <w:color w:val="000000" w:themeColor="text1"/>
                <w:sz w:val="24"/>
                <w:szCs w:val="24"/>
              </w:rPr>
            </w:pPr>
            <w:r w:rsidRPr="1BF3B466">
              <w:rPr>
                <w:color w:val="000000" w:themeColor="text1"/>
                <w:sz w:val="24"/>
                <w:szCs w:val="24"/>
              </w:rPr>
              <w:t>11.5</w:t>
            </w:r>
          </w:p>
        </w:tc>
        <w:tc>
          <w:tcPr>
            <w:tcW w:w="0" w:type="auto"/>
            <w:vAlign w:val="bottom"/>
          </w:tcPr>
          <w:p w14:paraId="1AB02096" w14:textId="1470BA66" w:rsidR="00E17824" w:rsidRDefault="09ED7557" w:rsidP="00312E92">
            <w:pPr>
              <w:jc w:val="center"/>
              <w:rPr>
                <w:color w:val="000000" w:themeColor="text1"/>
                <w:sz w:val="24"/>
                <w:szCs w:val="24"/>
              </w:rPr>
            </w:pPr>
            <w:r w:rsidRPr="743CA72D">
              <w:rPr>
                <w:color w:val="000000" w:themeColor="text1"/>
                <w:sz w:val="24"/>
                <w:szCs w:val="24"/>
              </w:rPr>
              <w:t>0.8</w:t>
            </w:r>
            <w:r w:rsidR="3E59CFA3" w:rsidRPr="743CA72D">
              <w:rPr>
                <w:color w:val="000000" w:themeColor="text1"/>
                <w:sz w:val="24"/>
                <w:szCs w:val="24"/>
              </w:rPr>
              <w:t>0</w:t>
            </w:r>
            <w:r w:rsidRPr="743CA72D">
              <w:rPr>
                <w:color w:val="000000" w:themeColor="text1"/>
                <w:sz w:val="24"/>
                <w:szCs w:val="24"/>
              </w:rPr>
              <w:t xml:space="preserve"> (0.7, 0.9)</w:t>
            </w:r>
          </w:p>
        </w:tc>
      </w:tr>
      <w:tr w:rsidR="00E17824" w14:paraId="09D7577B" w14:textId="77777777" w:rsidTr="1CE008F1">
        <w:trPr>
          <w:trHeight w:val="300"/>
        </w:trPr>
        <w:tc>
          <w:tcPr>
            <w:tcW w:w="0" w:type="auto"/>
            <w:vAlign w:val="bottom"/>
          </w:tcPr>
          <w:p w14:paraId="0AE6DC66" w14:textId="77777777" w:rsidR="00E17824" w:rsidRDefault="00E17824" w:rsidP="00312E92">
            <w:pPr>
              <w:rPr>
                <w:color w:val="000000" w:themeColor="text1"/>
                <w:sz w:val="24"/>
                <w:szCs w:val="24"/>
              </w:rPr>
            </w:pPr>
            <w:r w:rsidRPr="1BF3B466">
              <w:rPr>
                <w:color w:val="000000" w:themeColor="text1"/>
                <w:sz w:val="24"/>
                <w:szCs w:val="24"/>
              </w:rPr>
              <w:t>Low weight gain (0-5kg)</w:t>
            </w:r>
          </w:p>
        </w:tc>
        <w:tc>
          <w:tcPr>
            <w:tcW w:w="0" w:type="auto"/>
            <w:vAlign w:val="bottom"/>
          </w:tcPr>
          <w:p w14:paraId="55A1F51E" w14:textId="77777777" w:rsidR="00E17824" w:rsidRDefault="00E17824" w:rsidP="00312E92">
            <w:pPr>
              <w:jc w:val="center"/>
              <w:rPr>
                <w:color w:val="000000" w:themeColor="text1"/>
                <w:sz w:val="24"/>
                <w:szCs w:val="24"/>
              </w:rPr>
            </w:pPr>
            <w:r w:rsidRPr="1BF3B466">
              <w:rPr>
                <w:color w:val="000000" w:themeColor="text1"/>
                <w:sz w:val="24"/>
                <w:szCs w:val="24"/>
              </w:rPr>
              <w:t>499</w:t>
            </w:r>
          </w:p>
        </w:tc>
        <w:tc>
          <w:tcPr>
            <w:tcW w:w="0" w:type="auto"/>
            <w:vAlign w:val="bottom"/>
          </w:tcPr>
          <w:p w14:paraId="4145655A" w14:textId="77777777" w:rsidR="00E17824" w:rsidRDefault="00E17824" w:rsidP="00312E92">
            <w:pPr>
              <w:jc w:val="center"/>
              <w:rPr>
                <w:color w:val="000000" w:themeColor="text1"/>
                <w:sz w:val="24"/>
                <w:szCs w:val="24"/>
              </w:rPr>
            </w:pPr>
            <w:r w:rsidRPr="1BF3B466">
              <w:rPr>
                <w:color w:val="000000" w:themeColor="text1"/>
                <w:sz w:val="24"/>
                <w:szCs w:val="24"/>
              </w:rPr>
              <w:t>8.4</w:t>
            </w:r>
          </w:p>
        </w:tc>
        <w:tc>
          <w:tcPr>
            <w:tcW w:w="0" w:type="auto"/>
            <w:vAlign w:val="bottom"/>
          </w:tcPr>
          <w:p w14:paraId="1E4E054A" w14:textId="0B353D1A" w:rsidR="00E17824" w:rsidRDefault="00E17824" w:rsidP="00312E92">
            <w:pPr>
              <w:jc w:val="center"/>
              <w:rPr>
                <w:color w:val="000000" w:themeColor="text1"/>
                <w:sz w:val="24"/>
                <w:szCs w:val="24"/>
              </w:rPr>
            </w:pPr>
            <w:r w:rsidRPr="6EDAAF7F">
              <w:rPr>
                <w:color w:val="000000" w:themeColor="text1"/>
                <w:sz w:val="24"/>
                <w:szCs w:val="24"/>
              </w:rPr>
              <w:t>1.2 (1.</w:t>
            </w:r>
            <w:r w:rsidR="38D2D8CF" w:rsidRPr="6EDAAF7F">
              <w:rPr>
                <w:color w:val="000000" w:themeColor="text1"/>
                <w:sz w:val="24"/>
                <w:szCs w:val="24"/>
              </w:rPr>
              <w:t>1</w:t>
            </w:r>
            <w:r w:rsidRPr="6EDAAF7F">
              <w:rPr>
                <w:color w:val="000000" w:themeColor="text1"/>
                <w:sz w:val="24"/>
                <w:szCs w:val="24"/>
              </w:rPr>
              <w:t>, 1.</w:t>
            </w:r>
            <w:r w:rsidR="3C8170CF" w:rsidRPr="6EDAAF7F">
              <w:rPr>
                <w:color w:val="000000" w:themeColor="text1"/>
                <w:sz w:val="24"/>
                <w:szCs w:val="24"/>
              </w:rPr>
              <w:t>4</w:t>
            </w:r>
            <w:r w:rsidRPr="6EDAAF7F">
              <w:rPr>
                <w:color w:val="000000" w:themeColor="text1"/>
                <w:sz w:val="24"/>
                <w:szCs w:val="24"/>
              </w:rPr>
              <w:t>)</w:t>
            </w:r>
          </w:p>
        </w:tc>
        <w:tc>
          <w:tcPr>
            <w:tcW w:w="0" w:type="auto"/>
            <w:vAlign w:val="bottom"/>
          </w:tcPr>
          <w:p w14:paraId="322DA853" w14:textId="77777777" w:rsidR="00E17824" w:rsidRDefault="00E17824" w:rsidP="00312E92">
            <w:pPr>
              <w:jc w:val="center"/>
              <w:rPr>
                <w:color w:val="000000" w:themeColor="text1"/>
                <w:sz w:val="24"/>
                <w:szCs w:val="24"/>
              </w:rPr>
            </w:pPr>
            <w:r w:rsidRPr="1BF3B466">
              <w:rPr>
                <w:color w:val="000000" w:themeColor="text1"/>
                <w:sz w:val="24"/>
                <w:szCs w:val="24"/>
              </w:rPr>
              <w:t>696</w:t>
            </w:r>
          </w:p>
        </w:tc>
        <w:tc>
          <w:tcPr>
            <w:tcW w:w="0" w:type="auto"/>
            <w:vAlign w:val="bottom"/>
          </w:tcPr>
          <w:p w14:paraId="1C9F33B9" w14:textId="77777777" w:rsidR="00E17824" w:rsidRDefault="00E17824" w:rsidP="00312E92">
            <w:pPr>
              <w:jc w:val="center"/>
              <w:rPr>
                <w:color w:val="000000" w:themeColor="text1"/>
                <w:sz w:val="24"/>
                <w:szCs w:val="24"/>
              </w:rPr>
            </w:pPr>
            <w:r w:rsidRPr="1BF3B466">
              <w:rPr>
                <w:color w:val="000000" w:themeColor="text1"/>
                <w:sz w:val="24"/>
                <w:szCs w:val="24"/>
              </w:rPr>
              <w:t>11.7</w:t>
            </w:r>
          </w:p>
        </w:tc>
        <w:tc>
          <w:tcPr>
            <w:tcW w:w="0" w:type="auto"/>
            <w:vAlign w:val="bottom"/>
          </w:tcPr>
          <w:p w14:paraId="22900332" w14:textId="77777777" w:rsidR="00E17824" w:rsidRDefault="00E17824" w:rsidP="00312E92">
            <w:pPr>
              <w:jc w:val="center"/>
              <w:rPr>
                <w:color w:val="000000" w:themeColor="text1"/>
                <w:sz w:val="24"/>
                <w:szCs w:val="24"/>
              </w:rPr>
            </w:pPr>
            <w:r w:rsidRPr="1BF3B466">
              <w:rPr>
                <w:color w:val="000000" w:themeColor="text1"/>
                <w:sz w:val="24"/>
                <w:szCs w:val="24"/>
              </w:rPr>
              <w:t>0.82 (0.75, 0.9)</w:t>
            </w:r>
          </w:p>
        </w:tc>
      </w:tr>
      <w:tr w:rsidR="00E17824" w14:paraId="38978F89" w14:textId="77777777" w:rsidTr="1CE008F1">
        <w:trPr>
          <w:trHeight w:val="300"/>
        </w:trPr>
        <w:tc>
          <w:tcPr>
            <w:tcW w:w="0" w:type="auto"/>
            <w:vAlign w:val="bottom"/>
          </w:tcPr>
          <w:p w14:paraId="2543B3A5" w14:textId="77777777" w:rsidR="00E17824" w:rsidRDefault="00E17824" w:rsidP="00312E92">
            <w:pPr>
              <w:rPr>
                <w:color w:val="000000" w:themeColor="text1"/>
                <w:sz w:val="24"/>
                <w:szCs w:val="24"/>
              </w:rPr>
            </w:pPr>
            <w:r w:rsidRPr="1BF3B466">
              <w:rPr>
                <w:color w:val="000000" w:themeColor="text1"/>
                <w:sz w:val="24"/>
                <w:szCs w:val="24"/>
              </w:rPr>
              <w:t>Adequate gain (5-9 kg)</w:t>
            </w:r>
          </w:p>
        </w:tc>
        <w:tc>
          <w:tcPr>
            <w:tcW w:w="0" w:type="auto"/>
            <w:vAlign w:val="bottom"/>
          </w:tcPr>
          <w:p w14:paraId="314F8FFE" w14:textId="77777777" w:rsidR="00E17824" w:rsidRDefault="00E17824" w:rsidP="00312E92">
            <w:pPr>
              <w:jc w:val="center"/>
              <w:rPr>
                <w:color w:val="000000" w:themeColor="text1"/>
                <w:sz w:val="24"/>
                <w:szCs w:val="24"/>
              </w:rPr>
            </w:pPr>
            <w:r w:rsidRPr="1BF3B466">
              <w:rPr>
                <w:color w:val="000000" w:themeColor="text1"/>
                <w:sz w:val="24"/>
                <w:szCs w:val="24"/>
              </w:rPr>
              <w:t>726</w:t>
            </w:r>
          </w:p>
        </w:tc>
        <w:tc>
          <w:tcPr>
            <w:tcW w:w="0" w:type="auto"/>
            <w:vAlign w:val="bottom"/>
          </w:tcPr>
          <w:p w14:paraId="5453CEF3" w14:textId="77777777" w:rsidR="00E17824" w:rsidRDefault="00E17824" w:rsidP="00312E92">
            <w:pPr>
              <w:jc w:val="center"/>
              <w:rPr>
                <w:color w:val="000000" w:themeColor="text1"/>
                <w:sz w:val="24"/>
                <w:szCs w:val="24"/>
              </w:rPr>
            </w:pPr>
            <w:r w:rsidRPr="1BF3B466">
              <w:rPr>
                <w:color w:val="000000" w:themeColor="text1"/>
                <w:sz w:val="24"/>
                <w:szCs w:val="24"/>
              </w:rPr>
              <w:t>6.8</w:t>
            </w:r>
          </w:p>
        </w:tc>
        <w:tc>
          <w:tcPr>
            <w:tcW w:w="0" w:type="auto"/>
            <w:vAlign w:val="bottom"/>
          </w:tcPr>
          <w:p w14:paraId="2E372BA7" w14:textId="77777777" w:rsidR="00E17824" w:rsidRDefault="00E17824" w:rsidP="00312E92">
            <w:pPr>
              <w:jc w:val="center"/>
              <w:rPr>
                <w:color w:val="000000" w:themeColor="text1"/>
                <w:sz w:val="24"/>
                <w:szCs w:val="24"/>
              </w:rPr>
            </w:pPr>
            <w:r w:rsidRPr="1BF3B466">
              <w:rPr>
                <w:color w:val="000000" w:themeColor="text1"/>
                <w:sz w:val="24"/>
                <w:szCs w:val="24"/>
              </w:rPr>
              <w:t>Ref</w:t>
            </w:r>
          </w:p>
        </w:tc>
        <w:tc>
          <w:tcPr>
            <w:tcW w:w="0" w:type="auto"/>
            <w:vAlign w:val="bottom"/>
          </w:tcPr>
          <w:p w14:paraId="15926450" w14:textId="77777777" w:rsidR="00E17824" w:rsidRDefault="00E17824" w:rsidP="00312E92">
            <w:pPr>
              <w:jc w:val="center"/>
              <w:rPr>
                <w:color w:val="000000" w:themeColor="text1"/>
                <w:sz w:val="24"/>
                <w:szCs w:val="24"/>
              </w:rPr>
            </w:pPr>
            <w:r w:rsidRPr="1BF3B466">
              <w:rPr>
                <w:color w:val="000000" w:themeColor="text1"/>
                <w:sz w:val="24"/>
                <w:szCs w:val="24"/>
              </w:rPr>
              <w:t>1465</w:t>
            </w:r>
          </w:p>
        </w:tc>
        <w:tc>
          <w:tcPr>
            <w:tcW w:w="0" w:type="auto"/>
            <w:vAlign w:val="bottom"/>
          </w:tcPr>
          <w:p w14:paraId="2C1EFED8" w14:textId="77777777" w:rsidR="00E17824" w:rsidRDefault="00E17824" w:rsidP="00312E92">
            <w:pPr>
              <w:jc w:val="center"/>
              <w:rPr>
                <w:color w:val="000000" w:themeColor="text1"/>
                <w:sz w:val="24"/>
                <w:szCs w:val="24"/>
              </w:rPr>
            </w:pPr>
            <w:r w:rsidRPr="1BF3B466">
              <w:rPr>
                <w:color w:val="000000" w:themeColor="text1"/>
                <w:sz w:val="24"/>
                <w:szCs w:val="24"/>
              </w:rPr>
              <w:t>13.7</w:t>
            </w:r>
          </w:p>
        </w:tc>
        <w:tc>
          <w:tcPr>
            <w:tcW w:w="0" w:type="auto"/>
            <w:vAlign w:val="bottom"/>
          </w:tcPr>
          <w:p w14:paraId="3C237DA2" w14:textId="77777777" w:rsidR="00E17824" w:rsidRDefault="00E17824" w:rsidP="00312E92">
            <w:pPr>
              <w:jc w:val="center"/>
              <w:rPr>
                <w:color w:val="000000" w:themeColor="text1"/>
                <w:sz w:val="24"/>
                <w:szCs w:val="24"/>
              </w:rPr>
            </w:pPr>
            <w:r w:rsidRPr="1BF3B466">
              <w:rPr>
                <w:color w:val="000000" w:themeColor="text1"/>
                <w:sz w:val="24"/>
                <w:szCs w:val="24"/>
              </w:rPr>
              <w:t>Ref</w:t>
            </w:r>
          </w:p>
        </w:tc>
      </w:tr>
      <w:tr w:rsidR="00E17824" w14:paraId="7F0A7308" w14:textId="77777777" w:rsidTr="1CE008F1">
        <w:trPr>
          <w:trHeight w:val="330"/>
        </w:trPr>
        <w:tc>
          <w:tcPr>
            <w:tcW w:w="0" w:type="auto"/>
            <w:vAlign w:val="bottom"/>
          </w:tcPr>
          <w:p w14:paraId="285AD035" w14:textId="77777777" w:rsidR="00E17824" w:rsidRDefault="00E17824" w:rsidP="00312E92">
            <w:pPr>
              <w:rPr>
                <w:b/>
                <w:bCs/>
                <w:color w:val="000000" w:themeColor="text1"/>
                <w:sz w:val="24"/>
                <w:szCs w:val="24"/>
                <w:vertAlign w:val="superscript"/>
              </w:rPr>
            </w:pPr>
            <w:r w:rsidRPr="1BF3B466">
              <w:rPr>
                <w:b/>
                <w:bCs/>
                <w:color w:val="000000" w:themeColor="text1"/>
                <w:sz w:val="24"/>
                <w:szCs w:val="24"/>
              </w:rPr>
              <w:t>Class I obesity</w:t>
            </w:r>
            <w:r w:rsidRPr="1BF3B466">
              <w:rPr>
                <w:b/>
                <w:bCs/>
                <w:color w:val="000000" w:themeColor="text1"/>
                <w:sz w:val="24"/>
                <w:szCs w:val="24"/>
                <w:vertAlign w:val="superscript"/>
              </w:rPr>
              <w:t xml:space="preserve"> b</w:t>
            </w:r>
          </w:p>
        </w:tc>
        <w:tc>
          <w:tcPr>
            <w:tcW w:w="0" w:type="auto"/>
            <w:vAlign w:val="bottom"/>
          </w:tcPr>
          <w:p w14:paraId="3EF236D4" w14:textId="77777777" w:rsidR="00E17824" w:rsidRDefault="00E17824" w:rsidP="00312E92">
            <w:pPr>
              <w:rPr>
                <w:sz w:val="24"/>
                <w:szCs w:val="24"/>
              </w:rPr>
            </w:pPr>
          </w:p>
        </w:tc>
        <w:tc>
          <w:tcPr>
            <w:tcW w:w="0" w:type="auto"/>
            <w:vAlign w:val="bottom"/>
          </w:tcPr>
          <w:p w14:paraId="6D2E37FB" w14:textId="77777777" w:rsidR="00E17824" w:rsidRDefault="00E17824" w:rsidP="00312E92">
            <w:pPr>
              <w:rPr>
                <w:sz w:val="24"/>
                <w:szCs w:val="24"/>
              </w:rPr>
            </w:pPr>
          </w:p>
        </w:tc>
        <w:tc>
          <w:tcPr>
            <w:tcW w:w="0" w:type="auto"/>
            <w:vAlign w:val="bottom"/>
          </w:tcPr>
          <w:p w14:paraId="212697A4" w14:textId="77777777" w:rsidR="00E17824" w:rsidRDefault="00E17824" w:rsidP="00312E92">
            <w:pPr>
              <w:rPr>
                <w:sz w:val="24"/>
                <w:szCs w:val="24"/>
              </w:rPr>
            </w:pPr>
          </w:p>
        </w:tc>
        <w:tc>
          <w:tcPr>
            <w:tcW w:w="0" w:type="auto"/>
            <w:vAlign w:val="bottom"/>
          </w:tcPr>
          <w:p w14:paraId="60942101" w14:textId="77777777" w:rsidR="00E17824" w:rsidRDefault="00E17824" w:rsidP="00312E92">
            <w:pPr>
              <w:rPr>
                <w:sz w:val="24"/>
                <w:szCs w:val="24"/>
              </w:rPr>
            </w:pPr>
          </w:p>
        </w:tc>
        <w:tc>
          <w:tcPr>
            <w:tcW w:w="0" w:type="auto"/>
            <w:vAlign w:val="bottom"/>
          </w:tcPr>
          <w:p w14:paraId="2DC30692" w14:textId="77777777" w:rsidR="00E17824" w:rsidRDefault="00E17824" w:rsidP="00312E92">
            <w:pPr>
              <w:rPr>
                <w:sz w:val="24"/>
                <w:szCs w:val="24"/>
              </w:rPr>
            </w:pPr>
          </w:p>
        </w:tc>
        <w:tc>
          <w:tcPr>
            <w:tcW w:w="0" w:type="auto"/>
            <w:vAlign w:val="bottom"/>
          </w:tcPr>
          <w:p w14:paraId="2DDFD566" w14:textId="77777777" w:rsidR="00E17824" w:rsidRDefault="00E17824" w:rsidP="00312E92">
            <w:pPr>
              <w:rPr>
                <w:sz w:val="24"/>
                <w:szCs w:val="24"/>
              </w:rPr>
            </w:pPr>
          </w:p>
        </w:tc>
      </w:tr>
      <w:tr w:rsidR="00E17824" w14:paraId="59FCB716" w14:textId="77777777" w:rsidTr="1CE008F1">
        <w:trPr>
          <w:trHeight w:val="300"/>
        </w:trPr>
        <w:tc>
          <w:tcPr>
            <w:tcW w:w="0" w:type="auto"/>
            <w:vAlign w:val="bottom"/>
          </w:tcPr>
          <w:p w14:paraId="4EEBF6F6" w14:textId="70F3054A" w:rsidR="00E17824" w:rsidRDefault="3E0A9648" w:rsidP="00312E92">
            <w:pPr>
              <w:rPr>
                <w:color w:val="000000" w:themeColor="text1"/>
                <w:sz w:val="24"/>
                <w:szCs w:val="24"/>
              </w:rPr>
            </w:pPr>
            <w:r w:rsidRPr="53BC8803">
              <w:rPr>
                <w:color w:val="000000" w:themeColor="text1"/>
                <w:sz w:val="24"/>
                <w:szCs w:val="24"/>
              </w:rPr>
              <w:t>Weight loss (</w:t>
            </w:r>
            <w:r w:rsidR="003BF373" w:rsidRPr="53BC8803">
              <w:rPr>
                <w:color w:val="000000" w:themeColor="text1"/>
                <w:sz w:val="24"/>
                <w:szCs w:val="24"/>
              </w:rPr>
              <w:t>≤</w:t>
            </w:r>
            <w:r w:rsidRPr="53BC8803">
              <w:rPr>
                <w:color w:val="000000" w:themeColor="text1"/>
                <w:sz w:val="24"/>
                <w:szCs w:val="24"/>
              </w:rPr>
              <w:t>0kg)</w:t>
            </w:r>
          </w:p>
        </w:tc>
        <w:tc>
          <w:tcPr>
            <w:tcW w:w="0" w:type="auto"/>
            <w:vAlign w:val="bottom"/>
          </w:tcPr>
          <w:p w14:paraId="4D6E1B5A" w14:textId="77777777" w:rsidR="00E17824" w:rsidRDefault="00E17824" w:rsidP="00312E92">
            <w:pPr>
              <w:jc w:val="center"/>
              <w:rPr>
                <w:color w:val="000000" w:themeColor="text1"/>
                <w:sz w:val="24"/>
                <w:szCs w:val="24"/>
              </w:rPr>
            </w:pPr>
            <w:r w:rsidRPr="1BF3B466">
              <w:rPr>
                <w:color w:val="000000" w:themeColor="text1"/>
                <w:sz w:val="24"/>
                <w:szCs w:val="24"/>
              </w:rPr>
              <w:t>143</w:t>
            </w:r>
          </w:p>
        </w:tc>
        <w:tc>
          <w:tcPr>
            <w:tcW w:w="0" w:type="auto"/>
            <w:vAlign w:val="bottom"/>
          </w:tcPr>
          <w:p w14:paraId="141C1953" w14:textId="77777777" w:rsidR="00E17824" w:rsidRDefault="00E17824" w:rsidP="00312E92">
            <w:pPr>
              <w:jc w:val="center"/>
              <w:rPr>
                <w:color w:val="000000" w:themeColor="text1"/>
                <w:sz w:val="24"/>
                <w:szCs w:val="24"/>
              </w:rPr>
            </w:pPr>
            <w:r w:rsidRPr="1BF3B466">
              <w:rPr>
                <w:color w:val="000000" w:themeColor="text1"/>
                <w:sz w:val="24"/>
                <w:szCs w:val="24"/>
              </w:rPr>
              <w:t>12.2</w:t>
            </w:r>
          </w:p>
        </w:tc>
        <w:tc>
          <w:tcPr>
            <w:tcW w:w="0" w:type="auto"/>
            <w:vAlign w:val="bottom"/>
          </w:tcPr>
          <w:p w14:paraId="15043F86" w14:textId="6C985D6B" w:rsidR="00E17824" w:rsidRDefault="00E17824" w:rsidP="00312E92">
            <w:pPr>
              <w:jc w:val="center"/>
              <w:rPr>
                <w:color w:val="000000" w:themeColor="text1"/>
                <w:sz w:val="24"/>
                <w:szCs w:val="24"/>
              </w:rPr>
            </w:pPr>
            <w:r w:rsidRPr="6EDAAF7F">
              <w:rPr>
                <w:color w:val="000000" w:themeColor="text1"/>
                <w:sz w:val="24"/>
                <w:szCs w:val="24"/>
              </w:rPr>
              <w:t>1.</w:t>
            </w:r>
            <w:r w:rsidR="5EE3ABBC" w:rsidRPr="6EDAAF7F">
              <w:rPr>
                <w:color w:val="000000" w:themeColor="text1"/>
                <w:sz w:val="24"/>
                <w:szCs w:val="24"/>
              </w:rPr>
              <w:t>6</w:t>
            </w:r>
            <w:r w:rsidRPr="6EDAAF7F">
              <w:rPr>
                <w:color w:val="000000" w:themeColor="text1"/>
                <w:sz w:val="24"/>
                <w:szCs w:val="24"/>
              </w:rPr>
              <w:t xml:space="preserve"> (1.</w:t>
            </w:r>
            <w:r w:rsidR="1BF14377" w:rsidRPr="6EDAAF7F">
              <w:rPr>
                <w:color w:val="000000" w:themeColor="text1"/>
                <w:sz w:val="24"/>
                <w:szCs w:val="24"/>
              </w:rPr>
              <w:t>3</w:t>
            </w:r>
            <w:r w:rsidRPr="6EDAAF7F">
              <w:rPr>
                <w:color w:val="000000" w:themeColor="text1"/>
                <w:sz w:val="24"/>
                <w:szCs w:val="24"/>
              </w:rPr>
              <w:t>, 1.87)</w:t>
            </w:r>
          </w:p>
        </w:tc>
        <w:tc>
          <w:tcPr>
            <w:tcW w:w="0" w:type="auto"/>
            <w:vAlign w:val="bottom"/>
          </w:tcPr>
          <w:p w14:paraId="5F05BE43" w14:textId="77777777" w:rsidR="00E17824" w:rsidRDefault="00E17824" w:rsidP="00312E92">
            <w:pPr>
              <w:jc w:val="center"/>
              <w:rPr>
                <w:color w:val="000000" w:themeColor="text1"/>
                <w:sz w:val="24"/>
                <w:szCs w:val="24"/>
              </w:rPr>
            </w:pPr>
            <w:r w:rsidRPr="1BF3B466">
              <w:rPr>
                <w:color w:val="000000" w:themeColor="text1"/>
                <w:sz w:val="24"/>
                <w:szCs w:val="24"/>
              </w:rPr>
              <w:t>108</w:t>
            </w:r>
          </w:p>
        </w:tc>
        <w:tc>
          <w:tcPr>
            <w:tcW w:w="0" w:type="auto"/>
            <w:vAlign w:val="bottom"/>
          </w:tcPr>
          <w:p w14:paraId="7A60EE39" w14:textId="77777777" w:rsidR="00E17824" w:rsidRDefault="00E17824" w:rsidP="00312E92">
            <w:pPr>
              <w:jc w:val="center"/>
              <w:rPr>
                <w:color w:val="000000" w:themeColor="text1"/>
                <w:sz w:val="24"/>
                <w:szCs w:val="24"/>
              </w:rPr>
            </w:pPr>
            <w:r w:rsidRPr="1BF3B466">
              <w:rPr>
                <w:color w:val="000000" w:themeColor="text1"/>
                <w:sz w:val="24"/>
                <w:szCs w:val="24"/>
              </w:rPr>
              <w:t>9.2</w:t>
            </w:r>
          </w:p>
        </w:tc>
        <w:tc>
          <w:tcPr>
            <w:tcW w:w="0" w:type="auto"/>
            <w:vAlign w:val="bottom"/>
          </w:tcPr>
          <w:p w14:paraId="739FF165" w14:textId="511E28B7" w:rsidR="00E17824" w:rsidRDefault="09ED7557" w:rsidP="00312E92">
            <w:pPr>
              <w:jc w:val="center"/>
              <w:rPr>
                <w:color w:val="000000" w:themeColor="text1"/>
                <w:sz w:val="24"/>
                <w:szCs w:val="24"/>
              </w:rPr>
            </w:pPr>
            <w:r w:rsidRPr="743CA72D">
              <w:rPr>
                <w:color w:val="000000" w:themeColor="text1"/>
                <w:sz w:val="24"/>
                <w:szCs w:val="24"/>
              </w:rPr>
              <w:t>0.9</w:t>
            </w:r>
            <w:r w:rsidR="06DA4C6B" w:rsidRPr="743CA72D">
              <w:rPr>
                <w:color w:val="000000" w:themeColor="text1"/>
                <w:sz w:val="24"/>
                <w:szCs w:val="24"/>
              </w:rPr>
              <w:t>0</w:t>
            </w:r>
            <w:r w:rsidRPr="743CA72D">
              <w:rPr>
                <w:color w:val="000000" w:themeColor="text1"/>
                <w:sz w:val="24"/>
                <w:szCs w:val="24"/>
              </w:rPr>
              <w:t xml:space="preserve"> (0.73, 1.09)</w:t>
            </w:r>
          </w:p>
        </w:tc>
      </w:tr>
      <w:tr w:rsidR="00E17824" w14:paraId="09E174F6" w14:textId="77777777" w:rsidTr="1CE008F1">
        <w:trPr>
          <w:trHeight w:val="300"/>
        </w:trPr>
        <w:tc>
          <w:tcPr>
            <w:tcW w:w="0" w:type="auto"/>
            <w:vAlign w:val="bottom"/>
          </w:tcPr>
          <w:p w14:paraId="4F08A986" w14:textId="77777777" w:rsidR="00E17824" w:rsidRDefault="00E17824" w:rsidP="00312E92">
            <w:pPr>
              <w:rPr>
                <w:color w:val="000000" w:themeColor="text1"/>
                <w:sz w:val="24"/>
                <w:szCs w:val="24"/>
              </w:rPr>
            </w:pPr>
            <w:r w:rsidRPr="1BF3B466">
              <w:rPr>
                <w:color w:val="000000" w:themeColor="text1"/>
                <w:sz w:val="24"/>
                <w:szCs w:val="24"/>
              </w:rPr>
              <w:t>Low weight gain (0-5kg)</w:t>
            </w:r>
          </w:p>
        </w:tc>
        <w:tc>
          <w:tcPr>
            <w:tcW w:w="0" w:type="auto"/>
            <w:vAlign w:val="bottom"/>
          </w:tcPr>
          <w:p w14:paraId="1A5C4E0D" w14:textId="77777777" w:rsidR="00E17824" w:rsidRDefault="00E17824" w:rsidP="00312E92">
            <w:pPr>
              <w:jc w:val="center"/>
              <w:rPr>
                <w:color w:val="000000" w:themeColor="text1"/>
                <w:sz w:val="24"/>
                <w:szCs w:val="24"/>
              </w:rPr>
            </w:pPr>
            <w:r w:rsidRPr="1BF3B466">
              <w:rPr>
                <w:color w:val="000000" w:themeColor="text1"/>
                <w:sz w:val="24"/>
                <w:szCs w:val="24"/>
              </w:rPr>
              <w:t>293</w:t>
            </w:r>
          </w:p>
        </w:tc>
        <w:tc>
          <w:tcPr>
            <w:tcW w:w="0" w:type="auto"/>
            <w:vAlign w:val="bottom"/>
          </w:tcPr>
          <w:p w14:paraId="622B106D" w14:textId="77777777" w:rsidR="00E17824" w:rsidRDefault="00E17824" w:rsidP="00312E92">
            <w:pPr>
              <w:jc w:val="center"/>
              <w:rPr>
                <w:color w:val="000000" w:themeColor="text1"/>
                <w:sz w:val="24"/>
                <w:szCs w:val="24"/>
              </w:rPr>
            </w:pPr>
            <w:r w:rsidRPr="1BF3B466">
              <w:rPr>
                <w:color w:val="000000" w:themeColor="text1"/>
                <w:sz w:val="24"/>
                <w:szCs w:val="24"/>
              </w:rPr>
              <w:t>9.8</w:t>
            </w:r>
          </w:p>
        </w:tc>
        <w:tc>
          <w:tcPr>
            <w:tcW w:w="0" w:type="auto"/>
            <w:vAlign w:val="bottom"/>
          </w:tcPr>
          <w:p w14:paraId="29221F48" w14:textId="29CD3522" w:rsidR="00E17824" w:rsidRDefault="00E17824" w:rsidP="00312E92">
            <w:pPr>
              <w:jc w:val="center"/>
              <w:rPr>
                <w:color w:val="000000" w:themeColor="text1"/>
                <w:sz w:val="24"/>
                <w:szCs w:val="24"/>
              </w:rPr>
            </w:pPr>
            <w:r w:rsidRPr="6EDAAF7F">
              <w:rPr>
                <w:color w:val="000000" w:themeColor="text1"/>
                <w:sz w:val="24"/>
                <w:szCs w:val="24"/>
              </w:rPr>
              <w:t>1.</w:t>
            </w:r>
            <w:r w:rsidR="339557B0" w:rsidRPr="6EDAAF7F">
              <w:rPr>
                <w:color w:val="000000" w:themeColor="text1"/>
                <w:sz w:val="24"/>
                <w:szCs w:val="24"/>
              </w:rPr>
              <w:t>3</w:t>
            </w:r>
            <w:r w:rsidRPr="6EDAAF7F">
              <w:rPr>
                <w:color w:val="000000" w:themeColor="text1"/>
                <w:sz w:val="24"/>
                <w:szCs w:val="24"/>
              </w:rPr>
              <w:t xml:space="preserve"> (1.1, 1.47)</w:t>
            </w:r>
          </w:p>
        </w:tc>
        <w:tc>
          <w:tcPr>
            <w:tcW w:w="0" w:type="auto"/>
            <w:vAlign w:val="bottom"/>
          </w:tcPr>
          <w:p w14:paraId="1D16E666" w14:textId="77777777" w:rsidR="00E17824" w:rsidRDefault="00E17824" w:rsidP="00312E92">
            <w:pPr>
              <w:jc w:val="center"/>
              <w:rPr>
                <w:color w:val="000000" w:themeColor="text1"/>
                <w:sz w:val="24"/>
                <w:szCs w:val="24"/>
              </w:rPr>
            </w:pPr>
            <w:r w:rsidRPr="1BF3B466">
              <w:rPr>
                <w:color w:val="000000" w:themeColor="text1"/>
                <w:sz w:val="24"/>
                <w:szCs w:val="24"/>
              </w:rPr>
              <w:t>269</w:t>
            </w:r>
          </w:p>
        </w:tc>
        <w:tc>
          <w:tcPr>
            <w:tcW w:w="0" w:type="auto"/>
            <w:vAlign w:val="bottom"/>
          </w:tcPr>
          <w:p w14:paraId="12919759" w14:textId="77777777" w:rsidR="00E17824" w:rsidRDefault="00E17824" w:rsidP="00312E92">
            <w:pPr>
              <w:jc w:val="center"/>
              <w:rPr>
                <w:color w:val="000000" w:themeColor="text1"/>
                <w:sz w:val="24"/>
                <w:szCs w:val="24"/>
              </w:rPr>
            </w:pPr>
            <w:r w:rsidRPr="1BF3B466">
              <w:rPr>
                <w:color w:val="000000" w:themeColor="text1"/>
                <w:sz w:val="24"/>
                <w:szCs w:val="24"/>
              </w:rPr>
              <w:t>9.0</w:t>
            </w:r>
          </w:p>
        </w:tc>
        <w:tc>
          <w:tcPr>
            <w:tcW w:w="0" w:type="auto"/>
            <w:vAlign w:val="bottom"/>
          </w:tcPr>
          <w:p w14:paraId="7667DEF6" w14:textId="77777777" w:rsidR="00E17824" w:rsidRDefault="00E17824" w:rsidP="00312E92">
            <w:pPr>
              <w:jc w:val="center"/>
              <w:rPr>
                <w:color w:val="000000" w:themeColor="text1"/>
                <w:sz w:val="24"/>
                <w:szCs w:val="24"/>
              </w:rPr>
            </w:pPr>
            <w:r w:rsidRPr="1BF3B466">
              <w:rPr>
                <w:color w:val="000000" w:themeColor="text1"/>
                <w:sz w:val="24"/>
                <w:szCs w:val="24"/>
              </w:rPr>
              <w:t>0.82 (0.71, 0.94)</w:t>
            </w:r>
          </w:p>
        </w:tc>
      </w:tr>
      <w:tr w:rsidR="00E17824" w14:paraId="48E66869" w14:textId="77777777" w:rsidTr="1CE008F1">
        <w:trPr>
          <w:trHeight w:val="300"/>
        </w:trPr>
        <w:tc>
          <w:tcPr>
            <w:tcW w:w="0" w:type="auto"/>
            <w:vAlign w:val="bottom"/>
          </w:tcPr>
          <w:p w14:paraId="2950C2EE" w14:textId="77777777" w:rsidR="00E17824" w:rsidRDefault="00E17824" w:rsidP="00312E92">
            <w:pPr>
              <w:rPr>
                <w:color w:val="000000" w:themeColor="text1"/>
                <w:sz w:val="24"/>
                <w:szCs w:val="24"/>
              </w:rPr>
            </w:pPr>
            <w:r w:rsidRPr="1BF3B466">
              <w:rPr>
                <w:color w:val="000000" w:themeColor="text1"/>
                <w:sz w:val="24"/>
                <w:szCs w:val="24"/>
              </w:rPr>
              <w:t>Adequate gain (5-9 kg)</w:t>
            </w:r>
          </w:p>
        </w:tc>
        <w:tc>
          <w:tcPr>
            <w:tcW w:w="0" w:type="auto"/>
            <w:vAlign w:val="bottom"/>
          </w:tcPr>
          <w:p w14:paraId="1A52FBD4" w14:textId="77777777" w:rsidR="00E17824" w:rsidRDefault="00E17824" w:rsidP="00312E92">
            <w:pPr>
              <w:jc w:val="center"/>
              <w:rPr>
                <w:color w:val="000000" w:themeColor="text1"/>
                <w:sz w:val="24"/>
                <w:szCs w:val="24"/>
              </w:rPr>
            </w:pPr>
            <w:r w:rsidRPr="1BF3B466">
              <w:rPr>
                <w:color w:val="000000" w:themeColor="text1"/>
                <w:sz w:val="24"/>
                <w:szCs w:val="24"/>
              </w:rPr>
              <w:t>485</w:t>
            </w:r>
          </w:p>
        </w:tc>
        <w:tc>
          <w:tcPr>
            <w:tcW w:w="0" w:type="auto"/>
            <w:vAlign w:val="bottom"/>
          </w:tcPr>
          <w:p w14:paraId="7C93C5E9" w14:textId="77777777" w:rsidR="00E17824" w:rsidRDefault="00E17824" w:rsidP="00312E92">
            <w:pPr>
              <w:jc w:val="center"/>
              <w:rPr>
                <w:color w:val="000000" w:themeColor="text1"/>
                <w:sz w:val="24"/>
                <w:szCs w:val="24"/>
              </w:rPr>
            </w:pPr>
            <w:r w:rsidRPr="1BF3B466">
              <w:rPr>
                <w:color w:val="000000" w:themeColor="text1"/>
                <w:sz w:val="24"/>
                <w:szCs w:val="24"/>
              </w:rPr>
              <w:t>7.6</w:t>
            </w:r>
          </w:p>
        </w:tc>
        <w:tc>
          <w:tcPr>
            <w:tcW w:w="0" w:type="auto"/>
            <w:vAlign w:val="bottom"/>
          </w:tcPr>
          <w:p w14:paraId="4C1C69F0" w14:textId="77777777" w:rsidR="00E17824" w:rsidRDefault="00E17824" w:rsidP="00312E92">
            <w:pPr>
              <w:jc w:val="center"/>
              <w:rPr>
                <w:color w:val="000000" w:themeColor="text1"/>
                <w:sz w:val="24"/>
                <w:szCs w:val="24"/>
              </w:rPr>
            </w:pPr>
            <w:r w:rsidRPr="1BF3B466">
              <w:rPr>
                <w:color w:val="000000" w:themeColor="text1"/>
                <w:sz w:val="24"/>
                <w:szCs w:val="24"/>
              </w:rPr>
              <w:t>Ref</w:t>
            </w:r>
          </w:p>
        </w:tc>
        <w:tc>
          <w:tcPr>
            <w:tcW w:w="0" w:type="auto"/>
            <w:vAlign w:val="bottom"/>
          </w:tcPr>
          <w:p w14:paraId="79190469" w14:textId="77777777" w:rsidR="00E17824" w:rsidRDefault="00E17824" w:rsidP="00312E92">
            <w:pPr>
              <w:jc w:val="center"/>
              <w:rPr>
                <w:color w:val="000000" w:themeColor="text1"/>
                <w:sz w:val="24"/>
                <w:szCs w:val="24"/>
              </w:rPr>
            </w:pPr>
            <w:r w:rsidRPr="1BF3B466">
              <w:rPr>
                <w:color w:val="000000" w:themeColor="text1"/>
                <w:sz w:val="24"/>
                <w:szCs w:val="24"/>
              </w:rPr>
              <w:t>714</w:t>
            </w:r>
          </w:p>
        </w:tc>
        <w:tc>
          <w:tcPr>
            <w:tcW w:w="0" w:type="auto"/>
            <w:vAlign w:val="bottom"/>
          </w:tcPr>
          <w:p w14:paraId="4FCB2362" w14:textId="77777777" w:rsidR="00E17824" w:rsidRDefault="00E17824" w:rsidP="00312E92">
            <w:pPr>
              <w:jc w:val="center"/>
              <w:rPr>
                <w:color w:val="000000" w:themeColor="text1"/>
                <w:sz w:val="24"/>
                <w:szCs w:val="24"/>
              </w:rPr>
            </w:pPr>
            <w:r w:rsidRPr="1BF3B466">
              <w:rPr>
                <w:color w:val="000000" w:themeColor="text1"/>
                <w:sz w:val="24"/>
                <w:szCs w:val="24"/>
              </w:rPr>
              <w:t>11.1</w:t>
            </w:r>
          </w:p>
        </w:tc>
        <w:tc>
          <w:tcPr>
            <w:tcW w:w="0" w:type="auto"/>
            <w:vAlign w:val="bottom"/>
          </w:tcPr>
          <w:p w14:paraId="3F194E87" w14:textId="77777777" w:rsidR="00E17824" w:rsidRDefault="00E17824" w:rsidP="00312E92">
            <w:pPr>
              <w:jc w:val="center"/>
              <w:rPr>
                <w:color w:val="000000" w:themeColor="text1"/>
                <w:sz w:val="24"/>
                <w:szCs w:val="24"/>
              </w:rPr>
            </w:pPr>
            <w:r w:rsidRPr="1BF3B466">
              <w:rPr>
                <w:color w:val="000000" w:themeColor="text1"/>
                <w:sz w:val="24"/>
                <w:szCs w:val="24"/>
              </w:rPr>
              <w:t>Ref</w:t>
            </w:r>
          </w:p>
        </w:tc>
      </w:tr>
      <w:tr w:rsidR="00E17824" w14:paraId="4F2109EC" w14:textId="77777777" w:rsidTr="1CE008F1">
        <w:trPr>
          <w:trHeight w:val="330"/>
        </w:trPr>
        <w:tc>
          <w:tcPr>
            <w:tcW w:w="0" w:type="auto"/>
            <w:vAlign w:val="bottom"/>
          </w:tcPr>
          <w:p w14:paraId="0D43A98C" w14:textId="77777777" w:rsidR="00E17824" w:rsidRDefault="00E17824" w:rsidP="00312E92">
            <w:pPr>
              <w:rPr>
                <w:b/>
                <w:bCs/>
                <w:color w:val="000000" w:themeColor="text1"/>
                <w:sz w:val="24"/>
                <w:szCs w:val="24"/>
                <w:vertAlign w:val="superscript"/>
              </w:rPr>
            </w:pPr>
            <w:r w:rsidRPr="1BF3B466">
              <w:rPr>
                <w:b/>
                <w:bCs/>
                <w:color w:val="000000" w:themeColor="text1"/>
                <w:sz w:val="24"/>
                <w:szCs w:val="24"/>
              </w:rPr>
              <w:t xml:space="preserve">Class II </w:t>
            </w:r>
            <w:proofErr w:type="spellStart"/>
            <w:r w:rsidRPr="1BF3B466">
              <w:rPr>
                <w:b/>
                <w:bCs/>
                <w:color w:val="000000" w:themeColor="text1"/>
                <w:sz w:val="24"/>
                <w:szCs w:val="24"/>
              </w:rPr>
              <w:t>obesity</w:t>
            </w:r>
            <w:r w:rsidRPr="1BF3B466">
              <w:rPr>
                <w:b/>
                <w:bCs/>
                <w:color w:val="000000" w:themeColor="text1"/>
                <w:sz w:val="24"/>
                <w:szCs w:val="24"/>
                <w:vertAlign w:val="superscript"/>
              </w:rPr>
              <w:t>b</w:t>
            </w:r>
            <w:proofErr w:type="spellEnd"/>
          </w:p>
        </w:tc>
        <w:tc>
          <w:tcPr>
            <w:tcW w:w="0" w:type="auto"/>
            <w:vAlign w:val="bottom"/>
          </w:tcPr>
          <w:p w14:paraId="77CC05B3" w14:textId="77777777" w:rsidR="00E17824" w:rsidRDefault="00E17824" w:rsidP="00312E92">
            <w:pPr>
              <w:rPr>
                <w:sz w:val="24"/>
                <w:szCs w:val="24"/>
              </w:rPr>
            </w:pPr>
          </w:p>
        </w:tc>
        <w:tc>
          <w:tcPr>
            <w:tcW w:w="0" w:type="auto"/>
            <w:vAlign w:val="bottom"/>
          </w:tcPr>
          <w:p w14:paraId="69038A71" w14:textId="77777777" w:rsidR="00E17824" w:rsidRDefault="00E17824" w:rsidP="00312E92">
            <w:pPr>
              <w:rPr>
                <w:sz w:val="24"/>
                <w:szCs w:val="24"/>
              </w:rPr>
            </w:pPr>
          </w:p>
        </w:tc>
        <w:tc>
          <w:tcPr>
            <w:tcW w:w="0" w:type="auto"/>
            <w:vAlign w:val="bottom"/>
          </w:tcPr>
          <w:p w14:paraId="47E30DA8" w14:textId="77777777" w:rsidR="00E17824" w:rsidRDefault="00E17824" w:rsidP="00312E92">
            <w:pPr>
              <w:rPr>
                <w:sz w:val="24"/>
                <w:szCs w:val="24"/>
              </w:rPr>
            </w:pPr>
          </w:p>
        </w:tc>
        <w:tc>
          <w:tcPr>
            <w:tcW w:w="0" w:type="auto"/>
            <w:vAlign w:val="bottom"/>
          </w:tcPr>
          <w:p w14:paraId="6C8FC27E" w14:textId="77777777" w:rsidR="00E17824" w:rsidRDefault="00E17824" w:rsidP="00312E92">
            <w:pPr>
              <w:rPr>
                <w:sz w:val="24"/>
                <w:szCs w:val="24"/>
              </w:rPr>
            </w:pPr>
          </w:p>
        </w:tc>
        <w:tc>
          <w:tcPr>
            <w:tcW w:w="0" w:type="auto"/>
            <w:vAlign w:val="bottom"/>
          </w:tcPr>
          <w:p w14:paraId="62253B28" w14:textId="77777777" w:rsidR="00E17824" w:rsidRDefault="00E17824" w:rsidP="00312E92">
            <w:pPr>
              <w:rPr>
                <w:sz w:val="24"/>
                <w:szCs w:val="24"/>
              </w:rPr>
            </w:pPr>
          </w:p>
        </w:tc>
        <w:tc>
          <w:tcPr>
            <w:tcW w:w="0" w:type="auto"/>
            <w:vAlign w:val="bottom"/>
          </w:tcPr>
          <w:p w14:paraId="495B5036" w14:textId="77777777" w:rsidR="00E17824" w:rsidRDefault="00E17824" w:rsidP="00312E92">
            <w:pPr>
              <w:rPr>
                <w:sz w:val="24"/>
                <w:szCs w:val="24"/>
              </w:rPr>
            </w:pPr>
          </w:p>
        </w:tc>
      </w:tr>
      <w:tr w:rsidR="00E17824" w14:paraId="78B5D628" w14:textId="77777777" w:rsidTr="1CE008F1">
        <w:trPr>
          <w:trHeight w:val="300"/>
        </w:trPr>
        <w:tc>
          <w:tcPr>
            <w:tcW w:w="0" w:type="auto"/>
            <w:vAlign w:val="bottom"/>
          </w:tcPr>
          <w:p w14:paraId="41868890" w14:textId="2A43A732" w:rsidR="00E17824" w:rsidRDefault="3E0A9648" w:rsidP="00312E92">
            <w:pPr>
              <w:rPr>
                <w:color w:val="000000" w:themeColor="text1"/>
                <w:sz w:val="24"/>
                <w:szCs w:val="24"/>
              </w:rPr>
            </w:pPr>
            <w:r w:rsidRPr="53BC8803">
              <w:rPr>
                <w:color w:val="000000" w:themeColor="text1"/>
                <w:sz w:val="24"/>
                <w:szCs w:val="24"/>
              </w:rPr>
              <w:t>Weight loss (</w:t>
            </w:r>
            <w:r w:rsidR="04CB1395" w:rsidRPr="53BC8803">
              <w:rPr>
                <w:color w:val="000000" w:themeColor="text1"/>
                <w:sz w:val="24"/>
                <w:szCs w:val="24"/>
              </w:rPr>
              <w:t>≤</w:t>
            </w:r>
            <w:r w:rsidRPr="53BC8803">
              <w:rPr>
                <w:color w:val="000000" w:themeColor="text1"/>
                <w:sz w:val="24"/>
                <w:szCs w:val="24"/>
              </w:rPr>
              <w:t>0kg)</w:t>
            </w:r>
          </w:p>
        </w:tc>
        <w:tc>
          <w:tcPr>
            <w:tcW w:w="0" w:type="auto"/>
            <w:vAlign w:val="bottom"/>
          </w:tcPr>
          <w:p w14:paraId="6131D061" w14:textId="77777777" w:rsidR="00E17824" w:rsidRDefault="00E17824" w:rsidP="00312E92">
            <w:pPr>
              <w:jc w:val="center"/>
              <w:rPr>
                <w:color w:val="000000" w:themeColor="text1"/>
                <w:sz w:val="24"/>
                <w:szCs w:val="24"/>
              </w:rPr>
            </w:pPr>
            <w:r w:rsidRPr="1BF3B466">
              <w:rPr>
                <w:color w:val="000000" w:themeColor="text1"/>
                <w:sz w:val="24"/>
                <w:szCs w:val="24"/>
              </w:rPr>
              <w:t>70</w:t>
            </w:r>
          </w:p>
        </w:tc>
        <w:tc>
          <w:tcPr>
            <w:tcW w:w="0" w:type="auto"/>
            <w:vAlign w:val="bottom"/>
          </w:tcPr>
          <w:p w14:paraId="4F1411CC" w14:textId="77777777" w:rsidR="00E17824" w:rsidRDefault="00E17824" w:rsidP="00312E92">
            <w:pPr>
              <w:jc w:val="center"/>
              <w:rPr>
                <w:color w:val="000000" w:themeColor="text1"/>
                <w:sz w:val="24"/>
                <w:szCs w:val="24"/>
              </w:rPr>
            </w:pPr>
            <w:r w:rsidRPr="1BF3B466">
              <w:rPr>
                <w:color w:val="000000" w:themeColor="text1"/>
                <w:sz w:val="24"/>
                <w:szCs w:val="24"/>
              </w:rPr>
              <w:t>8.6</w:t>
            </w:r>
          </w:p>
        </w:tc>
        <w:tc>
          <w:tcPr>
            <w:tcW w:w="0" w:type="auto"/>
            <w:vAlign w:val="bottom"/>
          </w:tcPr>
          <w:p w14:paraId="4FFBA2EA" w14:textId="77777777" w:rsidR="00E17824" w:rsidRDefault="00E17824" w:rsidP="00312E92">
            <w:pPr>
              <w:jc w:val="center"/>
              <w:rPr>
                <w:color w:val="000000" w:themeColor="text1"/>
                <w:sz w:val="24"/>
                <w:szCs w:val="24"/>
              </w:rPr>
            </w:pPr>
            <w:r w:rsidRPr="1BF3B466">
              <w:rPr>
                <w:color w:val="000000" w:themeColor="text1"/>
                <w:sz w:val="24"/>
                <w:szCs w:val="24"/>
              </w:rPr>
              <w:t>1.46 (1.11, 1.92)</w:t>
            </w:r>
          </w:p>
        </w:tc>
        <w:tc>
          <w:tcPr>
            <w:tcW w:w="0" w:type="auto"/>
            <w:vAlign w:val="bottom"/>
          </w:tcPr>
          <w:p w14:paraId="03A5C2C1" w14:textId="77777777" w:rsidR="00E17824" w:rsidRDefault="00E17824" w:rsidP="00312E92">
            <w:pPr>
              <w:jc w:val="center"/>
              <w:rPr>
                <w:color w:val="000000" w:themeColor="text1"/>
                <w:sz w:val="24"/>
                <w:szCs w:val="24"/>
              </w:rPr>
            </w:pPr>
            <w:r w:rsidRPr="1BF3B466">
              <w:rPr>
                <w:color w:val="000000" w:themeColor="text1"/>
                <w:sz w:val="24"/>
                <w:szCs w:val="24"/>
              </w:rPr>
              <w:t>99</w:t>
            </w:r>
          </w:p>
        </w:tc>
        <w:tc>
          <w:tcPr>
            <w:tcW w:w="0" w:type="auto"/>
            <w:vAlign w:val="bottom"/>
          </w:tcPr>
          <w:p w14:paraId="092D0E21" w14:textId="77777777" w:rsidR="00E17824" w:rsidRDefault="00E17824" w:rsidP="00312E92">
            <w:pPr>
              <w:jc w:val="center"/>
              <w:rPr>
                <w:color w:val="000000" w:themeColor="text1"/>
                <w:sz w:val="24"/>
                <w:szCs w:val="24"/>
              </w:rPr>
            </w:pPr>
            <w:r w:rsidRPr="1BF3B466">
              <w:rPr>
                <w:color w:val="000000" w:themeColor="text1"/>
                <w:sz w:val="24"/>
                <w:szCs w:val="24"/>
              </w:rPr>
              <w:t>12.1</w:t>
            </w:r>
          </w:p>
        </w:tc>
        <w:tc>
          <w:tcPr>
            <w:tcW w:w="0" w:type="auto"/>
            <w:vAlign w:val="bottom"/>
          </w:tcPr>
          <w:p w14:paraId="2083BB51" w14:textId="77777777" w:rsidR="00E17824" w:rsidRDefault="00E17824" w:rsidP="00312E92">
            <w:pPr>
              <w:jc w:val="center"/>
              <w:rPr>
                <w:color w:val="000000" w:themeColor="text1"/>
                <w:sz w:val="24"/>
                <w:szCs w:val="24"/>
              </w:rPr>
            </w:pPr>
            <w:r w:rsidRPr="1BF3B466">
              <w:rPr>
                <w:color w:val="000000" w:themeColor="text1"/>
                <w:sz w:val="24"/>
                <w:szCs w:val="24"/>
              </w:rPr>
              <w:t>0.77 (0.62, 0.95)</w:t>
            </w:r>
          </w:p>
        </w:tc>
      </w:tr>
      <w:tr w:rsidR="00E17824" w14:paraId="71CD1776" w14:textId="77777777" w:rsidTr="1CE008F1">
        <w:trPr>
          <w:trHeight w:val="300"/>
        </w:trPr>
        <w:tc>
          <w:tcPr>
            <w:tcW w:w="0" w:type="auto"/>
            <w:vAlign w:val="bottom"/>
          </w:tcPr>
          <w:p w14:paraId="72E5C486" w14:textId="77777777" w:rsidR="00E17824" w:rsidRDefault="00E17824" w:rsidP="00312E92">
            <w:pPr>
              <w:rPr>
                <w:color w:val="000000" w:themeColor="text1"/>
                <w:sz w:val="24"/>
                <w:szCs w:val="24"/>
              </w:rPr>
            </w:pPr>
            <w:r w:rsidRPr="1BF3B466">
              <w:rPr>
                <w:color w:val="000000" w:themeColor="text1"/>
                <w:sz w:val="24"/>
                <w:szCs w:val="24"/>
              </w:rPr>
              <w:t>Low weight gain (0-5kg)</w:t>
            </w:r>
          </w:p>
        </w:tc>
        <w:tc>
          <w:tcPr>
            <w:tcW w:w="0" w:type="auto"/>
            <w:vAlign w:val="bottom"/>
          </w:tcPr>
          <w:p w14:paraId="73B13C97" w14:textId="77777777" w:rsidR="00E17824" w:rsidRDefault="00E17824" w:rsidP="00312E92">
            <w:pPr>
              <w:jc w:val="center"/>
              <w:rPr>
                <w:color w:val="000000" w:themeColor="text1"/>
                <w:sz w:val="24"/>
                <w:szCs w:val="24"/>
              </w:rPr>
            </w:pPr>
            <w:r w:rsidRPr="1BF3B466">
              <w:rPr>
                <w:color w:val="000000" w:themeColor="text1"/>
                <w:sz w:val="24"/>
                <w:szCs w:val="24"/>
              </w:rPr>
              <w:t>130</w:t>
            </w:r>
          </w:p>
        </w:tc>
        <w:tc>
          <w:tcPr>
            <w:tcW w:w="0" w:type="auto"/>
            <w:vAlign w:val="bottom"/>
          </w:tcPr>
          <w:p w14:paraId="716E6D0E" w14:textId="77777777" w:rsidR="00E17824" w:rsidRDefault="00E17824" w:rsidP="00312E92">
            <w:pPr>
              <w:jc w:val="center"/>
              <w:rPr>
                <w:color w:val="000000" w:themeColor="text1"/>
                <w:sz w:val="24"/>
                <w:szCs w:val="24"/>
              </w:rPr>
            </w:pPr>
            <w:r w:rsidRPr="1BF3B466">
              <w:rPr>
                <w:color w:val="000000" w:themeColor="text1"/>
                <w:sz w:val="24"/>
                <w:szCs w:val="24"/>
              </w:rPr>
              <w:t>7.5</w:t>
            </w:r>
          </w:p>
        </w:tc>
        <w:tc>
          <w:tcPr>
            <w:tcW w:w="0" w:type="auto"/>
            <w:vAlign w:val="bottom"/>
          </w:tcPr>
          <w:p w14:paraId="345AAA32" w14:textId="77777777" w:rsidR="00E17824" w:rsidRDefault="00E17824" w:rsidP="00312E92">
            <w:pPr>
              <w:jc w:val="center"/>
              <w:rPr>
                <w:color w:val="000000" w:themeColor="text1"/>
                <w:sz w:val="24"/>
                <w:szCs w:val="24"/>
              </w:rPr>
            </w:pPr>
            <w:r w:rsidRPr="1BF3B466">
              <w:rPr>
                <w:color w:val="000000" w:themeColor="text1"/>
                <w:sz w:val="24"/>
                <w:szCs w:val="24"/>
              </w:rPr>
              <w:t>1.21 (0.95, 1.53)</w:t>
            </w:r>
          </w:p>
        </w:tc>
        <w:tc>
          <w:tcPr>
            <w:tcW w:w="0" w:type="auto"/>
            <w:vAlign w:val="bottom"/>
          </w:tcPr>
          <w:p w14:paraId="1540209A" w14:textId="77777777" w:rsidR="00E17824" w:rsidRDefault="00E17824" w:rsidP="00312E92">
            <w:pPr>
              <w:jc w:val="center"/>
              <w:rPr>
                <w:color w:val="000000" w:themeColor="text1"/>
                <w:sz w:val="24"/>
                <w:szCs w:val="24"/>
              </w:rPr>
            </w:pPr>
            <w:r w:rsidRPr="1BF3B466">
              <w:rPr>
                <w:color w:val="000000" w:themeColor="text1"/>
                <w:sz w:val="24"/>
                <w:szCs w:val="24"/>
              </w:rPr>
              <w:t>242</w:t>
            </w:r>
          </w:p>
        </w:tc>
        <w:tc>
          <w:tcPr>
            <w:tcW w:w="0" w:type="auto"/>
            <w:vAlign w:val="bottom"/>
          </w:tcPr>
          <w:p w14:paraId="582F5EA7" w14:textId="77777777" w:rsidR="00E17824" w:rsidRDefault="00E17824" w:rsidP="00312E92">
            <w:pPr>
              <w:jc w:val="center"/>
              <w:rPr>
                <w:color w:val="000000" w:themeColor="text1"/>
                <w:sz w:val="24"/>
                <w:szCs w:val="24"/>
              </w:rPr>
            </w:pPr>
            <w:r w:rsidRPr="1BF3B466">
              <w:rPr>
                <w:color w:val="000000" w:themeColor="text1"/>
                <w:sz w:val="24"/>
                <w:szCs w:val="24"/>
              </w:rPr>
              <w:t>13.9</w:t>
            </w:r>
          </w:p>
        </w:tc>
        <w:tc>
          <w:tcPr>
            <w:tcW w:w="0" w:type="auto"/>
            <w:vAlign w:val="bottom"/>
          </w:tcPr>
          <w:p w14:paraId="2C4F1B0A" w14:textId="77777777" w:rsidR="00E17824" w:rsidRDefault="00E17824" w:rsidP="00312E92">
            <w:pPr>
              <w:jc w:val="center"/>
              <w:rPr>
                <w:color w:val="000000" w:themeColor="text1"/>
                <w:sz w:val="24"/>
                <w:szCs w:val="24"/>
              </w:rPr>
            </w:pPr>
            <w:r w:rsidRPr="1BF3B466">
              <w:rPr>
                <w:color w:val="000000" w:themeColor="text1"/>
                <w:sz w:val="24"/>
                <w:szCs w:val="24"/>
              </w:rPr>
              <w:t>0.86 (0.74, 1)</w:t>
            </w:r>
          </w:p>
        </w:tc>
      </w:tr>
      <w:tr w:rsidR="00E17824" w14:paraId="44910B40" w14:textId="77777777" w:rsidTr="1CE008F1">
        <w:trPr>
          <w:trHeight w:val="300"/>
        </w:trPr>
        <w:tc>
          <w:tcPr>
            <w:tcW w:w="0" w:type="auto"/>
            <w:vAlign w:val="bottom"/>
          </w:tcPr>
          <w:p w14:paraId="6409F8FC" w14:textId="77777777" w:rsidR="00E17824" w:rsidRDefault="00E17824" w:rsidP="00312E92">
            <w:pPr>
              <w:rPr>
                <w:color w:val="000000" w:themeColor="text1"/>
                <w:sz w:val="24"/>
                <w:szCs w:val="24"/>
              </w:rPr>
            </w:pPr>
            <w:r w:rsidRPr="1BF3B466">
              <w:rPr>
                <w:color w:val="000000" w:themeColor="text1"/>
                <w:sz w:val="24"/>
                <w:szCs w:val="24"/>
              </w:rPr>
              <w:t>Adequate gain (5-9 kg)</w:t>
            </w:r>
          </w:p>
        </w:tc>
        <w:tc>
          <w:tcPr>
            <w:tcW w:w="0" w:type="auto"/>
            <w:vAlign w:val="bottom"/>
          </w:tcPr>
          <w:p w14:paraId="6DA1C3C5" w14:textId="77777777" w:rsidR="00E17824" w:rsidRDefault="00E17824" w:rsidP="00312E92">
            <w:pPr>
              <w:jc w:val="center"/>
              <w:rPr>
                <w:color w:val="000000" w:themeColor="text1"/>
                <w:sz w:val="24"/>
                <w:szCs w:val="24"/>
              </w:rPr>
            </w:pPr>
            <w:r w:rsidRPr="1BF3B466">
              <w:rPr>
                <w:color w:val="000000" w:themeColor="text1"/>
                <w:sz w:val="24"/>
                <w:szCs w:val="24"/>
              </w:rPr>
              <w:t>171</w:t>
            </w:r>
          </w:p>
        </w:tc>
        <w:tc>
          <w:tcPr>
            <w:tcW w:w="0" w:type="auto"/>
            <w:vAlign w:val="bottom"/>
          </w:tcPr>
          <w:p w14:paraId="71E04FCE" w14:textId="77777777" w:rsidR="00E17824" w:rsidRDefault="00E17824" w:rsidP="00312E92">
            <w:pPr>
              <w:jc w:val="center"/>
              <w:rPr>
                <w:color w:val="000000" w:themeColor="text1"/>
                <w:sz w:val="24"/>
                <w:szCs w:val="24"/>
              </w:rPr>
            </w:pPr>
            <w:r w:rsidRPr="1BF3B466">
              <w:rPr>
                <w:color w:val="000000" w:themeColor="text1"/>
                <w:sz w:val="24"/>
                <w:szCs w:val="24"/>
              </w:rPr>
              <w:t>5.9</w:t>
            </w:r>
          </w:p>
        </w:tc>
        <w:tc>
          <w:tcPr>
            <w:tcW w:w="0" w:type="auto"/>
            <w:vAlign w:val="bottom"/>
          </w:tcPr>
          <w:p w14:paraId="456279C3" w14:textId="77777777" w:rsidR="00E17824" w:rsidRDefault="00E17824" w:rsidP="00312E92">
            <w:pPr>
              <w:jc w:val="center"/>
              <w:rPr>
                <w:color w:val="000000" w:themeColor="text1"/>
                <w:sz w:val="24"/>
                <w:szCs w:val="24"/>
              </w:rPr>
            </w:pPr>
            <w:r w:rsidRPr="1BF3B466">
              <w:rPr>
                <w:color w:val="000000" w:themeColor="text1"/>
                <w:sz w:val="24"/>
                <w:szCs w:val="24"/>
              </w:rPr>
              <w:t>Ref</w:t>
            </w:r>
          </w:p>
        </w:tc>
        <w:tc>
          <w:tcPr>
            <w:tcW w:w="0" w:type="auto"/>
            <w:vAlign w:val="bottom"/>
          </w:tcPr>
          <w:p w14:paraId="6DE60547" w14:textId="77777777" w:rsidR="00E17824" w:rsidRDefault="00E17824" w:rsidP="00312E92">
            <w:pPr>
              <w:jc w:val="center"/>
              <w:rPr>
                <w:color w:val="000000" w:themeColor="text1"/>
                <w:sz w:val="24"/>
                <w:szCs w:val="24"/>
              </w:rPr>
            </w:pPr>
            <w:r w:rsidRPr="1BF3B466">
              <w:rPr>
                <w:color w:val="000000" w:themeColor="text1"/>
                <w:sz w:val="24"/>
                <w:szCs w:val="24"/>
              </w:rPr>
              <w:t>464</w:t>
            </w:r>
          </w:p>
        </w:tc>
        <w:tc>
          <w:tcPr>
            <w:tcW w:w="0" w:type="auto"/>
            <w:vAlign w:val="bottom"/>
          </w:tcPr>
          <w:p w14:paraId="2C657406" w14:textId="77777777" w:rsidR="00E17824" w:rsidRDefault="00E17824" w:rsidP="00312E92">
            <w:pPr>
              <w:jc w:val="center"/>
              <w:rPr>
                <w:color w:val="000000" w:themeColor="text1"/>
                <w:sz w:val="24"/>
                <w:szCs w:val="24"/>
              </w:rPr>
            </w:pPr>
            <w:r w:rsidRPr="1BF3B466">
              <w:rPr>
                <w:color w:val="000000" w:themeColor="text1"/>
                <w:sz w:val="24"/>
                <w:szCs w:val="24"/>
              </w:rPr>
              <w:t>16.0</w:t>
            </w:r>
          </w:p>
        </w:tc>
        <w:tc>
          <w:tcPr>
            <w:tcW w:w="0" w:type="auto"/>
            <w:vAlign w:val="bottom"/>
          </w:tcPr>
          <w:p w14:paraId="4B20CE24" w14:textId="77777777" w:rsidR="00E17824" w:rsidRDefault="00E17824" w:rsidP="00312E92">
            <w:pPr>
              <w:jc w:val="center"/>
              <w:rPr>
                <w:color w:val="000000" w:themeColor="text1"/>
                <w:sz w:val="24"/>
                <w:szCs w:val="24"/>
              </w:rPr>
            </w:pPr>
            <w:r w:rsidRPr="1BF3B466">
              <w:rPr>
                <w:color w:val="000000" w:themeColor="text1"/>
                <w:sz w:val="24"/>
                <w:szCs w:val="24"/>
              </w:rPr>
              <w:t>Ref</w:t>
            </w:r>
          </w:p>
        </w:tc>
      </w:tr>
      <w:tr w:rsidR="00E17824" w:rsidRPr="00E17824" w14:paraId="2AEA7852" w14:textId="77777777" w:rsidTr="1CE008F1">
        <w:trPr>
          <w:trHeight w:val="330"/>
        </w:trPr>
        <w:tc>
          <w:tcPr>
            <w:tcW w:w="0" w:type="auto"/>
            <w:vAlign w:val="bottom"/>
          </w:tcPr>
          <w:p w14:paraId="24F80A19" w14:textId="77777777" w:rsidR="00E17824" w:rsidRPr="00E17824" w:rsidRDefault="00E17824" w:rsidP="00312E92">
            <w:pPr>
              <w:rPr>
                <w:b/>
                <w:bCs/>
                <w:color w:val="000000" w:themeColor="text1"/>
                <w:sz w:val="24"/>
                <w:szCs w:val="24"/>
                <w:vertAlign w:val="superscript"/>
              </w:rPr>
            </w:pPr>
            <w:r w:rsidRPr="00E17824">
              <w:rPr>
                <w:b/>
                <w:bCs/>
                <w:color w:val="000000" w:themeColor="text1"/>
                <w:sz w:val="24"/>
                <w:szCs w:val="24"/>
              </w:rPr>
              <w:t xml:space="preserve">Class III or greater </w:t>
            </w:r>
            <w:proofErr w:type="spellStart"/>
            <w:r w:rsidRPr="00E17824">
              <w:rPr>
                <w:b/>
                <w:bCs/>
                <w:color w:val="000000" w:themeColor="text1"/>
                <w:sz w:val="24"/>
                <w:szCs w:val="24"/>
              </w:rPr>
              <w:t>obesity</w:t>
            </w:r>
            <w:r w:rsidRPr="00E17824">
              <w:rPr>
                <w:b/>
                <w:bCs/>
                <w:color w:val="000000" w:themeColor="text1"/>
                <w:sz w:val="24"/>
                <w:szCs w:val="24"/>
                <w:vertAlign w:val="superscript"/>
              </w:rPr>
              <w:t>b</w:t>
            </w:r>
            <w:proofErr w:type="spellEnd"/>
          </w:p>
        </w:tc>
        <w:tc>
          <w:tcPr>
            <w:tcW w:w="0" w:type="auto"/>
            <w:vAlign w:val="bottom"/>
          </w:tcPr>
          <w:p w14:paraId="5AA81681" w14:textId="77777777" w:rsidR="00E17824" w:rsidRPr="00E17824" w:rsidRDefault="00E17824" w:rsidP="00312E92">
            <w:pPr>
              <w:rPr>
                <w:sz w:val="24"/>
                <w:szCs w:val="24"/>
              </w:rPr>
            </w:pPr>
          </w:p>
        </w:tc>
        <w:tc>
          <w:tcPr>
            <w:tcW w:w="0" w:type="auto"/>
            <w:vAlign w:val="bottom"/>
          </w:tcPr>
          <w:p w14:paraId="7D744041" w14:textId="77777777" w:rsidR="00E17824" w:rsidRPr="00E17824" w:rsidRDefault="00E17824" w:rsidP="00312E92">
            <w:pPr>
              <w:rPr>
                <w:sz w:val="24"/>
                <w:szCs w:val="24"/>
              </w:rPr>
            </w:pPr>
          </w:p>
        </w:tc>
        <w:tc>
          <w:tcPr>
            <w:tcW w:w="0" w:type="auto"/>
            <w:vAlign w:val="bottom"/>
          </w:tcPr>
          <w:p w14:paraId="6FD2054E" w14:textId="77777777" w:rsidR="00E17824" w:rsidRPr="00E17824" w:rsidRDefault="00E17824" w:rsidP="00312E92">
            <w:pPr>
              <w:rPr>
                <w:sz w:val="24"/>
                <w:szCs w:val="24"/>
              </w:rPr>
            </w:pPr>
          </w:p>
        </w:tc>
        <w:tc>
          <w:tcPr>
            <w:tcW w:w="0" w:type="auto"/>
            <w:vAlign w:val="bottom"/>
          </w:tcPr>
          <w:p w14:paraId="67227FBD" w14:textId="77777777" w:rsidR="00E17824" w:rsidRPr="00E17824" w:rsidRDefault="00E17824" w:rsidP="00312E92">
            <w:pPr>
              <w:rPr>
                <w:sz w:val="24"/>
                <w:szCs w:val="24"/>
              </w:rPr>
            </w:pPr>
          </w:p>
        </w:tc>
        <w:tc>
          <w:tcPr>
            <w:tcW w:w="0" w:type="auto"/>
            <w:vAlign w:val="bottom"/>
          </w:tcPr>
          <w:p w14:paraId="318B5FFC" w14:textId="77777777" w:rsidR="00E17824" w:rsidRPr="00E17824" w:rsidRDefault="00E17824" w:rsidP="00312E92">
            <w:pPr>
              <w:rPr>
                <w:sz w:val="24"/>
                <w:szCs w:val="24"/>
              </w:rPr>
            </w:pPr>
          </w:p>
        </w:tc>
        <w:tc>
          <w:tcPr>
            <w:tcW w:w="0" w:type="auto"/>
            <w:vAlign w:val="bottom"/>
          </w:tcPr>
          <w:p w14:paraId="4AEE16B8" w14:textId="77777777" w:rsidR="00E17824" w:rsidRPr="00E17824" w:rsidRDefault="00E17824" w:rsidP="00312E92">
            <w:pPr>
              <w:rPr>
                <w:sz w:val="24"/>
                <w:szCs w:val="24"/>
              </w:rPr>
            </w:pPr>
          </w:p>
        </w:tc>
      </w:tr>
      <w:tr w:rsidR="00E17824" w14:paraId="268C22A3" w14:textId="77777777" w:rsidTr="1CE008F1">
        <w:trPr>
          <w:trHeight w:val="300"/>
        </w:trPr>
        <w:tc>
          <w:tcPr>
            <w:tcW w:w="0" w:type="auto"/>
            <w:vAlign w:val="bottom"/>
          </w:tcPr>
          <w:p w14:paraId="0016B5B7" w14:textId="750B326C" w:rsidR="00E17824" w:rsidRDefault="3E0A9648" w:rsidP="00312E92">
            <w:pPr>
              <w:rPr>
                <w:color w:val="000000" w:themeColor="text1"/>
                <w:sz w:val="24"/>
                <w:szCs w:val="24"/>
              </w:rPr>
            </w:pPr>
            <w:r w:rsidRPr="53BC8803">
              <w:rPr>
                <w:color w:val="000000" w:themeColor="text1"/>
                <w:sz w:val="24"/>
                <w:szCs w:val="24"/>
              </w:rPr>
              <w:t>Weight loss (</w:t>
            </w:r>
            <w:r w:rsidR="0FD891B7" w:rsidRPr="53BC8803">
              <w:rPr>
                <w:color w:val="000000" w:themeColor="text1"/>
                <w:sz w:val="24"/>
                <w:szCs w:val="24"/>
              </w:rPr>
              <w:t>≤0</w:t>
            </w:r>
            <w:r w:rsidRPr="53BC8803">
              <w:rPr>
                <w:color w:val="000000" w:themeColor="text1"/>
                <w:sz w:val="24"/>
                <w:szCs w:val="24"/>
              </w:rPr>
              <w:t>kg)</w:t>
            </w:r>
          </w:p>
        </w:tc>
        <w:tc>
          <w:tcPr>
            <w:tcW w:w="0" w:type="auto"/>
            <w:vAlign w:val="bottom"/>
          </w:tcPr>
          <w:p w14:paraId="0245CB62" w14:textId="77777777" w:rsidR="00E17824" w:rsidRDefault="00E17824" w:rsidP="00312E92">
            <w:pPr>
              <w:jc w:val="center"/>
              <w:rPr>
                <w:color w:val="000000" w:themeColor="text1"/>
                <w:sz w:val="24"/>
                <w:szCs w:val="24"/>
              </w:rPr>
            </w:pPr>
            <w:r w:rsidRPr="1BF3B466">
              <w:rPr>
                <w:color w:val="000000" w:themeColor="text1"/>
                <w:sz w:val="24"/>
                <w:szCs w:val="24"/>
              </w:rPr>
              <w:t>63</w:t>
            </w:r>
          </w:p>
        </w:tc>
        <w:tc>
          <w:tcPr>
            <w:tcW w:w="0" w:type="auto"/>
            <w:vAlign w:val="bottom"/>
          </w:tcPr>
          <w:p w14:paraId="4A980DEC" w14:textId="77777777" w:rsidR="00E17824" w:rsidRDefault="00E17824" w:rsidP="00312E92">
            <w:pPr>
              <w:jc w:val="center"/>
              <w:rPr>
                <w:color w:val="000000" w:themeColor="text1"/>
                <w:sz w:val="24"/>
                <w:szCs w:val="24"/>
              </w:rPr>
            </w:pPr>
            <w:r w:rsidRPr="1BF3B466">
              <w:rPr>
                <w:color w:val="000000" w:themeColor="text1"/>
                <w:sz w:val="24"/>
                <w:szCs w:val="24"/>
              </w:rPr>
              <w:t>8.2</w:t>
            </w:r>
          </w:p>
        </w:tc>
        <w:tc>
          <w:tcPr>
            <w:tcW w:w="0" w:type="auto"/>
            <w:vAlign w:val="bottom"/>
          </w:tcPr>
          <w:p w14:paraId="465AFB62" w14:textId="2A041112" w:rsidR="00E17824" w:rsidRDefault="09ED7557" w:rsidP="00312E92">
            <w:pPr>
              <w:jc w:val="center"/>
              <w:rPr>
                <w:color w:val="000000" w:themeColor="text1"/>
                <w:sz w:val="24"/>
                <w:szCs w:val="24"/>
              </w:rPr>
            </w:pPr>
            <w:r w:rsidRPr="743CA72D">
              <w:rPr>
                <w:color w:val="000000" w:themeColor="text1"/>
                <w:sz w:val="24"/>
                <w:szCs w:val="24"/>
              </w:rPr>
              <w:t>1.6</w:t>
            </w:r>
            <w:r w:rsidR="64DA64C0" w:rsidRPr="743CA72D">
              <w:rPr>
                <w:color w:val="000000" w:themeColor="text1"/>
                <w:sz w:val="24"/>
                <w:szCs w:val="24"/>
              </w:rPr>
              <w:t>0</w:t>
            </w:r>
            <w:r w:rsidRPr="743CA72D">
              <w:rPr>
                <w:color w:val="000000" w:themeColor="text1"/>
                <w:sz w:val="24"/>
                <w:szCs w:val="24"/>
              </w:rPr>
              <w:t xml:space="preserve"> (1.14, 2.25)</w:t>
            </w:r>
          </w:p>
        </w:tc>
        <w:tc>
          <w:tcPr>
            <w:tcW w:w="0" w:type="auto"/>
            <w:vAlign w:val="bottom"/>
          </w:tcPr>
          <w:p w14:paraId="2B6AAE67" w14:textId="77777777" w:rsidR="00E17824" w:rsidRDefault="00E17824" w:rsidP="00312E92">
            <w:pPr>
              <w:jc w:val="center"/>
              <w:rPr>
                <w:color w:val="000000" w:themeColor="text1"/>
                <w:sz w:val="24"/>
                <w:szCs w:val="24"/>
              </w:rPr>
            </w:pPr>
            <w:r w:rsidRPr="1BF3B466">
              <w:rPr>
                <w:color w:val="000000" w:themeColor="text1"/>
                <w:sz w:val="24"/>
                <w:szCs w:val="24"/>
              </w:rPr>
              <w:t>109</w:t>
            </w:r>
          </w:p>
        </w:tc>
        <w:tc>
          <w:tcPr>
            <w:tcW w:w="0" w:type="auto"/>
            <w:vAlign w:val="bottom"/>
          </w:tcPr>
          <w:p w14:paraId="36B16A0E" w14:textId="77777777" w:rsidR="00E17824" w:rsidRDefault="00E17824" w:rsidP="00312E92">
            <w:pPr>
              <w:jc w:val="center"/>
              <w:rPr>
                <w:color w:val="000000" w:themeColor="text1"/>
                <w:sz w:val="24"/>
                <w:szCs w:val="24"/>
              </w:rPr>
            </w:pPr>
            <w:r w:rsidRPr="1BF3B466">
              <w:rPr>
                <w:color w:val="000000" w:themeColor="text1"/>
                <w:sz w:val="24"/>
                <w:szCs w:val="24"/>
              </w:rPr>
              <w:t>14.2</w:t>
            </w:r>
          </w:p>
        </w:tc>
        <w:tc>
          <w:tcPr>
            <w:tcW w:w="0" w:type="auto"/>
            <w:vAlign w:val="bottom"/>
          </w:tcPr>
          <w:p w14:paraId="4F3E5D3F" w14:textId="77777777" w:rsidR="00E17824" w:rsidRDefault="00E17824" w:rsidP="00312E92">
            <w:pPr>
              <w:jc w:val="center"/>
              <w:rPr>
                <w:color w:val="000000" w:themeColor="text1"/>
                <w:sz w:val="24"/>
                <w:szCs w:val="24"/>
              </w:rPr>
            </w:pPr>
            <w:r w:rsidRPr="1BF3B466">
              <w:rPr>
                <w:color w:val="000000" w:themeColor="text1"/>
                <w:sz w:val="24"/>
                <w:szCs w:val="24"/>
              </w:rPr>
              <w:t>0.66 (0.53, 0.82)</w:t>
            </w:r>
          </w:p>
        </w:tc>
      </w:tr>
      <w:tr w:rsidR="00E17824" w14:paraId="2EA8BE2C" w14:textId="77777777" w:rsidTr="1CE008F1">
        <w:trPr>
          <w:trHeight w:val="300"/>
        </w:trPr>
        <w:tc>
          <w:tcPr>
            <w:tcW w:w="0" w:type="auto"/>
            <w:vAlign w:val="bottom"/>
          </w:tcPr>
          <w:p w14:paraId="69199E81" w14:textId="77777777" w:rsidR="00E17824" w:rsidRDefault="00E17824" w:rsidP="00312E92">
            <w:pPr>
              <w:rPr>
                <w:color w:val="000000" w:themeColor="text1"/>
                <w:sz w:val="24"/>
                <w:szCs w:val="24"/>
              </w:rPr>
            </w:pPr>
            <w:r w:rsidRPr="1BF3B466">
              <w:rPr>
                <w:color w:val="000000" w:themeColor="text1"/>
                <w:sz w:val="24"/>
                <w:szCs w:val="24"/>
              </w:rPr>
              <w:t>Low weight gain (0-5kg)</w:t>
            </w:r>
          </w:p>
        </w:tc>
        <w:tc>
          <w:tcPr>
            <w:tcW w:w="0" w:type="auto"/>
            <w:vAlign w:val="bottom"/>
          </w:tcPr>
          <w:p w14:paraId="16E2AC28" w14:textId="77777777" w:rsidR="00E17824" w:rsidRDefault="00E17824" w:rsidP="00312E92">
            <w:pPr>
              <w:jc w:val="center"/>
              <w:rPr>
                <w:color w:val="000000" w:themeColor="text1"/>
                <w:sz w:val="24"/>
                <w:szCs w:val="24"/>
              </w:rPr>
            </w:pPr>
            <w:r w:rsidRPr="1BF3B466">
              <w:rPr>
                <w:color w:val="000000" w:themeColor="text1"/>
                <w:sz w:val="24"/>
                <w:szCs w:val="24"/>
              </w:rPr>
              <w:t>76</w:t>
            </w:r>
          </w:p>
        </w:tc>
        <w:tc>
          <w:tcPr>
            <w:tcW w:w="0" w:type="auto"/>
            <w:vAlign w:val="bottom"/>
          </w:tcPr>
          <w:p w14:paraId="10F34696" w14:textId="77777777" w:rsidR="00E17824" w:rsidRDefault="00E17824" w:rsidP="00312E92">
            <w:pPr>
              <w:jc w:val="center"/>
              <w:rPr>
                <w:color w:val="000000" w:themeColor="text1"/>
                <w:sz w:val="24"/>
                <w:szCs w:val="24"/>
              </w:rPr>
            </w:pPr>
            <w:r w:rsidRPr="1BF3B466">
              <w:rPr>
                <w:color w:val="000000" w:themeColor="text1"/>
                <w:sz w:val="24"/>
                <w:szCs w:val="24"/>
              </w:rPr>
              <w:t>6.3</w:t>
            </w:r>
          </w:p>
        </w:tc>
        <w:tc>
          <w:tcPr>
            <w:tcW w:w="0" w:type="auto"/>
            <w:vAlign w:val="bottom"/>
          </w:tcPr>
          <w:p w14:paraId="5FE7A9FA" w14:textId="77777777" w:rsidR="00E17824" w:rsidRDefault="00E17824" w:rsidP="00312E92">
            <w:pPr>
              <w:jc w:val="center"/>
              <w:rPr>
                <w:color w:val="000000" w:themeColor="text1"/>
                <w:sz w:val="24"/>
                <w:szCs w:val="24"/>
              </w:rPr>
            </w:pPr>
            <w:r w:rsidRPr="1BF3B466">
              <w:rPr>
                <w:color w:val="000000" w:themeColor="text1"/>
                <w:sz w:val="24"/>
                <w:szCs w:val="24"/>
              </w:rPr>
              <w:t>1.25 (0.9, 1.74)</w:t>
            </w:r>
          </w:p>
        </w:tc>
        <w:tc>
          <w:tcPr>
            <w:tcW w:w="0" w:type="auto"/>
            <w:vAlign w:val="bottom"/>
          </w:tcPr>
          <w:p w14:paraId="5570D295" w14:textId="77777777" w:rsidR="00E17824" w:rsidRDefault="00E17824" w:rsidP="00312E92">
            <w:pPr>
              <w:jc w:val="center"/>
              <w:rPr>
                <w:color w:val="000000" w:themeColor="text1"/>
                <w:sz w:val="24"/>
                <w:szCs w:val="24"/>
              </w:rPr>
            </w:pPr>
            <w:r w:rsidRPr="1BF3B466">
              <w:rPr>
                <w:color w:val="000000" w:themeColor="text1"/>
                <w:sz w:val="24"/>
                <w:szCs w:val="24"/>
              </w:rPr>
              <w:t>185</w:t>
            </w:r>
          </w:p>
        </w:tc>
        <w:tc>
          <w:tcPr>
            <w:tcW w:w="0" w:type="auto"/>
            <w:vAlign w:val="bottom"/>
          </w:tcPr>
          <w:p w14:paraId="644B7425" w14:textId="77777777" w:rsidR="00E17824" w:rsidRDefault="00E17824" w:rsidP="00312E92">
            <w:pPr>
              <w:jc w:val="center"/>
              <w:rPr>
                <w:color w:val="000000" w:themeColor="text1"/>
                <w:sz w:val="24"/>
                <w:szCs w:val="24"/>
              </w:rPr>
            </w:pPr>
            <w:r w:rsidRPr="1BF3B466">
              <w:rPr>
                <w:color w:val="000000" w:themeColor="text1"/>
                <w:sz w:val="24"/>
                <w:szCs w:val="24"/>
              </w:rPr>
              <w:t>15.4</w:t>
            </w:r>
          </w:p>
        </w:tc>
        <w:tc>
          <w:tcPr>
            <w:tcW w:w="0" w:type="auto"/>
            <w:vAlign w:val="bottom"/>
          </w:tcPr>
          <w:p w14:paraId="3DB39D5D" w14:textId="77777777" w:rsidR="00E17824" w:rsidRDefault="00E17824" w:rsidP="00312E92">
            <w:pPr>
              <w:jc w:val="center"/>
              <w:rPr>
                <w:color w:val="000000" w:themeColor="text1"/>
                <w:sz w:val="24"/>
                <w:szCs w:val="24"/>
              </w:rPr>
            </w:pPr>
            <w:r w:rsidRPr="1BF3B466">
              <w:rPr>
                <w:color w:val="000000" w:themeColor="text1"/>
                <w:sz w:val="24"/>
                <w:szCs w:val="24"/>
              </w:rPr>
              <w:t>0.72 (0.6, 0.86)</w:t>
            </w:r>
          </w:p>
        </w:tc>
      </w:tr>
      <w:tr w:rsidR="00E17824" w14:paraId="567D2C3E" w14:textId="77777777" w:rsidTr="1CE008F1">
        <w:trPr>
          <w:trHeight w:val="300"/>
        </w:trPr>
        <w:tc>
          <w:tcPr>
            <w:tcW w:w="0" w:type="auto"/>
            <w:vAlign w:val="bottom"/>
          </w:tcPr>
          <w:p w14:paraId="1A94591B" w14:textId="77777777" w:rsidR="00E17824" w:rsidRDefault="00E17824" w:rsidP="00312E92">
            <w:pPr>
              <w:rPr>
                <w:color w:val="000000" w:themeColor="text1"/>
                <w:sz w:val="24"/>
                <w:szCs w:val="24"/>
              </w:rPr>
            </w:pPr>
            <w:r w:rsidRPr="1BF3B466">
              <w:rPr>
                <w:color w:val="000000" w:themeColor="text1"/>
                <w:sz w:val="24"/>
                <w:szCs w:val="24"/>
              </w:rPr>
              <w:t>Adequate gain (5-9 kg)</w:t>
            </w:r>
          </w:p>
        </w:tc>
        <w:tc>
          <w:tcPr>
            <w:tcW w:w="0" w:type="auto"/>
            <w:vAlign w:val="bottom"/>
          </w:tcPr>
          <w:p w14:paraId="482B2059" w14:textId="77777777" w:rsidR="00E17824" w:rsidRDefault="00E17824" w:rsidP="00312E92">
            <w:pPr>
              <w:jc w:val="center"/>
              <w:rPr>
                <w:color w:val="000000" w:themeColor="text1"/>
                <w:sz w:val="24"/>
                <w:szCs w:val="24"/>
              </w:rPr>
            </w:pPr>
            <w:r w:rsidRPr="1BF3B466">
              <w:rPr>
                <w:color w:val="000000" w:themeColor="text1"/>
                <w:sz w:val="24"/>
                <w:szCs w:val="24"/>
              </w:rPr>
              <w:t>70</w:t>
            </w:r>
          </w:p>
        </w:tc>
        <w:tc>
          <w:tcPr>
            <w:tcW w:w="0" w:type="auto"/>
            <w:vAlign w:val="bottom"/>
          </w:tcPr>
          <w:p w14:paraId="3984D15F" w14:textId="77777777" w:rsidR="00E17824" w:rsidRDefault="00E17824" w:rsidP="00312E92">
            <w:pPr>
              <w:jc w:val="center"/>
              <w:rPr>
                <w:color w:val="000000" w:themeColor="text1"/>
                <w:sz w:val="24"/>
                <w:szCs w:val="24"/>
              </w:rPr>
            </w:pPr>
            <w:r w:rsidRPr="1BF3B466">
              <w:rPr>
                <w:color w:val="000000" w:themeColor="text1"/>
                <w:sz w:val="24"/>
                <w:szCs w:val="24"/>
              </w:rPr>
              <w:t>5.0</w:t>
            </w:r>
          </w:p>
        </w:tc>
        <w:tc>
          <w:tcPr>
            <w:tcW w:w="0" w:type="auto"/>
            <w:vAlign w:val="bottom"/>
          </w:tcPr>
          <w:p w14:paraId="3760F796" w14:textId="77777777" w:rsidR="00E17824" w:rsidRDefault="00E17824" w:rsidP="00312E92">
            <w:pPr>
              <w:jc w:val="center"/>
              <w:rPr>
                <w:color w:val="000000" w:themeColor="text1"/>
                <w:sz w:val="24"/>
                <w:szCs w:val="24"/>
              </w:rPr>
            </w:pPr>
            <w:r w:rsidRPr="1BF3B466">
              <w:rPr>
                <w:color w:val="000000" w:themeColor="text1"/>
                <w:sz w:val="24"/>
                <w:szCs w:val="24"/>
              </w:rPr>
              <w:t>Ref</w:t>
            </w:r>
          </w:p>
        </w:tc>
        <w:tc>
          <w:tcPr>
            <w:tcW w:w="0" w:type="auto"/>
            <w:vAlign w:val="bottom"/>
          </w:tcPr>
          <w:p w14:paraId="1E0719AC" w14:textId="77777777" w:rsidR="00E17824" w:rsidRDefault="00E17824" w:rsidP="00312E92">
            <w:pPr>
              <w:jc w:val="center"/>
              <w:rPr>
                <w:color w:val="000000" w:themeColor="text1"/>
                <w:sz w:val="24"/>
                <w:szCs w:val="24"/>
              </w:rPr>
            </w:pPr>
            <w:r w:rsidRPr="1BF3B466">
              <w:rPr>
                <w:color w:val="000000" w:themeColor="text1"/>
                <w:sz w:val="24"/>
                <w:szCs w:val="24"/>
              </w:rPr>
              <w:t>287</w:t>
            </w:r>
          </w:p>
        </w:tc>
        <w:tc>
          <w:tcPr>
            <w:tcW w:w="0" w:type="auto"/>
            <w:vAlign w:val="bottom"/>
          </w:tcPr>
          <w:p w14:paraId="1170AFB5" w14:textId="77777777" w:rsidR="00E17824" w:rsidRDefault="00E17824" w:rsidP="00312E92">
            <w:pPr>
              <w:jc w:val="center"/>
              <w:rPr>
                <w:color w:val="000000" w:themeColor="text1"/>
                <w:sz w:val="24"/>
                <w:szCs w:val="24"/>
              </w:rPr>
            </w:pPr>
            <w:r w:rsidRPr="1BF3B466">
              <w:rPr>
                <w:color w:val="000000" w:themeColor="text1"/>
                <w:sz w:val="24"/>
                <w:szCs w:val="24"/>
              </w:rPr>
              <w:t>20.4</w:t>
            </w:r>
          </w:p>
        </w:tc>
        <w:tc>
          <w:tcPr>
            <w:tcW w:w="0" w:type="auto"/>
            <w:vAlign w:val="bottom"/>
          </w:tcPr>
          <w:p w14:paraId="2B116C86" w14:textId="77777777" w:rsidR="00E17824" w:rsidRDefault="00E17824" w:rsidP="00312E92">
            <w:pPr>
              <w:jc w:val="center"/>
              <w:rPr>
                <w:color w:val="000000" w:themeColor="text1"/>
                <w:sz w:val="24"/>
                <w:szCs w:val="24"/>
              </w:rPr>
            </w:pPr>
            <w:r w:rsidRPr="1BF3B466">
              <w:rPr>
                <w:color w:val="000000" w:themeColor="text1"/>
                <w:sz w:val="24"/>
                <w:szCs w:val="24"/>
              </w:rPr>
              <w:t>Ref</w:t>
            </w:r>
          </w:p>
        </w:tc>
      </w:tr>
    </w:tbl>
    <w:p w14:paraId="47B44E6C" w14:textId="77777777" w:rsidR="00E17824" w:rsidRPr="00880285" w:rsidRDefault="00E17824" w:rsidP="00E17824">
      <w:pPr>
        <w:rPr>
          <w:color w:val="000000" w:themeColor="text1"/>
          <w:sz w:val="20"/>
          <w:szCs w:val="20"/>
          <w:lang w:val="en-US" w:eastAsia="en-CA"/>
        </w:rPr>
      </w:pPr>
      <w:r w:rsidRPr="00880285">
        <w:rPr>
          <w:color w:val="000000" w:themeColor="text1"/>
          <w:sz w:val="20"/>
          <w:szCs w:val="20"/>
          <w:lang w:val="en-US" w:eastAsia="en-CA"/>
        </w:rPr>
        <w:t>Data source: BORN-CIHI linked data 2012-2017</w:t>
      </w:r>
    </w:p>
    <w:p w14:paraId="6B31636B" w14:textId="77777777" w:rsidR="00E17824" w:rsidRPr="00880285" w:rsidRDefault="00E17824" w:rsidP="00E17824">
      <w:pPr>
        <w:rPr>
          <w:color w:val="000000" w:themeColor="text1"/>
          <w:sz w:val="20"/>
          <w:szCs w:val="20"/>
          <w:lang w:val="en-US" w:eastAsia="en-CA"/>
        </w:rPr>
      </w:pPr>
      <w:r w:rsidRPr="00880285">
        <w:rPr>
          <w:color w:val="000000" w:themeColor="text1"/>
          <w:sz w:val="20"/>
          <w:szCs w:val="20"/>
          <w:lang w:val="en-US" w:eastAsia="en-CA"/>
        </w:rPr>
        <w:t>*</w:t>
      </w:r>
      <w:r>
        <w:rPr>
          <w:color w:val="000000" w:themeColor="text1"/>
          <w:sz w:val="20"/>
          <w:szCs w:val="20"/>
          <w:lang w:val="en-US" w:eastAsia="en-CA"/>
        </w:rPr>
        <w:t>Low-risk</w:t>
      </w:r>
      <w:r w:rsidRPr="00880285">
        <w:rPr>
          <w:color w:val="000000" w:themeColor="text1"/>
          <w:sz w:val="20"/>
          <w:szCs w:val="20"/>
          <w:lang w:val="en-US" w:eastAsia="en-CA"/>
        </w:rPr>
        <w:t xml:space="preserve"> pregnancy is defined as a pregnant woman with singleton birth without any following conditions: lethal anomalies, tuberculosis, hepatitis, HIV, cancer, hypertension, autoimmune disorder, diabetes, hypothyroidism, hyperthyroidism or other endocrine disorder, anxiety, and depression.</w:t>
      </w:r>
    </w:p>
    <w:p w14:paraId="60BFFD13" w14:textId="77777777" w:rsidR="00E17824" w:rsidRPr="00880285" w:rsidRDefault="00E17824" w:rsidP="00E17824">
      <w:pPr>
        <w:rPr>
          <w:color w:val="000000" w:themeColor="text1"/>
          <w:sz w:val="20"/>
          <w:szCs w:val="20"/>
          <w:lang w:val="en-US" w:eastAsia="en-CA"/>
        </w:rPr>
      </w:pPr>
      <w:r w:rsidRPr="00880285">
        <w:rPr>
          <w:color w:val="000000" w:themeColor="text1"/>
          <w:sz w:val="20"/>
          <w:szCs w:val="20"/>
          <w:vertAlign w:val="superscript"/>
          <w:lang w:val="en-US" w:eastAsia="en-CA"/>
        </w:rPr>
        <w:lastRenderedPageBreak/>
        <w:t xml:space="preserve">a </w:t>
      </w:r>
      <w:r w:rsidRPr="00880285">
        <w:rPr>
          <w:color w:val="000000" w:themeColor="text1"/>
          <w:sz w:val="20"/>
          <w:szCs w:val="20"/>
          <w:lang w:val="en-US" w:eastAsia="en-CA"/>
        </w:rPr>
        <w:t xml:space="preserve">Models were adjusted for maternal age, gestational age, pre-pregnancy BMI, parity, </w:t>
      </w:r>
      <w:proofErr w:type="spellStart"/>
      <w:r w:rsidRPr="00880285">
        <w:rPr>
          <w:color w:val="000000" w:themeColor="text1"/>
          <w:sz w:val="20"/>
          <w:szCs w:val="20"/>
          <w:lang w:val="en-US" w:eastAsia="en-CA"/>
        </w:rPr>
        <w:t>neighbourhood</w:t>
      </w:r>
      <w:proofErr w:type="spellEnd"/>
      <w:r w:rsidRPr="00880285">
        <w:rPr>
          <w:color w:val="000000" w:themeColor="text1"/>
          <w:sz w:val="20"/>
          <w:szCs w:val="20"/>
          <w:lang w:val="en-US" w:eastAsia="en-CA"/>
        </w:rPr>
        <w:t>-level income, smoking, and antenatal health care provider.</w:t>
      </w:r>
    </w:p>
    <w:p w14:paraId="405CAFD3" w14:textId="77777777" w:rsidR="00E17824" w:rsidRPr="00880285" w:rsidRDefault="00E17824" w:rsidP="00E17824">
      <w:pPr>
        <w:rPr>
          <w:color w:val="000000" w:themeColor="text1"/>
          <w:sz w:val="20"/>
          <w:szCs w:val="20"/>
          <w:lang w:val="en-US" w:eastAsia="en-CA"/>
        </w:rPr>
      </w:pPr>
      <w:r w:rsidRPr="00880285">
        <w:rPr>
          <w:color w:val="000000" w:themeColor="text1"/>
          <w:sz w:val="20"/>
          <w:szCs w:val="20"/>
          <w:vertAlign w:val="superscript"/>
          <w:lang w:val="en-US" w:eastAsia="en-CA"/>
        </w:rPr>
        <w:t>b</w:t>
      </w:r>
      <w:r w:rsidRPr="00880285">
        <w:rPr>
          <w:color w:val="000000" w:themeColor="text1"/>
          <w:sz w:val="20"/>
          <w:szCs w:val="20"/>
          <w:lang w:val="en-US" w:eastAsia="en-CA"/>
        </w:rPr>
        <w:t xml:space="preserve"> Models were adjusted for maternal age, gestational age, parity, </w:t>
      </w:r>
      <w:proofErr w:type="spellStart"/>
      <w:r w:rsidRPr="00880285">
        <w:rPr>
          <w:color w:val="000000" w:themeColor="text1"/>
          <w:sz w:val="20"/>
          <w:szCs w:val="20"/>
          <w:lang w:val="en-US" w:eastAsia="en-CA"/>
        </w:rPr>
        <w:t>neighbourhood</w:t>
      </w:r>
      <w:proofErr w:type="spellEnd"/>
      <w:r w:rsidRPr="00880285">
        <w:rPr>
          <w:color w:val="000000" w:themeColor="text1"/>
          <w:sz w:val="20"/>
          <w:szCs w:val="20"/>
          <w:lang w:val="en-US" w:eastAsia="en-CA"/>
        </w:rPr>
        <w:t>-level income, smoking, and antenatal health care provider.</w:t>
      </w:r>
    </w:p>
    <w:p w14:paraId="3ED1F709" w14:textId="5DACC588" w:rsidR="00E17824" w:rsidRPr="00880285" w:rsidRDefault="00E17824" w:rsidP="1CE008F1">
      <w:pPr>
        <w:rPr>
          <w:color w:val="000000" w:themeColor="text1"/>
          <w:sz w:val="20"/>
          <w:szCs w:val="20"/>
          <w:lang w:val="en-US" w:eastAsia="en-CA"/>
        </w:rPr>
      </w:pPr>
      <w:r w:rsidRPr="1CE008F1">
        <w:rPr>
          <w:color w:val="000000" w:themeColor="text1"/>
          <w:sz w:val="20"/>
          <w:szCs w:val="20"/>
          <w:lang w:val="en-US" w:eastAsia="en-CA"/>
        </w:rPr>
        <w:t xml:space="preserve">Multiple imputations methods were used to account for the missing data of covariates and confounders in the regression models. Five complete datasets were imputed by using the fully conditional specification method (FCS) method. </w:t>
      </w:r>
      <w:r w:rsidR="4ABE83B2" w:rsidRPr="1CE008F1">
        <w:rPr>
          <w:color w:val="000000" w:themeColor="text1"/>
          <w:sz w:val="20"/>
          <w:szCs w:val="20"/>
        </w:rPr>
        <w:t xml:space="preserve">Maternal age, gestational age, and pre-pregnancy BMI were imputed using a linear regression model. </w:t>
      </w:r>
      <w:r w:rsidRPr="1CE008F1">
        <w:rPr>
          <w:color w:val="000000" w:themeColor="text1"/>
          <w:sz w:val="20"/>
          <w:szCs w:val="20"/>
          <w:lang w:val="en-US" w:eastAsia="en-CA"/>
        </w:rPr>
        <w:t xml:space="preserve">Antenatal healthcare provider, parity, </w:t>
      </w:r>
      <w:proofErr w:type="spellStart"/>
      <w:r w:rsidRPr="1CE008F1">
        <w:rPr>
          <w:color w:val="000000" w:themeColor="text1"/>
          <w:sz w:val="20"/>
          <w:szCs w:val="20"/>
          <w:lang w:val="en-US" w:eastAsia="en-CA"/>
        </w:rPr>
        <w:t>neighbourhood</w:t>
      </w:r>
      <w:proofErr w:type="spellEnd"/>
      <w:r w:rsidRPr="1CE008F1">
        <w:rPr>
          <w:color w:val="000000" w:themeColor="text1"/>
          <w:sz w:val="20"/>
          <w:szCs w:val="20"/>
          <w:lang w:val="en-US" w:eastAsia="en-CA"/>
        </w:rPr>
        <w:t xml:space="preserve">-level income, and smoking were imputed using logistic regression models. Imputation models included all variables that were included in multivariable analyses. The results of the analyses from the five imputed datasets were combined in accordance </w:t>
      </w:r>
      <w:proofErr w:type="gramStart"/>
      <w:r w:rsidRPr="1CE008F1">
        <w:rPr>
          <w:color w:val="000000" w:themeColor="text1"/>
          <w:sz w:val="20"/>
          <w:szCs w:val="20"/>
          <w:lang w:val="en-US" w:eastAsia="en-CA"/>
        </w:rPr>
        <w:t>to</w:t>
      </w:r>
      <w:proofErr w:type="gramEnd"/>
      <w:r w:rsidRPr="1CE008F1">
        <w:rPr>
          <w:color w:val="000000" w:themeColor="text1"/>
          <w:sz w:val="20"/>
          <w:szCs w:val="20"/>
          <w:lang w:val="en-US" w:eastAsia="en-CA"/>
        </w:rPr>
        <w:t xml:space="preserve"> Rubin’s rules to take into account uncertainty due to imputation.</w:t>
      </w:r>
    </w:p>
    <w:p w14:paraId="16A05151" w14:textId="77777777" w:rsidR="00C84A10" w:rsidRDefault="00C84A10" w:rsidP="00043A7B">
      <w:pPr>
        <w:widowControl w:val="0"/>
        <w:autoSpaceDE w:val="0"/>
        <w:autoSpaceDN w:val="0"/>
        <w:adjustRightInd w:val="0"/>
        <w:rPr>
          <w:bCs/>
        </w:rPr>
      </w:pPr>
    </w:p>
    <w:p w14:paraId="7296DDF0" w14:textId="337E7D79" w:rsidR="00043A7B" w:rsidRPr="009978AB" w:rsidRDefault="00043A7B" w:rsidP="00043A7B">
      <w:pPr>
        <w:widowControl w:val="0"/>
        <w:autoSpaceDE w:val="0"/>
        <w:autoSpaceDN w:val="0"/>
        <w:adjustRightInd w:val="0"/>
        <w:rPr>
          <w:bCs/>
        </w:rPr>
      </w:pPr>
      <w:r w:rsidRPr="00043A7B">
        <w:rPr>
          <w:b/>
        </w:rPr>
        <w:t xml:space="preserve">Table </w:t>
      </w:r>
      <w:r w:rsidR="00C84A10">
        <w:rPr>
          <w:b/>
        </w:rPr>
        <w:t>3</w:t>
      </w:r>
      <w:r>
        <w:rPr>
          <w:bCs/>
        </w:rPr>
        <w:t xml:space="preserve">. </w:t>
      </w:r>
      <w:r w:rsidRPr="00C409DF">
        <w:rPr>
          <w:color w:val="000000" w:themeColor="text1"/>
        </w:rPr>
        <w:t xml:space="preserve">Association between weight loss and </w:t>
      </w:r>
      <w:r>
        <w:rPr>
          <w:color w:val="000000" w:themeColor="text1"/>
        </w:rPr>
        <w:t>SGA &lt;3</w:t>
      </w:r>
      <w:r w:rsidRPr="00043A7B">
        <w:rPr>
          <w:color w:val="000000" w:themeColor="text1"/>
          <w:vertAlign w:val="superscript"/>
        </w:rPr>
        <w:t>rd</w:t>
      </w:r>
      <w:r>
        <w:rPr>
          <w:color w:val="000000" w:themeColor="text1"/>
        </w:rPr>
        <w:t xml:space="preserve"> percentile and LGA &gt;97</w:t>
      </w:r>
      <w:r w:rsidRPr="00336D16">
        <w:rPr>
          <w:color w:val="000000" w:themeColor="text1"/>
          <w:vertAlign w:val="superscript"/>
        </w:rPr>
        <w:t>th</w:t>
      </w:r>
      <w:r>
        <w:rPr>
          <w:color w:val="000000" w:themeColor="text1"/>
        </w:rPr>
        <w:t xml:space="preserve"> percentile</w:t>
      </w:r>
      <w:r w:rsidRPr="00C409DF">
        <w:rPr>
          <w:color w:val="000000" w:themeColor="text1"/>
        </w:rPr>
        <w:t xml:space="preserve"> for </w:t>
      </w:r>
      <w:proofErr w:type="gramStart"/>
      <w:r w:rsidRPr="00C409DF">
        <w:rPr>
          <w:color w:val="000000" w:themeColor="text1"/>
        </w:rPr>
        <w:t>low-risk</w:t>
      </w:r>
      <w:proofErr w:type="gramEnd"/>
      <w:r w:rsidRPr="00C409DF">
        <w:rPr>
          <w:color w:val="000000" w:themeColor="text1"/>
        </w:rPr>
        <w:t>* pregnant individuals</w:t>
      </w:r>
    </w:p>
    <w:tbl>
      <w:tblPr>
        <w:tblW w:w="5045" w:type="pct"/>
        <w:tblCellSpacing w:w="15" w:type="dxa"/>
        <w:tblCellMar>
          <w:top w:w="15" w:type="dxa"/>
          <w:left w:w="15" w:type="dxa"/>
          <w:bottom w:w="15" w:type="dxa"/>
          <w:right w:w="15" w:type="dxa"/>
        </w:tblCellMar>
        <w:tblLook w:val="04A0" w:firstRow="1" w:lastRow="0" w:firstColumn="1" w:lastColumn="0" w:noHBand="0" w:noVBand="1"/>
      </w:tblPr>
      <w:tblGrid>
        <w:gridCol w:w="2380"/>
        <w:gridCol w:w="421"/>
        <w:gridCol w:w="361"/>
        <w:gridCol w:w="1335"/>
        <w:gridCol w:w="30"/>
        <w:gridCol w:w="577"/>
        <w:gridCol w:w="361"/>
        <w:gridCol w:w="1961"/>
        <w:gridCol w:w="31"/>
        <w:gridCol w:w="1228"/>
        <w:gridCol w:w="31"/>
        <w:gridCol w:w="1296"/>
        <w:gridCol w:w="50"/>
      </w:tblGrid>
      <w:tr w:rsidR="00043A7B" w:rsidRPr="00043A7B" w14:paraId="4BC773EC" w14:textId="77777777" w:rsidTr="1CE008F1">
        <w:trPr>
          <w:gridAfter w:val="1"/>
          <w:wAfter w:w="2" w:type="pct"/>
          <w:tblCellSpacing w:w="15" w:type="dxa"/>
        </w:trPr>
        <w:tc>
          <w:tcPr>
            <w:tcW w:w="1196" w:type="pct"/>
            <w:tcBorders>
              <w:top w:val="single" w:sz="4" w:space="0" w:color="000000" w:themeColor="text1"/>
              <w:bottom w:val="single" w:sz="4" w:space="0" w:color="000000" w:themeColor="text1"/>
            </w:tcBorders>
            <w:vAlign w:val="center"/>
            <w:hideMark/>
          </w:tcPr>
          <w:p w14:paraId="5174893E" w14:textId="35C7F246" w:rsidR="00043A7B" w:rsidRPr="00043A7B" w:rsidRDefault="00043A7B">
            <w:pPr>
              <w:rPr>
                <w:b/>
                <w:bCs/>
              </w:rPr>
            </w:pPr>
          </w:p>
        </w:tc>
        <w:tc>
          <w:tcPr>
            <w:tcW w:w="2464" w:type="pct"/>
            <w:gridSpan w:val="7"/>
            <w:tcBorders>
              <w:top w:val="single" w:sz="4" w:space="0" w:color="000000" w:themeColor="text1"/>
              <w:bottom w:val="single" w:sz="4" w:space="0" w:color="000000" w:themeColor="text1"/>
            </w:tcBorders>
            <w:vAlign w:val="center"/>
            <w:hideMark/>
          </w:tcPr>
          <w:p w14:paraId="5C068EDB" w14:textId="6257C75E" w:rsidR="00043A7B" w:rsidRPr="00043A7B" w:rsidRDefault="00043A7B" w:rsidP="00043A7B">
            <w:pPr>
              <w:jc w:val="center"/>
              <w:rPr>
                <w:b/>
                <w:bCs/>
                <w:sz w:val="20"/>
                <w:szCs w:val="20"/>
              </w:rPr>
            </w:pPr>
            <w:r w:rsidRPr="00043A7B">
              <w:rPr>
                <w:b/>
                <w:bCs/>
              </w:rPr>
              <w:t>Complete case analysis</w:t>
            </w:r>
          </w:p>
        </w:tc>
        <w:tc>
          <w:tcPr>
            <w:tcW w:w="1264" w:type="pct"/>
            <w:gridSpan w:val="4"/>
            <w:tcBorders>
              <w:top w:val="single" w:sz="4" w:space="0" w:color="000000" w:themeColor="text1"/>
              <w:bottom w:val="single" w:sz="4" w:space="0" w:color="000000" w:themeColor="text1"/>
            </w:tcBorders>
            <w:vAlign w:val="center"/>
            <w:hideMark/>
          </w:tcPr>
          <w:p w14:paraId="4DEB0263" w14:textId="7467E04D" w:rsidR="00043A7B" w:rsidRPr="00043A7B" w:rsidRDefault="00043A7B" w:rsidP="00043A7B">
            <w:pPr>
              <w:jc w:val="center"/>
              <w:rPr>
                <w:b/>
                <w:bCs/>
              </w:rPr>
            </w:pPr>
            <w:r w:rsidRPr="00043A7B">
              <w:rPr>
                <w:b/>
                <w:bCs/>
              </w:rPr>
              <w:t>Imputed data results</w:t>
            </w:r>
          </w:p>
        </w:tc>
      </w:tr>
      <w:tr w:rsidR="00F43384" w:rsidRPr="00043A7B" w14:paraId="32830D0F" w14:textId="77777777" w:rsidTr="1CE008F1">
        <w:trPr>
          <w:gridAfter w:val="1"/>
          <w:wAfter w:w="2" w:type="pct"/>
          <w:tblCellSpacing w:w="15" w:type="dxa"/>
        </w:trPr>
        <w:tc>
          <w:tcPr>
            <w:tcW w:w="1196" w:type="pct"/>
            <w:tcBorders>
              <w:bottom w:val="single" w:sz="4" w:space="0" w:color="000000" w:themeColor="text1"/>
            </w:tcBorders>
            <w:vAlign w:val="center"/>
            <w:hideMark/>
          </w:tcPr>
          <w:p w14:paraId="3DB6FB0D" w14:textId="77777777" w:rsidR="00043A7B" w:rsidRPr="00043A7B" w:rsidRDefault="00043A7B">
            <w:pPr>
              <w:rPr>
                <w:b/>
                <w:bCs/>
                <w:sz w:val="20"/>
                <w:szCs w:val="20"/>
              </w:rPr>
            </w:pPr>
          </w:p>
        </w:tc>
        <w:tc>
          <w:tcPr>
            <w:tcW w:w="1028" w:type="pct"/>
            <w:gridSpan w:val="3"/>
            <w:tcBorders>
              <w:bottom w:val="single" w:sz="4" w:space="0" w:color="000000" w:themeColor="text1"/>
            </w:tcBorders>
            <w:vAlign w:val="center"/>
            <w:hideMark/>
          </w:tcPr>
          <w:p w14:paraId="1DC952F2" w14:textId="5D6480D1" w:rsidR="00043A7B" w:rsidRPr="00043A7B" w:rsidRDefault="00043A7B" w:rsidP="1CE008F1">
            <w:pPr>
              <w:jc w:val="center"/>
              <w:rPr>
                <w:b/>
                <w:bCs/>
              </w:rPr>
            </w:pPr>
            <w:r w:rsidRPr="1CE008F1">
              <w:rPr>
                <w:b/>
                <w:bCs/>
              </w:rPr>
              <w:t>SGA</w:t>
            </w:r>
            <w:r w:rsidR="389324CA" w:rsidRPr="1CE008F1">
              <w:rPr>
                <w:b/>
                <w:bCs/>
              </w:rPr>
              <w:t>&lt;</w:t>
            </w:r>
            <w:r w:rsidRPr="1CE008F1">
              <w:rPr>
                <w:b/>
                <w:bCs/>
              </w:rPr>
              <w:t>3</w:t>
            </w:r>
            <w:r w:rsidR="2BC44795" w:rsidRPr="1CE008F1">
              <w:rPr>
                <w:b/>
                <w:bCs/>
                <w:vertAlign w:val="superscript"/>
              </w:rPr>
              <w:t>rd</w:t>
            </w:r>
            <w:r w:rsidR="2BC44795" w:rsidRPr="1CE008F1">
              <w:rPr>
                <w:b/>
                <w:bCs/>
              </w:rPr>
              <w:t xml:space="preserve"> percentile</w:t>
            </w:r>
          </w:p>
        </w:tc>
        <w:tc>
          <w:tcPr>
            <w:tcW w:w="1421" w:type="pct"/>
            <w:gridSpan w:val="4"/>
            <w:tcBorders>
              <w:bottom w:val="single" w:sz="4" w:space="0" w:color="000000" w:themeColor="text1"/>
            </w:tcBorders>
            <w:vAlign w:val="center"/>
            <w:hideMark/>
          </w:tcPr>
          <w:p w14:paraId="1D5F773C" w14:textId="1C396EB4" w:rsidR="00043A7B" w:rsidRPr="00043A7B" w:rsidRDefault="00043A7B" w:rsidP="1CE008F1">
            <w:pPr>
              <w:jc w:val="center"/>
              <w:rPr>
                <w:b/>
                <w:bCs/>
              </w:rPr>
            </w:pPr>
            <w:r w:rsidRPr="1CE008F1">
              <w:rPr>
                <w:b/>
                <w:bCs/>
              </w:rPr>
              <w:t>LGA</w:t>
            </w:r>
            <w:r w:rsidR="1A1ECB3C" w:rsidRPr="1CE008F1">
              <w:rPr>
                <w:b/>
                <w:bCs/>
              </w:rPr>
              <w:t>&gt;</w:t>
            </w:r>
            <w:r w:rsidRPr="1CE008F1">
              <w:rPr>
                <w:b/>
                <w:bCs/>
              </w:rPr>
              <w:t>97</w:t>
            </w:r>
            <w:r w:rsidR="55FF5D6D" w:rsidRPr="1CE008F1">
              <w:rPr>
                <w:b/>
                <w:bCs/>
                <w:vertAlign w:val="superscript"/>
              </w:rPr>
              <w:t>th</w:t>
            </w:r>
            <w:r w:rsidR="55FF5D6D" w:rsidRPr="1CE008F1">
              <w:rPr>
                <w:b/>
                <w:bCs/>
              </w:rPr>
              <w:t xml:space="preserve"> percentile </w:t>
            </w:r>
          </w:p>
        </w:tc>
        <w:tc>
          <w:tcPr>
            <w:tcW w:w="615" w:type="pct"/>
            <w:gridSpan w:val="2"/>
            <w:tcBorders>
              <w:bottom w:val="single" w:sz="4" w:space="0" w:color="000000" w:themeColor="text1"/>
            </w:tcBorders>
            <w:vAlign w:val="center"/>
            <w:hideMark/>
          </w:tcPr>
          <w:p w14:paraId="726DFD5A" w14:textId="53DDD746" w:rsidR="00043A7B" w:rsidRPr="00043A7B" w:rsidRDefault="55FF5D6D" w:rsidP="1CE008F1">
            <w:pPr>
              <w:widowControl w:val="0"/>
              <w:jc w:val="center"/>
              <w:rPr>
                <w:b/>
                <w:bCs/>
                <w:color w:val="000000" w:themeColor="text1"/>
              </w:rPr>
            </w:pPr>
            <w:r w:rsidRPr="1CE008F1">
              <w:rPr>
                <w:b/>
                <w:bCs/>
                <w:color w:val="000000" w:themeColor="text1"/>
              </w:rPr>
              <w:t>SGA &lt;3</w:t>
            </w:r>
            <w:r w:rsidRPr="1CE008F1">
              <w:rPr>
                <w:b/>
                <w:bCs/>
                <w:color w:val="000000" w:themeColor="text1"/>
                <w:vertAlign w:val="superscript"/>
              </w:rPr>
              <w:t>rd</w:t>
            </w:r>
            <w:r w:rsidRPr="1CE008F1">
              <w:rPr>
                <w:b/>
                <w:bCs/>
                <w:color w:val="000000" w:themeColor="text1"/>
              </w:rPr>
              <w:t xml:space="preserve"> percentile</w:t>
            </w:r>
          </w:p>
        </w:tc>
        <w:tc>
          <w:tcPr>
            <w:tcW w:w="634" w:type="pct"/>
            <w:gridSpan w:val="2"/>
            <w:tcBorders>
              <w:bottom w:val="single" w:sz="4" w:space="0" w:color="000000" w:themeColor="text1"/>
            </w:tcBorders>
            <w:vAlign w:val="center"/>
            <w:hideMark/>
          </w:tcPr>
          <w:p w14:paraId="009D6D9F" w14:textId="7A9B270E" w:rsidR="00043A7B" w:rsidRPr="00043A7B" w:rsidRDefault="55FF5D6D" w:rsidP="1CE008F1">
            <w:pPr>
              <w:widowControl w:val="0"/>
              <w:jc w:val="center"/>
              <w:rPr>
                <w:b/>
                <w:bCs/>
                <w:color w:val="000000" w:themeColor="text1"/>
              </w:rPr>
            </w:pPr>
            <w:r w:rsidRPr="1CE008F1">
              <w:rPr>
                <w:b/>
                <w:bCs/>
                <w:color w:val="000000" w:themeColor="text1"/>
              </w:rPr>
              <w:t>LGA &gt;97</w:t>
            </w:r>
            <w:r w:rsidRPr="1CE008F1">
              <w:rPr>
                <w:b/>
                <w:bCs/>
                <w:color w:val="000000" w:themeColor="text1"/>
                <w:vertAlign w:val="superscript"/>
              </w:rPr>
              <w:t>th</w:t>
            </w:r>
            <w:r w:rsidRPr="1CE008F1">
              <w:rPr>
                <w:b/>
                <w:bCs/>
                <w:color w:val="000000" w:themeColor="text1"/>
              </w:rPr>
              <w:t xml:space="preserve"> percentile</w:t>
            </w:r>
          </w:p>
        </w:tc>
      </w:tr>
      <w:tr w:rsidR="00043A7B" w:rsidRPr="00043A7B" w14:paraId="2661B874" w14:textId="77777777" w:rsidTr="1CE008F1">
        <w:trPr>
          <w:tblCellSpacing w:w="15" w:type="dxa"/>
        </w:trPr>
        <w:tc>
          <w:tcPr>
            <w:tcW w:w="1196" w:type="pct"/>
            <w:tcBorders>
              <w:bottom w:val="single" w:sz="4" w:space="0" w:color="000000" w:themeColor="text1"/>
            </w:tcBorders>
            <w:vAlign w:val="center"/>
            <w:hideMark/>
          </w:tcPr>
          <w:p w14:paraId="6898B6F0" w14:textId="77777777" w:rsidR="00043A7B" w:rsidRPr="00043A7B" w:rsidRDefault="00043A7B">
            <w:pPr>
              <w:rPr>
                <w:b/>
                <w:bCs/>
              </w:rPr>
            </w:pPr>
          </w:p>
        </w:tc>
        <w:tc>
          <w:tcPr>
            <w:tcW w:w="194" w:type="pct"/>
            <w:tcBorders>
              <w:bottom w:val="single" w:sz="4" w:space="0" w:color="000000" w:themeColor="text1"/>
            </w:tcBorders>
            <w:vAlign w:val="center"/>
            <w:hideMark/>
          </w:tcPr>
          <w:p w14:paraId="45AF0D43" w14:textId="77777777" w:rsidR="00043A7B" w:rsidRPr="00043A7B" w:rsidRDefault="00043A7B" w:rsidP="00043A7B">
            <w:pPr>
              <w:jc w:val="center"/>
              <w:rPr>
                <w:b/>
                <w:bCs/>
              </w:rPr>
            </w:pPr>
            <w:r w:rsidRPr="00043A7B">
              <w:rPr>
                <w:b/>
                <w:bCs/>
              </w:rPr>
              <w:t>n</w:t>
            </w:r>
          </w:p>
        </w:tc>
        <w:tc>
          <w:tcPr>
            <w:tcW w:w="164" w:type="pct"/>
            <w:tcBorders>
              <w:bottom w:val="single" w:sz="4" w:space="0" w:color="000000" w:themeColor="text1"/>
            </w:tcBorders>
            <w:vAlign w:val="center"/>
            <w:hideMark/>
          </w:tcPr>
          <w:p w14:paraId="679C8D11" w14:textId="77777777" w:rsidR="00043A7B" w:rsidRPr="00043A7B" w:rsidRDefault="00043A7B" w:rsidP="00043A7B">
            <w:pPr>
              <w:jc w:val="center"/>
              <w:rPr>
                <w:b/>
                <w:bCs/>
              </w:rPr>
            </w:pPr>
            <w:r w:rsidRPr="00043A7B">
              <w:rPr>
                <w:b/>
                <w:bCs/>
              </w:rPr>
              <w:t>%</w:t>
            </w:r>
          </w:p>
        </w:tc>
        <w:tc>
          <w:tcPr>
            <w:tcW w:w="655" w:type="pct"/>
            <w:gridSpan w:val="2"/>
            <w:tcBorders>
              <w:bottom w:val="single" w:sz="4" w:space="0" w:color="000000" w:themeColor="text1"/>
            </w:tcBorders>
            <w:vAlign w:val="center"/>
            <w:hideMark/>
          </w:tcPr>
          <w:p w14:paraId="7BDCBB2F" w14:textId="2EF7F1FC" w:rsidR="00043A7B" w:rsidRPr="00043A7B" w:rsidRDefault="00043A7B" w:rsidP="00043A7B">
            <w:pPr>
              <w:jc w:val="center"/>
              <w:rPr>
                <w:b/>
                <w:bCs/>
              </w:rPr>
            </w:pPr>
            <w:r w:rsidRPr="00043A7B">
              <w:rPr>
                <w:b/>
                <w:bCs/>
              </w:rPr>
              <w:t>adjusted RR</w:t>
            </w:r>
          </w:p>
        </w:tc>
        <w:tc>
          <w:tcPr>
            <w:tcW w:w="283" w:type="pct"/>
            <w:tcBorders>
              <w:bottom w:val="single" w:sz="4" w:space="0" w:color="000000" w:themeColor="text1"/>
            </w:tcBorders>
            <w:vAlign w:val="center"/>
            <w:hideMark/>
          </w:tcPr>
          <w:p w14:paraId="5E05FD7F" w14:textId="77777777" w:rsidR="00043A7B" w:rsidRPr="00043A7B" w:rsidRDefault="00043A7B" w:rsidP="00043A7B">
            <w:pPr>
              <w:jc w:val="center"/>
              <w:rPr>
                <w:b/>
                <w:bCs/>
              </w:rPr>
            </w:pPr>
            <w:r w:rsidRPr="00043A7B">
              <w:rPr>
                <w:b/>
                <w:bCs/>
              </w:rPr>
              <w:t>n</w:t>
            </w:r>
          </w:p>
        </w:tc>
        <w:tc>
          <w:tcPr>
            <w:tcW w:w="164" w:type="pct"/>
            <w:tcBorders>
              <w:bottom w:val="single" w:sz="4" w:space="0" w:color="000000" w:themeColor="text1"/>
            </w:tcBorders>
            <w:vAlign w:val="center"/>
            <w:hideMark/>
          </w:tcPr>
          <w:p w14:paraId="26DAE20E" w14:textId="77777777" w:rsidR="00043A7B" w:rsidRPr="00043A7B" w:rsidRDefault="00043A7B" w:rsidP="00043A7B">
            <w:pPr>
              <w:jc w:val="center"/>
              <w:rPr>
                <w:b/>
                <w:bCs/>
              </w:rPr>
            </w:pPr>
            <w:r w:rsidRPr="00043A7B">
              <w:rPr>
                <w:b/>
                <w:bCs/>
              </w:rPr>
              <w:t>%</w:t>
            </w:r>
          </w:p>
        </w:tc>
        <w:tc>
          <w:tcPr>
            <w:tcW w:w="944" w:type="pct"/>
            <w:gridSpan w:val="2"/>
            <w:tcBorders>
              <w:bottom w:val="single" w:sz="4" w:space="0" w:color="000000" w:themeColor="text1"/>
            </w:tcBorders>
            <w:vAlign w:val="center"/>
            <w:hideMark/>
          </w:tcPr>
          <w:p w14:paraId="4AF79F7E" w14:textId="77777777" w:rsidR="00043A7B" w:rsidRDefault="00043A7B" w:rsidP="00043A7B">
            <w:pPr>
              <w:jc w:val="center"/>
              <w:rPr>
                <w:b/>
                <w:bCs/>
              </w:rPr>
            </w:pPr>
            <w:r w:rsidRPr="00043A7B">
              <w:rPr>
                <w:b/>
                <w:bCs/>
              </w:rPr>
              <w:t xml:space="preserve">adjusted </w:t>
            </w:r>
          </w:p>
          <w:p w14:paraId="361F02A9" w14:textId="02607F13" w:rsidR="00043A7B" w:rsidRPr="00043A7B" w:rsidRDefault="00043A7B" w:rsidP="00043A7B">
            <w:pPr>
              <w:jc w:val="center"/>
              <w:rPr>
                <w:b/>
                <w:bCs/>
              </w:rPr>
            </w:pPr>
            <w:r w:rsidRPr="00043A7B">
              <w:rPr>
                <w:b/>
                <w:bCs/>
              </w:rPr>
              <w:t>RR</w:t>
            </w:r>
          </w:p>
        </w:tc>
        <w:tc>
          <w:tcPr>
            <w:tcW w:w="615" w:type="pct"/>
            <w:gridSpan w:val="2"/>
            <w:tcBorders>
              <w:bottom w:val="single" w:sz="4" w:space="0" w:color="000000" w:themeColor="text1"/>
            </w:tcBorders>
            <w:vAlign w:val="center"/>
            <w:hideMark/>
          </w:tcPr>
          <w:p w14:paraId="5EB5E37C" w14:textId="3977AB64" w:rsidR="00043A7B" w:rsidRPr="00043A7B" w:rsidRDefault="00043A7B" w:rsidP="00043A7B">
            <w:pPr>
              <w:jc w:val="center"/>
              <w:rPr>
                <w:b/>
                <w:bCs/>
              </w:rPr>
            </w:pPr>
            <w:r w:rsidRPr="00043A7B">
              <w:rPr>
                <w:b/>
                <w:bCs/>
              </w:rPr>
              <w:t>adjusted RR</w:t>
            </w:r>
          </w:p>
        </w:tc>
        <w:tc>
          <w:tcPr>
            <w:tcW w:w="636" w:type="pct"/>
            <w:gridSpan w:val="2"/>
            <w:tcBorders>
              <w:bottom w:val="single" w:sz="4" w:space="0" w:color="000000" w:themeColor="text1"/>
            </w:tcBorders>
            <w:vAlign w:val="center"/>
            <w:hideMark/>
          </w:tcPr>
          <w:p w14:paraId="02E500F0" w14:textId="3EF6F637" w:rsidR="00043A7B" w:rsidRPr="00043A7B" w:rsidRDefault="00043A7B" w:rsidP="00043A7B">
            <w:pPr>
              <w:jc w:val="center"/>
              <w:rPr>
                <w:b/>
                <w:bCs/>
              </w:rPr>
            </w:pPr>
            <w:r w:rsidRPr="00043A7B">
              <w:rPr>
                <w:b/>
                <w:bCs/>
              </w:rPr>
              <w:t>adjusted RR</w:t>
            </w:r>
          </w:p>
        </w:tc>
      </w:tr>
      <w:tr w:rsidR="00043A7B" w14:paraId="0A08D5A8" w14:textId="77777777" w:rsidTr="1CE008F1">
        <w:trPr>
          <w:tblCellSpacing w:w="15" w:type="dxa"/>
        </w:trPr>
        <w:tc>
          <w:tcPr>
            <w:tcW w:w="1196" w:type="pct"/>
            <w:vAlign w:val="center"/>
            <w:hideMark/>
          </w:tcPr>
          <w:p w14:paraId="0DEDF5A4" w14:textId="023E166F" w:rsidR="00043A7B" w:rsidRDefault="1C4EB8A6">
            <w:r>
              <w:t>Weight loss (</w:t>
            </w:r>
            <w:r w:rsidR="5A36A80B">
              <w:t>≤</w:t>
            </w:r>
            <w:r>
              <w:t>0kg)</w:t>
            </w:r>
          </w:p>
        </w:tc>
        <w:tc>
          <w:tcPr>
            <w:tcW w:w="194" w:type="pct"/>
            <w:vAlign w:val="center"/>
            <w:hideMark/>
          </w:tcPr>
          <w:p w14:paraId="7CF5413B" w14:textId="77777777" w:rsidR="00043A7B" w:rsidRDefault="00043A7B">
            <w:r>
              <w:t>85</w:t>
            </w:r>
          </w:p>
        </w:tc>
        <w:tc>
          <w:tcPr>
            <w:tcW w:w="164" w:type="pct"/>
            <w:vAlign w:val="center"/>
            <w:hideMark/>
          </w:tcPr>
          <w:p w14:paraId="67D47E86" w14:textId="77777777" w:rsidR="00043A7B" w:rsidRDefault="00043A7B">
            <w:r>
              <w:t>3.1</w:t>
            </w:r>
          </w:p>
        </w:tc>
        <w:tc>
          <w:tcPr>
            <w:tcW w:w="655" w:type="pct"/>
            <w:gridSpan w:val="2"/>
            <w:vAlign w:val="center"/>
            <w:hideMark/>
          </w:tcPr>
          <w:p w14:paraId="4153D35C" w14:textId="77777777" w:rsidR="00043A7B" w:rsidRDefault="00043A7B">
            <w:r>
              <w:t xml:space="preserve">1.64 </w:t>
            </w:r>
          </w:p>
          <w:p w14:paraId="5E06D1E4" w14:textId="6AD32588" w:rsidR="00043A7B" w:rsidRDefault="00043A7B">
            <w:r>
              <w:t>(1.25, 2.15)</w:t>
            </w:r>
          </w:p>
        </w:tc>
        <w:tc>
          <w:tcPr>
            <w:tcW w:w="283" w:type="pct"/>
            <w:vAlign w:val="center"/>
            <w:hideMark/>
          </w:tcPr>
          <w:p w14:paraId="46AEF14B" w14:textId="77777777" w:rsidR="00043A7B" w:rsidRDefault="00043A7B">
            <w:r>
              <w:t>97</w:t>
            </w:r>
          </w:p>
        </w:tc>
        <w:tc>
          <w:tcPr>
            <w:tcW w:w="164" w:type="pct"/>
            <w:vAlign w:val="center"/>
            <w:hideMark/>
          </w:tcPr>
          <w:p w14:paraId="406B9F71" w14:textId="77777777" w:rsidR="00043A7B" w:rsidRDefault="00043A7B">
            <w:r>
              <w:t>3.5</w:t>
            </w:r>
          </w:p>
        </w:tc>
        <w:tc>
          <w:tcPr>
            <w:tcW w:w="944" w:type="pct"/>
            <w:gridSpan w:val="2"/>
            <w:vAlign w:val="center"/>
            <w:hideMark/>
          </w:tcPr>
          <w:p w14:paraId="0CE226C0" w14:textId="77777777" w:rsidR="00043A7B" w:rsidRDefault="00043A7B">
            <w:r>
              <w:t xml:space="preserve">0.75 </w:t>
            </w:r>
          </w:p>
          <w:p w14:paraId="7BD079AE" w14:textId="4C91B539" w:rsidR="00043A7B" w:rsidRDefault="00043A7B">
            <w:r>
              <w:t>(0.59, 0.94)</w:t>
            </w:r>
          </w:p>
        </w:tc>
        <w:tc>
          <w:tcPr>
            <w:tcW w:w="615" w:type="pct"/>
            <w:gridSpan w:val="2"/>
            <w:vAlign w:val="center"/>
            <w:hideMark/>
          </w:tcPr>
          <w:p w14:paraId="4D762B46" w14:textId="77777777" w:rsidR="00043A7B" w:rsidRDefault="00043A7B">
            <w:r>
              <w:t xml:space="preserve">1.72 </w:t>
            </w:r>
          </w:p>
          <w:p w14:paraId="07D8FAEE" w14:textId="63805628" w:rsidR="00043A7B" w:rsidRDefault="00043A7B">
            <w:r>
              <w:t>(1.46, 1.98)</w:t>
            </w:r>
          </w:p>
        </w:tc>
        <w:tc>
          <w:tcPr>
            <w:tcW w:w="636" w:type="pct"/>
            <w:gridSpan w:val="2"/>
            <w:vAlign w:val="center"/>
            <w:hideMark/>
          </w:tcPr>
          <w:p w14:paraId="736F8120" w14:textId="77777777" w:rsidR="00043A7B" w:rsidRDefault="00043A7B">
            <w:r>
              <w:t xml:space="preserve">0.77 </w:t>
            </w:r>
          </w:p>
          <w:p w14:paraId="2A1F3389" w14:textId="19C34660" w:rsidR="00043A7B" w:rsidRDefault="00043A7B">
            <w:r>
              <w:t>(0.55, 0.99)</w:t>
            </w:r>
          </w:p>
        </w:tc>
      </w:tr>
      <w:tr w:rsidR="00043A7B" w14:paraId="51F7D057" w14:textId="77777777" w:rsidTr="1CE008F1">
        <w:trPr>
          <w:tblCellSpacing w:w="15" w:type="dxa"/>
        </w:trPr>
        <w:tc>
          <w:tcPr>
            <w:tcW w:w="1196" w:type="pct"/>
            <w:vAlign w:val="center"/>
            <w:hideMark/>
          </w:tcPr>
          <w:p w14:paraId="0FF93B11" w14:textId="77777777" w:rsidR="00043A7B" w:rsidRDefault="00043A7B">
            <w:r>
              <w:t>Low weight gain (0-5kg)</w:t>
            </w:r>
          </w:p>
        </w:tc>
        <w:tc>
          <w:tcPr>
            <w:tcW w:w="194" w:type="pct"/>
            <w:vAlign w:val="center"/>
            <w:hideMark/>
          </w:tcPr>
          <w:p w14:paraId="675BB505" w14:textId="77777777" w:rsidR="00043A7B" w:rsidRDefault="00043A7B">
            <w:r>
              <w:t>155</w:t>
            </w:r>
          </w:p>
        </w:tc>
        <w:tc>
          <w:tcPr>
            <w:tcW w:w="164" w:type="pct"/>
            <w:vAlign w:val="center"/>
            <w:hideMark/>
          </w:tcPr>
          <w:p w14:paraId="443C6359" w14:textId="77777777" w:rsidR="00043A7B" w:rsidRDefault="00043A7B">
            <w:r>
              <w:t>2.6</w:t>
            </w:r>
          </w:p>
        </w:tc>
        <w:tc>
          <w:tcPr>
            <w:tcW w:w="655" w:type="pct"/>
            <w:gridSpan w:val="2"/>
            <w:vAlign w:val="center"/>
            <w:hideMark/>
          </w:tcPr>
          <w:p w14:paraId="7F358D41" w14:textId="77777777" w:rsidR="00043A7B" w:rsidRDefault="00043A7B">
            <w:r>
              <w:t xml:space="preserve">1.39 </w:t>
            </w:r>
          </w:p>
          <w:p w14:paraId="5BBC21B3" w14:textId="6F9D438E" w:rsidR="00043A7B" w:rsidRDefault="00043A7B">
            <w:r>
              <w:t>(1.11, 1.73)</w:t>
            </w:r>
          </w:p>
        </w:tc>
        <w:tc>
          <w:tcPr>
            <w:tcW w:w="283" w:type="pct"/>
            <w:vAlign w:val="center"/>
            <w:hideMark/>
          </w:tcPr>
          <w:p w14:paraId="5B65BE18" w14:textId="77777777" w:rsidR="00043A7B" w:rsidRDefault="00043A7B">
            <w:r>
              <w:t>226</w:t>
            </w:r>
          </w:p>
        </w:tc>
        <w:tc>
          <w:tcPr>
            <w:tcW w:w="164" w:type="pct"/>
            <w:vAlign w:val="center"/>
            <w:hideMark/>
          </w:tcPr>
          <w:p w14:paraId="693A9866" w14:textId="77777777" w:rsidR="00043A7B" w:rsidRDefault="00043A7B">
            <w:r>
              <w:t>3.8</w:t>
            </w:r>
          </w:p>
        </w:tc>
        <w:tc>
          <w:tcPr>
            <w:tcW w:w="944" w:type="pct"/>
            <w:gridSpan w:val="2"/>
            <w:vAlign w:val="center"/>
            <w:hideMark/>
          </w:tcPr>
          <w:p w14:paraId="17A795BB" w14:textId="77777777" w:rsidR="00043A7B" w:rsidRDefault="00043A7B">
            <w:r>
              <w:t xml:space="preserve">0.83 </w:t>
            </w:r>
          </w:p>
          <w:p w14:paraId="07F580A9" w14:textId="55D997F6" w:rsidR="00043A7B" w:rsidRDefault="00043A7B">
            <w:r>
              <w:t>(0.7, 0.98)</w:t>
            </w:r>
          </w:p>
        </w:tc>
        <w:tc>
          <w:tcPr>
            <w:tcW w:w="615" w:type="pct"/>
            <w:gridSpan w:val="2"/>
            <w:vAlign w:val="center"/>
            <w:hideMark/>
          </w:tcPr>
          <w:p w14:paraId="0BBAD9A9" w14:textId="77777777" w:rsidR="00043A7B" w:rsidRDefault="00043A7B">
            <w:r>
              <w:t xml:space="preserve">1.47 </w:t>
            </w:r>
          </w:p>
          <w:p w14:paraId="705593AE" w14:textId="5A1FA99D" w:rsidR="00043A7B" w:rsidRDefault="00043A7B">
            <w:r>
              <w:t>(1.25, 1.68)</w:t>
            </w:r>
          </w:p>
        </w:tc>
        <w:tc>
          <w:tcPr>
            <w:tcW w:w="636" w:type="pct"/>
            <w:gridSpan w:val="2"/>
            <w:vAlign w:val="center"/>
            <w:hideMark/>
          </w:tcPr>
          <w:p w14:paraId="13FBD95B" w14:textId="77777777" w:rsidR="00043A7B" w:rsidRDefault="00043A7B">
            <w:r>
              <w:t xml:space="preserve">0.86 </w:t>
            </w:r>
          </w:p>
          <w:p w14:paraId="1E0F7492" w14:textId="2CB417A5" w:rsidR="00043A7B" w:rsidRDefault="00043A7B">
            <w:r>
              <w:t>(0.7, 1.02)</w:t>
            </w:r>
          </w:p>
        </w:tc>
      </w:tr>
      <w:tr w:rsidR="00043A7B" w14:paraId="3B8BD4EE" w14:textId="77777777" w:rsidTr="1CE008F1">
        <w:trPr>
          <w:tblCellSpacing w:w="15" w:type="dxa"/>
        </w:trPr>
        <w:tc>
          <w:tcPr>
            <w:tcW w:w="1196" w:type="pct"/>
            <w:tcBorders>
              <w:bottom w:val="single" w:sz="4" w:space="0" w:color="auto"/>
            </w:tcBorders>
            <w:vAlign w:val="center"/>
            <w:hideMark/>
          </w:tcPr>
          <w:p w14:paraId="2B008880" w14:textId="77777777" w:rsidR="00043A7B" w:rsidRDefault="00043A7B">
            <w:r>
              <w:t>Adequate gain (5-9 kg)</w:t>
            </w:r>
          </w:p>
        </w:tc>
        <w:tc>
          <w:tcPr>
            <w:tcW w:w="194" w:type="pct"/>
            <w:tcBorders>
              <w:bottom w:val="single" w:sz="4" w:space="0" w:color="auto"/>
            </w:tcBorders>
            <w:vAlign w:val="center"/>
            <w:hideMark/>
          </w:tcPr>
          <w:p w14:paraId="4E8169BF" w14:textId="77777777" w:rsidR="00043A7B" w:rsidRDefault="00043A7B">
            <w:r>
              <w:t>192</w:t>
            </w:r>
          </w:p>
        </w:tc>
        <w:tc>
          <w:tcPr>
            <w:tcW w:w="164" w:type="pct"/>
            <w:tcBorders>
              <w:bottom w:val="single" w:sz="4" w:space="0" w:color="auto"/>
            </w:tcBorders>
            <w:vAlign w:val="center"/>
            <w:hideMark/>
          </w:tcPr>
          <w:p w14:paraId="55C296A8" w14:textId="77777777" w:rsidR="00043A7B" w:rsidRDefault="00043A7B">
            <w:r>
              <w:t>1.8</w:t>
            </w:r>
          </w:p>
        </w:tc>
        <w:tc>
          <w:tcPr>
            <w:tcW w:w="655" w:type="pct"/>
            <w:gridSpan w:val="2"/>
            <w:tcBorders>
              <w:bottom w:val="single" w:sz="4" w:space="0" w:color="auto"/>
            </w:tcBorders>
            <w:vAlign w:val="center"/>
            <w:hideMark/>
          </w:tcPr>
          <w:p w14:paraId="251A95CE" w14:textId="77777777" w:rsidR="00043A7B" w:rsidRDefault="00043A7B">
            <w:r>
              <w:t>Ref</w:t>
            </w:r>
          </w:p>
        </w:tc>
        <w:tc>
          <w:tcPr>
            <w:tcW w:w="283" w:type="pct"/>
            <w:tcBorders>
              <w:bottom w:val="single" w:sz="4" w:space="0" w:color="auto"/>
            </w:tcBorders>
            <w:vAlign w:val="center"/>
            <w:hideMark/>
          </w:tcPr>
          <w:p w14:paraId="07F1D376" w14:textId="77777777" w:rsidR="00043A7B" w:rsidRDefault="00043A7B">
            <w:r>
              <w:t>450</w:t>
            </w:r>
          </w:p>
        </w:tc>
        <w:tc>
          <w:tcPr>
            <w:tcW w:w="164" w:type="pct"/>
            <w:tcBorders>
              <w:bottom w:val="single" w:sz="4" w:space="0" w:color="auto"/>
            </w:tcBorders>
            <w:vAlign w:val="center"/>
            <w:hideMark/>
          </w:tcPr>
          <w:p w14:paraId="6349FE40" w14:textId="77777777" w:rsidR="00043A7B" w:rsidRDefault="00043A7B">
            <w:r>
              <w:t>4.2</w:t>
            </w:r>
          </w:p>
        </w:tc>
        <w:tc>
          <w:tcPr>
            <w:tcW w:w="944" w:type="pct"/>
            <w:gridSpan w:val="2"/>
            <w:tcBorders>
              <w:bottom w:val="single" w:sz="4" w:space="0" w:color="auto"/>
            </w:tcBorders>
            <w:vAlign w:val="center"/>
            <w:hideMark/>
          </w:tcPr>
          <w:p w14:paraId="28ABD9C8" w14:textId="77777777" w:rsidR="00043A7B" w:rsidRDefault="00043A7B">
            <w:r>
              <w:t>Ref</w:t>
            </w:r>
          </w:p>
        </w:tc>
        <w:tc>
          <w:tcPr>
            <w:tcW w:w="615" w:type="pct"/>
            <w:gridSpan w:val="2"/>
            <w:tcBorders>
              <w:bottom w:val="single" w:sz="4" w:space="0" w:color="auto"/>
            </w:tcBorders>
            <w:vAlign w:val="center"/>
            <w:hideMark/>
          </w:tcPr>
          <w:p w14:paraId="63CEA326" w14:textId="62359BD1" w:rsidR="00043A7B" w:rsidRDefault="00043A7B">
            <w:r>
              <w:t>Ref</w:t>
            </w:r>
          </w:p>
        </w:tc>
        <w:tc>
          <w:tcPr>
            <w:tcW w:w="636" w:type="pct"/>
            <w:gridSpan w:val="2"/>
            <w:tcBorders>
              <w:bottom w:val="single" w:sz="4" w:space="0" w:color="auto"/>
            </w:tcBorders>
            <w:vAlign w:val="center"/>
            <w:hideMark/>
          </w:tcPr>
          <w:p w14:paraId="0955CC50" w14:textId="1899183B" w:rsidR="00043A7B" w:rsidRDefault="00F43384">
            <w:r>
              <w:t>R</w:t>
            </w:r>
            <w:r w:rsidR="00043A7B">
              <w:t>ef</w:t>
            </w:r>
          </w:p>
        </w:tc>
      </w:tr>
    </w:tbl>
    <w:p w14:paraId="0C05E2DD" w14:textId="77777777" w:rsidR="00F43384" w:rsidRPr="00880285" w:rsidRDefault="00F43384" w:rsidP="00F43384">
      <w:pPr>
        <w:rPr>
          <w:color w:val="000000" w:themeColor="text1"/>
          <w:sz w:val="20"/>
          <w:szCs w:val="20"/>
          <w:lang w:val="en-US" w:eastAsia="en-CA"/>
        </w:rPr>
      </w:pPr>
      <w:r w:rsidRPr="00880285">
        <w:rPr>
          <w:color w:val="000000" w:themeColor="text1"/>
          <w:sz w:val="20"/>
          <w:szCs w:val="20"/>
          <w:lang w:val="en-US" w:eastAsia="en-CA"/>
        </w:rPr>
        <w:t>Data source: BORN-CIHI linked data 2012-2017</w:t>
      </w:r>
    </w:p>
    <w:p w14:paraId="58DCF041" w14:textId="77777777" w:rsidR="00F43384" w:rsidRPr="00880285" w:rsidRDefault="00F43384" w:rsidP="00F43384">
      <w:pPr>
        <w:rPr>
          <w:color w:val="000000" w:themeColor="text1"/>
          <w:sz w:val="20"/>
          <w:szCs w:val="20"/>
          <w:lang w:val="en-US" w:eastAsia="en-CA"/>
        </w:rPr>
      </w:pPr>
      <w:r w:rsidRPr="00880285">
        <w:rPr>
          <w:color w:val="000000" w:themeColor="text1"/>
          <w:sz w:val="20"/>
          <w:szCs w:val="20"/>
          <w:lang w:val="en-US" w:eastAsia="en-CA"/>
        </w:rPr>
        <w:t>*</w:t>
      </w:r>
      <w:r>
        <w:rPr>
          <w:color w:val="000000" w:themeColor="text1"/>
          <w:sz w:val="20"/>
          <w:szCs w:val="20"/>
          <w:lang w:val="en-US" w:eastAsia="en-CA"/>
        </w:rPr>
        <w:t>Low-risk</w:t>
      </w:r>
      <w:r w:rsidRPr="00880285">
        <w:rPr>
          <w:color w:val="000000" w:themeColor="text1"/>
          <w:sz w:val="20"/>
          <w:szCs w:val="20"/>
          <w:lang w:val="en-US" w:eastAsia="en-CA"/>
        </w:rPr>
        <w:t xml:space="preserve"> pregnancy is defined as a pregnant woman with singleton birth without any following conditions: lethal anomalies, tuberculosis, hepatitis, HIV, cancer, hypertension, autoimmune disorder, diabetes, hypothyroidism, hyperthyroidism or other endocrine disorder, anxiety, and depression.</w:t>
      </w:r>
    </w:p>
    <w:p w14:paraId="2EF9E1C1" w14:textId="3965EAC9" w:rsidR="00F43384" w:rsidRPr="00880285" w:rsidRDefault="00F43384" w:rsidP="00F43384">
      <w:pPr>
        <w:rPr>
          <w:color w:val="000000" w:themeColor="text1"/>
          <w:sz w:val="20"/>
          <w:szCs w:val="20"/>
          <w:lang w:val="en-US" w:eastAsia="en-CA"/>
        </w:rPr>
      </w:pPr>
      <w:r w:rsidRPr="00880285">
        <w:rPr>
          <w:color w:val="000000" w:themeColor="text1"/>
          <w:sz w:val="20"/>
          <w:szCs w:val="20"/>
          <w:lang w:val="en-US" w:eastAsia="en-CA"/>
        </w:rPr>
        <w:t xml:space="preserve">Models were adjusted for maternal age, gestational age, pre-pregnancy BMI, parity, </w:t>
      </w:r>
      <w:proofErr w:type="spellStart"/>
      <w:r w:rsidRPr="00880285">
        <w:rPr>
          <w:color w:val="000000" w:themeColor="text1"/>
          <w:sz w:val="20"/>
          <w:szCs w:val="20"/>
          <w:lang w:val="en-US" w:eastAsia="en-CA"/>
        </w:rPr>
        <w:t>neighbourhood</w:t>
      </w:r>
      <w:proofErr w:type="spellEnd"/>
      <w:r w:rsidRPr="00880285">
        <w:rPr>
          <w:color w:val="000000" w:themeColor="text1"/>
          <w:sz w:val="20"/>
          <w:szCs w:val="20"/>
          <w:lang w:val="en-US" w:eastAsia="en-CA"/>
        </w:rPr>
        <w:t>-level income, smoking, and antenatal health care provider.</w:t>
      </w:r>
    </w:p>
    <w:p w14:paraId="6649FA93" w14:textId="24D04FC0" w:rsidR="00F43384" w:rsidRPr="00880285" w:rsidRDefault="00F43384" w:rsidP="1CE008F1">
      <w:pPr>
        <w:rPr>
          <w:color w:val="000000" w:themeColor="text1"/>
          <w:sz w:val="20"/>
          <w:szCs w:val="20"/>
          <w:lang w:val="en-US" w:eastAsia="en-CA"/>
        </w:rPr>
      </w:pPr>
      <w:r w:rsidRPr="1CE008F1">
        <w:rPr>
          <w:color w:val="000000" w:themeColor="text1"/>
          <w:sz w:val="20"/>
          <w:szCs w:val="20"/>
          <w:lang w:val="en-US" w:eastAsia="en-CA"/>
        </w:rPr>
        <w:t xml:space="preserve">Multiple imputations methods were used to account for the missing data of covariates and confounders in the regression models. Five complete datasets were imputed by using the fully conditional specification method (FCS) method. </w:t>
      </w:r>
      <w:r w:rsidR="51AE9E85" w:rsidRPr="1CE008F1">
        <w:rPr>
          <w:color w:val="000000" w:themeColor="text1"/>
          <w:sz w:val="20"/>
          <w:szCs w:val="20"/>
        </w:rPr>
        <w:t>Maternal age, gestational age, and pre-pregnancy BMI were imputed using a linear regression model,</w:t>
      </w:r>
      <w:r w:rsidR="51AE9E85" w:rsidRPr="1CE008F1">
        <w:rPr>
          <w:color w:val="000000" w:themeColor="text1"/>
          <w:sz w:val="20"/>
          <w:szCs w:val="20"/>
          <w:lang w:val="en-US" w:eastAsia="en-CA"/>
        </w:rPr>
        <w:t xml:space="preserve"> </w:t>
      </w:r>
      <w:r w:rsidRPr="1CE008F1">
        <w:rPr>
          <w:color w:val="000000" w:themeColor="text1"/>
          <w:sz w:val="20"/>
          <w:szCs w:val="20"/>
          <w:lang w:val="en-US" w:eastAsia="en-CA"/>
        </w:rPr>
        <w:t xml:space="preserve">Antenatal healthcare provider, parity, </w:t>
      </w:r>
      <w:proofErr w:type="spellStart"/>
      <w:r w:rsidRPr="1CE008F1">
        <w:rPr>
          <w:color w:val="000000" w:themeColor="text1"/>
          <w:sz w:val="20"/>
          <w:szCs w:val="20"/>
          <w:lang w:val="en-US" w:eastAsia="en-CA"/>
        </w:rPr>
        <w:t>neighbourhood</w:t>
      </w:r>
      <w:proofErr w:type="spellEnd"/>
      <w:r w:rsidRPr="1CE008F1">
        <w:rPr>
          <w:color w:val="000000" w:themeColor="text1"/>
          <w:sz w:val="20"/>
          <w:szCs w:val="20"/>
          <w:lang w:val="en-US" w:eastAsia="en-CA"/>
        </w:rPr>
        <w:t xml:space="preserve">-level income, and smoking were imputed using logistic regression models. Imputation models included all variables that were included in multivariable analyses. The results of the analyses from the five imputed datasets were combined in accordance </w:t>
      </w:r>
      <w:proofErr w:type="gramStart"/>
      <w:r w:rsidRPr="1CE008F1">
        <w:rPr>
          <w:color w:val="000000" w:themeColor="text1"/>
          <w:sz w:val="20"/>
          <w:szCs w:val="20"/>
          <w:lang w:val="en-US" w:eastAsia="en-CA"/>
        </w:rPr>
        <w:t>to</w:t>
      </w:r>
      <w:proofErr w:type="gramEnd"/>
      <w:r w:rsidRPr="1CE008F1">
        <w:rPr>
          <w:color w:val="000000" w:themeColor="text1"/>
          <w:sz w:val="20"/>
          <w:szCs w:val="20"/>
          <w:lang w:val="en-US" w:eastAsia="en-CA"/>
        </w:rPr>
        <w:t xml:space="preserve"> Rubin’s rules to take into account uncertainty due to imputation.</w:t>
      </w:r>
    </w:p>
    <w:p w14:paraId="6D2B84E5" w14:textId="77777777" w:rsidR="00C84A10" w:rsidRDefault="00C84A10" w:rsidP="00336D16">
      <w:pPr>
        <w:widowControl w:val="0"/>
        <w:autoSpaceDE w:val="0"/>
        <w:autoSpaceDN w:val="0"/>
        <w:adjustRightInd w:val="0"/>
        <w:rPr>
          <w:b/>
        </w:rPr>
      </w:pPr>
    </w:p>
    <w:p w14:paraId="0FC57624" w14:textId="230AB76D" w:rsidR="00336D16" w:rsidRDefault="00336D16" w:rsidP="00336D16">
      <w:pPr>
        <w:widowControl w:val="0"/>
        <w:autoSpaceDE w:val="0"/>
        <w:autoSpaceDN w:val="0"/>
        <w:adjustRightInd w:val="0"/>
        <w:rPr>
          <w:bCs/>
          <w:color w:val="000000" w:themeColor="text1"/>
        </w:rPr>
      </w:pPr>
      <w:r w:rsidRPr="00336D16">
        <w:rPr>
          <w:b/>
        </w:rPr>
        <w:t xml:space="preserve">Table </w:t>
      </w:r>
      <w:r w:rsidR="00C84A10">
        <w:rPr>
          <w:b/>
        </w:rPr>
        <w:t>4</w:t>
      </w:r>
      <w:r w:rsidRPr="00336D16">
        <w:rPr>
          <w:b/>
        </w:rPr>
        <w:t xml:space="preserve">. </w:t>
      </w:r>
      <w:r w:rsidR="00952DD4">
        <w:rPr>
          <w:bCs/>
        </w:rPr>
        <w:t>Rates</w:t>
      </w:r>
      <w:r w:rsidRPr="00336D16">
        <w:rPr>
          <w:bCs/>
        </w:rPr>
        <w:t xml:space="preserve"> of </w:t>
      </w:r>
      <w:r w:rsidRPr="00336D16">
        <w:rPr>
          <w:bCs/>
          <w:color w:val="000000" w:themeColor="text1"/>
        </w:rPr>
        <w:t>SGA &lt;3</w:t>
      </w:r>
      <w:r w:rsidRPr="00336D16">
        <w:rPr>
          <w:bCs/>
          <w:color w:val="000000" w:themeColor="text1"/>
          <w:vertAlign w:val="superscript"/>
        </w:rPr>
        <w:t>rd</w:t>
      </w:r>
      <w:r w:rsidRPr="00336D16">
        <w:rPr>
          <w:bCs/>
          <w:color w:val="000000" w:themeColor="text1"/>
        </w:rPr>
        <w:t xml:space="preserve"> percentile and LGA &gt;9</w:t>
      </w:r>
      <w:r w:rsidR="00043A7B">
        <w:rPr>
          <w:bCs/>
          <w:color w:val="000000" w:themeColor="text1"/>
        </w:rPr>
        <w:t>7</w:t>
      </w:r>
      <w:r w:rsidRPr="00336D16">
        <w:rPr>
          <w:bCs/>
          <w:color w:val="000000" w:themeColor="text1"/>
          <w:vertAlign w:val="superscript"/>
        </w:rPr>
        <w:t>th</w:t>
      </w:r>
      <w:r w:rsidRPr="00336D16">
        <w:rPr>
          <w:bCs/>
          <w:color w:val="000000" w:themeColor="text1"/>
        </w:rPr>
        <w:t xml:space="preserve"> percentile </w:t>
      </w:r>
      <w:r w:rsidR="00952DD4" w:rsidRPr="00336D16">
        <w:rPr>
          <w:bCs/>
          <w:color w:val="000000" w:themeColor="text1"/>
        </w:rPr>
        <w:t xml:space="preserve">for </w:t>
      </w:r>
      <w:proofErr w:type="gramStart"/>
      <w:r w:rsidR="00952DD4" w:rsidRPr="00336D16">
        <w:rPr>
          <w:bCs/>
          <w:color w:val="000000" w:themeColor="text1"/>
        </w:rPr>
        <w:t>low-risk</w:t>
      </w:r>
      <w:proofErr w:type="gramEnd"/>
      <w:r w:rsidR="00952DD4" w:rsidRPr="00336D16">
        <w:rPr>
          <w:bCs/>
          <w:color w:val="000000" w:themeColor="text1"/>
        </w:rPr>
        <w:t xml:space="preserve">* pregnant individuals </w:t>
      </w:r>
      <w:r w:rsidR="00952DD4">
        <w:rPr>
          <w:bCs/>
          <w:color w:val="000000" w:themeColor="text1"/>
        </w:rPr>
        <w:t xml:space="preserve">with gestational weight loss </w:t>
      </w:r>
      <w:r w:rsidRPr="00336D16">
        <w:rPr>
          <w:bCs/>
          <w:color w:val="000000" w:themeColor="text1"/>
        </w:rPr>
        <w:t>by obesity class</w:t>
      </w:r>
      <w:r>
        <w:rPr>
          <w:bCs/>
          <w:color w:val="000000" w:themeColor="text1"/>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17"/>
        <w:gridCol w:w="1140"/>
        <w:gridCol w:w="1771"/>
        <w:gridCol w:w="1391"/>
        <w:gridCol w:w="1653"/>
      </w:tblGrid>
      <w:tr w:rsidR="007A3580" w14:paraId="1F44DCAC" w14:textId="77777777" w:rsidTr="1CE008F1">
        <w:trPr>
          <w:tblCellSpacing w:w="15" w:type="dxa"/>
        </w:trPr>
        <w:tc>
          <w:tcPr>
            <w:tcW w:w="2004" w:type="pct"/>
            <w:tcBorders>
              <w:top w:val="single" w:sz="6" w:space="0" w:color="0D0D0D" w:themeColor="text1" w:themeTint="F2"/>
              <w:right w:val="none" w:sz="8" w:space="0" w:color="000000" w:themeColor="text1"/>
            </w:tcBorders>
            <w:vAlign w:val="center"/>
            <w:hideMark/>
          </w:tcPr>
          <w:p w14:paraId="3ABFE842" w14:textId="77777777" w:rsidR="007A3580" w:rsidRDefault="007A3580">
            <w:pPr>
              <w:rPr>
                <w:sz w:val="20"/>
                <w:szCs w:val="20"/>
              </w:rPr>
            </w:pPr>
          </w:p>
        </w:tc>
        <w:tc>
          <w:tcPr>
            <w:tcW w:w="1439" w:type="pct"/>
            <w:gridSpan w:val="2"/>
            <w:tcBorders>
              <w:top w:val="single" w:sz="6" w:space="0" w:color="0D0D0D" w:themeColor="text1" w:themeTint="F2"/>
              <w:left w:val="none" w:sz="8" w:space="0" w:color="000000" w:themeColor="text1"/>
              <w:bottom w:val="single" w:sz="8" w:space="0" w:color="000000" w:themeColor="text1"/>
              <w:right w:val="none" w:sz="8" w:space="0" w:color="000000" w:themeColor="text1"/>
            </w:tcBorders>
            <w:vAlign w:val="center"/>
            <w:hideMark/>
          </w:tcPr>
          <w:p w14:paraId="2FFB1327" w14:textId="1B4DFA5B" w:rsidR="007A3580" w:rsidRPr="00F24C2D" w:rsidRDefault="68B5DB7C" w:rsidP="1CE008F1">
            <w:pPr>
              <w:widowControl w:val="0"/>
              <w:jc w:val="center"/>
              <w:rPr>
                <w:color w:val="000000" w:themeColor="text1"/>
              </w:rPr>
            </w:pPr>
            <w:r w:rsidRPr="1CE008F1">
              <w:rPr>
                <w:color w:val="000000" w:themeColor="text1"/>
              </w:rPr>
              <w:t>SGA &lt;3</w:t>
            </w:r>
            <w:r w:rsidRPr="1CE008F1">
              <w:rPr>
                <w:color w:val="000000" w:themeColor="text1"/>
                <w:vertAlign w:val="superscript"/>
              </w:rPr>
              <w:t>rd</w:t>
            </w:r>
            <w:r w:rsidRPr="1CE008F1">
              <w:rPr>
                <w:color w:val="000000" w:themeColor="text1"/>
              </w:rPr>
              <w:t xml:space="preserve"> percentile</w:t>
            </w:r>
          </w:p>
        </w:tc>
        <w:tc>
          <w:tcPr>
            <w:tcW w:w="1498" w:type="pct"/>
            <w:gridSpan w:val="2"/>
            <w:tcBorders>
              <w:top w:val="single" w:sz="6" w:space="0" w:color="0D0D0D" w:themeColor="text1" w:themeTint="F2"/>
              <w:left w:val="none" w:sz="8" w:space="0" w:color="000000" w:themeColor="text1"/>
              <w:bottom w:val="single" w:sz="8" w:space="0" w:color="000000" w:themeColor="text1"/>
              <w:right w:val="none" w:sz="4" w:space="0" w:color="000000" w:themeColor="text1"/>
            </w:tcBorders>
            <w:vAlign w:val="center"/>
            <w:hideMark/>
          </w:tcPr>
          <w:p w14:paraId="43D777AF" w14:textId="151C1D5C" w:rsidR="007A3580" w:rsidRPr="00F24C2D" w:rsidRDefault="68B5DB7C" w:rsidP="1CE008F1">
            <w:pPr>
              <w:widowControl w:val="0"/>
              <w:jc w:val="center"/>
              <w:rPr>
                <w:color w:val="000000" w:themeColor="text1"/>
              </w:rPr>
            </w:pPr>
            <w:r w:rsidRPr="1CE008F1">
              <w:rPr>
                <w:color w:val="000000" w:themeColor="text1"/>
              </w:rPr>
              <w:t>LGA &gt;97</w:t>
            </w:r>
            <w:r w:rsidRPr="1CE008F1">
              <w:rPr>
                <w:color w:val="000000" w:themeColor="text1"/>
                <w:vertAlign w:val="superscript"/>
              </w:rPr>
              <w:t>th</w:t>
            </w:r>
            <w:r w:rsidRPr="1CE008F1">
              <w:rPr>
                <w:color w:val="000000" w:themeColor="text1"/>
              </w:rPr>
              <w:t xml:space="preserve"> percentile</w:t>
            </w:r>
          </w:p>
        </w:tc>
      </w:tr>
      <w:tr w:rsidR="007A3580" w14:paraId="6D62469D" w14:textId="77777777" w:rsidTr="1CE008F1">
        <w:trPr>
          <w:trHeight w:val="435"/>
          <w:tblCellSpacing w:w="15" w:type="dxa"/>
        </w:trPr>
        <w:tc>
          <w:tcPr>
            <w:tcW w:w="2004" w:type="pct"/>
            <w:tcBorders>
              <w:bottom w:val="single" w:sz="4" w:space="0" w:color="000000" w:themeColor="text1"/>
            </w:tcBorders>
            <w:vAlign w:val="center"/>
            <w:hideMark/>
          </w:tcPr>
          <w:p w14:paraId="377B8A92" w14:textId="77777777" w:rsidR="00952DD4" w:rsidRDefault="00952DD4">
            <w:pPr>
              <w:rPr>
                <w:sz w:val="20"/>
                <w:szCs w:val="20"/>
              </w:rPr>
            </w:pPr>
          </w:p>
        </w:tc>
        <w:tc>
          <w:tcPr>
            <w:tcW w:w="560" w:type="pct"/>
            <w:tcBorders>
              <w:top w:val="single" w:sz="8" w:space="0" w:color="000000" w:themeColor="text1"/>
              <w:bottom w:val="single" w:sz="4" w:space="0" w:color="000000" w:themeColor="text1"/>
            </w:tcBorders>
            <w:vAlign w:val="center"/>
            <w:hideMark/>
          </w:tcPr>
          <w:p w14:paraId="682B2DC9" w14:textId="77777777" w:rsidR="00952DD4" w:rsidRPr="00F24C2D" w:rsidRDefault="00952DD4" w:rsidP="00F24C2D">
            <w:pPr>
              <w:jc w:val="center"/>
              <w:rPr>
                <w:b/>
                <w:bCs/>
              </w:rPr>
            </w:pPr>
            <w:r w:rsidRPr="00F24C2D">
              <w:rPr>
                <w:b/>
                <w:bCs/>
              </w:rPr>
              <w:t>n</w:t>
            </w:r>
          </w:p>
        </w:tc>
        <w:tc>
          <w:tcPr>
            <w:tcW w:w="864" w:type="pct"/>
            <w:tcBorders>
              <w:top w:val="single" w:sz="8" w:space="0" w:color="000000" w:themeColor="text1"/>
              <w:bottom w:val="single" w:sz="4" w:space="0" w:color="000000" w:themeColor="text1"/>
            </w:tcBorders>
            <w:vAlign w:val="center"/>
            <w:hideMark/>
          </w:tcPr>
          <w:p w14:paraId="5B886437" w14:textId="403EB962" w:rsidR="00952DD4" w:rsidRPr="00F24C2D" w:rsidRDefault="00952DD4" w:rsidP="00F24C2D">
            <w:pPr>
              <w:jc w:val="center"/>
              <w:rPr>
                <w:b/>
                <w:bCs/>
              </w:rPr>
            </w:pPr>
            <w:r w:rsidRPr="00F24C2D">
              <w:rPr>
                <w:b/>
                <w:bCs/>
              </w:rPr>
              <w:t>%</w:t>
            </w:r>
          </w:p>
        </w:tc>
        <w:tc>
          <w:tcPr>
            <w:tcW w:w="687" w:type="pct"/>
            <w:tcBorders>
              <w:top w:val="single" w:sz="8" w:space="0" w:color="000000" w:themeColor="text1"/>
              <w:bottom w:val="single" w:sz="4" w:space="0" w:color="000000" w:themeColor="text1"/>
            </w:tcBorders>
            <w:vAlign w:val="center"/>
            <w:hideMark/>
          </w:tcPr>
          <w:p w14:paraId="10277694" w14:textId="77777777" w:rsidR="00952DD4" w:rsidRPr="00F24C2D" w:rsidRDefault="00952DD4" w:rsidP="00F24C2D">
            <w:pPr>
              <w:jc w:val="center"/>
              <w:rPr>
                <w:b/>
                <w:bCs/>
              </w:rPr>
            </w:pPr>
            <w:r w:rsidRPr="00F24C2D">
              <w:rPr>
                <w:b/>
                <w:bCs/>
              </w:rPr>
              <w:t>n</w:t>
            </w:r>
          </w:p>
        </w:tc>
        <w:tc>
          <w:tcPr>
            <w:tcW w:w="795" w:type="pct"/>
            <w:tcBorders>
              <w:top w:val="single" w:sz="8" w:space="0" w:color="000000" w:themeColor="text1"/>
              <w:bottom w:val="single" w:sz="4" w:space="0" w:color="000000" w:themeColor="text1"/>
            </w:tcBorders>
            <w:vAlign w:val="center"/>
            <w:hideMark/>
          </w:tcPr>
          <w:p w14:paraId="54FCC4B6" w14:textId="6968132A" w:rsidR="00952DD4" w:rsidRPr="00F24C2D" w:rsidRDefault="00952DD4" w:rsidP="00F24C2D">
            <w:pPr>
              <w:jc w:val="center"/>
              <w:rPr>
                <w:b/>
                <w:bCs/>
              </w:rPr>
            </w:pPr>
            <w:r w:rsidRPr="00F24C2D">
              <w:rPr>
                <w:b/>
                <w:bCs/>
              </w:rPr>
              <w:t>%</w:t>
            </w:r>
          </w:p>
        </w:tc>
      </w:tr>
      <w:tr w:rsidR="007A3580" w14:paraId="48E5C29E" w14:textId="77777777" w:rsidTr="1CE008F1">
        <w:trPr>
          <w:tblCellSpacing w:w="15" w:type="dxa"/>
        </w:trPr>
        <w:tc>
          <w:tcPr>
            <w:tcW w:w="2004" w:type="pct"/>
            <w:vAlign w:val="center"/>
          </w:tcPr>
          <w:p w14:paraId="7AE2BA08" w14:textId="41998F5C" w:rsidR="00952DD4" w:rsidRPr="00F24C2D" w:rsidRDefault="00952DD4" w:rsidP="003B6A3A">
            <w:pPr>
              <w:rPr>
                <w:b/>
                <w:bCs/>
              </w:rPr>
            </w:pPr>
            <w:r w:rsidRPr="00F24C2D">
              <w:rPr>
                <w:b/>
                <w:bCs/>
              </w:rPr>
              <w:t>Overall</w:t>
            </w:r>
          </w:p>
        </w:tc>
        <w:tc>
          <w:tcPr>
            <w:tcW w:w="560" w:type="pct"/>
            <w:vAlign w:val="center"/>
          </w:tcPr>
          <w:p w14:paraId="5E8B70B8" w14:textId="77777777" w:rsidR="00952DD4" w:rsidRDefault="00952DD4" w:rsidP="003B6A3A"/>
        </w:tc>
        <w:tc>
          <w:tcPr>
            <w:tcW w:w="864" w:type="pct"/>
            <w:vAlign w:val="center"/>
          </w:tcPr>
          <w:p w14:paraId="2670381C" w14:textId="77777777" w:rsidR="00952DD4" w:rsidRDefault="00952DD4" w:rsidP="003B6A3A"/>
        </w:tc>
        <w:tc>
          <w:tcPr>
            <w:tcW w:w="687" w:type="pct"/>
            <w:vAlign w:val="center"/>
          </w:tcPr>
          <w:p w14:paraId="3C1E2D3B" w14:textId="77777777" w:rsidR="00952DD4" w:rsidRDefault="00952DD4" w:rsidP="003B6A3A"/>
        </w:tc>
        <w:tc>
          <w:tcPr>
            <w:tcW w:w="795" w:type="pct"/>
            <w:vAlign w:val="center"/>
          </w:tcPr>
          <w:p w14:paraId="6CBA0B9E" w14:textId="77777777" w:rsidR="00952DD4" w:rsidRDefault="00952DD4" w:rsidP="003B6A3A"/>
        </w:tc>
      </w:tr>
      <w:tr w:rsidR="007A3580" w14:paraId="6999D8B0" w14:textId="77777777" w:rsidTr="1CE008F1">
        <w:trPr>
          <w:tblCellSpacing w:w="15" w:type="dxa"/>
        </w:trPr>
        <w:tc>
          <w:tcPr>
            <w:tcW w:w="2004" w:type="pct"/>
            <w:vAlign w:val="center"/>
          </w:tcPr>
          <w:p w14:paraId="62C2E537" w14:textId="3B1DA6F8" w:rsidR="00952DD4" w:rsidRPr="00F24C2D" w:rsidRDefault="00952DD4" w:rsidP="003B6A3A">
            <w:pPr>
              <w:rPr>
                <w:b/>
                <w:bCs/>
              </w:rPr>
            </w:pPr>
            <w:r>
              <w:t>Weight loss (≤0kg)</w:t>
            </w:r>
          </w:p>
        </w:tc>
        <w:tc>
          <w:tcPr>
            <w:tcW w:w="560" w:type="pct"/>
            <w:vAlign w:val="center"/>
          </w:tcPr>
          <w:p w14:paraId="18629525" w14:textId="77D8601F" w:rsidR="00952DD4" w:rsidRDefault="00952DD4" w:rsidP="003B6A3A">
            <w:r>
              <w:t>85</w:t>
            </w:r>
          </w:p>
        </w:tc>
        <w:tc>
          <w:tcPr>
            <w:tcW w:w="864" w:type="pct"/>
            <w:vAlign w:val="center"/>
          </w:tcPr>
          <w:p w14:paraId="1900707B" w14:textId="42EC8BAF" w:rsidR="00952DD4" w:rsidRDefault="00952DD4" w:rsidP="003B6A3A">
            <w:r>
              <w:t>3.1</w:t>
            </w:r>
          </w:p>
        </w:tc>
        <w:tc>
          <w:tcPr>
            <w:tcW w:w="687" w:type="pct"/>
            <w:vAlign w:val="center"/>
          </w:tcPr>
          <w:p w14:paraId="09B0F001" w14:textId="7070A388" w:rsidR="00952DD4" w:rsidRDefault="00952DD4" w:rsidP="003B6A3A">
            <w:r>
              <w:t>97</w:t>
            </w:r>
          </w:p>
        </w:tc>
        <w:tc>
          <w:tcPr>
            <w:tcW w:w="795" w:type="pct"/>
            <w:vAlign w:val="center"/>
          </w:tcPr>
          <w:p w14:paraId="63F41719" w14:textId="2C3E99E2" w:rsidR="00952DD4" w:rsidRDefault="00952DD4" w:rsidP="003B6A3A">
            <w:r>
              <w:t>3.5</w:t>
            </w:r>
          </w:p>
        </w:tc>
      </w:tr>
      <w:tr w:rsidR="007A3580" w14:paraId="44331A28" w14:textId="77777777" w:rsidTr="1CE008F1">
        <w:trPr>
          <w:tblCellSpacing w:w="15" w:type="dxa"/>
        </w:trPr>
        <w:tc>
          <w:tcPr>
            <w:tcW w:w="2004" w:type="pct"/>
            <w:vAlign w:val="center"/>
          </w:tcPr>
          <w:p w14:paraId="70099A23" w14:textId="6B456A3E" w:rsidR="00952DD4" w:rsidRPr="00F24C2D" w:rsidRDefault="00952DD4" w:rsidP="003B6A3A">
            <w:pPr>
              <w:rPr>
                <w:b/>
                <w:bCs/>
              </w:rPr>
            </w:pPr>
            <w:r>
              <w:t>Low weight gain (0-5kg)</w:t>
            </w:r>
          </w:p>
        </w:tc>
        <w:tc>
          <w:tcPr>
            <w:tcW w:w="560" w:type="pct"/>
            <w:vAlign w:val="center"/>
          </w:tcPr>
          <w:p w14:paraId="447E3F58" w14:textId="25F9D241" w:rsidR="00952DD4" w:rsidRDefault="00952DD4" w:rsidP="003B6A3A">
            <w:r>
              <w:t>155</w:t>
            </w:r>
          </w:p>
        </w:tc>
        <w:tc>
          <w:tcPr>
            <w:tcW w:w="864" w:type="pct"/>
            <w:vAlign w:val="center"/>
          </w:tcPr>
          <w:p w14:paraId="3A50F619" w14:textId="7C03D469" w:rsidR="00952DD4" w:rsidRDefault="00952DD4" w:rsidP="003B6A3A">
            <w:r>
              <w:t>2.6</w:t>
            </w:r>
          </w:p>
        </w:tc>
        <w:tc>
          <w:tcPr>
            <w:tcW w:w="687" w:type="pct"/>
            <w:vAlign w:val="center"/>
          </w:tcPr>
          <w:p w14:paraId="2E576CCA" w14:textId="4F20BF95" w:rsidR="00952DD4" w:rsidRDefault="00952DD4" w:rsidP="003B6A3A">
            <w:r>
              <w:t>226</w:t>
            </w:r>
          </w:p>
        </w:tc>
        <w:tc>
          <w:tcPr>
            <w:tcW w:w="795" w:type="pct"/>
            <w:vAlign w:val="center"/>
          </w:tcPr>
          <w:p w14:paraId="6AF53E73" w14:textId="3662A832" w:rsidR="00952DD4" w:rsidRDefault="00952DD4" w:rsidP="003B6A3A">
            <w:r>
              <w:t>3.8</w:t>
            </w:r>
          </w:p>
        </w:tc>
      </w:tr>
      <w:tr w:rsidR="007A3580" w14:paraId="4153EC4D" w14:textId="77777777" w:rsidTr="1CE008F1">
        <w:trPr>
          <w:tblCellSpacing w:w="15" w:type="dxa"/>
        </w:trPr>
        <w:tc>
          <w:tcPr>
            <w:tcW w:w="2004" w:type="pct"/>
            <w:vAlign w:val="center"/>
          </w:tcPr>
          <w:p w14:paraId="041EF589" w14:textId="022CEF4F" w:rsidR="00952DD4" w:rsidRPr="00F24C2D" w:rsidRDefault="00952DD4" w:rsidP="003B6A3A">
            <w:pPr>
              <w:rPr>
                <w:b/>
                <w:bCs/>
              </w:rPr>
            </w:pPr>
            <w:r>
              <w:t>Adequate gain (5-9 kg)</w:t>
            </w:r>
          </w:p>
        </w:tc>
        <w:tc>
          <w:tcPr>
            <w:tcW w:w="560" w:type="pct"/>
            <w:vAlign w:val="center"/>
          </w:tcPr>
          <w:p w14:paraId="5010B5D4" w14:textId="4BA673C8" w:rsidR="00952DD4" w:rsidRDefault="00952DD4" w:rsidP="003B6A3A">
            <w:r>
              <w:t>192</w:t>
            </w:r>
          </w:p>
        </w:tc>
        <w:tc>
          <w:tcPr>
            <w:tcW w:w="864" w:type="pct"/>
            <w:vAlign w:val="center"/>
          </w:tcPr>
          <w:p w14:paraId="2C1C736A" w14:textId="4BB4A675" w:rsidR="00952DD4" w:rsidRDefault="00952DD4" w:rsidP="003B6A3A">
            <w:r>
              <w:t>1.8</w:t>
            </w:r>
          </w:p>
        </w:tc>
        <w:tc>
          <w:tcPr>
            <w:tcW w:w="687" w:type="pct"/>
            <w:vAlign w:val="center"/>
          </w:tcPr>
          <w:p w14:paraId="7FECF7CC" w14:textId="1ADEA650" w:rsidR="00952DD4" w:rsidRDefault="00952DD4" w:rsidP="003B6A3A">
            <w:r>
              <w:t>450</w:t>
            </w:r>
          </w:p>
        </w:tc>
        <w:tc>
          <w:tcPr>
            <w:tcW w:w="795" w:type="pct"/>
            <w:vAlign w:val="center"/>
          </w:tcPr>
          <w:p w14:paraId="40EB40CD" w14:textId="6A9F02F5" w:rsidR="00952DD4" w:rsidRDefault="00952DD4" w:rsidP="003B6A3A">
            <w:r>
              <w:t>4.2</w:t>
            </w:r>
          </w:p>
        </w:tc>
      </w:tr>
      <w:tr w:rsidR="007A3580" w14:paraId="60400315" w14:textId="77777777" w:rsidTr="1CE008F1">
        <w:trPr>
          <w:tblCellSpacing w:w="15" w:type="dxa"/>
        </w:trPr>
        <w:tc>
          <w:tcPr>
            <w:tcW w:w="2004" w:type="pct"/>
            <w:vAlign w:val="center"/>
          </w:tcPr>
          <w:p w14:paraId="70AB8AD6" w14:textId="56C0127B" w:rsidR="00952DD4" w:rsidRPr="00F24C2D" w:rsidRDefault="00952DD4">
            <w:pPr>
              <w:rPr>
                <w:b/>
                <w:bCs/>
                <w:sz w:val="20"/>
                <w:szCs w:val="20"/>
              </w:rPr>
            </w:pPr>
            <w:r w:rsidRPr="00F24C2D">
              <w:rPr>
                <w:b/>
                <w:bCs/>
              </w:rPr>
              <w:t>Class I obesity</w:t>
            </w:r>
          </w:p>
        </w:tc>
        <w:tc>
          <w:tcPr>
            <w:tcW w:w="560" w:type="pct"/>
            <w:vAlign w:val="center"/>
          </w:tcPr>
          <w:p w14:paraId="348AD8DC" w14:textId="77777777" w:rsidR="00952DD4" w:rsidRDefault="00952DD4"/>
        </w:tc>
        <w:tc>
          <w:tcPr>
            <w:tcW w:w="864" w:type="pct"/>
            <w:vAlign w:val="center"/>
          </w:tcPr>
          <w:p w14:paraId="4DAE2FC3" w14:textId="77777777" w:rsidR="00952DD4" w:rsidRDefault="00952DD4"/>
        </w:tc>
        <w:tc>
          <w:tcPr>
            <w:tcW w:w="687" w:type="pct"/>
            <w:vAlign w:val="center"/>
          </w:tcPr>
          <w:p w14:paraId="7B7D4E0C" w14:textId="77777777" w:rsidR="00952DD4" w:rsidRDefault="00952DD4"/>
        </w:tc>
        <w:tc>
          <w:tcPr>
            <w:tcW w:w="795" w:type="pct"/>
            <w:vAlign w:val="center"/>
          </w:tcPr>
          <w:p w14:paraId="11280EDC" w14:textId="77777777" w:rsidR="00952DD4" w:rsidRDefault="00952DD4"/>
        </w:tc>
      </w:tr>
      <w:tr w:rsidR="007A3580" w14:paraId="2D4AE90C" w14:textId="77777777" w:rsidTr="1CE008F1">
        <w:trPr>
          <w:tblCellSpacing w:w="15" w:type="dxa"/>
        </w:trPr>
        <w:tc>
          <w:tcPr>
            <w:tcW w:w="2004" w:type="pct"/>
            <w:vAlign w:val="center"/>
            <w:hideMark/>
          </w:tcPr>
          <w:p w14:paraId="0923785E" w14:textId="5157287A" w:rsidR="00952DD4" w:rsidRDefault="00952DD4">
            <w:r>
              <w:t>Weight loss (≤0kg)</w:t>
            </w:r>
          </w:p>
        </w:tc>
        <w:tc>
          <w:tcPr>
            <w:tcW w:w="560" w:type="pct"/>
            <w:vAlign w:val="center"/>
            <w:hideMark/>
          </w:tcPr>
          <w:p w14:paraId="61800B4A" w14:textId="77777777" w:rsidR="00952DD4" w:rsidRDefault="00952DD4">
            <w:r>
              <w:t>46</w:t>
            </w:r>
          </w:p>
        </w:tc>
        <w:tc>
          <w:tcPr>
            <w:tcW w:w="864" w:type="pct"/>
            <w:vAlign w:val="center"/>
            <w:hideMark/>
          </w:tcPr>
          <w:p w14:paraId="083DF80B" w14:textId="77777777" w:rsidR="00952DD4" w:rsidRDefault="00952DD4">
            <w:r>
              <w:t>3.9</w:t>
            </w:r>
          </w:p>
        </w:tc>
        <w:tc>
          <w:tcPr>
            <w:tcW w:w="687" w:type="pct"/>
            <w:vAlign w:val="center"/>
            <w:hideMark/>
          </w:tcPr>
          <w:p w14:paraId="123D38B9" w14:textId="77777777" w:rsidR="00952DD4" w:rsidRDefault="00952DD4">
            <w:r>
              <w:t>33</w:t>
            </w:r>
          </w:p>
        </w:tc>
        <w:tc>
          <w:tcPr>
            <w:tcW w:w="795" w:type="pct"/>
            <w:vAlign w:val="center"/>
            <w:hideMark/>
          </w:tcPr>
          <w:p w14:paraId="51B5D5B1" w14:textId="77777777" w:rsidR="00952DD4" w:rsidRDefault="00952DD4">
            <w:r>
              <w:t>2.8</w:t>
            </w:r>
          </w:p>
        </w:tc>
      </w:tr>
      <w:tr w:rsidR="007A3580" w14:paraId="40B376A0" w14:textId="77777777" w:rsidTr="1CE008F1">
        <w:trPr>
          <w:tblCellSpacing w:w="15" w:type="dxa"/>
        </w:trPr>
        <w:tc>
          <w:tcPr>
            <w:tcW w:w="2004" w:type="pct"/>
            <w:vAlign w:val="center"/>
            <w:hideMark/>
          </w:tcPr>
          <w:p w14:paraId="4FB2E2C7" w14:textId="77777777" w:rsidR="00952DD4" w:rsidRDefault="00952DD4">
            <w:r>
              <w:t>Low weight gain (0-5kg)</w:t>
            </w:r>
          </w:p>
        </w:tc>
        <w:tc>
          <w:tcPr>
            <w:tcW w:w="560" w:type="pct"/>
            <w:vAlign w:val="center"/>
            <w:hideMark/>
          </w:tcPr>
          <w:p w14:paraId="5B85E297" w14:textId="77777777" w:rsidR="00952DD4" w:rsidRDefault="00952DD4">
            <w:r>
              <w:t>88</w:t>
            </w:r>
          </w:p>
        </w:tc>
        <w:tc>
          <w:tcPr>
            <w:tcW w:w="864" w:type="pct"/>
            <w:vAlign w:val="center"/>
            <w:hideMark/>
          </w:tcPr>
          <w:p w14:paraId="3A52960B" w14:textId="77777777" w:rsidR="00952DD4" w:rsidRDefault="00952DD4">
            <w:r>
              <w:t>2.9</w:t>
            </w:r>
          </w:p>
        </w:tc>
        <w:tc>
          <w:tcPr>
            <w:tcW w:w="687" w:type="pct"/>
            <w:vAlign w:val="center"/>
            <w:hideMark/>
          </w:tcPr>
          <w:p w14:paraId="2008D6BB" w14:textId="77777777" w:rsidR="00952DD4" w:rsidRDefault="00952DD4">
            <w:r>
              <w:t>82</w:t>
            </w:r>
          </w:p>
        </w:tc>
        <w:tc>
          <w:tcPr>
            <w:tcW w:w="795" w:type="pct"/>
            <w:vAlign w:val="center"/>
            <w:hideMark/>
          </w:tcPr>
          <w:p w14:paraId="0E2276AA" w14:textId="77777777" w:rsidR="00952DD4" w:rsidRDefault="00952DD4">
            <w:r>
              <w:t>2.7</w:t>
            </w:r>
          </w:p>
        </w:tc>
      </w:tr>
      <w:tr w:rsidR="007A3580" w14:paraId="2C7CBF27" w14:textId="77777777" w:rsidTr="1CE008F1">
        <w:trPr>
          <w:tblCellSpacing w:w="15" w:type="dxa"/>
        </w:trPr>
        <w:tc>
          <w:tcPr>
            <w:tcW w:w="2004" w:type="pct"/>
            <w:vAlign w:val="center"/>
            <w:hideMark/>
          </w:tcPr>
          <w:p w14:paraId="41550026" w14:textId="77777777" w:rsidR="00952DD4" w:rsidRDefault="00952DD4">
            <w:r>
              <w:t>Adequate gain (5-9 kg)</w:t>
            </w:r>
          </w:p>
        </w:tc>
        <w:tc>
          <w:tcPr>
            <w:tcW w:w="560" w:type="pct"/>
            <w:vAlign w:val="center"/>
            <w:hideMark/>
          </w:tcPr>
          <w:p w14:paraId="2D587BA2" w14:textId="77777777" w:rsidR="00952DD4" w:rsidRDefault="00952DD4">
            <w:r>
              <w:t>132</w:t>
            </w:r>
          </w:p>
        </w:tc>
        <w:tc>
          <w:tcPr>
            <w:tcW w:w="864" w:type="pct"/>
            <w:vAlign w:val="center"/>
            <w:hideMark/>
          </w:tcPr>
          <w:p w14:paraId="368BBDEF" w14:textId="77777777" w:rsidR="00952DD4" w:rsidRDefault="00952DD4">
            <w:r>
              <w:t>2.1</w:t>
            </w:r>
          </w:p>
        </w:tc>
        <w:tc>
          <w:tcPr>
            <w:tcW w:w="687" w:type="pct"/>
            <w:vAlign w:val="center"/>
            <w:hideMark/>
          </w:tcPr>
          <w:p w14:paraId="0E675201" w14:textId="77777777" w:rsidR="00952DD4" w:rsidRDefault="00952DD4">
            <w:r>
              <w:t>197</w:t>
            </w:r>
          </w:p>
        </w:tc>
        <w:tc>
          <w:tcPr>
            <w:tcW w:w="795" w:type="pct"/>
            <w:vAlign w:val="center"/>
            <w:hideMark/>
          </w:tcPr>
          <w:p w14:paraId="2CC1B2C0" w14:textId="77777777" w:rsidR="00952DD4" w:rsidRDefault="00952DD4">
            <w:r>
              <w:t>3.1</w:t>
            </w:r>
          </w:p>
        </w:tc>
      </w:tr>
      <w:tr w:rsidR="007A3580" w14:paraId="36E1FAF1" w14:textId="77777777" w:rsidTr="1CE008F1">
        <w:trPr>
          <w:tblCellSpacing w:w="15" w:type="dxa"/>
        </w:trPr>
        <w:tc>
          <w:tcPr>
            <w:tcW w:w="2004" w:type="pct"/>
            <w:vAlign w:val="center"/>
          </w:tcPr>
          <w:p w14:paraId="09169F10" w14:textId="160C3E55" w:rsidR="00952DD4" w:rsidRPr="00F24C2D" w:rsidRDefault="00952DD4">
            <w:pPr>
              <w:rPr>
                <w:b/>
                <w:bCs/>
              </w:rPr>
            </w:pPr>
            <w:r w:rsidRPr="00F24C2D">
              <w:rPr>
                <w:b/>
                <w:bCs/>
              </w:rPr>
              <w:lastRenderedPageBreak/>
              <w:t>Class II obesity</w:t>
            </w:r>
          </w:p>
        </w:tc>
        <w:tc>
          <w:tcPr>
            <w:tcW w:w="560" w:type="pct"/>
            <w:vAlign w:val="center"/>
          </w:tcPr>
          <w:p w14:paraId="3639995A" w14:textId="77777777" w:rsidR="00952DD4" w:rsidRDefault="00952DD4"/>
        </w:tc>
        <w:tc>
          <w:tcPr>
            <w:tcW w:w="864" w:type="pct"/>
            <w:vAlign w:val="center"/>
          </w:tcPr>
          <w:p w14:paraId="5ABCD0EF" w14:textId="77777777" w:rsidR="00952DD4" w:rsidRDefault="00952DD4"/>
        </w:tc>
        <w:tc>
          <w:tcPr>
            <w:tcW w:w="687" w:type="pct"/>
            <w:vAlign w:val="center"/>
          </w:tcPr>
          <w:p w14:paraId="2EF8A54C" w14:textId="77777777" w:rsidR="00952DD4" w:rsidRDefault="00952DD4"/>
        </w:tc>
        <w:tc>
          <w:tcPr>
            <w:tcW w:w="795" w:type="pct"/>
            <w:vAlign w:val="center"/>
          </w:tcPr>
          <w:p w14:paraId="13EA108E" w14:textId="77777777" w:rsidR="00952DD4" w:rsidRDefault="00952DD4"/>
        </w:tc>
      </w:tr>
      <w:tr w:rsidR="007A3580" w14:paraId="64981006" w14:textId="77777777" w:rsidTr="1CE008F1">
        <w:trPr>
          <w:tblCellSpacing w:w="15" w:type="dxa"/>
        </w:trPr>
        <w:tc>
          <w:tcPr>
            <w:tcW w:w="2004" w:type="pct"/>
            <w:vAlign w:val="center"/>
            <w:hideMark/>
          </w:tcPr>
          <w:p w14:paraId="1E2A4B12" w14:textId="2B7DC296" w:rsidR="00952DD4" w:rsidRDefault="00952DD4">
            <w:r>
              <w:t>Weight loss (≤0kg)</w:t>
            </w:r>
          </w:p>
        </w:tc>
        <w:tc>
          <w:tcPr>
            <w:tcW w:w="560" w:type="pct"/>
            <w:vAlign w:val="center"/>
            <w:hideMark/>
          </w:tcPr>
          <w:p w14:paraId="4F7F7E5D" w14:textId="77777777" w:rsidR="00952DD4" w:rsidRDefault="00952DD4">
            <w:r>
              <w:t>19</w:t>
            </w:r>
          </w:p>
        </w:tc>
        <w:tc>
          <w:tcPr>
            <w:tcW w:w="864" w:type="pct"/>
            <w:vAlign w:val="center"/>
            <w:hideMark/>
          </w:tcPr>
          <w:p w14:paraId="691F8FD9" w14:textId="77777777" w:rsidR="00952DD4" w:rsidRDefault="00952DD4">
            <w:r>
              <w:t>2.3</w:t>
            </w:r>
          </w:p>
        </w:tc>
        <w:tc>
          <w:tcPr>
            <w:tcW w:w="687" w:type="pct"/>
            <w:vAlign w:val="center"/>
            <w:hideMark/>
          </w:tcPr>
          <w:p w14:paraId="76C4FA55" w14:textId="77777777" w:rsidR="00952DD4" w:rsidRDefault="00952DD4">
            <w:r>
              <w:t>26</w:t>
            </w:r>
          </w:p>
        </w:tc>
        <w:tc>
          <w:tcPr>
            <w:tcW w:w="795" w:type="pct"/>
            <w:vAlign w:val="center"/>
            <w:hideMark/>
          </w:tcPr>
          <w:p w14:paraId="7DC4766D" w14:textId="77777777" w:rsidR="00952DD4" w:rsidRDefault="00952DD4">
            <w:r>
              <w:t>3.2</w:t>
            </w:r>
          </w:p>
        </w:tc>
      </w:tr>
      <w:tr w:rsidR="007A3580" w14:paraId="7FFA2111" w14:textId="77777777" w:rsidTr="1CE008F1">
        <w:trPr>
          <w:tblCellSpacing w:w="15" w:type="dxa"/>
        </w:trPr>
        <w:tc>
          <w:tcPr>
            <w:tcW w:w="2004" w:type="pct"/>
            <w:vAlign w:val="center"/>
            <w:hideMark/>
          </w:tcPr>
          <w:p w14:paraId="2E16440F" w14:textId="77777777" w:rsidR="00952DD4" w:rsidRDefault="00952DD4">
            <w:r>
              <w:t>Low weight gain (0-5kg)</w:t>
            </w:r>
          </w:p>
        </w:tc>
        <w:tc>
          <w:tcPr>
            <w:tcW w:w="560" w:type="pct"/>
            <w:vAlign w:val="center"/>
            <w:hideMark/>
          </w:tcPr>
          <w:p w14:paraId="32E6820E" w14:textId="77777777" w:rsidR="00952DD4" w:rsidRDefault="00952DD4">
            <w:r>
              <w:t>43</w:t>
            </w:r>
          </w:p>
        </w:tc>
        <w:tc>
          <w:tcPr>
            <w:tcW w:w="864" w:type="pct"/>
            <w:vAlign w:val="center"/>
            <w:hideMark/>
          </w:tcPr>
          <w:p w14:paraId="50181A31" w14:textId="77777777" w:rsidR="00952DD4" w:rsidRDefault="00952DD4">
            <w:r>
              <w:t>2.5</w:t>
            </w:r>
          </w:p>
        </w:tc>
        <w:tc>
          <w:tcPr>
            <w:tcW w:w="687" w:type="pct"/>
            <w:vAlign w:val="center"/>
            <w:hideMark/>
          </w:tcPr>
          <w:p w14:paraId="348FF18A" w14:textId="77777777" w:rsidR="00952DD4" w:rsidRDefault="00952DD4">
            <w:r>
              <w:t>82</w:t>
            </w:r>
          </w:p>
        </w:tc>
        <w:tc>
          <w:tcPr>
            <w:tcW w:w="795" w:type="pct"/>
            <w:vAlign w:val="center"/>
            <w:hideMark/>
          </w:tcPr>
          <w:p w14:paraId="113204F1" w14:textId="77777777" w:rsidR="00952DD4" w:rsidRDefault="00952DD4">
            <w:r>
              <w:t>4.7</w:t>
            </w:r>
          </w:p>
        </w:tc>
      </w:tr>
      <w:tr w:rsidR="007A3580" w14:paraId="29A70371" w14:textId="77777777" w:rsidTr="1CE008F1">
        <w:trPr>
          <w:tblCellSpacing w:w="15" w:type="dxa"/>
        </w:trPr>
        <w:tc>
          <w:tcPr>
            <w:tcW w:w="2004" w:type="pct"/>
            <w:vAlign w:val="center"/>
            <w:hideMark/>
          </w:tcPr>
          <w:p w14:paraId="04E24DA0" w14:textId="77777777" w:rsidR="00952DD4" w:rsidRDefault="00952DD4">
            <w:r>
              <w:t>Adequate gain (5-9 kg)</w:t>
            </w:r>
          </w:p>
        </w:tc>
        <w:tc>
          <w:tcPr>
            <w:tcW w:w="560" w:type="pct"/>
            <w:vAlign w:val="center"/>
            <w:hideMark/>
          </w:tcPr>
          <w:p w14:paraId="17714491" w14:textId="77777777" w:rsidR="00952DD4" w:rsidRDefault="00952DD4">
            <w:r>
              <w:t>36</w:t>
            </w:r>
          </w:p>
        </w:tc>
        <w:tc>
          <w:tcPr>
            <w:tcW w:w="864" w:type="pct"/>
            <w:vAlign w:val="center"/>
            <w:hideMark/>
          </w:tcPr>
          <w:p w14:paraId="6F6033C2" w14:textId="77777777" w:rsidR="00952DD4" w:rsidRDefault="00952DD4">
            <w:r>
              <w:t>1.2</w:t>
            </w:r>
          </w:p>
        </w:tc>
        <w:tc>
          <w:tcPr>
            <w:tcW w:w="687" w:type="pct"/>
            <w:vAlign w:val="center"/>
            <w:hideMark/>
          </w:tcPr>
          <w:p w14:paraId="1EF1DDE3" w14:textId="77777777" w:rsidR="00952DD4" w:rsidRDefault="00952DD4">
            <w:r>
              <w:t>155</w:t>
            </w:r>
          </w:p>
        </w:tc>
        <w:tc>
          <w:tcPr>
            <w:tcW w:w="795" w:type="pct"/>
            <w:vAlign w:val="center"/>
            <w:hideMark/>
          </w:tcPr>
          <w:p w14:paraId="3FD9FF25" w14:textId="77777777" w:rsidR="00952DD4" w:rsidRDefault="00952DD4">
            <w:r>
              <w:t>5.3</w:t>
            </w:r>
          </w:p>
        </w:tc>
      </w:tr>
      <w:tr w:rsidR="007A3580" w14:paraId="7EEFB816" w14:textId="77777777" w:rsidTr="1CE008F1">
        <w:trPr>
          <w:tblCellSpacing w:w="15" w:type="dxa"/>
        </w:trPr>
        <w:tc>
          <w:tcPr>
            <w:tcW w:w="2004" w:type="pct"/>
            <w:vAlign w:val="center"/>
          </w:tcPr>
          <w:p w14:paraId="79C42445" w14:textId="22685474" w:rsidR="00952DD4" w:rsidRPr="00F24C2D" w:rsidRDefault="00952DD4">
            <w:pPr>
              <w:rPr>
                <w:b/>
                <w:bCs/>
              </w:rPr>
            </w:pPr>
            <w:r w:rsidRPr="00F24C2D">
              <w:rPr>
                <w:b/>
                <w:bCs/>
              </w:rPr>
              <w:t>Class III or greater obesity</w:t>
            </w:r>
          </w:p>
        </w:tc>
        <w:tc>
          <w:tcPr>
            <w:tcW w:w="560" w:type="pct"/>
            <w:vAlign w:val="center"/>
          </w:tcPr>
          <w:p w14:paraId="5BCCF274" w14:textId="77777777" w:rsidR="00952DD4" w:rsidRDefault="00952DD4"/>
        </w:tc>
        <w:tc>
          <w:tcPr>
            <w:tcW w:w="864" w:type="pct"/>
            <w:vAlign w:val="center"/>
          </w:tcPr>
          <w:p w14:paraId="607E3830" w14:textId="77777777" w:rsidR="00952DD4" w:rsidRDefault="00952DD4"/>
        </w:tc>
        <w:tc>
          <w:tcPr>
            <w:tcW w:w="687" w:type="pct"/>
            <w:vAlign w:val="center"/>
          </w:tcPr>
          <w:p w14:paraId="79A132C6" w14:textId="77777777" w:rsidR="00952DD4" w:rsidRDefault="00952DD4"/>
        </w:tc>
        <w:tc>
          <w:tcPr>
            <w:tcW w:w="795" w:type="pct"/>
            <w:vAlign w:val="center"/>
          </w:tcPr>
          <w:p w14:paraId="3825BC48" w14:textId="77777777" w:rsidR="00952DD4" w:rsidRDefault="00952DD4"/>
        </w:tc>
      </w:tr>
      <w:tr w:rsidR="007A3580" w14:paraId="522CDA73" w14:textId="77777777" w:rsidTr="1CE008F1">
        <w:trPr>
          <w:tblCellSpacing w:w="15" w:type="dxa"/>
        </w:trPr>
        <w:tc>
          <w:tcPr>
            <w:tcW w:w="2004" w:type="pct"/>
            <w:vAlign w:val="center"/>
            <w:hideMark/>
          </w:tcPr>
          <w:p w14:paraId="1E01673F" w14:textId="1663D537" w:rsidR="00952DD4" w:rsidRDefault="00952DD4">
            <w:r>
              <w:t>Weight loss (≤0kg)</w:t>
            </w:r>
          </w:p>
        </w:tc>
        <w:tc>
          <w:tcPr>
            <w:tcW w:w="560" w:type="pct"/>
            <w:vAlign w:val="center"/>
            <w:hideMark/>
          </w:tcPr>
          <w:p w14:paraId="70F8DE51" w14:textId="77777777" w:rsidR="00952DD4" w:rsidRDefault="00952DD4">
            <w:r>
              <w:t>20</w:t>
            </w:r>
          </w:p>
        </w:tc>
        <w:tc>
          <w:tcPr>
            <w:tcW w:w="864" w:type="pct"/>
            <w:vAlign w:val="center"/>
            <w:hideMark/>
          </w:tcPr>
          <w:p w14:paraId="1675AAC3" w14:textId="77777777" w:rsidR="00952DD4" w:rsidRDefault="00952DD4">
            <w:r>
              <w:t>2.6</w:t>
            </w:r>
          </w:p>
        </w:tc>
        <w:tc>
          <w:tcPr>
            <w:tcW w:w="687" w:type="pct"/>
            <w:vAlign w:val="center"/>
            <w:hideMark/>
          </w:tcPr>
          <w:p w14:paraId="27284A19" w14:textId="77777777" w:rsidR="00952DD4" w:rsidRDefault="00952DD4">
            <w:r>
              <w:t>38</w:t>
            </w:r>
          </w:p>
        </w:tc>
        <w:tc>
          <w:tcPr>
            <w:tcW w:w="795" w:type="pct"/>
            <w:vAlign w:val="center"/>
            <w:hideMark/>
          </w:tcPr>
          <w:p w14:paraId="4FAF6651" w14:textId="77777777" w:rsidR="00952DD4" w:rsidRDefault="00952DD4">
            <w:r>
              <w:t>5.0</w:t>
            </w:r>
          </w:p>
        </w:tc>
      </w:tr>
      <w:tr w:rsidR="007A3580" w14:paraId="2A8CED17" w14:textId="77777777" w:rsidTr="1CE008F1">
        <w:trPr>
          <w:tblCellSpacing w:w="15" w:type="dxa"/>
        </w:trPr>
        <w:tc>
          <w:tcPr>
            <w:tcW w:w="2004" w:type="pct"/>
            <w:vAlign w:val="center"/>
            <w:hideMark/>
          </w:tcPr>
          <w:p w14:paraId="33A43238" w14:textId="77777777" w:rsidR="00952DD4" w:rsidRDefault="00952DD4">
            <w:r>
              <w:t>Low weight gain (0-5kg)</w:t>
            </w:r>
          </w:p>
        </w:tc>
        <w:tc>
          <w:tcPr>
            <w:tcW w:w="560" w:type="pct"/>
            <w:vAlign w:val="center"/>
            <w:hideMark/>
          </w:tcPr>
          <w:p w14:paraId="3F5F5872" w14:textId="77777777" w:rsidR="00952DD4" w:rsidRDefault="00952DD4">
            <w:r>
              <w:t>24</w:t>
            </w:r>
          </w:p>
        </w:tc>
        <w:tc>
          <w:tcPr>
            <w:tcW w:w="864" w:type="pct"/>
            <w:vAlign w:val="center"/>
            <w:hideMark/>
          </w:tcPr>
          <w:p w14:paraId="47D0D32C" w14:textId="77777777" w:rsidR="00952DD4" w:rsidRDefault="00952DD4">
            <w:r>
              <w:t>2.0</w:t>
            </w:r>
          </w:p>
        </w:tc>
        <w:tc>
          <w:tcPr>
            <w:tcW w:w="687" w:type="pct"/>
            <w:vAlign w:val="center"/>
            <w:hideMark/>
          </w:tcPr>
          <w:p w14:paraId="249B9188" w14:textId="77777777" w:rsidR="00952DD4" w:rsidRDefault="00952DD4">
            <w:r>
              <w:t>62</w:t>
            </w:r>
          </w:p>
        </w:tc>
        <w:tc>
          <w:tcPr>
            <w:tcW w:w="795" w:type="pct"/>
            <w:vAlign w:val="center"/>
            <w:hideMark/>
          </w:tcPr>
          <w:p w14:paraId="7F2ACADF" w14:textId="77777777" w:rsidR="00952DD4" w:rsidRDefault="00952DD4">
            <w:r>
              <w:t>5.2</w:t>
            </w:r>
          </w:p>
        </w:tc>
      </w:tr>
      <w:tr w:rsidR="007A3580" w14:paraId="7050BC93" w14:textId="77777777" w:rsidTr="1CE008F1">
        <w:trPr>
          <w:tblCellSpacing w:w="15" w:type="dxa"/>
        </w:trPr>
        <w:tc>
          <w:tcPr>
            <w:tcW w:w="2004" w:type="pct"/>
            <w:tcBorders>
              <w:bottom w:val="single" w:sz="4" w:space="0" w:color="auto"/>
            </w:tcBorders>
            <w:vAlign w:val="center"/>
            <w:hideMark/>
          </w:tcPr>
          <w:p w14:paraId="1E777F6A" w14:textId="77777777" w:rsidR="00952DD4" w:rsidRDefault="00952DD4">
            <w:r>
              <w:t>Adequate gain (5-9 kg)</w:t>
            </w:r>
          </w:p>
        </w:tc>
        <w:tc>
          <w:tcPr>
            <w:tcW w:w="560" w:type="pct"/>
            <w:tcBorders>
              <w:bottom w:val="single" w:sz="4" w:space="0" w:color="auto"/>
            </w:tcBorders>
            <w:vAlign w:val="center"/>
            <w:hideMark/>
          </w:tcPr>
          <w:p w14:paraId="059733C0" w14:textId="77777777" w:rsidR="00952DD4" w:rsidRDefault="00952DD4">
            <w:r>
              <w:t>24</w:t>
            </w:r>
          </w:p>
        </w:tc>
        <w:tc>
          <w:tcPr>
            <w:tcW w:w="864" w:type="pct"/>
            <w:tcBorders>
              <w:bottom w:val="single" w:sz="4" w:space="0" w:color="auto"/>
            </w:tcBorders>
            <w:vAlign w:val="center"/>
            <w:hideMark/>
          </w:tcPr>
          <w:p w14:paraId="14A8F969" w14:textId="77777777" w:rsidR="00952DD4" w:rsidRDefault="00952DD4">
            <w:r>
              <w:t>1.7</w:t>
            </w:r>
          </w:p>
        </w:tc>
        <w:tc>
          <w:tcPr>
            <w:tcW w:w="687" w:type="pct"/>
            <w:tcBorders>
              <w:bottom w:val="single" w:sz="4" w:space="0" w:color="auto"/>
            </w:tcBorders>
            <w:vAlign w:val="center"/>
            <w:hideMark/>
          </w:tcPr>
          <w:p w14:paraId="01550A49" w14:textId="77777777" w:rsidR="00952DD4" w:rsidRDefault="00952DD4">
            <w:r>
              <w:t>98</w:t>
            </w:r>
          </w:p>
        </w:tc>
        <w:tc>
          <w:tcPr>
            <w:tcW w:w="795" w:type="pct"/>
            <w:tcBorders>
              <w:bottom w:val="single" w:sz="4" w:space="0" w:color="auto"/>
            </w:tcBorders>
            <w:vAlign w:val="center"/>
            <w:hideMark/>
          </w:tcPr>
          <w:p w14:paraId="3678458C" w14:textId="77777777" w:rsidR="00952DD4" w:rsidRDefault="00952DD4">
            <w:r>
              <w:t>7.0</w:t>
            </w:r>
          </w:p>
        </w:tc>
      </w:tr>
    </w:tbl>
    <w:p w14:paraId="0D5FE1A6" w14:textId="77777777" w:rsidR="00043A7B" w:rsidRPr="00880285" w:rsidRDefault="00043A7B" w:rsidP="00043A7B">
      <w:pPr>
        <w:rPr>
          <w:color w:val="000000" w:themeColor="text1"/>
          <w:sz w:val="20"/>
          <w:szCs w:val="20"/>
          <w:lang w:val="en-US" w:eastAsia="en-CA"/>
        </w:rPr>
      </w:pPr>
      <w:r w:rsidRPr="00880285">
        <w:rPr>
          <w:color w:val="000000" w:themeColor="text1"/>
          <w:sz w:val="20"/>
          <w:szCs w:val="20"/>
          <w:lang w:val="en-US" w:eastAsia="en-CA"/>
        </w:rPr>
        <w:t>Data source: BORN-CIHI linked data 2012-2017</w:t>
      </w:r>
    </w:p>
    <w:p w14:paraId="32606683" w14:textId="77777777" w:rsidR="00043A7B" w:rsidRPr="00880285" w:rsidRDefault="00043A7B" w:rsidP="00043A7B">
      <w:pPr>
        <w:rPr>
          <w:color w:val="000000" w:themeColor="text1"/>
          <w:sz w:val="20"/>
          <w:szCs w:val="20"/>
          <w:lang w:val="en-US" w:eastAsia="en-CA"/>
        </w:rPr>
      </w:pPr>
      <w:r w:rsidRPr="00880285">
        <w:rPr>
          <w:color w:val="000000" w:themeColor="text1"/>
          <w:sz w:val="20"/>
          <w:szCs w:val="20"/>
          <w:lang w:val="en-US" w:eastAsia="en-CA"/>
        </w:rPr>
        <w:t>*</w:t>
      </w:r>
      <w:r>
        <w:rPr>
          <w:color w:val="000000" w:themeColor="text1"/>
          <w:sz w:val="20"/>
          <w:szCs w:val="20"/>
          <w:lang w:val="en-US" w:eastAsia="en-CA"/>
        </w:rPr>
        <w:t>Low-risk</w:t>
      </w:r>
      <w:r w:rsidRPr="00880285">
        <w:rPr>
          <w:color w:val="000000" w:themeColor="text1"/>
          <w:sz w:val="20"/>
          <w:szCs w:val="20"/>
          <w:lang w:val="en-US" w:eastAsia="en-CA"/>
        </w:rPr>
        <w:t xml:space="preserve"> pregnancy is defined as a pregnant woman with singleton birth without any following conditions: lethal anomalies, tuberculosis, hepatitis, HIV, cancer, hypertension, autoimmune disorder, diabetes, hypothyroidism, hyperthyroidism or other endocrine disorder, anxiety, and depression.</w:t>
      </w:r>
    </w:p>
    <w:p w14:paraId="464AD0C1" w14:textId="7BE7AD2F" w:rsidR="00173606" w:rsidRDefault="00173606" w:rsidP="00C84A10">
      <w:pPr>
        <w:rPr>
          <w:b/>
        </w:rPr>
      </w:pPr>
    </w:p>
    <w:sectPr w:rsidR="00173606" w:rsidSect="00F24C2D">
      <w:headerReference w:type="even" r:id="rId11"/>
      <w:headerReference w:type="default" r:id="rId12"/>
      <w:footerReference w:type="even" r:id="rId13"/>
      <w:footerReference w:type="default" r:id="rId14"/>
      <w:headerReference w:type="first" r:id="rId15"/>
      <w:footerReference w:type="first" r:id="rId16"/>
      <w:pgSz w:w="12240" w:h="15840"/>
      <w:pgMar w:top="1134"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08BBC" w14:textId="77777777" w:rsidR="00F2152A" w:rsidRDefault="00F2152A" w:rsidP="003C7B28">
      <w:r>
        <w:separator/>
      </w:r>
    </w:p>
  </w:endnote>
  <w:endnote w:type="continuationSeparator" w:id="0">
    <w:p w14:paraId="65A2922E" w14:textId="77777777" w:rsidR="00F2152A" w:rsidRDefault="00F2152A" w:rsidP="003C7B28">
      <w:r>
        <w:continuationSeparator/>
      </w:r>
    </w:p>
  </w:endnote>
  <w:endnote w:type="continuationNotice" w:id="1">
    <w:p w14:paraId="246B874C" w14:textId="77777777" w:rsidR="00F2152A" w:rsidRDefault="00F21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6180D" w14:textId="0A608824" w:rsidR="000A4625" w:rsidRDefault="000A46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1433C">
      <w:rPr>
        <w:rStyle w:val="PageNumber"/>
        <w:noProof/>
      </w:rPr>
      <w:t>3</w:t>
    </w:r>
    <w:r>
      <w:rPr>
        <w:rStyle w:val="PageNumber"/>
      </w:rPr>
      <w:fldChar w:fldCharType="end"/>
    </w:r>
  </w:p>
  <w:p w14:paraId="30FADDA7" w14:textId="77777777" w:rsidR="000A4625" w:rsidRDefault="000A4625" w:rsidP="000A46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6583371"/>
      <w:docPartObj>
        <w:docPartGallery w:val="Page Numbers (Bottom of Page)"/>
        <w:docPartUnique/>
      </w:docPartObj>
    </w:sdtPr>
    <w:sdtEndPr>
      <w:rPr>
        <w:rStyle w:val="PageNumber"/>
      </w:rPr>
    </w:sdtEndPr>
    <w:sdtContent>
      <w:p w14:paraId="534C4FFC" w14:textId="382773F6" w:rsidR="000A4625" w:rsidRDefault="000A4625">
        <w:pPr>
          <w:pStyle w:val="Footer"/>
          <w:framePr w:wrap="none" w:vAnchor="text" w:hAnchor="margin" w:xAlign="right" w:y="1"/>
          <w:rPr>
            <w:rStyle w:val="PageNumber"/>
          </w:rPr>
        </w:pPr>
        <w:r w:rsidRPr="00004904">
          <w:rPr>
            <w:rStyle w:val="PageNumber"/>
            <w:rFonts w:ascii="Times" w:hAnsi="Times"/>
          </w:rPr>
          <w:fldChar w:fldCharType="begin"/>
        </w:r>
        <w:r w:rsidRPr="00004904">
          <w:rPr>
            <w:rStyle w:val="PageNumber"/>
            <w:rFonts w:ascii="Times" w:hAnsi="Times"/>
          </w:rPr>
          <w:instrText xml:space="preserve"> PAGE </w:instrText>
        </w:r>
        <w:r w:rsidRPr="00004904">
          <w:rPr>
            <w:rStyle w:val="PageNumber"/>
            <w:rFonts w:ascii="Times" w:hAnsi="Times"/>
          </w:rPr>
          <w:fldChar w:fldCharType="separate"/>
        </w:r>
        <w:r w:rsidR="00B7652F">
          <w:rPr>
            <w:rStyle w:val="PageNumber"/>
            <w:rFonts w:ascii="Times" w:hAnsi="Times"/>
            <w:noProof/>
          </w:rPr>
          <w:t>9</w:t>
        </w:r>
        <w:r w:rsidRPr="00004904">
          <w:rPr>
            <w:rStyle w:val="PageNumber"/>
            <w:rFonts w:ascii="Times" w:hAnsi="Times"/>
          </w:rPr>
          <w:fldChar w:fldCharType="end"/>
        </w:r>
      </w:p>
    </w:sdtContent>
  </w:sdt>
  <w:p w14:paraId="3D5DD1F4" w14:textId="7430BB04" w:rsidR="000A4625" w:rsidRPr="00004904" w:rsidRDefault="00004904" w:rsidP="000A4625">
    <w:pPr>
      <w:pStyle w:val="Footer"/>
      <w:ind w:right="360"/>
      <w:rPr>
        <w:rFonts w:ascii="Times" w:hAnsi="Times"/>
      </w:rP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9981B" w14:textId="77777777" w:rsidR="009A4ACB" w:rsidRDefault="009A4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043A5" w14:textId="77777777" w:rsidR="00F2152A" w:rsidRDefault="00F2152A" w:rsidP="003C7B28">
      <w:r>
        <w:separator/>
      </w:r>
    </w:p>
  </w:footnote>
  <w:footnote w:type="continuationSeparator" w:id="0">
    <w:p w14:paraId="421917F0" w14:textId="77777777" w:rsidR="00F2152A" w:rsidRDefault="00F2152A" w:rsidP="003C7B28">
      <w:r>
        <w:continuationSeparator/>
      </w:r>
    </w:p>
  </w:footnote>
  <w:footnote w:type="continuationNotice" w:id="1">
    <w:p w14:paraId="51ED9E26" w14:textId="77777777" w:rsidR="00F2152A" w:rsidRDefault="00F215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CAE93" w14:textId="77777777" w:rsidR="009A4ACB" w:rsidRDefault="009A4A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A7EF" w14:textId="77777777" w:rsidR="009A4ACB" w:rsidRDefault="009A4A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717BD" w14:textId="77777777" w:rsidR="009A4ACB" w:rsidRDefault="009A4A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3793E8F"/>
    <w:multiLevelType w:val="hybridMultilevel"/>
    <w:tmpl w:val="703C512C"/>
    <w:lvl w:ilvl="0" w:tplc="F9362748">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662D9B"/>
    <w:multiLevelType w:val="hybridMultilevel"/>
    <w:tmpl w:val="D71ABB84"/>
    <w:lvl w:ilvl="0" w:tplc="15A6DF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1C59AD"/>
    <w:multiLevelType w:val="hybridMultilevel"/>
    <w:tmpl w:val="4350B914"/>
    <w:lvl w:ilvl="0" w:tplc="445005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xwsdteo9rxdlezx21vvf9xpp2s0xa9df2s&quot;&gt;GWL&lt;record-ids&gt;&lt;item&gt;1&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2&lt;/item&gt;&lt;item&gt;34&lt;/item&gt;&lt;item&gt;35&lt;/item&gt;&lt;item&gt;36&lt;/item&gt;&lt;item&gt;37&lt;/item&gt;&lt;item&gt;38&lt;/item&gt;&lt;item&gt;39&lt;/item&gt;&lt;item&gt;43&lt;/item&gt;&lt;item&gt;47&lt;/item&gt;&lt;item&gt;48&lt;/item&gt;&lt;item&gt;49&lt;/item&gt;&lt;item&gt;50&lt;/item&gt;&lt;item&gt;51&lt;/item&gt;&lt;item&gt;52&lt;/item&gt;&lt;item&gt;53&lt;/item&gt;&lt;item&gt;54&lt;/item&gt;&lt;item&gt;55&lt;/item&gt;&lt;item&gt;56&lt;/item&gt;&lt;/record-ids&gt;&lt;/item&gt;&lt;/Libraries&gt;"/>
  </w:docVars>
  <w:rsids>
    <w:rsidRoot w:val="00D50D59"/>
    <w:rsid w:val="00001C50"/>
    <w:rsid w:val="00002A8E"/>
    <w:rsid w:val="0000481D"/>
    <w:rsid w:val="00004904"/>
    <w:rsid w:val="00011ECF"/>
    <w:rsid w:val="00012B9C"/>
    <w:rsid w:val="000145DC"/>
    <w:rsid w:val="0001464C"/>
    <w:rsid w:val="00014E80"/>
    <w:rsid w:val="0001722E"/>
    <w:rsid w:val="000212ED"/>
    <w:rsid w:val="0002501B"/>
    <w:rsid w:val="00027355"/>
    <w:rsid w:val="000278FF"/>
    <w:rsid w:val="0002797C"/>
    <w:rsid w:val="00033AE6"/>
    <w:rsid w:val="000364B0"/>
    <w:rsid w:val="0003735A"/>
    <w:rsid w:val="0003748A"/>
    <w:rsid w:val="00037715"/>
    <w:rsid w:val="00041DEB"/>
    <w:rsid w:val="00042082"/>
    <w:rsid w:val="00042947"/>
    <w:rsid w:val="000437A8"/>
    <w:rsid w:val="00043951"/>
    <w:rsid w:val="00043A7B"/>
    <w:rsid w:val="00045778"/>
    <w:rsid w:val="0004639B"/>
    <w:rsid w:val="0005132B"/>
    <w:rsid w:val="0005612C"/>
    <w:rsid w:val="000565E9"/>
    <w:rsid w:val="00063890"/>
    <w:rsid w:val="00064FF6"/>
    <w:rsid w:val="000662CE"/>
    <w:rsid w:val="00067E0B"/>
    <w:rsid w:val="00070134"/>
    <w:rsid w:val="00071F8C"/>
    <w:rsid w:val="000722AC"/>
    <w:rsid w:val="00075271"/>
    <w:rsid w:val="00080640"/>
    <w:rsid w:val="000808EB"/>
    <w:rsid w:val="00081DFE"/>
    <w:rsid w:val="00083898"/>
    <w:rsid w:val="00086A2E"/>
    <w:rsid w:val="00093356"/>
    <w:rsid w:val="00096E80"/>
    <w:rsid w:val="000A15AE"/>
    <w:rsid w:val="000A3C9C"/>
    <w:rsid w:val="000A4625"/>
    <w:rsid w:val="000A4BD3"/>
    <w:rsid w:val="000A5E49"/>
    <w:rsid w:val="000A7B1C"/>
    <w:rsid w:val="000B1CF4"/>
    <w:rsid w:val="000B2568"/>
    <w:rsid w:val="000B6262"/>
    <w:rsid w:val="000C1652"/>
    <w:rsid w:val="000C52B2"/>
    <w:rsid w:val="000C7875"/>
    <w:rsid w:val="000D2300"/>
    <w:rsid w:val="000D6FE2"/>
    <w:rsid w:val="000E2CBC"/>
    <w:rsid w:val="000F3C13"/>
    <w:rsid w:val="000F4DBB"/>
    <w:rsid w:val="000F595A"/>
    <w:rsid w:val="0010403C"/>
    <w:rsid w:val="00105209"/>
    <w:rsid w:val="00106156"/>
    <w:rsid w:val="00106C2D"/>
    <w:rsid w:val="00106DDD"/>
    <w:rsid w:val="00115C05"/>
    <w:rsid w:val="0011764D"/>
    <w:rsid w:val="001206BD"/>
    <w:rsid w:val="00121712"/>
    <w:rsid w:val="00127C45"/>
    <w:rsid w:val="00137104"/>
    <w:rsid w:val="00137648"/>
    <w:rsid w:val="001438F0"/>
    <w:rsid w:val="001460E2"/>
    <w:rsid w:val="0015098C"/>
    <w:rsid w:val="00151E85"/>
    <w:rsid w:val="00154AD2"/>
    <w:rsid w:val="00155E81"/>
    <w:rsid w:val="00156147"/>
    <w:rsid w:val="001566DB"/>
    <w:rsid w:val="00161382"/>
    <w:rsid w:val="00164EDB"/>
    <w:rsid w:val="001654CB"/>
    <w:rsid w:val="0017045A"/>
    <w:rsid w:val="00171B15"/>
    <w:rsid w:val="001721F6"/>
    <w:rsid w:val="00173606"/>
    <w:rsid w:val="00174E4B"/>
    <w:rsid w:val="0017555B"/>
    <w:rsid w:val="00183B21"/>
    <w:rsid w:val="00191AB4"/>
    <w:rsid w:val="00193B0C"/>
    <w:rsid w:val="00194E67"/>
    <w:rsid w:val="00196C0B"/>
    <w:rsid w:val="00197F9C"/>
    <w:rsid w:val="001A2996"/>
    <w:rsid w:val="001A5936"/>
    <w:rsid w:val="001B3344"/>
    <w:rsid w:val="001B3638"/>
    <w:rsid w:val="001C1E92"/>
    <w:rsid w:val="001C5947"/>
    <w:rsid w:val="001C5E22"/>
    <w:rsid w:val="001C7AC4"/>
    <w:rsid w:val="001D132F"/>
    <w:rsid w:val="001D2911"/>
    <w:rsid w:val="001D4269"/>
    <w:rsid w:val="001D53D8"/>
    <w:rsid w:val="001D5A1B"/>
    <w:rsid w:val="001D67FB"/>
    <w:rsid w:val="001D6E30"/>
    <w:rsid w:val="001D7881"/>
    <w:rsid w:val="001E14E1"/>
    <w:rsid w:val="001E348F"/>
    <w:rsid w:val="001E3B1A"/>
    <w:rsid w:val="001EC9F1"/>
    <w:rsid w:val="001F2F0D"/>
    <w:rsid w:val="001F49CD"/>
    <w:rsid w:val="001F5DD3"/>
    <w:rsid w:val="002024FF"/>
    <w:rsid w:val="00203C93"/>
    <w:rsid w:val="002060F8"/>
    <w:rsid w:val="00207893"/>
    <w:rsid w:val="0021039B"/>
    <w:rsid w:val="0021119F"/>
    <w:rsid w:val="00215A53"/>
    <w:rsid w:val="002202B5"/>
    <w:rsid w:val="002205F9"/>
    <w:rsid w:val="00222040"/>
    <w:rsid w:val="002223AE"/>
    <w:rsid w:val="00222836"/>
    <w:rsid w:val="00230A73"/>
    <w:rsid w:val="00230E11"/>
    <w:rsid w:val="00232055"/>
    <w:rsid w:val="00232AEA"/>
    <w:rsid w:val="00235936"/>
    <w:rsid w:val="00235D43"/>
    <w:rsid w:val="0024393E"/>
    <w:rsid w:val="00243B35"/>
    <w:rsid w:val="00243E09"/>
    <w:rsid w:val="00247624"/>
    <w:rsid w:val="002526EB"/>
    <w:rsid w:val="00256005"/>
    <w:rsid w:val="00256047"/>
    <w:rsid w:val="00263797"/>
    <w:rsid w:val="002662B1"/>
    <w:rsid w:val="00267DB2"/>
    <w:rsid w:val="00272D8A"/>
    <w:rsid w:val="00273A3C"/>
    <w:rsid w:val="00277251"/>
    <w:rsid w:val="00277A0B"/>
    <w:rsid w:val="00280E19"/>
    <w:rsid w:val="00281778"/>
    <w:rsid w:val="00283C93"/>
    <w:rsid w:val="00284767"/>
    <w:rsid w:val="00285357"/>
    <w:rsid w:val="00285C72"/>
    <w:rsid w:val="00287EE6"/>
    <w:rsid w:val="00292F46"/>
    <w:rsid w:val="002937AE"/>
    <w:rsid w:val="002A319D"/>
    <w:rsid w:val="002A4E0F"/>
    <w:rsid w:val="002B0062"/>
    <w:rsid w:val="002B02A9"/>
    <w:rsid w:val="002B3E66"/>
    <w:rsid w:val="002B4894"/>
    <w:rsid w:val="002B7302"/>
    <w:rsid w:val="002C013B"/>
    <w:rsid w:val="002C0D31"/>
    <w:rsid w:val="002C1A32"/>
    <w:rsid w:val="002C3D90"/>
    <w:rsid w:val="002C4340"/>
    <w:rsid w:val="002C723E"/>
    <w:rsid w:val="002D066C"/>
    <w:rsid w:val="002D4648"/>
    <w:rsid w:val="002D7FA0"/>
    <w:rsid w:val="002E1201"/>
    <w:rsid w:val="002E20CC"/>
    <w:rsid w:val="002E35A6"/>
    <w:rsid w:val="002E3D23"/>
    <w:rsid w:val="002E7882"/>
    <w:rsid w:val="002F099D"/>
    <w:rsid w:val="002F2928"/>
    <w:rsid w:val="002F39C4"/>
    <w:rsid w:val="002F4B8D"/>
    <w:rsid w:val="002F6DE7"/>
    <w:rsid w:val="003008AA"/>
    <w:rsid w:val="00301E7F"/>
    <w:rsid w:val="00302F12"/>
    <w:rsid w:val="00304A5B"/>
    <w:rsid w:val="00306DBE"/>
    <w:rsid w:val="0031025C"/>
    <w:rsid w:val="00311CC6"/>
    <w:rsid w:val="00313FE7"/>
    <w:rsid w:val="00315704"/>
    <w:rsid w:val="00320E65"/>
    <w:rsid w:val="0033298D"/>
    <w:rsid w:val="0033321C"/>
    <w:rsid w:val="003351B7"/>
    <w:rsid w:val="00335A4C"/>
    <w:rsid w:val="00335E14"/>
    <w:rsid w:val="00336D16"/>
    <w:rsid w:val="00336FC2"/>
    <w:rsid w:val="00337A31"/>
    <w:rsid w:val="00345168"/>
    <w:rsid w:val="00347044"/>
    <w:rsid w:val="00352539"/>
    <w:rsid w:val="00354AC8"/>
    <w:rsid w:val="003566C2"/>
    <w:rsid w:val="003570C6"/>
    <w:rsid w:val="00357404"/>
    <w:rsid w:val="003609B7"/>
    <w:rsid w:val="003619BB"/>
    <w:rsid w:val="00362D5B"/>
    <w:rsid w:val="0036410C"/>
    <w:rsid w:val="003677DA"/>
    <w:rsid w:val="00370229"/>
    <w:rsid w:val="003715E0"/>
    <w:rsid w:val="003738B2"/>
    <w:rsid w:val="0037578B"/>
    <w:rsid w:val="0037612C"/>
    <w:rsid w:val="003824C1"/>
    <w:rsid w:val="00383F31"/>
    <w:rsid w:val="0039266B"/>
    <w:rsid w:val="0039723E"/>
    <w:rsid w:val="00397B6E"/>
    <w:rsid w:val="003A06E8"/>
    <w:rsid w:val="003A6B85"/>
    <w:rsid w:val="003A7428"/>
    <w:rsid w:val="003A7E51"/>
    <w:rsid w:val="003B1D28"/>
    <w:rsid w:val="003B258D"/>
    <w:rsid w:val="003B4F9C"/>
    <w:rsid w:val="003B53AB"/>
    <w:rsid w:val="003B53DE"/>
    <w:rsid w:val="003B6A3A"/>
    <w:rsid w:val="003B7A65"/>
    <w:rsid w:val="003BC984"/>
    <w:rsid w:val="003BF373"/>
    <w:rsid w:val="003C233E"/>
    <w:rsid w:val="003C3DEB"/>
    <w:rsid w:val="003C5497"/>
    <w:rsid w:val="003C549E"/>
    <w:rsid w:val="003C5A07"/>
    <w:rsid w:val="003C6F7C"/>
    <w:rsid w:val="003C6FA9"/>
    <w:rsid w:val="003C7B28"/>
    <w:rsid w:val="003C8552"/>
    <w:rsid w:val="003D01F4"/>
    <w:rsid w:val="003D15B7"/>
    <w:rsid w:val="003D1663"/>
    <w:rsid w:val="003D3213"/>
    <w:rsid w:val="003D3853"/>
    <w:rsid w:val="003D4B7F"/>
    <w:rsid w:val="003D4DE4"/>
    <w:rsid w:val="003D58FB"/>
    <w:rsid w:val="003E1700"/>
    <w:rsid w:val="003E5488"/>
    <w:rsid w:val="003E5736"/>
    <w:rsid w:val="003F06F9"/>
    <w:rsid w:val="003F126B"/>
    <w:rsid w:val="003F15EF"/>
    <w:rsid w:val="003F1D7F"/>
    <w:rsid w:val="00402831"/>
    <w:rsid w:val="00402A9B"/>
    <w:rsid w:val="004030A6"/>
    <w:rsid w:val="004046B0"/>
    <w:rsid w:val="004060FE"/>
    <w:rsid w:val="0040654B"/>
    <w:rsid w:val="00406833"/>
    <w:rsid w:val="0040690F"/>
    <w:rsid w:val="00407339"/>
    <w:rsid w:val="00407ADD"/>
    <w:rsid w:val="004103FE"/>
    <w:rsid w:val="004104B4"/>
    <w:rsid w:val="00410702"/>
    <w:rsid w:val="004111E9"/>
    <w:rsid w:val="004118D9"/>
    <w:rsid w:val="00411CC4"/>
    <w:rsid w:val="00413989"/>
    <w:rsid w:val="00413CB8"/>
    <w:rsid w:val="00420CF5"/>
    <w:rsid w:val="004268E0"/>
    <w:rsid w:val="00430679"/>
    <w:rsid w:val="004322ED"/>
    <w:rsid w:val="0043253A"/>
    <w:rsid w:val="00432A7D"/>
    <w:rsid w:val="004345B9"/>
    <w:rsid w:val="00441227"/>
    <w:rsid w:val="00441411"/>
    <w:rsid w:val="0044211B"/>
    <w:rsid w:val="004431BE"/>
    <w:rsid w:val="004450B1"/>
    <w:rsid w:val="00450A7E"/>
    <w:rsid w:val="0045670F"/>
    <w:rsid w:val="00456B7C"/>
    <w:rsid w:val="0046100C"/>
    <w:rsid w:val="00463BBA"/>
    <w:rsid w:val="00463BC8"/>
    <w:rsid w:val="00465ECD"/>
    <w:rsid w:val="0046C0D3"/>
    <w:rsid w:val="00471DAA"/>
    <w:rsid w:val="00472023"/>
    <w:rsid w:val="0047270E"/>
    <w:rsid w:val="004730C4"/>
    <w:rsid w:val="00473C09"/>
    <w:rsid w:val="00474B84"/>
    <w:rsid w:val="00476F48"/>
    <w:rsid w:val="004776AB"/>
    <w:rsid w:val="00480DC2"/>
    <w:rsid w:val="00483099"/>
    <w:rsid w:val="004854D9"/>
    <w:rsid w:val="00496A4F"/>
    <w:rsid w:val="00497095"/>
    <w:rsid w:val="004A0878"/>
    <w:rsid w:val="004A0ED8"/>
    <w:rsid w:val="004A15A7"/>
    <w:rsid w:val="004A5D37"/>
    <w:rsid w:val="004A726C"/>
    <w:rsid w:val="004A7305"/>
    <w:rsid w:val="004B0C3A"/>
    <w:rsid w:val="004B222B"/>
    <w:rsid w:val="004B26AC"/>
    <w:rsid w:val="004B31BB"/>
    <w:rsid w:val="004B5150"/>
    <w:rsid w:val="004B6E99"/>
    <w:rsid w:val="004B885E"/>
    <w:rsid w:val="004C69B4"/>
    <w:rsid w:val="004C7B3D"/>
    <w:rsid w:val="004D0A17"/>
    <w:rsid w:val="004D3A2C"/>
    <w:rsid w:val="004D3EC1"/>
    <w:rsid w:val="004D4792"/>
    <w:rsid w:val="004D54E6"/>
    <w:rsid w:val="004D6B64"/>
    <w:rsid w:val="004D7243"/>
    <w:rsid w:val="004D78B5"/>
    <w:rsid w:val="004E11E7"/>
    <w:rsid w:val="004E44E8"/>
    <w:rsid w:val="004F006F"/>
    <w:rsid w:val="004F184B"/>
    <w:rsid w:val="004F301F"/>
    <w:rsid w:val="004F7C5B"/>
    <w:rsid w:val="00506BE3"/>
    <w:rsid w:val="00507FA8"/>
    <w:rsid w:val="005145C8"/>
    <w:rsid w:val="005162ED"/>
    <w:rsid w:val="00520330"/>
    <w:rsid w:val="00523DB3"/>
    <w:rsid w:val="0052419D"/>
    <w:rsid w:val="00524363"/>
    <w:rsid w:val="00524975"/>
    <w:rsid w:val="005268D0"/>
    <w:rsid w:val="00527348"/>
    <w:rsid w:val="0052A4A9"/>
    <w:rsid w:val="00533559"/>
    <w:rsid w:val="005353A9"/>
    <w:rsid w:val="00535761"/>
    <w:rsid w:val="00537F6C"/>
    <w:rsid w:val="00542D2C"/>
    <w:rsid w:val="00542EA8"/>
    <w:rsid w:val="005453C8"/>
    <w:rsid w:val="00545BB8"/>
    <w:rsid w:val="005463D5"/>
    <w:rsid w:val="005475DA"/>
    <w:rsid w:val="00550268"/>
    <w:rsid w:val="00552F26"/>
    <w:rsid w:val="00552FF2"/>
    <w:rsid w:val="00554FD6"/>
    <w:rsid w:val="005555EF"/>
    <w:rsid w:val="00560530"/>
    <w:rsid w:val="00562126"/>
    <w:rsid w:val="005639C2"/>
    <w:rsid w:val="00564FAC"/>
    <w:rsid w:val="00567C1E"/>
    <w:rsid w:val="00571B2C"/>
    <w:rsid w:val="0057348A"/>
    <w:rsid w:val="00574A69"/>
    <w:rsid w:val="00576103"/>
    <w:rsid w:val="00576E5B"/>
    <w:rsid w:val="00582B54"/>
    <w:rsid w:val="0058400B"/>
    <w:rsid w:val="00584D86"/>
    <w:rsid w:val="005865B4"/>
    <w:rsid w:val="00586A8E"/>
    <w:rsid w:val="005926F1"/>
    <w:rsid w:val="00597D8F"/>
    <w:rsid w:val="005A0F28"/>
    <w:rsid w:val="005A45B6"/>
    <w:rsid w:val="005A4AB7"/>
    <w:rsid w:val="005A54E2"/>
    <w:rsid w:val="005A614A"/>
    <w:rsid w:val="005B1210"/>
    <w:rsid w:val="005B12FF"/>
    <w:rsid w:val="005B265D"/>
    <w:rsid w:val="005B3CA6"/>
    <w:rsid w:val="005BD7F5"/>
    <w:rsid w:val="005C0AB9"/>
    <w:rsid w:val="005C1449"/>
    <w:rsid w:val="005C147B"/>
    <w:rsid w:val="005C50A5"/>
    <w:rsid w:val="005C703A"/>
    <w:rsid w:val="005D160D"/>
    <w:rsid w:val="005D2CAD"/>
    <w:rsid w:val="005D30CE"/>
    <w:rsid w:val="005D320B"/>
    <w:rsid w:val="005D47F5"/>
    <w:rsid w:val="005D6923"/>
    <w:rsid w:val="005E1494"/>
    <w:rsid w:val="005E1E2A"/>
    <w:rsid w:val="005E208C"/>
    <w:rsid w:val="005E28E1"/>
    <w:rsid w:val="005E35BF"/>
    <w:rsid w:val="005E3D2C"/>
    <w:rsid w:val="005E530F"/>
    <w:rsid w:val="005E60A8"/>
    <w:rsid w:val="005E62F2"/>
    <w:rsid w:val="005F2FCD"/>
    <w:rsid w:val="005F320F"/>
    <w:rsid w:val="005F5449"/>
    <w:rsid w:val="0060449F"/>
    <w:rsid w:val="00605656"/>
    <w:rsid w:val="00605AC7"/>
    <w:rsid w:val="00605E61"/>
    <w:rsid w:val="006065AE"/>
    <w:rsid w:val="00611660"/>
    <w:rsid w:val="0061174F"/>
    <w:rsid w:val="006148BB"/>
    <w:rsid w:val="006151CC"/>
    <w:rsid w:val="00616984"/>
    <w:rsid w:val="00616FA0"/>
    <w:rsid w:val="00617124"/>
    <w:rsid w:val="00621055"/>
    <w:rsid w:val="00622530"/>
    <w:rsid w:val="00623D84"/>
    <w:rsid w:val="006250EE"/>
    <w:rsid w:val="00625905"/>
    <w:rsid w:val="00627B19"/>
    <w:rsid w:val="00632581"/>
    <w:rsid w:val="006330C2"/>
    <w:rsid w:val="0063512E"/>
    <w:rsid w:val="006400FD"/>
    <w:rsid w:val="00641B9E"/>
    <w:rsid w:val="006423A2"/>
    <w:rsid w:val="0064442E"/>
    <w:rsid w:val="00646806"/>
    <w:rsid w:val="006526A8"/>
    <w:rsid w:val="00663DE0"/>
    <w:rsid w:val="00666B49"/>
    <w:rsid w:val="00666CF3"/>
    <w:rsid w:val="006712C3"/>
    <w:rsid w:val="006753EF"/>
    <w:rsid w:val="0067675A"/>
    <w:rsid w:val="00677DFF"/>
    <w:rsid w:val="00682791"/>
    <w:rsid w:val="00686EEA"/>
    <w:rsid w:val="0068755A"/>
    <w:rsid w:val="00692628"/>
    <w:rsid w:val="006939A4"/>
    <w:rsid w:val="006951F6"/>
    <w:rsid w:val="00696322"/>
    <w:rsid w:val="0069F6C0"/>
    <w:rsid w:val="006A0F77"/>
    <w:rsid w:val="006A2A96"/>
    <w:rsid w:val="006A4B30"/>
    <w:rsid w:val="006A52FD"/>
    <w:rsid w:val="006A719F"/>
    <w:rsid w:val="006A7419"/>
    <w:rsid w:val="006B1557"/>
    <w:rsid w:val="006B1679"/>
    <w:rsid w:val="006C0AAF"/>
    <w:rsid w:val="006C0CE6"/>
    <w:rsid w:val="006C1C7A"/>
    <w:rsid w:val="006C4511"/>
    <w:rsid w:val="006D182B"/>
    <w:rsid w:val="006D1957"/>
    <w:rsid w:val="006D655D"/>
    <w:rsid w:val="006E1863"/>
    <w:rsid w:val="006E23BA"/>
    <w:rsid w:val="006E2F89"/>
    <w:rsid w:val="006E3509"/>
    <w:rsid w:val="006E4537"/>
    <w:rsid w:val="006E5188"/>
    <w:rsid w:val="006E5343"/>
    <w:rsid w:val="006E6763"/>
    <w:rsid w:val="006E7089"/>
    <w:rsid w:val="006F436C"/>
    <w:rsid w:val="006F5D4B"/>
    <w:rsid w:val="006F5D4F"/>
    <w:rsid w:val="006F7DA6"/>
    <w:rsid w:val="00705416"/>
    <w:rsid w:val="00713D81"/>
    <w:rsid w:val="00715C8E"/>
    <w:rsid w:val="007203E0"/>
    <w:rsid w:val="00720F51"/>
    <w:rsid w:val="00723360"/>
    <w:rsid w:val="00725FFE"/>
    <w:rsid w:val="00731904"/>
    <w:rsid w:val="00733983"/>
    <w:rsid w:val="007340CB"/>
    <w:rsid w:val="0074426D"/>
    <w:rsid w:val="00744BE7"/>
    <w:rsid w:val="00745218"/>
    <w:rsid w:val="007463D0"/>
    <w:rsid w:val="00751AD8"/>
    <w:rsid w:val="00754CFB"/>
    <w:rsid w:val="00756CF9"/>
    <w:rsid w:val="0075736F"/>
    <w:rsid w:val="00760C21"/>
    <w:rsid w:val="0076257F"/>
    <w:rsid w:val="00763311"/>
    <w:rsid w:val="00764AE3"/>
    <w:rsid w:val="007679E2"/>
    <w:rsid w:val="0077025B"/>
    <w:rsid w:val="00771E2B"/>
    <w:rsid w:val="00772A30"/>
    <w:rsid w:val="00774D00"/>
    <w:rsid w:val="00777C11"/>
    <w:rsid w:val="0078373C"/>
    <w:rsid w:val="00784F5E"/>
    <w:rsid w:val="0078761A"/>
    <w:rsid w:val="00791686"/>
    <w:rsid w:val="007A3580"/>
    <w:rsid w:val="007A3EB0"/>
    <w:rsid w:val="007A4E5A"/>
    <w:rsid w:val="007A505F"/>
    <w:rsid w:val="007A5471"/>
    <w:rsid w:val="007A55C2"/>
    <w:rsid w:val="007A7CE1"/>
    <w:rsid w:val="007B161F"/>
    <w:rsid w:val="007B1DD2"/>
    <w:rsid w:val="007B3CF0"/>
    <w:rsid w:val="007B7409"/>
    <w:rsid w:val="007C14E4"/>
    <w:rsid w:val="007C499C"/>
    <w:rsid w:val="007C7A4C"/>
    <w:rsid w:val="007D0347"/>
    <w:rsid w:val="007D06EB"/>
    <w:rsid w:val="007D4994"/>
    <w:rsid w:val="007E0DC0"/>
    <w:rsid w:val="007E11E5"/>
    <w:rsid w:val="007E441E"/>
    <w:rsid w:val="007E4B51"/>
    <w:rsid w:val="007E539B"/>
    <w:rsid w:val="007E5B7B"/>
    <w:rsid w:val="007E5D4D"/>
    <w:rsid w:val="007E7BBF"/>
    <w:rsid w:val="007E7C02"/>
    <w:rsid w:val="007F0E94"/>
    <w:rsid w:val="007F5447"/>
    <w:rsid w:val="00801B3B"/>
    <w:rsid w:val="008026C6"/>
    <w:rsid w:val="00802885"/>
    <w:rsid w:val="00802ED4"/>
    <w:rsid w:val="008044EC"/>
    <w:rsid w:val="00806BFA"/>
    <w:rsid w:val="00807F38"/>
    <w:rsid w:val="0081015D"/>
    <w:rsid w:val="00811064"/>
    <w:rsid w:val="00811848"/>
    <w:rsid w:val="008162F1"/>
    <w:rsid w:val="0081679D"/>
    <w:rsid w:val="008256CA"/>
    <w:rsid w:val="0082572D"/>
    <w:rsid w:val="008270E1"/>
    <w:rsid w:val="00827376"/>
    <w:rsid w:val="00830A8C"/>
    <w:rsid w:val="0083281A"/>
    <w:rsid w:val="0083316E"/>
    <w:rsid w:val="0084043D"/>
    <w:rsid w:val="0084098E"/>
    <w:rsid w:val="00840A15"/>
    <w:rsid w:val="00841BFC"/>
    <w:rsid w:val="0084201B"/>
    <w:rsid w:val="00842A2C"/>
    <w:rsid w:val="008446B6"/>
    <w:rsid w:val="00847C31"/>
    <w:rsid w:val="0085048A"/>
    <w:rsid w:val="00852D62"/>
    <w:rsid w:val="00853248"/>
    <w:rsid w:val="00853A86"/>
    <w:rsid w:val="00854258"/>
    <w:rsid w:val="0085676A"/>
    <w:rsid w:val="00856E57"/>
    <w:rsid w:val="008570E4"/>
    <w:rsid w:val="00857ADF"/>
    <w:rsid w:val="00857FB7"/>
    <w:rsid w:val="00863A86"/>
    <w:rsid w:val="00864675"/>
    <w:rsid w:val="00866D5E"/>
    <w:rsid w:val="00871507"/>
    <w:rsid w:val="0087154A"/>
    <w:rsid w:val="008724F5"/>
    <w:rsid w:val="00874421"/>
    <w:rsid w:val="00877477"/>
    <w:rsid w:val="00881A11"/>
    <w:rsid w:val="00881DB1"/>
    <w:rsid w:val="00882DA0"/>
    <w:rsid w:val="00884437"/>
    <w:rsid w:val="0088555A"/>
    <w:rsid w:val="00886E80"/>
    <w:rsid w:val="008965F4"/>
    <w:rsid w:val="00896A20"/>
    <w:rsid w:val="00897009"/>
    <w:rsid w:val="00897DF3"/>
    <w:rsid w:val="00899586"/>
    <w:rsid w:val="008A081A"/>
    <w:rsid w:val="008A0975"/>
    <w:rsid w:val="008A4161"/>
    <w:rsid w:val="008A55F5"/>
    <w:rsid w:val="008B1489"/>
    <w:rsid w:val="008B2AB5"/>
    <w:rsid w:val="008B3AEF"/>
    <w:rsid w:val="008B3EAF"/>
    <w:rsid w:val="008B6C3F"/>
    <w:rsid w:val="008B7E90"/>
    <w:rsid w:val="008C12DA"/>
    <w:rsid w:val="008C13CF"/>
    <w:rsid w:val="008C23E0"/>
    <w:rsid w:val="008C3E07"/>
    <w:rsid w:val="008C624A"/>
    <w:rsid w:val="008C6530"/>
    <w:rsid w:val="008C75FC"/>
    <w:rsid w:val="008C7671"/>
    <w:rsid w:val="008D3212"/>
    <w:rsid w:val="008D3AA7"/>
    <w:rsid w:val="008D3CF6"/>
    <w:rsid w:val="008D52B3"/>
    <w:rsid w:val="008D6480"/>
    <w:rsid w:val="008E442D"/>
    <w:rsid w:val="008E492B"/>
    <w:rsid w:val="008F141A"/>
    <w:rsid w:val="008F1A06"/>
    <w:rsid w:val="008F1EAD"/>
    <w:rsid w:val="00902C84"/>
    <w:rsid w:val="009064E3"/>
    <w:rsid w:val="0090FA1F"/>
    <w:rsid w:val="009114B8"/>
    <w:rsid w:val="00912081"/>
    <w:rsid w:val="009136BC"/>
    <w:rsid w:val="00915FF9"/>
    <w:rsid w:val="00917F07"/>
    <w:rsid w:val="00921FF7"/>
    <w:rsid w:val="00922013"/>
    <w:rsid w:val="0092345E"/>
    <w:rsid w:val="0092549E"/>
    <w:rsid w:val="0092B2AC"/>
    <w:rsid w:val="00930344"/>
    <w:rsid w:val="00932A15"/>
    <w:rsid w:val="00935D1C"/>
    <w:rsid w:val="00936455"/>
    <w:rsid w:val="00937A48"/>
    <w:rsid w:val="00945B34"/>
    <w:rsid w:val="00946C64"/>
    <w:rsid w:val="009506D8"/>
    <w:rsid w:val="00951C88"/>
    <w:rsid w:val="00951FF1"/>
    <w:rsid w:val="00952DD4"/>
    <w:rsid w:val="00953501"/>
    <w:rsid w:val="00960A23"/>
    <w:rsid w:val="00960F38"/>
    <w:rsid w:val="00961120"/>
    <w:rsid w:val="00964FD9"/>
    <w:rsid w:val="009656A7"/>
    <w:rsid w:val="00973F9E"/>
    <w:rsid w:val="00975240"/>
    <w:rsid w:val="009760C9"/>
    <w:rsid w:val="00982CA3"/>
    <w:rsid w:val="00984CBB"/>
    <w:rsid w:val="00986523"/>
    <w:rsid w:val="009872F6"/>
    <w:rsid w:val="00990364"/>
    <w:rsid w:val="009978AB"/>
    <w:rsid w:val="00997A87"/>
    <w:rsid w:val="009A3A48"/>
    <w:rsid w:val="009A47B3"/>
    <w:rsid w:val="009A4ACB"/>
    <w:rsid w:val="009A4DDB"/>
    <w:rsid w:val="009A5E12"/>
    <w:rsid w:val="009A6F12"/>
    <w:rsid w:val="009A7205"/>
    <w:rsid w:val="009A759E"/>
    <w:rsid w:val="009B04D4"/>
    <w:rsid w:val="009B2260"/>
    <w:rsid w:val="009B3AFB"/>
    <w:rsid w:val="009B5087"/>
    <w:rsid w:val="009B7BD2"/>
    <w:rsid w:val="009BD42A"/>
    <w:rsid w:val="009C1099"/>
    <w:rsid w:val="009C260B"/>
    <w:rsid w:val="009C3D37"/>
    <w:rsid w:val="009C5006"/>
    <w:rsid w:val="009D3792"/>
    <w:rsid w:val="009D43F5"/>
    <w:rsid w:val="009D51E8"/>
    <w:rsid w:val="009D7477"/>
    <w:rsid w:val="009E0FB7"/>
    <w:rsid w:val="009E1C7C"/>
    <w:rsid w:val="009E4D28"/>
    <w:rsid w:val="009E5B9D"/>
    <w:rsid w:val="009E741F"/>
    <w:rsid w:val="009E76BF"/>
    <w:rsid w:val="009F09F4"/>
    <w:rsid w:val="009F34A0"/>
    <w:rsid w:val="009F37EF"/>
    <w:rsid w:val="009F480F"/>
    <w:rsid w:val="009F68FB"/>
    <w:rsid w:val="00A01F61"/>
    <w:rsid w:val="00A03A0C"/>
    <w:rsid w:val="00A054BC"/>
    <w:rsid w:val="00A05BA3"/>
    <w:rsid w:val="00A07BD5"/>
    <w:rsid w:val="00A10D62"/>
    <w:rsid w:val="00A1218D"/>
    <w:rsid w:val="00A154DE"/>
    <w:rsid w:val="00A21584"/>
    <w:rsid w:val="00A240AE"/>
    <w:rsid w:val="00A24CE2"/>
    <w:rsid w:val="00A2538E"/>
    <w:rsid w:val="00A34DAF"/>
    <w:rsid w:val="00A34F41"/>
    <w:rsid w:val="00A351B5"/>
    <w:rsid w:val="00A36055"/>
    <w:rsid w:val="00A36F59"/>
    <w:rsid w:val="00A44F68"/>
    <w:rsid w:val="00A46AB8"/>
    <w:rsid w:val="00A51E66"/>
    <w:rsid w:val="00A5253D"/>
    <w:rsid w:val="00A52E55"/>
    <w:rsid w:val="00A57C06"/>
    <w:rsid w:val="00A60675"/>
    <w:rsid w:val="00A6166C"/>
    <w:rsid w:val="00A620AE"/>
    <w:rsid w:val="00A624DB"/>
    <w:rsid w:val="00A65834"/>
    <w:rsid w:val="00A6746C"/>
    <w:rsid w:val="00A71E5D"/>
    <w:rsid w:val="00A747F2"/>
    <w:rsid w:val="00A751E5"/>
    <w:rsid w:val="00A8077F"/>
    <w:rsid w:val="00A8158A"/>
    <w:rsid w:val="00A8501B"/>
    <w:rsid w:val="00A86112"/>
    <w:rsid w:val="00A86219"/>
    <w:rsid w:val="00A87507"/>
    <w:rsid w:val="00A87A05"/>
    <w:rsid w:val="00A90C6E"/>
    <w:rsid w:val="00A9117A"/>
    <w:rsid w:val="00A9717B"/>
    <w:rsid w:val="00A97802"/>
    <w:rsid w:val="00AA049D"/>
    <w:rsid w:val="00AA0942"/>
    <w:rsid w:val="00AA177E"/>
    <w:rsid w:val="00AA26F4"/>
    <w:rsid w:val="00AA6EA6"/>
    <w:rsid w:val="00AB40F6"/>
    <w:rsid w:val="00AB4CE9"/>
    <w:rsid w:val="00AB4D03"/>
    <w:rsid w:val="00AB4E2A"/>
    <w:rsid w:val="00AC7639"/>
    <w:rsid w:val="00AD4DAF"/>
    <w:rsid w:val="00AD55E9"/>
    <w:rsid w:val="00AD5633"/>
    <w:rsid w:val="00AD604F"/>
    <w:rsid w:val="00AE371B"/>
    <w:rsid w:val="00AE5718"/>
    <w:rsid w:val="00AE77A9"/>
    <w:rsid w:val="00AE7EBC"/>
    <w:rsid w:val="00AF00CD"/>
    <w:rsid w:val="00AF3A36"/>
    <w:rsid w:val="00AF3E11"/>
    <w:rsid w:val="00AF7E59"/>
    <w:rsid w:val="00B0046F"/>
    <w:rsid w:val="00B02F11"/>
    <w:rsid w:val="00B07895"/>
    <w:rsid w:val="00B103D8"/>
    <w:rsid w:val="00B1060C"/>
    <w:rsid w:val="00B10D29"/>
    <w:rsid w:val="00B1433C"/>
    <w:rsid w:val="00B170E0"/>
    <w:rsid w:val="00B17335"/>
    <w:rsid w:val="00B22D41"/>
    <w:rsid w:val="00B231FA"/>
    <w:rsid w:val="00B236E2"/>
    <w:rsid w:val="00B266A7"/>
    <w:rsid w:val="00B27A50"/>
    <w:rsid w:val="00B314F1"/>
    <w:rsid w:val="00B324FD"/>
    <w:rsid w:val="00B41FC4"/>
    <w:rsid w:val="00B421BA"/>
    <w:rsid w:val="00B423E8"/>
    <w:rsid w:val="00B42D28"/>
    <w:rsid w:val="00B47FAD"/>
    <w:rsid w:val="00B501A1"/>
    <w:rsid w:val="00B5493B"/>
    <w:rsid w:val="00B55D84"/>
    <w:rsid w:val="00B56A8D"/>
    <w:rsid w:val="00B577B1"/>
    <w:rsid w:val="00B57F6D"/>
    <w:rsid w:val="00B60ABB"/>
    <w:rsid w:val="00B629C4"/>
    <w:rsid w:val="00B62EF0"/>
    <w:rsid w:val="00B63F25"/>
    <w:rsid w:val="00B643C9"/>
    <w:rsid w:val="00B655EB"/>
    <w:rsid w:val="00B65F0A"/>
    <w:rsid w:val="00B672E9"/>
    <w:rsid w:val="00B7553A"/>
    <w:rsid w:val="00B7652F"/>
    <w:rsid w:val="00B76B95"/>
    <w:rsid w:val="00B771FE"/>
    <w:rsid w:val="00B80FDA"/>
    <w:rsid w:val="00B81F0F"/>
    <w:rsid w:val="00B82049"/>
    <w:rsid w:val="00B830AC"/>
    <w:rsid w:val="00B853F7"/>
    <w:rsid w:val="00B86E67"/>
    <w:rsid w:val="00B919C0"/>
    <w:rsid w:val="00B95B0B"/>
    <w:rsid w:val="00BA1E83"/>
    <w:rsid w:val="00BA354C"/>
    <w:rsid w:val="00BA3EE1"/>
    <w:rsid w:val="00BA44EF"/>
    <w:rsid w:val="00BA5395"/>
    <w:rsid w:val="00BB0495"/>
    <w:rsid w:val="00BB1FB3"/>
    <w:rsid w:val="00BB2F38"/>
    <w:rsid w:val="00BB48CD"/>
    <w:rsid w:val="00BB6EFF"/>
    <w:rsid w:val="00BC3CAC"/>
    <w:rsid w:val="00BC3E8E"/>
    <w:rsid w:val="00BC3FDF"/>
    <w:rsid w:val="00BC4244"/>
    <w:rsid w:val="00BC50BD"/>
    <w:rsid w:val="00BC5F81"/>
    <w:rsid w:val="00BC6794"/>
    <w:rsid w:val="00BC7817"/>
    <w:rsid w:val="00BD00B0"/>
    <w:rsid w:val="00BE2C50"/>
    <w:rsid w:val="00BE40EF"/>
    <w:rsid w:val="00BE63B3"/>
    <w:rsid w:val="00BE78F3"/>
    <w:rsid w:val="00BE7C95"/>
    <w:rsid w:val="00BE7E17"/>
    <w:rsid w:val="00BF32D7"/>
    <w:rsid w:val="00BF58DD"/>
    <w:rsid w:val="00BF5919"/>
    <w:rsid w:val="00BF64FA"/>
    <w:rsid w:val="00C01DC8"/>
    <w:rsid w:val="00C049EF"/>
    <w:rsid w:val="00C0535D"/>
    <w:rsid w:val="00C056B9"/>
    <w:rsid w:val="00C10B19"/>
    <w:rsid w:val="00C111D3"/>
    <w:rsid w:val="00C133DA"/>
    <w:rsid w:val="00C141FB"/>
    <w:rsid w:val="00C166B5"/>
    <w:rsid w:val="00C16D6D"/>
    <w:rsid w:val="00C16ED3"/>
    <w:rsid w:val="00C1707F"/>
    <w:rsid w:val="00C2075F"/>
    <w:rsid w:val="00C25359"/>
    <w:rsid w:val="00C255EE"/>
    <w:rsid w:val="00C274E0"/>
    <w:rsid w:val="00C31AE3"/>
    <w:rsid w:val="00C368E2"/>
    <w:rsid w:val="00C403D6"/>
    <w:rsid w:val="00C405DA"/>
    <w:rsid w:val="00C406E7"/>
    <w:rsid w:val="00C409DF"/>
    <w:rsid w:val="00C44D0B"/>
    <w:rsid w:val="00C44E91"/>
    <w:rsid w:val="00C4593C"/>
    <w:rsid w:val="00C46B70"/>
    <w:rsid w:val="00C5247B"/>
    <w:rsid w:val="00C52558"/>
    <w:rsid w:val="00C547CD"/>
    <w:rsid w:val="00C54B7F"/>
    <w:rsid w:val="00C616AB"/>
    <w:rsid w:val="00C62E8E"/>
    <w:rsid w:val="00C6540F"/>
    <w:rsid w:val="00C71157"/>
    <w:rsid w:val="00C71D8C"/>
    <w:rsid w:val="00C74D43"/>
    <w:rsid w:val="00C77ED2"/>
    <w:rsid w:val="00C80626"/>
    <w:rsid w:val="00C8176A"/>
    <w:rsid w:val="00C81857"/>
    <w:rsid w:val="00C84A10"/>
    <w:rsid w:val="00C85542"/>
    <w:rsid w:val="00C872C8"/>
    <w:rsid w:val="00C918C4"/>
    <w:rsid w:val="00C97055"/>
    <w:rsid w:val="00C9767C"/>
    <w:rsid w:val="00C97E55"/>
    <w:rsid w:val="00CA06F9"/>
    <w:rsid w:val="00CA1C9D"/>
    <w:rsid w:val="00CA4478"/>
    <w:rsid w:val="00CA5097"/>
    <w:rsid w:val="00CA5395"/>
    <w:rsid w:val="00CB01CB"/>
    <w:rsid w:val="00CB1C75"/>
    <w:rsid w:val="00CB2CA0"/>
    <w:rsid w:val="00CB2F93"/>
    <w:rsid w:val="00CB573F"/>
    <w:rsid w:val="00CB6FD8"/>
    <w:rsid w:val="00CC09F7"/>
    <w:rsid w:val="00CC3956"/>
    <w:rsid w:val="00CD1735"/>
    <w:rsid w:val="00CD1893"/>
    <w:rsid w:val="00CD2AAF"/>
    <w:rsid w:val="00CD35CD"/>
    <w:rsid w:val="00CD3FE9"/>
    <w:rsid w:val="00CD5346"/>
    <w:rsid w:val="00CD656A"/>
    <w:rsid w:val="00CE368F"/>
    <w:rsid w:val="00CE5A70"/>
    <w:rsid w:val="00CE6659"/>
    <w:rsid w:val="00CF1C1C"/>
    <w:rsid w:val="00CF4083"/>
    <w:rsid w:val="00CF4B40"/>
    <w:rsid w:val="00CF5982"/>
    <w:rsid w:val="00D02144"/>
    <w:rsid w:val="00D0454A"/>
    <w:rsid w:val="00D103ED"/>
    <w:rsid w:val="00D1502E"/>
    <w:rsid w:val="00D15500"/>
    <w:rsid w:val="00D15B82"/>
    <w:rsid w:val="00D20C4D"/>
    <w:rsid w:val="00D23689"/>
    <w:rsid w:val="00D24C26"/>
    <w:rsid w:val="00D24D86"/>
    <w:rsid w:val="00D26ADE"/>
    <w:rsid w:val="00D26E1C"/>
    <w:rsid w:val="00D309B0"/>
    <w:rsid w:val="00D31F41"/>
    <w:rsid w:val="00D36845"/>
    <w:rsid w:val="00D43496"/>
    <w:rsid w:val="00D46B20"/>
    <w:rsid w:val="00D50B9F"/>
    <w:rsid w:val="00D50D59"/>
    <w:rsid w:val="00D55AC7"/>
    <w:rsid w:val="00D55B69"/>
    <w:rsid w:val="00D55E38"/>
    <w:rsid w:val="00D565D5"/>
    <w:rsid w:val="00D56BA7"/>
    <w:rsid w:val="00D606FD"/>
    <w:rsid w:val="00D60925"/>
    <w:rsid w:val="00D618DA"/>
    <w:rsid w:val="00D6437A"/>
    <w:rsid w:val="00D650B0"/>
    <w:rsid w:val="00D71C09"/>
    <w:rsid w:val="00D739D2"/>
    <w:rsid w:val="00D74A38"/>
    <w:rsid w:val="00D75213"/>
    <w:rsid w:val="00D76BA5"/>
    <w:rsid w:val="00D8002B"/>
    <w:rsid w:val="00D815B0"/>
    <w:rsid w:val="00D81D48"/>
    <w:rsid w:val="00D84AAD"/>
    <w:rsid w:val="00D90D02"/>
    <w:rsid w:val="00D97EB3"/>
    <w:rsid w:val="00DA114C"/>
    <w:rsid w:val="00DA15D0"/>
    <w:rsid w:val="00DA4003"/>
    <w:rsid w:val="00DA416B"/>
    <w:rsid w:val="00DA4784"/>
    <w:rsid w:val="00DA487F"/>
    <w:rsid w:val="00DA63A1"/>
    <w:rsid w:val="00DA71EF"/>
    <w:rsid w:val="00DB0F40"/>
    <w:rsid w:val="00DB36FB"/>
    <w:rsid w:val="00DB521D"/>
    <w:rsid w:val="00DB5B52"/>
    <w:rsid w:val="00DB7FF0"/>
    <w:rsid w:val="00DC145B"/>
    <w:rsid w:val="00DC35A1"/>
    <w:rsid w:val="00DC44F4"/>
    <w:rsid w:val="00DD240A"/>
    <w:rsid w:val="00DD2C29"/>
    <w:rsid w:val="00DD2FE7"/>
    <w:rsid w:val="00DD6B2E"/>
    <w:rsid w:val="00DD7082"/>
    <w:rsid w:val="00DD72FA"/>
    <w:rsid w:val="00DE0A4B"/>
    <w:rsid w:val="00DE1FA3"/>
    <w:rsid w:val="00DE34A0"/>
    <w:rsid w:val="00DE4234"/>
    <w:rsid w:val="00DE4559"/>
    <w:rsid w:val="00DF5812"/>
    <w:rsid w:val="00E10C1A"/>
    <w:rsid w:val="00E12049"/>
    <w:rsid w:val="00E1371F"/>
    <w:rsid w:val="00E14944"/>
    <w:rsid w:val="00E157BC"/>
    <w:rsid w:val="00E17153"/>
    <w:rsid w:val="00E17824"/>
    <w:rsid w:val="00E20363"/>
    <w:rsid w:val="00E20A87"/>
    <w:rsid w:val="00E30053"/>
    <w:rsid w:val="00E3036E"/>
    <w:rsid w:val="00E402C9"/>
    <w:rsid w:val="00E43238"/>
    <w:rsid w:val="00E44C8B"/>
    <w:rsid w:val="00E45007"/>
    <w:rsid w:val="00E45C93"/>
    <w:rsid w:val="00E4789F"/>
    <w:rsid w:val="00E5056B"/>
    <w:rsid w:val="00E50604"/>
    <w:rsid w:val="00E54176"/>
    <w:rsid w:val="00E55D68"/>
    <w:rsid w:val="00E602B7"/>
    <w:rsid w:val="00E60717"/>
    <w:rsid w:val="00E60D20"/>
    <w:rsid w:val="00E63034"/>
    <w:rsid w:val="00E6702B"/>
    <w:rsid w:val="00E724F0"/>
    <w:rsid w:val="00E7541E"/>
    <w:rsid w:val="00E76732"/>
    <w:rsid w:val="00E76D00"/>
    <w:rsid w:val="00E7F977"/>
    <w:rsid w:val="00E819CD"/>
    <w:rsid w:val="00E8276B"/>
    <w:rsid w:val="00E845CE"/>
    <w:rsid w:val="00E87CBB"/>
    <w:rsid w:val="00EA3E2E"/>
    <w:rsid w:val="00EA4365"/>
    <w:rsid w:val="00EA456E"/>
    <w:rsid w:val="00EA5BAE"/>
    <w:rsid w:val="00EA7ED5"/>
    <w:rsid w:val="00EB2653"/>
    <w:rsid w:val="00EB397A"/>
    <w:rsid w:val="00EC209C"/>
    <w:rsid w:val="00EC4845"/>
    <w:rsid w:val="00EC7248"/>
    <w:rsid w:val="00ED0F65"/>
    <w:rsid w:val="00EE2EB4"/>
    <w:rsid w:val="00EE79AA"/>
    <w:rsid w:val="00EE7DCE"/>
    <w:rsid w:val="00EF1750"/>
    <w:rsid w:val="00EF1C7C"/>
    <w:rsid w:val="00EF41A0"/>
    <w:rsid w:val="00EF5047"/>
    <w:rsid w:val="00EF5F3A"/>
    <w:rsid w:val="00F015CF"/>
    <w:rsid w:val="00F03F74"/>
    <w:rsid w:val="00F04F6E"/>
    <w:rsid w:val="00F12609"/>
    <w:rsid w:val="00F1416E"/>
    <w:rsid w:val="00F14227"/>
    <w:rsid w:val="00F148C8"/>
    <w:rsid w:val="00F14988"/>
    <w:rsid w:val="00F14E92"/>
    <w:rsid w:val="00F15A7A"/>
    <w:rsid w:val="00F165F7"/>
    <w:rsid w:val="00F16795"/>
    <w:rsid w:val="00F169B8"/>
    <w:rsid w:val="00F2039F"/>
    <w:rsid w:val="00F2152A"/>
    <w:rsid w:val="00F21B27"/>
    <w:rsid w:val="00F24300"/>
    <w:rsid w:val="00F24C2D"/>
    <w:rsid w:val="00F2753F"/>
    <w:rsid w:val="00F33315"/>
    <w:rsid w:val="00F34356"/>
    <w:rsid w:val="00F344FD"/>
    <w:rsid w:val="00F347A0"/>
    <w:rsid w:val="00F36886"/>
    <w:rsid w:val="00F40116"/>
    <w:rsid w:val="00F40F86"/>
    <w:rsid w:val="00F43384"/>
    <w:rsid w:val="00F507FA"/>
    <w:rsid w:val="00F509DF"/>
    <w:rsid w:val="00F51E68"/>
    <w:rsid w:val="00F52740"/>
    <w:rsid w:val="00F53D08"/>
    <w:rsid w:val="00F5418D"/>
    <w:rsid w:val="00F544DD"/>
    <w:rsid w:val="00F60FCE"/>
    <w:rsid w:val="00F625F9"/>
    <w:rsid w:val="00F629E6"/>
    <w:rsid w:val="00F63595"/>
    <w:rsid w:val="00F646C9"/>
    <w:rsid w:val="00F65C49"/>
    <w:rsid w:val="00F66501"/>
    <w:rsid w:val="00F766A3"/>
    <w:rsid w:val="00F76BCC"/>
    <w:rsid w:val="00F844AD"/>
    <w:rsid w:val="00F85A93"/>
    <w:rsid w:val="00F8669D"/>
    <w:rsid w:val="00F86A18"/>
    <w:rsid w:val="00F9207F"/>
    <w:rsid w:val="00F93253"/>
    <w:rsid w:val="00F9410A"/>
    <w:rsid w:val="00F96EAB"/>
    <w:rsid w:val="00FA39D4"/>
    <w:rsid w:val="00FA5EB2"/>
    <w:rsid w:val="00FA697C"/>
    <w:rsid w:val="00FB3948"/>
    <w:rsid w:val="00FB510D"/>
    <w:rsid w:val="00FC1939"/>
    <w:rsid w:val="00FC725B"/>
    <w:rsid w:val="00FD439C"/>
    <w:rsid w:val="00FD6A36"/>
    <w:rsid w:val="00FD7687"/>
    <w:rsid w:val="00FD7D7F"/>
    <w:rsid w:val="00FE0226"/>
    <w:rsid w:val="00FE2C7C"/>
    <w:rsid w:val="00FE52C6"/>
    <w:rsid w:val="00FE5AB5"/>
    <w:rsid w:val="00FF4F3A"/>
    <w:rsid w:val="00FF5260"/>
    <w:rsid w:val="00FF5384"/>
    <w:rsid w:val="00FF5D23"/>
    <w:rsid w:val="00FF62AF"/>
    <w:rsid w:val="00FF67D8"/>
    <w:rsid w:val="0120C4A8"/>
    <w:rsid w:val="013976DB"/>
    <w:rsid w:val="013CAFC5"/>
    <w:rsid w:val="014DD3EC"/>
    <w:rsid w:val="0164AEE1"/>
    <w:rsid w:val="01774DAB"/>
    <w:rsid w:val="0192A114"/>
    <w:rsid w:val="0193F6E1"/>
    <w:rsid w:val="01BA9A52"/>
    <w:rsid w:val="01C7CCF4"/>
    <w:rsid w:val="01D457A3"/>
    <w:rsid w:val="01FC7103"/>
    <w:rsid w:val="01FE0A85"/>
    <w:rsid w:val="0211A0F9"/>
    <w:rsid w:val="021799D2"/>
    <w:rsid w:val="022E6BA6"/>
    <w:rsid w:val="025E2E03"/>
    <w:rsid w:val="02875594"/>
    <w:rsid w:val="02A19668"/>
    <w:rsid w:val="02A2D32B"/>
    <w:rsid w:val="02C5C040"/>
    <w:rsid w:val="02D9EA4E"/>
    <w:rsid w:val="030FDCAB"/>
    <w:rsid w:val="031006BC"/>
    <w:rsid w:val="0313F04E"/>
    <w:rsid w:val="03180F7A"/>
    <w:rsid w:val="0328A13C"/>
    <w:rsid w:val="0330D40F"/>
    <w:rsid w:val="0333905E"/>
    <w:rsid w:val="03418E1F"/>
    <w:rsid w:val="034284CA"/>
    <w:rsid w:val="0355F526"/>
    <w:rsid w:val="03671C21"/>
    <w:rsid w:val="0369CE7E"/>
    <w:rsid w:val="03791186"/>
    <w:rsid w:val="03B70F68"/>
    <w:rsid w:val="03CBF733"/>
    <w:rsid w:val="03FCE356"/>
    <w:rsid w:val="03FEC537"/>
    <w:rsid w:val="0414A266"/>
    <w:rsid w:val="0420CBEC"/>
    <w:rsid w:val="045475F3"/>
    <w:rsid w:val="0454E330"/>
    <w:rsid w:val="046B76A3"/>
    <w:rsid w:val="046CCFDD"/>
    <w:rsid w:val="047524EC"/>
    <w:rsid w:val="04C4DEE1"/>
    <w:rsid w:val="04CB1395"/>
    <w:rsid w:val="04CF60BF"/>
    <w:rsid w:val="04DB491F"/>
    <w:rsid w:val="04EAECB0"/>
    <w:rsid w:val="04ECEAF5"/>
    <w:rsid w:val="04EDFE31"/>
    <w:rsid w:val="0505D124"/>
    <w:rsid w:val="0514E5E3"/>
    <w:rsid w:val="057E5D2E"/>
    <w:rsid w:val="05996B50"/>
    <w:rsid w:val="059A0C4C"/>
    <w:rsid w:val="05A006D9"/>
    <w:rsid w:val="05C7D327"/>
    <w:rsid w:val="05CC4FB6"/>
    <w:rsid w:val="05E9AACC"/>
    <w:rsid w:val="05F9B416"/>
    <w:rsid w:val="060BCB99"/>
    <w:rsid w:val="0612BC74"/>
    <w:rsid w:val="061AA8FF"/>
    <w:rsid w:val="06457B72"/>
    <w:rsid w:val="0651AAD8"/>
    <w:rsid w:val="066DCC06"/>
    <w:rsid w:val="068811F1"/>
    <w:rsid w:val="06920BE4"/>
    <w:rsid w:val="06963664"/>
    <w:rsid w:val="06A7562D"/>
    <w:rsid w:val="06B7C751"/>
    <w:rsid w:val="06C070AF"/>
    <w:rsid w:val="06D3DFDB"/>
    <w:rsid w:val="06DA4C6B"/>
    <w:rsid w:val="07001D20"/>
    <w:rsid w:val="070A77DA"/>
    <w:rsid w:val="071C2F10"/>
    <w:rsid w:val="071C69D7"/>
    <w:rsid w:val="0742530D"/>
    <w:rsid w:val="079E43E6"/>
    <w:rsid w:val="07E53758"/>
    <w:rsid w:val="081A8450"/>
    <w:rsid w:val="082DDC45"/>
    <w:rsid w:val="083C7EE6"/>
    <w:rsid w:val="0843345D"/>
    <w:rsid w:val="0846164D"/>
    <w:rsid w:val="0851F351"/>
    <w:rsid w:val="0861A321"/>
    <w:rsid w:val="08625F79"/>
    <w:rsid w:val="087FB5BB"/>
    <w:rsid w:val="0894788D"/>
    <w:rsid w:val="08A484B1"/>
    <w:rsid w:val="08B2296A"/>
    <w:rsid w:val="08D2F1DD"/>
    <w:rsid w:val="08E7F50B"/>
    <w:rsid w:val="08F0BA6B"/>
    <w:rsid w:val="08F6C30A"/>
    <w:rsid w:val="08FF621F"/>
    <w:rsid w:val="0902C5C9"/>
    <w:rsid w:val="091649AB"/>
    <w:rsid w:val="091EDCB1"/>
    <w:rsid w:val="092E52FC"/>
    <w:rsid w:val="0932E835"/>
    <w:rsid w:val="09564912"/>
    <w:rsid w:val="09736D8B"/>
    <w:rsid w:val="09895027"/>
    <w:rsid w:val="098AD68B"/>
    <w:rsid w:val="09A13F7E"/>
    <w:rsid w:val="09C9ACA6"/>
    <w:rsid w:val="09D94247"/>
    <w:rsid w:val="09E169D6"/>
    <w:rsid w:val="09ED7557"/>
    <w:rsid w:val="09F16247"/>
    <w:rsid w:val="09FCA9C2"/>
    <w:rsid w:val="0A1125EF"/>
    <w:rsid w:val="0A1C76E5"/>
    <w:rsid w:val="0A248A32"/>
    <w:rsid w:val="0A3FF2EF"/>
    <w:rsid w:val="0A6A312C"/>
    <w:rsid w:val="0A73BA3A"/>
    <w:rsid w:val="0A9D126E"/>
    <w:rsid w:val="0AAEB1B3"/>
    <w:rsid w:val="0AB69B27"/>
    <w:rsid w:val="0ABF8E14"/>
    <w:rsid w:val="0AC6B1EA"/>
    <w:rsid w:val="0AC93972"/>
    <w:rsid w:val="0AD6A7A6"/>
    <w:rsid w:val="0AE81B44"/>
    <w:rsid w:val="0AF66737"/>
    <w:rsid w:val="0B031B38"/>
    <w:rsid w:val="0B121FF0"/>
    <w:rsid w:val="0B285040"/>
    <w:rsid w:val="0B33779C"/>
    <w:rsid w:val="0B52F4DB"/>
    <w:rsid w:val="0BC0D9A0"/>
    <w:rsid w:val="0BEA529D"/>
    <w:rsid w:val="0C1A4486"/>
    <w:rsid w:val="0C1B777F"/>
    <w:rsid w:val="0C2B5798"/>
    <w:rsid w:val="0C328AD9"/>
    <w:rsid w:val="0C68A356"/>
    <w:rsid w:val="0C7033CD"/>
    <w:rsid w:val="0C75AB2D"/>
    <w:rsid w:val="0CABAD40"/>
    <w:rsid w:val="0CAF907E"/>
    <w:rsid w:val="0CB97438"/>
    <w:rsid w:val="0CD9EEB0"/>
    <w:rsid w:val="0CE28220"/>
    <w:rsid w:val="0CE8321E"/>
    <w:rsid w:val="0D251084"/>
    <w:rsid w:val="0D300CC8"/>
    <w:rsid w:val="0D339666"/>
    <w:rsid w:val="0D3EC767"/>
    <w:rsid w:val="0D44B0EC"/>
    <w:rsid w:val="0D722E37"/>
    <w:rsid w:val="0D733B99"/>
    <w:rsid w:val="0DA7734D"/>
    <w:rsid w:val="0DAC873B"/>
    <w:rsid w:val="0DB18CDF"/>
    <w:rsid w:val="0DB689ED"/>
    <w:rsid w:val="0DC7E9A2"/>
    <w:rsid w:val="0DF799DF"/>
    <w:rsid w:val="0E055399"/>
    <w:rsid w:val="0E0EA1FB"/>
    <w:rsid w:val="0E4BB866"/>
    <w:rsid w:val="0E53AA8F"/>
    <w:rsid w:val="0E554876"/>
    <w:rsid w:val="0E5D25A5"/>
    <w:rsid w:val="0E75034A"/>
    <w:rsid w:val="0E783B43"/>
    <w:rsid w:val="0E7F29D7"/>
    <w:rsid w:val="0EBC3666"/>
    <w:rsid w:val="0EE23872"/>
    <w:rsid w:val="0EEC51A3"/>
    <w:rsid w:val="0EF6011E"/>
    <w:rsid w:val="0F113B0B"/>
    <w:rsid w:val="0F1E72C2"/>
    <w:rsid w:val="0F2F1C1A"/>
    <w:rsid w:val="0F35F362"/>
    <w:rsid w:val="0F4E336D"/>
    <w:rsid w:val="0F7F07AF"/>
    <w:rsid w:val="0F846330"/>
    <w:rsid w:val="0F94F1A0"/>
    <w:rsid w:val="0FAA8CF1"/>
    <w:rsid w:val="0FB61D7D"/>
    <w:rsid w:val="0FD891B7"/>
    <w:rsid w:val="0FE3DC52"/>
    <w:rsid w:val="0FF3CC20"/>
    <w:rsid w:val="104715B9"/>
    <w:rsid w:val="105398DE"/>
    <w:rsid w:val="106A1FE2"/>
    <w:rsid w:val="1086208F"/>
    <w:rsid w:val="108FA39B"/>
    <w:rsid w:val="10BFC868"/>
    <w:rsid w:val="10CC96E2"/>
    <w:rsid w:val="110599F1"/>
    <w:rsid w:val="1107D809"/>
    <w:rsid w:val="1115A745"/>
    <w:rsid w:val="11293FFD"/>
    <w:rsid w:val="112AB8FC"/>
    <w:rsid w:val="112FEA9B"/>
    <w:rsid w:val="1133B554"/>
    <w:rsid w:val="11672250"/>
    <w:rsid w:val="1168F4D6"/>
    <w:rsid w:val="11809EAC"/>
    <w:rsid w:val="11A441E4"/>
    <w:rsid w:val="11A72AD3"/>
    <w:rsid w:val="11CDFDD7"/>
    <w:rsid w:val="11D0EECF"/>
    <w:rsid w:val="11D2C0AC"/>
    <w:rsid w:val="11EBCF7D"/>
    <w:rsid w:val="11F02783"/>
    <w:rsid w:val="1213BF9C"/>
    <w:rsid w:val="121C9F4E"/>
    <w:rsid w:val="1220815B"/>
    <w:rsid w:val="122DD76A"/>
    <w:rsid w:val="1243375E"/>
    <w:rsid w:val="12526F4B"/>
    <w:rsid w:val="125AB6DC"/>
    <w:rsid w:val="125FD6F9"/>
    <w:rsid w:val="126EBF6A"/>
    <w:rsid w:val="12732F8D"/>
    <w:rsid w:val="12802F46"/>
    <w:rsid w:val="128EC64E"/>
    <w:rsid w:val="129099D5"/>
    <w:rsid w:val="1296AB55"/>
    <w:rsid w:val="129B8553"/>
    <w:rsid w:val="12BD2495"/>
    <w:rsid w:val="12C522FE"/>
    <w:rsid w:val="12F5F8FF"/>
    <w:rsid w:val="12F8E7A0"/>
    <w:rsid w:val="1337A68F"/>
    <w:rsid w:val="134B347E"/>
    <w:rsid w:val="135C3B5F"/>
    <w:rsid w:val="136DC40B"/>
    <w:rsid w:val="138245BA"/>
    <w:rsid w:val="138BF7E4"/>
    <w:rsid w:val="139256CF"/>
    <w:rsid w:val="13B60454"/>
    <w:rsid w:val="13B71EFD"/>
    <w:rsid w:val="13C2C810"/>
    <w:rsid w:val="13C90FED"/>
    <w:rsid w:val="14033318"/>
    <w:rsid w:val="1412A46F"/>
    <w:rsid w:val="14234E7B"/>
    <w:rsid w:val="1424FC18"/>
    <w:rsid w:val="145B4200"/>
    <w:rsid w:val="1468AAEE"/>
    <w:rsid w:val="146CFB61"/>
    <w:rsid w:val="146F9E04"/>
    <w:rsid w:val="14950C85"/>
    <w:rsid w:val="149EF00C"/>
    <w:rsid w:val="14B5EA7C"/>
    <w:rsid w:val="14C3BC09"/>
    <w:rsid w:val="14D73F47"/>
    <w:rsid w:val="14DA6BB5"/>
    <w:rsid w:val="15067B13"/>
    <w:rsid w:val="15088F08"/>
    <w:rsid w:val="150DBF0D"/>
    <w:rsid w:val="150F70BF"/>
    <w:rsid w:val="1525B403"/>
    <w:rsid w:val="152B6641"/>
    <w:rsid w:val="1566A06C"/>
    <w:rsid w:val="1570B5AD"/>
    <w:rsid w:val="157B09C9"/>
    <w:rsid w:val="158008AB"/>
    <w:rsid w:val="1596DD9A"/>
    <w:rsid w:val="15A611B6"/>
    <w:rsid w:val="15AF5B1C"/>
    <w:rsid w:val="15C3FA62"/>
    <w:rsid w:val="15E74B67"/>
    <w:rsid w:val="15ECE3EC"/>
    <w:rsid w:val="160A8CF6"/>
    <w:rsid w:val="164704FA"/>
    <w:rsid w:val="16515228"/>
    <w:rsid w:val="1668FE44"/>
    <w:rsid w:val="1673B43E"/>
    <w:rsid w:val="16788E36"/>
    <w:rsid w:val="169AE66F"/>
    <w:rsid w:val="16A47C55"/>
    <w:rsid w:val="16AAA85F"/>
    <w:rsid w:val="16C34CC9"/>
    <w:rsid w:val="16C48E7C"/>
    <w:rsid w:val="16C588DA"/>
    <w:rsid w:val="16DF1B27"/>
    <w:rsid w:val="16F10675"/>
    <w:rsid w:val="1728892A"/>
    <w:rsid w:val="176E8EEE"/>
    <w:rsid w:val="17C5C727"/>
    <w:rsid w:val="17D8F81B"/>
    <w:rsid w:val="17DFBAA0"/>
    <w:rsid w:val="17FF5D23"/>
    <w:rsid w:val="18029B4E"/>
    <w:rsid w:val="18113BCB"/>
    <w:rsid w:val="18177FBD"/>
    <w:rsid w:val="18741CD0"/>
    <w:rsid w:val="187CC585"/>
    <w:rsid w:val="18865097"/>
    <w:rsid w:val="18991B6E"/>
    <w:rsid w:val="189A913F"/>
    <w:rsid w:val="18D70057"/>
    <w:rsid w:val="18DDF574"/>
    <w:rsid w:val="18F0A104"/>
    <w:rsid w:val="18F2DD02"/>
    <w:rsid w:val="1914B909"/>
    <w:rsid w:val="1933F2BD"/>
    <w:rsid w:val="196EA5B3"/>
    <w:rsid w:val="19932AE5"/>
    <w:rsid w:val="1998AE9E"/>
    <w:rsid w:val="199F5E10"/>
    <w:rsid w:val="19A0A2B3"/>
    <w:rsid w:val="19A74CF5"/>
    <w:rsid w:val="19EA4865"/>
    <w:rsid w:val="19ECF188"/>
    <w:rsid w:val="19EF6E94"/>
    <w:rsid w:val="1A11C480"/>
    <w:rsid w:val="1A15663D"/>
    <w:rsid w:val="1A1DE6C1"/>
    <w:rsid w:val="1A1ECB3C"/>
    <w:rsid w:val="1A1F4085"/>
    <w:rsid w:val="1A6A3007"/>
    <w:rsid w:val="1A7B153F"/>
    <w:rsid w:val="1AB40EF6"/>
    <w:rsid w:val="1ADE9B1F"/>
    <w:rsid w:val="1AE9A5AF"/>
    <w:rsid w:val="1B3169B3"/>
    <w:rsid w:val="1B3B2E71"/>
    <w:rsid w:val="1B478A3A"/>
    <w:rsid w:val="1B4D80AB"/>
    <w:rsid w:val="1B5FA7F0"/>
    <w:rsid w:val="1B826DED"/>
    <w:rsid w:val="1BA6D5B9"/>
    <w:rsid w:val="1BACDDF5"/>
    <w:rsid w:val="1BB280B7"/>
    <w:rsid w:val="1BC75656"/>
    <w:rsid w:val="1BF14377"/>
    <w:rsid w:val="1C4EB8A6"/>
    <w:rsid w:val="1C62A6D1"/>
    <w:rsid w:val="1C82AD60"/>
    <w:rsid w:val="1C8302B3"/>
    <w:rsid w:val="1C8E76D5"/>
    <w:rsid w:val="1CA1DDAC"/>
    <w:rsid w:val="1CBDCE0B"/>
    <w:rsid w:val="1CC89F27"/>
    <w:rsid w:val="1CE008F1"/>
    <w:rsid w:val="1CE33A34"/>
    <w:rsid w:val="1CFA3AE7"/>
    <w:rsid w:val="1D073AE0"/>
    <w:rsid w:val="1D0F63A6"/>
    <w:rsid w:val="1D3D9D06"/>
    <w:rsid w:val="1D5CBA79"/>
    <w:rsid w:val="1D65D189"/>
    <w:rsid w:val="1D78DD07"/>
    <w:rsid w:val="1D9B038F"/>
    <w:rsid w:val="1D9BCAA4"/>
    <w:rsid w:val="1DA57B56"/>
    <w:rsid w:val="1DD52552"/>
    <w:rsid w:val="1DD92EC5"/>
    <w:rsid w:val="1DDD96AD"/>
    <w:rsid w:val="1DE3BA31"/>
    <w:rsid w:val="1E1A77F1"/>
    <w:rsid w:val="1E1ED314"/>
    <w:rsid w:val="1E499FE9"/>
    <w:rsid w:val="1E5B9969"/>
    <w:rsid w:val="1E6FD20D"/>
    <w:rsid w:val="1E75248F"/>
    <w:rsid w:val="1E8929B9"/>
    <w:rsid w:val="1EA055B9"/>
    <w:rsid w:val="1EB26C29"/>
    <w:rsid w:val="1EB79C3D"/>
    <w:rsid w:val="1EBBB1C6"/>
    <w:rsid w:val="1EC8EA5D"/>
    <w:rsid w:val="1EF5D96C"/>
    <w:rsid w:val="1EFB05CD"/>
    <w:rsid w:val="1F035FAE"/>
    <w:rsid w:val="1F042AAA"/>
    <w:rsid w:val="1F26435D"/>
    <w:rsid w:val="1F6206D3"/>
    <w:rsid w:val="1F6A742A"/>
    <w:rsid w:val="1F70EFAE"/>
    <w:rsid w:val="1F796BFB"/>
    <w:rsid w:val="1F8CC1A5"/>
    <w:rsid w:val="1FC046D7"/>
    <w:rsid w:val="1FE34E51"/>
    <w:rsid w:val="1FFE1621"/>
    <w:rsid w:val="2002A245"/>
    <w:rsid w:val="200C0D37"/>
    <w:rsid w:val="20250BE2"/>
    <w:rsid w:val="202550B1"/>
    <w:rsid w:val="20332090"/>
    <w:rsid w:val="204C79BE"/>
    <w:rsid w:val="2062FE72"/>
    <w:rsid w:val="20684F61"/>
    <w:rsid w:val="207518A0"/>
    <w:rsid w:val="2088848D"/>
    <w:rsid w:val="208F8676"/>
    <w:rsid w:val="2096D62E"/>
    <w:rsid w:val="20B459C2"/>
    <w:rsid w:val="20BBCE4E"/>
    <w:rsid w:val="20CAD503"/>
    <w:rsid w:val="20FBC428"/>
    <w:rsid w:val="2103A0BA"/>
    <w:rsid w:val="2106FEFA"/>
    <w:rsid w:val="2120EF1C"/>
    <w:rsid w:val="213374EC"/>
    <w:rsid w:val="2136E6BF"/>
    <w:rsid w:val="2144D43A"/>
    <w:rsid w:val="21615DAA"/>
    <w:rsid w:val="21640CF0"/>
    <w:rsid w:val="2167B700"/>
    <w:rsid w:val="219E5AD5"/>
    <w:rsid w:val="219E72A6"/>
    <w:rsid w:val="21C28911"/>
    <w:rsid w:val="21CDEE23"/>
    <w:rsid w:val="21D0AA6F"/>
    <w:rsid w:val="21DC1C58"/>
    <w:rsid w:val="21DE19B6"/>
    <w:rsid w:val="21EEFF96"/>
    <w:rsid w:val="21F9B8CF"/>
    <w:rsid w:val="21FD9DF1"/>
    <w:rsid w:val="2237BFDA"/>
    <w:rsid w:val="22466359"/>
    <w:rsid w:val="22504DB2"/>
    <w:rsid w:val="2261B82E"/>
    <w:rsid w:val="22A1459D"/>
    <w:rsid w:val="22A21F59"/>
    <w:rsid w:val="22C06FE4"/>
    <w:rsid w:val="22E4D91D"/>
    <w:rsid w:val="230E370C"/>
    <w:rsid w:val="231C45B9"/>
    <w:rsid w:val="23352629"/>
    <w:rsid w:val="233C0EA3"/>
    <w:rsid w:val="234F3841"/>
    <w:rsid w:val="235FB9C2"/>
    <w:rsid w:val="2382A2BF"/>
    <w:rsid w:val="23A8093D"/>
    <w:rsid w:val="23ABF16F"/>
    <w:rsid w:val="23B4B332"/>
    <w:rsid w:val="23BB97A2"/>
    <w:rsid w:val="23DED46A"/>
    <w:rsid w:val="23EEC181"/>
    <w:rsid w:val="2400CDF2"/>
    <w:rsid w:val="2410CEF6"/>
    <w:rsid w:val="2439DDCC"/>
    <w:rsid w:val="24815CC1"/>
    <w:rsid w:val="248C1661"/>
    <w:rsid w:val="249696EF"/>
    <w:rsid w:val="249BCFD9"/>
    <w:rsid w:val="24C7E994"/>
    <w:rsid w:val="24D61368"/>
    <w:rsid w:val="24EF9522"/>
    <w:rsid w:val="24F87D05"/>
    <w:rsid w:val="251262F0"/>
    <w:rsid w:val="251DC29D"/>
    <w:rsid w:val="252C739F"/>
    <w:rsid w:val="256367CB"/>
    <w:rsid w:val="256B1116"/>
    <w:rsid w:val="25720B30"/>
    <w:rsid w:val="25C1EC5E"/>
    <w:rsid w:val="25CD87FA"/>
    <w:rsid w:val="26241409"/>
    <w:rsid w:val="26412CE9"/>
    <w:rsid w:val="26557B52"/>
    <w:rsid w:val="266AE8CF"/>
    <w:rsid w:val="267203D3"/>
    <w:rsid w:val="268E054C"/>
    <w:rsid w:val="269CE478"/>
    <w:rsid w:val="26B18AD9"/>
    <w:rsid w:val="26B6AC0E"/>
    <w:rsid w:val="26BF4535"/>
    <w:rsid w:val="26C13360"/>
    <w:rsid w:val="26C1B1ED"/>
    <w:rsid w:val="27189088"/>
    <w:rsid w:val="278AB9EB"/>
    <w:rsid w:val="27BA03F1"/>
    <w:rsid w:val="27C90667"/>
    <w:rsid w:val="27DCFD4A"/>
    <w:rsid w:val="27F20EAE"/>
    <w:rsid w:val="27FDB361"/>
    <w:rsid w:val="2822E3A2"/>
    <w:rsid w:val="28278414"/>
    <w:rsid w:val="2830DB55"/>
    <w:rsid w:val="284650E3"/>
    <w:rsid w:val="285A500D"/>
    <w:rsid w:val="2864D02E"/>
    <w:rsid w:val="288E7FBF"/>
    <w:rsid w:val="2897CBED"/>
    <w:rsid w:val="289E97E2"/>
    <w:rsid w:val="28ADBEFC"/>
    <w:rsid w:val="28BC656E"/>
    <w:rsid w:val="28E1E2AD"/>
    <w:rsid w:val="28F8E63E"/>
    <w:rsid w:val="2926C16E"/>
    <w:rsid w:val="29478CBE"/>
    <w:rsid w:val="2956568F"/>
    <w:rsid w:val="296D567E"/>
    <w:rsid w:val="297D906F"/>
    <w:rsid w:val="298EFE5C"/>
    <w:rsid w:val="29971067"/>
    <w:rsid w:val="29A9B68E"/>
    <w:rsid w:val="29AE4AB8"/>
    <w:rsid w:val="29CCABB6"/>
    <w:rsid w:val="29D27522"/>
    <w:rsid w:val="2A053FD8"/>
    <w:rsid w:val="2A10F745"/>
    <w:rsid w:val="2A170B9C"/>
    <w:rsid w:val="2A3AA7AC"/>
    <w:rsid w:val="2A3C693A"/>
    <w:rsid w:val="2A45D910"/>
    <w:rsid w:val="2A48A0FC"/>
    <w:rsid w:val="2A656CDB"/>
    <w:rsid w:val="2A67F1CA"/>
    <w:rsid w:val="2A772284"/>
    <w:rsid w:val="2AD87C56"/>
    <w:rsid w:val="2AE051C6"/>
    <w:rsid w:val="2AEA1DAE"/>
    <w:rsid w:val="2B1AC26F"/>
    <w:rsid w:val="2B4276DC"/>
    <w:rsid w:val="2B5B9D14"/>
    <w:rsid w:val="2B663045"/>
    <w:rsid w:val="2B67BE89"/>
    <w:rsid w:val="2B6DF1E7"/>
    <w:rsid w:val="2B8B7777"/>
    <w:rsid w:val="2B8DB574"/>
    <w:rsid w:val="2BBBBDCB"/>
    <w:rsid w:val="2BC44795"/>
    <w:rsid w:val="2BD2DDDC"/>
    <w:rsid w:val="2BFE2E3B"/>
    <w:rsid w:val="2BFE4C9F"/>
    <w:rsid w:val="2C06EDA5"/>
    <w:rsid w:val="2C090A60"/>
    <w:rsid w:val="2C290989"/>
    <w:rsid w:val="2C30C7A6"/>
    <w:rsid w:val="2C30C93B"/>
    <w:rsid w:val="2C354429"/>
    <w:rsid w:val="2C3C3441"/>
    <w:rsid w:val="2C4F3500"/>
    <w:rsid w:val="2C718A30"/>
    <w:rsid w:val="2C77FBAD"/>
    <w:rsid w:val="2C87B850"/>
    <w:rsid w:val="2C904AC8"/>
    <w:rsid w:val="2CAD0261"/>
    <w:rsid w:val="2D309465"/>
    <w:rsid w:val="2D7552FE"/>
    <w:rsid w:val="2D770328"/>
    <w:rsid w:val="2D8DA722"/>
    <w:rsid w:val="2D99FE9C"/>
    <w:rsid w:val="2DADFCF2"/>
    <w:rsid w:val="2DB2E2BC"/>
    <w:rsid w:val="2DBF9614"/>
    <w:rsid w:val="2DC6BE6C"/>
    <w:rsid w:val="2DF8E6ED"/>
    <w:rsid w:val="2DFCEA03"/>
    <w:rsid w:val="2E00D84D"/>
    <w:rsid w:val="2E07960D"/>
    <w:rsid w:val="2E0F4DA7"/>
    <w:rsid w:val="2E173CA8"/>
    <w:rsid w:val="2E516E3E"/>
    <w:rsid w:val="2E6392AF"/>
    <w:rsid w:val="2E7E76B2"/>
    <w:rsid w:val="2E9F5F4B"/>
    <w:rsid w:val="2EA01CD9"/>
    <w:rsid w:val="2EC05C06"/>
    <w:rsid w:val="2EC16F07"/>
    <w:rsid w:val="2F4D2130"/>
    <w:rsid w:val="2F54F1C3"/>
    <w:rsid w:val="2F55D2FD"/>
    <w:rsid w:val="2FACF1FE"/>
    <w:rsid w:val="2FBB831A"/>
    <w:rsid w:val="2FBD470E"/>
    <w:rsid w:val="2FF90FE7"/>
    <w:rsid w:val="3038ED3A"/>
    <w:rsid w:val="30629D88"/>
    <w:rsid w:val="306B1D84"/>
    <w:rsid w:val="306B4BC9"/>
    <w:rsid w:val="30AB5E49"/>
    <w:rsid w:val="30DA77CE"/>
    <w:rsid w:val="30DDFDDE"/>
    <w:rsid w:val="30DFA7EA"/>
    <w:rsid w:val="30EE2D1D"/>
    <w:rsid w:val="310C8902"/>
    <w:rsid w:val="3114FB65"/>
    <w:rsid w:val="311FA0F6"/>
    <w:rsid w:val="313AF7F6"/>
    <w:rsid w:val="313D889A"/>
    <w:rsid w:val="315A97D8"/>
    <w:rsid w:val="315D9D77"/>
    <w:rsid w:val="315DE175"/>
    <w:rsid w:val="3169757F"/>
    <w:rsid w:val="318DE9D8"/>
    <w:rsid w:val="31B56146"/>
    <w:rsid w:val="31B71BDE"/>
    <w:rsid w:val="31EC8288"/>
    <w:rsid w:val="3205AAE5"/>
    <w:rsid w:val="324680B9"/>
    <w:rsid w:val="3261B70C"/>
    <w:rsid w:val="326B773F"/>
    <w:rsid w:val="32861CEE"/>
    <w:rsid w:val="32C903C9"/>
    <w:rsid w:val="32DE273E"/>
    <w:rsid w:val="32F1C39D"/>
    <w:rsid w:val="32F2BFBE"/>
    <w:rsid w:val="32F2FEC6"/>
    <w:rsid w:val="331900ED"/>
    <w:rsid w:val="33349E9A"/>
    <w:rsid w:val="333DC6F3"/>
    <w:rsid w:val="3341F349"/>
    <w:rsid w:val="335712D7"/>
    <w:rsid w:val="336C272F"/>
    <w:rsid w:val="337DDA58"/>
    <w:rsid w:val="338852E9"/>
    <w:rsid w:val="339557B0"/>
    <w:rsid w:val="339A3E4A"/>
    <w:rsid w:val="33A267B8"/>
    <w:rsid w:val="33B6986D"/>
    <w:rsid w:val="33BF6DEC"/>
    <w:rsid w:val="33C23B3A"/>
    <w:rsid w:val="33C8F125"/>
    <w:rsid w:val="33DC915D"/>
    <w:rsid w:val="33FE0FB2"/>
    <w:rsid w:val="342C09F3"/>
    <w:rsid w:val="34304F44"/>
    <w:rsid w:val="343752FD"/>
    <w:rsid w:val="3444FABC"/>
    <w:rsid w:val="34579BD0"/>
    <w:rsid w:val="34693ABB"/>
    <w:rsid w:val="348E78A1"/>
    <w:rsid w:val="34CC180A"/>
    <w:rsid w:val="34DF61D7"/>
    <w:rsid w:val="34E405E1"/>
    <w:rsid w:val="35040FDC"/>
    <w:rsid w:val="350E8830"/>
    <w:rsid w:val="350FC4F5"/>
    <w:rsid w:val="351A26D4"/>
    <w:rsid w:val="35427CF5"/>
    <w:rsid w:val="3575E416"/>
    <w:rsid w:val="3584F5F6"/>
    <w:rsid w:val="358A68CC"/>
    <w:rsid w:val="358CCC29"/>
    <w:rsid w:val="3595DD86"/>
    <w:rsid w:val="35967F14"/>
    <w:rsid w:val="359AD41A"/>
    <w:rsid w:val="35A1FDB2"/>
    <w:rsid w:val="35BD0D7F"/>
    <w:rsid w:val="35CC1FA5"/>
    <w:rsid w:val="35D01308"/>
    <w:rsid w:val="35F49381"/>
    <w:rsid w:val="3617BC82"/>
    <w:rsid w:val="361EB8BB"/>
    <w:rsid w:val="362E7899"/>
    <w:rsid w:val="36375FD8"/>
    <w:rsid w:val="368A1501"/>
    <w:rsid w:val="369312EE"/>
    <w:rsid w:val="369380EE"/>
    <w:rsid w:val="36B3D258"/>
    <w:rsid w:val="36C1927B"/>
    <w:rsid w:val="36D1DF0C"/>
    <w:rsid w:val="36DA8D4D"/>
    <w:rsid w:val="36DE5780"/>
    <w:rsid w:val="36E4F88C"/>
    <w:rsid w:val="36F17848"/>
    <w:rsid w:val="36F242FB"/>
    <w:rsid w:val="370FDAE7"/>
    <w:rsid w:val="371E7F0F"/>
    <w:rsid w:val="371F2F54"/>
    <w:rsid w:val="372EA42B"/>
    <w:rsid w:val="3747E98E"/>
    <w:rsid w:val="374F18DE"/>
    <w:rsid w:val="3770DB2F"/>
    <w:rsid w:val="37850BC6"/>
    <w:rsid w:val="378CA060"/>
    <w:rsid w:val="379D5610"/>
    <w:rsid w:val="37D1B26A"/>
    <w:rsid w:val="381442AF"/>
    <w:rsid w:val="381D9BA6"/>
    <w:rsid w:val="382F6B54"/>
    <w:rsid w:val="383A6796"/>
    <w:rsid w:val="3848B4D0"/>
    <w:rsid w:val="385B5973"/>
    <w:rsid w:val="385B6B01"/>
    <w:rsid w:val="385F0626"/>
    <w:rsid w:val="3870429C"/>
    <w:rsid w:val="387693C5"/>
    <w:rsid w:val="387DD5DF"/>
    <w:rsid w:val="388BDBA7"/>
    <w:rsid w:val="388EEAEF"/>
    <w:rsid w:val="389324CA"/>
    <w:rsid w:val="38D2D8CF"/>
    <w:rsid w:val="38D38BC8"/>
    <w:rsid w:val="38E74C7C"/>
    <w:rsid w:val="38F8C166"/>
    <w:rsid w:val="393C7D73"/>
    <w:rsid w:val="396530DA"/>
    <w:rsid w:val="398F14A1"/>
    <w:rsid w:val="39A3C4AF"/>
    <w:rsid w:val="39AE19EA"/>
    <w:rsid w:val="39B01310"/>
    <w:rsid w:val="39C66801"/>
    <w:rsid w:val="39D6BDB5"/>
    <w:rsid w:val="39E81959"/>
    <w:rsid w:val="39ED8F3C"/>
    <w:rsid w:val="3A1065DF"/>
    <w:rsid w:val="3A10C00C"/>
    <w:rsid w:val="3A27A546"/>
    <w:rsid w:val="3A282E92"/>
    <w:rsid w:val="3A2CA568"/>
    <w:rsid w:val="3A562853"/>
    <w:rsid w:val="3A59D0B8"/>
    <w:rsid w:val="3A73A599"/>
    <w:rsid w:val="3A749E4A"/>
    <w:rsid w:val="3AB3497C"/>
    <w:rsid w:val="3ABC9AC0"/>
    <w:rsid w:val="3AC8DEFA"/>
    <w:rsid w:val="3ACD92CE"/>
    <w:rsid w:val="3AE71267"/>
    <w:rsid w:val="3AF34559"/>
    <w:rsid w:val="3AFFAD96"/>
    <w:rsid w:val="3B347C87"/>
    <w:rsid w:val="3B36E4AE"/>
    <w:rsid w:val="3B48CD26"/>
    <w:rsid w:val="3B9C5398"/>
    <w:rsid w:val="3BA062AB"/>
    <w:rsid w:val="3BB06F7B"/>
    <w:rsid w:val="3BC5BCF6"/>
    <w:rsid w:val="3BCFF0EE"/>
    <w:rsid w:val="3BD79176"/>
    <w:rsid w:val="3BDFF394"/>
    <w:rsid w:val="3C23688B"/>
    <w:rsid w:val="3C28E83E"/>
    <w:rsid w:val="3C31E2D3"/>
    <w:rsid w:val="3C31F25D"/>
    <w:rsid w:val="3C37B9FB"/>
    <w:rsid w:val="3C47F835"/>
    <w:rsid w:val="3C4B42C4"/>
    <w:rsid w:val="3C4C59DA"/>
    <w:rsid w:val="3C4EAA71"/>
    <w:rsid w:val="3C578FAC"/>
    <w:rsid w:val="3C8170CF"/>
    <w:rsid w:val="3C9387F7"/>
    <w:rsid w:val="3CCAA5A4"/>
    <w:rsid w:val="3CF9A952"/>
    <w:rsid w:val="3D2183C1"/>
    <w:rsid w:val="3D24B05A"/>
    <w:rsid w:val="3D3C1C8F"/>
    <w:rsid w:val="3D55EEC9"/>
    <w:rsid w:val="3D6FD53E"/>
    <w:rsid w:val="3D72B66F"/>
    <w:rsid w:val="3D7AC254"/>
    <w:rsid w:val="3D88A8CF"/>
    <w:rsid w:val="3D903774"/>
    <w:rsid w:val="3D92B91D"/>
    <w:rsid w:val="3DC7B4CB"/>
    <w:rsid w:val="3DE71325"/>
    <w:rsid w:val="3DF37D2A"/>
    <w:rsid w:val="3E0A9648"/>
    <w:rsid w:val="3E13B8B6"/>
    <w:rsid w:val="3E230955"/>
    <w:rsid w:val="3E59CFA3"/>
    <w:rsid w:val="3E5BBC2F"/>
    <w:rsid w:val="3E661BAE"/>
    <w:rsid w:val="3E6E0C5E"/>
    <w:rsid w:val="3E89E563"/>
    <w:rsid w:val="3E8FF9A5"/>
    <w:rsid w:val="3E948590"/>
    <w:rsid w:val="3E9A93C1"/>
    <w:rsid w:val="3EBFD9BE"/>
    <w:rsid w:val="3ECD83BC"/>
    <w:rsid w:val="3F0AF372"/>
    <w:rsid w:val="3F2C5515"/>
    <w:rsid w:val="3F44F903"/>
    <w:rsid w:val="3F5B3CE4"/>
    <w:rsid w:val="3F820E22"/>
    <w:rsid w:val="3F82E386"/>
    <w:rsid w:val="3F976C17"/>
    <w:rsid w:val="3FB1513E"/>
    <w:rsid w:val="3FB37609"/>
    <w:rsid w:val="3FB65401"/>
    <w:rsid w:val="3FBE7B3C"/>
    <w:rsid w:val="3FC41445"/>
    <w:rsid w:val="3FC70146"/>
    <w:rsid w:val="3FCF9B22"/>
    <w:rsid w:val="3FD0B3E4"/>
    <w:rsid w:val="3FD5411D"/>
    <w:rsid w:val="3FFB7601"/>
    <w:rsid w:val="40278E73"/>
    <w:rsid w:val="40409EB7"/>
    <w:rsid w:val="404915D6"/>
    <w:rsid w:val="404C4FD2"/>
    <w:rsid w:val="40540807"/>
    <w:rsid w:val="40560D28"/>
    <w:rsid w:val="406EEB64"/>
    <w:rsid w:val="407BA2CC"/>
    <w:rsid w:val="408BED73"/>
    <w:rsid w:val="40961BCF"/>
    <w:rsid w:val="409DE916"/>
    <w:rsid w:val="40A78784"/>
    <w:rsid w:val="40B80621"/>
    <w:rsid w:val="40B9CAEA"/>
    <w:rsid w:val="40D02F03"/>
    <w:rsid w:val="40F6E46F"/>
    <w:rsid w:val="41033464"/>
    <w:rsid w:val="4112C5AF"/>
    <w:rsid w:val="4121A64E"/>
    <w:rsid w:val="4140C140"/>
    <w:rsid w:val="415AA96E"/>
    <w:rsid w:val="41635FAB"/>
    <w:rsid w:val="417EA1C0"/>
    <w:rsid w:val="418014F8"/>
    <w:rsid w:val="41A8623F"/>
    <w:rsid w:val="41B8086C"/>
    <w:rsid w:val="41C67101"/>
    <w:rsid w:val="41CE861A"/>
    <w:rsid w:val="41EC2931"/>
    <w:rsid w:val="424026B3"/>
    <w:rsid w:val="4256BDF5"/>
    <w:rsid w:val="426C5C24"/>
    <w:rsid w:val="42758090"/>
    <w:rsid w:val="427FA6CB"/>
    <w:rsid w:val="429EE319"/>
    <w:rsid w:val="42A4AF2F"/>
    <w:rsid w:val="42CD31B3"/>
    <w:rsid w:val="42D3BA6C"/>
    <w:rsid w:val="42DD1DA2"/>
    <w:rsid w:val="42DF6F24"/>
    <w:rsid w:val="42EAA88E"/>
    <w:rsid w:val="42FE2E6B"/>
    <w:rsid w:val="431A7B7D"/>
    <w:rsid w:val="431D715F"/>
    <w:rsid w:val="4324CDD4"/>
    <w:rsid w:val="432BCF99"/>
    <w:rsid w:val="43603FB6"/>
    <w:rsid w:val="437C6F08"/>
    <w:rsid w:val="438320CF"/>
    <w:rsid w:val="43845EEA"/>
    <w:rsid w:val="4394F6D4"/>
    <w:rsid w:val="43B4C9BB"/>
    <w:rsid w:val="43BDC4FE"/>
    <w:rsid w:val="43BDF422"/>
    <w:rsid w:val="43D34809"/>
    <w:rsid w:val="43E0DA78"/>
    <w:rsid w:val="4455DED4"/>
    <w:rsid w:val="446DA87D"/>
    <w:rsid w:val="449893D8"/>
    <w:rsid w:val="44A8348A"/>
    <w:rsid w:val="44B0EB5E"/>
    <w:rsid w:val="44D402EE"/>
    <w:rsid w:val="44DB2041"/>
    <w:rsid w:val="44E431CB"/>
    <w:rsid w:val="44F2BB70"/>
    <w:rsid w:val="44F4ABFA"/>
    <w:rsid w:val="44FA8D36"/>
    <w:rsid w:val="45060801"/>
    <w:rsid w:val="450819B5"/>
    <w:rsid w:val="45086E96"/>
    <w:rsid w:val="454AE08E"/>
    <w:rsid w:val="454BDADA"/>
    <w:rsid w:val="455F449A"/>
    <w:rsid w:val="455FBF47"/>
    <w:rsid w:val="4584CA27"/>
    <w:rsid w:val="45C79397"/>
    <w:rsid w:val="45E72820"/>
    <w:rsid w:val="46024061"/>
    <w:rsid w:val="4604F673"/>
    <w:rsid w:val="4605A23E"/>
    <w:rsid w:val="4615D5E7"/>
    <w:rsid w:val="461A2D6C"/>
    <w:rsid w:val="4620EFD4"/>
    <w:rsid w:val="462E58B5"/>
    <w:rsid w:val="464CBBBF"/>
    <w:rsid w:val="465B5A98"/>
    <w:rsid w:val="466D035C"/>
    <w:rsid w:val="467A45C5"/>
    <w:rsid w:val="4686E640"/>
    <w:rsid w:val="468D1B9A"/>
    <w:rsid w:val="4692DFF0"/>
    <w:rsid w:val="469E8E4B"/>
    <w:rsid w:val="46E6A50F"/>
    <w:rsid w:val="46ED8B2C"/>
    <w:rsid w:val="472FE17A"/>
    <w:rsid w:val="47369C3D"/>
    <w:rsid w:val="474D82CA"/>
    <w:rsid w:val="47550744"/>
    <w:rsid w:val="47754F9B"/>
    <w:rsid w:val="478AB548"/>
    <w:rsid w:val="47B5FDCD"/>
    <w:rsid w:val="47BC4346"/>
    <w:rsid w:val="47BCECD6"/>
    <w:rsid w:val="47C15E87"/>
    <w:rsid w:val="47D24E27"/>
    <w:rsid w:val="47E529D0"/>
    <w:rsid w:val="47E866E4"/>
    <w:rsid w:val="47F09992"/>
    <w:rsid w:val="4808ED64"/>
    <w:rsid w:val="481CD3C1"/>
    <w:rsid w:val="48217D73"/>
    <w:rsid w:val="48690FB0"/>
    <w:rsid w:val="48B8F5BE"/>
    <w:rsid w:val="48C11C7D"/>
    <w:rsid w:val="48C1FC76"/>
    <w:rsid w:val="48E8F6B5"/>
    <w:rsid w:val="492F495C"/>
    <w:rsid w:val="494317FE"/>
    <w:rsid w:val="49554933"/>
    <w:rsid w:val="4957A713"/>
    <w:rsid w:val="4957D14A"/>
    <w:rsid w:val="4958BD37"/>
    <w:rsid w:val="4973E3F8"/>
    <w:rsid w:val="499A1852"/>
    <w:rsid w:val="49BD4DD4"/>
    <w:rsid w:val="49D83A5F"/>
    <w:rsid w:val="49DD21AA"/>
    <w:rsid w:val="49DD9E6A"/>
    <w:rsid w:val="49FFA17D"/>
    <w:rsid w:val="4A001F2F"/>
    <w:rsid w:val="4A11B7F6"/>
    <w:rsid w:val="4A2E3487"/>
    <w:rsid w:val="4A493D66"/>
    <w:rsid w:val="4A5499B4"/>
    <w:rsid w:val="4A618D04"/>
    <w:rsid w:val="4A6EBB2A"/>
    <w:rsid w:val="4A7B691E"/>
    <w:rsid w:val="4A90BE18"/>
    <w:rsid w:val="4A9C5CEB"/>
    <w:rsid w:val="4AA7D3BA"/>
    <w:rsid w:val="4AA96019"/>
    <w:rsid w:val="4ABE83B2"/>
    <w:rsid w:val="4AC4AC5F"/>
    <w:rsid w:val="4ACECEB6"/>
    <w:rsid w:val="4AEC26E1"/>
    <w:rsid w:val="4AFC2DD9"/>
    <w:rsid w:val="4B02BE2A"/>
    <w:rsid w:val="4B31FCD0"/>
    <w:rsid w:val="4B4DB6E8"/>
    <w:rsid w:val="4B549D43"/>
    <w:rsid w:val="4B55380E"/>
    <w:rsid w:val="4B72C710"/>
    <w:rsid w:val="4B81DC11"/>
    <w:rsid w:val="4BA0E035"/>
    <w:rsid w:val="4BA13B21"/>
    <w:rsid w:val="4BCEED88"/>
    <w:rsid w:val="4BDF4517"/>
    <w:rsid w:val="4BECC7F2"/>
    <w:rsid w:val="4C01A914"/>
    <w:rsid w:val="4C0589CF"/>
    <w:rsid w:val="4C3E5AA4"/>
    <w:rsid w:val="4C417B6F"/>
    <w:rsid w:val="4C4EEC9E"/>
    <w:rsid w:val="4C5003AD"/>
    <w:rsid w:val="4C597279"/>
    <w:rsid w:val="4C5D65DC"/>
    <w:rsid w:val="4C5D8F8E"/>
    <w:rsid w:val="4C68EA7A"/>
    <w:rsid w:val="4C85F1BA"/>
    <w:rsid w:val="4CD05EEC"/>
    <w:rsid w:val="4CDA7EEA"/>
    <w:rsid w:val="4CE3A042"/>
    <w:rsid w:val="4CFD12AE"/>
    <w:rsid w:val="4D12845C"/>
    <w:rsid w:val="4D1F9BBC"/>
    <w:rsid w:val="4D211496"/>
    <w:rsid w:val="4D327A01"/>
    <w:rsid w:val="4D4D4C8D"/>
    <w:rsid w:val="4D685EC1"/>
    <w:rsid w:val="4D79A862"/>
    <w:rsid w:val="4D7A7268"/>
    <w:rsid w:val="4D89D182"/>
    <w:rsid w:val="4D8D1F22"/>
    <w:rsid w:val="4D92EE2E"/>
    <w:rsid w:val="4D95ACCC"/>
    <w:rsid w:val="4DA149B6"/>
    <w:rsid w:val="4DB06467"/>
    <w:rsid w:val="4DD8D5C8"/>
    <w:rsid w:val="4DDE1A45"/>
    <w:rsid w:val="4DEF3A15"/>
    <w:rsid w:val="4E04365B"/>
    <w:rsid w:val="4E229DD1"/>
    <w:rsid w:val="4E35ED10"/>
    <w:rsid w:val="4E3AB25D"/>
    <w:rsid w:val="4E765EE3"/>
    <w:rsid w:val="4E7F8725"/>
    <w:rsid w:val="4E88C9BA"/>
    <w:rsid w:val="4E9E5AC1"/>
    <w:rsid w:val="4E9FD357"/>
    <w:rsid w:val="4EA0D618"/>
    <w:rsid w:val="4EA350CC"/>
    <w:rsid w:val="4EB10D6B"/>
    <w:rsid w:val="4EBF782A"/>
    <w:rsid w:val="4ED58091"/>
    <w:rsid w:val="4ED7338C"/>
    <w:rsid w:val="4EE1AAC7"/>
    <w:rsid w:val="4EE87D66"/>
    <w:rsid w:val="4EEE6C92"/>
    <w:rsid w:val="4F24E7D3"/>
    <w:rsid w:val="4F346951"/>
    <w:rsid w:val="4F47179B"/>
    <w:rsid w:val="4F54B797"/>
    <w:rsid w:val="4F5949E6"/>
    <w:rsid w:val="4F6988E9"/>
    <w:rsid w:val="4F79EAA6"/>
    <w:rsid w:val="4F7EA837"/>
    <w:rsid w:val="4FA1EDCB"/>
    <w:rsid w:val="4FD14CE0"/>
    <w:rsid w:val="4FED8AE4"/>
    <w:rsid w:val="50282B62"/>
    <w:rsid w:val="504A251E"/>
    <w:rsid w:val="5053D3C3"/>
    <w:rsid w:val="506B544B"/>
    <w:rsid w:val="5070500D"/>
    <w:rsid w:val="5073C343"/>
    <w:rsid w:val="508A4459"/>
    <w:rsid w:val="508DB370"/>
    <w:rsid w:val="50A45A0F"/>
    <w:rsid w:val="50B06FA8"/>
    <w:rsid w:val="50C232FF"/>
    <w:rsid w:val="50DCB16A"/>
    <w:rsid w:val="512389D1"/>
    <w:rsid w:val="512988BD"/>
    <w:rsid w:val="5137EB13"/>
    <w:rsid w:val="5141816A"/>
    <w:rsid w:val="515ED518"/>
    <w:rsid w:val="5163CF1C"/>
    <w:rsid w:val="516D8F35"/>
    <w:rsid w:val="516E1886"/>
    <w:rsid w:val="51AE9E85"/>
    <w:rsid w:val="51B00042"/>
    <w:rsid w:val="51DB368D"/>
    <w:rsid w:val="51F5D81C"/>
    <w:rsid w:val="523D2288"/>
    <w:rsid w:val="52489A18"/>
    <w:rsid w:val="524945B4"/>
    <w:rsid w:val="524EA004"/>
    <w:rsid w:val="5250214C"/>
    <w:rsid w:val="5252164D"/>
    <w:rsid w:val="5258E5DA"/>
    <w:rsid w:val="526CC080"/>
    <w:rsid w:val="5289151D"/>
    <w:rsid w:val="52AB8B22"/>
    <w:rsid w:val="52AF5C77"/>
    <w:rsid w:val="52F4D5F7"/>
    <w:rsid w:val="53069BC6"/>
    <w:rsid w:val="532A16E0"/>
    <w:rsid w:val="532F2FE2"/>
    <w:rsid w:val="5332C9D7"/>
    <w:rsid w:val="53476672"/>
    <w:rsid w:val="538DC48C"/>
    <w:rsid w:val="53901133"/>
    <w:rsid w:val="5395B212"/>
    <w:rsid w:val="53BC8803"/>
    <w:rsid w:val="53BDBA37"/>
    <w:rsid w:val="53E67F1A"/>
    <w:rsid w:val="53F29712"/>
    <w:rsid w:val="53F36270"/>
    <w:rsid w:val="545F3681"/>
    <w:rsid w:val="546877C1"/>
    <w:rsid w:val="546DF100"/>
    <w:rsid w:val="548B48E6"/>
    <w:rsid w:val="549B8609"/>
    <w:rsid w:val="54A7CBF6"/>
    <w:rsid w:val="54A9CEB5"/>
    <w:rsid w:val="54C2EA11"/>
    <w:rsid w:val="54ECD353"/>
    <w:rsid w:val="54F1AECA"/>
    <w:rsid w:val="54F36734"/>
    <w:rsid w:val="550E2434"/>
    <w:rsid w:val="550FD8FA"/>
    <w:rsid w:val="5523396B"/>
    <w:rsid w:val="554A8C65"/>
    <w:rsid w:val="55588286"/>
    <w:rsid w:val="5559C3AF"/>
    <w:rsid w:val="555AB6EC"/>
    <w:rsid w:val="556104AB"/>
    <w:rsid w:val="5587E752"/>
    <w:rsid w:val="558BEDE2"/>
    <w:rsid w:val="55920917"/>
    <w:rsid w:val="559239CA"/>
    <w:rsid w:val="55E5A3EC"/>
    <w:rsid w:val="55FE881F"/>
    <w:rsid w:val="55FF5D6D"/>
    <w:rsid w:val="5605FEA1"/>
    <w:rsid w:val="560FCD64"/>
    <w:rsid w:val="564A5BD8"/>
    <w:rsid w:val="5691BD8F"/>
    <w:rsid w:val="56CE543E"/>
    <w:rsid w:val="56E536DE"/>
    <w:rsid w:val="56F348DD"/>
    <w:rsid w:val="5702E195"/>
    <w:rsid w:val="57150DE7"/>
    <w:rsid w:val="57178B6B"/>
    <w:rsid w:val="57390123"/>
    <w:rsid w:val="578AEA1D"/>
    <w:rsid w:val="578D88F7"/>
    <w:rsid w:val="579618BA"/>
    <w:rsid w:val="579A5880"/>
    <w:rsid w:val="57A01F98"/>
    <w:rsid w:val="57A48CE3"/>
    <w:rsid w:val="57B7F3B9"/>
    <w:rsid w:val="57D00DFA"/>
    <w:rsid w:val="5802E10A"/>
    <w:rsid w:val="5834B908"/>
    <w:rsid w:val="5852A205"/>
    <w:rsid w:val="586DA003"/>
    <w:rsid w:val="58701AEC"/>
    <w:rsid w:val="587CEA41"/>
    <w:rsid w:val="5898AE1C"/>
    <w:rsid w:val="58A4E389"/>
    <w:rsid w:val="58AF0378"/>
    <w:rsid w:val="58B6DA19"/>
    <w:rsid w:val="58BE956F"/>
    <w:rsid w:val="58D796C3"/>
    <w:rsid w:val="58DF992B"/>
    <w:rsid w:val="59025E3B"/>
    <w:rsid w:val="594F618C"/>
    <w:rsid w:val="5955CECF"/>
    <w:rsid w:val="595A6294"/>
    <w:rsid w:val="5986D8B8"/>
    <w:rsid w:val="5990A91E"/>
    <w:rsid w:val="59A215C4"/>
    <w:rsid w:val="59B6A02A"/>
    <w:rsid w:val="59F3DC75"/>
    <w:rsid w:val="59F6D50D"/>
    <w:rsid w:val="5A0B57F9"/>
    <w:rsid w:val="5A27BE51"/>
    <w:rsid w:val="5A2ED275"/>
    <w:rsid w:val="5A36A80B"/>
    <w:rsid w:val="5A3B47B7"/>
    <w:rsid w:val="5A3F6F08"/>
    <w:rsid w:val="5A6FC738"/>
    <w:rsid w:val="5A80E56F"/>
    <w:rsid w:val="5A98D6D8"/>
    <w:rsid w:val="5AB0675A"/>
    <w:rsid w:val="5AB82F12"/>
    <w:rsid w:val="5ACEA483"/>
    <w:rsid w:val="5AD11E5F"/>
    <w:rsid w:val="5ADED5CC"/>
    <w:rsid w:val="5AF0A551"/>
    <w:rsid w:val="5AF19F30"/>
    <w:rsid w:val="5B184F7E"/>
    <w:rsid w:val="5B4AB255"/>
    <w:rsid w:val="5B4AD165"/>
    <w:rsid w:val="5B4F7C74"/>
    <w:rsid w:val="5B691003"/>
    <w:rsid w:val="5B8234D2"/>
    <w:rsid w:val="5B8D6F7C"/>
    <w:rsid w:val="5B9C1977"/>
    <w:rsid w:val="5BA7F1E0"/>
    <w:rsid w:val="5BC4171D"/>
    <w:rsid w:val="5BD574EF"/>
    <w:rsid w:val="5BDFDECD"/>
    <w:rsid w:val="5BE236A0"/>
    <w:rsid w:val="5BE84D8B"/>
    <w:rsid w:val="5BF03423"/>
    <w:rsid w:val="5BF81C91"/>
    <w:rsid w:val="5C022E6F"/>
    <w:rsid w:val="5C08346E"/>
    <w:rsid w:val="5C089BD8"/>
    <w:rsid w:val="5C0A3179"/>
    <w:rsid w:val="5C0CCF3F"/>
    <w:rsid w:val="5C0D0571"/>
    <w:rsid w:val="5C29FEF0"/>
    <w:rsid w:val="5C50DBDB"/>
    <w:rsid w:val="5C5B7D51"/>
    <w:rsid w:val="5C74EC5D"/>
    <w:rsid w:val="5C7F9955"/>
    <w:rsid w:val="5CB41FDF"/>
    <w:rsid w:val="5CE4EC92"/>
    <w:rsid w:val="5D27937B"/>
    <w:rsid w:val="5D35C796"/>
    <w:rsid w:val="5D50E04B"/>
    <w:rsid w:val="5D6A6ED9"/>
    <w:rsid w:val="5D770FCA"/>
    <w:rsid w:val="5DA842A7"/>
    <w:rsid w:val="5E083B4F"/>
    <w:rsid w:val="5E13D653"/>
    <w:rsid w:val="5E2DEE0F"/>
    <w:rsid w:val="5E4417B4"/>
    <w:rsid w:val="5E44B40E"/>
    <w:rsid w:val="5E481D8E"/>
    <w:rsid w:val="5E4CB903"/>
    <w:rsid w:val="5E539C2C"/>
    <w:rsid w:val="5E7F7F0A"/>
    <w:rsid w:val="5E87A309"/>
    <w:rsid w:val="5E985F3A"/>
    <w:rsid w:val="5E9871CB"/>
    <w:rsid w:val="5E9C220E"/>
    <w:rsid w:val="5EA353EC"/>
    <w:rsid w:val="5EB48E6A"/>
    <w:rsid w:val="5EE2BF41"/>
    <w:rsid w:val="5EE3603D"/>
    <w:rsid w:val="5EE3ABBC"/>
    <w:rsid w:val="5EEA43CF"/>
    <w:rsid w:val="5EF8C720"/>
    <w:rsid w:val="5F069417"/>
    <w:rsid w:val="5F3772CA"/>
    <w:rsid w:val="5F4D1C73"/>
    <w:rsid w:val="5F65879D"/>
    <w:rsid w:val="5F8C9A89"/>
    <w:rsid w:val="5FACA6FF"/>
    <w:rsid w:val="5FD663F6"/>
    <w:rsid w:val="5FF4C93D"/>
    <w:rsid w:val="6009814F"/>
    <w:rsid w:val="60113F6C"/>
    <w:rsid w:val="6012994D"/>
    <w:rsid w:val="6044A91B"/>
    <w:rsid w:val="607499C1"/>
    <w:rsid w:val="608DD008"/>
    <w:rsid w:val="6094E452"/>
    <w:rsid w:val="6097A616"/>
    <w:rsid w:val="60CB4A46"/>
    <w:rsid w:val="60F6FBC8"/>
    <w:rsid w:val="6103CA76"/>
    <w:rsid w:val="61048BD0"/>
    <w:rsid w:val="612F0019"/>
    <w:rsid w:val="613F4BBB"/>
    <w:rsid w:val="6159BEC6"/>
    <w:rsid w:val="6193FF4C"/>
    <w:rsid w:val="6198B5DC"/>
    <w:rsid w:val="61A34879"/>
    <w:rsid w:val="61AC5D76"/>
    <w:rsid w:val="61BD8351"/>
    <w:rsid w:val="61BF3F00"/>
    <w:rsid w:val="6216F990"/>
    <w:rsid w:val="62259611"/>
    <w:rsid w:val="6225BB20"/>
    <w:rsid w:val="622CD029"/>
    <w:rsid w:val="62393A33"/>
    <w:rsid w:val="623FFFF1"/>
    <w:rsid w:val="625184C2"/>
    <w:rsid w:val="62585451"/>
    <w:rsid w:val="62617B0E"/>
    <w:rsid w:val="62758E59"/>
    <w:rsid w:val="62A4BC11"/>
    <w:rsid w:val="62C56DF4"/>
    <w:rsid w:val="62F186D6"/>
    <w:rsid w:val="62F6257D"/>
    <w:rsid w:val="63215E47"/>
    <w:rsid w:val="63236163"/>
    <w:rsid w:val="635AB350"/>
    <w:rsid w:val="6372A6D4"/>
    <w:rsid w:val="63732AE9"/>
    <w:rsid w:val="6373E856"/>
    <w:rsid w:val="63952C29"/>
    <w:rsid w:val="63AAFA07"/>
    <w:rsid w:val="63B2D05C"/>
    <w:rsid w:val="63C8A08A"/>
    <w:rsid w:val="63CDA44F"/>
    <w:rsid w:val="63D4103F"/>
    <w:rsid w:val="63D9E8CD"/>
    <w:rsid w:val="63F00770"/>
    <w:rsid w:val="63FE150A"/>
    <w:rsid w:val="64009625"/>
    <w:rsid w:val="642CBB93"/>
    <w:rsid w:val="643E6E14"/>
    <w:rsid w:val="64514A4F"/>
    <w:rsid w:val="6454EE7A"/>
    <w:rsid w:val="645B693E"/>
    <w:rsid w:val="646D7702"/>
    <w:rsid w:val="6472F3EC"/>
    <w:rsid w:val="64943C2A"/>
    <w:rsid w:val="64AF10EA"/>
    <w:rsid w:val="64C04E0B"/>
    <w:rsid w:val="64C18CE2"/>
    <w:rsid w:val="64DA64C0"/>
    <w:rsid w:val="64F38C80"/>
    <w:rsid w:val="6573A86C"/>
    <w:rsid w:val="65A5F544"/>
    <w:rsid w:val="65BEB6FC"/>
    <w:rsid w:val="65CC14F8"/>
    <w:rsid w:val="65CFD0DF"/>
    <w:rsid w:val="663DFF89"/>
    <w:rsid w:val="663EDD0C"/>
    <w:rsid w:val="665B0225"/>
    <w:rsid w:val="6664B2C0"/>
    <w:rsid w:val="666E7F1E"/>
    <w:rsid w:val="6682AB56"/>
    <w:rsid w:val="668694C7"/>
    <w:rsid w:val="668764BE"/>
    <w:rsid w:val="6690A03C"/>
    <w:rsid w:val="6699AEBF"/>
    <w:rsid w:val="66A5BD59"/>
    <w:rsid w:val="66DF7BA4"/>
    <w:rsid w:val="67243793"/>
    <w:rsid w:val="6727FE9F"/>
    <w:rsid w:val="6736667E"/>
    <w:rsid w:val="67438985"/>
    <w:rsid w:val="678F2D71"/>
    <w:rsid w:val="67984A04"/>
    <w:rsid w:val="679F4F7F"/>
    <w:rsid w:val="67A54FB2"/>
    <w:rsid w:val="67CCCFF5"/>
    <w:rsid w:val="67E3B61A"/>
    <w:rsid w:val="67F1D8D2"/>
    <w:rsid w:val="67F5D78D"/>
    <w:rsid w:val="681F4AD2"/>
    <w:rsid w:val="68432D03"/>
    <w:rsid w:val="684D8BA8"/>
    <w:rsid w:val="688DCB4F"/>
    <w:rsid w:val="689C11D3"/>
    <w:rsid w:val="68A6F55D"/>
    <w:rsid w:val="68A8755F"/>
    <w:rsid w:val="68B5DB7C"/>
    <w:rsid w:val="68C2CA7B"/>
    <w:rsid w:val="68C8BEF4"/>
    <w:rsid w:val="68D4A355"/>
    <w:rsid w:val="68D8E9B1"/>
    <w:rsid w:val="68EB8879"/>
    <w:rsid w:val="68F5CDF6"/>
    <w:rsid w:val="690901E1"/>
    <w:rsid w:val="690D41FC"/>
    <w:rsid w:val="690E86DA"/>
    <w:rsid w:val="69311E34"/>
    <w:rsid w:val="6931D01F"/>
    <w:rsid w:val="699598FB"/>
    <w:rsid w:val="69DBE3DB"/>
    <w:rsid w:val="69DEB841"/>
    <w:rsid w:val="69E00D13"/>
    <w:rsid w:val="69E12940"/>
    <w:rsid w:val="69E266C4"/>
    <w:rsid w:val="69ECCC64"/>
    <w:rsid w:val="69FA2728"/>
    <w:rsid w:val="69FAB8C5"/>
    <w:rsid w:val="6A00795E"/>
    <w:rsid w:val="6A17616E"/>
    <w:rsid w:val="6A2CE772"/>
    <w:rsid w:val="6A2FE3D0"/>
    <w:rsid w:val="6A415808"/>
    <w:rsid w:val="6A45DA9B"/>
    <w:rsid w:val="6A4F4E0D"/>
    <w:rsid w:val="6A55738A"/>
    <w:rsid w:val="6A56D02A"/>
    <w:rsid w:val="6A59BEC8"/>
    <w:rsid w:val="6A63B377"/>
    <w:rsid w:val="6A8758DA"/>
    <w:rsid w:val="6A9CAF50"/>
    <w:rsid w:val="6AAEE494"/>
    <w:rsid w:val="6AC6A2B5"/>
    <w:rsid w:val="6AD0C5DA"/>
    <w:rsid w:val="6AEDF053"/>
    <w:rsid w:val="6AF042A0"/>
    <w:rsid w:val="6AFD7C60"/>
    <w:rsid w:val="6B01C36C"/>
    <w:rsid w:val="6B09CB0E"/>
    <w:rsid w:val="6B0A6D28"/>
    <w:rsid w:val="6B304A82"/>
    <w:rsid w:val="6B5030F0"/>
    <w:rsid w:val="6B60FC13"/>
    <w:rsid w:val="6B744CCF"/>
    <w:rsid w:val="6B74B01A"/>
    <w:rsid w:val="6BA049B7"/>
    <w:rsid w:val="6BBB1576"/>
    <w:rsid w:val="6BC877A5"/>
    <w:rsid w:val="6BC8FE6D"/>
    <w:rsid w:val="6BE78CDC"/>
    <w:rsid w:val="6BFB6FC2"/>
    <w:rsid w:val="6C1E03B5"/>
    <w:rsid w:val="6C496383"/>
    <w:rsid w:val="6C4C44B3"/>
    <w:rsid w:val="6C55E826"/>
    <w:rsid w:val="6C651A7F"/>
    <w:rsid w:val="6C72D733"/>
    <w:rsid w:val="6C772ADA"/>
    <w:rsid w:val="6C8E62CC"/>
    <w:rsid w:val="6C981CA7"/>
    <w:rsid w:val="6C9DA27E"/>
    <w:rsid w:val="6C9EC552"/>
    <w:rsid w:val="6CB44D12"/>
    <w:rsid w:val="6CC29600"/>
    <w:rsid w:val="6CF909DB"/>
    <w:rsid w:val="6CF98A46"/>
    <w:rsid w:val="6D049406"/>
    <w:rsid w:val="6D07D8CA"/>
    <w:rsid w:val="6D150615"/>
    <w:rsid w:val="6D236C6D"/>
    <w:rsid w:val="6D381A20"/>
    <w:rsid w:val="6D50ADEB"/>
    <w:rsid w:val="6D50CF99"/>
    <w:rsid w:val="6D5B0C1C"/>
    <w:rsid w:val="6D6E044F"/>
    <w:rsid w:val="6D7320AD"/>
    <w:rsid w:val="6D8E7519"/>
    <w:rsid w:val="6D992A38"/>
    <w:rsid w:val="6DA6F5E1"/>
    <w:rsid w:val="6DB8B5ED"/>
    <w:rsid w:val="6DC1F1B5"/>
    <w:rsid w:val="6DC2D7D8"/>
    <w:rsid w:val="6DC60299"/>
    <w:rsid w:val="6DC653F7"/>
    <w:rsid w:val="6DC80205"/>
    <w:rsid w:val="6DEDCF94"/>
    <w:rsid w:val="6DFD5216"/>
    <w:rsid w:val="6E4BF84E"/>
    <w:rsid w:val="6E4F2352"/>
    <w:rsid w:val="6E69CE2D"/>
    <w:rsid w:val="6E7E40C6"/>
    <w:rsid w:val="6E8D16D8"/>
    <w:rsid w:val="6E9F793B"/>
    <w:rsid w:val="6EA5696B"/>
    <w:rsid w:val="6EA89F40"/>
    <w:rsid w:val="6EA99AD2"/>
    <w:rsid w:val="6EAEDBBE"/>
    <w:rsid w:val="6EDAAF7F"/>
    <w:rsid w:val="6EE719BC"/>
    <w:rsid w:val="6F17897B"/>
    <w:rsid w:val="6F310A2F"/>
    <w:rsid w:val="6F462B79"/>
    <w:rsid w:val="6F608891"/>
    <w:rsid w:val="6F692BDF"/>
    <w:rsid w:val="6F7F8697"/>
    <w:rsid w:val="6F80AFA9"/>
    <w:rsid w:val="6FAB1CA6"/>
    <w:rsid w:val="6FACA531"/>
    <w:rsid w:val="6FB4D240"/>
    <w:rsid w:val="6FF4050C"/>
    <w:rsid w:val="6FF81F65"/>
    <w:rsid w:val="701A1127"/>
    <w:rsid w:val="7020DCFC"/>
    <w:rsid w:val="7026FE3F"/>
    <w:rsid w:val="702CF696"/>
    <w:rsid w:val="7030D440"/>
    <w:rsid w:val="706923C3"/>
    <w:rsid w:val="70835002"/>
    <w:rsid w:val="70905190"/>
    <w:rsid w:val="70921476"/>
    <w:rsid w:val="70942C79"/>
    <w:rsid w:val="70ED082E"/>
    <w:rsid w:val="7114300C"/>
    <w:rsid w:val="71260BF5"/>
    <w:rsid w:val="71374330"/>
    <w:rsid w:val="7141D1E2"/>
    <w:rsid w:val="715E9333"/>
    <w:rsid w:val="7187BE35"/>
    <w:rsid w:val="71BF2FD4"/>
    <w:rsid w:val="72144AEF"/>
    <w:rsid w:val="72220108"/>
    <w:rsid w:val="722822FF"/>
    <w:rsid w:val="722CC924"/>
    <w:rsid w:val="72316A35"/>
    <w:rsid w:val="7237A761"/>
    <w:rsid w:val="7243A761"/>
    <w:rsid w:val="726619E5"/>
    <w:rsid w:val="726ED7C0"/>
    <w:rsid w:val="727128F0"/>
    <w:rsid w:val="7273DFE1"/>
    <w:rsid w:val="727BA75D"/>
    <w:rsid w:val="72A55F5B"/>
    <w:rsid w:val="72B0D548"/>
    <w:rsid w:val="72D4E728"/>
    <w:rsid w:val="730ABA54"/>
    <w:rsid w:val="73343327"/>
    <w:rsid w:val="734427D1"/>
    <w:rsid w:val="7365EA67"/>
    <w:rsid w:val="73764A2B"/>
    <w:rsid w:val="7388A6A1"/>
    <w:rsid w:val="73AB9C81"/>
    <w:rsid w:val="73B8019A"/>
    <w:rsid w:val="73BA8ADF"/>
    <w:rsid w:val="73BAFB19"/>
    <w:rsid w:val="73C57A01"/>
    <w:rsid w:val="73DF77C2"/>
    <w:rsid w:val="73F24AAC"/>
    <w:rsid w:val="73F7E92D"/>
    <w:rsid w:val="74094349"/>
    <w:rsid w:val="741CCE04"/>
    <w:rsid w:val="7426D4C5"/>
    <w:rsid w:val="743831DF"/>
    <w:rsid w:val="743AF86F"/>
    <w:rsid w:val="743CA72D"/>
    <w:rsid w:val="7442158D"/>
    <w:rsid w:val="74602450"/>
    <w:rsid w:val="748DADF9"/>
    <w:rsid w:val="74DAEEC2"/>
    <w:rsid w:val="74DF77D4"/>
    <w:rsid w:val="74E09AE0"/>
    <w:rsid w:val="74ED9F36"/>
    <w:rsid w:val="74F19495"/>
    <w:rsid w:val="7507C954"/>
    <w:rsid w:val="7508A371"/>
    <w:rsid w:val="7509296D"/>
    <w:rsid w:val="751B8DB6"/>
    <w:rsid w:val="752BB1A9"/>
    <w:rsid w:val="754BEC43"/>
    <w:rsid w:val="754D8787"/>
    <w:rsid w:val="755C2B79"/>
    <w:rsid w:val="756F59EB"/>
    <w:rsid w:val="7575D367"/>
    <w:rsid w:val="7582823B"/>
    <w:rsid w:val="758869A9"/>
    <w:rsid w:val="758D81D4"/>
    <w:rsid w:val="758EC557"/>
    <w:rsid w:val="7596C7C7"/>
    <w:rsid w:val="75A031EA"/>
    <w:rsid w:val="75B21CBB"/>
    <w:rsid w:val="75C1AC4D"/>
    <w:rsid w:val="75C2019E"/>
    <w:rsid w:val="75F4AB23"/>
    <w:rsid w:val="76157BA4"/>
    <w:rsid w:val="762BAAA7"/>
    <w:rsid w:val="762D6210"/>
    <w:rsid w:val="76309CC2"/>
    <w:rsid w:val="764ACE1C"/>
    <w:rsid w:val="7654C091"/>
    <w:rsid w:val="76631CDE"/>
    <w:rsid w:val="76671221"/>
    <w:rsid w:val="76AC57E3"/>
    <w:rsid w:val="76C7CE1D"/>
    <w:rsid w:val="77064254"/>
    <w:rsid w:val="77079DAA"/>
    <w:rsid w:val="77271855"/>
    <w:rsid w:val="77388ED3"/>
    <w:rsid w:val="77873828"/>
    <w:rsid w:val="77B4E61C"/>
    <w:rsid w:val="77BA9064"/>
    <w:rsid w:val="77BF5586"/>
    <w:rsid w:val="77D7EDCE"/>
    <w:rsid w:val="780B7847"/>
    <w:rsid w:val="78122252"/>
    <w:rsid w:val="783FE34D"/>
    <w:rsid w:val="7858F4F3"/>
    <w:rsid w:val="7880E032"/>
    <w:rsid w:val="7892B1A6"/>
    <w:rsid w:val="7893CC3B"/>
    <w:rsid w:val="78D51E00"/>
    <w:rsid w:val="78DBE9D5"/>
    <w:rsid w:val="78F03F27"/>
    <w:rsid w:val="791A80D1"/>
    <w:rsid w:val="793EEF67"/>
    <w:rsid w:val="79637236"/>
    <w:rsid w:val="796481E9"/>
    <w:rsid w:val="7997DDF3"/>
    <w:rsid w:val="79A72787"/>
    <w:rsid w:val="79BB4EC6"/>
    <w:rsid w:val="79C04831"/>
    <w:rsid w:val="79CFC727"/>
    <w:rsid w:val="79EEFED9"/>
    <w:rsid w:val="79FBF5CA"/>
    <w:rsid w:val="7A1242D3"/>
    <w:rsid w:val="7A196AA6"/>
    <w:rsid w:val="7A2E8DA1"/>
    <w:rsid w:val="7A2F9C9C"/>
    <w:rsid w:val="7A3366F3"/>
    <w:rsid w:val="7A581B8D"/>
    <w:rsid w:val="7A7CC505"/>
    <w:rsid w:val="7A8BDF95"/>
    <w:rsid w:val="7AAE00E9"/>
    <w:rsid w:val="7AB9B948"/>
    <w:rsid w:val="7ADAC52C"/>
    <w:rsid w:val="7AED2966"/>
    <w:rsid w:val="7AEDFF6A"/>
    <w:rsid w:val="7B01AC39"/>
    <w:rsid w:val="7B5CC457"/>
    <w:rsid w:val="7B6E17FD"/>
    <w:rsid w:val="7B849846"/>
    <w:rsid w:val="7B9DE2D3"/>
    <w:rsid w:val="7BAD18C1"/>
    <w:rsid w:val="7BB67FFD"/>
    <w:rsid w:val="7BBA5B0F"/>
    <w:rsid w:val="7BD1614A"/>
    <w:rsid w:val="7BE4113F"/>
    <w:rsid w:val="7BFA81DD"/>
    <w:rsid w:val="7C06094B"/>
    <w:rsid w:val="7C0D4647"/>
    <w:rsid w:val="7C2F1511"/>
    <w:rsid w:val="7C80E9E2"/>
    <w:rsid w:val="7C837B37"/>
    <w:rsid w:val="7C99018C"/>
    <w:rsid w:val="7CEC8441"/>
    <w:rsid w:val="7CFD3F35"/>
    <w:rsid w:val="7D13B556"/>
    <w:rsid w:val="7D1FBF5B"/>
    <w:rsid w:val="7D34E6E4"/>
    <w:rsid w:val="7D5643DD"/>
    <w:rsid w:val="7D5D8199"/>
    <w:rsid w:val="7D643035"/>
    <w:rsid w:val="7D7F669C"/>
    <w:rsid w:val="7D7FDF16"/>
    <w:rsid w:val="7D943C3F"/>
    <w:rsid w:val="7DA88F23"/>
    <w:rsid w:val="7DB134A2"/>
    <w:rsid w:val="7DC1DCB7"/>
    <w:rsid w:val="7DC414F5"/>
    <w:rsid w:val="7DCD9881"/>
    <w:rsid w:val="7DD8ADDF"/>
    <w:rsid w:val="7DEBB85E"/>
    <w:rsid w:val="7E0782AB"/>
    <w:rsid w:val="7E13EA83"/>
    <w:rsid w:val="7E2AD5AA"/>
    <w:rsid w:val="7E462CE8"/>
    <w:rsid w:val="7E6CA7D1"/>
    <w:rsid w:val="7E70F957"/>
    <w:rsid w:val="7E82F98F"/>
    <w:rsid w:val="7E86F9FE"/>
    <w:rsid w:val="7E87FE83"/>
    <w:rsid w:val="7EA2DA98"/>
    <w:rsid w:val="7EABB01A"/>
    <w:rsid w:val="7EB1F6C2"/>
    <w:rsid w:val="7ECD5FDD"/>
    <w:rsid w:val="7ECD8484"/>
    <w:rsid w:val="7ECF5543"/>
    <w:rsid w:val="7F03743E"/>
    <w:rsid w:val="7F3D3EEE"/>
    <w:rsid w:val="7F445F84"/>
    <w:rsid w:val="7F48DDC5"/>
    <w:rsid w:val="7F503BDB"/>
    <w:rsid w:val="7F858787"/>
    <w:rsid w:val="7F85B58F"/>
    <w:rsid w:val="7FA37AEF"/>
    <w:rsid w:val="7FB119FE"/>
    <w:rsid w:val="7FC6384B"/>
    <w:rsid w:val="7FF841E2"/>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F7C3E"/>
  <w15:chartTrackingRefBased/>
  <w15:docId w15:val="{577A83D7-1EB7-432B-8AE6-84F85BD8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A7B"/>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C7B28"/>
    <w:rPr>
      <w:sz w:val="20"/>
      <w:szCs w:val="20"/>
    </w:rPr>
  </w:style>
  <w:style w:type="character" w:customStyle="1" w:styleId="EndnoteTextChar">
    <w:name w:val="Endnote Text Char"/>
    <w:basedOn w:val="DefaultParagraphFont"/>
    <w:link w:val="EndnoteText"/>
    <w:uiPriority w:val="99"/>
    <w:semiHidden/>
    <w:rsid w:val="003C7B28"/>
    <w:rPr>
      <w:rFonts w:eastAsia="Times New Roman" w:hAnsi="Times New Roman" w:cs="Times New Roman"/>
      <w:sz w:val="20"/>
      <w:szCs w:val="20"/>
      <w:lang w:val="fr-CA" w:eastAsia="fr-CA"/>
    </w:rPr>
  </w:style>
  <w:style w:type="character" w:styleId="EndnoteReference">
    <w:name w:val="endnote reference"/>
    <w:basedOn w:val="DefaultParagraphFont"/>
    <w:uiPriority w:val="99"/>
    <w:semiHidden/>
    <w:unhideWhenUsed/>
    <w:rsid w:val="003C7B28"/>
    <w:rPr>
      <w:vertAlign w:val="superscript"/>
    </w:rPr>
  </w:style>
  <w:style w:type="paragraph" w:styleId="FootnoteText">
    <w:name w:val="footnote text"/>
    <w:basedOn w:val="Normal"/>
    <w:link w:val="FootnoteTextChar"/>
    <w:uiPriority w:val="99"/>
    <w:semiHidden/>
    <w:unhideWhenUsed/>
    <w:rsid w:val="003C7B28"/>
    <w:rPr>
      <w:sz w:val="20"/>
      <w:szCs w:val="20"/>
    </w:rPr>
  </w:style>
  <w:style w:type="character" w:customStyle="1" w:styleId="FootnoteTextChar">
    <w:name w:val="Footnote Text Char"/>
    <w:basedOn w:val="DefaultParagraphFont"/>
    <w:link w:val="FootnoteText"/>
    <w:uiPriority w:val="99"/>
    <w:semiHidden/>
    <w:rsid w:val="003C7B28"/>
    <w:rPr>
      <w:rFonts w:eastAsia="Times New Roman" w:hAnsi="Times New Roman" w:cs="Times New Roman"/>
      <w:sz w:val="20"/>
      <w:szCs w:val="20"/>
      <w:lang w:val="fr-CA" w:eastAsia="fr-CA"/>
    </w:rPr>
  </w:style>
  <w:style w:type="character" w:styleId="FootnoteReference">
    <w:name w:val="footnote reference"/>
    <w:basedOn w:val="DefaultParagraphFont"/>
    <w:uiPriority w:val="99"/>
    <w:semiHidden/>
    <w:unhideWhenUsed/>
    <w:rsid w:val="003C7B28"/>
    <w:rPr>
      <w:vertAlign w:val="superscript"/>
    </w:rPr>
  </w:style>
  <w:style w:type="character" w:styleId="Hyperlink">
    <w:name w:val="Hyperlink"/>
    <w:basedOn w:val="DefaultParagraphFont"/>
    <w:uiPriority w:val="99"/>
    <w:unhideWhenUsed/>
    <w:rsid w:val="00F9207F"/>
    <w:rPr>
      <w:color w:val="0563C1" w:themeColor="hyperlink"/>
      <w:u w:val="single"/>
    </w:rPr>
  </w:style>
  <w:style w:type="character" w:customStyle="1" w:styleId="UnresolvedMention1">
    <w:name w:val="Unresolved Mention1"/>
    <w:basedOn w:val="DefaultParagraphFont"/>
    <w:uiPriority w:val="99"/>
    <w:semiHidden/>
    <w:unhideWhenUsed/>
    <w:rsid w:val="00F9207F"/>
    <w:rPr>
      <w:color w:val="605E5C"/>
      <w:shd w:val="clear" w:color="auto" w:fill="E1DFDD"/>
    </w:rPr>
  </w:style>
  <w:style w:type="paragraph" w:styleId="BalloonText">
    <w:name w:val="Balloon Text"/>
    <w:basedOn w:val="Normal"/>
    <w:link w:val="BalloonTextChar"/>
    <w:uiPriority w:val="99"/>
    <w:semiHidden/>
    <w:unhideWhenUsed/>
    <w:rsid w:val="00473C09"/>
    <w:rPr>
      <w:sz w:val="18"/>
      <w:szCs w:val="18"/>
    </w:rPr>
  </w:style>
  <w:style w:type="character" w:customStyle="1" w:styleId="BalloonTextChar">
    <w:name w:val="Balloon Text Char"/>
    <w:basedOn w:val="DefaultParagraphFont"/>
    <w:link w:val="BalloonText"/>
    <w:uiPriority w:val="99"/>
    <w:semiHidden/>
    <w:rsid w:val="00473C09"/>
    <w:rPr>
      <w:rFonts w:ascii="Times New Roman" w:eastAsia="Times New Roman" w:hAnsi="Times New Roman" w:cs="Times New Roman"/>
      <w:sz w:val="18"/>
      <w:szCs w:val="18"/>
      <w:lang w:val="fr-CA" w:eastAsia="fr-CA"/>
    </w:rPr>
  </w:style>
  <w:style w:type="paragraph" w:styleId="Footer">
    <w:name w:val="footer"/>
    <w:basedOn w:val="Normal"/>
    <w:link w:val="FooterChar"/>
    <w:uiPriority w:val="99"/>
    <w:unhideWhenUsed/>
    <w:rsid w:val="000A4625"/>
    <w:pPr>
      <w:tabs>
        <w:tab w:val="center" w:pos="4680"/>
        <w:tab w:val="right" w:pos="9360"/>
      </w:tabs>
    </w:pPr>
  </w:style>
  <w:style w:type="character" w:customStyle="1" w:styleId="FooterChar">
    <w:name w:val="Footer Char"/>
    <w:basedOn w:val="DefaultParagraphFont"/>
    <w:link w:val="Footer"/>
    <w:uiPriority w:val="99"/>
    <w:rsid w:val="000A4625"/>
    <w:rPr>
      <w:rFonts w:eastAsia="Times New Roman" w:hAnsi="Times New Roman" w:cs="Times New Roman"/>
      <w:sz w:val="22"/>
      <w:szCs w:val="22"/>
      <w:lang w:val="fr-CA" w:eastAsia="fr-CA"/>
    </w:rPr>
  </w:style>
  <w:style w:type="character" w:styleId="PageNumber">
    <w:name w:val="page number"/>
    <w:basedOn w:val="DefaultParagraphFont"/>
    <w:uiPriority w:val="99"/>
    <w:semiHidden/>
    <w:unhideWhenUsed/>
    <w:rsid w:val="000A4625"/>
  </w:style>
  <w:style w:type="character" w:styleId="LineNumber">
    <w:name w:val="line number"/>
    <w:basedOn w:val="DefaultParagraphFont"/>
    <w:uiPriority w:val="99"/>
    <w:semiHidden/>
    <w:unhideWhenUsed/>
    <w:rsid w:val="000A4625"/>
  </w:style>
  <w:style w:type="paragraph" w:styleId="Header">
    <w:name w:val="header"/>
    <w:basedOn w:val="Normal"/>
    <w:link w:val="HeaderChar"/>
    <w:uiPriority w:val="99"/>
    <w:unhideWhenUsed/>
    <w:rsid w:val="00004904"/>
    <w:pPr>
      <w:tabs>
        <w:tab w:val="center" w:pos="4680"/>
        <w:tab w:val="right" w:pos="9360"/>
      </w:tabs>
    </w:pPr>
  </w:style>
  <w:style w:type="character" w:customStyle="1" w:styleId="HeaderChar">
    <w:name w:val="Header Char"/>
    <w:basedOn w:val="DefaultParagraphFont"/>
    <w:link w:val="Header"/>
    <w:uiPriority w:val="99"/>
    <w:rsid w:val="00004904"/>
    <w:rPr>
      <w:rFonts w:eastAsia="Times New Roman" w:hAnsi="Times New Roman" w:cs="Times New Roman"/>
      <w:sz w:val="22"/>
      <w:szCs w:val="22"/>
      <w:lang w:val="fr-CA" w:eastAsia="fr-CA"/>
    </w:rPr>
  </w:style>
  <w:style w:type="character" w:styleId="CommentReference">
    <w:name w:val="annotation reference"/>
    <w:basedOn w:val="DefaultParagraphFont"/>
    <w:uiPriority w:val="99"/>
    <w:semiHidden/>
    <w:unhideWhenUsed/>
    <w:rsid w:val="00B57F6D"/>
    <w:rPr>
      <w:sz w:val="16"/>
      <w:szCs w:val="16"/>
    </w:rPr>
  </w:style>
  <w:style w:type="paragraph" w:styleId="CommentText">
    <w:name w:val="annotation text"/>
    <w:basedOn w:val="Normal"/>
    <w:link w:val="CommentTextChar"/>
    <w:uiPriority w:val="99"/>
    <w:unhideWhenUsed/>
    <w:rsid w:val="00B57F6D"/>
    <w:rPr>
      <w:sz w:val="20"/>
      <w:szCs w:val="20"/>
    </w:rPr>
  </w:style>
  <w:style w:type="character" w:customStyle="1" w:styleId="CommentTextChar">
    <w:name w:val="Comment Text Char"/>
    <w:basedOn w:val="DefaultParagraphFont"/>
    <w:link w:val="CommentText"/>
    <w:uiPriority w:val="99"/>
    <w:rsid w:val="00B57F6D"/>
    <w:rPr>
      <w:rFonts w:eastAsia="Times New Roman" w:hAnsi="Times New Roman" w:cs="Times New Roman"/>
      <w:sz w:val="20"/>
      <w:szCs w:val="20"/>
      <w:lang w:val="fr-CA" w:eastAsia="fr-CA"/>
    </w:rPr>
  </w:style>
  <w:style w:type="paragraph" w:styleId="CommentSubject">
    <w:name w:val="annotation subject"/>
    <w:basedOn w:val="CommentText"/>
    <w:next w:val="CommentText"/>
    <w:link w:val="CommentSubjectChar"/>
    <w:uiPriority w:val="99"/>
    <w:semiHidden/>
    <w:unhideWhenUsed/>
    <w:rsid w:val="00B57F6D"/>
    <w:rPr>
      <w:b/>
      <w:bCs/>
    </w:rPr>
  </w:style>
  <w:style w:type="character" w:customStyle="1" w:styleId="CommentSubjectChar">
    <w:name w:val="Comment Subject Char"/>
    <w:basedOn w:val="CommentTextChar"/>
    <w:link w:val="CommentSubject"/>
    <w:uiPriority w:val="99"/>
    <w:semiHidden/>
    <w:rsid w:val="00B57F6D"/>
    <w:rPr>
      <w:rFonts w:eastAsia="Times New Roman" w:hAnsi="Times New Roman" w:cs="Times New Roman"/>
      <w:b/>
      <w:bCs/>
      <w:sz w:val="20"/>
      <w:szCs w:val="20"/>
      <w:lang w:val="fr-CA" w:eastAsia="fr-CA"/>
    </w:rPr>
  </w:style>
  <w:style w:type="character" w:styleId="PlaceholderText">
    <w:name w:val="Placeholder Text"/>
    <w:basedOn w:val="DefaultParagraphFont"/>
    <w:uiPriority w:val="99"/>
    <w:semiHidden/>
    <w:rsid w:val="00B57F6D"/>
    <w:rPr>
      <w:color w:val="808080"/>
    </w:rPr>
  </w:style>
  <w:style w:type="paragraph" w:styleId="ListParagraph">
    <w:name w:val="List Paragraph"/>
    <w:basedOn w:val="Normal"/>
    <w:uiPriority w:val="34"/>
    <w:qFormat/>
    <w:rsid w:val="00881A11"/>
    <w:pPr>
      <w:ind w:left="720"/>
      <w:contextualSpacing/>
    </w:pPr>
  </w:style>
  <w:style w:type="paragraph" w:styleId="Revision">
    <w:name w:val="Revision"/>
    <w:hidden/>
    <w:uiPriority w:val="99"/>
    <w:semiHidden/>
    <w:rsid w:val="0010403C"/>
    <w:rPr>
      <w:rFonts w:eastAsia="Times New Roman" w:hAnsi="Times New Roman" w:cs="Times New Roman"/>
      <w:sz w:val="22"/>
      <w:szCs w:val="22"/>
      <w:lang w:val="fr-CA" w:eastAsia="fr-CA"/>
    </w:rPr>
  </w:style>
  <w:style w:type="character" w:styleId="UnresolvedMention">
    <w:name w:val="Unresolved Mention"/>
    <w:basedOn w:val="DefaultParagraphFont"/>
    <w:uiPriority w:val="99"/>
    <w:semiHidden/>
    <w:unhideWhenUsed/>
    <w:rsid w:val="002A319D"/>
    <w:rPr>
      <w:color w:val="605E5C"/>
      <w:shd w:val="clear" w:color="auto" w:fill="E1DFDD"/>
    </w:rPr>
  </w:style>
  <w:style w:type="character" w:styleId="FollowedHyperlink">
    <w:name w:val="FollowedHyperlink"/>
    <w:basedOn w:val="DefaultParagraphFont"/>
    <w:uiPriority w:val="99"/>
    <w:semiHidden/>
    <w:unhideWhenUsed/>
    <w:rsid w:val="000B2568"/>
    <w:rPr>
      <w:color w:val="954F72" w:themeColor="followedHyperlink"/>
      <w:u w:val="single"/>
    </w:rPr>
  </w:style>
  <w:style w:type="paragraph" w:customStyle="1" w:styleId="EndNoteBibliographyTitle">
    <w:name w:val="EndNote Bibliography Title"/>
    <w:basedOn w:val="Normal"/>
    <w:link w:val="EndNoteBibliographyTitleChar"/>
    <w:rsid w:val="00280E19"/>
    <w:pPr>
      <w:jc w:val="center"/>
    </w:pPr>
    <w:rPr>
      <w:rFonts w:ascii="Calibri" w:hAnsi="Calibri" w:cs="Calibri"/>
      <w:sz w:val="22"/>
    </w:rPr>
  </w:style>
  <w:style w:type="character" w:customStyle="1" w:styleId="EndNoteBibliographyTitleChar">
    <w:name w:val="EndNote Bibliography Title Char"/>
    <w:basedOn w:val="DefaultParagraphFont"/>
    <w:link w:val="EndNoteBibliographyTitle"/>
    <w:rsid w:val="00280E19"/>
    <w:rPr>
      <w:rFonts w:ascii="Calibri" w:eastAsia="Times New Roman" w:hAnsi="Calibri" w:cs="Calibri"/>
      <w:sz w:val="22"/>
      <w:lang w:eastAsia="en-US"/>
    </w:rPr>
  </w:style>
  <w:style w:type="paragraph" w:customStyle="1" w:styleId="EndNoteBibliography">
    <w:name w:val="EndNote Bibliography"/>
    <w:basedOn w:val="Normal"/>
    <w:link w:val="EndNoteBibliographyChar"/>
    <w:rsid w:val="00280E19"/>
    <w:rPr>
      <w:rFonts w:ascii="Calibri" w:hAnsi="Calibri" w:cs="Calibri"/>
      <w:sz w:val="22"/>
    </w:rPr>
  </w:style>
  <w:style w:type="character" w:customStyle="1" w:styleId="EndNoteBibliographyChar">
    <w:name w:val="EndNote Bibliography Char"/>
    <w:basedOn w:val="DefaultParagraphFont"/>
    <w:link w:val="EndNoteBibliography"/>
    <w:rsid w:val="00280E19"/>
    <w:rPr>
      <w:rFonts w:ascii="Calibri" w:eastAsia="Times New Roman" w:hAnsi="Calibri" w:cs="Calibri"/>
      <w:sz w:val="22"/>
      <w:lang w:eastAsia="en-US"/>
    </w:rPr>
  </w:style>
  <w:style w:type="table" w:styleId="TableGrid">
    <w:name w:val="Table Grid"/>
    <w:basedOn w:val="TableNormal"/>
    <w:uiPriority w:val="59"/>
    <w:rsid w:val="00E17824"/>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F43384"/>
  </w:style>
  <w:style w:type="character" w:customStyle="1" w:styleId="eop">
    <w:name w:val="eop"/>
    <w:basedOn w:val="DefaultParagraphFont"/>
    <w:rsid w:val="00F433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2987">
      <w:bodyDiv w:val="1"/>
      <w:marLeft w:val="0"/>
      <w:marRight w:val="0"/>
      <w:marTop w:val="0"/>
      <w:marBottom w:val="0"/>
      <w:divBdr>
        <w:top w:val="none" w:sz="0" w:space="0" w:color="auto"/>
        <w:left w:val="none" w:sz="0" w:space="0" w:color="auto"/>
        <w:bottom w:val="none" w:sz="0" w:space="0" w:color="auto"/>
        <w:right w:val="none" w:sz="0" w:space="0" w:color="auto"/>
      </w:divBdr>
    </w:div>
    <w:div w:id="116682559">
      <w:bodyDiv w:val="1"/>
      <w:marLeft w:val="0"/>
      <w:marRight w:val="0"/>
      <w:marTop w:val="0"/>
      <w:marBottom w:val="0"/>
      <w:divBdr>
        <w:top w:val="none" w:sz="0" w:space="0" w:color="auto"/>
        <w:left w:val="none" w:sz="0" w:space="0" w:color="auto"/>
        <w:bottom w:val="none" w:sz="0" w:space="0" w:color="auto"/>
        <w:right w:val="none" w:sz="0" w:space="0" w:color="auto"/>
      </w:divBdr>
    </w:div>
    <w:div w:id="218904166">
      <w:bodyDiv w:val="1"/>
      <w:marLeft w:val="0"/>
      <w:marRight w:val="0"/>
      <w:marTop w:val="0"/>
      <w:marBottom w:val="0"/>
      <w:divBdr>
        <w:top w:val="none" w:sz="0" w:space="0" w:color="auto"/>
        <w:left w:val="none" w:sz="0" w:space="0" w:color="auto"/>
        <w:bottom w:val="none" w:sz="0" w:space="0" w:color="auto"/>
        <w:right w:val="none" w:sz="0" w:space="0" w:color="auto"/>
      </w:divBdr>
    </w:div>
    <w:div w:id="254748864">
      <w:bodyDiv w:val="1"/>
      <w:marLeft w:val="0"/>
      <w:marRight w:val="0"/>
      <w:marTop w:val="0"/>
      <w:marBottom w:val="0"/>
      <w:divBdr>
        <w:top w:val="none" w:sz="0" w:space="0" w:color="auto"/>
        <w:left w:val="none" w:sz="0" w:space="0" w:color="auto"/>
        <w:bottom w:val="none" w:sz="0" w:space="0" w:color="auto"/>
        <w:right w:val="none" w:sz="0" w:space="0" w:color="auto"/>
      </w:divBdr>
    </w:div>
    <w:div w:id="391926079">
      <w:bodyDiv w:val="1"/>
      <w:marLeft w:val="0"/>
      <w:marRight w:val="0"/>
      <w:marTop w:val="0"/>
      <w:marBottom w:val="0"/>
      <w:divBdr>
        <w:top w:val="none" w:sz="0" w:space="0" w:color="auto"/>
        <w:left w:val="none" w:sz="0" w:space="0" w:color="auto"/>
        <w:bottom w:val="none" w:sz="0" w:space="0" w:color="auto"/>
        <w:right w:val="none" w:sz="0" w:space="0" w:color="auto"/>
      </w:divBdr>
    </w:div>
    <w:div w:id="640960329">
      <w:bodyDiv w:val="1"/>
      <w:marLeft w:val="0"/>
      <w:marRight w:val="0"/>
      <w:marTop w:val="0"/>
      <w:marBottom w:val="0"/>
      <w:divBdr>
        <w:top w:val="none" w:sz="0" w:space="0" w:color="auto"/>
        <w:left w:val="none" w:sz="0" w:space="0" w:color="auto"/>
        <w:bottom w:val="none" w:sz="0" w:space="0" w:color="auto"/>
        <w:right w:val="none" w:sz="0" w:space="0" w:color="auto"/>
      </w:divBdr>
    </w:div>
    <w:div w:id="643894407">
      <w:bodyDiv w:val="1"/>
      <w:marLeft w:val="0"/>
      <w:marRight w:val="0"/>
      <w:marTop w:val="0"/>
      <w:marBottom w:val="0"/>
      <w:divBdr>
        <w:top w:val="none" w:sz="0" w:space="0" w:color="auto"/>
        <w:left w:val="none" w:sz="0" w:space="0" w:color="auto"/>
        <w:bottom w:val="none" w:sz="0" w:space="0" w:color="auto"/>
        <w:right w:val="none" w:sz="0" w:space="0" w:color="auto"/>
      </w:divBdr>
    </w:div>
    <w:div w:id="878475748">
      <w:bodyDiv w:val="1"/>
      <w:marLeft w:val="0"/>
      <w:marRight w:val="0"/>
      <w:marTop w:val="0"/>
      <w:marBottom w:val="0"/>
      <w:divBdr>
        <w:top w:val="none" w:sz="0" w:space="0" w:color="auto"/>
        <w:left w:val="none" w:sz="0" w:space="0" w:color="auto"/>
        <w:bottom w:val="none" w:sz="0" w:space="0" w:color="auto"/>
        <w:right w:val="none" w:sz="0" w:space="0" w:color="auto"/>
      </w:divBdr>
    </w:div>
    <w:div w:id="1153837695">
      <w:bodyDiv w:val="1"/>
      <w:marLeft w:val="0"/>
      <w:marRight w:val="0"/>
      <w:marTop w:val="0"/>
      <w:marBottom w:val="0"/>
      <w:divBdr>
        <w:top w:val="none" w:sz="0" w:space="0" w:color="auto"/>
        <w:left w:val="none" w:sz="0" w:space="0" w:color="auto"/>
        <w:bottom w:val="none" w:sz="0" w:space="0" w:color="auto"/>
        <w:right w:val="none" w:sz="0" w:space="0" w:color="auto"/>
      </w:divBdr>
    </w:div>
    <w:div w:id="1475948875">
      <w:bodyDiv w:val="1"/>
      <w:marLeft w:val="0"/>
      <w:marRight w:val="0"/>
      <w:marTop w:val="0"/>
      <w:marBottom w:val="0"/>
      <w:divBdr>
        <w:top w:val="none" w:sz="0" w:space="0" w:color="auto"/>
        <w:left w:val="none" w:sz="0" w:space="0" w:color="auto"/>
        <w:bottom w:val="none" w:sz="0" w:space="0" w:color="auto"/>
        <w:right w:val="none" w:sz="0" w:space="0" w:color="auto"/>
      </w:divBdr>
    </w:div>
    <w:div w:id="1808473120">
      <w:bodyDiv w:val="1"/>
      <w:marLeft w:val="0"/>
      <w:marRight w:val="0"/>
      <w:marTop w:val="0"/>
      <w:marBottom w:val="0"/>
      <w:divBdr>
        <w:top w:val="none" w:sz="0" w:space="0" w:color="auto"/>
        <w:left w:val="none" w:sz="0" w:space="0" w:color="auto"/>
        <w:bottom w:val="none" w:sz="0" w:space="0" w:color="auto"/>
        <w:right w:val="none" w:sz="0" w:space="0" w:color="auto"/>
      </w:divBdr>
    </w:div>
    <w:div w:id="1900435900">
      <w:bodyDiv w:val="1"/>
      <w:marLeft w:val="0"/>
      <w:marRight w:val="0"/>
      <w:marTop w:val="0"/>
      <w:marBottom w:val="0"/>
      <w:divBdr>
        <w:top w:val="none" w:sz="0" w:space="0" w:color="auto"/>
        <w:left w:val="none" w:sz="0" w:space="0" w:color="auto"/>
        <w:bottom w:val="none" w:sz="0" w:space="0" w:color="auto"/>
        <w:right w:val="none" w:sz="0" w:space="0" w:color="auto"/>
      </w:divBdr>
      <w:divsChild>
        <w:div w:id="2059012123">
          <w:marLeft w:val="0"/>
          <w:marRight w:val="0"/>
          <w:marTop w:val="0"/>
          <w:marBottom w:val="0"/>
          <w:divBdr>
            <w:top w:val="none" w:sz="0" w:space="0" w:color="auto"/>
            <w:left w:val="none" w:sz="0" w:space="0" w:color="auto"/>
            <w:bottom w:val="none" w:sz="0" w:space="0" w:color="auto"/>
            <w:right w:val="none" w:sz="0" w:space="0" w:color="auto"/>
          </w:divBdr>
          <w:divsChild>
            <w:div w:id="2116558967">
              <w:marLeft w:val="0"/>
              <w:marRight w:val="0"/>
              <w:marTop w:val="0"/>
              <w:marBottom w:val="0"/>
              <w:divBdr>
                <w:top w:val="none" w:sz="0" w:space="0" w:color="auto"/>
                <w:left w:val="none" w:sz="0" w:space="0" w:color="auto"/>
                <w:bottom w:val="none" w:sz="0" w:space="0" w:color="auto"/>
                <w:right w:val="none" w:sz="0" w:space="0" w:color="auto"/>
              </w:divBdr>
              <w:divsChild>
                <w:div w:id="680855082">
                  <w:marLeft w:val="0"/>
                  <w:marRight w:val="0"/>
                  <w:marTop w:val="0"/>
                  <w:marBottom w:val="0"/>
                  <w:divBdr>
                    <w:top w:val="none" w:sz="0" w:space="0" w:color="auto"/>
                    <w:left w:val="none" w:sz="0" w:space="0" w:color="auto"/>
                    <w:bottom w:val="none" w:sz="0" w:space="0" w:color="auto"/>
                    <w:right w:val="none" w:sz="0" w:space="0" w:color="auto"/>
                  </w:divBdr>
                  <w:divsChild>
                    <w:div w:id="4654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618029">
      <w:bodyDiv w:val="1"/>
      <w:marLeft w:val="0"/>
      <w:marRight w:val="0"/>
      <w:marTop w:val="0"/>
      <w:marBottom w:val="0"/>
      <w:divBdr>
        <w:top w:val="none" w:sz="0" w:space="0" w:color="auto"/>
        <w:left w:val="none" w:sz="0" w:space="0" w:color="auto"/>
        <w:bottom w:val="none" w:sz="0" w:space="0" w:color="auto"/>
        <w:right w:val="none" w:sz="0" w:space="0" w:color="auto"/>
      </w:divBdr>
    </w:div>
    <w:div w:id="209350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FC82214C8BF1499AEFE499F3DDC736" ma:contentTypeVersion="20" ma:contentTypeDescription="Create a new document." ma:contentTypeScope="" ma:versionID="252d08901396c36f3fec6000b52fc39f">
  <xsd:schema xmlns:xsd="http://www.w3.org/2001/XMLSchema" xmlns:xs="http://www.w3.org/2001/XMLSchema" xmlns:p="http://schemas.microsoft.com/office/2006/metadata/properties" xmlns:ns1="http://schemas.microsoft.com/sharepoint/v3" xmlns:ns2="03600cd6-9a4c-4380-b013-a5c3c18fe89b" xmlns:ns3="922e3c53-a491-4db9-99a3-f441eca7b1bf" targetNamespace="http://schemas.microsoft.com/office/2006/metadata/properties" ma:root="true" ma:fieldsID="b64048f8d632599b0d81422b29a7579d" ns1:_="" ns2:_="" ns3:_="">
    <xsd:import namespace="http://schemas.microsoft.com/sharepoint/v3"/>
    <xsd:import namespace="03600cd6-9a4c-4380-b013-a5c3c18fe89b"/>
    <xsd:import namespace="922e3c53-a491-4db9-99a3-f441eca7b1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DateTaken" minOccurs="0"/>
                <xsd:element ref="ns1:_ip_UnifiedCompliancePolicyProperties" minOccurs="0"/>
                <xsd:element ref="ns1:_ip_UnifiedCompliancePolicyUIActio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ma:readOnly="false">
      <xsd:simpleType>
        <xsd:restriction base="dms:Note"/>
      </xsd:simpleType>
    </xsd:element>
    <xsd:element name="_ip_UnifiedCompliancePolicyUIAction" ma:index="20"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00cd6-9a4c-4380-b013-a5c3c18fe89b"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1bd60eea-f226-4c01-a0f8-470e88900689}" ma:internalName="TaxCatchAll" ma:showField="CatchAllData" ma:web="03600cd6-9a4c-4380-b013-a5c3c18fe8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2e3c53-a491-4db9-99a3-f441eca7b1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hidden="true" ma:internalName="MediaServiceAutoTags" ma:readOnly="true">
      <xsd:simpleType>
        <xsd:restriction base="dms:Text"/>
      </xsd:simpleType>
    </xsd:element>
    <xsd:element name="MediaServiceOCR" ma:index="13" nillable="true" ma:displayName="MediaServiceOCR" ma:hidden="true" ma:internalName="MediaServiceOCR"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hidden="true" ma:internalName="MediaServiceLocation" ma:readOnly="true">
      <xsd:simpleType>
        <xsd:restriction base="dms:Text"/>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218295f-687b-4006-a255-510d9d5ee80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3600cd6-9a4c-4380-b013-a5c3c18fe89b" xsi:nil="true"/>
    <_ip_UnifiedCompliancePolicyProperties xmlns="http://schemas.microsoft.com/sharepoint/v3" xsi:nil="true"/>
    <lcf76f155ced4ddcb4097134ff3c332f xmlns="922e3c53-a491-4db9-99a3-f441eca7b1b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9CC149-E868-4A4A-87ED-563309FCE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600cd6-9a4c-4380-b013-a5c3c18fe89b"/>
    <ds:schemaRef ds:uri="922e3c53-a491-4db9-99a3-f441eca7b1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2C2159-FB61-478B-8E92-BD7E1FB725F3}">
  <ds:schemaRefs>
    <ds:schemaRef ds:uri="http://schemas.openxmlformats.org/officeDocument/2006/bibliography"/>
  </ds:schemaRefs>
</ds:datastoreItem>
</file>

<file path=customXml/itemProps3.xml><?xml version="1.0" encoding="utf-8"?>
<ds:datastoreItem xmlns:ds="http://schemas.openxmlformats.org/officeDocument/2006/customXml" ds:itemID="{6441DEE5-CAAF-441C-A994-D5345DE6B72D}">
  <ds:schemaRefs>
    <ds:schemaRef ds:uri="http://schemas.microsoft.com/office/2006/metadata/properties"/>
    <ds:schemaRef ds:uri="http://schemas.microsoft.com/office/infopath/2007/PartnerControls"/>
    <ds:schemaRef ds:uri="http://schemas.microsoft.com/sharepoint/v3"/>
    <ds:schemaRef ds:uri="03600cd6-9a4c-4380-b013-a5c3c18fe89b"/>
    <ds:schemaRef ds:uri="922e3c53-a491-4db9-99a3-f441eca7b1bf"/>
  </ds:schemaRefs>
</ds:datastoreItem>
</file>

<file path=customXml/itemProps4.xml><?xml version="1.0" encoding="utf-8"?>
<ds:datastoreItem xmlns:ds="http://schemas.openxmlformats.org/officeDocument/2006/customXml" ds:itemID="{5C9F270C-B6E5-4D56-B17B-8F85FFA47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Luo</dc:creator>
  <cp:keywords/>
  <dc:description/>
  <cp:lastModifiedBy>Sara Carolina Scremin Souza</cp:lastModifiedBy>
  <cp:revision>2</cp:revision>
  <dcterms:created xsi:type="dcterms:W3CDTF">2022-12-09T23:05:00Z</dcterms:created>
  <dcterms:modified xsi:type="dcterms:W3CDTF">2022-12-09T23:05:00Z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6d9b507e-062b-388e-8b4b-f21e7da647ef</vt:lpwstr>
  </property>
  <property fmtid="{D5CDD505-2E9C-101B-9397-08002B2CF9AE}" pid="24" name="Mendeley Citation Style_1">
    <vt:lpwstr>http://www.zotero.org/styles/american-medical-association</vt:lpwstr>
  </property>
  <property fmtid="{D5CDD505-2E9C-101B-9397-08002B2CF9AE}" pid="25" name="ContentTypeId">
    <vt:lpwstr>0x01010090FC82214C8BF1499AEFE499F3DDC736</vt:lpwstr>
  </property>
  <property fmtid="{D5CDD505-2E9C-101B-9397-08002B2CF9AE}" pid="26" name="MediaServiceImageTags">
    <vt:lpwstr/>
  </property>
  <property fmtid="{D5CDD505-2E9C-101B-9397-08002B2CF9AE}" pid="27" name="GrammarlyDocumentId">
    <vt:lpwstr>a04152608f1c57035133cd11daa3fb3aa54da1585a8b0244e41803eddb8a1e6a</vt:lpwstr>
  </property>
</Properties>
</file>