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7DE18" w14:textId="19953E1C" w:rsidR="007F31B2" w:rsidRPr="004C534A" w:rsidRDefault="007F31B2" w:rsidP="007F31B2">
      <w:pPr>
        <w:spacing w:line="276" w:lineRule="auto"/>
        <w:ind w:left="709" w:right="707"/>
        <w:jc w:val="both"/>
        <w:rPr>
          <w:rFonts w:ascii="Times New Roman" w:eastAsia="Times New Roman" w:hAnsi="Times New Roman" w:cs="Times New Roman"/>
        </w:rPr>
      </w:pPr>
      <w:r w:rsidRPr="004C534A">
        <w:rPr>
          <w:rFonts w:ascii="Times New Roman" w:eastAsia="Arial" w:hAnsi="Times New Roman" w:cs="Times New Roman"/>
          <w:b/>
        </w:rPr>
        <w:t>Supplementary 1</w:t>
      </w:r>
      <w:sdt>
        <w:sdtPr>
          <w:rPr>
            <w:rFonts w:ascii="Times New Roman" w:hAnsi="Times New Roman" w:cs="Times New Roman"/>
          </w:rPr>
          <w:tag w:val="goog_rdk_3"/>
          <w:id w:val="1571225154"/>
        </w:sdtPr>
        <w:sdtContent>
          <w:r w:rsidRPr="004C534A">
            <w:rPr>
              <w:rFonts w:ascii="Times New Roman" w:eastAsia="Arial Unicode MS" w:hAnsi="Times New Roman" w:cs="Times New Roman"/>
            </w:rPr>
            <w:t xml:space="preserve">. </w:t>
          </w:r>
          <w:r w:rsidR="00683A9C" w:rsidRPr="004C534A">
            <w:rPr>
              <w:rFonts w:ascii="Times New Roman" w:eastAsia="Arial Unicode MS" w:hAnsi="Times New Roman" w:cs="Times New Roman"/>
            </w:rPr>
            <w:t>Distribution of the main findings related to sociodemographic, behavioral and treatment variables. Time series of mouth cancer/oropharynx, 2017 - 2020. N = 115.</w:t>
          </w:r>
        </w:sdtContent>
      </w:sdt>
    </w:p>
    <w:tbl>
      <w:tblPr>
        <w:tblW w:w="6613" w:type="dxa"/>
        <w:jc w:val="center"/>
        <w:tblLayout w:type="fixed"/>
        <w:tblLook w:val="0400" w:firstRow="0" w:lastRow="0" w:firstColumn="0" w:lastColumn="0" w:noHBand="0" w:noVBand="1"/>
      </w:tblPr>
      <w:tblGrid>
        <w:gridCol w:w="2894"/>
        <w:gridCol w:w="50"/>
        <w:gridCol w:w="1839"/>
        <w:gridCol w:w="1390"/>
        <w:gridCol w:w="220"/>
        <w:gridCol w:w="220"/>
      </w:tblGrid>
      <w:tr w:rsidR="004C534A" w:rsidRPr="004C534A" w14:paraId="0CBFD83A" w14:textId="77777777" w:rsidTr="00515983">
        <w:trPr>
          <w:trHeight w:val="163"/>
          <w:jc w:val="center"/>
        </w:trPr>
        <w:tc>
          <w:tcPr>
            <w:tcW w:w="28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00801" w14:textId="1681DA37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  <w:b/>
              </w:rPr>
              <w:t>Features</w:t>
            </w:r>
          </w:p>
        </w:tc>
        <w:tc>
          <w:tcPr>
            <w:tcW w:w="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6EFCB35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3769D" w14:textId="3DB0CDD0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  <w:b/>
              </w:rPr>
              <w:t>Categor</w:t>
            </w:r>
            <w:r w:rsidR="00955BAD" w:rsidRPr="004C534A">
              <w:rPr>
                <w:rFonts w:ascii="Times New Roman" w:eastAsia="Arial" w:hAnsi="Times New Roman" w:cs="Times New Roman"/>
                <w:b/>
              </w:rPr>
              <w:t>y</w:t>
            </w:r>
          </w:p>
        </w:tc>
        <w:tc>
          <w:tcPr>
            <w:tcW w:w="13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A2E03" w14:textId="231690D8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  <w:b/>
              </w:rPr>
              <w:t>n</w:t>
            </w:r>
            <w:r w:rsidR="007F31B2" w:rsidRPr="004C534A">
              <w:rPr>
                <w:rFonts w:ascii="Times New Roman" w:eastAsia="Arial" w:hAnsi="Times New Roman" w:cs="Times New Roman"/>
                <w:b/>
              </w:rPr>
              <w:t xml:space="preserve"> (%)</w:t>
            </w: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42625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8396D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6BC41A38" w14:textId="77777777" w:rsidTr="00515983">
        <w:trPr>
          <w:trHeight w:val="163"/>
          <w:jc w:val="center"/>
        </w:trPr>
        <w:tc>
          <w:tcPr>
            <w:tcW w:w="289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6E371" w14:textId="73C87FF6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Age</w:t>
            </w:r>
          </w:p>
        </w:tc>
        <w:tc>
          <w:tcPr>
            <w:tcW w:w="5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E02CA1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D20BC" w14:textId="20923AC5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60 </w:t>
            </w:r>
            <w:r w:rsidR="00955BAD" w:rsidRPr="004C534A">
              <w:rPr>
                <w:rFonts w:ascii="Times New Roman" w:eastAsia="Arial" w:hAnsi="Times New Roman" w:cs="Times New Roman"/>
              </w:rPr>
              <w:t>or more</w:t>
            </w:r>
          </w:p>
        </w:tc>
        <w:tc>
          <w:tcPr>
            <w:tcW w:w="13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DBD10" w14:textId="646EE5A2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71 (61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F6E4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E47C4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51B05E5C" w14:textId="77777777" w:rsidTr="00515983">
        <w:trPr>
          <w:trHeight w:val="163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EC563" w14:textId="1BB7735C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57484B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6393" w14:textId="69DFC163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Ma</w:t>
            </w:r>
            <w:r w:rsidR="00955BAD" w:rsidRPr="004C534A">
              <w:rPr>
                <w:rFonts w:ascii="Times New Roman" w:eastAsia="Arial" w:hAnsi="Times New Roman" w:cs="Times New Roman"/>
              </w:rPr>
              <w:t>le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1E1B0" w14:textId="111932DF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70 (60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BC3E6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739C7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251DA50B" w14:textId="77777777" w:rsidTr="00515983">
        <w:trPr>
          <w:trHeight w:val="163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0CBCE" w14:textId="4B1ABED7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Skin color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3379C9D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019C2" w14:textId="649D96B5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No white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928CE" w14:textId="27BBF872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71 (61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F2DF2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25EDA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1461C9AB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15449" w14:textId="61409D18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Residence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41B64B0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8AA2" w14:textId="7777777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Interior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D2266" w14:textId="65DC28C5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74 (64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D69B6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4FF8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344B8EF1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2603E" w14:textId="06E67A25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Macro-region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B2EA10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A42DA" w14:textId="5CDCCBC8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1</w:t>
            </w:r>
            <w:r w:rsidR="00955BAD" w:rsidRPr="004C534A">
              <w:rPr>
                <w:rFonts w:ascii="Times New Roman" w:eastAsia="Arial" w:hAnsi="Times New Roman" w:cs="Times New Roman"/>
              </w:rPr>
              <w:t>st</w:t>
            </w:r>
            <w:r w:rsidRPr="004C534A">
              <w:rPr>
                <w:rFonts w:ascii="Times New Roman" w:eastAsia="Arial" w:hAnsi="Times New Roman" w:cs="Times New Roman"/>
              </w:rPr>
              <w:t xml:space="preserve"> Macro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37345" w14:textId="1F20D0E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102 (88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A023F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4FF1C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7D725A8F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78F1D" w14:textId="3E547758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Income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FA2407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4E7E0" w14:textId="73039AE3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1 </w:t>
            </w:r>
            <w:r w:rsidR="00955BAD" w:rsidRPr="004C534A">
              <w:rPr>
                <w:rFonts w:ascii="Times New Roman" w:eastAsia="Arial" w:hAnsi="Times New Roman" w:cs="Times New Roman"/>
              </w:rPr>
              <w:t>minimum wage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05337" w14:textId="5FAAC310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78 (67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552D4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74D6E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77253721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92BD8" w14:textId="2E45E361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Tobacco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E3B5BE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FFD50" w14:textId="6B4E6BE9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Yes 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59DE1" w14:textId="6221B329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104 (90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6CD4D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EF9E3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1B7B9F88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0D9A2" w14:textId="4A30D97A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Etilism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6A0461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BFA0" w14:textId="69806BB0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Yes 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346A" w14:textId="41CC5C04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93 (80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1B7CD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4FF86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7D7B4CB7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3F4CD" w14:textId="08013147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Lymph node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F358DA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4911D" w14:textId="3F6C2C44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Yes 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FF149" w14:textId="197EA82A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61 (53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838CA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76ADC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47469200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AFDAA" w14:textId="77A86E2F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Fundamental lesion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226642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C36D" w14:textId="7777777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Tumor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AF115" w14:textId="23E94D31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46 (40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F8D37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967F9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6CBC1678" w14:textId="77777777" w:rsidTr="00515983">
        <w:trPr>
          <w:trHeight w:val="305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DBF8" w14:textId="49DD5A96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Lesion location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12AE5B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7BD3C" w14:textId="488E744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CID C02 (</w:t>
            </w:r>
            <w:r w:rsidR="00955BAD" w:rsidRPr="004C534A">
              <w:rPr>
                <w:rFonts w:ascii="Times New Roman" w:eastAsia="Arial" w:hAnsi="Times New Roman" w:cs="Times New Roman"/>
              </w:rPr>
              <w:t>tongue</w:t>
            </w:r>
            <w:r w:rsidRPr="004C534A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3A162" w14:textId="5074CD88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36 (31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2E65E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CA613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61D3C5C0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6E545" w14:textId="443BB630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Tumor size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863C4B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3D3E1" w14:textId="7777777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T2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40EEB" w14:textId="3DBC74C9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39 (33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D1F57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841DF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260DAC20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64A5E" w14:textId="0AA938F4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Stage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6FB60A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778D2" w14:textId="7B6D6477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 xml:space="preserve">3 </w:t>
            </w:r>
            <w:r w:rsidR="00955BAD" w:rsidRPr="004C534A">
              <w:rPr>
                <w:rFonts w:ascii="Times New Roman" w:eastAsia="Arial" w:hAnsi="Times New Roman" w:cs="Times New Roman"/>
              </w:rPr>
              <w:t>or more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2EC4E" w14:textId="00158288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83 (72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021E9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1BC9E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196F71CB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12056" w14:textId="4069BF51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Histopathologic diagnosis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B9285D7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57A06" w14:textId="4FC4AE6B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C</w:t>
            </w:r>
            <w:r w:rsidR="00955BAD" w:rsidRPr="004C534A">
              <w:rPr>
                <w:rFonts w:ascii="Times New Roman" w:eastAsia="Arial" w:hAnsi="Times New Roman" w:cs="Times New Roman"/>
              </w:rPr>
              <w:t>CS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707C0" w14:textId="4D7B6E9E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106 (92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14D35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BB8DC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01FD7A59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D301E" w14:textId="696E945B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Lesion detection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EDBD1A7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6DCF2" w14:textId="4CDF1AA3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Pa</w:t>
            </w:r>
            <w:r w:rsidR="00955BAD" w:rsidRPr="004C534A">
              <w:rPr>
                <w:rFonts w:ascii="Times New Roman" w:eastAsia="Arial" w:hAnsi="Times New Roman" w:cs="Times New Roman"/>
              </w:rPr>
              <w:t>tient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6EB55" w14:textId="6C4AB5E8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58 (50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F74C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1D9CE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4C534A" w:rsidRPr="004C534A" w14:paraId="1B0B2FB9" w14:textId="77777777" w:rsidTr="00515983">
        <w:trPr>
          <w:trHeight w:val="169"/>
          <w:jc w:val="center"/>
        </w:trPr>
        <w:tc>
          <w:tcPr>
            <w:tcW w:w="28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B58E2" w14:textId="0BE99FC9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Treatment modality</w:t>
            </w:r>
          </w:p>
        </w:tc>
        <w:tc>
          <w:tcPr>
            <w:tcW w:w="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99DCAEC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E6AAC" w14:textId="4E44889E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Surgery</w:t>
            </w:r>
          </w:p>
        </w:tc>
        <w:tc>
          <w:tcPr>
            <w:tcW w:w="13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EFF08" w14:textId="496AF3EF" w:rsidR="007F31B2" w:rsidRPr="004C534A" w:rsidRDefault="007F31B2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60 (52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AB8BC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F48A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7F31B2" w:rsidRPr="004C534A" w14:paraId="0AFC65FE" w14:textId="77777777" w:rsidTr="00515983">
        <w:trPr>
          <w:trHeight w:val="169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27AAA" w14:textId="17539ED7" w:rsidR="007F31B2" w:rsidRPr="004C534A" w:rsidRDefault="00955BAD" w:rsidP="00515983">
            <w:pPr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Deaths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69896EA" w14:textId="77777777" w:rsidR="007F31B2" w:rsidRPr="004C534A" w:rsidRDefault="007F31B2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2499B" w14:textId="1D32CEF2" w:rsidR="007F31B2" w:rsidRPr="004C534A" w:rsidRDefault="00955BAD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Yes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E746F" w14:textId="1A7E8ECE" w:rsidR="007F31B2" w:rsidRPr="004C534A" w:rsidRDefault="00CE5200" w:rsidP="00CE520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C534A">
              <w:rPr>
                <w:rFonts w:ascii="Times New Roman" w:eastAsia="Arial" w:hAnsi="Times New Roman" w:cs="Times New Roman"/>
              </w:rPr>
              <w:t>56</w:t>
            </w:r>
            <w:r w:rsidR="007F31B2" w:rsidRPr="004C534A">
              <w:rPr>
                <w:rFonts w:ascii="Times New Roman" w:eastAsia="Arial" w:hAnsi="Times New Roman" w:cs="Times New Roman"/>
              </w:rPr>
              <w:t xml:space="preserve"> (</w:t>
            </w:r>
            <w:r w:rsidRPr="004C534A">
              <w:rPr>
                <w:rFonts w:ascii="Times New Roman" w:eastAsia="Arial" w:hAnsi="Times New Roman" w:cs="Times New Roman"/>
              </w:rPr>
              <w:t>48</w:t>
            </w:r>
            <w:r w:rsidR="00955BAD" w:rsidRPr="004C534A">
              <w:rPr>
                <w:rFonts w:ascii="Times New Roman" w:eastAsia="Arial" w:hAnsi="Times New Roman" w:cs="Times New Roman"/>
              </w:rPr>
              <w:t>.</w:t>
            </w:r>
            <w:r w:rsidRPr="004C534A">
              <w:rPr>
                <w:rFonts w:ascii="Times New Roman" w:eastAsia="Arial" w:hAnsi="Times New Roman" w:cs="Times New Roman"/>
              </w:rPr>
              <w:t>7</w:t>
            </w:r>
            <w:r w:rsidR="007F31B2" w:rsidRPr="004C534A">
              <w:rPr>
                <w:rFonts w:ascii="Times New Roman" w:eastAsia="Arial" w:hAnsi="Times New Roman" w:cs="Times New Roman"/>
              </w:rPr>
              <w:t>%)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597D8" w14:textId="77777777" w:rsidR="007F31B2" w:rsidRPr="004C534A" w:rsidRDefault="007F31B2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F2B49" w14:textId="77777777" w:rsidR="007F31B2" w:rsidRPr="004C534A" w:rsidRDefault="007F31B2" w:rsidP="00515983">
            <w:pPr>
              <w:rPr>
                <w:rFonts w:ascii="Times New Roman" w:hAnsi="Times New Roman" w:cs="Times New Roman"/>
              </w:rPr>
            </w:pPr>
          </w:p>
        </w:tc>
      </w:tr>
    </w:tbl>
    <w:p w14:paraId="0FE165EB" w14:textId="77777777" w:rsidR="007F31B2" w:rsidRPr="004C534A" w:rsidRDefault="007F31B2" w:rsidP="007F31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0F9507" w14:textId="77777777" w:rsidR="008959E4" w:rsidRPr="004C534A" w:rsidRDefault="008959E4"/>
    <w:sectPr w:rsidR="008959E4" w:rsidRPr="004C53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1B2"/>
    <w:rsid w:val="004C534A"/>
    <w:rsid w:val="00683A9C"/>
    <w:rsid w:val="007F31B2"/>
    <w:rsid w:val="008959E4"/>
    <w:rsid w:val="00955BAD"/>
    <w:rsid w:val="00980904"/>
    <w:rsid w:val="00C31E16"/>
    <w:rsid w:val="00CE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47B33"/>
  <w15:chartTrackingRefBased/>
  <w15:docId w15:val="{F81DE3BF-971E-4A09-8761-DB8924080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1B2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125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6</cp:revision>
  <dcterms:created xsi:type="dcterms:W3CDTF">2022-11-21T13:54:00Z</dcterms:created>
  <dcterms:modified xsi:type="dcterms:W3CDTF">2022-11-21T15:45:00Z</dcterms:modified>
</cp:coreProperties>
</file>