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504" w:type="dxa"/>
        <w:jc w:val="center"/>
        <w:tblLayout w:type="fixed"/>
        <w:tblLook w:val="0400" w:firstRow="0" w:lastRow="0" w:firstColumn="0" w:lastColumn="0" w:noHBand="0" w:noVBand="1"/>
      </w:tblPr>
      <w:tblGrid>
        <w:gridCol w:w="6037"/>
        <w:gridCol w:w="2467"/>
      </w:tblGrid>
      <w:tr w:rsidR="007F2F3A" w:rsidRPr="001C3156" w14:paraId="2584D25B" w14:textId="77777777" w:rsidTr="00515983">
        <w:trPr>
          <w:trHeight w:val="183"/>
          <w:jc w:val="center"/>
        </w:trPr>
        <w:tc>
          <w:tcPr>
            <w:tcW w:w="8504" w:type="dxa"/>
            <w:gridSpan w:val="2"/>
            <w:tcBorders>
              <w:bottom w:val="single" w:sz="4" w:space="0" w:color="auto"/>
            </w:tcBorders>
          </w:tcPr>
          <w:p w14:paraId="6BEE06B9" w14:textId="2E6EA1AD" w:rsidR="007F2F3A" w:rsidRPr="001C3156" w:rsidRDefault="00DD7174" w:rsidP="00515983">
            <w:pPr>
              <w:spacing w:line="360" w:lineRule="auto"/>
              <w:jc w:val="both"/>
              <w:rPr>
                <w:rFonts w:ascii="Times New Roman" w:eastAsia="Arial" w:hAnsi="Times New Roman" w:cs="Times New Roman"/>
              </w:rPr>
            </w:pPr>
            <w:r w:rsidRPr="00DD7174">
              <w:rPr>
                <w:rFonts w:ascii="Times New Roman" w:eastAsia="Arial" w:hAnsi="Times New Roman" w:cs="Times New Roman"/>
                <w:b/>
              </w:rPr>
              <w:t xml:space="preserve">Supplementary 3. </w:t>
            </w:r>
            <w:r w:rsidRPr="00DD7174">
              <w:rPr>
                <w:rFonts w:ascii="Times New Roman" w:eastAsia="Arial" w:hAnsi="Times New Roman" w:cs="Times New Roman"/>
                <w:bCs/>
              </w:rPr>
              <w:t>Distribution of the mean and median delay time of the patient, professional and health system.</w:t>
            </w:r>
          </w:p>
        </w:tc>
      </w:tr>
      <w:tr w:rsidR="007F2F3A" w:rsidRPr="001C3156" w14:paraId="4BE3939B" w14:textId="77777777" w:rsidTr="00515983">
        <w:trPr>
          <w:trHeight w:val="183"/>
          <w:jc w:val="center"/>
        </w:trPr>
        <w:tc>
          <w:tcPr>
            <w:tcW w:w="60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6BD4E" w14:textId="3B96E39D" w:rsidR="007F2F3A" w:rsidRPr="001C3156" w:rsidRDefault="007F2F3A" w:rsidP="00515983">
            <w:pPr>
              <w:rPr>
                <w:rFonts w:ascii="Times New Roman" w:eastAsia="Arial" w:hAnsi="Times New Roman" w:cs="Times New Roman"/>
                <w:b/>
                <w:bCs/>
              </w:rPr>
            </w:pPr>
            <w:r w:rsidRPr="001C3156">
              <w:rPr>
                <w:rFonts w:ascii="Times New Roman" w:eastAsia="Arial" w:hAnsi="Times New Roman" w:cs="Times New Roman"/>
              </w:rPr>
              <w:t xml:space="preserve">   </w:t>
            </w:r>
            <w:r w:rsidRPr="001C3156">
              <w:rPr>
                <w:rFonts w:ascii="Times New Roman" w:eastAsia="Arial" w:hAnsi="Times New Roman" w:cs="Times New Roman"/>
                <w:b/>
                <w:bCs/>
              </w:rPr>
              <w:t xml:space="preserve"> </w:t>
            </w:r>
            <w:r w:rsidR="00264AED">
              <w:rPr>
                <w:rFonts w:ascii="Times New Roman" w:eastAsia="Arial" w:hAnsi="Times New Roman" w:cs="Times New Roman"/>
                <w:b/>
                <w:bCs/>
              </w:rPr>
              <w:t>Features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1947C9" w14:textId="395EDFEC" w:rsidR="007F2F3A" w:rsidRPr="001C3156" w:rsidRDefault="007F2F3A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C3156">
              <w:rPr>
                <w:rFonts w:ascii="Times New Roman" w:eastAsia="Arial" w:hAnsi="Times New Roman" w:cs="Times New Roman"/>
                <w:b/>
              </w:rPr>
              <w:t>Val</w:t>
            </w:r>
            <w:r w:rsidR="00264AED">
              <w:rPr>
                <w:rFonts w:ascii="Times New Roman" w:eastAsia="Arial" w:hAnsi="Times New Roman" w:cs="Times New Roman"/>
                <w:b/>
              </w:rPr>
              <w:t>ues</w:t>
            </w:r>
          </w:p>
        </w:tc>
      </w:tr>
      <w:tr w:rsidR="007F2F3A" w:rsidRPr="001C3156" w14:paraId="15F9CF8C" w14:textId="77777777" w:rsidTr="00515983">
        <w:trPr>
          <w:trHeight w:val="183"/>
          <w:jc w:val="center"/>
        </w:trPr>
        <w:tc>
          <w:tcPr>
            <w:tcW w:w="6037" w:type="dxa"/>
            <w:tcBorders>
              <w:top w:val="single" w:sz="4" w:space="0" w:color="auto"/>
            </w:tcBorders>
          </w:tcPr>
          <w:p w14:paraId="74A273E0" w14:textId="77777777" w:rsidR="007F2F3A" w:rsidRPr="001C3156" w:rsidRDefault="007F2F3A" w:rsidP="00515983">
            <w:pPr>
              <w:rPr>
                <w:rFonts w:ascii="Times New Roman" w:eastAsia="Arial" w:hAnsi="Times New Roman" w:cs="Times New Roman"/>
                <w:bCs/>
                <w:sz w:val="2"/>
                <w:szCs w:val="2"/>
              </w:rPr>
            </w:pPr>
          </w:p>
          <w:p w14:paraId="17445F06" w14:textId="71790C5F" w:rsidR="007F2F3A" w:rsidRPr="001C3156" w:rsidRDefault="007F2F3A" w:rsidP="00515983">
            <w:pPr>
              <w:rPr>
                <w:rFonts w:ascii="Times New Roman" w:eastAsia="Times New Roman" w:hAnsi="Times New Roman" w:cs="Times New Roman"/>
                <w:bCs/>
              </w:rPr>
            </w:pPr>
            <w:r w:rsidRPr="001C3156">
              <w:rPr>
                <w:rFonts w:ascii="Times New Roman" w:eastAsia="Arial" w:hAnsi="Times New Roman" w:cs="Times New Roman"/>
                <w:bCs/>
              </w:rPr>
              <w:t>(</w:t>
            </w:r>
            <w:r w:rsidR="00264AED" w:rsidRPr="00264AED">
              <w:rPr>
                <w:rFonts w:ascii="Times New Roman" w:eastAsia="Arial" w:hAnsi="Times New Roman" w:cs="Times New Roman"/>
                <w:bCs/>
              </w:rPr>
              <w:t>patient delay time</w:t>
            </w:r>
            <w:r w:rsidRPr="001C3156">
              <w:rPr>
                <w:rFonts w:ascii="Times New Roman" w:eastAsia="Arial" w:hAnsi="Times New Roman" w:cs="Times New Roman"/>
                <w:bCs/>
              </w:rPr>
              <w:t>)</w:t>
            </w:r>
          </w:p>
        </w:tc>
        <w:tc>
          <w:tcPr>
            <w:tcW w:w="2467" w:type="dxa"/>
            <w:tcBorders>
              <w:top w:val="single" w:sz="4" w:space="0" w:color="auto"/>
            </w:tcBorders>
          </w:tcPr>
          <w:p w14:paraId="34FE2C64" w14:textId="77777777" w:rsidR="007F2F3A" w:rsidRPr="001C3156" w:rsidRDefault="007F2F3A" w:rsidP="00515983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7F2F3A" w:rsidRPr="001C3156" w14:paraId="3A41F758" w14:textId="77777777" w:rsidTr="00515983">
        <w:trPr>
          <w:trHeight w:val="183"/>
          <w:jc w:val="center"/>
        </w:trPr>
        <w:tc>
          <w:tcPr>
            <w:tcW w:w="6037" w:type="dxa"/>
          </w:tcPr>
          <w:p w14:paraId="2B9BF1D2" w14:textId="1AC31ECE" w:rsidR="007F2F3A" w:rsidRPr="001C3156" w:rsidRDefault="007F2F3A" w:rsidP="00515983">
            <w:pPr>
              <w:rPr>
                <w:rFonts w:ascii="Times New Roman" w:eastAsia="Times New Roman" w:hAnsi="Times New Roman" w:cs="Times New Roman"/>
              </w:rPr>
            </w:pPr>
            <w:r w:rsidRPr="001C3156">
              <w:rPr>
                <w:rFonts w:ascii="Times New Roman" w:eastAsia="Arial" w:hAnsi="Times New Roman" w:cs="Times New Roman"/>
              </w:rPr>
              <w:t>  M</w:t>
            </w:r>
            <w:r w:rsidR="00264AED">
              <w:rPr>
                <w:rFonts w:ascii="Times New Roman" w:eastAsia="Arial" w:hAnsi="Times New Roman" w:cs="Times New Roman"/>
              </w:rPr>
              <w:t>ean</w:t>
            </w:r>
            <w:r w:rsidRPr="001C3156">
              <w:rPr>
                <w:rFonts w:ascii="Times New Roman" w:eastAsia="Arial" w:hAnsi="Times New Roman" w:cs="Times New Roman"/>
              </w:rPr>
              <w:t xml:space="preserve"> (</w:t>
            </w:r>
            <w:r w:rsidR="00264AED">
              <w:rPr>
                <w:rFonts w:ascii="Times New Roman" w:eastAsia="Arial" w:hAnsi="Times New Roman" w:cs="Times New Roman"/>
              </w:rPr>
              <w:t>SD</w:t>
            </w:r>
            <w:r w:rsidRPr="001C3156">
              <w:rPr>
                <w:rFonts w:ascii="Times New Roman" w:eastAsia="Arial" w:hAnsi="Times New Roman" w:cs="Times New Roman"/>
              </w:rPr>
              <w:t>)</w:t>
            </w:r>
          </w:p>
        </w:tc>
        <w:tc>
          <w:tcPr>
            <w:tcW w:w="2467" w:type="dxa"/>
          </w:tcPr>
          <w:p w14:paraId="1898D577" w14:textId="0C3C2EA8" w:rsidR="007F2F3A" w:rsidRPr="001C3156" w:rsidRDefault="007F2F3A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C3156">
              <w:rPr>
                <w:rFonts w:ascii="Times New Roman" w:eastAsia="Arial" w:hAnsi="Times New Roman" w:cs="Times New Roman"/>
              </w:rPr>
              <w:t xml:space="preserve">241 </w:t>
            </w:r>
            <w:r w:rsidR="00264AED">
              <w:rPr>
                <w:rFonts w:ascii="Times New Roman" w:eastAsia="Arial" w:hAnsi="Times New Roman" w:cs="Times New Roman"/>
              </w:rPr>
              <w:t>days</w:t>
            </w:r>
            <w:r w:rsidRPr="001C3156">
              <w:rPr>
                <w:rFonts w:ascii="Times New Roman" w:eastAsia="Arial" w:hAnsi="Times New Roman" w:cs="Times New Roman"/>
              </w:rPr>
              <w:t xml:space="preserve"> (±560)</w:t>
            </w:r>
          </w:p>
        </w:tc>
      </w:tr>
      <w:tr w:rsidR="007F2F3A" w:rsidRPr="001C3156" w14:paraId="6C7C3909" w14:textId="77777777" w:rsidTr="00515983">
        <w:trPr>
          <w:trHeight w:val="183"/>
          <w:jc w:val="center"/>
        </w:trPr>
        <w:tc>
          <w:tcPr>
            <w:tcW w:w="6037" w:type="dxa"/>
            <w:tcBorders>
              <w:bottom w:val="single" w:sz="4" w:space="0" w:color="auto"/>
            </w:tcBorders>
          </w:tcPr>
          <w:p w14:paraId="0FBABEE4" w14:textId="4BDC9784" w:rsidR="007F2F3A" w:rsidRPr="001C3156" w:rsidRDefault="007F2F3A" w:rsidP="00515983">
            <w:pPr>
              <w:rPr>
                <w:rFonts w:ascii="Times New Roman" w:eastAsia="Times New Roman" w:hAnsi="Times New Roman" w:cs="Times New Roman"/>
              </w:rPr>
            </w:pPr>
            <w:r w:rsidRPr="001C3156">
              <w:rPr>
                <w:rFonts w:ascii="Times New Roman" w:eastAsia="Arial" w:hAnsi="Times New Roman" w:cs="Times New Roman"/>
              </w:rPr>
              <w:t>  Median</w:t>
            </w:r>
          </w:p>
        </w:tc>
        <w:tc>
          <w:tcPr>
            <w:tcW w:w="2467" w:type="dxa"/>
            <w:tcBorders>
              <w:bottom w:val="single" w:sz="4" w:space="0" w:color="auto"/>
            </w:tcBorders>
          </w:tcPr>
          <w:p w14:paraId="0A39F517" w14:textId="26AAD782" w:rsidR="007F2F3A" w:rsidRPr="00264AED" w:rsidRDefault="00264AED" w:rsidP="00264AED">
            <w:pPr>
              <w:pStyle w:val="PargrafodaLista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264AED">
              <w:rPr>
                <w:rFonts w:ascii="Times New Roman" w:eastAsia="Arial" w:hAnsi="Times New Roman" w:cs="Times New Roman"/>
              </w:rPr>
              <w:t>days</w:t>
            </w:r>
          </w:p>
        </w:tc>
      </w:tr>
      <w:tr w:rsidR="007F2F3A" w:rsidRPr="001C3156" w14:paraId="1B656E19" w14:textId="77777777" w:rsidTr="00515983">
        <w:trPr>
          <w:trHeight w:val="183"/>
          <w:jc w:val="center"/>
        </w:trPr>
        <w:tc>
          <w:tcPr>
            <w:tcW w:w="6037" w:type="dxa"/>
            <w:tcBorders>
              <w:top w:val="single" w:sz="4" w:space="0" w:color="auto"/>
            </w:tcBorders>
          </w:tcPr>
          <w:p w14:paraId="74A50B9F" w14:textId="77777777" w:rsidR="007F2F3A" w:rsidRPr="001C3156" w:rsidRDefault="007F2F3A" w:rsidP="00515983">
            <w:pPr>
              <w:rPr>
                <w:rFonts w:ascii="Times New Roman" w:eastAsia="Arial" w:hAnsi="Times New Roman" w:cs="Times New Roman"/>
                <w:bCs/>
                <w:sz w:val="4"/>
                <w:szCs w:val="4"/>
              </w:rPr>
            </w:pPr>
          </w:p>
          <w:p w14:paraId="7ABBCE9D" w14:textId="78E66E7D" w:rsidR="007F2F3A" w:rsidRPr="001C3156" w:rsidRDefault="007F2F3A" w:rsidP="00515983">
            <w:pPr>
              <w:rPr>
                <w:rFonts w:ascii="Times New Roman" w:eastAsia="Times New Roman" w:hAnsi="Times New Roman" w:cs="Times New Roman"/>
              </w:rPr>
            </w:pPr>
            <w:r w:rsidRPr="001C3156">
              <w:rPr>
                <w:rFonts w:ascii="Times New Roman" w:eastAsia="Arial" w:hAnsi="Times New Roman" w:cs="Times New Roman"/>
                <w:bCs/>
              </w:rPr>
              <w:t>(</w:t>
            </w:r>
            <w:r w:rsidR="00264AED">
              <w:rPr>
                <w:rFonts w:ascii="Times New Roman" w:eastAsia="Arial" w:hAnsi="Times New Roman" w:cs="Times New Roman"/>
                <w:bCs/>
              </w:rPr>
              <w:t>professional delay time</w:t>
            </w:r>
            <w:r w:rsidRPr="001C3156">
              <w:rPr>
                <w:rFonts w:ascii="Times New Roman" w:eastAsia="Arial" w:hAnsi="Times New Roman" w:cs="Times New Roman"/>
                <w:b/>
              </w:rPr>
              <w:t>)</w:t>
            </w:r>
          </w:p>
        </w:tc>
        <w:tc>
          <w:tcPr>
            <w:tcW w:w="2467" w:type="dxa"/>
            <w:tcBorders>
              <w:top w:val="single" w:sz="4" w:space="0" w:color="auto"/>
            </w:tcBorders>
          </w:tcPr>
          <w:p w14:paraId="11F266FB" w14:textId="77777777" w:rsidR="007F2F3A" w:rsidRPr="001C3156" w:rsidRDefault="007F2F3A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7F2F3A" w:rsidRPr="001C3156" w14:paraId="29CFA6AC" w14:textId="77777777" w:rsidTr="00515983">
        <w:trPr>
          <w:trHeight w:val="183"/>
          <w:jc w:val="center"/>
        </w:trPr>
        <w:tc>
          <w:tcPr>
            <w:tcW w:w="6037" w:type="dxa"/>
          </w:tcPr>
          <w:p w14:paraId="1D3D706D" w14:textId="0F11A657" w:rsidR="007F2F3A" w:rsidRPr="001C3156" w:rsidRDefault="007F2F3A" w:rsidP="00515983">
            <w:pPr>
              <w:rPr>
                <w:rFonts w:ascii="Times New Roman" w:eastAsia="Times New Roman" w:hAnsi="Times New Roman" w:cs="Times New Roman"/>
              </w:rPr>
            </w:pPr>
            <w:r w:rsidRPr="001C3156">
              <w:rPr>
                <w:rFonts w:ascii="Times New Roman" w:eastAsia="Arial" w:hAnsi="Times New Roman" w:cs="Times New Roman"/>
              </w:rPr>
              <w:t>  M</w:t>
            </w:r>
            <w:r w:rsidR="00264AED">
              <w:rPr>
                <w:rFonts w:ascii="Times New Roman" w:eastAsia="Arial" w:hAnsi="Times New Roman" w:cs="Times New Roman"/>
              </w:rPr>
              <w:t>ean</w:t>
            </w:r>
            <w:r w:rsidRPr="001C3156">
              <w:rPr>
                <w:rFonts w:ascii="Times New Roman" w:eastAsia="Arial" w:hAnsi="Times New Roman" w:cs="Times New Roman"/>
              </w:rPr>
              <w:t xml:space="preserve"> (</w:t>
            </w:r>
            <w:r w:rsidR="00264AED">
              <w:rPr>
                <w:rFonts w:ascii="Times New Roman" w:eastAsia="Arial" w:hAnsi="Times New Roman" w:cs="Times New Roman"/>
              </w:rPr>
              <w:t>SD</w:t>
            </w:r>
            <w:r w:rsidRPr="001C3156">
              <w:rPr>
                <w:rFonts w:ascii="Times New Roman" w:eastAsia="Arial" w:hAnsi="Times New Roman" w:cs="Times New Roman"/>
              </w:rPr>
              <w:t>)</w:t>
            </w:r>
          </w:p>
        </w:tc>
        <w:tc>
          <w:tcPr>
            <w:tcW w:w="2467" w:type="dxa"/>
          </w:tcPr>
          <w:p w14:paraId="590EDA0A" w14:textId="4AA285EF" w:rsidR="007F2F3A" w:rsidRPr="001C3156" w:rsidRDefault="007F2F3A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C3156">
              <w:rPr>
                <w:rFonts w:ascii="Times New Roman" w:eastAsia="Arial" w:hAnsi="Times New Roman" w:cs="Times New Roman"/>
              </w:rPr>
              <w:t xml:space="preserve">36 </w:t>
            </w:r>
            <w:r w:rsidR="00264AED">
              <w:rPr>
                <w:rFonts w:ascii="Times New Roman" w:eastAsia="Arial" w:hAnsi="Times New Roman" w:cs="Times New Roman"/>
              </w:rPr>
              <w:t>days</w:t>
            </w:r>
            <w:r w:rsidRPr="001C3156">
              <w:rPr>
                <w:rFonts w:ascii="Times New Roman" w:eastAsia="Arial" w:hAnsi="Times New Roman" w:cs="Times New Roman"/>
              </w:rPr>
              <w:t xml:space="preserve"> (±47)</w:t>
            </w:r>
          </w:p>
        </w:tc>
      </w:tr>
      <w:tr w:rsidR="007F2F3A" w:rsidRPr="001C3156" w14:paraId="1A223692" w14:textId="77777777" w:rsidTr="00515983">
        <w:trPr>
          <w:trHeight w:val="183"/>
          <w:jc w:val="center"/>
        </w:trPr>
        <w:tc>
          <w:tcPr>
            <w:tcW w:w="6037" w:type="dxa"/>
            <w:tcBorders>
              <w:bottom w:val="single" w:sz="4" w:space="0" w:color="auto"/>
            </w:tcBorders>
          </w:tcPr>
          <w:p w14:paraId="1E39E3B0" w14:textId="33270FE1" w:rsidR="007F2F3A" w:rsidRPr="001C3156" w:rsidRDefault="007F2F3A" w:rsidP="00515983">
            <w:pPr>
              <w:rPr>
                <w:rFonts w:ascii="Times New Roman" w:eastAsia="Times New Roman" w:hAnsi="Times New Roman" w:cs="Times New Roman"/>
              </w:rPr>
            </w:pPr>
            <w:r w:rsidRPr="001C3156">
              <w:rPr>
                <w:rFonts w:ascii="Times New Roman" w:eastAsia="Arial" w:hAnsi="Times New Roman" w:cs="Times New Roman"/>
              </w:rPr>
              <w:t>  Median</w:t>
            </w:r>
          </w:p>
        </w:tc>
        <w:tc>
          <w:tcPr>
            <w:tcW w:w="2467" w:type="dxa"/>
            <w:tcBorders>
              <w:bottom w:val="single" w:sz="4" w:space="0" w:color="auto"/>
            </w:tcBorders>
          </w:tcPr>
          <w:p w14:paraId="2DE08A31" w14:textId="79B2C3EC" w:rsidR="007F2F3A" w:rsidRPr="001C3156" w:rsidRDefault="007F2F3A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C3156">
              <w:rPr>
                <w:rFonts w:ascii="Times New Roman" w:eastAsia="Arial" w:hAnsi="Times New Roman" w:cs="Times New Roman"/>
              </w:rPr>
              <w:t>23 d</w:t>
            </w:r>
            <w:r w:rsidR="00264AED">
              <w:rPr>
                <w:rFonts w:ascii="Times New Roman" w:eastAsia="Arial" w:hAnsi="Times New Roman" w:cs="Times New Roman"/>
              </w:rPr>
              <w:t>ays</w:t>
            </w:r>
          </w:p>
        </w:tc>
      </w:tr>
      <w:tr w:rsidR="007F2F3A" w:rsidRPr="001C3156" w14:paraId="60BB286B" w14:textId="77777777" w:rsidTr="00515983">
        <w:trPr>
          <w:trHeight w:val="183"/>
          <w:jc w:val="center"/>
        </w:trPr>
        <w:tc>
          <w:tcPr>
            <w:tcW w:w="6037" w:type="dxa"/>
            <w:tcBorders>
              <w:top w:val="single" w:sz="4" w:space="0" w:color="auto"/>
            </w:tcBorders>
          </w:tcPr>
          <w:p w14:paraId="2D943E6E" w14:textId="77777777" w:rsidR="007F2F3A" w:rsidRPr="001C3156" w:rsidRDefault="007F2F3A" w:rsidP="00515983">
            <w:pPr>
              <w:rPr>
                <w:rFonts w:ascii="Times New Roman" w:eastAsia="Arial" w:hAnsi="Times New Roman" w:cs="Times New Roman"/>
                <w:bCs/>
                <w:sz w:val="4"/>
                <w:szCs w:val="4"/>
              </w:rPr>
            </w:pPr>
          </w:p>
          <w:p w14:paraId="2B2BCF10" w14:textId="66E628B8" w:rsidR="007F2F3A" w:rsidRPr="001C3156" w:rsidRDefault="007F2F3A" w:rsidP="00515983">
            <w:pPr>
              <w:rPr>
                <w:rFonts w:ascii="Times New Roman" w:eastAsia="Times New Roman" w:hAnsi="Times New Roman" w:cs="Times New Roman"/>
                <w:bCs/>
              </w:rPr>
            </w:pPr>
            <w:r w:rsidRPr="001C3156">
              <w:rPr>
                <w:rFonts w:ascii="Times New Roman" w:eastAsia="Arial" w:hAnsi="Times New Roman" w:cs="Times New Roman"/>
                <w:bCs/>
              </w:rPr>
              <w:t>(</w:t>
            </w:r>
            <w:r w:rsidR="00264AED" w:rsidRPr="00264AED">
              <w:rPr>
                <w:rFonts w:ascii="Times New Roman" w:eastAsia="Arial" w:hAnsi="Times New Roman" w:cs="Times New Roman"/>
                <w:bCs/>
              </w:rPr>
              <w:t>time delay health system</w:t>
            </w:r>
            <w:r w:rsidRPr="001C3156">
              <w:rPr>
                <w:rFonts w:ascii="Times New Roman" w:eastAsia="Arial" w:hAnsi="Times New Roman" w:cs="Times New Roman"/>
                <w:bCs/>
              </w:rPr>
              <w:t>)</w:t>
            </w:r>
          </w:p>
        </w:tc>
        <w:tc>
          <w:tcPr>
            <w:tcW w:w="2467" w:type="dxa"/>
            <w:tcBorders>
              <w:top w:val="single" w:sz="4" w:space="0" w:color="auto"/>
            </w:tcBorders>
          </w:tcPr>
          <w:p w14:paraId="4AB36F21" w14:textId="77777777" w:rsidR="007F2F3A" w:rsidRPr="001C3156" w:rsidRDefault="007F2F3A" w:rsidP="00515983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7F2F3A" w:rsidRPr="001C3156" w14:paraId="68CE8FB1" w14:textId="77777777" w:rsidTr="00515983">
        <w:trPr>
          <w:trHeight w:val="183"/>
          <w:jc w:val="center"/>
        </w:trPr>
        <w:tc>
          <w:tcPr>
            <w:tcW w:w="6037" w:type="dxa"/>
          </w:tcPr>
          <w:p w14:paraId="070A6C23" w14:textId="66BA81F0" w:rsidR="007F2F3A" w:rsidRPr="001C3156" w:rsidRDefault="007F2F3A" w:rsidP="00515983">
            <w:pPr>
              <w:rPr>
                <w:rFonts w:ascii="Times New Roman" w:eastAsia="Times New Roman" w:hAnsi="Times New Roman" w:cs="Times New Roman"/>
              </w:rPr>
            </w:pPr>
            <w:r w:rsidRPr="001C3156">
              <w:rPr>
                <w:rFonts w:ascii="Times New Roman" w:eastAsia="Arial" w:hAnsi="Times New Roman" w:cs="Times New Roman"/>
              </w:rPr>
              <w:t>  M</w:t>
            </w:r>
            <w:r w:rsidR="00264AED">
              <w:rPr>
                <w:rFonts w:ascii="Times New Roman" w:eastAsia="Arial" w:hAnsi="Times New Roman" w:cs="Times New Roman"/>
              </w:rPr>
              <w:t>ean</w:t>
            </w:r>
            <w:r w:rsidRPr="001C3156">
              <w:rPr>
                <w:rFonts w:ascii="Times New Roman" w:eastAsia="Arial" w:hAnsi="Times New Roman" w:cs="Times New Roman"/>
              </w:rPr>
              <w:t xml:space="preserve"> (</w:t>
            </w:r>
            <w:r w:rsidR="00264AED">
              <w:rPr>
                <w:rFonts w:ascii="Times New Roman" w:eastAsia="Arial" w:hAnsi="Times New Roman" w:cs="Times New Roman"/>
              </w:rPr>
              <w:t>SD</w:t>
            </w:r>
            <w:r w:rsidRPr="001C3156">
              <w:rPr>
                <w:rFonts w:ascii="Times New Roman" w:eastAsia="Arial" w:hAnsi="Times New Roman" w:cs="Times New Roman"/>
              </w:rPr>
              <w:t>)</w:t>
            </w:r>
          </w:p>
        </w:tc>
        <w:tc>
          <w:tcPr>
            <w:tcW w:w="2467" w:type="dxa"/>
          </w:tcPr>
          <w:p w14:paraId="35E33755" w14:textId="3A009AF2" w:rsidR="007F2F3A" w:rsidRPr="001C3156" w:rsidRDefault="007F2F3A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C3156">
              <w:rPr>
                <w:rFonts w:ascii="Times New Roman" w:eastAsia="Arial" w:hAnsi="Times New Roman" w:cs="Times New Roman"/>
              </w:rPr>
              <w:t xml:space="preserve">118 </w:t>
            </w:r>
            <w:r w:rsidR="00264AED">
              <w:rPr>
                <w:rFonts w:ascii="Times New Roman" w:eastAsia="Arial" w:hAnsi="Times New Roman" w:cs="Times New Roman"/>
              </w:rPr>
              <w:t>days</w:t>
            </w:r>
            <w:r w:rsidRPr="001C3156">
              <w:rPr>
                <w:rFonts w:ascii="Times New Roman" w:eastAsia="Arial" w:hAnsi="Times New Roman" w:cs="Times New Roman"/>
              </w:rPr>
              <w:t xml:space="preserve"> (±94)</w:t>
            </w:r>
          </w:p>
        </w:tc>
      </w:tr>
      <w:tr w:rsidR="007F2F3A" w:rsidRPr="001C3156" w14:paraId="25A95EB9" w14:textId="77777777" w:rsidTr="00515983">
        <w:trPr>
          <w:trHeight w:val="183"/>
          <w:jc w:val="center"/>
        </w:trPr>
        <w:tc>
          <w:tcPr>
            <w:tcW w:w="6037" w:type="dxa"/>
            <w:tcBorders>
              <w:bottom w:val="single" w:sz="4" w:space="0" w:color="auto"/>
            </w:tcBorders>
          </w:tcPr>
          <w:p w14:paraId="576B7502" w14:textId="1C17CA80" w:rsidR="007F2F3A" w:rsidRPr="001C3156" w:rsidRDefault="007F2F3A" w:rsidP="00515983">
            <w:pPr>
              <w:rPr>
                <w:rFonts w:ascii="Times New Roman" w:eastAsia="Times New Roman" w:hAnsi="Times New Roman" w:cs="Times New Roman"/>
              </w:rPr>
            </w:pPr>
            <w:r w:rsidRPr="001C3156">
              <w:rPr>
                <w:rFonts w:ascii="Times New Roman" w:eastAsia="Arial" w:hAnsi="Times New Roman" w:cs="Times New Roman"/>
              </w:rPr>
              <w:t>  Median</w:t>
            </w:r>
          </w:p>
        </w:tc>
        <w:tc>
          <w:tcPr>
            <w:tcW w:w="2467" w:type="dxa"/>
            <w:tcBorders>
              <w:bottom w:val="single" w:sz="4" w:space="0" w:color="auto"/>
            </w:tcBorders>
          </w:tcPr>
          <w:p w14:paraId="5074A34B" w14:textId="0884117D" w:rsidR="007F2F3A" w:rsidRPr="001C3156" w:rsidRDefault="007F2F3A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C3156">
              <w:rPr>
                <w:rFonts w:ascii="Times New Roman" w:eastAsia="Arial" w:hAnsi="Times New Roman" w:cs="Times New Roman"/>
              </w:rPr>
              <w:t>86 d</w:t>
            </w:r>
            <w:r w:rsidR="00264AED">
              <w:rPr>
                <w:rFonts w:ascii="Times New Roman" w:eastAsia="Arial" w:hAnsi="Times New Roman" w:cs="Times New Roman"/>
              </w:rPr>
              <w:t>ays</w:t>
            </w:r>
          </w:p>
        </w:tc>
      </w:tr>
    </w:tbl>
    <w:p w14:paraId="6DA396F4" w14:textId="77777777" w:rsidR="007F2F3A" w:rsidRPr="001C3156" w:rsidRDefault="007F2F3A" w:rsidP="007F2F3A">
      <w:pPr>
        <w:rPr>
          <w:rFonts w:ascii="Times New Roman" w:hAnsi="Times New Roman" w:cs="Times New Roman"/>
        </w:rPr>
      </w:pPr>
    </w:p>
    <w:p w14:paraId="37E2EDE0" w14:textId="77777777" w:rsidR="008959E4" w:rsidRPr="001C3156" w:rsidRDefault="008959E4">
      <w:pPr>
        <w:rPr>
          <w:rFonts w:ascii="Times New Roman" w:hAnsi="Times New Roman" w:cs="Times New Roman"/>
        </w:rPr>
      </w:pPr>
    </w:p>
    <w:sectPr w:rsidR="008959E4" w:rsidRPr="001C315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B920CF"/>
    <w:multiLevelType w:val="multilevel"/>
    <w:tmpl w:val="95D69E48"/>
    <w:lvl w:ilvl="0">
      <w:start w:val="73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643B6B1B"/>
    <w:multiLevelType w:val="hybridMultilevel"/>
    <w:tmpl w:val="0EFADAB8"/>
    <w:lvl w:ilvl="0" w:tplc="68F03920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1831873">
    <w:abstractNumId w:val="0"/>
  </w:num>
  <w:num w:numId="2" w16cid:durableId="13980156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F3A"/>
    <w:rsid w:val="001C3156"/>
    <w:rsid w:val="00264AED"/>
    <w:rsid w:val="003C7DA2"/>
    <w:rsid w:val="00633A51"/>
    <w:rsid w:val="007F2F3A"/>
    <w:rsid w:val="008959E4"/>
    <w:rsid w:val="00DD7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358C73"/>
  <w15:chartTrackingRefBased/>
  <w15:docId w15:val="{21BDF5CA-27B5-4E9E-94B1-C74E716DE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2F3A"/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264A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55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Joana França</dc:creator>
  <cp:keywords/>
  <dc:description/>
  <cp:lastModifiedBy>Glória França</cp:lastModifiedBy>
  <cp:revision>5</cp:revision>
  <dcterms:created xsi:type="dcterms:W3CDTF">2022-11-21T14:21:00Z</dcterms:created>
  <dcterms:modified xsi:type="dcterms:W3CDTF">2022-11-21T15:45:00Z</dcterms:modified>
</cp:coreProperties>
</file>