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E7B191" w14:textId="77777777" w:rsidR="003803AD" w:rsidRDefault="003803AD" w:rsidP="003803AD">
      <w:pPr>
        <w:spacing w:line="360" w:lineRule="auto"/>
        <w:jc w:val="both"/>
        <w:rPr>
          <w:rFonts w:ascii="Calibri" w:hAnsi="Calibri" w:cs="Arial"/>
          <w:sz w:val="22"/>
          <w:szCs w:val="22"/>
          <w:lang w:val="en-US"/>
        </w:rPr>
      </w:pPr>
      <w:r w:rsidRPr="00130400">
        <w:rPr>
          <w:rFonts w:ascii="Calibri" w:hAnsi="Calibri" w:cs="Arial"/>
          <w:sz w:val="22"/>
          <w:szCs w:val="22"/>
          <w:lang w:val="en-US"/>
        </w:rPr>
        <w:t xml:space="preserve">TABLE I.  Macroscopic moment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μ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tot</m:t>
            </m:r>
          </m:sub>
        </m:sSub>
        <m:r>
          <w:rPr>
            <w:rFonts w:ascii="Cambria Math" w:hAnsi="Cambria Math"/>
            <w:sz w:val="22"/>
            <w:szCs w:val="22"/>
            <w:lang w:val="en-US"/>
          </w:rPr>
          <m:t xml:space="preserve"> </m:t>
        </m:r>
      </m:oMath>
      <w:r>
        <w:rPr>
          <w:rFonts w:ascii="Calibri" w:hAnsi="Calibri" w:cs="Arial"/>
          <w:sz w:val="22"/>
          <w:szCs w:val="22"/>
          <w:lang w:val="en-US"/>
        </w:rPr>
        <w:t>[41</w:t>
      </w:r>
      <w:r w:rsidRPr="00130400">
        <w:rPr>
          <w:rFonts w:ascii="Calibri" w:hAnsi="Calibri" w:cs="Arial"/>
          <w:sz w:val="22"/>
          <w:szCs w:val="22"/>
          <w:lang w:val="en-US"/>
        </w:rPr>
        <w:t>], orbital, spin and total uranium 5</w:t>
      </w:r>
      <w:r w:rsidRPr="00130400">
        <w:rPr>
          <w:rFonts w:ascii="Calibri" w:hAnsi="Calibri" w:cs="Arial"/>
          <w:i/>
          <w:sz w:val="22"/>
          <w:szCs w:val="22"/>
          <w:lang w:val="en-US"/>
        </w:rPr>
        <w:t>f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 moments </w:t>
      </w:r>
      <w:r w:rsidRPr="000B5E8A">
        <w:rPr>
          <w:rFonts w:ascii="Calibri" w:hAnsi="Calibri" w:cs="Arial"/>
          <w:sz w:val="22"/>
          <w:szCs w:val="22"/>
          <w:lang w:val="en-US"/>
        </w:rPr>
        <w:t xml:space="preserve">deduced from XMCD spectra at 2.7 K for the applied field along the easy </w:t>
      </w:r>
      <w:r w:rsidRPr="000B5E8A">
        <w:rPr>
          <w:rFonts w:ascii="Calibri" w:hAnsi="Calibri" w:cs="Arial"/>
          <w:b/>
          <w:sz w:val="22"/>
          <w:szCs w:val="22"/>
          <w:lang w:val="en-US"/>
        </w:rPr>
        <w:t>a</w:t>
      </w:r>
      <w:r w:rsidRPr="000B5E8A">
        <w:rPr>
          <w:rFonts w:ascii="Calibri" w:hAnsi="Calibri" w:cs="Arial"/>
          <w:sz w:val="22"/>
          <w:szCs w:val="22"/>
          <w:lang w:val="en-US"/>
        </w:rPr>
        <w:t xml:space="preserve">-axis. The orbital,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μ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L</m:t>
            </m:r>
          </m:sub>
          <m:sup>
            <m:r>
              <w:rPr>
                <w:rFonts w:ascii="Cambria Math" w:hAnsi="Cambria Math"/>
                <w:sz w:val="22"/>
                <w:szCs w:val="22"/>
                <w:lang w:val="en-US"/>
              </w:rPr>
              <m:t>U</m:t>
            </m:r>
          </m:sup>
        </m:sSubSup>
      </m:oMath>
      <w:r w:rsidRPr="000B5E8A">
        <w:rPr>
          <w:rFonts w:ascii="Calibri" w:hAnsi="Calibri" w:cs="Arial"/>
          <w:sz w:val="22"/>
          <w:szCs w:val="22"/>
          <w:lang w:val="en-US"/>
        </w:rPr>
        <w:t xml:space="preserve"> (5</w:t>
      </w:r>
      <w:r w:rsidRPr="000B5E8A">
        <w:rPr>
          <w:rFonts w:ascii="Calibri" w:hAnsi="Calibri" w:cs="Arial"/>
          <w:i/>
          <w:sz w:val="22"/>
          <w:szCs w:val="22"/>
          <w:lang w:val="en-US"/>
        </w:rPr>
        <w:t>f</w:t>
      </w:r>
      <w:r w:rsidRPr="000B5E8A">
        <w:rPr>
          <w:rFonts w:ascii="Calibri" w:hAnsi="Calibri" w:cs="Arial"/>
          <w:sz w:val="22"/>
          <w:szCs w:val="22"/>
          <w:lang w:val="en-US"/>
        </w:rPr>
        <w:t>),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 and spin,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μ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S</m:t>
            </m:r>
          </m:sub>
          <m:sup>
            <m:r>
              <w:rPr>
                <w:rFonts w:ascii="Cambria Math" w:hAnsi="Cambria Math"/>
                <w:sz w:val="22"/>
                <w:szCs w:val="22"/>
                <w:lang w:val="en-US"/>
              </w:rPr>
              <m:t>U</m:t>
            </m:r>
          </m:sup>
        </m:sSubSup>
      </m:oMath>
      <w:r w:rsidRPr="00130400">
        <w:rPr>
          <w:rFonts w:ascii="Calibri" w:hAnsi="Calibri" w:cs="Arial"/>
          <w:sz w:val="22"/>
          <w:szCs w:val="22"/>
          <w:lang w:val="en-US"/>
        </w:rPr>
        <w:t xml:space="preserve"> (5</w:t>
      </w:r>
      <w:r w:rsidRPr="00130400">
        <w:rPr>
          <w:rFonts w:ascii="Calibri" w:hAnsi="Calibri" w:cs="Arial"/>
          <w:i/>
          <w:sz w:val="22"/>
          <w:szCs w:val="22"/>
          <w:lang w:val="en-US"/>
        </w:rPr>
        <w:t>f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) moments are calculated for two possible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5f</m:t>
            </m:r>
          </m:e>
          <m:sup>
            <m:r>
              <w:rPr>
                <w:rFonts w:ascii="Cambria Math" w:hAnsi="Cambria Math"/>
                <w:sz w:val="22"/>
                <w:szCs w:val="22"/>
                <w:lang w:val="en-US"/>
              </w:rPr>
              <m:t>2</m:t>
            </m:r>
          </m:sup>
        </m:sSup>
      </m:oMath>
      <w:r w:rsidRPr="00130400">
        <w:rPr>
          <w:rFonts w:ascii="Calibri" w:hAnsi="Calibri" w:cs="Arial"/>
          <w:sz w:val="22"/>
          <w:szCs w:val="22"/>
          <w:vertAlign w:val="superscript"/>
          <w:lang w:val="en-US"/>
        </w:rPr>
        <w:t xml:space="preserve"> 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5f</m:t>
            </m:r>
          </m:e>
          <m:sup>
            <m:r>
              <w:rPr>
                <w:rFonts w:ascii="Cambria Math" w:hAnsi="Cambria Math"/>
                <w:sz w:val="22"/>
                <w:szCs w:val="22"/>
                <w:lang w:val="en-US"/>
              </w:rPr>
              <m:t>3</m:t>
            </m:r>
          </m:sup>
        </m:sSup>
      </m:oMath>
      <w:r w:rsidRPr="00130400">
        <w:rPr>
          <w:rFonts w:ascii="Calibri" w:hAnsi="Calibri" w:cs="Arial"/>
          <w:sz w:val="22"/>
          <w:szCs w:val="22"/>
          <w:vertAlign w:val="superscript"/>
          <w:lang w:val="en-US"/>
        </w:rPr>
        <w:t xml:space="preserve"> 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electron configurations using the theoretical values for the &lt; </w:t>
      </w:r>
      <w:r w:rsidRPr="002C1B46">
        <w:rPr>
          <w:rFonts w:ascii="Calibri" w:hAnsi="Calibri" w:cs="Arial"/>
          <w:i/>
          <w:sz w:val="22"/>
          <w:szCs w:val="22"/>
          <w:lang w:val="en-US"/>
        </w:rPr>
        <w:t>Tz</w:t>
      </w:r>
      <w:r w:rsidRPr="00130400">
        <w:rPr>
          <w:rFonts w:ascii="Calibri" w:hAnsi="Calibri" w:cs="Arial"/>
          <w:i/>
          <w:sz w:val="22"/>
          <w:szCs w:val="22"/>
          <w:lang w:val="en-US"/>
        </w:rPr>
        <w:t xml:space="preserve"> 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&gt;/&lt; </w:t>
      </w:r>
      <w:r w:rsidRPr="002C1B46">
        <w:rPr>
          <w:rFonts w:ascii="Calibri" w:hAnsi="Calibri" w:cs="Arial"/>
          <w:i/>
          <w:sz w:val="22"/>
          <w:szCs w:val="22"/>
          <w:lang w:val="en-US"/>
        </w:rPr>
        <w:t>Sz</w:t>
      </w:r>
      <w:r w:rsidRPr="00130400">
        <w:rPr>
          <w:rFonts w:ascii="Calibri" w:hAnsi="Calibri" w:cs="Arial"/>
          <w:i/>
          <w:sz w:val="22"/>
          <w:szCs w:val="22"/>
          <w:lang w:val="en-US"/>
        </w:rPr>
        <w:t xml:space="preserve"> </w:t>
      </w:r>
      <w:r w:rsidRPr="00130400">
        <w:rPr>
          <w:rFonts w:ascii="Calibri" w:hAnsi="Calibri" w:cs="Arial"/>
          <w:sz w:val="22"/>
          <w:szCs w:val="22"/>
          <w:lang w:val="en-US"/>
        </w:rPr>
        <w:t>&gt; ratios, 1.16 and 0.62, respectively</w:t>
      </w:r>
      <w:r>
        <w:rPr>
          <w:rFonts w:ascii="Calibri" w:hAnsi="Calibri" w:cs="Arial"/>
          <w:sz w:val="22"/>
          <w:szCs w:val="22"/>
          <w:lang w:val="en-US"/>
        </w:rPr>
        <w:t xml:space="preserve"> [35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]. The </w:t>
      </w:r>
      <w:r>
        <w:rPr>
          <w:rFonts w:ascii="Calibri" w:hAnsi="Calibri" w:cs="Arial"/>
          <w:sz w:val="22"/>
          <w:szCs w:val="22"/>
          <w:lang w:val="en-US"/>
        </w:rPr>
        <w:t>bold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 values are those obtained for a </w:t>
      </w:r>
      <w:r w:rsidRPr="00130400">
        <w:rPr>
          <w:rFonts w:ascii="Calibri" w:hAnsi="Calibri" w:cs="Arial"/>
          <w:i/>
          <w:sz w:val="22"/>
          <w:szCs w:val="22"/>
          <w:lang w:val="en-US"/>
        </w:rPr>
        <w:t>f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-count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e</m:t>
            </m:r>
          </m:sub>
          <m:sup>
            <m:r>
              <w:rPr>
                <w:rFonts w:ascii="Cambria Math" w:hAnsi="Cambria Math"/>
                <w:sz w:val="22"/>
                <w:szCs w:val="22"/>
                <w:lang w:val="en-US"/>
              </w:rPr>
              <m:t>5f</m:t>
            </m:r>
          </m:sup>
        </m:sSubSup>
        <m:r>
          <w:rPr>
            <w:rFonts w:ascii="Cambria Math" w:hAnsi="Cambria Math"/>
            <w:sz w:val="22"/>
            <w:szCs w:val="22"/>
            <w:lang w:val="en-US"/>
          </w:rPr>
          <m:t xml:space="preserve"> </m:t>
        </m:r>
      </m:oMath>
      <w:r w:rsidRPr="00130400">
        <w:rPr>
          <w:sz w:val="22"/>
          <w:szCs w:val="22"/>
          <w:lang w:val="en-US"/>
        </w:rPr>
        <w:t xml:space="preserve">= </w:t>
      </w:r>
      <w:r w:rsidRPr="00130400">
        <w:rPr>
          <w:rFonts w:ascii="Calibri" w:hAnsi="Calibri" w:cs="Arial"/>
          <w:sz w:val="22"/>
          <w:szCs w:val="22"/>
          <w:lang w:val="en-US"/>
        </w:rPr>
        <w:t>2.8 [</w:t>
      </w:r>
      <w:r>
        <w:rPr>
          <w:rFonts w:ascii="Calibri" w:hAnsi="Calibri" w:cs="Arial"/>
          <w:sz w:val="22"/>
          <w:szCs w:val="22"/>
          <w:lang w:val="en-US"/>
        </w:rPr>
        <w:t>28,29</w:t>
      </w:r>
      <w:r w:rsidRPr="00130400">
        <w:rPr>
          <w:rFonts w:ascii="Calibri" w:hAnsi="Calibri" w:cs="Arial"/>
          <w:sz w:val="22"/>
          <w:szCs w:val="22"/>
          <w:lang w:val="en-US"/>
        </w:rPr>
        <w:t>] estimated from band structure calculation</w:t>
      </w:r>
      <w:r>
        <w:rPr>
          <w:rFonts w:ascii="Calibri" w:hAnsi="Calibri" w:cs="Arial"/>
          <w:sz w:val="22"/>
          <w:szCs w:val="22"/>
          <w:lang w:val="en-US"/>
        </w:rPr>
        <w:t>s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 </w:t>
      </w:r>
      <w:r>
        <w:rPr>
          <w:rFonts w:ascii="Calibri" w:hAnsi="Calibri" w:cs="Arial"/>
          <w:sz w:val="22"/>
          <w:szCs w:val="22"/>
          <w:lang w:val="en-US"/>
        </w:rPr>
        <w:t>and our XMCD data. T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he &lt; </w:t>
      </w:r>
      <w:r w:rsidRPr="002C1B46">
        <w:rPr>
          <w:rFonts w:ascii="Calibri" w:hAnsi="Calibri" w:cs="Arial"/>
          <w:i/>
          <w:sz w:val="22"/>
          <w:szCs w:val="22"/>
          <w:lang w:val="en-US"/>
        </w:rPr>
        <w:t>Tz</w:t>
      </w:r>
      <w:r w:rsidRPr="00130400">
        <w:rPr>
          <w:rFonts w:ascii="Calibri" w:hAnsi="Calibri" w:cs="Arial"/>
          <w:i/>
          <w:sz w:val="22"/>
          <w:szCs w:val="22"/>
          <w:lang w:val="en-US"/>
        </w:rPr>
        <w:t xml:space="preserve"> </w:t>
      </w:r>
      <w:r w:rsidRPr="00130400">
        <w:rPr>
          <w:rFonts w:ascii="Calibri" w:hAnsi="Calibri" w:cs="Arial"/>
          <w:sz w:val="22"/>
          <w:szCs w:val="22"/>
          <w:lang w:val="en-US"/>
        </w:rPr>
        <w:t xml:space="preserve">&gt;/&lt; </w:t>
      </w:r>
      <w:r w:rsidRPr="002C1B46">
        <w:rPr>
          <w:rFonts w:ascii="Calibri" w:hAnsi="Calibri" w:cs="Arial"/>
          <w:i/>
          <w:sz w:val="22"/>
          <w:szCs w:val="22"/>
          <w:lang w:val="en-US"/>
        </w:rPr>
        <w:t>Sz</w:t>
      </w:r>
      <w:r>
        <w:rPr>
          <w:rFonts w:ascii="Calibri" w:hAnsi="Calibri" w:cs="Arial"/>
          <w:sz w:val="22"/>
          <w:szCs w:val="22"/>
          <w:lang w:val="en-US"/>
        </w:rPr>
        <w:t xml:space="preserve"> &gt; values of 0.73 and 0.84 for 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val="en-US"/>
              </w:rPr>
              <m:t>e</m:t>
            </m:r>
          </m:sub>
          <m:sup>
            <m:r>
              <w:rPr>
                <w:rFonts w:ascii="Cambria Math" w:hAnsi="Cambria Math"/>
                <w:sz w:val="22"/>
                <w:szCs w:val="22"/>
                <w:lang w:val="en-US"/>
              </w:rPr>
              <m:t>5f</m:t>
            </m:r>
          </m:sup>
        </m:sSubSup>
      </m:oMath>
      <w:r>
        <w:rPr>
          <w:rFonts w:ascii="Calibri" w:hAnsi="Calibri" w:cs="Arial"/>
          <w:sz w:val="22"/>
          <w:szCs w:val="22"/>
          <w:lang w:val="en-US"/>
        </w:rPr>
        <w:t>=2.8 and 2.6 were estimated using linear interpolation of ionic values in the intermediate coupling scheme.</w:t>
      </w:r>
    </w:p>
    <w:p w14:paraId="7B93F07F" w14:textId="77777777" w:rsidR="003803AD" w:rsidRDefault="003803AD" w:rsidP="003803AD">
      <w:pPr>
        <w:spacing w:line="360" w:lineRule="auto"/>
        <w:jc w:val="both"/>
        <w:rPr>
          <w:rFonts w:ascii="Calibri" w:hAnsi="Calibri" w:cs="Arial"/>
          <w:sz w:val="22"/>
          <w:szCs w:val="22"/>
          <w:lang w:val="en-US"/>
        </w:rPr>
      </w:pPr>
    </w:p>
    <w:p w14:paraId="757E3CC2" w14:textId="77777777" w:rsidR="003803AD" w:rsidRPr="00C4446F" w:rsidRDefault="003803AD" w:rsidP="003803AD">
      <w:pPr>
        <w:spacing w:line="360" w:lineRule="auto"/>
        <w:jc w:val="both"/>
        <w:rPr>
          <w:rFonts w:ascii="Calibri" w:hAnsi="Calibri" w:cs="Arial"/>
          <w:sz w:val="22"/>
          <w:szCs w:val="22"/>
          <w:lang w:val="en-US"/>
        </w:rPr>
      </w:pPr>
    </w:p>
    <w:tbl>
      <w:tblPr>
        <w:tblStyle w:val="TableGrid"/>
        <w:tblW w:w="5000" w:type="pct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"/>
        <w:gridCol w:w="1338"/>
        <w:gridCol w:w="704"/>
        <w:gridCol w:w="1466"/>
        <w:gridCol w:w="1644"/>
        <w:gridCol w:w="1644"/>
        <w:gridCol w:w="1649"/>
      </w:tblGrid>
      <w:tr w:rsidR="003803AD" w:rsidRPr="007F5F50" w14:paraId="5347AE66" w14:textId="77777777" w:rsidTr="00F11227">
        <w:trPr>
          <w:cantSplit/>
          <w:trHeight w:val="531"/>
          <w:jc w:val="center"/>
        </w:trPr>
        <w:tc>
          <w:tcPr>
            <w:tcW w:w="489" w:type="pct"/>
          </w:tcPr>
          <w:p w14:paraId="06EDCBCD" w14:textId="77777777" w:rsidR="003803AD" w:rsidRPr="007F5F50" w:rsidRDefault="003803AD" w:rsidP="00F11227">
            <w:pPr>
              <w:spacing w:line="360" w:lineRule="auto"/>
              <w:jc w:val="both"/>
              <w:rPr>
                <w:rFonts w:cs="Arial"/>
                <w:lang w:val="en-US"/>
              </w:rPr>
            </w:pPr>
          </w:p>
          <w:p w14:paraId="6BB02B8C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 w:rsidRPr="007F5F50">
              <w:rPr>
                <w:rFonts w:cs="Arial"/>
                <w:lang w:val="en-US"/>
              </w:rPr>
              <w:t>H (T)</w:t>
            </w:r>
          </w:p>
        </w:tc>
        <w:tc>
          <w:tcPr>
            <w:tcW w:w="715" w:type="pct"/>
          </w:tcPr>
          <w:p w14:paraId="60837CEA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  <w:p w14:paraId="2F5BFBF1" w14:textId="77777777" w:rsidR="003803AD" w:rsidRPr="007F5F50" w:rsidRDefault="003803AD" w:rsidP="00F11227">
            <w:pPr>
              <w:spacing w:line="360" w:lineRule="auto"/>
              <w:jc w:val="center"/>
              <w:rPr>
                <w:i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 xml:space="preserve">   μ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tot</m:t>
                    </m:r>
                    <m:r>
                      <w:rPr>
                        <w:rFonts w:ascii="Cambria Math" w:hAnsi="Cambria Math"/>
                        <w:i/>
                        <w:noProof/>
                        <w:position w:val="-10"/>
                        <w:lang w:val="en-GB" w:eastAsia="en-GB"/>
                      </w:rPr>
                      <w:drawing>
                        <wp:inline distT="0" distB="0" distL="0" distR="0" wp14:anchorId="4D5A6061" wp14:editId="1F303C69">
                          <wp:extent cx="127000" cy="203200"/>
                          <wp:effectExtent l="0" t="0" r="0" b="0"/>
                          <wp:docPr id="1" name="Imag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000" cy="203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m:r>
                  </m:sub>
                </m:sSub>
              </m:oMath>
            </m:oMathPara>
          </w:p>
          <w:p w14:paraId="76DD2BB5" w14:textId="77777777" w:rsidR="003803AD" w:rsidRPr="007F5F50" w:rsidRDefault="003803AD" w:rsidP="00F11227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 w:rsidRPr="007F5F50">
              <w:rPr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B</m:t>
                  </m:r>
                </m:sub>
              </m:sSub>
            </m:oMath>
            <w:r w:rsidRPr="007F5F50">
              <w:rPr>
                <w:rFonts w:cs="Arial"/>
                <w:vertAlign w:val="subscript"/>
                <w:lang w:val="en-US"/>
              </w:rPr>
              <w:t xml:space="preserve"> </w:t>
            </w:r>
            <w:r w:rsidRPr="007F5F50">
              <w:rPr>
                <w:rFonts w:cs="Arial"/>
                <w:lang w:val="en-US"/>
              </w:rPr>
              <w:t>/f.u.)</w:t>
            </w:r>
          </w:p>
          <w:p w14:paraId="1DE2B2D2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376" w:type="pct"/>
          </w:tcPr>
          <w:p w14:paraId="1CF2E3B4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  <w:p w14:paraId="2D1639D2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5f</m:t>
                    </m:r>
                  </m:sup>
                </m:sSubSup>
              </m:oMath>
            </m:oMathPara>
          </w:p>
        </w:tc>
        <w:tc>
          <w:tcPr>
            <w:tcW w:w="783" w:type="pct"/>
          </w:tcPr>
          <w:p w14:paraId="48B5076D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  <w:p w14:paraId="63EACE24" w14:textId="77777777" w:rsidR="003803AD" w:rsidRPr="007F5F50" w:rsidRDefault="003803AD" w:rsidP="00F11227">
            <w:pPr>
              <w:spacing w:line="360" w:lineRule="auto"/>
              <w:ind w:left="-329"/>
              <w:rPr>
                <w:rFonts w:ascii="Calibri" w:hAnsi="Calibri" w:cs="Arial"/>
                <w:lang w:val="en-US"/>
              </w:rPr>
            </w:pPr>
            <w:r w:rsidRPr="00B11A85">
              <w:rPr>
                <w:rFonts w:ascii="Calibri" w:hAnsi="Calibri" w:cs="Arial"/>
                <w:i/>
                <w:noProof/>
                <w:lang w:val="en-GB" w:eastAsia="en-GB"/>
              </w:rPr>
              <w:drawing>
                <wp:inline distT="0" distB="0" distL="0" distR="0" wp14:anchorId="188A5373" wp14:editId="0DB02B50">
                  <wp:extent cx="165100" cy="165100"/>
                  <wp:effectExtent l="0" t="0" r="12700" b="1270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5F50">
              <w:rPr>
                <w:rFonts w:ascii="Calibri" w:hAnsi="Calibri" w:cs="Arial"/>
                <w:lang w:val="en-US"/>
              </w:rPr>
              <w:t xml:space="preserve"> </w:t>
            </w:r>
            <m:oMath>
              <m:r>
                <w:rPr>
                  <w:rFonts w:ascii="Cambria Math" w:hAnsi="Cambria Math" w:cs="Arial"/>
                  <w:lang w:val="en-US"/>
                </w:rPr>
                <m:t xml:space="preserve">  </m:t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L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U</m:t>
                  </m:r>
                </m:sup>
              </m:sSubSup>
            </m:oMath>
            <w:r w:rsidRPr="007F5F50">
              <w:rPr>
                <w:rFonts w:ascii="Calibri" w:hAnsi="Calibri" w:cs="Arial"/>
                <w:lang w:val="en-US"/>
              </w:rPr>
              <w:t xml:space="preserve"> </w:t>
            </w:r>
            <m:oMath>
              <m:d>
                <m:dPr>
                  <m:ctrlPr>
                    <w:rPr>
                      <w:rFonts w:ascii="Cambria Math" w:hAnsi="Cambria Math" w:cs="Arial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lang w:val="en-US"/>
                    </w:rPr>
                    <m:t>5f</m:t>
                  </m:r>
                </m:e>
              </m:d>
            </m:oMath>
          </w:p>
          <w:p w14:paraId="41F32A59" w14:textId="77777777" w:rsidR="003803AD" w:rsidRPr="007F5F50" w:rsidRDefault="003803AD" w:rsidP="00F11227">
            <w:pPr>
              <w:spacing w:line="360" w:lineRule="auto"/>
              <w:ind w:left="-108" w:right="-157"/>
              <w:rPr>
                <w:rFonts w:cs="Arial"/>
                <w:lang w:val="en-US"/>
              </w:rPr>
            </w:pPr>
            <w:r w:rsidRPr="007F5F50">
              <w:rPr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B</m:t>
                  </m:r>
                </m:sub>
              </m:sSub>
            </m:oMath>
            <w:r w:rsidRPr="007F5F50">
              <w:rPr>
                <w:rFonts w:cs="Arial"/>
                <w:lang w:val="en-US"/>
              </w:rPr>
              <w:t xml:space="preserve">/atom U) </w:t>
            </w:r>
          </w:p>
          <w:p w14:paraId="28AC680F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878" w:type="pct"/>
          </w:tcPr>
          <w:p w14:paraId="7920C51D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  <w:p w14:paraId="7936D62E" w14:textId="77777777" w:rsidR="003803AD" w:rsidRPr="007F5F50" w:rsidRDefault="003803AD" w:rsidP="00F11227">
            <w:pPr>
              <w:spacing w:line="360" w:lineRule="auto"/>
              <w:ind w:right="-157"/>
              <w:jc w:val="center"/>
              <w:rPr>
                <w:lang w:val="en-US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U</m:t>
                  </m:r>
                </m:sup>
              </m:sSubSup>
            </m:oMath>
            <w:r w:rsidRPr="007F5F50">
              <w:rPr>
                <w:rFonts w:ascii="Calibri" w:hAnsi="Calibri" w:cs="Arial"/>
                <w:lang w:val="en-US"/>
              </w:rPr>
              <w:t xml:space="preserve"> </w:t>
            </w:r>
            <m:oMath>
              <m:d>
                <m:dPr>
                  <m:ctrlPr>
                    <w:rPr>
                      <w:rFonts w:ascii="Cambria Math" w:hAnsi="Cambria Math" w:cs="Arial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lang w:val="en-US"/>
                    </w:rPr>
                    <m:t>5f</m:t>
                  </m:r>
                </m:e>
              </m:d>
            </m:oMath>
          </w:p>
          <w:p w14:paraId="47C38B3C" w14:textId="77777777" w:rsidR="003803AD" w:rsidRPr="007F5F50" w:rsidRDefault="003803AD" w:rsidP="00F11227">
            <w:pPr>
              <w:spacing w:line="360" w:lineRule="auto"/>
              <w:ind w:right="-157"/>
              <w:jc w:val="center"/>
              <w:rPr>
                <w:rFonts w:cs="Arial"/>
                <w:lang w:val="en-US"/>
              </w:rPr>
            </w:pPr>
            <w:r w:rsidRPr="007F5F50">
              <w:rPr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B</m:t>
                  </m:r>
                </m:sub>
              </m:sSub>
            </m:oMath>
            <w:r w:rsidRPr="007F5F50">
              <w:rPr>
                <w:rFonts w:cs="Arial"/>
                <w:vertAlign w:val="subscript"/>
                <w:lang w:val="en-US"/>
              </w:rPr>
              <w:t xml:space="preserve"> </w:t>
            </w:r>
            <w:r w:rsidRPr="007F5F50">
              <w:rPr>
                <w:rFonts w:cs="Arial"/>
                <w:lang w:val="en-US"/>
              </w:rPr>
              <w:t>/atom U)</w:t>
            </w:r>
          </w:p>
          <w:p w14:paraId="33C1659F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878" w:type="pct"/>
          </w:tcPr>
          <w:p w14:paraId="1D646306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  <w:p w14:paraId="2F37A3FD" w14:textId="77777777" w:rsidR="003803AD" w:rsidRPr="007F5F50" w:rsidRDefault="003803AD" w:rsidP="00F11227">
            <w:pPr>
              <w:spacing w:line="360" w:lineRule="auto"/>
              <w:jc w:val="center"/>
              <w:rPr>
                <w:rFonts w:ascii="Calibri" w:hAnsi="Calibri" w:cs="Arial"/>
                <w:lang w:val="en-US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 xml:space="preserve">  μ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tot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Arial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lang w:val="en-US"/>
                      </w:rPr>
                      <m:t>5f</m:t>
                    </m:r>
                  </m:e>
                </m:d>
              </m:oMath>
            </m:oMathPara>
          </w:p>
          <w:p w14:paraId="049AED57" w14:textId="77777777" w:rsidR="003803AD" w:rsidRPr="007F5F50" w:rsidRDefault="003803AD" w:rsidP="00F11227">
            <w:pPr>
              <w:spacing w:line="360" w:lineRule="auto"/>
              <w:ind w:right="-157"/>
              <w:jc w:val="center"/>
              <w:rPr>
                <w:rFonts w:cs="Arial"/>
                <w:lang w:val="en-US"/>
              </w:rPr>
            </w:pPr>
            <w:r w:rsidRPr="007F5F50">
              <w:rPr>
                <w:lang w:val="en-US"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B</m:t>
                  </m:r>
                </m:sub>
              </m:sSub>
            </m:oMath>
            <w:r w:rsidRPr="007F5F50">
              <w:rPr>
                <w:rFonts w:cs="Arial"/>
                <w:vertAlign w:val="subscript"/>
                <w:lang w:val="en-US"/>
              </w:rPr>
              <w:t xml:space="preserve"> </w:t>
            </w:r>
            <w:r w:rsidRPr="007F5F50">
              <w:rPr>
                <w:rFonts w:cs="Arial"/>
                <w:lang w:val="en-US"/>
              </w:rPr>
              <w:t>/atom U)</w:t>
            </w:r>
          </w:p>
          <w:p w14:paraId="468FE092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882" w:type="pct"/>
          </w:tcPr>
          <w:p w14:paraId="18A72333" w14:textId="77777777" w:rsidR="003803AD" w:rsidRPr="007F5F50" w:rsidRDefault="003803AD" w:rsidP="00F11227">
            <w:pPr>
              <w:spacing w:line="360" w:lineRule="auto"/>
              <w:jc w:val="center"/>
              <w:rPr>
                <w:rFonts w:ascii="Calibri" w:hAnsi="Calibri" w:cs="Arial"/>
                <w:lang w:val="en-US"/>
              </w:rPr>
            </w:pPr>
          </w:p>
          <w:p w14:paraId="5EFE0D0E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lang w:val="en-US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Arial"/>
                            <w:lang w:val="en-US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lang w:val="en-US"/>
                          </w:rPr>
                          <m:t>L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  <w:lang w:val="en-US"/>
                          </w:rPr>
                          <m:t>U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lang w:val="en-US"/>
                          </w:rPr>
                          <m:t>5f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lang w:val="en-US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 w:cs="Arial"/>
                                <w:i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S</m:t>
                            </m:r>
                          </m:sub>
                          <m:sup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U</m:t>
                            </m:r>
                          </m:sup>
                        </m:sSubSup>
                      </m:e>
                    </m:d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lang w:val="en-US"/>
                          </w:rPr>
                          <m:t>5f</m:t>
                        </m:r>
                      </m:e>
                    </m:d>
                  </m:den>
                </m:f>
              </m:oMath>
            </m:oMathPara>
          </w:p>
        </w:tc>
      </w:tr>
      <w:tr w:rsidR="003803AD" w:rsidRPr="007F5F50" w14:paraId="2D5F0BA2" w14:textId="77777777" w:rsidTr="00F11227">
        <w:trPr>
          <w:cantSplit/>
          <w:jc w:val="center"/>
        </w:trPr>
        <w:tc>
          <w:tcPr>
            <w:tcW w:w="489" w:type="pct"/>
          </w:tcPr>
          <w:p w14:paraId="7FFA5080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  <w:p w14:paraId="40EF2959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  <w:p w14:paraId="32121612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17   </w:t>
            </w:r>
          </w:p>
        </w:tc>
        <w:tc>
          <w:tcPr>
            <w:tcW w:w="715" w:type="pct"/>
          </w:tcPr>
          <w:p w14:paraId="7AE5891A" w14:textId="77777777" w:rsidR="003803AD" w:rsidRPr="007F5F50" w:rsidRDefault="003803AD" w:rsidP="00F11227">
            <w:pPr>
              <w:spacing w:line="360" w:lineRule="auto"/>
              <w:rPr>
                <w:lang w:val="en-US"/>
              </w:rPr>
            </w:pPr>
          </w:p>
          <w:p w14:paraId="52C99F1C" w14:textId="77777777" w:rsidR="003803AD" w:rsidRPr="007F5F50" w:rsidRDefault="003803AD" w:rsidP="00F11227">
            <w:pPr>
              <w:spacing w:line="360" w:lineRule="auto"/>
              <w:rPr>
                <w:lang w:val="en-US"/>
              </w:rPr>
            </w:pPr>
          </w:p>
          <w:p w14:paraId="1BE9C7F8" w14:textId="77777777" w:rsidR="003803AD" w:rsidRPr="007F5F50" w:rsidRDefault="003803AD" w:rsidP="00F1122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   0.88</w:t>
            </w:r>
          </w:p>
        </w:tc>
        <w:tc>
          <w:tcPr>
            <w:tcW w:w="376" w:type="pct"/>
          </w:tcPr>
          <w:p w14:paraId="72A943EA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  <w:p w14:paraId="629F6B81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14:paraId="18EC2BAD" w14:textId="77777777" w:rsidR="003803AD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2.8</w:t>
            </w:r>
          </w:p>
          <w:p w14:paraId="37545055" w14:textId="77777777" w:rsidR="003803AD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2.6</w:t>
            </w:r>
          </w:p>
          <w:p w14:paraId="389AA778" w14:textId="77777777" w:rsidR="003803AD" w:rsidRPr="007F5F50" w:rsidRDefault="003803AD" w:rsidP="00F11227">
            <w:pPr>
              <w:spacing w:line="360" w:lineRule="auto"/>
              <w:jc w:val="both"/>
              <w:rPr>
                <w:u w:val="single"/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83" w:type="pct"/>
          </w:tcPr>
          <w:p w14:paraId="20177139" w14:textId="77777777" w:rsidR="003803AD" w:rsidRPr="007F5F50" w:rsidRDefault="003803AD" w:rsidP="00F11227">
            <w:pPr>
              <w:spacing w:line="360" w:lineRule="auto"/>
              <w:jc w:val="both"/>
              <w:rPr>
                <w:lang w:val="en-US"/>
              </w:rPr>
            </w:pPr>
          </w:p>
          <w:p w14:paraId="3E5F6E40" w14:textId="77777777" w:rsidR="003803AD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1.58</w:t>
            </w:r>
          </w:p>
          <w:p w14:paraId="6E155F38" w14:textId="77777777" w:rsidR="003803AD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</w:t>
            </w:r>
            <w:r>
              <w:rPr>
                <w:b/>
                <w:lang w:val="en-US"/>
              </w:rPr>
              <w:t>1.61</w:t>
            </w:r>
          </w:p>
          <w:p w14:paraId="44F2DC9B" w14:textId="77777777" w:rsidR="003803AD" w:rsidRDefault="003803AD" w:rsidP="00F11227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1.64</w:t>
            </w:r>
          </w:p>
          <w:p w14:paraId="34060A7D" w14:textId="77777777" w:rsidR="003803AD" w:rsidRPr="00B11A85" w:rsidRDefault="003803AD" w:rsidP="00F11227">
            <w:pPr>
              <w:spacing w:line="360" w:lineRule="auto"/>
              <w:jc w:val="both"/>
              <w:rPr>
                <w:u w:val="single"/>
                <w:lang w:val="en-US"/>
              </w:rPr>
            </w:pPr>
            <w:r>
              <w:rPr>
                <w:lang w:val="en-US"/>
              </w:rPr>
              <w:t xml:space="preserve">     1.72</w:t>
            </w:r>
          </w:p>
        </w:tc>
        <w:tc>
          <w:tcPr>
            <w:tcW w:w="878" w:type="pct"/>
          </w:tcPr>
          <w:p w14:paraId="66CD31A1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  <w:p w14:paraId="68F5CD9E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  <w:r w:rsidRPr="007F5F50">
              <w:rPr>
                <w:lang w:val="en-US"/>
              </w:rPr>
              <w:t>- 0.</w:t>
            </w:r>
            <w:r>
              <w:rPr>
                <w:lang w:val="en-US"/>
              </w:rPr>
              <w:t>75</w:t>
            </w:r>
          </w:p>
          <w:p w14:paraId="38DE2853" w14:textId="77777777" w:rsidR="003803AD" w:rsidRPr="005C7217" w:rsidRDefault="003803AD" w:rsidP="00F11227">
            <w:pPr>
              <w:spacing w:line="360" w:lineRule="auto"/>
              <w:jc w:val="center"/>
              <w:rPr>
                <w:b/>
                <w:lang w:val="en-US"/>
              </w:rPr>
            </w:pPr>
            <w:r w:rsidRPr="005C7217">
              <w:rPr>
                <w:b/>
                <w:lang w:val="en-US"/>
              </w:rPr>
              <w:t>- 0.68</w:t>
            </w:r>
          </w:p>
          <w:p w14:paraId="3DBDD0A5" w14:textId="77777777" w:rsidR="003803AD" w:rsidRDefault="003803AD" w:rsidP="00F1122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      - 0.63</w:t>
            </w:r>
          </w:p>
          <w:p w14:paraId="35FA1146" w14:textId="77777777" w:rsidR="003803AD" w:rsidRDefault="003803AD" w:rsidP="00F1122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      - 0.52</w:t>
            </w:r>
          </w:p>
          <w:p w14:paraId="55758145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878" w:type="pct"/>
          </w:tcPr>
          <w:p w14:paraId="17ED21EA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  <w:p w14:paraId="7F3ACC6B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  <w:p w14:paraId="0DC130D7" w14:textId="77777777" w:rsidR="003803AD" w:rsidRDefault="003803AD" w:rsidP="00F11227">
            <w:pPr>
              <w:spacing w:line="36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0.93</w:t>
            </w:r>
          </w:p>
          <w:p w14:paraId="477B6745" w14:textId="77777777" w:rsidR="003803AD" w:rsidRDefault="003803AD" w:rsidP="00F1122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       1.01</w:t>
            </w:r>
          </w:p>
          <w:p w14:paraId="6435A0A0" w14:textId="77777777" w:rsidR="003803AD" w:rsidRPr="007F5F50" w:rsidRDefault="003803AD" w:rsidP="00F11227">
            <w:pPr>
              <w:spacing w:line="360" w:lineRule="auto"/>
              <w:rPr>
                <w:u w:val="single"/>
                <w:lang w:val="en-US"/>
              </w:rPr>
            </w:pPr>
            <w:r>
              <w:rPr>
                <w:lang w:val="en-US"/>
              </w:rPr>
              <w:t xml:space="preserve">          1.20</w:t>
            </w:r>
          </w:p>
        </w:tc>
        <w:tc>
          <w:tcPr>
            <w:tcW w:w="882" w:type="pct"/>
          </w:tcPr>
          <w:p w14:paraId="785FFCCD" w14:textId="77777777" w:rsidR="003803AD" w:rsidRPr="007F5F50" w:rsidRDefault="003803AD" w:rsidP="00F11227">
            <w:pPr>
              <w:spacing w:line="360" w:lineRule="auto"/>
              <w:jc w:val="center"/>
              <w:rPr>
                <w:lang w:val="en-US"/>
              </w:rPr>
            </w:pPr>
          </w:p>
          <w:p w14:paraId="15724D25" w14:textId="77777777" w:rsidR="003803AD" w:rsidRDefault="003803AD" w:rsidP="00F11227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2.11</w:t>
            </w:r>
          </w:p>
          <w:p w14:paraId="5D0643E7" w14:textId="77777777" w:rsidR="003803AD" w:rsidRPr="005C7217" w:rsidRDefault="003803AD" w:rsidP="00F11227">
            <w:pPr>
              <w:spacing w:line="360" w:lineRule="auto"/>
              <w:rPr>
                <w:b/>
                <w:lang w:val="en-US"/>
              </w:rPr>
            </w:pPr>
            <w:r>
              <w:rPr>
                <w:lang w:val="en-US"/>
              </w:rPr>
              <w:t xml:space="preserve">          </w:t>
            </w:r>
            <w:r w:rsidRPr="005C7217">
              <w:rPr>
                <w:b/>
                <w:lang w:val="en-US"/>
              </w:rPr>
              <w:t>2.37</w:t>
            </w:r>
          </w:p>
          <w:p w14:paraId="5467EF5A" w14:textId="77777777" w:rsidR="003803AD" w:rsidRPr="007F5F50" w:rsidRDefault="003803AD" w:rsidP="00F11227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       2.60</w:t>
            </w:r>
          </w:p>
          <w:p w14:paraId="325621E5" w14:textId="77777777" w:rsidR="003803AD" w:rsidRPr="005A235A" w:rsidRDefault="003803AD" w:rsidP="00F11227">
            <w:pPr>
              <w:spacing w:line="360" w:lineRule="auto"/>
              <w:rPr>
                <w:u w:val="single"/>
                <w:lang w:val="en-US"/>
              </w:rPr>
            </w:pPr>
            <w:r>
              <w:rPr>
                <w:lang w:val="en-US"/>
              </w:rPr>
              <w:t xml:space="preserve">          3.31</w:t>
            </w:r>
          </w:p>
        </w:tc>
      </w:tr>
    </w:tbl>
    <w:p w14:paraId="324E1D98" w14:textId="77777777" w:rsidR="003803AD" w:rsidRPr="007C69B9" w:rsidRDefault="003803AD" w:rsidP="003803AD">
      <w:pPr>
        <w:pStyle w:val="ListParagraph"/>
        <w:spacing w:line="276" w:lineRule="auto"/>
        <w:ind w:left="0"/>
        <w:jc w:val="both"/>
        <w:rPr>
          <w:rFonts w:cstheme="minorHAnsi"/>
          <w:sz w:val="24"/>
          <w:szCs w:val="24"/>
          <w:lang w:val="en-US"/>
        </w:rPr>
      </w:pPr>
    </w:p>
    <w:p w14:paraId="79D21E97" w14:textId="77777777" w:rsidR="003803AD" w:rsidRDefault="003803AD" w:rsidP="003803AD">
      <w:pPr>
        <w:tabs>
          <w:tab w:val="left" w:pos="426"/>
        </w:tabs>
        <w:rPr>
          <w:rFonts w:ascii="Times New Roman" w:hAnsi="Times New Roman" w:cs="Times New Roman"/>
          <w:lang w:val="en-GB"/>
        </w:rPr>
      </w:pPr>
    </w:p>
    <w:p w14:paraId="390545F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AD"/>
    <w:rsid w:val="003803AD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269EE"/>
  <w15:chartTrackingRefBased/>
  <w15:docId w15:val="{7B4C1A78-921B-401F-94AF-ED14DE5D5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3AD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3AD"/>
    <w:pPr>
      <w:spacing w:after="160" w:line="25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3803AD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979</Characters>
  <Application>Microsoft Office Word</Application>
  <DocSecurity>0</DocSecurity>
  <Lines>8</Lines>
  <Paragraphs>2</Paragraphs>
  <ScaleCrop>false</ScaleCrop>
  <Company>Springer Nature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2022-12-23T13:34:00Z</dcterms:created>
  <dcterms:modified xsi:type="dcterms:W3CDTF">2022-12-23T13:34:00Z</dcterms:modified>
</cp:coreProperties>
</file>