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56E49" w14:textId="77777777" w:rsidR="006441E7" w:rsidRDefault="006441E7" w:rsidP="006441E7">
      <w:pPr>
        <w:spacing w:before="70"/>
        <w:ind w:left="133"/>
        <w:rPr>
          <w:sz w:val="24"/>
        </w:rPr>
      </w:pPr>
      <w:r>
        <w:rPr>
          <w:b/>
          <w:sz w:val="24"/>
        </w:rPr>
        <w:t>Table</w:t>
      </w:r>
      <w:r>
        <w:rPr>
          <w:b/>
          <w:spacing w:val="-3"/>
          <w:sz w:val="24"/>
        </w:rPr>
        <w:t xml:space="preserve"> </w:t>
      </w:r>
      <w:r>
        <w:rPr>
          <w:b/>
          <w:sz w:val="24"/>
        </w:rPr>
        <w:t xml:space="preserve">No.1 </w:t>
      </w:r>
      <w:r>
        <w:rPr>
          <w:sz w:val="24"/>
        </w:rPr>
        <w:t>Quality</w:t>
      </w:r>
      <w:r>
        <w:rPr>
          <w:spacing w:val="-11"/>
          <w:sz w:val="24"/>
        </w:rPr>
        <w:t xml:space="preserve"> </w:t>
      </w:r>
      <w:r>
        <w:rPr>
          <w:sz w:val="24"/>
        </w:rPr>
        <w:t>definitions</w:t>
      </w:r>
    </w:p>
    <w:p w14:paraId="3604913B" w14:textId="3384E37C" w:rsidR="006441E7" w:rsidRDefault="006441E7" w:rsidP="006441E7">
      <w:pPr>
        <w:pStyle w:val="BodyText"/>
        <w:spacing w:before="2"/>
        <w:ind w:left="0"/>
        <w:jc w:val="left"/>
        <w:rPr>
          <w:sz w:val="9"/>
        </w:rPr>
      </w:pPr>
      <w:r>
        <w:rPr>
          <w:noProof/>
        </w:rPr>
        <mc:AlternateContent>
          <mc:Choice Requires="wps">
            <w:drawing>
              <wp:anchor distT="0" distB="0" distL="0" distR="0" simplePos="0" relativeHeight="251659264" behindDoc="1" locked="0" layoutInCell="1" allowOverlap="1" wp14:anchorId="55019231" wp14:editId="67EE1412">
                <wp:simplePos x="0" y="0"/>
                <wp:positionH relativeFrom="page">
                  <wp:posOffset>409575</wp:posOffset>
                </wp:positionH>
                <wp:positionV relativeFrom="paragraph">
                  <wp:posOffset>95250</wp:posOffset>
                </wp:positionV>
                <wp:extent cx="6430010" cy="2780665"/>
                <wp:effectExtent l="9525" t="10160" r="8890" b="9525"/>
                <wp:wrapTopAndBottom/>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0010" cy="278066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5257E3" w14:textId="77777777" w:rsidR="006441E7" w:rsidRDefault="006441E7" w:rsidP="006441E7">
                            <w:pPr>
                              <w:pStyle w:val="BodyText"/>
                              <w:numPr>
                                <w:ilvl w:val="0"/>
                                <w:numId w:val="1"/>
                              </w:numPr>
                              <w:tabs>
                                <w:tab w:val="left" w:pos="370"/>
                              </w:tabs>
                              <w:spacing w:line="237" w:lineRule="auto"/>
                              <w:ind w:right="107" w:firstLine="0"/>
                              <w:jc w:val="both"/>
                            </w:pPr>
                            <w:r>
                              <w:t>"Quality is the degree of excellence at an acceptable price and the control of variability at an</w:t>
                            </w:r>
                            <w:r>
                              <w:rPr>
                                <w:spacing w:val="1"/>
                              </w:rPr>
                              <w:t xml:space="preserve"> </w:t>
                            </w:r>
                            <w:r>
                              <w:t>acceptable cost." (Broh,</w:t>
                            </w:r>
                            <w:r>
                              <w:rPr>
                                <w:spacing w:val="4"/>
                              </w:rPr>
                              <w:t xml:space="preserve"> </w:t>
                            </w:r>
                            <w:r>
                              <w:t>1982).</w:t>
                            </w:r>
                          </w:p>
                          <w:p w14:paraId="4A02837E" w14:textId="77777777" w:rsidR="006441E7" w:rsidRDefault="006441E7" w:rsidP="006441E7">
                            <w:pPr>
                              <w:pStyle w:val="BodyText"/>
                              <w:numPr>
                                <w:ilvl w:val="0"/>
                                <w:numId w:val="1"/>
                              </w:numPr>
                              <w:tabs>
                                <w:tab w:val="left" w:pos="351"/>
                              </w:tabs>
                              <w:spacing w:before="3" w:line="275" w:lineRule="exact"/>
                              <w:ind w:left="350" w:hanging="246"/>
                              <w:jc w:val="both"/>
                            </w:pPr>
                            <w:r>
                              <w:t>Quality</w:t>
                            </w:r>
                            <w:r>
                              <w:rPr>
                                <w:spacing w:val="-5"/>
                              </w:rPr>
                              <w:t xml:space="preserve"> </w:t>
                            </w:r>
                            <w:r>
                              <w:t>is</w:t>
                            </w:r>
                            <w:r>
                              <w:rPr>
                                <w:spacing w:val="-2"/>
                              </w:rPr>
                              <w:t xml:space="preserve"> </w:t>
                            </w:r>
                            <w:r>
                              <w:t>the ability</w:t>
                            </w:r>
                            <w:r>
                              <w:rPr>
                                <w:spacing w:val="-9"/>
                              </w:rPr>
                              <w:t xml:space="preserve"> </w:t>
                            </w:r>
                            <w:r>
                              <w:t>to satisfy</w:t>
                            </w:r>
                            <w:r>
                              <w:rPr>
                                <w:spacing w:val="-4"/>
                              </w:rPr>
                              <w:t xml:space="preserve"> </w:t>
                            </w:r>
                            <w:r>
                              <w:t>desires."</w:t>
                            </w:r>
                            <w:r>
                              <w:rPr>
                                <w:spacing w:val="-1"/>
                              </w:rPr>
                              <w:t xml:space="preserve"> </w:t>
                            </w:r>
                            <w:r>
                              <w:t>(Edwards,</w:t>
                            </w:r>
                            <w:r>
                              <w:rPr>
                                <w:spacing w:val="2"/>
                              </w:rPr>
                              <w:t xml:space="preserve"> </w:t>
                            </w:r>
                            <w:r>
                              <w:t>1968).</w:t>
                            </w:r>
                          </w:p>
                          <w:p w14:paraId="5D7B656B" w14:textId="77777777" w:rsidR="006441E7" w:rsidRDefault="006441E7" w:rsidP="006441E7">
                            <w:pPr>
                              <w:pStyle w:val="BodyText"/>
                              <w:numPr>
                                <w:ilvl w:val="0"/>
                                <w:numId w:val="1"/>
                              </w:numPr>
                              <w:tabs>
                                <w:tab w:val="left" w:pos="346"/>
                              </w:tabs>
                              <w:spacing w:line="242" w:lineRule="auto"/>
                              <w:ind w:right="111" w:firstLine="0"/>
                              <w:jc w:val="both"/>
                            </w:pPr>
                            <w:r>
                              <w:t>Quality... is</w:t>
                            </w:r>
                            <w:r>
                              <w:rPr>
                                <w:spacing w:val="-8"/>
                              </w:rPr>
                              <w:t xml:space="preserve"> </w:t>
                            </w:r>
                            <w:r>
                              <w:t>the</w:t>
                            </w:r>
                            <w:r>
                              <w:rPr>
                                <w:spacing w:val="-8"/>
                              </w:rPr>
                              <w:t xml:space="preserve"> </w:t>
                            </w:r>
                            <w:r>
                              <w:t>extent</w:t>
                            </w:r>
                            <w:r>
                              <w:rPr>
                                <w:spacing w:val="-1"/>
                              </w:rPr>
                              <w:t xml:space="preserve"> </w:t>
                            </w:r>
                            <w:r>
                              <w:t>to</w:t>
                            </w:r>
                            <w:r>
                              <w:rPr>
                                <w:spacing w:val="-6"/>
                              </w:rPr>
                              <w:t xml:space="preserve"> </w:t>
                            </w:r>
                            <w:r>
                              <w:t>which</w:t>
                            </w:r>
                            <w:r>
                              <w:rPr>
                                <w:spacing w:val="-11"/>
                              </w:rPr>
                              <w:t xml:space="preserve"> </w:t>
                            </w:r>
                            <w:r>
                              <w:t>the</w:t>
                            </w:r>
                            <w:r>
                              <w:rPr>
                                <w:spacing w:val="-7"/>
                              </w:rPr>
                              <w:t xml:space="preserve"> </w:t>
                            </w:r>
                            <w:r>
                              <w:t>customer</w:t>
                            </w:r>
                            <w:r>
                              <w:rPr>
                                <w:spacing w:val="-4"/>
                              </w:rPr>
                              <w:t xml:space="preserve"> </w:t>
                            </w:r>
                            <w:r>
                              <w:t>or</w:t>
                            </w:r>
                            <w:r>
                              <w:rPr>
                                <w:spacing w:val="-14"/>
                              </w:rPr>
                              <w:t xml:space="preserve"> </w:t>
                            </w:r>
                            <w:r>
                              <w:t>users</w:t>
                            </w:r>
                            <w:r>
                              <w:rPr>
                                <w:spacing w:val="-8"/>
                              </w:rPr>
                              <w:t xml:space="preserve"> </w:t>
                            </w:r>
                            <w:r>
                              <w:t>believe</w:t>
                            </w:r>
                            <w:r>
                              <w:rPr>
                                <w:spacing w:val="-7"/>
                              </w:rPr>
                              <w:t xml:space="preserve"> </w:t>
                            </w:r>
                            <w:r>
                              <w:t>that</w:t>
                            </w:r>
                            <w:r>
                              <w:rPr>
                                <w:spacing w:val="-10"/>
                              </w:rPr>
                              <w:t xml:space="preserve"> </w:t>
                            </w:r>
                            <w:r>
                              <w:t>the</w:t>
                            </w:r>
                            <w:r>
                              <w:rPr>
                                <w:spacing w:val="-8"/>
                              </w:rPr>
                              <w:t xml:space="preserve"> </w:t>
                            </w:r>
                            <w:r>
                              <w:t>product</w:t>
                            </w:r>
                            <w:r>
                              <w:rPr>
                                <w:spacing w:val="-10"/>
                              </w:rPr>
                              <w:t xml:space="preserve"> </w:t>
                            </w:r>
                            <w:r>
                              <w:t>or</w:t>
                            </w:r>
                            <w:r>
                              <w:rPr>
                                <w:spacing w:val="-9"/>
                              </w:rPr>
                              <w:t xml:space="preserve"> </w:t>
                            </w:r>
                            <w:r>
                              <w:t>service</w:t>
                            </w:r>
                            <w:r>
                              <w:rPr>
                                <w:spacing w:val="-7"/>
                              </w:rPr>
                              <w:t xml:space="preserve"> </w:t>
                            </w:r>
                            <w:r>
                              <w:t>exceeds</w:t>
                            </w:r>
                            <w:r>
                              <w:rPr>
                                <w:spacing w:val="-58"/>
                              </w:rPr>
                              <w:t xml:space="preserve"> </w:t>
                            </w:r>
                            <w:r>
                              <w:t>their</w:t>
                            </w:r>
                            <w:r>
                              <w:rPr>
                                <w:spacing w:val="2"/>
                              </w:rPr>
                              <w:t xml:space="preserve"> </w:t>
                            </w:r>
                            <w:r>
                              <w:t>needs and</w:t>
                            </w:r>
                            <w:r>
                              <w:rPr>
                                <w:spacing w:val="1"/>
                              </w:rPr>
                              <w:t xml:space="preserve"> </w:t>
                            </w:r>
                            <w:r>
                              <w:t>expectations (Gitlow</w:t>
                            </w:r>
                            <w:r>
                              <w:rPr>
                                <w:spacing w:val="1"/>
                              </w:rPr>
                              <w:t xml:space="preserve"> </w:t>
                            </w:r>
                            <w:r>
                              <w:t>et</w:t>
                            </w:r>
                            <w:r>
                              <w:rPr>
                                <w:spacing w:val="1"/>
                              </w:rPr>
                              <w:t xml:space="preserve"> </w:t>
                            </w:r>
                            <w:r>
                              <w:t>al.,</w:t>
                            </w:r>
                            <w:r>
                              <w:rPr>
                                <w:spacing w:val="4"/>
                              </w:rPr>
                              <w:t xml:space="preserve"> </w:t>
                            </w:r>
                            <w:r>
                              <w:t>1989).</w:t>
                            </w:r>
                          </w:p>
                          <w:p w14:paraId="61EEA23F" w14:textId="77777777" w:rsidR="006441E7" w:rsidRDefault="006441E7" w:rsidP="006441E7">
                            <w:pPr>
                              <w:pStyle w:val="BodyText"/>
                              <w:numPr>
                                <w:ilvl w:val="0"/>
                                <w:numId w:val="1"/>
                              </w:numPr>
                              <w:tabs>
                                <w:tab w:val="left" w:pos="351"/>
                              </w:tabs>
                              <w:spacing w:line="271" w:lineRule="exact"/>
                              <w:ind w:left="350" w:hanging="246"/>
                              <w:jc w:val="both"/>
                            </w:pPr>
                            <w:r>
                              <w:t>Quality</w:t>
                            </w:r>
                            <w:r>
                              <w:rPr>
                                <w:spacing w:val="-7"/>
                              </w:rPr>
                              <w:t xml:space="preserve"> </w:t>
                            </w:r>
                            <w:r>
                              <w:t>is</w:t>
                            </w:r>
                            <w:r>
                              <w:rPr>
                                <w:spacing w:val="-4"/>
                              </w:rPr>
                              <w:t xml:space="preserve"> </w:t>
                            </w:r>
                            <w:r>
                              <w:t>anything</w:t>
                            </w:r>
                            <w:r>
                              <w:rPr>
                                <w:spacing w:val="-2"/>
                              </w:rPr>
                              <w:t xml:space="preserve"> </w:t>
                            </w:r>
                            <w:r>
                              <w:t>that</w:t>
                            </w:r>
                            <w:r>
                              <w:rPr>
                                <w:spacing w:val="2"/>
                              </w:rPr>
                              <w:t xml:space="preserve"> </w:t>
                            </w:r>
                            <w:r>
                              <w:t>can</w:t>
                            </w:r>
                            <w:r>
                              <w:rPr>
                                <w:spacing w:val="-7"/>
                              </w:rPr>
                              <w:t xml:space="preserve"> </w:t>
                            </w:r>
                            <w:r>
                              <w:t>be</w:t>
                            </w:r>
                            <w:r>
                              <w:rPr>
                                <w:spacing w:val="2"/>
                              </w:rPr>
                              <w:t xml:space="preserve"> </w:t>
                            </w:r>
                            <w:r>
                              <w:t>improved</w:t>
                            </w:r>
                            <w:r>
                              <w:rPr>
                                <w:spacing w:val="-2"/>
                              </w:rPr>
                              <w:t xml:space="preserve"> </w:t>
                            </w:r>
                            <w:r>
                              <w:t>(Imai, 1986).</w:t>
                            </w:r>
                          </w:p>
                          <w:p w14:paraId="1AD325B4" w14:textId="77777777" w:rsidR="006441E7" w:rsidRDefault="006441E7" w:rsidP="006441E7">
                            <w:pPr>
                              <w:pStyle w:val="BodyText"/>
                              <w:numPr>
                                <w:ilvl w:val="0"/>
                                <w:numId w:val="1"/>
                              </w:numPr>
                              <w:tabs>
                                <w:tab w:val="left" w:pos="336"/>
                              </w:tabs>
                              <w:spacing w:before="3" w:line="237" w:lineRule="auto"/>
                              <w:ind w:right="104" w:firstLine="0"/>
                              <w:jc w:val="both"/>
                            </w:pPr>
                            <w:r>
                              <w:rPr>
                                <w:spacing w:val="-1"/>
                              </w:rPr>
                              <w:t>Good</w:t>
                            </w:r>
                            <w:r>
                              <w:rPr>
                                <w:spacing w:val="-12"/>
                              </w:rPr>
                              <w:t xml:space="preserve"> </w:t>
                            </w:r>
                            <w:r>
                              <w:rPr>
                                <w:spacing w:val="-1"/>
                              </w:rPr>
                              <w:t>quality...</w:t>
                            </w:r>
                            <w:r>
                              <w:rPr>
                                <w:spacing w:val="-6"/>
                              </w:rPr>
                              <w:t xml:space="preserve"> </w:t>
                            </w:r>
                            <w:r>
                              <w:rPr>
                                <w:spacing w:val="-1"/>
                              </w:rPr>
                              <w:t>means</w:t>
                            </w:r>
                            <w:r>
                              <w:rPr>
                                <w:spacing w:val="-15"/>
                              </w:rPr>
                              <w:t xml:space="preserve"> </w:t>
                            </w:r>
                            <w:r>
                              <w:rPr>
                                <w:spacing w:val="-1"/>
                              </w:rPr>
                              <w:t>a</w:t>
                            </w:r>
                            <w:r>
                              <w:rPr>
                                <w:spacing w:val="-13"/>
                              </w:rPr>
                              <w:t xml:space="preserve"> </w:t>
                            </w:r>
                            <w:r>
                              <w:rPr>
                                <w:spacing w:val="-1"/>
                              </w:rPr>
                              <w:t>predictable</w:t>
                            </w:r>
                            <w:r>
                              <w:rPr>
                                <w:spacing w:val="-13"/>
                              </w:rPr>
                              <w:t xml:space="preserve"> </w:t>
                            </w:r>
                            <w:r>
                              <w:rPr>
                                <w:spacing w:val="-1"/>
                              </w:rPr>
                              <w:t>degree</w:t>
                            </w:r>
                            <w:r>
                              <w:rPr>
                                <w:spacing w:val="-13"/>
                              </w:rPr>
                              <w:t xml:space="preserve"> </w:t>
                            </w:r>
                            <w:r>
                              <w:rPr>
                                <w:spacing w:val="-1"/>
                              </w:rPr>
                              <w:t>of</w:t>
                            </w:r>
                            <w:r>
                              <w:rPr>
                                <w:spacing w:val="-20"/>
                              </w:rPr>
                              <w:t xml:space="preserve"> </w:t>
                            </w:r>
                            <w:r>
                              <w:t>uniformity</w:t>
                            </w:r>
                            <w:r>
                              <w:rPr>
                                <w:spacing w:val="-17"/>
                              </w:rPr>
                              <w:t xml:space="preserve"> </w:t>
                            </w:r>
                            <w:r>
                              <w:t>and</w:t>
                            </w:r>
                            <w:r>
                              <w:rPr>
                                <w:spacing w:val="-11"/>
                              </w:rPr>
                              <w:t xml:space="preserve"> </w:t>
                            </w:r>
                            <w:r>
                              <w:t>reliability</w:t>
                            </w:r>
                            <w:r>
                              <w:rPr>
                                <w:spacing w:val="-17"/>
                              </w:rPr>
                              <w:t xml:space="preserve"> </w:t>
                            </w:r>
                            <w:r>
                              <w:t>at</w:t>
                            </w:r>
                            <w:r>
                              <w:rPr>
                                <w:spacing w:val="-7"/>
                              </w:rPr>
                              <w:t xml:space="preserve"> </w:t>
                            </w:r>
                            <w:r>
                              <w:t>a</w:t>
                            </w:r>
                            <w:r>
                              <w:rPr>
                                <w:spacing w:val="-13"/>
                              </w:rPr>
                              <w:t xml:space="preserve"> </w:t>
                            </w:r>
                            <w:r>
                              <w:t>low</w:t>
                            </w:r>
                            <w:r>
                              <w:rPr>
                                <w:spacing w:val="-13"/>
                              </w:rPr>
                              <w:t xml:space="preserve"> </w:t>
                            </w:r>
                            <w:r>
                              <w:t>cost,</w:t>
                            </w:r>
                            <w:r>
                              <w:rPr>
                                <w:spacing w:val="-15"/>
                              </w:rPr>
                              <w:t xml:space="preserve"> </w:t>
                            </w:r>
                            <w:r>
                              <w:t>with</w:t>
                            </w:r>
                            <w:r>
                              <w:rPr>
                                <w:spacing w:val="-17"/>
                              </w:rPr>
                              <w:t xml:space="preserve"> </w:t>
                            </w:r>
                            <w:r>
                              <w:t>quality</w:t>
                            </w:r>
                            <w:r>
                              <w:rPr>
                                <w:spacing w:val="-57"/>
                              </w:rPr>
                              <w:t xml:space="preserve"> </w:t>
                            </w:r>
                            <w:r>
                              <w:t>adapted</w:t>
                            </w:r>
                            <w:r>
                              <w:rPr>
                                <w:spacing w:val="-4"/>
                              </w:rPr>
                              <w:t xml:space="preserve"> </w:t>
                            </w:r>
                            <w:r>
                              <w:t>to</w:t>
                            </w:r>
                            <w:r>
                              <w:rPr>
                                <w:spacing w:val="-2"/>
                              </w:rPr>
                              <w:t xml:space="preserve"> </w:t>
                            </w:r>
                            <w:r>
                              <w:t>the</w:t>
                            </w:r>
                            <w:r>
                              <w:rPr>
                                <w:spacing w:val="6"/>
                              </w:rPr>
                              <w:t xml:space="preserve"> </w:t>
                            </w:r>
                            <w:r>
                              <w:t>market</w:t>
                            </w:r>
                            <w:r>
                              <w:rPr>
                                <w:spacing w:val="6"/>
                              </w:rPr>
                              <w:t xml:space="preserve"> </w:t>
                            </w:r>
                            <w:r>
                              <w:t>(Deming,</w:t>
                            </w:r>
                            <w:r>
                              <w:rPr>
                                <w:spacing w:val="4"/>
                              </w:rPr>
                              <w:t xml:space="preserve"> </w:t>
                            </w:r>
                            <w:r>
                              <w:t>1986,</w:t>
                            </w:r>
                            <w:r>
                              <w:rPr>
                                <w:spacing w:val="3"/>
                              </w:rPr>
                              <w:t xml:space="preserve"> </w:t>
                            </w:r>
                            <w:r>
                              <w:t>p.</w:t>
                            </w:r>
                            <w:r>
                              <w:rPr>
                                <w:spacing w:val="4"/>
                              </w:rPr>
                              <w:t xml:space="preserve"> </w:t>
                            </w:r>
                            <w:r>
                              <w:t>176).</w:t>
                            </w:r>
                          </w:p>
                          <w:p w14:paraId="315A2390" w14:textId="77777777" w:rsidR="006441E7" w:rsidRDefault="006441E7" w:rsidP="006441E7">
                            <w:pPr>
                              <w:pStyle w:val="BodyText"/>
                              <w:numPr>
                                <w:ilvl w:val="0"/>
                                <w:numId w:val="1"/>
                              </w:numPr>
                              <w:tabs>
                                <w:tab w:val="left" w:pos="370"/>
                              </w:tabs>
                              <w:ind w:right="100" w:firstLine="0"/>
                              <w:jc w:val="both"/>
                            </w:pPr>
                            <w:r>
                              <w:t>Quality issues are very important for tourism destinations and organizations to enhance long-term innovation, competitiveness, and sustainability. Hence improving the quality of tourism</w:t>
                            </w:r>
                            <w:r>
                              <w:rPr>
                                <w:spacing w:val="1"/>
                              </w:rPr>
                              <w:t xml:space="preserve"> </w:t>
                            </w:r>
                            <w:r>
                              <w:t>products</w:t>
                            </w:r>
                            <w:r>
                              <w:rPr>
                                <w:spacing w:val="1"/>
                              </w:rPr>
                              <w:t xml:space="preserve"> </w:t>
                            </w:r>
                            <w:r>
                              <w:t>and</w:t>
                            </w:r>
                            <w:r>
                              <w:rPr>
                                <w:spacing w:val="1"/>
                              </w:rPr>
                              <w:t xml:space="preserve"> </w:t>
                            </w:r>
                            <w:r>
                              <w:t>services</w:t>
                            </w:r>
                            <w:r>
                              <w:rPr>
                                <w:spacing w:val="1"/>
                              </w:rPr>
                              <w:t xml:space="preserve"> </w:t>
                            </w:r>
                            <w:r>
                              <w:t>needs</w:t>
                            </w:r>
                            <w:r>
                              <w:rPr>
                                <w:spacing w:val="1"/>
                              </w:rPr>
                              <w:t xml:space="preserve"> </w:t>
                            </w:r>
                            <w:r>
                              <w:t>the</w:t>
                            </w:r>
                            <w:r>
                              <w:rPr>
                                <w:spacing w:val="1"/>
                              </w:rPr>
                              <w:t xml:space="preserve"> </w:t>
                            </w:r>
                            <w:r>
                              <w:t>commitment</w:t>
                            </w:r>
                            <w:r>
                              <w:rPr>
                                <w:spacing w:val="1"/>
                              </w:rPr>
                              <w:t xml:space="preserve"> </w:t>
                            </w:r>
                            <w:r>
                              <w:t>of</w:t>
                            </w:r>
                            <w:r>
                              <w:rPr>
                                <w:spacing w:val="1"/>
                              </w:rPr>
                              <w:t xml:space="preserve"> </w:t>
                            </w:r>
                            <w:r>
                              <w:t>tourism</w:t>
                            </w:r>
                            <w:r>
                              <w:rPr>
                                <w:spacing w:val="1"/>
                              </w:rPr>
                              <w:t xml:space="preserve"> </w:t>
                            </w:r>
                            <w:r>
                              <w:t>operators</w:t>
                            </w:r>
                            <w:r>
                              <w:rPr>
                                <w:spacing w:val="1"/>
                              </w:rPr>
                              <w:t xml:space="preserve"> </w:t>
                            </w:r>
                            <w:r>
                              <w:t>in</w:t>
                            </w:r>
                            <w:r>
                              <w:rPr>
                                <w:spacing w:val="1"/>
                              </w:rPr>
                              <w:t xml:space="preserve"> </w:t>
                            </w:r>
                            <w:r>
                              <w:t>terms</w:t>
                            </w:r>
                            <w:r>
                              <w:rPr>
                                <w:spacing w:val="1"/>
                              </w:rPr>
                              <w:t xml:space="preserve"> </w:t>
                            </w:r>
                            <w:r>
                              <w:t>of</w:t>
                            </w:r>
                            <w:r>
                              <w:rPr>
                                <w:spacing w:val="1"/>
                              </w:rPr>
                              <w:t xml:space="preserve"> </w:t>
                            </w:r>
                            <w:r>
                              <w:t>innovation,</w:t>
                            </w:r>
                            <w:r>
                              <w:rPr>
                                <w:spacing w:val="1"/>
                              </w:rPr>
                              <w:t xml:space="preserve"> </w:t>
                            </w:r>
                            <w:r>
                              <w:t xml:space="preserve">continuous improvement, and renewal aimed to enhance the tourism industry. (Simon FJ, </w:t>
                            </w:r>
                            <w:proofErr w:type="spellStart"/>
                            <w:r>
                              <w:t>Kaosiri</w:t>
                            </w:r>
                            <w:proofErr w:type="spellEnd"/>
                            <w:r>
                              <w:rPr>
                                <w:spacing w:val="1"/>
                              </w:rPr>
                              <w:t xml:space="preserve"> </w:t>
                            </w:r>
                            <w:r>
                              <w:t>Y,</w:t>
                            </w:r>
                            <w:r>
                              <w:rPr>
                                <w:spacing w:val="-11"/>
                              </w:rPr>
                              <w:t xml:space="preserve"> </w:t>
                            </w:r>
                            <w:proofErr w:type="spellStart"/>
                            <w:r>
                              <w:t>Narangajavana</w:t>
                            </w:r>
                            <w:proofErr w:type="spellEnd"/>
                            <w:r>
                              <w:rPr>
                                <w:spacing w:val="1"/>
                              </w:rPr>
                              <w:t xml:space="preserve"> </w:t>
                            </w:r>
                            <w:r>
                              <w:t>Y</w:t>
                            </w:r>
                            <w:r>
                              <w:rPr>
                                <w:spacing w:val="1"/>
                              </w:rPr>
                              <w:t xml:space="preserve"> </w:t>
                            </w:r>
                            <w:r>
                              <w:t>,2019)</w:t>
                            </w:r>
                          </w:p>
                          <w:p w14:paraId="6A13157D" w14:textId="77777777" w:rsidR="006441E7" w:rsidRDefault="006441E7" w:rsidP="006441E7">
                            <w:pPr>
                              <w:pStyle w:val="BodyText"/>
                              <w:numPr>
                                <w:ilvl w:val="0"/>
                                <w:numId w:val="1"/>
                              </w:numPr>
                              <w:tabs>
                                <w:tab w:val="left" w:pos="370"/>
                              </w:tabs>
                              <w:ind w:right="100"/>
                              <w:jc w:val="both"/>
                            </w:pPr>
                            <w:r>
                              <w:t xml:space="preserve"> 7. Quality of tourism should be</w:t>
                            </w:r>
                            <w:r w:rsidRPr="0005086C">
                              <w:t xml:space="preserve"> </w:t>
                            </w:r>
                            <w:r>
                              <w:t>approached as a market category, which means that it is a tourism product</w:t>
                            </w:r>
                            <w:r w:rsidRPr="0005086C">
                              <w:t xml:space="preserve"> </w:t>
                            </w:r>
                            <w:r>
                              <w:t xml:space="preserve">quality that makes the chain of tourism services. </w:t>
                            </w:r>
                            <w:r>
                              <w:rPr>
                                <w:lang w:val="it-IT"/>
                              </w:rPr>
                              <w:t>(</w:t>
                            </w:r>
                            <w:r w:rsidRPr="0005086C">
                              <w:rPr>
                                <w:lang w:val="it-IT"/>
                              </w:rPr>
                              <w:t>L</w:t>
                            </w:r>
                            <w:r>
                              <w:rPr>
                                <w:lang w:val="it-IT"/>
                              </w:rPr>
                              <w:t xml:space="preserve">. </w:t>
                            </w:r>
                            <w:r w:rsidRPr="0005086C">
                              <w:rPr>
                                <w:lang w:val="it-IT"/>
                              </w:rPr>
                              <w:t>Kosar,</w:t>
                            </w:r>
                            <w:r>
                              <w:rPr>
                                <w:lang w:val="it-IT"/>
                              </w:rPr>
                              <w:t xml:space="preserve"> N</w:t>
                            </w:r>
                            <w:r w:rsidRPr="0005086C">
                              <w:rPr>
                                <w:lang w:val="it-IT"/>
                              </w:rPr>
                              <w:t xml:space="preserve"> Kosar</w:t>
                            </w:r>
                            <w:r>
                              <w:rPr>
                                <w:lang w:val="it-IT"/>
                              </w:rPr>
                              <w:t xml:space="preserve">, </w:t>
                            </w:r>
                            <w:r w:rsidRPr="0005086C">
                              <w:rPr>
                                <w:lang w:val="it-IT"/>
                              </w:rPr>
                              <w:t>2014</w:t>
                            </w:r>
                            <w:r>
                              <w:rPr>
                                <w:lang w:val="it-IT"/>
                              </w:rPr>
                              <w:t>)</w:t>
                            </w:r>
                          </w:p>
                          <w:p w14:paraId="792C55DE" w14:textId="77777777" w:rsidR="006441E7" w:rsidRDefault="006441E7" w:rsidP="006441E7">
                            <w:pPr>
                              <w:pStyle w:val="BodyText"/>
                              <w:numPr>
                                <w:ilvl w:val="0"/>
                                <w:numId w:val="1"/>
                              </w:numPr>
                              <w:tabs>
                                <w:tab w:val="left" w:pos="370"/>
                              </w:tabs>
                              <w:ind w:right="100"/>
                              <w:jc w:val="both"/>
                            </w:pPr>
                          </w:p>
                          <w:p w14:paraId="34E71059" w14:textId="77777777" w:rsidR="006441E7" w:rsidRDefault="006441E7" w:rsidP="006441E7">
                            <w:pPr>
                              <w:pStyle w:val="BodyText"/>
                              <w:numPr>
                                <w:ilvl w:val="0"/>
                                <w:numId w:val="1"/>
                              </w:numPr>
                              <w:tabs>
                                <w:tab w:val="left" w:pos="370"/>
                              </w:tabs>
                              <w:ind w:right="100"/>
                              <w:jc w:val="both"/>
                            </w:pPr>
                          </w:p>
                          <w:p w14:paraId="1F6AF2FC" w14:textId="77777777" w:rsidR="006441E7" w:rsidRDefault="006441E7" w:rsidP="006441E7">
                            <w:pPr>
                              <w:pStyle w:val="BodyText"/>
                              <w:tabs>
                                <w:tab w:val="left" w:pos="370"/>
                              </w:tabs>
                              <w:ind w:left="105" w:right="100"/>
                            </w:pPr>
                          </w:p>
                          <w:p w14:paraId="64F8806A" w14:textId="77777777" w:rsidR="006441E7" w:rsidRDefault="006441E7" w:rsidP="006441E7">
                            <w:pPr>
                              <w:pStyle w:val="BodyText"/>
                              <w:tabs>
                                <w:tab w:val="left" w:pos="370"/>
                              </w:tabs>
                              <w:ind w:left="105" w:right="100"/>
                            </w:pPr>
                          </w:p>
                          <w:p w14:paraId="2C635EAA" w14:textId="77777777" w:rsidR="006441E7" w:rsidRDefault="006441E7" w:rsidP="006441E7">
                            <w:pPr>
                              <w:pStyle w:val="BodyText"/>
                              <w:tabs>
                                <w:tab w:val="left" w:pos="370"/>
                              </w:tabs>
                              <w:ind w:left="105" w:right="100"/>
                            </w:pPr>
                          </w:p>
                          <w:p w14:paraId="7B3378C5" w14:textId="77777777" w:rsidR="006441E7" w:rsidRDefault="006441E7" w:rsidP="006441E7">
                            <w:pPr>
                              <w:pStyle w:val="BodyText"/>
                              <w:tabs>
                                <w:tab w:val="left" w:pos="370"/>
                              </w:tabs>
                              <w:ind w:left="105" w:right="100"/>
                              <w:jc w:val="lef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019231" id="_x0000_t202" coordsize="21600,21600" o:spt="202" path="m,l,21600r21600,l21600,xe">
                <v:stroke joinstyle="miter"/>
                <v:path gradientshapeok="t" o:connecttype="rect"/>
              </v:shapetype>
              <v:shape id="Text Box 1" o:spid="_x0000_s1026" type="#_x0000_t202" style="position:absolute;margin-left:32.25pt;margin-top:7.5pt;width:506.3pt;height:218.9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" filled="f" strokeweight=".48pt">
                <v:textbox inset="0,0,0,0">
                  <w:txbxContent>
                    <w:p w14:paraId="385257E3" w14:textId="77777777" w:rsidR="006441E7" w:rsidRDefault="006441E7" w:rsidP="006441E7">
                      <w:pPr>
                        <w:pStyle w:val="BodyText"/>
                        <w:numPr>
                          <w:ilvl w:val="0"/>
                          <w:numId w:val="1"/>
                        </w:numPr>
                        <w:tabs>
                          <w:tab w:val="left" w:pos="370"/>
                        </w:tabs>
                        <w:spacing w:line="237" w:lineRule="auto"/>
                        <w:ind w:right="107" w:firstLine="0"/>
                        <w:jc w:val="both"/>
                      </w:pPr>
                      <w:r>
                        <w:t>"Quality is the degree of excellence at an acceptable price and the control of variability at an</w:t>
                      </w:r>
                      <w:r>
                        <w:rPr>
                          <w:spacing w:val="1"/>
                        </w:rPr>
                        <w:t xml:space="preserve"> </w:t>
                      </w:r>
                      <w:r>
                        <w:t>acceptable cost." (Broh,</w:t>
                      </w:r>
                      <w:r>
                        <w:rPr>
                          <w:spacing w:val="4"/>
                        </w:rPr>
                        <w:t xml:space="preserve"> </w:t>
                      </w:r>
                      <w:r>
                        <w:t>1982).</w:t>
                      </w:r>
                    </w:p>
                    <w:p w14:paraId="4A02837E" w14:textId="77777777" w:rsidR="006441E7" w:rsidRDefault="006441E7" w:rsidP="006441E7">
                      <w:pPr>
                        <w:pStyle w:val="BodyText"/>
                        <w:numPr>
                          <w:ilvl w:val="0"/>
                          <w:numId w:val="1"/>
                        </w:numPr>
                        <w:tabs>
                          <w:tab w:val="left" w:pos="351"/>
                        </w:tabs>
                        <w:spacing w:before="3" w:line="275" w:lineRule="exact"/>
                        <w:ind w:left="350" w:hanging="246"/>
                        <w:jc w:val="both"/>
                      </w:pPr>
                      <w:r>
                        <w:t>Quality</w:t>
                      </w:r>
                      <w:r>
                        <w:rPr>
                          <w:spacing w:val="-5"/>
                        </w:rPr>
                        <w:t xml:space="preserve"> </w:t>
                      </w:r>
                      <w:r>
                        <w:t>is</w:t>
                      </w:r>
                      <w:r>
                        <w:rPr>
                          <w:spacing w:val="-2"/>
                        </w:rPr>
                        <w:t xml:space="preserve"> </w:t>
                      </w:r>
                      <w:r>
                        <w:t>the ability</w:t>
                      </w:r>
                      <w:r>
                        <w:rPr>
                          <w:spacing w:val="-9"/>
                        </w:rPr>
                        <w:t xml:space="preserve"> </w:t>
                      </w:r>
                      <w:r>
                        <w:t>to satisfy</w:t>
                      </w:r>
                      <w:r>
                        <w:rPr>
                          <w:spacing w:val="-4"/>
                        </w:rPr>
                        <w:t xml:space="preserve"> </w:t>
                      </w:r>
                      <w:r>
                        <w:t>desires."</w:t>
                      </w:r>
                      <w:r>
                        <w:rPr>
                          <w:spacing w:val="-1"/>
                        </w:rPr>
                        <w:t xml:space="preserve"> </w:t>
                      </w:r>
                      <w:r>
                        <w:t>(Edwards,</w:t>
                      </w:r>
                      <w:r>
                        <w:rPr>
                          <w:spacing w:val="2"/>
                        </w:rPr>
                        <w:t xml:space="preserve"> </w:t>
                      </w:r>
                      <w:r>
                        <w:t>1968).</w:t>
                      </w:r>
                    </w:p>
                    <w:p w14:paraId="5D7B656B" w14:textId="77777777" w:rsidR="006441E7" w:rsidRDefault="006441E7" w:rsidP="006441E7">
                      <w:pPr>
                        <w:pStyle w:val="BodyText"/>
                        <w:numPr>
                          <w:ilvl w:val="0"/>
                          <w:numId w:val="1"/>
                        </w:numPr>
                        <w:tabs>
                          <w:tab w:val="left" w:pos="346"/>
                        </w:tabs>
                        <w:spacing w:line="242" w:lineRule="auto"/>
                        <w:ind w:right="111" w:firstLine="0"/>
                        <w:jc w:val="both"/>
                      </w:pPr>
                      <w:r>
                        <w:t>Quality... is</w:t>
                      </w:r>
                      <w:r>
                        <w:rPr>
                          <w:spacing w:val="-8"/>
                        </w:rPr>
                        <w:t xml:space="preserve"> </w:t>
                      </w:r>
                      <w:r>
                        <w:t>the</w:t>
                      </w:r>
                      <w:r>
                        <w:rPr>
                          <w:spacing w:val="-8"/>
                        </w:rPr>
                        <w:t xml:space="preserve"> </w:t>
                      </w:r>
                      <w:r>
                        <w:t>extent</w:t>
                      </w:r>
                      <w:r>
                        <w:rPr>
                          <w:spacing w:val="-1"/>
                        </w:rPr>
                        <w:t xml:space="preserve"> </w:t>
                      </w:r>
                      <w:r>
                        <w:t>to</w:t>
                      </w:r>
                      <w:r>
                        <w:rPr>
                          <w:spacing w:val="-6"/>
                        </w:rPr>
                        <w:t xml:space="preserve"> </w:t>
                      </w:r>
                      <w:r>
                        <w:t>which</w:t>
                      </w:r>
                      <w:r>
                        <w:rPr>
                          <w:spacing w:val="-11"/>
                        </w:rPr>
                        <w:t xml:space="preserve"> </w:t>
                      </w:r>
                      <w:r>
                        <w:t>the</w:t>
                      </w:r>
                      <w:r>
                        <w:rPr>
                          <w:spacing w:val="-7"/>
                        </w:rPr>
                        <w:t xml:space="preserve"> </w:t>
                      </w:r>
                      <w:r>
                        <w:t>customer</w:t>
                      </w:r>
                      <w:r>
                        <w:rPr>
                          <w:spacing w:val="-4"/>
                        </w:rPr>
                        <w:t xml:space="preserve"> </w:t>
                      </w:r>
                      <w:r>
                        <w:t>or</w:t>
                      </w:r>
                      <w:r>
                        <w:rPr>
                          <w:spacing w:val="-14"/>
                        </w:rPr>
                        <w:t xml:space="preserve"> </w:t>
                      </w:r>
                      <w:r>
                        <w:t>users</w:t>
                      </w:r>
                      <w:r>
                        <w:rPr>
                          <w:spacing w:val="-8"/>
                        </w:rPr>
                        <w:t xml:space="preserve"> </w:t>
                      </w:r>
                      <w:r>
                        <w:t>believe</w:t>
                      </w:r>
                      <w:r>
                        <w:rPr>
                          <w:spacing w:val="-7"/>
                        </w:rPr>
                        <w:t xml:space="preserve"> </w:t>
                      </w:r>
                      <w:r>
                        <w:t>that</w:t>
                      </w:r>
                      <w:r>
                        <w:rPr>
                          <w:spacing w:val="-10"/>
                        </w:rPr>
                        <w:t xml:space="preserve"> </w:t>
                      </w:r>
                      <w:r>
                        <w:t>the</w:t>
                      </w:r>
                      <w:r>
                        <w:rPr>
                          <w:spacing w:val="-8"/>
                        </w:rPr>
                        <w:t xml:space="preserve"> </w:t>
                      </w:r>
                      <w:r>
                        <w:t>product</w:t>
                      </w:r>
                      <w:r>
                        <w:rPr>
                          <w:spacing w:val="-10"/>
                        </w:rPr>
                        <w:t xml:space="preserve"> </w:t>
                      </w:r>
                      <w:r>
                        <w:t>or</w:t>
                      </w:r>
                      <w:r>
                        <w:rPr>
                          <w:spacing w:val="-9"/>
                        </w:rPr>
                        <w:t xml:space="preserve"> </w:t>
                      </w:r>
                      <w:r>
                        <w:t>service</w:t>
                      </w:r>
                      <w:r>
                        <w:rPr>
                          <w:spacing w:val="-7"/>
                        </w:rPr>
                        <w:t xml:space="preserve"> </w:t>
                      </w:r>
                      <w:r>
                        <w:t>exceeds</w:t>
                      </w:r>
                      <w:r>
                        <w:rPr>
                          <w:spacing w:val="-58"/>
                        </w:rPr>
                        <w:t xml:space="preserve"> </w:t>
                      </w:r>
                      <w:r>
                        <w:t>their</w:t>
                      </w:r>
                      <w:r>
                        <w:rPr>
                          <w:spacing w:val="2"/>
                        </w:rPr>
                        <w:t xml:space="preserve"> </w:t>
                      </w:r>
                      <w:r>
                        <w:t>needs and</w:t>
                      </w:r>
                      <w:r>
                        <w:rPr>
                          <w:spacing w:val="1"/>
                        </w:rPr>
                        <w:t xml:space="preserve"> </w:t>
                      </w:r>
                      <w:r>
                        <w:t>expectations (Gitlow</w:t>
                      </w:r>
                      <w:r>
                        <w:rPr>
                          <w:spacing w:val="1"/>
                        </w:rPr>
                        <w:t xml:space="preserve"> </w:t>
                      </w:r>
                      <w:r>
                        <w:t>et</w:t>
                      </w:r>
                      <w:r>
                        <w:rPr>
                          <w:spacing w:val="1"/>
                        </w:rPr>
                        <w:t xml:space="preserve"> </w:t>
                      </w:r>
                      <w:r>
                        <w:t>al.,</w:t>
                      </w:r>
                      <w:r>
                        <w:rPr>
                          <w:spacing w:val="4"/>
                        </w:rPr>
                        <w:t xml:space="preserve"> </w:t>
                      </w:r>
                      <w:r>
                        <w:t>1989).</w:t>
                      </w:r>
                    </w:p>
                    <w:p w14:paraId="61EEA23F" w14:textId="77777777" w:rsidR="006441E7" w:rsidRDefault="006441E7" w:rsidP="006441E7">
                      <w:pPr>
                        <w:pStyle w:val="BodyText"/>
                        <w:numPr>
                          <w:ilvl w:val="0"/>
                          <w:numId w:val="1"/>
                        </w:numPr>
                        <w:tabs>
                          <w:tab w:val="left" w:pos="351"/>
                        </w:tabs>
                        <w:spacing w:line="271" w:lineRule="exact"/>
                        <w:ind w:left="350" w:hanging="246"/>
                        <w:jc w:val="both"/>
                      </w:pPr>
                      <w:r>
                        <w:t>Quality</w:t>
                      </w:r>
                      <w:r>
                        <w:rPr>
                          <w:spacing w:val="-7"/>
                        </w:rPr>
                        <w:t xml:space="preserve"> </w:t>
                      </w:r>
                      <w:r>
                        <w:t>is</w:t>
                      </w:r>
                      <w:r>
                        <w:rPr>
                          <w:spacing w:val="-4"/>
                        </w:rPr>
                        <w:t xml:space="preserve"> </w:t>
                      </w:r>
                      <w:r>
                        <w:t>anything</w:t>
                      </w:r>
                      <w:r>
                        <w:rPr>
                          <w:spacing w:val="-2"/>
                        </w:rPr>
                        <w:t xml:space="preserve"> </w:t>
                      </w:r>
                      <w:r>
                        <w:t>that</w:t>
                      </w:r>
                      <w:r>
                        <w:rPr>
                          <w:spacing w:val="2"/>
                        </w:rPr>
                        <w:t xml:space="preserve"> </w:t>
                      </w:r>
                      <w:r>
                        <w:t>can</w:t>
                      </w:r>
                      <w:r>
                        <w:rPr>
                          <w:spacing w:val="-7"/>
                        </w:rPr>
                        <w:t xml:space="preserve"> </w:t>
                      </w:r>
                      <w:r>
                        <w:t>be</w:t>
                      </w:r>
                      <w:r>
                        <w:rPr>
                          <w:spacing w:val="2"/>
                        </w:rPr>
                        <w:t xml:space="preserve"> </w:t>
                      </w:r>
                      <w:r>
                        <w:t>improved</w:t>
                      </w:r>
                      <w:r>
                        <w:rPr>
                          <w:spacing w:val="-2"/>
                        </w:rPr>
                        <w:t xml:space="preserve"> </w:t>
                      </w:r>
                      <w:r>
                        <w:t>(Imai, 1986).</w:t>
                      </w:r>
                    </w:p>
                    <w:p w14:paraId="1AD325B4" w14:textId="77777777" w:rsidR="006441E7" w:rsidRDefault="006441E7" w:rsidP="006441E7">
                      <w:pPr>
                        <w:pStyle w:val="BodyText"/>
                        <w:numPr>
                          <w:ilvl w:val="0"/>
                          <w:numId w:val="1"/>
                        </w:numPr>
                        <w:tabs>
                          <w:tab w:val="left" w:pos="336"/>
                        </w:tabs>
                        <w:spacing w:before="3" w:line="237" w:lineRule="auto"/>
                        <w:ind w:right="104" w:firstLine="0"/>
                        <w:jc w:val="both"/>
                      </w:pPr>
                      <w:r>
                        <w:rPr>
                          <w:spacing w:val="-1"/>
                        </w:rPr>
                        <w:t>Good</w:t>
                      </w:r>
                      <w:r>
                        <w:rPr>
                          <w:spacing w:val="-12"/>
                        </w:rPr>
                        <w:t xml:space="preserve"> </w:t>
                      </w:r>
                      <w:r>
                        <w:rPr>
                          <w:spacing w:val="-1"/>
                        </w:rPr>
                        <w:t>quality...</w:t>
                      </w:r>
                      <w:r>
                        <w:rPr>
                          <w:spacing w:val="-6"/>
                        </w:rPr>
                        <w:t xml:space="preserve"> </w:t>
                      </w:r>
                      <w:r>
                        <w:rPr>
                          <w:spacing w:val="-1"/>
                        </w:rPr>
                        <w:t>means</w:t>
                      </w:r>
                      <w:r>
                        <w:rPr>
                          <w:spacing w:val="-15"/>
                        </w:rPr>
                        <w:t xml:space="preserve"> </w:t>
                      </w:r>
                      <w:r>
                        <w:rPr>
                          <w:spacing w:val="-1"/>
                        </w:rPr>
                        <w:t>a</w:t>
                      </w:r>
                      <w:r>
                        <w:rPr>
                          <w:spacing w:val="-13"/>
                        </w:rPr>
                        <w:t xml:space="preserve"> </w:t>
                      </w:r>
                      <w:r>
                        <w:rPr>
                          <w:spacing w:val="-1"/>
                        </w:rPr>
                        <w:t>predictable</w:t>
                      </w:r>
                      <w:r>
                        <w:rPr>
                          <w:spacing w:val="-13"/>
                        </w:rPr>
                        <w:t xml:space="preserve"> </w:t>
                      </w:r>
                      <w:r>
                        <w:rPr>
                          <w:spacing w:val="-1"/>
                        </w:rPr>
                        <w:t>degree</w:t>
                      </w:r>
                      <w:r>
                        <w:rPr>
                          <w:spacing w:val="-13"/>
                        </w:rPr>
                        <w:t xml:space="preserve"> </w:t>
                      </w:r>
                      <w:r>
                        <w:rPr>
                          <w:spacing w:val="-1"/>
                        </w:rPr>
                        <w:t>of</w:t>
                      </w:r>
                      <w:r>
                        <w:rPr>
                          <w:spacing w:val="-20"/>
                        </w:rPr>
                        <w:t xml:space="preserve"> </w:t>
                      </w:r>
                      <w:r>
                        <w:t>uniformity</w:t>
                      </w:r>
                      <w:r>
                        <w:rPr>
                          <w:spacing w:val="-17"/>
                        </w:rPr>
                        <w:t xml:space="preserve"> </w:t>
                      </w:r>
                      <w:r>
                        <w:t>and</w:t>
                      </w:r>
                      <w:r>
                        <w:rPr>
                          <w:spacing w:val="-11"/>
                        </w:rPr>
                        <w:t xml:space="preserve"> </w:t>
                      </w:r>
                      <w:r>
                        <w:t>reliability</w:t>
                      </w:r>
                      <w:r>
                        <w:rPr>
                          <w:spacing w:val="-17"/>
                        </w:rPr>
                        <w:t xml:space="preserve"> </w:t>
                      </w:r>
                      <w:r>
                        <w:t>at</w:t>
                      </w:r>
                      <w:r>
                        <w:rPr>
                          <w:spacing w:val="-7"/>
                        </w:rPr>
                        <w:t xml:space="preserve"> </w:t>
                      </w:r>
                      <w:r>
                        <w:t>a</w:t>
                      </w:r>
                      <w:r>
                        <w:rPr>
                          <w:spacing w:val="-13"/>
                        </w:rPr>
                        <w:t xml:space="preserve"> </w:t>
                      </w:r>
                      <w:r>
                        <w:t>low</w:t>
                      </w:r>
                      <w:r>
                        <w:rPr>
                          <w:spacing w:val="-13"/>
                        </w:rPr>
                        <w:t xml:space="preserve"> </w:t>
                      </w:r>
                      <w:r>
                        <w:t>cost,</w:t>
                      </w:r>
                      <w:r>
                        <w:rPr>
                          <w:spacing w:val="-15"/>
                        </w:rPr>
                        <w:t xml:space="preserve"> </w:t>
                      </w:r>
                      <w:r>
                        <w:t>with</w:t>
                      </w:r>
                      <w:r>
                        <w:rPr>
                          <w:spacing w:val="-17"/>
                        </w:rPr>
                        <w:t xml:space="preserve"> </w:t>
                      </w:r>
                      <w:r>
                        <w:t>quality</w:t>
                      </w:r>
                      <w:r>
                        <w:rPr>
                          <w:spacing w:val="-57"/>
                        </w:rPr>
                        <w:t xml:space="preserve"> </w:t>
                      </w:r>
                      <w:r>
                        <w:t>adapted</w:t>
                      </w:r>
                      <w:r>
                        <w:rPr>
                          <w:spacing w:val="-4"/>
                        </w:rPr>
                        <w:t xml:space="preserve"> </w:t>
                      </w:r>
                      <w:r>
                        <w:t>to</w:t>
                      </w:r>
                      <w:r>
                        <w:rPr>
                          <w:spacing w:val="-2"/>
                        </w:rPr>
                        <w:t xml:space="preserve"> </w:t>
                      </w:r>
                      <w:r>
                        <w:t>the</w:t>
                      </w:r>
                      <w:r>
                        <w:rPr>
                          <w:spacing w:val="6"/>
                        </w:rPr>
                        <w:t xml:space="preserve"> </w:t>
                      </w:r>
                      <w:r>
                        <w:t>market</w:t>
                      </w:r>
                      <w:r>
                        <w:rPr>
                          <w:spacing w:val="6"/>
                        </w:rPr>
                        <w:t xml:space="preserve"> </w:t>
                      </w:r>
                      <w:r>
                        <w:t>(Deming,</w:t>
                      </w:r>
                      <w:r>
                        <w:rPr>
                          <w:spacing w:val="4"/>
                        </w:rPr>
                        <w:t xml:space="preserve"> </w:t>
                      </w:r>
                      <w:r>
                        <w:t>1986,</w:t>
                      </w:r>
                      <w:r>
                        <w:rPr>
                          <w:spacing w:val="3"/>
                        </w:rPr>
                        <w:t xml:space="preserve"> </w:t>
                      </w:r>
                      <w:r>
                        <w:t>p.</w:t>
                      </w:r>
                      <w:r>
                        <w:rPr>
                          <w:spacing w:val="4"/>
                        </w:rPr>
                        <w:t xml:space="preserve"> </w:t>
                      </w:r>
                      <w:r>
                        <w:t>176).</w:t>
                      </w:r>
                    </w:p>
                    <w:p w14:paraId="315A2390" w14:textId="77777777" w:rsidR="006441E7" w:rsidRDefault="006441E7" w:rsidP="006441E7">
                      <w:pPr>
                        <w:pStyle w:val="BodyText"/>
                        <w:numPr>
                          <w:ilvl w:val="0"/>
                          <w:numId w:val="1"/>
                        </w:numPr>
                        <w:tabs>
                          <w:tab w:val="left" w:pos="370"/>
                        </w:tabs>
                        <w:ind w:right="100" w:firstLine="0"/>
                        <w:jc w:val="both"/>
                      </w:pPr>
                      <w:r>
                        <w:t>Quality issues are very important for tourism destinations and organizations to enhance long-term innovation, competitiveness, and sustainability. Hence improving the quality of tourism</w:t>
                      </w:r>
                      <w:r>
                        <w:rPr>
                          <w:spacing w:val="1"/>
                        </w:rPr>
                        <w:t xml:space="preserve"> </w:t>
                      </w:r>
                      <w:r>
                        <w:t>products</w:t>
                      </w:r>
                      <w:r>
                        <w:rPr>
                          <w:spacing w:val="1"/>
                        </w:rPr>
                        <w:t xml:space="preserve"> </w:t>
                      </w:r>
                      <w:r>
                        <w:t>and</w:t>
                      </w:r>
                      <w:r>
                        <w:rPr>
                          <w:spacing w:val="1"/>
                        </w:rPr>
                        <w:t xml:space="preserve"> </w:t>
                      </w:r>
                      <w:r>
                        <w:t>services</w:t>
                      </w:r>
                      <w:r>
                        <w:rPr>
                          <w:spacing w:val="1"/>
                        </w:rPr>
                        <w:t xml:space="preserve"> </w:t>
                      </w:r>
                      <w:r>
                        <w:t>needs</w:t>
                      </w:r>
                      <w:r>
                        <w:rPr>
                          <w:spacing w:val="1"/>
                        </w:rPr>
                        <w:t xml:space="preserve"> </w:t>
                      </w:r>
                      <w:r>
                        <w:t>the</w:t>
                      </w:r>
                      <w:r>
                        <w:rPr>
                          <w:spacing w:val="1"/>
                        </w:rPr>
                        <w:t xml:space="preserve"> </w:t>
                      </w:r>
                      <w:r>
                        <w:t>commitment</w:t>
                      </w:r>
                      <w:r>
                        <w:rPr>
                          <w:spacing w:val="1"/>
                        </w:rPr>
                        <w:t xml:space="preserve"> </w:t>
                      </w:r>
                      <w:r>
                        <w:t>of</w:t>
                      </w:r>
                      <w:r>
                        <w:rPr>
                          <w:spacing w:val="1"/>
                        </w:rPr>
                        <w:t xml:space="preserve"> </w:t>
                      </w:r>
                      <w:r>
                        <w:t>tourism</w:t>
                      </w:r>
                      <w:r>
                        <w:rPr>
                          <w:spacing w:val="1"/>
                        </w:rPr>
                        <w:t xml:space="preserve"> </w:t>
                      </w:r>
                      <w:r>
                        <w:t>operators</w:t>
                      </w:r>
                      <w:r>
                        <w:rPr>
                          <w:spacing w:val="1"/>
                        </w:rPr>
                        <w:t xml:space="preserve"> </w:t>
                      </w:r>
                      <w:r>
                        <w:t>in</w:t>
                      </w:r>
                      <w:r>
                        <w:rPr>
                          <w:spacing w:val="1"/>
                        </w:rPr>
                        <w:t xml:space="preserve"> </w:t>
                      </w:r>
                      <w:r>
                        <w:t>terms</w:t>
                      </w:r>
                      <w:r>
                        <w:rPr>
                          <w:spacing w:val="1"/>
                        </w:rPr>
                        <w:t xml:space="preserve"> </w:t>
                      </w:r>
                      <w:r>
                        <w:t>of</w:t>
                      </w:r>
                      <w:r>
                        <w:rPr>
                          <w:spacing w:val="1"/>
                        </w:rPr>
                        <w:t xml:space="preserve"> </w:t>
                      </w:r>
                      <w:r>
                        <w:t>innovation,</w:t>
                      </w:r>
                      <w:r>
                        <w:rPr>
                          <w:spacing w:val="1"/>
                        </w:rPr>
                        <w:t xml:space="preserve"> </w:t>
                      </w:r>
                      <w:r>
                        <w:t xml:space="preserve">continuous improvement, and renewal aimed to enhance the tourism industry. (Simon FJ, </w:t>
                      </w:r>
                      <w:proofErr w:type="spellStart"/>
                      <w:r>
                        <w:t>Kaosiri</w:t>
                      </w:r>
                      <w:proofErr w:type="spellEnd"/>
                      <w:r>
                        <w:rPr>
                          <w:spacing w:val="1"/>
                        </w:rPr>
                        <w:t xml:space="preserve"> </w:t>
                      </w:r>
                      <w:r>
                        <w:t>Y,</w:t>
                      </w:r>
                      <w:r>
                        <w:rPr>
                          <w:spacing w:val="-11"/>
                        </w:rPr>
                        <w:t xml:space="preserve"> </w:t>
                      </w:r>
                      <w:proofErr w:type="spellStart"/>
                      <w:r>
                        <w:t>Narangajavana</w:t>
                      </w:r>
                      <w:proofErr w:type="spellEnd"/>
                      <w:r>
                        <w:rPr>
                          <w:spacing w:val="1"/>
                        </w:rPr>
                        <w:t xml:space="preserve"> </w:t>
                      </w:r>
                      <w:r>
                        <w:t>Y</w:t>
                      </w:r>
                      <w:r>
                        <w:rPr>
                          <w:spacing w:val="1"/>
                        </w:rPr>
                        <w:t xml:space="preserve"> </w:t>
                      </w:r>
                      <w:r>
                        <w:t>,2019)</w:t>
                      </w:r>
                    </w:p>
                    <w:p w14:paraId="6A13157D" w14:textId="77777777" w:rsidR="006441E7" w:rsidRDefault="006441E7" w:rsidP="006441E7">
                      <w:pPr>
                        <w:pStyle w:val="BodyText"/>
                        <w:numPr>
                          <w:ilvl w:val="0"/>
                          <w:numId w:val="1"/>
                        </w:numPr>
                        <w:tabs>
                          <w:tab w:val="left" w:pos="370"/>
                        </w:tabs>
                        <w:ind w:right="100"/>
                        <w:jc w:val="both"/>
                      </w:pPr>
                      <w:r>
                        <w:t xml:space="preserve"> 7. Quality of tourism should be</w:t>
                      </w:r>
                      <w:r w:rsidRPr="0005086C">
                        <w:t xml:space="preserve"> </w:t>
                      </w:r>
                      <w:r>
                        <w:t>approached as a market category, which means that it is a tourism product</w:t>
                      </w:r>
                      <w:r w:rsidRPr="0005086C">
                        <w:t xml:space="preserve"> </w:t>
                      </w:r>
                      <w:r>
                        <w:t xml:space="preserve">quality that makes the chain of tourism services. </w:t>
                      </w:r>
                      <w:r>
                        <w:rPr>
                          <w:lang w:val="it-IT"/>
                        </w:rPr>
                        <w:t>(</w:t>
                      </w:r>
                      <w:r w:rsidRPr="0005086C">
                        <w:rPr>
                          <w:lang w:val="it-IT"/>
                        </w:rPr>
                        <w:t>L</w:t>
                      </w:r>
                      <w:r>
                        <w:rPr>
                          <w:lang w:val="it-IT"/>
                        </w:rPr>
                        <w:t xml:space="preserve">. </w:t>
                      </w:r>
                      <w:r w:rsidRPr="0005086C">
                        <w:rPr>
                          <w:lang w:val="it-IT"/>
                        </w:rPr>
                        <w:t>Kosar,</w:t>
                      </w:r>
                      <w:r>
                        <w:rPr>
                          <w:lang w:val="it-IT"/>
                        </w:rPr>
                        <w:t xml:space="preserve"> N</w:t>
                      </w:r>
                      <w:r w:rsidRPr="0005086C">
                        <w:rPr>
                          <w:lang w:val="it-IT"/>
                        </w:rPr>
                        <w:t xml:space="preserve"> Kosar</w:t>
                      </w:r>
                      <w:r>
                        <w:rPr>
                          <w:lang w:val="it-IT"/>
                        </w:rPr>
                        <w:t xml:space="preserve">, </w:t>
                      </w:r>
                      <w:r w:rsidRPr="0005086C">
                        <w:rPr>
                          <w:lang w:val="it-IT"/>
                        </w:rPr>
                        <w:t>2014</w:t>
                      </w:r>
                      <w:r>
                        <w:rPr>
                          <w:lang w:val="it-IT"/>
                        </w:rPr>
                        <w:t>)</w:t>
                      </w:r>
                    </w:p>
                    <w:p w14:paraId="792C55DE" w14:textId="77777777" w:rsidR="006441E7" w:rsidRDefault="006441E7" w:rsidP="006441E7">
                      <w:pPr>
                        <w:pStyle w:val="BodyText"/>
                        <w:numPr>
                          <w:ilvl w:val="0"/>
                          <w:numId w:val="1"/>
                        </w:numPr>
                        <w:tabs>
                          <w:tab w:val="left" w:pos="370"/>
                        </w:tabs>
                        <w:ind w:right="100"/>
                        <w:jc w:val="both"/>
                      </w:pPr>
                    </w:p>
                    <w:p w14:paraId="34E71059" w14:textId="77777777" w:rsidR="006441E7" w:rsidRDefault="006441E7" w:rsidP="006441E7">
                      <w:pPr>
                        <w:pStyle w:val="BodyText"/>
                        <w:numPr>
                          <w:ilvl w:val="0"/>
                          <w:numId w:val="1"/>
                        </w:numPr>
                        <w:tabs>
                          <w:tab w:val="left" w:pos="370"/>
                        </w:tabs>
                        <w:ind w:right="100"/>
                        <w:jc w:val="both"/>
                      </w:pPr>
                    </w:p>
                    <w:p w14:paraId="1F6AF2FC" w14:textId="77777777" w:rsidR="006441E7" w:rsidRDefault="006441E7" w:rsidP="006441E7">
                      <w:pPr>
                        <w:pStyle w:val="BodyText"/>
                        <w:tabs>
                          <w:tab w:val="left" w:pos="370"/>
                        </w:tabs>
                        <w:ind w:left="105" w:right="100"/>
                      </w:pPr>
                    </w:p>
                    <w:p w14:paraId="64F8806A" w14:textId="77777777" w:rsidR="006441E7" w:rsidRDefault="006441E7" w:rsidP="006441E7">
                      <w:pPr>
                        <w:pStyle w:val="BodyText"/>
                        <w:tabs>
                          <w:tab w:val="left" w:pos="370"/>
                        </w:tabs>
                        <w:ind w:left="105" w:right="100"/>
                      </w:pPr>
                    </w:p>
                    <w:p w14:paraId="2C635EAA" w14:textId="77777777" w:rsidR="006441E7" w:rsidRDefault="006441E7" w:rsidP="006441E7">
                      <w:pPr>
                        <w:pStyle w:val="BodyText"/>
                        <w:tabs>
                          <w:tab w:val="left" w:pos="370"/>
                        </w:tabs>
                        <w:ind w:left="105" w:right="100"/>
                      </w:pPr>
                    </w:p>
                    <w:p w14:paraId="7B3378C5" w14:textId="77777777" w:rsidR="006441E7" w:rsidRDefault="006441E7" w:rsidP="006441E7">
                      <w:pPr>
                        <w:pStyle w:val="BodyText"/>
                        <w:tabs>
                          <w:tab w:val="left" w:pos="370"/>
                        </w:tabs>
                        <w:ind w:left="105" w:right="100"/>
                        <w:jc w:val="left"/>
                      </w:pPr>
                    </w:p>
                  </w:txbxContent>
                </v:textbox>
                <w10:wrap type="topAndBottom" anchorx="page"/>
              </v:shape>
            </w:pict>
          </mc:Fallback>
        </mc:AlternateContent>
      </w:r>
    </w:p>
    <w:p w14:paraId="684457F0" w14:textId="77777777" w:rsidR="006441E7" w:rsidRDefault="006441E7" w:rsidP="006441E7">
      <w:pPr>
        <w:pStyle w:val="BodyText"/>
        <w:spacing w:before="9"/>
        <w:ind w:left="0"/>
        <w:jc w:val="left"/>
      </w:pPr>
    </w:p>
    <w:p w14:paraId="20EE9012" w14:textId="4C8FA4B0" w:rsidR="006441E7" w:rsidRDefault="006441E7" w:rsidP="006441E7">
      <w:pPr>
        <w:pStyle w:val="BodyText"/>
        <w:spacing w:before="9"/>
        <w:ind w:left="0"/>
        <w:jc w:val="left"/>
      </w:pPr>
      <w:r w:rsidRPr="00E12CE9">
        <w:rPr>
          <w:b/>
          <w:bCs/>
        </w:rPr>
        <w:t>Source:</w:t>
      </w:r>
      <w:r>
        <w:rPr>
          <w:b/>
          <w:bCs/>
        </w:rPr>
        <w:t xml:space="preserve"> </w:t>
      </w:r>
      <w:r w:rsidRPr="00D57B11">
        <w:t>Table</w:t>
      </w:r>
      <w:r>
        <w:t xml:space="preserve"> a</w:t>
      </w:r>
      <w:r w:rsidRPr="00E12CE9">
        <w:t>dapted by the author</w:t>
      </w:r>
    </w:p>
    <w:p w14:paraId="3DADD379" w14:textId="50969323" w:rsidR="006441E7" w:rsidRDefault="006441E7" w:rsidP="006441E7">
      <w:pPr>
        <w:pStyle w:val="BodyText"/>
        <w:spacing w:before="9"/>
        <w:ind w:left="0"/>
        <w:jc w:val="left"/>
      </w:pPr>
    </w:p>
    <w:p w14:paraId="3D0287E6" w14:textId="77777777" w:rsidR="006441E7" w:rsidRDefault="006441E7" w:rsidP="006441E7">
      <w:pPr>
        <w:pStyle w:val="BodyText"/>
        <w:spacing w:before="136"/>
      </w:pPr>
      <w:r>
        <w:rPr>
          <w:b/>
        </w:rPr>
        <w:t>Table</w:t>
      </w:r>
      <w:r>
        <w:rPr>
          <w:b/>
          <w:spacing w:val="-2"/>
        </w:rPr>
        <w:t xml:space="preserve"> </w:t>
      </w:r>
      <w:r>
        <w:rPr>
          <w:b/>
        </w:rPr>
        <w:t>No.2</w:t>
      </w:r>
      <w:r>
        <w:rPr>
          <w:b/>
          <w:spacing w:val="1"/>
        </w:rPr>
        <w:t xml:space="preserve"> </w:t>
      </w:r>
      <w:r>
        <w:t>Tourism</w:t>
      </w:r>
      <w:r>
        <w:rPr>
          <w:spacing w:val="-5"/>
        </w:rPr>
        <w:t xml:space="preserve"> </w:t>
      </w:r>
      <w:r>
        <w:t>and</w:t>
      </w:r>
      <w:r>
        <w:rPr>
          <w:spacing w:val="-1"/>
        </w:rPr>
        <w:t xml:space="preserve"> </w:t>
      </w:r>
      <w:r>
        <w:t>Architectural</w:t>
      </w:r>
      <w:r>
        <w:rPr>
          <w:spacing w:val="-9"/>
        </w:rPr>
        <w:t xml:space="preserve"> </w:t>
      </w:r>
      <w:r>
        <w:t>Value</w:t>
      </w:r>
      <w:r>
        <w:rPr>
          <w:spacing w:val="-1"/>
        </w:rPr>
        <w:t xml:space="preserve"> </w:t>
      </w:r>
      <w:r>
        <w:t>Etiquette</w:t>
      </w:r>
      <w:r>
        <w:rPr>
          <w:spacing w:val="-1"/>
        </w:rPr>
        <w:t xml:space="preserve"> </w:t>
      </w:r>
      <w:r>
        <w:t>in</w:t>
      </w:r>
      <w:r>
        <w:rPr>
          <w:spacing w:val="-6"/>
        </w:rPr>
        <w:t xml:space="preserve"> </w:t>
      </w:r>
      <w:r>
        <w:t>Quality</w:t>
      </w:r>
      <w:r>
        <w:rPr>
          <w:spacing w:val="-5"/>
        </w:rPr>
        <w:t xml:space="preserve"> </w:t>
      </w:r>
      <w:r>
        <w:t>Areas</w:t>
      </w:r>
    </w:p>
    <w:p w14:paraId="3B9778D0" w14:textId="77777777" w:rsidR="006441E7" w:rsidRDefault="006441E7" w:rsidP="006441E7">
      <w:pPr>
        <w:pStyle w:val="BodyText"/>
        <w:spacing w:before="9"/>
        <w:ind w:left="0"/>
        <w:jc w:val="left"/>
      </w:pPr>
    </w:p>
    <w:p w14:paraId="7CBA7976" w14:textId="0C17E9EF" w:rsidR="00B043DC" w:rsidRDefault="00B043DC"/>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07"/>
        <w:gridCol w:w="3212"/>
        <w:gridCol w:w="3212"/>
      </w:tblGrid>
      <w:tr w:rsidR="006441E7" w14:paraId="2871AFF8" w14:textId="77777777" w:rsidTr="006D17C2">
        <w:trPr>
          <w:trHeight w:val="273"/>
        </w:trPr>
        <w:tc>
          <w:tcPr>
            <w:tcW w:w="3207" w:type="dxa"/>
          </w:tcPr>
          <w:p w14:paraId="616CD7C0" w14:textId="77777777" w:rsidR="006441E7" w:rsidRDefault="006441E7" w:rsidP="006D17C2">
            <w:pPr>
              <w:pStyle w:val="TableParagraph"/>
              <w:spacing w:line="253" w:lineRule="exact"/>
              <w:ind w:left="753"/>
              <w:rPr>
                <w:b/>
                <w:sz w:val="24"/>
              </w:rPr>
            </w:pPr>
            <w:r>
              <w:rPr>
                <w:b/>
                <w:sz w:val="24"/>
              </w:rPr>
              <w:t>Red</w:t>
            </w:r>
            <w:r>
              <w:rPr>
                <w:b/>
                <w:spacing w:val="-2"/>
                <w:sz w:val="24"/>
              </w:rPr>
              <w:t xml:space="preserve"> </w:t>
            </w:r>
            <w:r>
              <w:rPr>
                <w:b/>
                <w:sz w:val="24"/>
              </w:rPr>
              <w:t>quality</w:t>
            </w:r>
            <w:r>
              <w:rPr>
                <w:b/>
                <w:spacing w:val="-2"/>
                <w:sz w:val="24"/>
              </w:rPr>
              <w:t xml:space="preserve"> </w:t>
            </w:r>
            <w:r>
              <w:rPr>
                <w:b/>
                <w:sz w:val="24"/>
              </w:rPr>
              <w:t>area</w:t>
            </w:r>
          </w:p>
        </w:tc>
        <w:tc>
          <w:tcPr>
            <w:tcW w:w="3212" w:type="dxa"/>
          </w:tcPr>
          <w:p w14:paraId="279DC322" w14:textId="77777777" w:rsidR="006441E7" w:rsidRDefault="006441E7" w:rsidP="006D17C2">
            <w:pPr>
              <w:pStyle w:val="TableParagraph"/>
              <w:spacing w:line="253" w:lineRule="exact"/>
              <w:ind w:left="552"/>
              <w:rPr>
                <w:b/>
                <w:sz w:val="24"/>
              </w:rPr>
            </w:pPr>
            <w:r>
              <w:rPr>
                <w:b/>
                <w:sz w:val="24"/>
              </w:rPr>
              <w:t>Yellow</w:t>
            </w:r>
            <w:r>
              <w:rPr>
                <w:b/>
                <w:spacing w:val="-3"/>
                <w:sz w:val="24"/>
              </w:rPr>
              <w:t xml:space="preserve"> </w:t>
            </w:r>
            <w:r>
              <w:rPr>
                <w:b/>
                <w:sz w:val="24"/>
              </w:rPr>
              <w:t>Quality</w:t>
            </w:r>
            <w:r>
              <w:rPr>
                <w:b/>
                <w:spacing w:val="-2"/>
                <w:sz w:val="24"/>
              </w:rPr>
              <w:t xml:space="preserve"> </w:t>
            </w:r>
            <w:r>
              <w:rPr>
                <w:b/>
                <w:sz w:val="24"/>
              </w:rPr>
              <w:t>Area</w:t>
            </w:r>
          </w:p>
        </w:tc>
        <w:tc>
          <w:tcPr>
            <w:tcW w:w="3212" w:type="dxa"/>
          </w:tcPr>
          <w:p w14:paraId="6A53B5C8" w14:textId="77777777" w:rsidR="006441E7" w:rsidRDefault="006441E7" w:rsidP="006D17C2">
            <w:pPr>
              <w:pStyle w:val="TableParagraph"/>
              <w:spacing w:line="253" w:lineRule="exact"/>
              <w:ind w:left="576"/>
              <w:rPr>
                <w:b/>
                <w:sz w:val="24"/>
              </w:rPr>
            </w:pPr>
            <w:r>
              <w:rPr>
                <w:b/>
                <w:sz w:val="24"/>
              </w:rPr>
              <w:t>Green</w:t>
            </w:r>
            <w:r>
              <w:rPr>
                <w:b/>
                <w:spacing w:val="-4"/>
                <w:sz w:val="24"/>
              </w:rPr>
              <w:t xml:space="preserve"> </w:t>
            </w:r>
            <w:r>
              <w:rPr>
                <w:b/>
                <w:sz w:val="24"/>
              </w:rPr>
              <w:t>Quality Zone</w:t>
            </w:r>
          </w:p>
        </w:tc>
      </w:tr>
      <w:tr w:rsidR="006441E7" w14:paraId="2DF01607" w14:textId="77777777" w:rsidTr="006D17C2">
        <w:trPr>
          <w:trHeight w:val="3038"/>
        </w:trPr>
        <w:tc>
          <w:tcPr>
            <w:tcW w:w="3207" w:type="dxa"/>
          </w:tcPr>
          <w:p w14:paraId="2C788FAB" w14:textId="77777777" w:rsidR="006441E7" w:rsidRDefault="006441E7" w:rsidP="006D17C2">
            <w:pPr>
              <w:pStyle w:val="TableParagraph"/>
              <w:ind w:left="110" w:right="96"/>
              <w:jc w:val="both"/>
              <w:rPr>
                <w:sz w:val="24"/>
              </w:rPr>
            </w:pPr>
            <w:r>
              <w:rPr>
                <w:sz w:val="24"/>
              </w:rPr>
              <w:t>The</w:t>
            </w:r>
            <w:r>
              <w:rPr>
                <w:spacing w:val="1"/>
                <w:sz w:val="24"/>
              </w:rPr>
              <w:t xml:space="preserve"> </w:t>
            </w:r>
            <w:r>
              <w:rPr>
                <w:sz w:val="24"/>
              </w:rPr>
              <w:t>ID</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Tourist</w:t>
            </w:r>
            <w:r>
              <w:rPr>
                <w:spacing w:val="1"/>
                <w:sz w:val="24"/>
              </w:rPr>
              <w:t xml:space="preserve"> </w:t>
            </w:r>
            <w:r>
              <w:rPr>
                <w:sz w:val="24"/>
              </w:rPr>
              <w:t>and</w:t>
            </w:r>
            <w:r>
              <w:rPr>
                <w:spacing w:val="1"/>
                <w:sz w:val="24"/>
              </w:rPr>
              <w:t xml:space="preserve"> </w:t>
            </w:r>
            <w:r>
              <w:rPr>
                <w:sz w:val="24"/>
              </w:rPr>
              <w:t>Architectural</w:t>
            </w:r>
            <w:r>
              <w:rPr>
                <w:spacing w:val="1"/>
                <w:sz w:val="24"/>
              </w:rPr>
              <w:t xml:space="preserve"> </w:t>
            </w:r>
            <w:r>
              <w:rPr>
                <w:sz w:val="24"/>
              </w:rPr>
              <w:t>Value</w:t>
            </w:r>
            <w:r>
              <w:rPr>
                <w:spacing w:val="1"/>
                <w:sz w:val="24"/>
              </w:rPr>
              <w:t xml:space="preserve"> </w:t>
            </w:r>
            <w:r>
              <w:rPr>
                <w:sz w:val="24"/>
              </w:rPr>
              <w:t>Label</w:t>
            </w:r>
            <w:r>
              <w:rPr>
                <w:spacing w:val="1"/>
                <w:sz w:val="24"/>
              </w:rPr>
              <w:t xml:space="preserve"> </w:t>
            </w:r>
            <w:r>
              <w:rPr>
                <w:sz w:val="24"/>
              </w:rPr>
              <w:t>is</w:t>
            </w:r>
            <w:r>
              <w:rPr>
                <w:spacing w:val="1"/>
                <w:sz w:val="24"/>
              </w:rPr>
              <w:t xml:space="preserve"> </w:t>
            </w:r>
            <w:r>
              <w:rPr>
                <w:sz w:val="24"/>
              </w:rPr>
              <w:t>between</w:t>
            </w:r>
            <w:r>
              <w:rPr>
                <w:spacing w:val="1"/>
                <w:sz w:val="24"/>
              </w:rPr>
              <w:t xml:space="preserve"> </w:t>
            </w:r>
            <w:r>
              <w:rPr>
                <w:sz w:val="24"/>
              </w:rPr>
              <w:t>1</w:t>
            </w:r>
            <w:r>
              <w:rPr>
                <w:spacing w:val="1"/>
                <w:sz w:val="24"/>
              </w:rPr>
              <w:t xml:space="preserve"> </w:t>
            </w:r>
            <w:r>
              <w:rPr>
                <w:sz w:val="24"/>
              </w:rPr>
              <w:t>and</w:t>
            </w:r>
            <w:r>
              <w:rPr>
                <w:spacing w:val="1"/>
                <w:sz w:val="24"/>
              </w:rPr>
              <w:t xml:space="preserve"> </w:t>
            </w:r>
            <w:r>
              <w:rPr>
                <w:sz w:val="24"/>
              </w:rPr>
              <w:t>2</w:t>
            </w:r>
            <w:r>
              <w:rPr>
                <w:spacing w:val="1"/>
                <w:sz w:val="24"/>
              </w:rPr>
              <w:t xml:space="preserve"> </w:t>
            </w:r>
            <w:r>
              <w:rPr>
                <w:sz w:val="24"/>
              </w:rPr>
              <w:t>then</w:t>
            </w:r>
            <w:r>
              <w:rPr>
                <w:spacing w:val="1"/>
                <w:sz w:val="24"/>
              </w:rPr>
              <w:t xml:space="preserve"> </w:t>
            </w:r>
            <w:r>
              <w:rPr>
                <w:sz w:val="24"/>
              </w:rPr>
              <w:t>the</w:t>
            </w:r>
            <w:r>
              <w:rPr>
                <w:spacing w:val="1"/>
                <w:sz w:val="24"/>
              </w:rPr>
              <w:t xml:space="preserve"> </w:t>
            </w:r>
            <w:r>
              <w:rPr>
                <w:sz w:val="24"/>
              </w:rPr>
              <w:t>Cultural</w:t>
            </w:r>
            <w:r>
              <w:rPr>
                <w:spacing w:val="1"/>
                <w:sz w:val="24"/>
              </w:rPr>
              <w:t xml:space="preserve"> </w:t>
            </w:r>
            <w:r>
              <w:rPr>
                <w:sz w:val="24"/>
              </w:rPr>
              <w:t>Axis</w:t>
            </w:r>
            <w:r>
              <w:rPr>
                <w:spacing w:val="1"/>
                <w:sz w:val="24"/>
              </w:rPr>
              <w:t xml:space="preserve"> </w:t>
            </w:r>
            <w:r>
              <w:rPr>
                <w:sz w:val="24"/>
              </w:rPr>
              <w:t>Etiquette</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quality deficient area, and an</w:t>
            </w:r>
            <w:r>
              <w:rPr>
                <w:spacing w:val="1"/>
                <w:sz w:val="24"/>
              </w:rPr>
              <w:t xml:space="preserve"> </w:t>
            </w:r>
            <w:r>
              <w:rPr>
                <w:sz w:val="24"/>
              </w:rPr>
              <w:t>extensive</w:t>
            </w:r>
            <w:r>
              <w:rPr>
                <w:spacing w:val="1"/>
                <w:sz w:val="24"/>
              </w:rPr>
              <w:t xml:space="preserve"> </w:t>
            </w:r>
            <w:r>
              <w:rPr>
                <w:sz w:val="24"/>
              </w:rPr>
              <w:t>restoration</w:t>
            </w:r>
            <w:r>
              <w:rPr>
                <w:spacing w:val="1"/>
                <w:sz w:val="24"/>
              </w:rPr>
              <w:t xml:space="preserve"> </w:t>
            </w:r>
            <w:r>
              <w:rPr>
                <w:sz w:val="24"/>
              </w:rPr>
              <w:t>and</w:t>
            </w:r>
            <w:r>
              <w:rPr>
                <w:spacing w:val="1"/>
                <w:sz w:val="24"/>
              </w:rPr>
              <w:t xml:space="preserve"> </w:t>
            </w:r>
            <w:r>
              <w:rPr>
                <w:sz w:val="24"/>
              </w:rPr>
              <w:t>investment</w:t>
            </w:r>
            <w:r>
              <w:rPr>
                <w:spacing w:val="1"/>
                <w:sz w:val="24"/>
              </w:rPr>
              <w:t xml:space="preserve"> </w:t>
            </w:r>
            <w:proofErr w:type="spellStart"/>
            <w:r>
              <w:rPr>
                <w:sz w:val="24"/>
              </w:rPr>
              <w:t>programme</w:t>
            </w:r>
            <w:proofErr w:type="spellEnd"/>
            <w:r>
              <w:rPr>
                <w:spacing w:val="1"/>
                <w:sz w:val="24"/>
              </w:rPr>
              <w:t xml:space="preserve"> </w:t>
            </w:r>
            <w:r>
              <w:rPr>
                <w:sz w:val="24"/>
              </w:rPr>
              <w:t>is</w:t>
            </w:r>
            <w:r>
              <w:rPr>
                <w:spacing w:val="1"/>
                <w:sz w:val="24"/>
              </w:rPr>
              <w:t xml:space="preserve"> </w:t>
            </w:r>
            <w:r>
              <w:rPr>
                <w:sz w:val="24"/>
              </w:rPr>
              <w:t>required</w:t>
            </w:r>
          </w:p>
        </w:tc>
        <w:tc>
          <w:tcPr>
            <w:tcW w:w="3212" w:type="dxa"/>
          </w:tcPr>
          <w:p w14:paraId="282C4D0B" w14:textId="77777777" w:rsidR="006441E7" w:rsidRDefault="006441E7" w:rsidP="006D17C2">
            <w:pPr>
              <w:pStyle w:val="TableParagraph"/>
              <w:ind w:left="111" w:right="96"/>
              <w:jc w:val="both"/>
              <w:rPr>
                <w:sz w:val="24"/>
              </w:rPr>
            </w:pPr>
            <w:r>
              <w:rPr>
                <w:sz w:val="24"/>
              </w:rPr>
              <w:t>The</w:t>
            </w:r>
            <w:r>
              <w:rPr>
                <w:spacing w:val="1"/>
                <w:sz w:val="24"/>
              </w:rPr>
              <w:t xml:space="preserve"> </w:t>
            </w:r>
            <w:r>
              <w:rPr>
                <w:sz w:val="24"/>
              </w:rPr>
              <w:t>ID</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Tourist</w:t>
            </w:r>
            <w:r>
              <w:rPr>
                <w:spacing w:val="1"/>
                <w:sz w:val="24"/>
              </w:rPr>
              <w:t xml:space="preserve"> </w:t>
            </w:r>
            <w:r>
              <w:rPr>
                <w:sz w:val="24"/>
              </w:rPr>
              <w:t>and</w:t>
            </w:r>
            <w:r>
              <w:rPr>
                <w:spacing w:val="1"/>
                <w:sz w:val="24"/>
              </w:rPr>
              <w:t xml:space="preserve"> </w:t>
            </w:r>
            <w:r>
              <w:rPr>
                <w:sz w:val="24"/>
              </w:rPr>
              <w:t>Architectural</w:t>
            </w:r>
            <w:r>
              <w:rPr>
                <w:spacing w:val="1"/>
                <w:sz w:val="24"/>
              </w:rPr>
              <w:t xml:space="preserve"> </w:t>
            </w:r>
            <w:r>
              <w:rPr>
                <w:sz w:val="24"/>
              </w:rPr>
              <w:t>Value</w:t>
            </w:r>
            <w:r>
              <w:rPr>
                <w:spacing w:val="1"/>
                <w:sz w:val="24"/>
              </w:rPr>
              <w:t xml:space="preserve"> </w:t>
            </w:r>
            <w:r>
              <w:rPr>
                <w:sz w:val="24"/>
              </w:rPr>
              <w:t>Label</w:t>
            </w:r>
            <w:r>
              <w:rPr>
                <w:spacing w:val="1"/>
                <w:sz w:val="24"/>
              </w:rPr>
              <w:t xml:space="preserve"> </w:t>
            </w:r>
            <w:r>
              <w:rPr>
                <w:sz w:val="24"/>
              </w:rPr>
              <w:t>is</w:t>
            </w:r>
            <w:r>
              <w:rPr>
                <w:spacing w:val="1"/>
                <w:sz w:val="24"/>
              </w:rPr>
              <w:t xml:space="preserve"> </w:t>
            </w:r>
            <w:r>
              <w:rPr>
                <w:sz w:val="24"/>
              </w:rPr>
              <w:t>between</w:t>
            </w:r>
            <w:r>
              <w:rPr>
                <w:spacing w:val="1"/>
                <w:sz w:val="24"/>
              </w:rPr>
              <w:t xml:space="preserve"> </w:t>
            </w:r>
            <w:r>
              <w:rPr>
                <w:sz w:val="24"/>
              </w:rPr>
              <w:t>3</w:t>
            </w:r>
            <w:r>
              <w:rPr>
                <w:spacing w:val="1"/>
                <w:sz w:val="24"/>
              </w:rPr>
              <w:t xml:space="preserve"> </w:t>
            </w:r>
            <w:r>
              <w:rPr>
                <w:sz w:val="24"/>
              </w:rPr>
              <w:t>and</w:t>
            </w:r>
            <w:r>
              <w:rPr>
                <w:spacing w:val="1"/>
                <w:sz w:val="24"/>
              </w:rPr>
              <w:t xml:space="preserve"> </w:t>
            </w:r>
            <w:r>
              <w:rPr>
                <w:sz w:val="24"/>
              </w:rPr>
              <w:t>4</w:t>
            </w:r>
            <w:r>
              <w:rPr>
                <w:spacing w:val="1"/>
                <w:sz w:val="24"/>
              </w:rPr>
              <w:t xml:space="preserve"> </w:t>
            </w:r>
            <w:r>
              <w:rPr>
                <w:sz w:val="24"/>
              </w:rPr>
              <w:t>then</w:t>
            </w:r>
            <w:r>
              <w:rPr>
                <w:spacing w:val="1"/>
                <w:sz w:val="24"/>
              </w:rPr>
              <w:t xml:space="preserve"> </w:t>
            </w:r>
            <w:r>
              <w:rPr>
                <w:sz w:val="24"/>
              </w:rPr>
              <w:t>the</w:t>
            </w:r>
            <w:r>
              <w:rPr>
                <w:spacing w:val="1"/>
                <w:sz w:val="24"/>
              </w:rPr>
              <w:t xml:space="preserve"> </w:t>
            </w:r>
            <w:r>
              <w:rPr>
                <w:sz w:val="24"/>
              </w:rPr>
              <w:t>Cultural</w:t>
            </w:r>
            <w:r>
              <w:rPr>
                <w:spacing w:val="1"/>
                <w:sz w:val="24"/>
              </w:rPr>
              <w:t xml:space="preserve"> </w:t>
            </w:r>
            <w:r>
              <w:rPr>
                <w:sz w:val="24"/>
              </w:rPr>
              <w:t>Axis</w:t>
            </w:r>
            <w:r>
              <w:rPr>
                <w:spacing w:val="1"/>
                <w:sz w:val="24"/>
              </w:rPr>
              <w:t xml:space="preserve"> </w:t>
            </w:r>
            <w:r>
              <w:rPr>
                <w:sz w:val="24"/>
              </w:rPr>
              <w:t>Etiquette</w:t>
            </w:r>
            <w:r>
              <w:rPr>
                <w:spacing w:val="1"/>
                <w:sz w:val="24"/>
              </w:rPr>
              <w:t xml:space="preserve"> </w:t>
            </w:r>
            <w:r>
              <w:rPr>
                <w:sz w:val="24"/>
              </w:rPr>
              <w:t>is</w:t>
            </w:r>
            <w:r>
              <w:rPr>
                <w:spacing w:val="1"/>
                <w:sz w:val="24"/>
              </w:rPr>
              <w:t xml:space="preserve"> </w:t>
            </w:r>
            <w:r>
              <w:rPr>
                <w:sz w:val="24"/>
              </w:rPr>
              <w:t>an</w:t>
            </w:r>
            <w:r>
              <w:rPr>
                <w:spacing w:val="-57"/>
                <w:sz w:val="24"/>
              </w:rPr>
              <w:t xml:space="preserve"> </w:t>
            </w:r>
            <w:r>
              <w:rPr>
                <w:sz w:val="24"/>
              </w:rPr>
              <w:t>intermediate</w:t>
            </w:r>
            <w:r>
              <w:rPr>
                <w:spacing w:val="1"/>
                <w:sz w:val="24"/>
              </w:rPr>
              <w:t xml:space="preserve"> </w:t>
            </w:r>
            <w:r>
              <w:rPr>
                <w:sz w:val="24"/>
              </w:rPr>
              <w:t>quality</w:t>
            </w:r>
            <w:r>
              <w:rPr>
                <w:spacing w:val="1"/>
                <w:sz w:val="24"/>
              </w:rPr>
              <w:t xml:space="preserve"> </w:t>
            </w:r>
            <w:r>
              <w:rPr>
                <w:sz w:val="24"/>
              </w:rPr>
              <w:t>area.</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yellow</w:t>
            </w:r>
            <w:r>
              <w:rPr>
                <w:spacing w:val="1"/>
                <w:sz w:val="24"/>
              </w:rPr>
              <w:t xml:space="preserve"> </w:t>
            </w:r>
            <w:r>
              <w:rPr>
                <w:sz w:val="24"/>
              </w:rPr>
              <w:t>zone,</w:t>
            </w:r>
            <w:r>
              <w:rPr>
                <w:spacing w:val="1"/>
                <w:sz w:val="24"/>
              </w:rPr>
              <w:t xml:space="preserve"> </w:t>
            </w:r>
            <w:r>
              <w:rPr>
                <w:sz w:val="24"/>
              </w:rPr>
              <w:t>there</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tourism</w:t>
            </w:r>
            <w:r>
              <w:rPr>
                <w:spacing w:val="1"/>
                <w:sz w:val="24"/>
              </w:rPr>
              <w:t xml:space="preserve"> </w:t>
            </w:r>
            <w:proofErr w:type="spellStart"/>
            <w:r>
              <w:rPr>
                <w:sz w:val="24"/>
              </w:rPr>
              <w:t>programme</w:t>
            </w:r>
            <w:proofErr w:type="spellEnd"/>
            <w:r>
              <w:rPr>
                <w:spacing w:val="1"/>
                <w:sz w:val="24"/>
              </w:rPr>
              <w:t xml:space="preserve"> </w:t>
            </w:r>
            <w:r>
              <w:rPr>
                <w:sz w:val="24"/>
              </w:rPr>
              <w:t>and</w:t>
            </w:r>
            <w:r>
              <w:rPr>
                <w:spacing w:val="1"/>
                <w:sz w:val="24"/>
              </w:rPr>
              <w:t xml:space="preserve"> </w:t>
            </w:r>
            <w:r>
              <w:rPr>
                <w:sz w:val="24"/>
              </w:rPr>
              <w:t>promotional actions within the</w:t>
            </w:r>
            <w:r>
              <w:rPr>
                <w:spacing w:val="-57"/>
                <w:sz w:val="24"/>
              </w:rPr>
              <w:t xml:space="preserve"> </w:t>
            </w:r>
            <w:r>
              <w:rPr>
                <w:sz w:val="24"/>
              </w:rPr>
              <w:t>cultural</w:t>
            </w:r>
            <w:r>
              <w:rPr>
                <w:spacing w:val="34"/>
                <w:sz w:val="24"/>
              </w:rPr>
              <w:t xml:space="preserve"> </w:t>
            </w:r>
            <w:r>
              <w:rPr>
                <w:sz w:val="24"/>
              </w:rPr>
              <w:t>axes,</w:t>
            </w:r>
            <w:r>
              <w:rPr>
                <w:spacing w:val="45"/>
                <w:sz w:val="24"/>
              </w:rPr>
              <w:t xml:space="preserve"> </w:t>
            </w:r>
            <w:r>
              <w:rPr>
                <w:sz w:val="24"/>
              </w:rPr>
              <w:t>but</w:t>
            </w:r>
            <w:r>
              <w:rPr>
                <w:spacing w:val="48"/>
                <w:sz w:val="24"/>
              </w:rPr>
              <w:t xml:space="preserve"> </w:t>
            </w:r>
            <w:r>
              <w:rPr>
                <w:sz w:val="24"/>
              </w:rPr>
              <w:t>investments</w:t>
            </w:r>
          </w:p>
          <w:p w14:paraId="46946222" w14:textId="77777777" w:rsidR="006441E7" w:rsidRDefault="006441E7" w:rsidP="006D17C2">
            <w:pPr>
              <w:pStyle w:val="TableParagraph"/>
              <w:spacing w:line="274" w:lineRule="exact"/>
              <w:ind w:left="111" w:right="96"/>
              <w:jc w:val="both"/>
              <w:rPr>
                <w:sz w:val="24"/>
              </w:rPr>
            </w:pPr>
            <w:r>
              <w:rPr>
                <w:spacing w:val="-1"/>
                <w:sz w:val="24"/>
              </w:rPr>
              <w:t>in</w:t>
            </w:r>
            <w:r>
              <w:rPr>
                <w:spacing w:val="-9"/>
                <w:sz w:val="24"/>
              </w:rPr>
              <w:t xml:space="preserve"> </w:t>
            </w:r>
            <w:r>
              <w:rPr>
                <w:spacing w:val="-1"/>
                <w:sz w:val="24"/>
              </w:rPr>
              <w:t>infrastructure</w:t>
            </w:r>
            <w:r>
              <w:rPr>
                <w:spacing w:val="-13"/>
                <w:sz w:val="24"/>
              </w:rPr>
              <w:t xml:space="preserve"> </w:t>
            </w:r>
            <w:r>
              <w:rPr>
                <w:sz w:val="24"/>
              </w:rPr>
              <w:t>and</w:t>
            </w:r>
            <w:r>
              <w:rPr>
                <w:spacing w:val="-12"/>
                <w:sz w:val="24"/>
              </w:rPr>
              <w:t xml:space="preserve"> </w:t>
            </w:r>
            <w:r>
              <w:rPr>
                <w:sz w:val="24"/>
              </w:rPr>
              <w:t>restoration</w:t>
            </w:r>
            <w:r>
              <w:rPr>
                <w:spacing w:val="-57"/>
                <w:sz w:val="24"/>
              </w:rPr>
              <w:t xml:space="preserve"> </w:t>
            </w:r>
            <w:r>
              <w:rPr>
                <w:sz w:val="24"/>
              </w:rPr>
              <w:t>are needed.</w:t>
            </w:r>
          </w:p>
        </w:tc>
        <w:tc>
          <w:tcPr>
            <w:tcW w:w="3212" w:type="dxa"/>
          </w:tcPr>
          <w:p w14:paraId="4585829A" w14:textId="77777777" w:rsidR="006441E7" w:rsidRDefault="006441E7" w:rsidP="006D17C2">
            <w:pPr>
              <w:pStyle w:val="TableParagraph"/>
              <w:ind w:left="106" w:right="95"/>
              <w:jc w:val="both"/>
              <w:rPr>
                <w:sz w:val="24"/>
              </w:rPr>
            </w:pPr>
            <w:r>
              <w:rPr>
                <w:sz w:val="24"/>
              </w:rPr>
              <w:t>The</w:t>
            </w:r>
            <w:r>
              <w:rPr>
                <w:spacing w:val="1"/>
                <w:sz w:val="24"/>
              </w:rPr>
              <w:t xml:space="preserve"> </w:t>
            </w:r>
            <w:r>
              <w:rPr>
                <w:sz w:val="24"/>
              </w:rPr>
              <w:t>ID</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Tourist</w:t>
            </w:r>
            <w:r>
              <w:rPr>
                <w:spacing w:val="1"/>
                <w:sz w:val="24"/>
              </w:rPr>
              <w:t xml:space="preserve"> </w:t>
            </w:r>
            <w:r>
              <w:rPr>
                <w:sz w:val="24"/>
              </w:rPr>
              <w:t>and</w:t>
            </w:r>
            <w:r>
              <w:rPr>
                <w:spacing w:val="1"/>
                <w:sz w:val="24"/>
              </w:rPr>
              <w:t xml:space="preserve"> </w:t>
            </w:r>
            <w:r>
              <w:rPr>
                <w:spacing w:val="-1"/>
                <w:sz w:val="24"/>
              </w:rPr>
              <w:t>Architectural</w:t>
            </w:r>
            <w:r>
              <w:rPr>
                <w:spacing w:val="-22"/>
                <w:sz w:val="24"/>
              </w:rPr>
              <w:t xml:space="preserve"> </w:t>
            </w:r>
            <w:r>
              <w:rPr>
                <w:sz w:val="24"/>
              </w:rPr>
              <w:t>Value</w:t>
            </w:r>
            <w:r>
              <w:rPr>
                <w:spacing w:val="-13"/>
                <w:sz w:val="24"/>
              </w:rPr>
              <w:t xml:space="preserve"> </w:t>
            </w:r>
            <w:r>
              <w:rPr>
                <w:sz w:val="24"/>
              </w:rPr>
              <w:t>Label</w:t>
            </w:r>
            <w:r>
              <w:rPr>
                <w:spacing w:val="-11"/>
                <w:sz w:val="24"/>
              </w:rPr>
              <w:t xml:space="preserve"> </w:t>
            </w:r>
            <w:r>
              <w:rPr>
                <w:sz w:val="24"/>
              </w:rPr>
              <w:t>has</w:t>
            </w:r>
            <w:r>
              <w:rPr>
                <w:spacing w:val="-15"/>
                <w:sz w:val="24"/>
              </w:rPr>
              <w:t xml:space="preserve"> </w:t>
            </w:r>
            <w:r>
              <w:rPr>
                <w:sz w:val="24"/>
              </w:rPr>
              <w:t>a</w:t>
            </w:r>
            <w:r>
              <w:rPr>
                <w:spacing w:val="-57"/>
                <w:sz w:val="24"/>
              </w:rPr>
              <w:t xml:space="preserve"> </w:t>
            </w:r>
            <w:r>
              <w:rPr>
                <w:sz w:val="24"/>
              </w:rPr>
              <w:t>score</w:t>
            </w:r>
            <w:r>
              <w:rPr>
                <w:spacing w:val="1"/>
                <w:sz w:val="24"/>
              </w:rPr>
              <w:t xml:space="preserve"> </w:t>
            </w:r>
            <w:r>
              <w:rPr>
                <w:sz w:val="24"/>
              </w:rPr>
              <w:t>of</w:t>
            </w:r>
            <w:r>
              <w:rPr>
                <w:spacing w:val="1"/>
                <w:sz w:val="24"/>
              </w:rPr>
              <w:t xml:space="preserve"> </w:t>
            </w:r>
            <w:r>
              <w:rPr>
                <w:sz w:val="24"/>
              </w:rPr>
              <w:t>5</w:t>
            </w:r>
            <w:r>
              <w:rPr>
                <w:spacing w:val="1"/>
                <w:sz w:val="24"/>
              </w:rPr>
              <w:t xml:space="preserve"> </w:t>
            </w:r>
            <w:r>
              <w:rPr>
                <w:sz w:val="24"/>
              </w:rPr>
              <w:t>then</w:t>
            </w:r>
            <w:r>
              <w:rPr>
                <w:spacing w:val="1"/>
                <w:sz w:val="24"/>
              </w:rPr>
              <w:t xml:space="preserve"> </w:t>
            </w:r>
            <w:r>
              <w:rPr>
                <w:sz w:val="24"/>
              </w:rPr>
              <w:t>the</w:t>
            </w:r>
            <w:r>
              <w:rPr>
                <w:spacing w:val="1"/>
                <w:sz w:val="24"/>
              </w:rPr>
              <w:t xml:space="preserve"> </w:t>
            </w:r>
            <w:r>
              <w:rPr>
                <w:sz w:val="24"/>
              </w:rPr>
              <w:t>Cultural</w:t>
            </w:r>
            <w:r>
              <w:rPr>
                <w:spacing w:val="1"/>
                <w:sz w:val="24"/>
              </w:rPr>
              <w:t xml:space="preserve"> </w:t>
            </w:r>
            <w:r>
              <w:rPr>
                <w:sz w:val="24"/>
              </w:rPr>
              <w:t>Axes</w:t>
            </w:r>
            <w:r>
              <w:rPr>
                <w:spacing w:val="1"/>
                <w:sz w:val="24"/>
              </w:rPr>
              <w:t xml:space="preserve"> </w:t>
            </w:r>
            <w:r>
              <w:rPr>
                <w:sz w:val="24"/>
              </w:rPr>
              <w:t>Label</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high-quality</w:t>
            </w:r>
            <w:r>
              <w:rPr>
                <w:spacing w:val="-57"/>
                <w:sz w:val="24"/>
              </w:rPr>
              <w:t xml:space="preserve"> </w:t>
            </w:r>
            <w:r>
              <w:rPr>
                <w:sz w:val="24"/>
              </w:rPr>
              <w:t>area. In the green area, there is</w:t>
            </w:r>
            <w:r>
              <w:rPr>
                <w:spacing w:val="-57"/>
                <w:sz w:val="24"/>
              </w:rPr>
              <w:t xml:space="preserve"> </w:t>
            </w:r>
            <w:r>
              <w:rPr>
                <w:sz w:val="24"/>
              </w:rPr>
              <w:t>in</w:t>
            </w:r>
            <w:r>
              <w:rPr>
                <w:spacing w:val="1"/>
                <w:sz w:val="24"/>
              </w:rPr>
              <w:t xml:space="preserve"> </w:t>
            </w:r>
            <w:r>
              <w:rPr>
                <w:sz w:val="24"/>
              </w:rPr>
              <w:t>the</w:t>
            </w:r>
            <w:r>
              <w:rPr>
                <w:spacing w:val="1"/>
                <w:sz w:val="24"/>
              </w:rPr>
              <w:t xml:space="preserve"> </w:t>
            </w:r>
            <w:r>
              <w:rPr>
                <w:sz w:val="24"/>
              </w:rPr>
              <w:t>cultural</w:t>
            </w:r>
            <w:r>
              <w:rPr>
                <w:spacing w:val="1"/>
                <w:sz w:val="24"/>
              </w:rPr>
              <w:t xml:space="preserve"> </w:t>
            </w:r>
            <w:r>
              <w:rPr>
                <w:sz w:val="24"/>
              </w:rPr>
              <w:t>axis’s</w:t>
            </w:r>
            <w:r>
              <w:rPr>
                <w:spacing w:val="1"/>
                <w:sz w:val="24"/>
              </w:rPr>
              <w:t xml:space="preserve"> </w:t>
            </w:r>
            <w:r>
              <w:rPr>
                <w:sz w:val="24"/>
              </w:rPr>
              <w:t>tourism</w:t>
            </w:r>
            <w:r>
              <w:rPr>
                <w:spacing w:val="1"/>
                <w:sz w:val="24"/>
              </w:rPr>
              <w:t xml:space="preserve"> </w:t>
            </w:r>
            <w:proofErr w:type="spellStart"/>
            <w:r>
              <w:rPr>
                <w:sz w:val="24"/>
              </w:rPr>
              <w:t>programme</w:t>
            </w:r>
            <w:proofErr w:type="spellEnd"/>
            <w:r>
              <w:rPr>
                <w:sz w:val="24"/>
              </w:rPr>
              <w:t>, promotion actions</w:t>
            </w:r>
            <w:r>
              <w:rPr>
                <w:spacing w:val="-57"/>
                <w:sz w:val="24"/>
              </w:rPr>
              <w:t xml:space="preserve"> </w:t>
            </w:r>
            <w:r>
              <w:rPr>
                <w:sz w:val="24"/>
              </w:rPr>
              <w:t>investment</w:t>
            </w:r>
            <w:r>
              <w:rPr>
                <w:spacing w:val="1"/>
                <w:sz w:val="24"/>
              </w:rPr>
              <w:t xml:space="preserve"> </w:t>
            </w:r>
            <w:r>
              <w:rPr>
                <w:sz w:val="24"/>
              </w:rPr>
              <w:t>in</w:t>
            </w:r>
            <w:r>
              <w:rPr>
                <w:spacing w:val="61"/>
                <w:sz w:val="24"/>
              </w:rPr>
              <w:t xml:space="preserve"> </w:t>
            </w:r>
            <w:r>
              <w:rPr>
                <w:sz w:val="24"/>
              </w:rPr>
              <w:t>infrastructure</w:t>
            </w:r>
            <w:r>
              <w:rPr>
                <w:spacing w:val="1"/>
                <w:sz w:val="24"/>
              </w:rPr>
              <w:t xml:space="preserve"> </w:t>
            </w:r>
            <w:r>
              <w:rPr>
                <w:sz w:val="24"/>
              </w:rPr>
              <w:t>and rehabilitation a promotion</w:t>
            </w:r>
            <w:r>
              <w:rPr>
                <w:spacing w:val="1"/>
                <w:sz w:val="24"/>
              </w:rPr>
              <w:t xml:space="preserve"> </w:t>
            </w:r>
            <w:proofErr w:type="spellStart"/>
            <w:r>
              <w:rPr>
                <w:sz w:val="24"/>
              </w:rPr>
              <w:t>programme</w:t>
            </w:r>
            <w:proofErr w:type="spellEnd"/>
            <w:r>
              <w:rPr>
                <w:spacing w:val="2"/>
                <w:sz w:val="24"/>
              </w:rPr>
              <w:t xml:space="preserve"> </w:t>
            </w:r>
            <w:r>
              <w:rPr>
                <w:sz w:val="24"/>
              </w:rPr>
              <w:t>is</w:t>
            </w:r>
            <w:r>
              <w:rPr>
                <w:spacing w:val="-3"/>
                <w:sz w:val="24"/>
              </w:rPr>
              <w:t xml:space="preserve"> </w:t>
            </w:r>
            <w:r>
              <w:rPr>
                <w:sz w:val="24"/>
              </w:rPr>
              <w:t>recommended</w:t>
            </w:r>
          </w:p>
        </w:tc>
      </w:tr>
    </w:tbl>
    <w:p w14:paraId="66F6447B" w14:textId="25244F35" w:rsidR="006441E7" w:rsidRPr="00350AFB" w:rsidRDefault="006441E7" w:rsidP="006441E7">
      <w:pPr>
        <w:rPr>
          <w:bCs/>
          <w:sz w:val="24"/>
          <w:szCs w:val="24"/>
        </w:rPr>
      </w:pPr>
      <w:r>
        <w:rPr>
          <w:b/>
          <w:sz w:val="24"/>
          <w:szCs w:val="24"/>
        </w:rPr>
        <w:t xml:space="preserve">Source: </w:t>
      </w:r>
      <w:r w:rsidRPr="00D57B11">
        <w:rPr>
          <w:bCs/>
          <w:sz w:val="24"/>
          <w:szCs w:val="24"/>
        </w:rPr>
        <w:t>Table drafted</w:t>
      </w:r>
      <w:r w:rsidRPr="00350AFB">
        <w:rPr>
          <w:bCs/>
          <w:sz w:val="24"/>
          <w:szCs w:val="24"/>
        </w:rPr>
        <w:t xml:space="preserve"> by the author</w:t>
      </w:r>
    </w:p>
    <w:p w14:paraId="0C764028" w14:textId="7CFF771F" w:rsidR="006441E7" w:rsidRDefault="006441E7"/>
    <w:p w14:paraId="6F89DC6A" w14:textId="64A55836" w:rsidR="006441E7" w:rsidRDefault="006441E7">
      <w:r>
        <w:rPr>
          <w:b/>
        </w:rPr>
        <w:t>Table</w:t>
      </w:r>
      <w:r>
        <w:rPr>
          <w:b/>
          <w:spacing w:val="-3"/>
        </w:rPr>
        <w:t xml:space="preserve"> </w:t>
      </w:r>
      <w:r>
        <w:rPr>
          <w:b/>
        </w:rPr>
        <w:t>No.3</w:t>
      </w:r>
      <w:r>
        <w:rPr>
          <w:b/>
          <w:spacing w:val="-4"/>
        </w:rPr>
        <w:t xml:space="preserve"> </w:t>
      </w:r>
      <w:r>
        <w:t>Integrated</w:t>
      </w:r>
      <w:r>
        <w:rPr>
          <w:spacing w:val="-2"/>
        </w:rPr>
        <w:t xml:space="preserve"> </w:t>
      </w:r>
      <w:r>
        <w:t>value</w:t>
      </w:r>
      <w:r>
        <w:rPr>
          <w:spacing w:val="3"/>
        </w:rPr>
        <w:t xml:space="preserve"> </w:t>
      </w:r>
      <w:r>
        <w:t>matrix</w:t>
      </w:r>
      <w:r>
        <w:rPr>
          <w:spacing w:val="-1"/>
        </w:rPr>
        <w:t xml:space="preserve"> </w:t>
      </w:r>
      <w:r>
        <w:t>in</w:t>
      </w:r>
      <w:r>
        <w:rPr>
          <w:spacing w:val="-6"/>
        </w:rPr>
        <w:t xml:space="preserve"> </w:t>
      </w:r>
      <w:r>
        <w:t>quality</w:t>
      </w:r>
      <w:r>
        <w:rPr>
          <w:spacing w:val="-6"/>
        </w:rPr>
        <w:t xml:space="preserve"> </w:t>
      </w:r>
      <w:r>
        <w:t>zones</w:t>
      </w:r>
      <w:r>
        <w:rPr>
          <w:spacing w:val="-3"/>
        </w:rPr>
        <w:t xml:space="preserve"> </w:t>
      </w:r>
      <w:r>
        <w:t>Red</w:t>
      </w:r>
    </w:p>
    <w:tbl>
      <w:tblPr>
        <w:tblpPr w:leftFromText="141" w:rightFromText="141" w:vertAnchor="text" w:horzAnchor="margin" w:tblpY="350"/>
        <w:tblW w:w="96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
        <w:gridCol w:w="4706"/>
        <w:gridCol w:w="4701"/>
        <w:gridCol w:w="111"/>
      </w:tblGrid>
      <w:tr w:rsidR="006441E7" w14:paraId="5EB50419" w14:textId="77777777" w:rsidTr="006441E7">
        <w:trPr>
          <w:trHeight w:val="278"/>
        </w:trPr>
        <w:tc>
          <w:tcPr>
            <w:tcW w:w="9633" w:type="dxa"/>
            <w:gridSpan w:val="4"/>
          </w:tcPr>
          <w:p w14:paraId="5FBC87DD" w14:textId="77777777" w:rsidR="006441E7" w:rsidRDefault="006441E7" w:rsidP="006D17C2">
            <w:pPr>
              <w:pStyle w:val="TableParagraph"/>
              <w:spacing w:line="258" w:lineRule="exact"/>
              <w:ind w:left="3743" w:right="3737"/>
              <w:jc w:val="center"/>
              <w:rPr>
                <w:b/>
                <w:sz w:val="24"/>
              </w:rPr>
            </w:pPr>
            <w:r>
              <w:rPr>
                <w:b/>
                <w:sz w:val="24"/>
              </w:rPr>
              <w:t>Red</w:t>
            </w:r>
            <w:r>
              <w:rPr>
                <w:b/>
                <w:spacing w:val="-2"/>
                <w:sz w:val="24"/>
              </w:rPr>
              <w:t xml:space="preserve"> </w:t>
            </w:r>
            <w:r>
              <w:rPr>
                <w:b/>
                <w:sz w:val="24"/>
              </w:rPr>
              <w:t>zone</w:t>
            </w:r>
            <w:r>
              <w:rPr>
                <w:b/>
                <w:spacing w:val="-3"/>
                <w:sz w:val="24"/>
              </w:rPr>
              <w:t xml:space="preserve"> </w:t>
            </w:r>
            <w:r>
              <w:rPr>
                <w:b/>
                <w:sz w:val="24"/>
              </w:rPr>
              <w:t>quality</w:t>
            </w:r>
          </w:p>
        </w:tc>
      </w:tr>
      <w:tr w:rsidR="006441E7" w14:paraId="662CBF69" w14:textId="77777777" w:rsidTr="006441E7">
        <w:trPr>
          <w:trHeight w:val="273"/>
        </w:trPr>
        <w:tc>
          <w:tcPr>
            <w:tcW w:w="115" w:type="dxa"/>
            <w:tcBorders>
              <w:top w:val="nil"/>
              <w:bottom w:val="nil"/>
            </w:tcBorders>
          </w:tcPr>
          <w:p w14:paraId="616B129D" w14:textId="77777777" w:rsidR="006441E7" w:rsidRDefault="006441E7" w:rsidP="006D17C2">
            <w:pPr>
              <w:pStyle w:val="TableParagraph"/>
              <w:rPr>
                <w:sz w:val="20"/>
              </w:rPr>
            </w:pPr>
          </w:p>
        </w:tc>
        <w:tc>
          <w:tcPr>
            <w:tcW w:w="4706" w:type="dxa"/>
          </w:tcPr>
          <w:p w14:paraId="63B60193" w14:textId="77777777" w:rsidR="006441E7" w:rsidRDefault="006441E7" w:rsidP="006D17C2">
            <w:pPr>
              <w:pStyle w:val="TableParagraph"/>
              <w:spacing w:line="253" w:lineRule="exact"/>
              <w:ind w:left="218" w:right="218"/>
              <w:jc w:val="center"/>
              <w:rPr>
                <w:sz w:val="24"/>
              </w:rPr>
            </w:pPr>
            <w:r>
              <w:rPr>
                <w:position w:val="2"/>
                <w:sz w:val="24"/>
              </w:rPr>
              <w:t>ID</w:t>
            </w:r>
            <w:r>
              <w:rPr>
                <w:sz w:val="16"/>
              </w:rPr>
              <w:t>1,2</w:t>
            </w:r>
            <w:r>
              <w:rPr>
                <w:spacing w:val="21"/>
                <w:sz w:val="16"/>
              </w:rPr>
              <w:t xml:space="preserve"> </w:t>
            </w:r>
            <w:r>
              <w:rPr>
                <w:position w:val="2"/>
                <w:sz w:val="24"/>
              </w:rPr>
              <w:t>=</w:t>
            </w:r>
            <w:r>
              <w:rPr>
                <w:spacing w:val="-7"/>
                <w:position w:val="2"/>
                <w:sz w:val="24"/>
              </w:rPr>
              <w:t xml:space="preserve"> </w:t>
            </w:r>
            <w:r>
              <w:rPr>
                <w:position w:val="2"/>
                <w:sz w:val="24"/>
              </w:rPr>
              <w:t>Evaluation</w:t>
            </w:r>
            <w:r>
              <w:rPr>
                <w:spacing w:val="-1"/>
                <w:position w:val="2"/>
                <w:sz w:val="24"/>
              </w:rPr>
              <w:t xml:space="preserve"> </w:t>
            </w:r>
            <w:r>
              <w:rPr>
                <w:position w:val="2"/>
                <w:sz w:val="24"/>
              </w:rPr>
              <w:t>indicators</w:t>
            </w:r>
          </w:p>
        </w:tc>
        <w:tc>
          <w:tcPr>
            <w:tcW w:w="4701" w:type="dxa"/>
          </w:tcPr>
          <w:p w14:paraId="58675DDC" w14:textId="77777777" w:rsidR="006441E7" w:rsidRDefault="006441E7" w:rsidP="006D17C2">
            <w:pPr>
              <w:pStyle w:val="TableParagraph"/>
              <w:spacing w:line="253" w:lineRule="exact"/>
              <w:ind w:left="1869" w:right="1865"/>
              <w:jc w:val="center"/>
              <w:rPr>
                <w:sz w:val="24"/>
              </w:rPr>
            </w:pPr>
            <w:r>
              <w:rPr>
                <w:sz w:val="24"/>
              </w:rPr>
              <w:t>Value</w:t>
            </w:r>
          </w:p>
        </w:tc>
        <w:tc>
          <w:tcPr>
            <w:tcW w:w="111" w:type="dxa"/>
            <w:tcBorders>
              <w:top w:val="nil"/>
              <w:bottom w:val="nil"/>
            </w:tcBorders>
          </w:tcPr>
          <w:p w14:paraId="1088AB9F" w14:textId="77777777" w:rsidR="006441E7" w:rsidRDefault="006441E7" w:rsidP="006D17C2">
            <w:pPr>
              <w:pStyle w:val="TableParagraph"/>
              <w:rPr>
                <w:sz w:val="20"/>
              </w:rPr>
            </w:pPr>
          </w:p>
        </w:tc>
      </w:tr>
      <w:tr w:rsidR="006441E7" w14:paraId="7230E7F8" w14:textId="77777777" w:rsidTr="006441E7">
        <w:trPr>
          <w:trHeight w:val="551"/>
        </w:trPr>
        <w:tc>
          <w:tcPr>
            <w:tcW w:w="115" w:type="dxa"/>
            <w:tcBorders>
              <w:top w:val="nil"/>
              <w:bottom w:val="nil"/>
            </w:tcBorders>
          </w:tcPr>
          <w:p w14:paraId="5DB81861" w14:textId="77777777" w:rsidR="006441E7" w:rsidRDefault="006441E7" w:rsidP="006D17C2">
            <w:pPr>
              <w:pStyle w:val="TableParagraph"/>
              <w:rPr>
                <w:sz w:val="20"/>
              </w:rPr>
            </w:pPr>
          </w:p>
        </w:tc>
        <w:tc>
          <w:tcPr>
            <w:tcW w:w="4706" w:type="dxa"/>
          </w:tcPr>
          <w:p w14:paraId="7A8C1707" w14:textId="77777777" w:rsidR="006441E7" w:rsidRDefault="006441E7" w:rsidP="006D17C2">
            <w:pPr>
              <w:pStyle w:val="TableParagraph"/>
              <w:spacing w:line="268" w:lineRule="exact"/>
              <w:ind w:left="431"/>
              <w:rPr>
                <w:sz w:val="18"/>
              </w:rPr>
            </w:pPr>
            <w:r>
              <w:rPr>
                <w:sz w:val="24"/>
              </w:rPr>
              <w:t>The</w:t>
            </w:r>
            <w:r>
              <w:rPr>
                <w:spacing w:val="-1"/>
                <w:sz w:val="24"/>
              </w:rPr>
              <w:t xml:space="preserve"> </w:t>
            </w:r>
            <w:r>
              <w:rPr>
                <w:sz w:val="24"/>
              </w:rPr>
              <w:t>proportion</w:t>
            </w:r>
            <w:r>
              <w:rPr>
                <w:spacing w:val="-5"/>
                <w:sz w:val="24"/>
              </w:rPr>
              <w:t xml:space="preserve"> </w:t>
            </w:r>
            <w:r>
              <w:rPr>
                <w:sz w:val="24"/>
              </w:rPr>
              <w:t>of</w:t>
            </w:r>
            <w:r>
              <w:rPr>
                <w:spacing w:val="-7"/>
                <w:sz w:val="24"/>
              </w:rPr>
              <w:t xml:space="preserve"> </w:t>
            </w:r>
            <w:r>
              <w:rPr>
                <w:sz w:val="24"/>
              </w:rPr>
              <w:t>X</w:t>
            </w:r>
            <w:r>
              <w:rPr>
                <w:spacing w:val="3"/>
                <w:sz w:val="24"/>
              </w:rPr>
              <w:t xml:space="preserve"> </w:t>
            </w:r>
            <w:r>
              <w:rPr>
                <w:sz w:val="24"/>
              </w:rPr>
              <w:t>(</w:t>
            </w:r>
            <w:r>
              <w:rPr>
                <w:sz w:val="18"/>
              </w:rPr>
              <w:t>Building</w:t>
            </w:r>
            <w:r>
              <w:rPr>
                <w:spacing w:val="-3"/>
                <w:sz w:val="18"/>
              </w:rPr>
              <w:t xml:space="preserve"> </w:t>
            </w:r>
            <w:proofErr w:type="spellStart"/>
            <w:r>
              <w:rPr>
                <w:sz w:val="18"/>
              </w:rPr>
              <w:t>condition+Still</w:t>
            </w:r>
            <w:proofErr w:type="spellEnd"/>
          </w:p>
          <w:p w14:paraId="6B5C66EB" w14:textId="77777777" w:rsidR="006441E7" w:rsidRDefault="006441E7" w:rsidP="006D17C2">
            <w:pPr>
              <w:pStyle w:val="TableParagraph"/>
              <w:spacing w:before="2" w:line="262" w:lineRule="exact"/>
              <w:ind w:left="307"/>
              <w:rPr>
                <w:sz w:val="24"/>
              </w:rPr>
            </w:pPr>
            <w:r>
              <w:rPr>
                <w:sz w:val="18"/>
              </w:rPr>
              <w:t>Architectural-functional</w:t>
            </w:r>
            <w:r>
              <w:rPr>
                <w:spacing w:val="-3"/>
                <w:sz w:val="18"/>
              </w:rPr>
              <w:t xml:space="preserve"> </w:t>
            </w:r>
            <w:r>
              <w:rPr>
                <w:sz w:val="18"/>
              </w:rPr>
              <w:t>structural</w:t>
            </w:r>
            <w:r>
              <w:rPr>
                <w:spacing w:val="-3"/>
                <w:sz w:val="18"/>
              </w:rPr>
              <w:t xml:space="preserve"> </w:t>
            </w:r>
            <w:r>
              <w:rPr>
                <w:sz w:val="18"/>
              </w:rPr>
              <w:t>and</w:t>
            </w:r>
            <w:r>
              <w:rPr>
                <w:spacing w:val="-4"/>
                <w:sz w:val="18"/>
              </w:rPr>
              <w:t xml:space="preserve"> </w:t>
            </w:r>
            <w:r>
              <w:rPr>
                <w:sz w:val="18"/>
              </w:rPr>
              <w:t>geographic</w:t>
            </w:r>
            <w:r>
              <w:rPr>
                <w:spacing w:val="-4"/>
                <w:sz w:val="18"/>
              </w:rPr>
              <w:t xml:space="preserve"> </w:t>
            </w:r>
            <w:r>
              <w:rPr>
                <w:sz w:val="18"/>
              </w:rPr>
              <w:t>risks</w:t>
            </w:r>
            <w:r>
              <w:rPr>
                <w:sz w:val="24"/>
              </w:rPr>
              <w:t>)</w:t>
            </w:r>
          </w:p>
        </w:tc>
        <w:tc>
          <w:tcPr>
            <w:tcW w:w="4701" w:type="dxa"/>
          </w:tcPr>
          <w:p w14:paraId="52E53D7B" w14:textId="77777777" w:rsidR="006441E7" w:rsidRDefault="006441E7" w:rsidP="006D17C2">
            <w:pPr>
              <w:pStyle w:val="TableParagraph"/>
              <w:spacing w:line="268" w:lineRule="exact"/>
              <w:ind w:left="1878" w:right="1865"/>
              <w:jc w:val="center"/>
              <w:rPr>
                <w:sz w:val="24"/>
              </w:rPr>
            </w:pPr>
            <w:r>
              <w:rPr>
                <w:sz w:val="24"/>
              </w:rPr>
              <w:t>0,16/0,33</w:t>
            </w:r>
          </w:p>
        </w:tc>
        <w:tc>
          <w:tcPr>
            <w:tcW w:w="111" w:type="dxa"/>
            <w:tcBorders>
              <w:top w:val="nil"/>
              <w:bottom w:val="nil"/>
            </w:tcBorders>
          </w:tcPr>
          <w:p w14:paraId="3F74781E" w14:textId="77777777" w:rsidR="006441E7" w:rsidRDefault="006441E7" w:rsidP="006D17C2">
            <w:pPr>
              <w:pStyle w:val="TableParagraph"/>
              <w:rPr>
                <w:sz w:val="20"/>
              </w:rPr>
            </w:pPr>
          </w:p>
        </w:tc>
      </w:tr>
      <w:tr w:rsidR="006441E7" w14:paraId="0A8A2001" w14:textId="77777777" w:rsidTr="006441E7">
        <w:trPr>
          <w:trHeight w:val="690"/>
        </w:trPr>
        <w:tc>
          <w:tcPr>
            <w:tcW w:w="115" w:type="dxa"/>
            <w:tcBorders>
              <w:top w:val="nil"/>
              <w:bottom w:val="nil"/>
            </w:tcBorders>
          </w:tcPr>
          <w:p w14:paraId="59400376" w14:textId="77777777" w:rsidR="006441E7" w:rsidRDefault="006441E7" w:rsidP="006D17C2">
            <w:pPr>
              <w:pStyle w:val="TableParagraph"/>
              <w:rPr>
                <w:sz w:val="20"/>
              </w:rPr>
            </w:pPr>
          </w:p>
        </w:tc>
        <w:tc>
          <w:tcPr>
            <w:tcW w:w="4706" w:type="dxa"/>
          </w:tcPr>
          <w:p w14:paraId="07D1B524" w14:textId="77777777" w:rsidR="006441E7" w:rsidRDefault="006441E7" w:rsidP="006D17C2">
            <w:pPr>
              <w:pStyle w:val="TableParagraph"/>
              <w:spacing w:line="268" w:lineRule="exact"/>
              <w:ind w:left="220" w:right="218"/>
              <w:jc w:val="center"/>
              <w:rPr>
                <w:sz w:val="18"/>
              </w:rPr>
            </w:pPr>
            <w:r>
              <w:rPr>
                <w:sz w:val="24"/>
              </w:rPr>
              <w:t>Sum</w:t>
            </w:r>
            <w:r>
              <w:rPr>
                <w:spacing w:val="-8"/>
                <w:sz w:val="24"/>
              </w:rPr>
              <w:t xml:space="preserve"> </w:t>
            </w:r>
            <w:r>
              <w:rPr>
                <w:sz w:val="24"/>
              </w:rPr>
              <w:t>of</w:t>
            </w:r>
            <w:r>
              <w:rPr>
                <w:spacing w:val="-7"/>
                <w:sz w:val="24"/>
              </w:rPr>
              <w:t xml:space="preserve"> </w:t>
            </w:r>
            <w:r>
              <w:rPr>
                <w:sz w:val="24"/>
              </w:rPr>
              <w:t>Y (</w:t>
            </w:r>
            <w:r>
              <w:rPr>
                <w:sz w:val="18"/>
              </w:rPr>
              <w:t>accommodation</w:t>
            </w:r>
            <w:r>
              <w:rPr>
                <w:spacing w:val="1"/>
                <w:sz w:val="18"/>
              </w:rPr>
              <w:t xml:space="preserve"> </w:t>
            </w:r>
            <w:r>
              <w:rPr>
                <w:sz w:val="18"/>
              </w:rPr>
              <w:t>and</w:t>
            </w:r>
            <w:r>
              <w:rPr>
                <w:spacing w:val="-2"/>
                <w:sz w:val="18"/>
              </w:rPr>
              <w:t xml:space="preserve"> </w:t>
            </w:r>
            <w:r>
              <w:rPr>
                <w:sz w:val="18"/>
              </w:rPr>
              <w:t>catering</w:t>
            </w:r>
            <w:r>
              <w:rPr>
                <w:spacing w:val="-3"/>
                <w:sz w:val="18"/>
              </w:rPr>
              <w:t xml:space="preserve"> </w:t>
            </w:r>
            <w:r>
              <w:rPr>
                <w:sz w:val="18"/>
              </w:rPr>
              <w:t>units+</w:t>
            </w:r>
            <w:r>
              <w:rPr>
                <w:spacing w:val="-6"/>
                <w:sz w:val="18"/>
              </w:rPr>
              <w:t xml:space="preserve"> </w:t>
            </w:r>
            <w:r>
              <w:rPr>
                <w:sz w:val="18"/>
              </w:rPr>
              <w:t>level</w:t>
            </w:r>
            <w:r>
              <w:rPr>
                <w:spacing w:val="4"/>
                <w:sz w:val="18"/>
              </w:rPr>
              <w:t xml:space="preserve"> </w:t>
            </w:r>
            <w:r>
              <w:rPr>
                <w:sz w:val="18"/>
              </w:rPr>
              <w:t>of</w:t>
            </w:r>
          </w:p>
          <w:p w14:paraId="131ECF71" w14:textId="77777777" w:rsidR="006441E7" w:rsidRDefault="006441E7" w:rsidP="006D17C2">
            <w:pPr>
              <w:pStyle w:val="TableParagraph"/>
              <w:spacing w:line="206" w:lineRule="exact"/>
              <w:ind w:left="220" w:right="211"/>
              <w:jc w:val="center"/>
              <w:rPr>
                <w:sz w:val="18"/>
              </w:rPr>
            </w:pPr>
            <w:r>
              <w:rPr>
                <w:sz w:val="18"/>
              </w:rPr>
              <w:t>utility and communication infrastructure- the cost of</w:t>
            </w:r>
            <w:r>
              <w:rPr>
                <w:spacing w:val="-42"/>
                <w:sz w:val="18"/>
              </w:rPr>
              <w:t xml:space="preserve"> </w:t>
            </w:r>
            <w:r>
              <w:rPr>
                <w:sz w:val="18"/>
              </w:rPr>
              <w:t>cultural/tourism</w:t>
            </w:r>
            <w:r>
              <w:rPr>
                <w:spacing w:val="-1"/>
                <w:sz w:val="18"/>
              </w:rPr>
              <w:t xml:space="preserve"> </w:t>
            </w:r>
            <w:r>
              <w:rPr>
                <w:sz w:val="18"/>
              </w:rPr>
              <w:t>products)</w:t>
            </w:r>
          </w:p>
        </w:tc>
        <w:tc>
          <w:tcPr>
            <w:tcW w:w="4701" w:type="dxa"/>
          </w:tcPr>
          <w:p w14:paraId="2008DFB8" w14:textId="77777777" w:rsidR="006441E7" w:rsidRDefault="006441E7" w:rsidP="006D17C2">
            <w:pPr>
              <w:pStyle w:val="TableParagraph"/>
              <w:spacing w:line="268" w:lineRule="exact"/>
              <w:ind w:left="1878" w:right="1865"/>
              <w:jc w:val="center"/>
              <w:rPr>
                <w:sz w:val="24"/>
              </w:rPr>
            </w:pPr>
            <w:r>
              <w:rPr>
                <w:sz w:val="24"/>
              </w:rPr>
              <w:t>0,16/0,33</w:t>
            </w:r>
          </w:p>
        </w:tc>
        <w:tc>
          <w:tcPr>
            <w:tcW w:w="111" w:type="dxa"/>
            <w:tcBorders>
              <w:top w:val="nil"/>
              <w:bottom w:val="nil"/>
            </w:tcBorders>
          </w:tcPr>
          <w:p w14:paraId="0F7B5C21" w14:textId="77777777" w:rsidR="006441E7" w:rsidRDefault="006441E7" w:rsidP="006D17C2">
            <w:pPr>
              <w:pStyle w:val="TableParagraph"/>
              <w:rPr>
                <w:sz w:val="20"/>
              </w:rPr>
            </w:pPr>
          </w:p>
        </w:tc>
      </w:tr>
      <w:tr w:rsidR="006441E7" w14:paraId="65AB81C8" w14:textId="77777777" w:rsidTr="006441E7">
        <w:trPr>
          <w:trHeight w:val="278"/>
        </w:trPr>
        <w:tc>
          <w:tcPr>
            <w:tcW w:w="115" w:type="dxa"/>
            <w:tcBorders>
              <w:top w:val="nil"/>
              <w:bottom w:val="nil"/>
            </w:tcBorders>
          </w:tcPr>
          <w:p w14:paraId="6FFA7ACF" w14:textId="77777777" w:rsidR="006441E7" w:rsidRDefault="006441E7" w:rsidP="006D17C2">
            <w:pPr>
              <w:pStyle w:val="TableParagraph"/>
              <w:rPr>
                <w:sz w:val="20"/>
              </w:rPr>
            </w:pPr>
          </w:p>
        </w:tc>
        <w:tc>
          <w:tcPr>
            <w:tcW w:w="4706" w:type="dxa"/>
          </w:tcPr>
          <w:p w14:paraId="77465D18" w14:textId="77777777" w:rsidR="006441E7" w:rsidRDefault="006441E7" w:rsidP="006D17C2">
            <w:pPr>
              <w:pStyle w:val="TableParagraph"/>
              <w:spacing w:line="258" w:lineRule="exact"/>
              <w:ind w:left="217" w:right="218"/>
              <w:jc w:val="center"/>
              <w:rPr>
                <w:sz w:val="24"/>
              </w:rPr>
            </w:pPr>
            <w:r>
              <w:rPr>
                <w:sz w:val="24"/>
              </w:rPr>
              <w:t>Degree</w:t>
            </w:r>
            <w:r>
              <w:rPr>
                <w:spacing w:val="-1"/>
                <w:sz w:val="24"/>
              </w:rPr>
              <w:t xml:space="preserve"> </w:t>
            </w:r>
            <w:r>
              <w:rPr>
                <w:sz w:val="24"/>
              </w:rPr>
              <w:t>of</w:t>
            </w:r>
            <w:r>
              <w:rPr>
                <w:spacing w:val="-7"/>
                <w:sz w:val="24"/>
              </w:rPr>
              <w:t xml:space="preserve"> </w:t>
            </w:r>
            <w:r>
              <w:rPr>
                <w:sz w:val="24"/>
              </w:rPr>
              <w:t>visibility</w:t>
            </w:r>
            <w:r>
              <w:rPr>
                <w:spacing w:val="-9"/>
                <w:sz w:val="24"/>
              </w:rPr>
              <w:t xml:space="preserve"> </w:t>
            </w:r>
            <w:r>
              <w:rPr>
                <w:sz w:val="24"/>
              </w:rPr>
              <w:t>and accessibility</w:t>
            </w:r>
          </w:p>
        </w:tc>
        <w:tc>
          <w:tcPr>
            <w:tcW w:w="4701" w:type="dxa"/>
          </w:tcPr>
          <w:p w14:paraId="616E5256" w14:textId="77777777" w:rsidR="006441E7" w:rsidRDefault="006441E7" w:rsidP="006D17C2">
            <w:pPr>
              <w:pStyle w:val="TableParagraph"/>
              <w:spacing w:line="258" w:lineRule="exact"/>
              <w:ind w:left="1878" w:right="1865"/>
              <w:jc w:val="center"/>
              <w:rPr>
                <w:sz w:val="24"/>
              </w:rPr>
            </w:pPr>
            <w:r>
              <w:rPr>
                <w:sz w:val="24"/>
              </w:rPr>
              <w:t>0,16/0,33</w:t>
            </w:r>
          </w:p>
        </w:tc>
        <w:tc>
          <w:tcPr>
            <w:tcW w:w="111" w:type="dxa"/>
            <w:tcBorders>
              <w:top w:val="nil"/>
              <w:bottom w:val="nil"/>
            </w:tcBorders>
          </w:tcPr>
          <w:p w14:paraId="60598761" w14:textId="77777777" w:rsidR="006441E7" w:rsidRDefault="006441E7" w:rsidP="006D17C2">
            <w:pPr>
              <w:pStyle w:val="TableParagraph"/>
              <w:rPr>
                <w:sz w:val="20"/>
              </w:rPr>
            </w:pPr>
          </w:p>
        </w:tc>
      </w:tr>
      <w:tr w:rsidR="006441E7" w14:paraId="288E49EA" w14:textId="77777777" w:rsidTr="006441E7">
        <w:trPr>
          <w:trHeight w:val="273"/>
        </w:trPr>
        <w:tc>
          <w:tcPr>
            <w:tcW w:w="115" w:type="dxa"/>
            <w:tcBorders>
              <w:top w:val="nil"/>
              <w:bottom w:val="nil"/>
            </w:tcBorders>
          </w:tcPr>
          <w:p w14:paraId="7F9EC4EC" w14:textId="77777777" w:rsidR="006441E7" w:rsidRDefault="006441E7" w:rsidP="006D17C2">
            <w:pPr>
              <w:pStyle w:val="TableParagraph"/>
              <w:rPr>
                <w:sz w:val="20"/>
              </w:rPr>
            </w:pPr>
          </w:p>
        </w:tc>
        <w:tc>
          <w:tcPr>
            <w:tcW w:w="4706" w:type="dxa"/>
          </w:tcPr>
          <w:p w14:paraId="08F587D3" w14:textId="77777777" w:rsidR="006441E7" w:rsidRDefault="006441E7" w:rsidP="006D17C2">
            <w:pPr>
              <w:pStyle w:val="TableParagraph"/>
              <w:spacing w:line="253" w:lineRule="exact"/>
              <w:ind w:left="218" w:right="218"/>
              <w:jc w:val="center"/>
              <w:rPr>
                <w:sz w:val="24"/>
              </w:rPr>
            </w:pPr>
            <w:r>
              <w:rPr>
                <w:sz w:val="24"/>
              </w:rPr>
              <w:t>Rehabilitation</w:t>
            </w:r>
            <w:r>
              <w:rPr>
                <w:spacing w:val="-7"/>
                <w:sz w:val="24"/>
              </w:rPr>
              <w:t xml:space="preserve"> </w:t>
            </w:r>
            <w:r>
              <w:rPr>
                <w:sz w:val="24"/>
              </w:rPr>
              <w:t>cost</w:t>
            </w:r>
          </w:p>
        </w:tc>
        <w:tc>
          <w:tcPr>
            <w:tcW w:w="4701" w:type="dxa"/>
          </w:tcPr>
          <w:p w14:paraId="4E686751" w14:textId="77777777" w:rsidR="006441E7" w:rsidRDefault="006441E7" w:rsidP="006D17C2">
            <w:pPr>
              <w:pStyle w:val="TableParagraph"/>
              <w:spacing w:line="253" w:lineRule="exact"/>
              <w:ind w:left="1878" w:right="1865"/>
              <w:jc w:val="center"/>
              <w:rPr>
                <w:sz w:val="24"/>
              </w:rPr>
            </w:pPr>
            <w:r>
              <w:rPr>
                <w:sz w:val="24"/>
              </w:rPr>
              <w:t>0,16/0,33</w:t>
            </w:r>
          </w:p>
        </w:tc>
        <w:tc>
          <w:tcPr>
            <w:tcW w:w="111" w:type="dxa"/>
            <w:tcBorders>
              <w:top w:val="nil"/>
              <w:bottom w:val="nil"/>
            </w:tcBorders>
          </w:tcPr>
          <w:p w14:paraId="16507B13" w14:textId="77777777" w:rsidR="006441E7" w:rsidRDefault="006441E7" w:rsidP="006D17C2">
            <w:pPr>
              <w:pStyle w:val="TableParagraph"/>
              <w:rPr>
                <w:sz w:val="20"/>
              </w:rPr>
            </w:pPr>
          </w:p>
        </w:tc>
      </w:tr>
      <w:tr w:rsidR="006441E7" w14:paraId="255A276B" w14:textId="77777777" w:rsidTr="006441E7">
        <w:trPr>
          <w:trHeight w:val="278"/>
        </w:trPr>
        <w:tc>
          <w:tcPr>
            <w:tcW w:w="115" w:type="dxa"/>
            <w:tcBorders>
              <w:top w:val="nil"/>
              <w:bottom w:val="nil"/>
            </w:tcBorders>
          </w:tcPr>
          <w:p w14:paraId="75B670D1" w14:textId="77777777" w:rsidR="006441E7" w:rsidRDefault="006441E7" w:rsidP="006D17C2">
            <w:pPr>
              <w:pStyle w:val="TableParagraph"/>
              <w:rPr>
                <w:sz w:val="20"/>
              </w:rPr>
            </w:pPr>
          </w:p>
        </w:tc>
        <w:tc>
          <w:tcPr>
            <w:tcW w:w="4706" w:type="dxa"/>
          </w:tcPr>
          <w:p w14:paraId="731307D2" w14:textId="77777777" w:rsidR="006441E7" w:rsidRDefault="006441E7" w:rsidP="006D17C2">
            <w:pPr>
              <w:pStyle w:val="TableParagraph"/>
              <w:spacing w:line="258" w:lineRule="exact"/>
              <w:ind w:left="217" w:right="218"/>
              <w:jc w:val="center"/>
              <w:rPr>
                <w:sz w:val="24"/>
              </w:rPr>
            </w:pPr>
            <w:r>
              <w:rPr>
                <w:sz w:val="24"/>
              </w:rPr>
              <w:t>Attractiveness</w:t>
            </w:r>
            <w:r>
              <w:rPr>
                <w:spacing w:val="-2"/>
                <w:sz w:val="24"/>
              </w:rPr>
              <w:t xml:space="preserve"> </w:t>
            </w:r>
            <w:r>
              <w:rPr>
                <w:sz w:val="24"/>
              </w:rPr>
              <w:t>level</w:t>
            </w:r>
          </w:p>
        </w:tc>
        <w:tc>
          <w:tcPr>
            <w:tcW w:w="4701" w:type="dxa"/>
          </w:tcPr>
          <w:p w14:paraId="3C1FF3E8" w14:textId="77777777" w:rsidR="006441E7" w:rsidRDefault="006441E7" w:rsidP="006D17C2">
            <w:pPr>
              <w:pStyle w:val="TableParagraph"/>
              <w:spacing w:line="258" w:lineRule="exact"/>
              <w:ind w:left="1878" w:right="1865"/>
              <w:jc w:val="center"/>
              <w:rPr>
                <w:sz w:val="24"/>
              </w:rPr>
            </w:pPr>
            <w:r>
              <w:rPr>
                <w:sz w:val="24"/>
              </w:rPr>
              <w:t>0,16/0,33</w:t>
            </w:r>
          </w:p>
        </w:tc>
        <w:tc>
          <w:tcPr>
            <w:tcW w:w="111" w:type="dxa"/>
            <w:tcBorders>
              <w:top w:val="nil"/>
              <w:bottom w:val="nil"/>
            </w:tcBorders>
          </w:tcPr>
          <w:p w14:paraId="30DCE56C" w14:textId="77777777" w:rsidR="006441E7" w:rsidRDefault="006441E7" w:rsidP="006D17C2">
            <w:pPr>
              <w:pStyle w:val="TableParagraph"/>
              <w:rPr>
                <w:sz w:val="20"/>
              </w:rPr>
            </w:pPr>
          </w:p>
        </w:tc>
      </w:tr>
      <w:tr w:rsidR="006441E7" w14:paraId="14FC98E5" w14:textId="77777777" w:rsidTr="006441E7">
        <w:trPr>
          <w:trHeight w:val="278"/>
        </w:trPr>
        <w:tc>
          <w:tcPr>
            <w:tcW w:w="115" w:type="dxa"/>
            <w:tcBorders>
              <w:top w:val="nil"/>
              <w:bottom w:val="nil"/>
            </w:tcBorders>
          </w:tcPr>
          <w:p w14:paraId="0EA6FCC8" w14:textId="77777777" w:rsidR="006441E7" w:rsidRDefault="006441E7" w:rsidP="006D17C2">
            <w:pPr>
              <w:pStyle w:val="TableParagraph"/>
              <w:rPr>
                <w:sz w:val="20"/>
              </w:rPr>
            </w:pPr>
          </w:p>
        </w:tc>
        <w:tc>
          <w:tcPr>
            <w:tcW w:w="4706" w:type="dxa"/>
          </w:tcPr>
          <w:p w14:paraId="373C2E04" w14:textId="77777777" w:rsidR="006441E7" w:rsidRDefault="006441E7" w:rsidP="006D17C2">
            <w:pPr>
              <w:pStyle w:val="TableParagraph"/>
              <w:spacing w:line="259" w:lineRule="exact"/>
              <w:ind w:left="220" w:right="211"/>
              <w:jc w:val="center"/>
              <w:rPr>
                <w:sz w:val="24"/>
              </w:rPr>
            </w:pPr>
            <w:r>
              <w:rPr>
                <w:sz w:val="24"/>
              </w:rPr>
              <w:t>Promote</w:t>
            </w:r>
          </w:p>
        </w:tc>
        <w:tc>
          <w:tcPr>
            <w:tcW w:w="4701" w:type="dxa"/>
          </w:tcPr>
          <w:p w14:paraId="1ABE337C" w14:textId="77777777" w:rsidR="006441E7" w:rsidRDefault="006441E7" w:rsidP="006D17C2">
            <w:pPr>
              <w:pStyle w:val="TableParagraph"/>
              <w:spacing w:line="259" w:lineRule="exact"/>
              <w:ind w:left="1878" w:right="1865"/>
              <w:jc w:val="center"/>
              <w:rPr>
                <w:sz w:val="24"/>
              </w:rPr>
            </w:pPr>
            <w:r>
              <w:rPr>
                <w:sz w:val="24"/>
              </w:rPr>
              <w:t>0,16/0,33</w:t>
            </w:r>
          </w:p>
        </w:tc>
        <w:tc>
          <w:tcPr>
            <w:tcW w:w="111" w:type="dxa"/>
            <w:tcBorders>
              <w:top w:val="nil"/>
              <w:bottom w:val="nil"/>
            </w:tcBorders>
          </w:tcPr>
          <w:p w14:paraId="0DC9E255" w14:textId="77777777" w:rsidR="006441E7" w:rsidRDefault="006441E7" w:rsidP="006D17C2">
            <w:pPr>
              <w:pStyle w:val="TableParagraph"/>
              <w:rPr>
                <w:sz w:val="20"/>
              </w:rPr>
            </w:pPr>
          </w:p>
        </w:tc>
      </w:tr>
      <w:tr w:rsidR="006441E7" w14:paraId="431B931A" w14:textId="77777777" w:rsidTr="006441E7">
        <w:trPr>
          <w:trHeight w:val="273"/>
        </w:trPr>
        <w:tc>
          <w:tcPr>
            <w:tcW w:w="115" w:type="dxa"/>
            <w:tcBorders>
              <w:top w:val="nil"/>
            </w:tcBorders>
          </w:tcPr>
          <w:p w14:paraId="39823DA4" w14:textId="77777777" w:rsidR="006441E7" w:rsidRDefault="006441E7" w:rsidP="006D17C2">
            <w:pPr>
              <w:pStyle w:val="TableParagraph"/>
              <w:rPr>
                <w:sz w:val="20"/>
              </w:rPr>
            </w:pPr>
          </w:p>
        </w:tc>
        <w:tc>
          <w:tcPr>
            <w:tcW w:w="4706" w:type="dxa"/>
            <w:tcBorders>
              <w:bottom w:val="single" w:sz="8" w:space="0" w:color="000000"/>
            </w:tcBorders>
          </w:tcPr>
          <w:p w14:paraId="54839C1C" w14:textId="77777777" w:rsidR="006441E7" w:rsidRDefault="006441E7" w:rsidP="006D17C2">
            <w:pPr>
              <w:pStyle w:val="TableParagraph"/>
              <w:spacing w:line="253" w:lineRule="exact"/>
              <w:ind w:left="220" w:right="212"/>
              <w:jc w:val="center"/>
              <w:rPr>
                <w:sz w:val="24"/>
              </w:rPr>
            </w:pPr>
            <w:r>
              <w:rPr>
                <w:sz w:val="24"/>
              </w:rPr>
              <w:t>POINTS</w:t>
            </w:r>
          </w:p>
        </w:tc>
        <w:tc>
          <w:tcPr>
            <w:tcW w:w="4701" w:type="dxa"/>
            <w:tcBorders>
              <w:bottom w:val="single" w:sz="8" w:space="0" w:color="000000"/>
            </w:tcBorders>
          </w:tcPr>
          <w:p w14:paraId="5808CEB7" w14:textId="77777777" w:rsidR="006441E7" w:rsidRDefault="006441E7" w:rsidP="006D17C2">
            <w:pPr>
              <w:pStyle w:val="TableParagraph"/>
              <w:spacing w:line="253" w:lineRule="exact"/>
              <w:ind w:left="1878" w:right="1864"/>
              <w:jc w:val="center"/>
              <w:rPr>
                <w:sz w:val="24"/>
              </w:rPr>
            </w:pPr>
            <w:r>
              <w:rPr>
                <w:sz w:val="24"/>
              </w:rPr>
              <w:t>1/2</w:t>
            </w:r>
          </w:p>
        </w:tc>
        <w:tc>
          <w:tcPr>
            <w:tcW w:w="111" w:type="dxa"/>
            <w:tcBorders>
              <w:top w:val="nil"/>
            </w:tcBorders>
          </w:tcPr>
          <w:p w14:paraId="64EF1593" w14:textId="77777777" w:rsidR="006441E7" w:rsidRDefault="006441E7" w:rsidP="006D17C2">
            <w:pPr>
              <w:pStyle w:val="TableParagraph"/>
              <w:rPr>
                <w:sz w:val="20"/>
              </w:rPr>
            </w:pPr>
          </w:p>
        </w:tc>
      </w:tr>
    </w:tbl>
    <w:p w14:paraId="079AB444" w14:textId="77777777" w:rsidR="006441E7" w:rsidRPr="00350AFB" w:rsidRDefault="006441E7" w:rsidP="006441E7">
      <w:r w:rsidRPr="00350AFB">
        <w:rPr>
          <w:b/>
          <w:bCs/>
        </w:rPr>
        <w:t xml:space="preserve">Source: </w:t>
      </w:r>
      <w:r w:rsidRPr="00D57B11">
        <w:t>Table drafted</w:t>
      </w:r>
      <w:r w:rsidRPr="00350AFB">
        <w:t xml:space="preserve"> by the author</w:t>
      </w:r>
    </w:p>
    <w:p w14:paraId="550244E2" w14:textId="77777777" w:rsidR="006441E7" w:rsidRPr="00350AFB" w:rsidRDefault="006441E7" w:rsidP="006441E7">
      <w:pPr>
        <w:rPr>
          <w:b/>
          <w:bCs/>
        </w:rPr>
      </w:pPr>
    </w:p>
    <w:tbl>
      <w:tblPr>
        <w:tblpPr w:leftFromText="141" w:rightFromText="141" w:vertAnchor="text" w:horzAnchor="margin" w:tblpY="49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
        <w:gridCol w:w="4706"/>
        <w:gridCol w:w="4701"/>
        <w:gridCol w:w="111"/>
      </w:tblGrid>
      <w:tr w:rsidR="006441E7" w14:paraId="1020FBCE" w14:textId="77777777" w:rsidTr="006D17C2">
        <w:trPr>
          <w:trHeight w:val="273"/>
        </w:trPr>
        <w:tc>
          <w:tcPr>
            <w:tcW w:w="9633" w:type="dxa"/>
            <w:gridSpan w:val="4"/>
          </w:tcPr>
          <w:p w14:paraId="53196413" w14:textId="77777777" w:rsidR="006441E7" w:rsidRDefault="006441E7" w:rsidP="006D17C2">
            <w:pPr>
              <w:pStyle w:val="TableParagraph"/>
              <w:spacing w:line="253" w:lineRule="exact"/>
              <w:ind w:left="3744" w:right="3737"/>
              <w:jc w:val="center"/>
              <w:rPr>
                <w:b/>
                <w:sz w:val="24"/>
              </w:rPr>
            </w:pPr>
            <w:r>
              <w:rPr>
                <w:b/>
                <w:sz w:val="24"/>
              </w:rPr>
              <w:t>Yellow</w:t>
            </w:r>
            <w:r>
              <w:rPr>
                <w:b/>
                <w:spacing w:val="-3"/>
                <w:sz w:val="24"/>
              </w:rPr>
              <w:t xml:space="preserve"> </w:t>
            </w:r>
            <w:r>
              <w:rPr>
                <w:b/>
                <w:sz w:val="24"/>
              </w:rPr>
              <w:t>Quality</w:t>
            </w:r>
            <w:r>
              <w:rPr>
                <w:b/>
                <w:spacing w:val="-2"/>
                <w:sz w:val="24"/>
              </w:rPr>
              <w:t xml:space="preserve"> </w:t>
            </w:r>
            <w:r>
              <w:rPr>
                <w:b/>
                <w:sz w:val="24"/>
              </w:rPr>
              <w:t>Area</w:t>
            </w:r>
          </w:p>
        </w:tc>
      </w:tr>
      <w:tr w:rsidR="006441E7" w14:paraId="15B49291" w14:textId="77777777" w:rsidTr="006D17C2">
        <w:trPr>
          <w:trHeight w:val="278"/>
        </w:trPr>
        <w:tc>
          <w:tcPr>
            <w:tcW w:w="115" w:type="dxa"/>
            <w:tcBorders>
              <w:top w:val="nil"/>
              <w:bottom w:val="nil"/>
            </w:tcBorders>
          </w:tcPr>
          <w:p w14:paraId="5C68CB93" w14:textId="77777777" w:rsidR="006441E7" w:rsidRDefault="006441E7" w:rsidP="006D17C2">
            <w:pPr>
              <w:pStyle w:val="TableParagraph"/>
              <w:rPr>
                <w:sz w:val="20"/>
              </w:rPr>
            </w:pPr>
          </w:p>
        </w:tc>
        <w:tc>
          <w:tcPr>
            <w:tcW w:w="4706" w:type="dxa"/>
          </w:tcPr>
          <w:p w14:paraId="3B56BA04" w14:textId="77777777" w:rsidR="006441E7" w:rsidRDefault="006441E7" w:rsidP="006D17C2">
            <w:pPr>
              <w:pStyle w:val="TableParagraph"/>
              <w:spacing w:line="258" w:lineRule="exact"/>
              <w:ind w:left="220" w:right="212"/>
              <w:jc w:val="center"/>
              <w:rPr>
                <w:sz w:val="24"/>
              </w:rPr>
            </w:pPr>
            <w:r>
              <w:rPr>
                <w:position w:val="2"/>
                <w:sz w:val="24"/>
              </w:rPr>
              <w:t>ID</w:t>
            </w:r>
            <w:r>
              <w:rPr>
                <w:sz w:val="16"/>
              </w:rPr>
              <w:t>1</w:t>
            </w:r>
            <w:r>
              <w:rPr>
                <w:position w:val="2"/>
                <w:sz w:val="24"/>
              </w:rPr>
              <w:t>,</w:t>
            </w:r>
            <w:r>
              <w:rPr>
                <w:sz w:val="16"/>
              </w:rPr>
              <w:t>2</w:t>
            </w:r>
            <w:r>
              <w:rPr>
                <w:position w:val="2"/>
                <w:sz w:val="24"/>
              </w:rPr>
              <w:t>=</w:t>
            </w:r>
            <w:r>
              <w:rPr>
                <w:spacing w:val="-7"/>
                <w:position w:val="2"/>
                <w:sz w:val="24"/>
              </w:rPr>
              <w:t xml:space="preserve"> </w:t>
            </w:r>
            <w:r>
              <w:rPr>
                <w:position w:val="2"/>
                <w:sz w:val="24"/>
              </w:rPr>
              <w:t>Evaluation indicators</w:t>
            </w:r>
          </w:p>
        </w:tc>
        <w:tc>
          <w:tcPr>
            <w:tcW w:w="4701" w:type="dxa"/>
          </w:tcPr>
          <w:p w14:paraId="092B0FB6" w14:textId="77777777" w:rsidR="006441E7" w:rsidRDefault="006441E7" w:rsidP="006D17C2">
            <w:pPr>
              <w:pStyle w:val="TableParagraph"/>
              <w:spacing w:line="258" w:lineRule="exact"/>
              <w:ind w:left="1869" w:right="1865"/>
              <w:jc w:val="center"/>
              <w:rPr>
                <w:sz w:val="24"/>
              </w:rPr>
            </w:pPr>
            <w:r>
              <w:rPr>
                <w:sz w:val="24"/>
              </w:rPr>
              <w:t>Value</w:t>
            </w:r>
          </w:p>
        </w:tc>
        <w:tc>
          <w:tcPr>
            <w:tcW w:w="111" w:type="dxa"/>
            <w:tcBorders>
              <w:top w:val="nil"/>
              <w:bottom w:val="nil"/>
            </w:tcBorders>
          </w:tcPr>
          <w:p w14:paraId="54066DF1" w14:textId="77777777" w:rsidR="006441E7" w:rsidRDefault="006441E7" w:rsidP="006D17C2">
            <w:pPr>
              <w:pStyle w:val="TableParagraph"/>
              <w:rPr>
                <w:sz w:val="20"/>
              </w:rPr>
            </w:pPr>
          </w:p>
        </w:tc>
      </w:tr>
      <w:tr w:rsidR="006441E7" w14:paraId="4B1CA5DF" w14:textId="77777777" w:rsidTr="006D17C2">
        <w:trPr>
          <w:trHeight w:val="484"/>
        </w:trPr>
        <w:tc>
          <w:tcPr>
            <w:tcW w:w="115" w:type="dxa"/>
            <w:tcBorders>
              <w:top w:val="nil"/>
              <w:bottom w:val="nil"/>
            </w:tcBorders>
          </w:tcPr>
          <w:p w14:paraId="4B677A40" w14:textId="77777777" w:rsidR="006441E7" w:rsidRDefault="006441E7" w:rsidP="006D17C2">
            <w:pPr>
              <w:pStyle w:val="TableParagraph"/>
              <w:rPr>
                <w:sz w:val="20"/>
              </w:rPr>
            </w:pPr>
          </w:p>
        </w:tc>
        <w:tc>
          <w:tcPr>
            <w:tcW w:w="4706" w:type="dxa"/>
          </w:tcPr>
          <w:p w14:paraId="5BC9BE38" w14:textId="77777777" w:rsidR="006441E7" w:rsidRDefault="006441E7" w:rsidP="006D17C2">
            <w:pPr>
              <w:pStyle w:val="TableParagraph"/>
              <w:spacing w:before="12" w:line="226" w:lineRule="exact"/>
              <w:ind w:left="321" w:right="316" w:firstLine="120"/>
              <w:rPr>
                <w:sz w:val="18"/>
              </w:rPr>
            </w:pPr>
            <w:r>
              <w:rPr>
                <w:sz w:val="24"/>
              </w:rPr>
              <w:t xml:space="preserve">The proportion of X </w:t>
            </w:r>
            <w:r>
              <w:rPr>
                <w:sz w:val="18"/>
              </w:rPr>
              <w:t xml:space="preserve">(Building </w:t>
            </w:r>
            <w:proofErr w:type="spellStart"/>
            <w:r>
              <w:rPr>
                <w:sz w:val="18"/>
              </w:rPr>
              <w:t>condition+Still</w:t>
            </w:r>
            <w:proofErr w:type="spellEnd"/>
            <w:r>
              <w:rPr>
                <w:spacing w:val="1"/>
                <w:sz w:val="18"/>
              </w:rPr>
              <w:t xml:space="preserve"> </w:t>
            </w:r>
            <w:r>
              <w:rPr>
                <w:sz w:val="18"/>
              </w:rPr>
              <w:t>Architectural-functional</w:t>
            </w:r>
            <w:r>
              <w:rPr>
                <w:spacing w:val="-5"/>
                <w:sz w:val="18"/>
              </w:rPr>
              <w:t xml:space="preserve"> </w:t>
            </w:r>
            <w:r>
              <w:rPr>
                <w:sz w:val="18"/>
              </w:rPr>
              <w:t>structural</w:t>
            </w:r>
            <w:r>
              <w:rPr>
                <w:spacing w:val="-5"/>
                <w:sz w:val="18"/>
              </w:rPr>
              <w:t xml:space="preserve"> </w:t>
            </w:r>
            <w:r>
              <w:rPr>
                <w:sz w:val="18"/>
              </w:rPr>
              <w:t>and</w:t>
            </w:r>
            <w:r>
              <w:rPr>
                <w:spacing w:val="-7"/>
                <w:sz w:val="18"/>
              </w:rPr>
              <w:t xml:space="preserve"> </w:t>
            </w:r>
            <w:r>
              <w:rPr>
                <w:sz w:val="18"/>
              </w:rPr>
              <w:t>geographic</w:t>
            </w:r>
            <w:r>
              <w:rPr>
                <w:spacing w:val="-6"/>
                <w:sz w:val="18"/>
              </w:rPr>
              <w:t xml:space="preserve"> </w:t>
            </w:r>
            <w:r>
              <w:rPr>
                <w:sz w:val="18"/>
              </w:rPr>
              <w:t>risks)</w:t>
            </w:r>
          </w:p>
        </w:tc>
        <w:tc>
          <w:tcPr>
            <w:tcW w:w="4701" w:type="dxa"/>
          </w:tcPr>
          <w:p w14:paraId="6593436E" w14:textId="77777777" w:rsidR="006441E7" w:rsidRDefault="006441E7" w:rsidP="006D17C2">
            <w:pPr>
              <w:pStyle w:val="TableParagraph"/>
              <w:spacing w:line="268" w:lineRule="exact"/>
              <w:ind w:left="1878" w:right="1865"/>
              <w:jc w:val="center"/>
              <w:rPr>
                <w:sz w:val="24"/>
              </w:rPr>
            </w:pPr>
            <w:r>
              <w:rPr>
                <w:sz w:val="24"/>
              </w:rPr>
              <w:t>0,50/0,66</w:t>
            </w:r>
          </w:p>
        </w:tc>
        <w:tc>
          <w:tcPr>
            <w:tcW w:w="111" w:type="dxa"/>
            <w:tcBorders>
              <w:top w:val="nil"/>
              <w:bottom w:val="nil"/>
            </w:tcBorders>
          </w:tcPr>
          <w:p w14:paraId="5D8ED20A" w14:textId="77777777" w:rsidR="006441E7" w:rsidRDefault="006441E7" w:rsidP="006D17C2">
            <w:pPr>
              <w:pStyle w:val="TableParagraph"/>
              <w:rPr>
                <w:sz w:val="20"/>
              </w:rPr>
            </w:pPr>
          </w:p>
        </w:tc>
      </w:tr>
      <w:tr w:rsidR="006441E7" w14:paraId="02E933E1" w14:textId="77777777" w:rsidTr="006D17C2">
        <w:trPr>
          <w:trHeight w:val="758"/>
        </w:trPr>
        <w:tc>
          <w:tcPr>
            <w:tcW w:w="115" w:type="dxa"/>
            <w:tcBorders>
              <w:top w:val="nil"/>
              <w:bottom w:val="nil"/>
            </w:tcBorders>
          </w:tcPr>
          <w:p w14:paraId="2514267E" w14:textId="77777777" w:rsidR="006441E7" w:rsidRDefault="006441E7" w:rsidP="006D17C2">
            <w:pPr>
              <w:pStyle w:val="TableParagraph"/>
              <w:rPr>
                <w:sz w:val="20"/>
              </w:rPr>
            </w:pPr>
          </w:p>
        </w:tc>
        <w:tc>
          <w:tcPr>
            <w:tcW w:w="4706" w:type="dxa"/>
          </w:tcPr>
          <w:p w14:paraId="11157862" w14:textId="77777777" w:rsidR="006441E7" w:rsidRDefault="006441E7" w:rsidP="006D17C2">
            <w:pPr>
              <w:pStyle w:val="TableParagraph"/>
              <w:ind w:left="220" w:right="216"/>
              <w:jc w:val="center"/>
              <w:rPr>
                <w:sz w:val="18"/>
              </w:rPr>
            </w:pPr>
            <w:r>
              <w:rPr>
                <w:sz w:val="24"/>
              </w:rPr>
              <w:t>Sum</w:t>
            </w:r>
            <w:r>
              <w:rPr>
                <w:spacing w:val="-8"/>
                <w:sz w:val="24"/>
              </w:rPr>
              <w:t xml:space="preserve"> </w:t>
            </w:r>
            <w:r>
              <w:rPr>
                <w:sz w:val="24"/>
              </w:rPr>
              <w:t>of</w:t>
            </w:r>
            <w:r>
              <w:rPr>
                <w:spacing w:val="-7"/>
                <w:sz w:val="24"/>
              </w:rPr>
              <w:t xml:space="preserve"> </w:t>
            </w:r>
            <w:r>
              <w:rPr>
                <w:sz w:val="24"/>
              </w:rPr>
              <w:t>Y (</w:t>
            </w:r>
            <w:r>
              <w:rPr>
                <w:sz w:val="18"/>
              </w:rPr>
              <w:t>accommodation</w:t>
            </w:r>
            <w:r>
              <w:rPr>
                <w:spacing w:val="1"/>
                <w:sz w:val="18"/>
              </w:rPr>
              <w:t xml:space="preserve"> </w:t>
            </w:r>
            <w:r>
              <w:rPr>
                <w:sz w:val="18"/>
              </w:rPr>
              <w:t>and</w:t>
            </w:r>
            <w:r>
              <w:rPr>
                <w:spacing w:val="-3"/>
                <w:sz w:val="18"/>
              </w:rPr>
              <w:t xml:space="preserve"> </w:t>
            </w:r>
            <w:r>
              <w:rPr>
                <w:sz w:val="18"/>
              </w:rPr>
              <w:t>catering</w:t>
            </w:r>
            <w:r>
              <w:rPr>
                <w:spacing w:val="-3"/>
                <w:sz w:val="18"/>
              </w:rPr>
              <w:t xml:space="preserve"> </w:t>
            </w:r>
            <w:r>
              <w:rPr>
                <w:sz w:val="18"/>
              </w:rPr>
              <w:t>units+</w:t>
            </w:r>
            <w:r>
              <w:rPr>
                <w:spacing w:val="-5"/>
                <w:sz w:val="18"/>
              </w:rPr>
              <w:t xml:space="preserve"> </w:t>
            </w:r>
            <w:r>
              <w:rPr>
                <w:sz w:val="18"/>
              </w:rPr>
              <w:t>level</w:t>
            </w:r>
            <w:r>
              <w:rPr>
                <w:spacing w:val="3"/>
                <w:sz w:val="18"/>
              </w:rPr>
              <w:t xml:space="preserve"> </w:t>
            </w:r>
            <w:r>
              <w:rPr>
                <w:sz w:val="18"/>
              </w:rPr>
              <w:t>of</w:t>
            </w:r>
            <w:r>
              <w:rPr>
                <w:spacing w:val="-42"/>
                <w:sz w:val="18"/>
              </w:rPr>
              <w:t xml:space="preserve"> </w:t>
            </w:r>
            <w:r>
              <w:rPr>
                <w:sz w:val="18"/>
              </w:rPr>
              <w:t>utility</w:t>
            </w:r>
            <w:r>
              <w:rPr>
                <w:spacing w:val="-8"/>
                <w:sz w:val="18"/>
              </w:rPr>
              <w:t xml:space="preserve"> </w:t>
            </w:r>
            <w:r>
              <w:rPr>
                <w:sz w:val="18"/>
              </w:rPr>
              <w:t>and</w:t>
            </w:r>
            <w:r>
              <w:rPr>
                <w:spacing w:val="-2"/>
                <w:sz w:val="18"/>
              </w:rPr>
              <w:t xml:space="preserve"> </w:t>
            </w:r>
            <w:r>
              <w:rPr>
                <w:sz w:val="18"/>
              </w:rPr>
              <w:t>communication infrastructure-</w:t>
            </w:r>
            <w:r>
              <w:rPr>
                <w:spacing w:val="-5"/>
                <w:sz w:val="18"/>
              </w:rPr>
              <w:t xml:space="preserve"> </w:t>
            </w:r>
            <w:r>
              <w:rPr>
                <w:sz w:val="18"/>
              </w:rPr>
              <w:t>the</w:t>
            </w:r>
            <w:r>
              <w:rPr>
                <w:spacing w:val="-3"/>
                <w:sz w:val="18"/>
              </w:rPr>
              <w:t xml:space="preserve"> </w:t>
            </w:r>
            <w:r>
              <w:rPr>
                <w:sz w:val="18"/>
              </w:rPr>
              <w:t>cost</w:t>
            </w:r>
            <w:r>
              <w:rPr>
                <w:spacing w:val="4"/>
                <w:sz w:val="18"/>
              </w:rPr>
              <w:t xml:space="preserve"> </w:t>
            </w:r>
            <w:r>
              <w:rPr>
                <w:sz w:val="18"/>
              </w:rPr>
              <w:t>of</w:t>
            </w:r>
          </w:p>
          <w:p w14:paraId="7FB7FB73" w14:textId="77777777" w:rsidR="006441E7" w:rsidRDefault="006441E7" w:rsidP="006D17C2">
            <w:pPr>
              <w:pStyle w:val="TableParagraph"/>
              <w:spacing w:line="263" w:lineRule="exact"/>
              <w:ind w:left="220" w:right="217"/>
              <w:jc w:val="center"/>
              <w:rPr>
                <w:sz w:val="24"/>
              </w:rPr>
            </w:pPr>
            <w:r>
              <w:rPr>
                <w:sz w:val="18"/>
              </w:rPr>
              <w:t>cultural/tourism</w:t>
            </w:r>
            <w:r>
              <w:rPr>
                <w:spacing w:val="-3"/>
                <w:sz w:val="18"/>
              </w:rPr>
              <w:t xml:space="preserve"> </w:t>
            </w:r>
            <w:r>
              <w:rPr>
                <w:sz w:val="18"/>
              </w:rPr>
              <w:t>product</w:t>
            </w:r>
            <w:r>
              <w:rPr>
                <w:sz w:val="24"/>
              </w:rPr>
              <w:t>)</w:t>
            </w:r>
          </w:p>
        </w:tc>
        <w:tc>
          <w:tcPr>
            <w:tcW w:w="4701" w:type="dxa"/>
          </w:tcPr>
          <w:p w14:paraId="50365F4A" w14:textId="77777777" w:rsidR="006441E7" w:rsidRDefault="006441E7" w:rsidP="006D17C2">
            <w:pPr>
              <w:pStyle w:val="TableParagraph"/>
              <w:spacing w:line="268" w:lineRule="exact"/>
              <w:ind w:left="1878" w:right="1865"/>
              <w:jc w:val="center"/>
              <w:rPr>
                <w:sz w:val="24"/>
              </w:rPr>
            </w:pPr>
            <w:r>
              <w:rPr>
                <w:sz w:val="24"/>
              </w:rPr>
              <w:t>0,50/0,66</w:t>
            </w:r>
          </w:p>
        </w:tc>
        <w:tc>
          <w:tcPr>
            <w:tcW w:w="111" w:type="dxa"/>
            <w:tcBorders>
              <w:top w:val="nil"/>
              <w:bottom w:val="nil"/>
            </w:tcBorders>
          </w:tcPr>
          <w:p w14:paraId="50F2851B" w14:textId="77777777" w:rsidR="006441E7" w:rsidRDefault="006441E7" w:rsidP="006D17C2">
            <w:pPr>
              <w:pStyle w:val="TableParagraph"/>
              <w:rPr>
                <w:sz w:val="20"/>
              </w:rPr>
            </w:pPr>
          </w:p>
        </w:tc>
      </w:tr>
      <w:tr w:rsidR="006441E7" w14:paraId="65E2C5A7" w14:textId="77777777" w:rsidTr="006D17C2">
        <w:trPr>
          <w:trHeight w:val="273"/>
        </w:trPr>
        <w:tc>
          <w:tcPr>
            <w:tcW w:w="115" w:type="dxa"/>
            <w:tcBorders>
              <w:top w:val="nil"/>
              <w:bottom w:val="nil"/>
            </w:tcBorders>
          </w:tcPr>
          <w:p w14:paraId="4777F4C3" w14:textId="77777777" w:rsidR="006441E7" w:rsidRDefault="006441E7" w:rsidP="006D17C2">
            <w:pPr>
              <w:pStyle w:val="TableParagraph"/>
              <w:rPr>
                <w:sz w:val="20"/>
              </w:rPr>
            </w:pPr>
          </w:p>
        </w:tc>
        <w:tc>
          <w:tcPr>
            <w:tcW w:w="4706" w:type="dxa"/>
          </w:tcPr>
          <w:p w14:paraId="5FF5B542" w14:textId="77777777" w:rsidR="006441E7" w:rsidRDefault="006441E7" w:rsidP="006D17C2">
            <w:pPr>
              <w:pStyle w:val="TableParagraph"/>
              <w:spacing w:line="254" w:lineRule="exact"/>
              <w:ind w:left="217" w:right="218"/>
              <w:jc w:val="center"/>
              <w:rPr>
                <w:sz w:val="24"/>
              </w:rPr>
            </w:pPr>
            <w:r>
              <w:rPr>
                <w:sz w:val="24"/>
              </w:rPr>
              <w:t>Degree</w:t>
            </w:r>
            <w:r>
              <w:rPr>
                <w:spacing w:val="-1"/>
                <w:sz w:val="24"/>
              </w:rPr>
              <w:t xml:space="preserve"> </w:t>
            </w:r>
            <w:r>
              <w:rPr>
                <w:sz w:val="24"/>
              </w:rPr>
              <w:t>of</w:t>
            </w:r>
            <w:r>
              <w:rPr>
                <w:spacing w:val="-7"/>
                <w:sz w:val="24"/>
              </w:rPr>
              <w:t xml:space="preserve"> </w:t>
            </w:r>
            <w:r>
              <w:rPr>
                <w:sz w:val="24"/>
              </w:rPr>
              <w:t>visibility</w:t>
            </w:r>
            <w:r>
              <w:rPr>
                <w:spacing w:val="-9"/>
                <w:sz w:val="24"/>
              </w:rPr>
              <w:t xml:space="preserve"> </w:t>
            </w:r>
            <w:r>
              <w:rPr>
                <w:sz w:val="24"/>
              </w:rPr>
              <w:t>and accessibility</w:t>
            </w:r>
          </w:p>
        </w:tc>
        <w:tc>
          <w:tcPr>
            <w:tcW w:w="4701" w:type="dxa"/>
          </w:tcPr>
          <w:p w14:paraId="70377C57" w14:textId="77777777" w:rsidR="006441E7" w:rsidRDefault="006441E7" w:rsidP="006D17C2">
            <w:pPr>
              <w:pStyle w:val="TableParagraph"/>
              <w:spacing w:line="254" w:lineRule="exact"/>
              <w:ind w:left="1878" w:right="1865"/>
              <w:jc w:val="center"/>
              <w:rPr>
                <w:sz w:val="24"/>
              </w:rPr>
            </w:pPr>
            <w:r>
              <w:rPr>
                <w:sz w:val="24"/>
              </w:rPr>
              <w:t>0,50/0,66</w:t>
            </w:r>
          </w:p>
        </w:tc>
        <w:tc>
          <w:tcPr>
            <w:tcW w:w="111" w:type="dxa"/>
            <w:tcBorders>
              <w:top w:val="nil"/>
              <w:bottom w:val="nil"/>
            </w:tcBorders>
          </w:tcPr>
          <w:p w14:paraId="1BAA0DDE" w14:textId="77777777" w:rsidR="006441E7" w:rsidRDefault="006441E7" w:rsidP="006D17C2">
            <w:pPr>
              <w:pStyle w:val="TableParagraph"/>
              <w:rPr>
                <w:sz w:val="20"/>
              </w:rPr>
            </w:pPr>
          </w:p>
        </w:tc>
      </w:tr>
      <w:tr w:rsidR="006441E7" w14:paraId="2B86CBD0" w14:textId="77777777" w:rsidTr="006D17C2">
        <w:trPr>
          <w:trHeight w:val="278"/>
        </w:trPr>
        <w:tc>
          <w:tcPr>
            <w:tcW w:w="115" w:type="dxa"/>
            <w:tcBorders>
              <w:top w:val="nil"/>
              <w:bottom w:val="nil"/>
            </w:tcBorders>
          </w:tcPr>
          <w:p w14:paraId="47C586DD" w14:textId="77777777" w:rsidR="006441E7" w:rsidRDefault="006441E7" w:rsidP="006D17C2">
            <w:pPr>
              <w:pStyle w:val="TableParagraph"/>
              <w:rPr>
                <w:sz w:val="20"/>
              </w:rPr>
            </w:pPr>
          </w:p>
        </w:tc>
        <w:tc>
          <w:tcPr>
            <w:tcW w:w="4706" w:type="dxa"/>
          </w:tcPr>
          <w:p w14:paraId="7FD39509" w14:textId="77777777" w:rsidR="006441E7" w:rsidRDefault="006441E7" w:rsidP="006D17C2">
            <w:pPr>
              <w:pStyle w:val="TableParagraph"/>
              <w:spacing w:line="258" w:lineRule="exact"/>
              <w:ind w:left="218" w:right="218"/>
              <w:jc w:val="center"/>
              <w:rPr>
                <w:sz w:val="24"/>
              </w:rPr>
            </w:pPr>
            <w:r>
              <w:rPr>
                <w:sz w:val="24"/>
              </w:rPr>
              <w:t>Rehabilitation</w:t>
            </w:r>
            <w:r>
              <w:rPr>
                <w:spacing w:val="-7"/>
                <w:sz w:val="24"/>
              </w:rPr>
              <w:t xml:space="preserve"> </w:t>
            </w:r>
            <w:r>
              <w:rPr>
                <w:sz w:val="24"/>
              </w:rPr>
              <w:t>cost</w:t>
            </w:r>
          </w:p>
        </w:tc>
        <w:tc>
          <w:tcPr>
            <w:tcW w:w="4701" w:type="dxa"/>
          </w:tcPr>
          <w:p w14:paraId="730988C8" w14:textId="77777777" w:rsidR="006441E7" w:rsidRDefault="006441E7" w:rsidP="006D17C2">
            <w:pPr>
              <w:pStyle w:val="TableParagraph"/>
              <w:spacing w:line="258" w:lineRule="exact"/>
              <w:ind w:left="1878" w:right="1865"/>
              <w:jc w:val="center"/>
              <w:rPr>
                <w:sz w:val="24"/>
              </w:rPr>
            </w:pPr>
            <w:r>
              <w:rPr>
                <w:sz w:val="24"/>
              </w:rPr>
              <w:t>0,50/0,66</w:t>
            </w:r>
          </w:p>
        </w:tc>
        <w:tc>
          <w:tcPr>
            <w:tcW w:w="111" w:type="dxa"/>
            <w:tcBorders>
              <w:top w:val="nil"/>
              <w:bottom w:val="nil"/>
            </w:tcBorders>
          </w:tcPr>
          <w:p w14:paraId="4FD14D14" w14:textId="77777777" w:rsidR="006441E7" w:rsidRDefault="006441E7" w:rsidP="006D17C2">
            <w:pPr>
              <w:pStyle w:val="TableParagraph"/>
              <w:rPr>
                <w:sz w:val="20"/>
              </w:rPr>
            </w:pPr>
          </w:p>
        </w:tc>
      </w:tr>
      <w:tr w:rsidR="006441E7" w14:paraId="018AC1C1" w14:textId="77777777" w:rsidTr="006D17C2">
        <w:trPr>
          <w:trHeight w:val="277"/>
        </w:trPr>
        <w:tc>
          <w:tcPr>
            <w:tcW w:w="115" w:type="dxa"/>
            <w:tcBorders>
              <w:top w:val="nil"/>
              <w:bottom w:val="nil"/>
            </w:tcBorders>
          </w:tcPr>
          <w:p w14:paraId="6D45B257" w14:textId="77777777" w:rsidR="006441E7" w:rsidRDefault="006441E7" w:rsidP="006D17C2">
            <w:pPr>
              <w:pStyle w:val="TableParagraph"/>
              <w:rPr>
                <w:sz w:val="20"/>
              </w:rPr>
            </w:pPr>
          </w:p>
        </w:tc>
        <w:tc>
          <w:tcPr>
            <w:tcW w:w="4706" w:type="dxa"/>
          </w:tcPr>
          <w:p w14:paraId="25D7B442" w14:textId="77777777" w:rsidR="006441E7" w:rsidRDefault="006441E7" w:rsidP="006D17C2">
            <w:pPr>
              <w:pStyle w:val="TableParagraph"/>
              <w:spacing w:line="258" w:lineRule="exact"/>
              <w:ind w:left="217" w:right="218"/>
              <w:jc w:val="center"/>
              <w:rPr>
                <w:sz w:val="24"/>
              </w:rPr>
            </w:pPr>
            <w:r>
              <w:rPr>
                <w:sz w:val="24"/>
              </w:rPr>
              <w:t>Attractiveness</w:t>
            </w:r>
            <w:r>
              <w:rPr>
                <w:spacing w:val="-2"/>
                <w:sz w:val="24"/>
              </w:rPr>
              <w:t xml:space="preserve"> </w:t>
            </w:r>
            <w:r>
              <w:rPr>
                <w:sz w:val="24"/>
              </w:rPr>
              <w:t>level</w:t>
            </w:r>
          </w:p>
        </w:tc>
        <w:tc>
          <w:tcPr>
            <w:tcW w:w="4701" w:type="dxa"/>
          </w:tcPr>
          <w:p w14:paraId="5F2B1D2B" w14:textId="77777777" w:rsidR="006441E7" w:rsidRDefault="006441E7" w:rsidP="006D17C2">
            <w:pPr>
              <w:pStyle w:val="TableParagraph"/>
              <w:spacing w:line="258" w:lineRule="exact"/>
              <w:ind w:left="1878" w:right="1865"/>
              <w:jc w:val="center"/>
              <w:rPr>
                <w:sz w:val="24"/>
              </w:rPr>
            </w:pPr>
            <w:r>
              <w:rPr>
                <w:sz w:val="24"/>
              </w:rPr>
              <w:t>0,50/0,66</w:t>
            </w:r>
          </w:p>
        </w:tc>
        <w:tc>
          <w:tcPr>
            <w:tcW w:w="111" w:type="dxa"/>
            <w:tcBorders>
              <w:top w:val="nil"/>
              <w:bottom w:val="nil"/>
            </w:tcBorders>
          </w:tcPr>
          <w:p w14:paraId="140AE89E" w14:textId="77777777" w:rsidR="006441E7" w:rsidRDefault="006441E7" w:rsidP="006D17C2">
            <w:pPr>
              <w:pStyle w:val="TableParagraph"/>
              <w:rPr>
                <w:sz w:val="20"/>
              </w:rPr>
            </w:pPr>
          </w:p>
        </w:tc>
      </w:tr>
      <w:tr w:rsidR="006441E7" w14:paraId="13B2DA98" w14:textId="77777777" w:rsidTr="006D17C2">
        <w:trPr>
          <w:trHeight w:val="273"/>
        </w:trPr>
        <w:tc>
          <w:tcPr>
            <w:tcW w:w="115" w:type="dxa"/>
            <w:tcBorders>
              <w:top w:val="nil"/>
              <w:bottom w:val="nil"/>
            </w:tcBorders>
          </w:tcPr>
          <w:p w14:paraId="4337C01C" w14:textId="77777777" w:rsidR="006441E7" w:rsidRDefault="006441E7" w:rsidP="006D17C2">
            <w:pPr>
              <w:pStyle w:val="TableParagraph"/>
              <w:rPr>
                <w:sz w:val="20"/>
              </w:rPr>
            </w:pPr>
          </w:p>
        </w:tc>
        <w:tc>
          <w:tcPr>
            <w:tcW w:w="4706" w:type="dxa"/>
          </w:tcPr>
          <w:p w14:paraId="4CD1D873" w14:textId="77777777" w:rsidR="006441E7" w:rsidRDefault="006441E7" w:rsidP="006D17C2">
            <w:pPr>
              <w:pStyle w:val="TableParagraph"/>
              <w:spacing w:line="253" w:lineRule="exact"/>
              <w:ind w:left="218" w:right="218"/>
              <w:jc w:val="center"/>
              <w:rPr>
                <w:sz w:val="24"/>
              </w:rPr>
            </w:pPr>
            <w:r>
              <w:rPr>
                <w:sz w:val="24"/>
              </w:rPr>
              <w:t>Promote</w:t>
            </w:r>
          </w:p>
        </w:tc>
        <w:tc>
          <w:tcPr>
            <w:tcW w:w="4701" w:type="dxa"/>
          </w:tcPr>
          <w:p w14:paraId="296996C2" w14:textId="77777777" w:rsidR="006441E7" w:rsidRDefault="006441E7" w:rsidP="006D17C2">
            <w:pPr>
              <w:pStyle w:val="TableParagraph"/>
              <w:spacing w:line="253" w:lineRule="exact"/>
              <w:ind w:left="1878" w:right="1865"/>
              <w:jc w:val="center"/>
              <w:rPr>
                <w:sz w:val="24"/>
              </w:rPr>
            </w:pPr>
            <w:r>
              <w:rPr>
                <w:sz w:val="24"/>
              </w:rPr>
              <w:t>0,50/0,66</w:t>
            </w:r>
          </w:p>
        </w:tc>
        <w:tc>
          <w:tcPr>
            <w:tcW w:w="111" w:type="dxa"/>
            <w:tcBorders>
              <w:top w:val="nil"/>
              <w:bottom w:val="nil"/>
            </w:tcBorders>
          </w:tcPr>
          <w:p w14:paraId="52C9684B" w14:textId="77777777" w:rsidR="006441E7" w:rsidRDefault="006441E7" w:rsidP="006D17C2">
            <w:pPr>
              <w:pStyle w:val="TableParagraph"/>
              <w:rPr>
                <w:sz w:val="20"/>
              </w:rPr>
            </w:pPr>
          </w:p>
        </w:tc>
      </w:tr>
      <w:tr w:rsidR="006441E7" w14:paraId="34C4F5FD" w14:textId="77777777" w:rsidTr="006D17C2">
        <w:trPr>
          <w:trHeight w:val="277"/>
        </w:trPr>
        <w:tc>
          <w:tcPr>
            <w:tcW w:w="115" w:type="dxa"/>
            <w:tcBorders>
              <w:top w:val="nil"/>
            </w:tcBorders>
          </w:tcPr>
          <w:p w14:paraId="4F78A86C" w14:textId="77777777" w:rsidR="006441E7" w:rsidRDefault="006441E7" w:rsidP="006D17C2">
            <w:pPr>
              <w:pStyle w:val="TableParagraph"/>
              <w:rPr>
                <w:sz w:val="20"/>
              </w:rPr>
            </w:pPr>
          </w:p>
        </w:tc>
        <w:tc>
          <w:tcPr>
            <w:tcW w:w="4706" w:type="dxa"/>
            <w:tcBorders>
              <w:bottom w:val="single" w:sz="8" w:space="0" w:color="000000"/>
            </w:tcBorders>
          </w:tcPr>
          <w:p w14:paraId="62E221B5" w14:textId="77777777" w:rsidR="006441E7" w:rsidRDefault="006441E7" w:rsidP="006D17C2">
            <w:pPr>
              <w:pStyle w:val="TableParagraph"/>
              <w:spacing w:line="258" w:lineRule="exact"/>
              <w:ind w:left="220" w:right="212"/>
              <w:jc w:val="center"/>
              <w:rPr>
                <w:sz w:val="24"/>
              </w:rPr>
            </w:pPr>
            <w:r>
              <w:rPr>
                <w:sz w:val="24"/>
              </w:rPr>
              <w:t>POINTS</w:t>
            </w:r>
          </w:p>
        </w:tc>
        <w:tc>
          <w:tcPr>
            <w:tcW w:w="4701" w:type="dxa"/>
            <w:tcBorders>
              <w:bottom w:val="single" w:sz="8" w:space="0" w:color="000000"/>
            </w:tcBorders>
          </w:tcPr>
          <w:p w14:paraId="1833FADE" w14:textId="77777777" w:rsidR="006441E7" w:rsidRDefault="006441E7" w:rsidP="006D17C2">
            <w:pPr>
              <w:pStyle w:val="TableParagraph"/>
              <w:spacing w:line="258" w:lineRule="exact"/>
              <w:ind w:left="1878" w:right="1864"/>
              <w:jc w:val="center"/>
              <w:rPr>
                <w:sz w:val="24"/>
              </w:rPr>
            </w:pPr>
            <w:r>
              <w:rPr>
                <w:sz w:val="24"/>
              </w:rPr>
              <w:t>3/4</w:t>
            </w:r>
          </w:p>
        </w:tc>
        <w:tc>
          <w:tcPr>
            <w:tcW w:w="111" w:type="dxa"/>
            <w:tcBorders>
              <w:top w:val="nil"/>
            </w:tcBorders>
          </w:tcPr>
          <w:p w14:paraId="1D2BCF85" w14:textId="77777777" w:rsidR="006441E7" w:rsidRDefault="006441E7" w:rsidP="006D17C2">
            <w:pPr>
              <w:pStyle w:val="TableParagraph"/>
              <w:rPr>
                <w:sz w:val="20"/>
              </w:rPr>
            </w:pPr>
          </w:p>
        </w:tc>
      </w:tr>
    </w:tbl>
    <w:p w14:paraId="031DA821" w14:textId="77777777" w:rsidR="006441E7" w:rsidRDefault="006441E7" w:rsidP="006441E7">
      <w:pPr>
        <w:rPr>
          <w:sz w:val="24"/>
        </w:rPr>
      </w:pPr>
      <w:r>
        <w:rPr>
          <w:b/>
          <w:sz w:val="24"/>
        </w:rPr>
        <w:t xml:space="preserve">    Table</w:t>
      </w:r>
      <w:r>
        <w:rPr>
          <w:b/>
          <w:spacing w:val="-3"/>
          <w:sz w:val="24"/>
        </w:rPr>
        <w:t xml:space="preserve"> </w:t>
      </w:r>
      <w:r>
        <w:rPr>
          <w:b/>
          <w:sz w:val="24"/>
        </w:rPr>
        <w:t>No.4</w:t>
      </w:r>
      <w:r>
        <w:rPr>
          <w:b/>
          <w:spacing w:val="-1"/>
          <w:sz w:val="24"/>
        </w:rPr>
        <w:t xml:space="preserve"> </w:t>
      </w:r>
      <w:r>
        <w:rPr>
          <w:sz w:val="24"/>
        </w:rPr>
        <w:t>Value</w:t>
      </w:r>
      <w:r>
        <w:rPr>
          <w:spacing w:val="2"/>
          <w:sz w:val="24"/>
        </w:rPr>
        <w:t xml:space="preserve"> </w:t>
      </w:r>
      <w:r>
        <w:rPr>
          <w:sz w:val="24"/>
        </w:rPr>
        <w:t>matrix</w:t>
      </w:r>
      <w:r>
        <w:rPr>
          <w:spacing w:val="58"/>
          <w:sz w:val="24"/>
        </w:rPr>
        <w:t xml:space="preserve"> </w:t>
      </w:r>
      <w:r>
        <w:rPr>
          <w:sz w:val="24"/>
        </w:rPr>
        <w:t>in</w:t>
      </w:r>
      <w:r>
        <w:rPr>
          <w:spacing w:val="-6"/>
          <w:sz w:val="24"/>
        </w:rPr>
        <w:t xml:space="preserve"> </w:t>
      </w:r>
      <w:r>
        <w:rPr>
          <w:sz w:val="24"/>
        </w:rPr>
        <w:t>Yellow</w:t>
      </w:r>
      <w:r>
        <w:rPr>
          <w:spacing w:val="-3"/>
          <w:sz w:val="24"/>
        </w:rPr>
        <w:t xml:space="preserve"> </w:t>
      </w:r>
      <w:r>
        <w:rPr>
          <w:sz w:val="24"/>
        </w:rPr>
        <w:t>Quality</w:t>
      </w:r>
      <w:r>
        <w:rPr>
          <w:spacing w:val="-5"/>
          <w:sz w:val="24"/>
        </w:rPr>
        <w:t xml:space="preserve"> </w:t>
      </w:r>
      <w:r>
        <w:rPr>
          <w:sz w:val="24"/>
        </w:rPr>
        <w:t>Area</w:t>
      </w:r>
    </w:p>
    <w:p w14:paraId="23C7BCD4" w14:textId="77777777" w:rsidR="006441E7" w:rsidRDefault="006441E7" w:rsidP="006441E7"/>
    <w:p w14:paraId="7DCFB7F9" w14:textId="77777777" w:rsidR="006441E7" w:rsidRDefault="006441E7" w:rsidP="006441E7">
      <w:r w:rsidRPr="009A01D1">
        <w:rPr>
          <w:b/>
          <w:bCs/>
        </w:rPr>
        <w:t>Source</w:t>
      </w:r>
      <w:r>
        <w:t>: T</w:t>
      </w:r>
      <w:r w:rsidRPr="00D57B11">
        <w:t>able drafted</w:t>
      </w:r>
      <w:r>
        <w:t xml:space="preserve"> by the author </w:t>
      </w:r>
    </w:p>
    <w:p w14:paraId="24D1D22E" w14:textId="77777777" w:rsidR="006441E7" w:rsidRDefault="006441E7" w:rsidP="006441E7"/>
    <w:p w14:paraId="2078F8F8" w14:textId="77777777" w:rsidR="006441E7" w:rsidRDefault="006441E7" w:rsidP="006441E7">
      <w:pPr>
        <w:rPr>
          <w:sz w:val="24"/>
          <w:szCs w:val="24"/>
        </w:rPr>
      </w:pPr>
      <w:r w:rsidRPr="009A01D1">
        <w:rPr>
          <w:b/>
          <w:bCs/>
          <w:sz w:val="24"/>
          <w:szCs w:val="24"/>
        </w:rPr>
        <w:t>Table No.5</w:t>
      </w:r>
      <w:r w:rsidRPr="009A01D1">
        <w:rPr>
          <w:sz w:val="24"/>
          <w:szCs w:val="24"/>
        </w:rPr>
        <w:t xml:space="preserve"> Value matrix in Green Quality Zone </w:t>
      </w:r>
      <w:r>
        <w:rPr>
          <w:sz w:val="24"/>
          <w:szCs w:val="24"/>
        </w:rPr>
        <w:t xml:space="preserve"> </w:t>
      </w:r>
    </w:p>
    <w:tbl>
      <w:tblPr>
        <w:tblpPr w:leftFromText="141" w:rightFromText="141" w:vertAnchor="text" w:horzAnchor="margin" w:tblpY="17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
        <w:gridCol w:w="4711"/>
        <w:gridCol w:w="4696"/>
        <w:gridCol w:w="111"/>
      </w:tblGrid>
      <w:tr w:rsidR="006441E7" w14:paraId="39295353" w14:textId="77777777" w:rsidTr="006D17C2">
        <w:trPr>
          <w:trHeight w:val="277"/>
        </w:trPr>
        <w:tc>
          <w:tcPr>
            <w:tcW w:w="9633" w:type="dxa"/>
            <w:gridSpan w:val="4"/>
          </w:tcPr>
          <w:p w14:paraId="5BF3F5CB" w14:textId="77777777" w:rsidR="006441E7" w:rsidRDefault="006441E7" w:rsidP="006D17C2">
            <w:pPr>
              <w:pStyle w:val="TableParagraph"/>
              <w:spacing w:line="258" w:lineRule="exact"/>
              <w:ind w:left="3744" w:right="3732"/>
              <w:jc w:val="center"/>
              <w:rPr>
                <w:b/>
                <w:sz w:val="24"/>
              </w:rPr>
            </w:pPr>
            <w:r>
              <w:rPr>
                <w:b/>
                <w:sz w:val="24"/>
              </w:rPr>
              <w:t>Green</w:t>
            </w:r>
            <w:r>
              <w:rPr>
                <w:b/>
                <w:spacing w:val="-4"/>
                <w:sz w:val="24"/>
              </w:rPr>
              <w:t xml:space="preserve"> </w:t>
            </w:r>
            <w:r>
              <w:rPr>
                <w:b/>
                <w:sz w:val="24"/>
              </w:rPr>
              <w:t>Quality Zone</w:t>
            </w:r>
          </w:p>
        </w:tc>
      </w:tr>
      <w:tr w:rsidR="006441E7" w14:paraId="3DFE091D" w14:textId="77777777" w:rsidTr="006D17C2">
        <w:trPr>
          <w:trHeight w:val="277"/>
        </w:trPr>
        <w:tc>
          <w:tcPr>
            <w:tcW w:w="115" w:type="dxa"/>
            <w:tcBorders>
              <w:top w:val="nil"/>
              <w:bottom w:val="nil"/>
            </w:tcBorders>
          </w:tcPr>
          <w:p w14:paraId="016E642F" w14:textId="77777777" w:rsidR="006441E7" w:rsidRDefault="006441E7" w:rsidP="006D17C2">
            <w:pPr>
              <w:pStyle w:val="TableParagraph"/>
              <w:rPr>
                <w:sz w:val="20"/>
              </w:rPr>
            </w:pPr>
          </w:p>
        </w:tc>
        <w:tc>
          <w:tcPr>
            <w:tcW w:w="4711" w:type="dxa"/>
          </w:tcPr>
          <w:p w14:paraId="03060810" w14:textId="77777777" w:rsidR="006441E7" w:rsidRDefault="006441E7" w:rsidP="006D17C2">
            <w:pPr>
              <w:pStyle w:val="TableParagraph"/>
              <w:spacing w:line="258" w:lineRule="exact"/>
              <w:ind w:left="230" w:right="222"/>
              <w:jc w:val="center"/>
              <w:rPr>
                <w:sz w:val="24"/>
              </w:rPr>
            </w:pPr>
            <w:r>
              <w:rPr>
                <w:position w:val="2"/>
                <w:sz w:val="24"/>
              </w:rPr>
              <w:t>ID</w:t>
            </w:r>
            <w:r>
              <w:rPr>
                <w:spacing w:val="-2"/>
                <w:position w:val="2"/>
                <w:sz w:val="24"/>
              </w:rPr>
              <w:t xml:space="preserve"> </w:t>
            </w:r>
            <w:r>
              <w:rPr>
                <w:sz w:val="16"/>
              </w:rPr>
              <w:t>1,2</w:t>
            </w:r>
            <w:r>
              <w:rPr>
                <w:spacing w:val="18"/>
                <w:sz w:val="16"/>
              </w:rPr>
              <w:t xml:space="preserve"> </w:t>
            </w:r>
            <w:r>
              <w:rPr>
                <w:position w:val="2"/>
                <w:sz w:val="24"/>
              </w:rPr>
              <w:t>=</w:t>
            </w:r>
            <w:r>
              <w:rPr>
                <w:spacing w:val="-2"/>
                <w:position w:val="2"/>
                <w:sz w:val="24"/>
              </w:rPr>
              <w:t xml:space="preserve"> </w:t>
            </w:r>
            <w:r>
              <w:rPr>
                <w:position w:val="2"/>
                <w:sz w:val="24"/>
              </w:rPr>
              <w:t>Evaluation indicators</w:t>
            </w:r>
          </w:p>
        </w:tc>
        <w:tc>
          <w:tcPr>
            <w:tcW w:w="4696" w:type="dxa"/>
          </w:tcPr>
          <w:p w14:paraId="19700F01" w14:textId="77777777" w:rsidR="006441E7" w:rsidRDefault="006441E7" w:rsidP="006D17C2">
            <w:pPr>
              <w:pStyle w:val="TableParagraph"/>
              <w:spacing w:line="258" w:lineRule="exact"/>
              <w:ind w:right="2057"/>
              <w:jc w:val="right"/>
              <w:rPr>
                <w:sz w:val="24"/>
              </w:rPr>
            </w:pPr>
            <w:r>
              <w:rPr>
                <w:sz w:val="24"/>
              </w:rPr>
              <w:t>Value</w:t>
            </w:r>
          </w:p>
        </w:tc>
        <w:tc>
          <w:tcPr>
            <w:tcW w:w="111" w:type="dxa"/>
            <w:tcBorders>
              <w:top w:val="nil"/>
              <w:bottom w:val="nil"/>
            </w:tcBorders>
          </w:tcPr>
          <w:p w14:paraId="7AFC5962" w14:textId="77777777" w:rsidR="006441E7" w:rsidRDefault="006441E7" w:rsidP="006D17C2">
            <w:pPr>
              <w:pStyle w:val="TableParagraph"/>
              <w:rPr>
                <w:sz w:val="20"/>
              </w:rPr>
            </w:pPr>
          </w:p>
        </w:tc>
      </w:tr>
      <w:tr w:rsidR="006441E7" w14:paraId="2BFDD9C3" w14:textId="77777777" w:rsidTr="006D17C2">
        <w:trPr>
          <w:trHeight w:val="479"/>
        </w:trPr>
        <w:tc>
          <w:tcPr>
            <w:tcW w:w="115" w:type="dxa"/>
            <w:tcBorders>
              <w:top w:val="nil"/>
              <w:bottom w:val="nil"/>
            </w:tcBorders>
          </w:tcPr>
          <w:p w14:paraId="55B06D2F" w14:textId="77777777" w:rsidR="006441E7" w:rsidRDefault="006441E7" w:rsidP="006D17C2">
            <w:pPr>
              <w:pStyle w:val="TableParagraph"/>
              <w:rPr>
                <w:sz w:val="20"/>
              </w:rPr>
            </w:pPr>
          </w:p>
        </w:tc>
        <w:tc>
          <w:tcPr>
            <w:tcW w:w="4711" w:type="dxa"/>
          </w:tcPr>
          <w:p w14:paraId="6C598122" w14:textId="77777777" w:rsidR="006441E7" w:rsidRDefault="006441E7" w:rsidP="006D17C2">
            <w:pPr>
              <w:pStyle w:val="TableParagraph"/>
              <w:spacing w:before="19" w:line="220" w:lineRule="exact"/>
              <w:ind w:left="321" w:right="321" w:firstLine="110"/>
              <w:rPr>
                <w:sz w:val="18"/>
              </w:rPr>
            </w:pPr>
            <w:r>
              <w:rPr>
                <w:sz w:val="24"/>
              </w:rPr>
              <w:t>The proportion of X (</w:t>
            </w:r>
            <w:r>
              <w:rPr>
                <w:sz w:val="18"/>
              </w:rPr>
              <w:t xml:space="preserve">Building </w:t>
            </w:r>
            <w:proofErr w:type="spellStart"/>
            <w:r>
              <w:rPr>
                <w:sz w:val="18"/>
              </w:rPr>
              <w:t>condition+Still</w:t>
            </w:r>
            <w:proofErr w:type="spellEnd"/>
            <w:r>
              <w:rPr>
                <w:spacing w:val="1"/>
                <w:sz w:val="18"/>
              </w:rPr>
              <w:t xml:space="preserve"> </w:t>
            </w:r>
            <w:r>
              <w:rPr>
                <w:sz w:val="18"/>
              </w:rPr>
              <w:t>Architectural-functional</w:t>
            </w:r>
            <w:r>
              <w:rPr>
                <w:spacing w:val="-5"/>
                <w:sz w:val="18"/>
              </w:rPr>
              <w:t xml:space="preserve"> </w:t>
            </w:r>
            <w:r>
              <w:rPr>
                <w:sz w:val="18"/>
              </w:rPr>
              <w:t>structural</w:t>
            </w:r>
            <w:r>
              <w:rPr>
                <w:spacing w:val="-5"/>
                <w:sz w:val="18"/>
              </w:rPr>
              <w:t xml:space="preserve"> </w:t>
            </w:r>
            <w:r>
              <w:rPr>
                <w:sz w:val="18"/>
              </w:rPr>
              <w:t>and</w:t>
            </w:r>
            <w:r>
              <w:rPr>
                <w:spacing w:val="-7"/>
                <w:sz w:val="18"/>
              </w:rPr>
              <w:t xml:space="preserve"> </w:t>
            </w:r>
            <w:r>
              <w:rPr>
                <w:sz w:val="18"/>
              </w:rPr>
              <w:t>geographic</w:t>
            </w:r>
            <w:r>
              <w:rPr>
                <w:spacing w:val="-6"/>
                <w:sz w:val="18"/>
              </w:rPr>
              <w:t xml:space="preserve"> </w:t>
            </w:r>
            <w:r>
              <w:rPr>
                <w:sz w:val="18"/>
              </w:rPr>
              <w:t>risks)</w:t>
            </w:r>
          </w:p>
        </w:tc>
        <w:tc>
          <w:tcPr>
            <w:tcW w:w="4696" w:type="dxa"/>
          </w:tcPr>
          <w:p w14:paraId="40BBE61E" w14:textId="77777777" w:rsidR="006441E7" w:rsidRDefault="006441E7" w:rsidP="006D17C2">
            <w:pPr>
              <w:pStyle w:val="TableParagraph"/>
              <w:spacing w:line="268" w:lineRule="exact"/>
              <w:ind w:right="2125"/>
              <w:jc w:val="right"/>
              <w:rPr>
                <w:sz w:val="24"/>
              </w:rPr>
            </w:pPr>
            <w:r>
              <w:rPr>
                <w:sz w:val="24"/>
              </w:rPr>
              <w:t>0,83</w:t>
            </w:r>
          </w:p>
        </w:tc>
        <w:tc>
          <w:tcPr>
            <w:tcW w:w="111" w:type="dxa"/>
            <w:tcBorders>
              <w:top w:val="nil"/>
              <w:bottom w:val="nil"/>
            </w:tcBorders>
          </w:tcPr>
          <w:p w14:paraId="0377F4FA" w14:textId="77777777" w:rsidR="006441E7" w:rsidRDefault="006441E7" w:rsidP="006D17C2">
            <w:pPr>
              <w:pStyle w:val="TableParagraph"/>
              <w:rPr>
                <w:sz w:val="20"/>
              </w:rPr>
            </w:pPr>
          </w:p>
        </w:tc>
      </w:tr>
      <w:tr w:rsidR="006441E7" w14:paraId="7C1CC54C" w14:textId="77777777" w:rsidTr="006D17C2">
        <w:trPr>
          <w:trHeight w:val="758"/>
        </w:trPr>
        <w:tc>
          <w:tcPr>
            <w:tcW w:w="115" w:type="dxa"/>
            <w:tcBorders>
              <w:top w:val="nil"/>
              <w:bottom w:val="nil"/>
            </w:tcBorders>
          </w:tcPr>
          <w:p w14:paraId="4497D77F" w14:textId="77777777" w:rsidR="006441E7" w:rsidRDefault="006441E7" w:rsidP="006D17C2">
            <w:pPr>
              <w:pStyle w:val="TableParagraph"/>
              <w:rPr>
                <w:sz w:val="20"/>
              </w:rPr>
            </w:pPr>
          </w:p>
        </w:tc>
        <w:tc>
          <w:tcPr>
            <w:tcW w:w="4711" w:type="dxa"/>
          </w:tcPr>
          <w:p w14:paraId="1032EBD2" w14:textId="77777777" w:rsidR="006441E7" w:rsidRDefault="006441E7" w:rsidP="006D17C2">
            <w:pPr>
              <w:pStyle w:val="TableParagraph"/>
              <w:spacing w:line="244" w:lineRule="auto"/>
              <w:ind w:left="230" w:right="225"/>
              <w:jc w:val="center"/>
              <w:rPr>
                <w:sz w:val="18"/>
              </w:rPr>
            </w:pPr>
            <w:r>
              <w:rPr>
                <w:sz w:val="24"/>
              </w:rPr>
              <w:t>Sum of Y (</w:t>
            </w:r>
            <w:r>
              <w:rPr>
                <w:sz w:val="18"/>
              </w:rPr>
              <w:t>accommodation and catering units+ level of</w:t>
            </w:r>
            <w:r>
              <w:rPr>
                <w:spacing w:val="-42"/>
                <w:sz w:val="18"/>
              </w:rPr>
              <w:t xml:space="preserve"> </w:t>
            </w:r>
            <w:r>
              <w:rPr>
                <w:sz w:val="18"/>
              </w:rPr>
              <w:t>utility</w:t>
            </w:r>
            <w:r>
              <w:rPr>
                <w:spacing w:val="-8"/>
                <w:sz w:val="18"/>
              </w:rPr>
              <w:t xml:space="preserve"> </w:t>
            </w:r>
            <w:r>
              <w:rPr>
                <w:sz w:val="18"/>
              </w:rPr>
              <w:t>and</w:t>
            </w:r>
            <w:r>
              <w:rPr>
                <w:spacing w:val="-2"/>
                <w:sz w:val="18"/>
              </w:rPr>
              <w:t xml:space="preserve"> </w:t>
            </w:r>
            <w:r>
              <w:rPr>
                <w:sz w:val="18"/>
              </w:rPr>
              <w:t>communication</w:t>
            </w:r>
            <w:r>
              <w:rPr>
                <w:spacing w:val="-2"/>
                <w:sz w:val="18"/>
              </w:rPr>
              <w:t xml:space="preserve"> </w:t>
            </w:r>
            <w:r>
              <w:rPr>
                <w:sz w:val="18"/>
              </w:rPr>
              <w:t>infrastructure-</w:t>
            </w:r>
            <w:r>
              <w:rPr>
                <w:spacing w:val="-5"/>
                <w:sz w:val="18"/>
              </w:rPr>
              <w:t xml:space="preserve"> </w:t>
            </w:r>
            <w:r>
              <w:rPr>
                <w:sz w:val="18"/>
              </w:rPr>
              <w:t>the</w:t>
            </w:r>
            <w:r>
              <w:rPr>
                <w:spacing w:val="-3"/>
                <w:sz w:val="18"/>
              </w:rPr>
              <w:t xml:space="preserve"> </w:t>
            </w:r>
            <w:r>
              <w:rPr>
                <w:sz w:val="18"/>
              </w:rPr>
              <w:t>cost</w:t>
            </w:r>
            <w:r>
              <w:rPr>
                <w:spacing w:val="4"/>
                <w:sz w:val="18"/>
              </w:rPr>
              <w:t xml:space="preserve"> </w:t>
            </w:r>
            <w:r>
              <w:rPr>
                <w:sz w:val="18"/>
              </w:rPr>
              <w:t>of</w:t>
            </w:r>
          </w:p>
          <w:p w14:paraId="0C8D921C" w14:textId="77777777" w:rsidR="006441E7" w:rsidRDefault="006441E7" w:rsidP="006D17C2">
            <w:pPr>
              <w:pStyle w:val="TableParagraph"/>
              <w:spacing w:line="254" w:lineRule="exact"/>
              <w:ind w:left="230" w:right="222"/>
              <w:jc w:val="center"/>
              <w:rPr>
                <w:sz w:val="24"/>
              </w:rPr>
            </w:pPr>
            <w:r>
              <w:rPr>
                <w:sz w:val="18"/>
              </w:rPr>
              <w:t>cultural/tourism</w:t>
            </w:r>
            <w:r>
              <w:rPr>
                <w:spacing w:val="-3"/>
                <w:sz w:val="18"/>
              </w:rPr>
              <w:t xml:space="preserve"> </w:t>
            </w:r>
            <w:r>
              <w:rPr>
                <w:sz w:val="18"/>
              </w:rPr>
              <w:t>product</w:t>
            </w:r>
            <w:r>
              <w:rPr>
                <w:sz w:val="24"/>
              </w:rPr>
              <w:t>)</w:t>
            </w:r>
          </w:p>
        </w:tc>
        <w:tc>
          <w:tcPr>
            <w:tcW w:w="4696" w:type="dxa"/>
          </w:tcPr>
          <w:p w14:paraId="2E2B0634" w14:textId="77777777" w:rsidR="006441E7" w:rsidRDefault="006441E7" w:rsidP="006D17C2">
            <w:pPr>
              <w:pStyle w:val="TableParagraph"/>
              <w:spacing w:line="268" w:lineRule="exact"/>
              <w:ind w:right="2125"/>
              <w:jc w:val="right"/>
              <w:rPr>
                <w:sz w:val="24"/>
              </w:rPr>
            </w:pPr>
            <w:r>
              <w:rPr>
                <w:sz w:val="24"/>
              </w:rPr>
              <w:t>0,83</w:t>
            </w:r>
          </w:p>
        </w:tc>
        <w:tc>
          <w:tcPr>
            <w:tcW w:w="111" w:type="dxa"/>
            <w:tcBorders>
              <w:top w:val="nil"/>
              <w:bottom w:val="nil"/>
            </w:tcBorders>
          </w:tcPr>
          <w:p w14:paraId="4399BE0D" w14:textId="77777777" w:rsidR="006441E7" w:rsidRDefault="006441E7" w:rsidP="006D17C2">
            <w:pPr>
              <w:pStyle w:val="TableParagraph"/>
              <w:rPr>
                <w:sz w:val="20"/>
              </w:rPr>
            </w:pPr>
          </w:p>
        </w:tc>
      </w:tr>
      <w:tr w:rsidR="006441E7" w14:paraId="7F6B1BF8" w14:textId="77777777" w:rsidTr="006D17C2">
        <w:trPr>
          <w:trHeight w:val="278"/>
        </w:trPr>
        <w:tc>
          <w:tcPr>
            <w:tcW w:w="115" w:type="dxa"/>
            <w:tcBorders>
              <w:top w:val="nil"/>
              <w:bottom w:val="nil"/>
            </w:tcBorders>
          </w:tcPr>
          <w:p w14:paraId="76C9E6DF" w14:textId="77777777" w:rsidR="006441E7" w:rsidRDefault="006441E7" w:rsidP="006D17C2">
            <w:pPr>
              <w:pStyle w:val="TableParagraph"/>
              <w:rPr>
                <w:sz w:val="20"/>
              </w:rPr>
            </w:pPr>
          </w:p>
        </w:tc>
        <w:tc>
          <w:tcPr>
            <w:tcW w:w="4711" w:type="dxa"/>
          </w:tcPr>
          <w:p w14:paraId="3AAAF95D" w14:textId="77777777" w:rsidR="006441E7" w:rsidRDefault="006441E7" w:rsidP="006D17C2">
            <w:pPr>
              <w:pStyle w:val="TableParagraph"/>
              <w:spacing w:line="258" w:lineRule="exact"/>
              <w:ind w:left="221" w:right="225"/>
              <w:jc w:val="center"/>
              <w:rPr>
                <w:sz w:val="24"/>
              </w:rPr>
            </w:pPr>
            <w:r>
              <w:rPr>
                <w:sz w:val="24"/>
              </w:rPr>
              <w:t>Degree</w:t>
            </w:r>
            <w:r>
              <w:rPr>
                <w:spacing w:val="-1"/>
                <w:sz w:val="24"/>
              </w:rPr>
              <w:t xml:space="preserve"> </w:t>
            </w:r>
            <w:r>
              <w:rPr>
                <w:sz w:val="24"/>
              </w:rPr>
              <w:t>of</w:t>
            </w:r>
            <w:r>
              <w:rPr>
                <w:spacing w:val="-7"/>
                <w:sz w:val="24"/>
              </w:rPr>
              <w:t xml:space="preserve"> </w:t>
            </w:r>
            <w:r>
              <w:rPr>
                <w:sz w:val="24"/>
              </w:rPr>
              <w:t>visibility</w:t>
            </w:r>
            <w:r>
              <w:rPr>
                <w:spacing w:val="-9"/>
                <w:sz w:val="24"/>
              </w:rPr>
              <w:t xml:space="preserve"> </w:t>
            </w:r>
            <w:r>
              <w:rPr>
                <w:sz w:val="24"/>
              </w:rPr>
              <w:t>and accessibility</w:t>
            </w:r>
          </w:p>
        </w:tc>
        <w:tc>
          <w:tcPr>
            <w:tcW w:w="4696" w:type="dxa"/>
          </w:tcPr>
          <w:p w14:paraId="4C2D4478" w14:textId="77777777" w:rsidR="006441E7" w:rsidRDefault="006441E7" w:rsidP="006D17C2">
            <w:pPr>
              <w:pStyle w:val="TableParagraph"/>
              <w:spacing w:line="258" w:lineRule="exact"/>
              <w:ind w:right="2125"/>
              <w:jc w:val="right"/>
              <w:rPr>
                <w:sz w:val="24"/>
              </w:rPr>
            </w:pPr>
            <w:r>
              <w:rPr>
                <w:sz w:val="24"/>
              </w:rPr>
              <w:t>0,83</w:t>
            </w:r>
          </w:p>
        </w:tc>
        <w:tc>
          <w:tcPr>
            <w:tcW w:w="111" w:type="dxa"/>
            <w:tcBorders>
              <w:top w:val="nil"/>
              <w:bottom w:val="nil"/>
            </w:tcBorders>
          </w:tcPr>
          <w:p w14:paraId="7FA887B5" w14:textId="77777777" w:rsidR="006441E7" w:rsidRDefault="006441E7" w:rsidP="006D17C2">
            <w:pPr>
              <w:pStyle w:val="TableParagraph"/>
              <w:rPr>
                <w:sz w:val="20"/>
              </w:rPr>
            </w:pPr>
          </w:p>
        </w:tc>
      </w:tr>
      <w:tr w:rsidR="006441E7" w14:paraId="68AD881A" w14:textId="77777777" w:rsidTr="006D17C2">
        <w:trPr>
          <w:trHeight w:val="277"/>
        </w:trPr>
        <w:tc>
          <w:tcPr>
            <w:tcW w:w="115" w:type="dxa"/>
            <w:tcBorders>
              <w:top w:val="nil"/>
              <w:bottom w:val="nil"/>
            </w:tcBorders>
          </w:tcPr>
          <w:p w14:paraId="4B1CE49E" w14:textId="77777777" w:rsidR="006441E7" w:rsidRDefault="006441E7" w:rsidP="006D17C2">
            <w:pPr>
              <w:pStyle w:val="TableParagraph"/>
              <w:rPr>
                <w:sz w:val="20"/>
              </w:rPr>
            </w:pPr>
          </w:p>
        </w:tc>
        <w:tc>
          <w:tcPr>
            <w:tcW w:w="4711" w:type="dxa"/>
          </w:tcPr>
          <w:p w14:paraId="2E7B4E0D" w14:textId="77777777" w:rsidR="006441E7" w:rsidRDefault="006441E7" w:rsidP="006D17C2">
            <w:pPr>
              <w:pStyle w:val="TableParagraph"/>
              <w:spacing w:line="258" w:lineRule="exact"/>
              <w:ind w:left="226" w:right="225"/>
              <w:jc w:val="center"/>
              <w:rPr>
                <w:sz w:val="24"/>
              </w:rPr>
            </w:pPr>
            <w:r>
              <w:rPr>
                <w:sz w:val="24"/>
              </w:rPr>
              <w:t>Rehabilitation</w:t>
            </w:r>
            <w:r>
              <w:rPr>
                <w:spacing w:val="-7"/>
                <w:sz w:val="24"/>
              </w:rPr>
              <w:t xml:space="preserve"> </w:t>
            </w:r>
            <w:r>
              <w:rPr>
                <w:sz w:val="24"/>
              </w:rPr>
              <w:t>cost</w:t>
            </w:r>
          </w:p>
        </w:tc>
        <w:tc>
          <w:tcPr>
            <w:tcW w:w="4696" w:type="dxa"/>
          </w:tcPr>
          <w:p w14:paraId="4B6E1B98" w14:textId="77777777" w:rsidR="006441E7" w:rsidRDefault="006441E7" w:rsidP="006D17C2">
            <w:pPr>
              <w:pStyle w:val="TableParagraph"/>
              <w:spacing w:line="258" w:lineRule="exact"/>
              <w:ind w:right="2125"/>
              <w:jc w:val="right"/>
              <w:rPr>
                <w:sz w:val="24"/>
              </w:rPr>
            </w:pPr>
            <w:r>
              <w:rPr>
                <w:sz w:val="24"/>
              </w:rPr>
              <w:t>0,83</w:t>
            </w:r>
          </w:p>
        </w:tc>
        <w:tc>
          <w:tcPr>
            <w:tcW w:w="111" w:type="dxa"/>
            <w:tcBorders>
              <w:top w:val="nil"/>
              <w:bottom w:val="nil"/>
            </w:tcBorders>
          </w:tcPr>
          <w:p w14:paraId="5A256C03" w14:textId="77777777" w:rsidR="006441E7" w:rsidRDefault="006441E7" w:rsidP="006D17C2">
            <w:pPr>
              <w:pStyle w:val="TableParagraph"/>
              <w:rPr>
                <w:sz w:val="20"/>
              </w:rPr>
            </w:pPr>
          </w:p>
        </w:tc>
      </w:tr>
      <w:tr w:rsidR="006441E7" w14:paraId="19F1A15F" w14:textId="77777777" w:rsidTr="006D17C2">
        <w:trPr>
          <w:trHeight w:val="273"/>
        </w:trPr>
        <w:tc>
          <w:tcPr>
            <w:tcW w:w="115" w:type="dxa"/>
            <w:tcBorders>
              <w:top w:val="nil"/>
              <w:bottom w:val="nil"/>
            </w:tcBorders>
          </w:tcPr>
          <w:p w14:paraId="644B458E" w14:textId="77777777" w:rsidR="006441E7" w:rsidRDefault="006441E7" w:rsidP="006D17C2">
            <w:pPr>
              <w:pStyle w:val="TableParagraph"/>
              <w:rPr>
                <w:sz w:val="20"/>
              </w:rPr>
            </w:pPr>
          </w:p>
        </w:tc>
        <w:tc>
          <w:tcPr>
            <w:tcW w:w="4711" w:type="dxa"/>
          </w:tcPr>
          <w:p w14:paraId="36B838F2" w14:textId="77777777" w:rsidR="006441E7" w:rsidRDefault="006441E7" w:rsidP="006D17C2">
            <w:pPr>
              <w:pStyle w:val="TableParagraph"/>
              <w:spacing w:line="253" w:lineRule="exact"/>
              <w:ind w:left="226" w:right="225"/>
              <w:jc w:val="center"/>
              <w:rPr>
                <w:sz w:val="24"/>
              </w:rPr>
            </w:pPr>
            <w:r>
              <w:rPr>
                <w:sz w:val="24"/>
              </w:rPr>
              <w:t>Attractiveness</w:t>
            </w:r>
            <w:r>
              <w:rPr>
                <w:spacing w:val="-2"/>
                <w:sz w:val="24"/>
              </w:rPr>
              <w:t xml:space="preserve"> </w:t>
            </w:r>
            <w:r>
              <w:rPr>
                <w:sz w:val="24"/>
              </w:rPr>
              <w:t>level</w:t>
            </w:r>
          </w:p>
        </w:tc>
        <w:tc>
          <w:tcPr>
            <w:tcW w:w="4696" w:type="dxa"/>
          </w:tcPr>
          <w:p w14:paraId="546D6604" w14:textId="77777777" w:rsidR="006441E7" w:rsidRDefault="006441E7" w:rsidP="006D17C2">
            <w:pPr>
              <w:pStyle w:val="TableParagraph"/>
              <w:spacing w:line="253" w:lineRule="exact"/>
              <w:ind w:right="2125"/>
              <w:jc w:val="right"/>
              <w:rPr>
                <w:sz w:val="24"/>
              </w:rPr>
            </w:pPr>
            <w:r>
              <w:rPr>
                <w:sz w:val="24"/>
              </w:rPr>
              <w:t>0,83</w:t>
            </w:r>
          </w:p>
        </w:tc>
        <w:tc>
          <w:tcPr>
            <w:tcW w:w="111" w:type="dxa"/>
            <w:tcBorders>
              <w:top w:val="nil"/>
              <w:bottom w:val="nil"/>
            </w:tcBorders>
          </w:tcPr>
          <w:p w14:paraId="03EF99F3" w14:textId="77777777" w:rsidR="006441E7" w:rsidRDefault="006441E7" w:rsidP="006D17C2">
            <w:pPr>
              <w:pStyle w:val="TableParagraph"/>
              <w:rPr>
                <w:sz w:val="20"/>
              </w:rPr>
            </w:pPr>
          </w:p>
        </w:tc>
      </w:tr>
      <w:tr w:rsidR="006441E7" w14:paraId="44E58B63" w14:textId="77777777" w:rsidTr="006D17C2">
        <w:trPr>
          <w:trHeight w:val="278"/>
        </w:trPr>
        <w:tc>
          <w:tcPr>
            <w:tcW w:w="115" w:type="dxa"/>
            <w:tcBorders>
              <w:top w:val="nil"/>
              <w:bottom w:val="nil"/>
            </w:tcBorders>
          </w:tcPr>
          <w:p w14:paraId="65C885C9" w14:textId="77777777" w:rsidR="006441E7" w:rsidRDefault="006441E7" w:rsidP="006D17C2">
            <w:pPr>
              <w:pStyle w:val="TableParagraph"/>
              <w:rPr>
                <w:sz w:val="20"/>
              </w:rPr>
            </w:pPr>
          </w:p>
        </w:tc>
        <w:tc>
          <w:tcPr>
            <w:tcW w:w="4711" w:type="dxa"/>
          </w:tcPr>
          <w:p w14:paraId="58C16CC6" w14:textId="77777777" w:rsidR="006441E7" w:rsidRDefault="006441E7" w:rsidP="006D17C2">
            <w:pPr>
              <w:pStyle w:val="TableParagraph"/>
              <w:spacing w:line="259" w:lineRule="exact"/>
              <w:ind w:left="229" w:right="225"/>
              <w:jc w:val="center"/>
              <w:rPr>
                <w:sz w:val="24"/>
              </w:rPr>
            </w:pPr>
            <w:r>
              <w:rPr>
                <w:sz w:val="24"/>
              </w:rPr>
              <w:t>Promote</w:t>
            </w:r>
          </w:p>
        </w:tc>
        <w:tc>
          <w:tcPr>
            <w:tcW w:w="4696" w:type="dxa"/>
          </w:tcPr>
          <w:p w14:paraId="0F76D255" w14:textId="77777777" w:rsidR="006441E7" w:rsidRDefault="006441E7" w:rsidP="006D17C2">
            <w:pPr>
              <w:pStyle w:val="TableParagraph"/>
              <w:spacing w:line="259" w:lineRule="exact"/>
              <w:ind w:right="2125"/>
              <w:jc w:val="right"/>
              <w:rPr>
                <w:sz w:val="24"/>
              </w:rPr>
            </w:pPr>
            <w:r>
              <w:rPr>
                <w:sz w:val="24"/>
              </w:rPr>
              <w:t>0,83</w:t>
            </w:r>
          </w:p>
        </w:tc>
        <w:tc>
          <w:tcPr>
            <w:tcW w:w="111" w:type="dxa"/>
            <w:tcBorders>
              <w:top w:val="nil"/>
              <w:bottom w:val="nil"/>
            </w:tcBorders>
          </w:tcPr>
          <w:p w14:paraId="5C6FB7A8" w14:textId="77777777" w:rsidR="006441E7" w:rsidRDefault="006441E7" w:rsidP="006D17C2">
            <w:pPr>
              <w:pStyle w:val="TableParagraph"/>
              <w:rPr>
                <w:sz w:val="20"/>
              </w:rPr>
            </w:pPr>
          </w:p>
        </w:tc>
      </w:tr>
      <w:tr w:rsidR="006441E7" w14:paraId="00822593" w14:textId="77777777" w:rsidTr="006D17C2">
        <w:trPr>
          <w:trHeight w:val="272"/>
        </w:trPr>
        <w:tc>
          <w:tcPr>
            <w:tcW w:w="115" w:type="dxa"/>
            <w:tcBorders>
              <w:top w:val="nil"/>
            </w:tcBorders>
          </w:tcPr>
          <w:p w14:paraId="35212943" w14:textId="77777777" w:rsidR="006441E7" w:rsidRDefault="006441E7" w:rsidP="006D17C2">
            <w:pPr>
              <w:pStyle w:val="TableParagraph"/>
              <w:rPr>
                <w:sz w:val="20"/>
              </w:rPr>
            </w:pPr>
          </w:p>
        </w:tc>
        <w:tc>
          <w:tcPr>
            <w:tcW w:w="4711" w:type="dxa"/>
            <w:tcBorders>
              <w:bottom w:val="single" w:sz="8" w:space="0" w:color="000000"/>
            </w:tcBorders>
          </w:tcPr>
          <w:p w14:paraId="5438B014" w14:textId="77777777" w:rsidR="006441E7" w:rsidRDefault="006441E7" w:rsidP="006D17C2">
            <w:pPr>
              <w:pStyle w:val="TableParagraph"/>
              <w:spacing w:line="253" w:lineRule="exact"/>
              <w:ind w:left="228" w:right="225"/>
              <w:jc w:val="center"/>
              <w:rPr>
                <w:sz w:val="24"/>
              </w:rPr>
            </w:pPr>
            <w:r>
              <w:rPr>
                <w:sz w:val="24"/>
              </w:rPr>
              <w:t>POINTS</w:t>
            </w:r>
          </w:p>
        </w:tc>
        <w:tc>
          <w:tcPr>
            <w:tcW w:w="4696" w:type="dxa"/>
            <w:tcBorders>
              <w:bottom w:val="single" w:sz="8" w:space="0" w:color="000000"/>
            </w:tcBorders>
          </w:tcPr>
          <w:p w14:paraId="1DC7C6B6" w14:textId="77777777" w:rsidR="006441E7" w:rsidRDefault="006441E7" w:rsidP="006D17C2">
            <w:pPr>
              <w:pStyle w:val="TableParagraph"/>
              <w:spacing w:line="253" w:lineRule="exact"/>
              <w:ind w:left="5"/>
              <w:jc w:val="center"/>
              <w:rPr>
                <w:sz w:val="24"/>
              </w:rPr>
            </w:pPr>
            <w:r>
              <w:rPr>
                <w:sz w:val="24"/>
              </w:rPr>
              <w:t>5</w:t>
            </w:r>
          </w:p>
        </w:tc>
        <w:tc>
          <w:tcPr>
            <w:tcW w:w="111" w:type="dxa"/>
            <w:tcBorders>
              <w:top w:val="nil"/>
            </w:tcBorders>
          </w:tcPr>
          <w:p w14:paraId="141EE69F" w14:textId="77777777" w:rsidR="006441E7" w:rsidRDefault="006441E7" w:rsidP="006D17C2">
            <w:pPr>
              <w:pStyle w:val="TableParagraph"/>
              <w:rPr>
                <w:sz w:val="20"/>
              </w:rPr>
            </w:pPr>
          </w:p>
        </w:tc>
      </w:tr>
    </w:tbl>
    <w:p w14:paraId="1BE83AA4" w14:textId="77777777" w:rsidR="006441E7" w:rsidRDefault="006441E7" w:rsidP="006441E7">
      <w:pPr>
        <w:rPr>
          <w:sz w:val="24"/>
          <w:szCs w:val="24"/>
        </w:rPr>
      </w:pPr>
      <w:r w:rsidRPr="009A01D1">
        <w:rPr>
          <w:sz w:val="24"/>
          <w:szCs w:val="24"/>
        </w:rPr>
        <w:t xml:space="preserve">     </w:t>
      </w:r>
    </w:p>
    <w:p w14:paraId="309F31A0" w14:textId="77777777" w:rsidR="006441E7" w:rsidRDefault="006441E7" w:rsidP="006441E7">
      <w:pPr>
        <w:pStyle w:val="BodyText"/>
        <w:spacing w:before="70" w:line="360" w:lineRule="auto"/>
        <w:ind w:left="0" w:right="508"/>
      </w:pPr>
      <w:r w:rsidRPr="009A01D1">
        <w:rPr>
          <w:b/>
          <w:bCs/>
        </w:rPr>
        <w:t xml:space="preserve">Source: </w:t>
      </w:r>
      <w:r>
        <w:rPr>
          <w:b/>
          <w:bCs/>
        </w:rPr>
        <w:t xml:space="preserve"> </w:t>
      </w:r>
      <w:r w:rsidRPr="00D57B11">
        <w:t>Table drafted</w:t>
      </w:r>
      <w:r>
        <w:t xml:space="preserve"> by the author</w:t>
      </w:r>
    </w:p>
    <w:p w14:paraId="3635F106" w14:textId="2ADC7A3C" w:rsidR="006441E7" w:rsidRDefault="006441E7"/>
    <w:p w14:paraId="0FCC9341" w14:textId="77777777" w:rsidR="006441E7" w:rsidRDefault="006441E7" w:rsidP="006441E7">
      <w:pPr>
        <w:pStyle w:val="Heading1"/>
        <w:spacing w:before="6"/>
        <w:ind w:left="258"/>
      </w:pPr>
      <w:r>
        <w:t>Table</w:t>
      </w:r>
      <w:r>
        <w:rPr>
          <w:spacing w:val="-4"/>
        </w:rPr>
        <w:t xml:space="preserve"> </w:t>
      </w:r>
      <w:r>
        <w:t>No.6</w:t>
      </w:r>
      <w:r>
        <w:rPr>
          <w:spacing w:val="-2"/>
        </w:rPr>
        <w:t xml:space="preserve"> </w:t>
      </w:r>
      <w:r>
        <w:t>Explicit</w:t>
      </w:r>
      <w:r>
        <w:rPr>
          <w:spacing w:val="-1"/>
        </w:rPr>
        <w:t xml:space="preserve"> </w:t>
      </w:r>
      <w:r>
        <w:t>analysis</w:t>
      </w:r>
      <w:r>
        <w:rPr>
          <w:spacing w:val="-4"/>
        </w:rPr>
        <w:t xml:space="preserve"> </w:t>
      </w:r>
      <w:r>
        <w:t>of</w:t>
      </w:r>
      <w:r>
        <w:rPr>
          <w:spacing w:val="-5"/>
        </w:rPr>
        <w:t xml:space="preserve"> </w:t>
      </w:r>
      <w:r>
        <w:t>value</w:t>
      </w:r>
      <w:r>
        <w:rPr>
          <w:spacing w:val="-3"/>
        </w:rPr>
        <w:t xml:space="preserve"> </w:t>
      </w:r>
      <w:r>
        <w:t>scores</w:t>
      </w:r>
    </w:p>
    <w:p w14:paraId="3639DBD6" w14:textId="597C526A" w:rsidR="006441E7" w:rsidRDefault="006441E7" w:rsidP="006441E7">
      <w:pPr>
        <w:pStyle w:val="Heading1"/>
        <w:spacing w:before="6"/>
        <w:ind w:left="258"/>
      </w:pPr>
      <w:r>
        <w:rPr>
          <w:b w:val="0"/>
          <w:noProof/>
        </w:rPr>
        <w:lastRenderedPageBreak/>
        <mc:AlternateContent>
          <mc:Choice Requires="wps">
            <w:drawing>
              <wp:anchor distT="0" distB="0" distL="0" distR="0" simplePos="0" relativeHeight="251661312" behindDoc="1" locked="0" layoutInCell="1" allowOverlap="1" wp14:anchorId="62347576" wp14:editId="25EB933D">
                <wp:simplePos x="0" y="0"/>
                <wp:positionH relativeFrom="page">
                  <wp:posOffset>638175</wp:posOffset>
                </wp:positionH>
                <wp:positionV relativeFrom="paragraph">
                  <wp:posOffset>156210</wp:posOffset>
                </wp:positionV>
                <wp:extent cx="6116955" cy="2637155"/>
                <wp:effectExtent l="9525" t="10795" r="7620" b="952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6955" cy="263715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8B182C" w14:textId="77777777" w:rsidR="006441E7" w:rsidRDefault="006441E7" w:rsidP="006441E7">
                            <w:pPr>
                              <w:pStyle w:val="BodyText"/>
                              <w:spacing w:line="268" w:lineRule="exact"/>
                              <w:ind w:left="105"/>
                              <w:jc w:val="left"/>
                            </w:pPr>
                            <w:r>
                              <w:rPr>
                                <w:b/>
                              </w:rPr>
                              <w:t>0.16</w:t>
                            </w:r>
                            <w:r>
                              <w:rPr>
                                <w:b/>
                                <w:spacing w:val="-3"/>
                              </w:rPr>
                              <w:t xml:space="preserve"> </w:t>
                            </w:r>
                            <w:r>
                              <w:t>is</w:t>
                            </w:r>
                            <w:r>
                              <w:rPr>
                                <w:spacing w:val="-4"/>
                              </w:rPr>
                              <w:t xml:space="preserve"> </w:t>
                            </w:r>
                            <w:r>
                              <w:t>a</w:t>
                            </w:r>
                            <w:r>
                              <w:rPr>
                                <w:spacing w:val="2"/>
                              </w:rPr>
                              <w:t xml:space="preserve"> </w:t>
                            </w:r>
                            <w:r>
                              <w:t>value</w:t>
                            </w:r>
                            <w:r>
                              <w:rPr>
                                <w:spacing w:val="-3"/>
                              </w:rPr>
                              <w:t xml:space="preserve"> </w:t>
                            </w:r>
                            <w:r>
                              <w:t>that</w:t>
                            </w:r>
                            <w:r>
                              <w:rPr>
                                <w:spacing w:val="2"/>
                              </w:rPr>
                              <w:t xml:space="preserve"> </w:t>
                            </w:r>
                            <w:r>
                              <w:t>is</w:t>
                            </w:r>
                            <w:r>
                              <w:rPr>
                                <w:spacing w:val="-4"/>
                              </w:rPr>
                              <w:t xml:space="preserve"> </w:t>
                            </w:r>
                            <w:r>
                              <w:t>a</w:t>
                            </w:r>
                            <w:r>
                              <w:rPr>
                                <w:spacing w:val="2"/>
                              </w:rPr>
                              <w:t xml:space="preserve"> </w:t>
                            </w:r>
                            <w:r>
                              <w:t>minimum</w:t>
                            </w:r>
                            <w:r>
                              <w:rPr>
                                <w:spacing w:val="-11"/>
                              </w:rPr>
                              <w:t xml:space="preserve"> </w:t>
                            </w:r>
                            <w:r>
                              <w:t>development</w:t>
                            </w:r>
                            <w:r>
                              <w:rPr>
                                <w:spacing w:val="3"/>
                              </w:rPr>
                              <w:t xml:space="preserve"> </w:t>
                            </w:r>
                            <w:r>
                              <w:t>condition</w:t>
                            </w:r>
                            <w:r>
                              <w:rPr>
                                <w:spacing w:val="-2"/>
                              </w:rPr>
                              <w:t xml:space="preserve"> </w:t>
                            </w:r>
                            <w:r>
                              <w:t>in</w:t>
                            </w:r>
                            <w:r>
                              <w:rPr>
                                <w:spacing w:val="-3"/>
                              </w:rPr>
                              <w:t xml:space="preserve"> </w:t>
                            </w:r>
                            <w:r>
                              <w:t>label</w:t>
                            </w:r>
                            <w:r>
                              <w:rPr>
                                <w:spacing w:val="-10"/>
                              </w:rPr>
                              <w:t xml:space="preserve"> </w:t>
                            </w:r>
                            <w:r>
                              <w:t>research.</w:t>
                            </w:r>
                          </w:p>
                          <w:p w14:paraId="202AFD78" w14:textId="77777777" w:rsidR="006441E7" w:rsidRDefault="006441E7" w:rsidP="006441E7">
                            <w:pPr>
                              <w:pStyle w:val="BodyText"/>
                              <w:spacing w:before="2" w:line="275" w:lineRule="exact"/>
                              <w:ind w:left="105"/>
                              <w:jc w:val="left"/>
                            </w:pPr>
                            <w:r>
                              <w:rPr>
                                <w:b/>
                              </w:rPr>
                              <w:t>0.02</w:t>
                            </w:r>
                            <w:r>
                              <w:rPr>
                                <w:b/>
                                <w:spacing w:val="-1"/>
                              </w:rPr>
                              <w:t xml:space="preserve"> </w:t>
                            </w:r>
                            <w:r>
                              <w:t>items</w:t>
                            </w:r>
                            <w:r>
                              <w:rPr>
                                <w:spacing w:val="-2"/>
                              </w:rPr>
                              <w:t xml:space="preserve"> </w:t>
                            </w:r>
                            <w:r>
                              <w:t>of</w:t>
                            </w:r>
                            <w:r>
                              <w:rPr>
                                <w:spacing w:val="-3"/>
                              </w:rPr>
                              <w:t xml:space="preserve"> </w:t>
                            </w:r>
                            <w:r>
                              <w:t>minimum value</w:t>
                            </w:r>
                            <w:r>
                              <w:rPr>
                                <w:spacing w:val="-1"/>
                              </w:rPr>
                              <w:t xml:space="preserve"> </w:t>
                            </w:r>
                            <w:r>
                              <w:t>given</w:t>
                            </w:r>
                            <w:r>
                              <w:rPr>
                                <w:spacing w:val="-5"/>
                              </w:rPr>
                              <w:t xml:space="preserve"> </w:t>
                            </w:r>
                            <w:r>
                              <w:t>to</w:t>
                            </w:r>
                            <w:r>
                              <w:rPr>
                                <w:spacing w:val="5"/>
                              </w:rPr>
                              <w:t xml:space="preserve"> </w:t>
                            </w:r>
                            <w:r>
                              <w:t>elements</w:t>
                            </w:r>
                            <w:r>
                              <w:rPr>
                                <w:spacing w:val="1"/>
                              </w:rPr>
                              <w:t xml:space="preserve"> </w:t>
                            </w:r>
                            <w:r>
                              <w:t>in</w:t>
                            </w:r>
                            <w:r>
                              <w:rPr>
                                <w:spacing w:val="-5"/>
                              </w:rPr>
                              <w:t xml:space="preserve"> </w:t>
                            </w:r>
                            <w:r>
                              <w:t>the</w:t>
                            </w:r>
                            <w:r>
                              <w:rPr>
                                <w:spacing w:val="-1"/>
                              </w:rPr>
                              <w:t xml:space="preserve"> </w:t>
                            </w:r>
                            <w:r>
                              <w:t>structure</w:t>
                            </w:r>
                            <w:r>
                              <w:rPr>
                                <w:spacing w:val="-1"/>
                              </w:rPr>
                              <w:t xml:space="preserve"> </w:t>
                            </w:r>
                            <w:r>
                              <w:t>lead to a</w:t>
                            </w:r>
                            <w:r>
                              <w:rPr>
                                <w:spacing w:val="-1"/>
                              </w:rPr>
                              <w:t xml:space="preserve"> </w:t>
                            </w:r>
                            <w:r>
                              <w:t>final</w:t>
                            </w:r>
                            <w:r>
                              <w:rPr>
                                <w:spacing w:val="-5"/>
                              </w:rPr>
                              <w:t xml:space="preserve"> </w:t>
                            </w:r>
                            <w:r>
                              <w:t>item</w:t>
                            </w:r>
                            <w:r>
                              <w:rPr>
                                <w:spacing w:val="-9"/>
                              </w:rPr>
                              <w:t xml:space="preserve"> </w:t>
                            </w:r>
                            <w:r>
                              <w:t>of</w:t>
                            </w:r>
                            <w:r>
                              <w:rPr>
                                <w:spacing w:val="-8"/>
                              </w:rPr>
                              <w:t xml:space="preserve"> </w:t>
                            </w:r>
                            <w:r>
                              <w:t>0.16.</w:t>
                            </w:r>
                          </w:p>
                          <w:p w14:paraId="2C4AA1E3" w14:textId="77777777" w:rsidR="006441E7" w:rsidRDefault="006441E7" w:rsidP="006441E7">
                            <w:pPr>
                              <w:pStyle w:val="BodyText"/>
                              <w:spacing w:line="242" w:lineRule="auto"/>
                              <w:ind w:left="105"/>
                              <w:jc w:val="left"/>
                            </w:pPr>
                            <w:r>
                              <w:rPr>
                                <w:b/>
                              </w:rPr>
                              <w:t>0,33</w:t>
                            </w:r>
                            <w:r>
                              <w:rPr>
                                <w:b/>
                                <w:spacing w:val="3"/>
                              </w:rPr>
                              <w:t xml:space="preserve"> </w:t>
                            </w:r>
                            <w:r>
                              <w:t>is</w:t>
                            </w:r>
                            <w:r>
                              <w:rPr>
                                <w:spacing w:val="1"/>
                              </w:rPr>
                              <w:t xml:space="preserve"> </w:t>
                            </w:r>
                            <w:r>
                              <w:t>a</w:t>
                            </w:r>
                            <w:r>
                              <w:rPr>
                                <w:spacing w:val="3"/>
                              </w:rPr>
                              <w:t xml:space="preserve"> </w:t>
                            </w:r>
                            <w:r>
                              <w:t>value</w:t>
                            </w:r>
                            <w:r>
                              <w:rPr>
                                <w:spacing w:val="3"/>
                              </w:rPr>
                              <w:t xml:space="preserve"> </w:t>
                            </w:r>
                            <w:r>
                              <w:t>which</w:t>
                            </w:r>
                            <w:r>
                              <w:rPr>
                                <w:spacing w:val="-1"/>
                              </w:rPr>
                              <w:t xml:space="preserve"> </w:t>
                            </w:r>
                            <w:r>
                              <w:t>represents a</w:t>
                            </w:r>
                            <w:r>
                              <w:rPr>
                                <w:spacing w:val="3"/>
                              </w:rPr>
                              <w:t xml:space="preserve"> </w:t>
                            </w:r>
                            <w:r>
                              <w:t>minimum</w:t>
                            </w:r>
                            <w:r>
                              <w:rPr>
                                <w:spacing w:val="-6"/>
                              </w:rPr>
                              <w:t xml:space="preserve"> </w:t>
                            </w:r>
                            <w:r>
                              <w:t>condition</w:t>
                            </w:r>
                            <w:r>
                              <w:rPr>
                                <w:spacing w:val="3"/>
                              </w:rPr>
                              <w:t xml:space="preserve"> </w:t>
                            </w:r>
                            <w:r>
                              <w:t>in</w:t>
                            </w:r>
                            <w:r>
                              <w:rPr>
                                <w:spacing w:val="-1"/>
                              </w:rPr>
                              <w:t xml:space="preserve"> </w:t>
                            </w:r>
                            <w:r>
                              <w:t>the</w:t>
                            </w:r>
                            <w:r>
                              <w:rPr>
                                <w:spacing w:val="7"/>
                              </w:rPr>
                              <w:t xml:space="preserve"> </w:t>
                            </w:r>
                            <w:r>
                              <w:t>label</w:t>
                            </w:r>
                            <w:r>
                              <w:rPr>
                                <w:spacing w:val="-6"/>
                              </w:rPr>
                              <w:t xml:space="preserve"> </w:t>
                            </w:r>
                            <w:r>
                              <w:t>research</w:t>
                            </w:r>
                            <w:r>
                              <w:rPr>
                                <w:spacing w:val="-1"/>
                              </w:rPr>
                              <w:t xml:space="preserve"> </w:t>
                            </w:r>
                            <w:r>
                              <w:t>and</w:t>
                            </w:r>
                            <w:r>
                              <w:rPr>
                                <w:spacing w:val="7"/>
                              </w:rPr>
                              <w:t xml:space="preserve"> </w:t>
                            </w:r>
                            <w:r>
                              <w:t>is</w:t>
                            </w:r>
                            <w:r>
                              <w:rPr>
                                <w:spacing w:val="1"/>
                              </w:rPr>
                              <w:t xml:space="preserve"> </w:t>
                            </w:r>
                            <w:r>
                              <w:t>an</w:t>
                            </w:r>
                            <w:r>
                              <w:rPr>
                                <w:spacing w:val="3"/>
                              </w:rPr>
                              <w:t xml:space="preserve"> </w:t>
                            </w:r>
                            <w:r>
                              <w:t>intermediate</w:t>
                            </w:r>
                            <w:r>
                              <w:rPr>
                                <w:spacing w:val="-57"/>
                              </w:rPr>
                              <w:t xml:space="preserve"> </w:t>
                            </w:r>
                            <w:r>
                              <w:t>point</w:t>
                            </w:r>
                            <w:r>
                              <w:rPr>
                                <w:spacing w:val="6"/>
                              </w:rPr>
                              <w:t xml:space="preserve"> </w:t>
                            </w:r>
                            <w:r>
                              <w:t>in</w:t>
                            </w:r>
                            <w:r>
                              <w:rPr>
                                <w:spacing w:val="-3"/>
                              </w:rPr>
                              <w:t xml:space="preserve"> </w:t>
                            </w:r>
                            <w:r>
                              <w:t>the transition</w:t>
                            </w:r>
                            <w:r>
                              <w:rPr>
                                <w:spacing w:val="2"/>
                              </w:rPr>
                              <w:t xml:space="preserve"> </w:t>
                            </w:r>
                            <w:r>
                              <w:t>from</w:t>
                            </w:r>
                            <w:r>
                              <w:rPr>
                                <w:spacing w:val="-7"/>
                              </w:rPr>
                              <w:t xml:space="preserve"> </w:t>
                            </w:r>
                            <w:r>
                              <w:t>the red</w:t>
                            </w:r>
                            <w:r>
                              <w:rPr>
                                <w:spacing w:val="-3"/>
                              </w:rPr>
                              <w:t xml:space="preserve"> </w:t>
                            </w:r>
                            <w:r>
                              <w:t>to</w:t>
                            </w:r>
                            <w:r>
                              <w:rPr>
                                <w:spacing w:val="1"/>
                              </w:rPr>
                              <w:t xml:space="preserve"> </w:t>
                            </w:r>
                            <w:r>
                              <w:t>the</w:t>
                            </w:r>
                            <w:r>
                              <w:rPr>
                                <w:spacing w:val="1"/>
                              </w:rPr>
                              <w:t xml:space="preserve"> </w:t>
                            </w:r>
                            <w:r>
                              <w:t>yellow</w:t>
                            </w:r>
                            <w:r>
                              <w:rPr>
                                <w:spacing w:val="1"/>
                              </w:rPr>
                              <w:t xml:space="preserve"> </w:t>
                            </w:r>
                            <w:r>
                              <w:t>quality</w:t>
                            </w:r>
                            <w:r>
                              <w:rPr>
                                <w:spacing w:val="-4"/>
                              </w:rPr>
                              <w:t xml:space="preserve"> </w:t>
                            </w:r>
                            <w:r>
                              <w:t>area.</w:t>
                            </w:r>
                          </w:p>
                          <w:p w14:paraId="46314B45" w14:textId="77777777" w:rsidR="006441E7" w:rsidRDefault="006441E7" w:rsidP="006441E7">
                            <w:pPr>
                              <w:pStyle w:val="BodyText"/>
                              <w:spacing w:line="242" w:lineRule="auto"/>
                              <w:ind w:left="105" w:firstLine="62"/>
                              <w:jc w:val="left"/>
                            </w:pPr>
                            <w:r>
                              <w:rPr>
                                <w:b/>
                              </w:rPr>
                              <w:t>0,05</w:t>
                            </w:r>
                            <w:r>
                              <w:rPr>
                                <w:b/>
                                <w:spacing w:val="1"/>
                              </w:rPr>
                              <w:t xml:space="preserve"> </w:t>
                            </w:r>
                            <w:r>
                              <w:t>item</w:t>
                            </w:r>
                            <w:r>
                              <w:rPr>
                                <w:spacing w:val="1"/>
                              </w:rPr>
                              <w:t xml:space="preserve"> </w:t>
                            </w:r>
                            <w:r>
                              <w:t>is</w:t>
                            </w:r>
                            <w:r>
                              <w:rPr>
                                <w:spacing w:val="1"/>
                              </w:rPr>
                              <w:t xml:space="preserve"> </w:t>
                            </w:r>
                            <w:r>
                              <w:t>given</w:t>
                            </w:r>
                            <w:r>
                              <w:rPr>
                                <w:spacing w:val="1"/>
                              </w:rPr>
                              <w:t xml:space="preserve"> </w:t>
                            </w:r>
                            <w:r>
                              <w:t>for</w:t>
                            </w:r>
                            <w:r>
                              <w:rPr>
                                <w:spacing w:val="1"/>
                              </w:rPr>
                              <w:t xml:space="preserve"> </w:t>
                            </w:r>
                            <w:r>
                              <w:t>the</w:t>
                            </w:r>
                            <w:r>
                              <w:rPr>
                                <w:spacing w:val="1"/>
                              </w:rPr>
                              <w:t xml:space="preserve"> </w:t>
                            </w:r>
                            <w:r>
                              <w:t>intermediate</w:t>
                            </w:r>
                            <w:r>
                              <w:rPr>
                                <w:spacing w:val="1"/>
                              </w:rPr>
                              <w:t xml:space="preserve"> </w:t>
                            </w:r>
                            <w:r>
                              <w:t>score</w:t>
                            </w:r>
                            <w:r>
                              <w:rPr>
                                <w:spacing w:val="1"/>
                              </w:rPr>
                              <w:t xml:space="preserve"> </w:t>
                            </w:r>
                            <w:r>
                              <w:t>of</w:t>
                            </w:r>
                            <w:r>
                              <w:rPr>
                                <w:spacing w:val="1"/>
                              </w:rPr>
                              <w:t xml:space="preserve"> </w:t>
                            </w:r>
                            <w:r>
                              <w:t>0,33</w:t>
                            </w:r>
                            <w:r>
                              <w:rPr>
                                <w:spacing w:val="1"/>
                              </w:rPr>
                              <w:t xml:space="preserve"> </w:t>
                            </w:r>
                            <w:r>
                              <w:t>increasing</w:t>
                            </w:r>
                            <w:r>
                              <w:rPr>
                                <w:spacing w:val="1"/>
                              </w:rPr>
                              <w:t xml:space="preserve"> </w:t>
                            </w:r>
                            <w:r>
                              <w:t>according</w:t>
                            </w:r>
                            <w:r>
                              <w:rPr>
                                <w:spacing w:val="1"/>
                              </w:rPr>
                              <w:t xml:space="preserve"> </w:t>
                            </w:r>
                            <w:r>
                              <w:t>to</w:t>
                            </w:r>
                            <w:r>
                              <w:rPr>
                                <w:spacing w:val="1"/>
                              </w:rPr>
                              <w:t xml:space="preserve"> </w:t>
                            </w:r>
                            <w:r>
                              <w:t>the</w:t>
                            </w:r>
                            <w:r>
                              <w:rPr>
                                <w:spacing w:val="1"/>
                              </w:rPr>
                              <w:t xml:space="preserve"> </w:t>
                            </w:r>
                            <w:r>
                              <w:t>level</w:t>
                            </w:r>
                            <w:r>
                              <w:rPr>
                                <w:spacing w:val="1"/>
                              </w:rPr>
                              <w:t xml:space="preserve"> </w:t>
                            </w:r>
                            <w:r>
                              <w:t>of</w:t>
                            </w:r>
                            <w:r>
                              <w:rPr>
                                <w:spacing w:val="-57"/>
                              </w:rPr>
                              <w:t xml:space="preserve"> </w:t>
                            </w:r>
                            <w:r>
                              <w:t>development</w:t>
                            </w:r>
                            <w:r>
                              <w:rPr>
                                <w:spacing w:val="6"/>
                              </w:rPr>
                              <w:t xml:space="preserve"> </w:t>
                            </w:r>
                            <w:r>
                              <w:t>of</w:t>
                            </w:r>
                            <w:r>
                              <w:rPr>
                                <w:spacing w:val="-6"/>
                              </w:rPr>
                              <w:t xml:space="preserve"> </w:t>
                            </w:r>
                            <w:r>
                              <w:t>the</w:t>
                            </w:r>
                            <w:r>
                              <w:rPr>
                                <w:spacing w:val="1"/>
                              </w:rPr>
                              <w:t xml:space="preserve"> </w:t>
                            </w:r>
                            <w:r>
                              <w:t>components</w:t>
                            </w:r>
                          </w:p>
                          <w:p w14:paraId="6C216CAE" w14:textId="77777777" w:rsidR="006441E7" w:rsidRDefault="006441E7" w:rsidP="006441E7">
                            <w:pPr>
                              <w:pStyle w:val="BodyText"/>
                              <w:spacing w:line="271" w:lineRule="exact"/>
                              <w:ind w:left="105"/>
                              <w:jc w:val="left"/>
                            </w:pPr>
                            <w:r>
                              <w:rPr>
                                <w:b/>
                              </w:rPr>
                              <w:t>0,50</w:t>
                            </w:r>
                            <w:r>
                              <w:rPr>
                                <w:b/>
                                <w:spacing w:val="-2"/>
                              </w:rPr>
                              <w:t xml:space="preserve"> </w:t>
                            </w:r>
                            <w:r>
                              <w:t>is</w:t>
                            </w:r>
                            <w:r>
                              <w:rPr>
                                <w:spacing w:val="-4"/>
                              </w:rPr>
                              <w:t xml:space="preserve"> </w:t>
                            </w:r>
                            <w:r>
                              <w:t>a</w:t>
                            </w:r>
                            <w:r>
                              <w:rPr>
                                <w:spacing w:val="3"/>
                              </w:rPr>
                              <w:t xml:space="preserve"> </w:t>
                            </w:r>
                            <w:r>
                              <w:t>value</w:t>
                            </w:r>
                            <w:r>
                              <w:rPr>
                                <w:spacing w:val="-3"/>
                              </w:rPr>
                              <w:t xml:space="preserve"> </w:t>
                            </w:r>
                            <w:r>
                              <w:t>representing</w:t>
                            </w:r>
                            <w:r>
                              <w:rPr>
                                <w:spacing w:val="-2"/>
                              </w:rPr>
                              <w:t xml:space="preserve"> </w:t>
                            </w:r>
                            <w:r>
                              <w:t>a</w:t>
                            </w:r>
                            <w:r>
                              <w:rPr>
                                <w:spacing w:val="3"/>
                              </w:rPr>
                              <w:t xml:space="preserve"> </w:t>
                            </w:r>
                            <w:r>
                              <w:t>medium</w:t>
                            </w:r>
                            <w:r>
                              <w:rPr>
                                <w:spacing w:val="-7"/>
                              </w:rPr>
                              <w:t xml:space="preserve"> </w:t>
                            </w:r>
                            <w:r>
                              <w:t>condition</w:t>
                            </w:r>
                            <w:r>
                              <w:rPr>
                                <w:spacing w:val="-6"/>
                              </w:rPr>
                              <w:t xml:space="preserve"> </w:t>
                            </w:r>
                            <w:r>
                              <w:t>of</w:t>
                            </w:r>
                            <w:r>
                              <w:rPr>
                                <w:spacing w:val="-4"/>
                              </w:rPr>
                              <w:t xml:space="preserve"> </w:t>
                            </w:r>
                            <w:r>
                              <w:t>development</w:t>
                            </w:r>
                            <w:r>
                              <w:rPr>
                                <w:spacing w:val="3"/>
                              </w:rPr>
                              <w:t xml:space="preserve"> </w:t>
                            </w:r>
                            <w:r>
                              <w:t>in</w:t>
                            </w:r>
                            <w:r>
                              <w:rPr>
                                <w:spacing w:val="-2"/>
                              </w:rPr>
                              <w:t xml:space="preserve"> </w:t>
                            </w:r>
                            <w:r>
                              <w:t>label</w:t>
                            </w:r>
                            <w:r>
                              <w:rPr>
                                <w:spacing w:val="-10"/>
                              </w:rPr>
                              <w:t xml:space="preserve"> </w:t>
                            </w:r>
                            <w:r>
                              <w:t>research</w:t>
                            </w:r>
                          </w:p>
                          <w:p w14:paraId="59534E83" w14:textId="77777777" w:rsidR="006441E7" w:rsidRDefault="006441E7" w:rsidP="006441E7">
                            <w:pPr>
                              <w:spacing w:line="275" w:lineRule="exact"/>
                              <w:ind w:left="105"/>
                              <w:rPr>
                                <w:sz w:val="24"/>
                              </w:rPr>
                            </w:pPr>
                            <w:r>
                              <w:rPr>
                                <w:b/>
                                <w:sz w:val="24"/>
                              </w:rPr>
                              <w:t>0,08</w:t>
                            </w:r>
                            <w:r>
                              <w:rPr>
                                <w:b/>
                                <w:spacing w:val="-2"/>
                                <w:sz w:val="24"/>
                              </w:rPr>
                              <w:t xml:space="preserve"> </w:t>
                            </w:r>
                            <w:r>
                              <w:rPr>
                                <w:sz w:val="24"/>
                              </w:rPr>
                              <w:t>items</w:t>
                            </w:r>
                            <w:r>
                              <w:rPr>
                                <w:spacing w:val="-3"/>
                                <w:sz w:val="24"/>
                              </w:rPr>
                              <w:t xml:space="preserve"> </w:t>
                            </w:r>
                            <w:r>
                              <w:rPr>
                                <w:sz w:val="24"/>
                              </w:rPr>
                              <w:t>are</w:t>
                            </w:r>
                            <w:r>
                              <w:rPr>
                                <w:spacing w:val="-2"/>
                                <w:sz w:val="24"/>
                              </w:rPr>
                              <w:t xml:space="preserve"> </w:t>
                            </w:r>
                            <w:r>
                              <w:rPr>
                                <w:sz w:val="24"/>
                              </w:rPr>
                              <w:t>awarded.</w:t>
                            </w:r>
                          </w:p>
                          <w:p w14:paraId="6BF7E8CE" w14:textId="77777777" w:rsidR="006441E7" w:rsidRDefault="006441E7" w:rsidP="006441E7">
                            <w:pPr>
                              <w:pStyle w:val="BodyText"/>
                              <w:spacing w:line="275" w:lineRule="exact"/>
                              <w:ind w:left="105"/>
                              <w:jc w:val="left"/>
                            </w:pPr>
                            <w:r>
                              <w:rPr>
                                <w:b/>
                              </w:rPr>
                              <w:t>0,66</w:t>
                            </w:r>
                            <w:r>
                              <w:rPr>
                                <w:b/>
                                <w:spacing w:val="-2"/>
                              </w:rPr>
                              <w:t xml:space="preserve"> </w:t>
                            </w:r>
                            <w:r>
                              <w:t>is</w:t>
                            </w:r>
                            <w:r>
                              <w:rPr>
                                <w:spacing w:val="-3"/>
                              </w:rPr>
                              <w:t xml:space="preserve"> </w:t>
                            </w:r>
                            <w:r>
                              <w:t>the</w:t>
                            </w:r>
                            <w:r>
                              <w:rPr>
                                <w:spacing w:val="3"/>
                              </w:rPr>
                              <w:t xml:space="preserve"> </w:t>
                            </w:r>
                            <w:r>
                              <w:t>intermediate</w:t>
                            </w:r>
                            <w:r>
                              <w:rPr>
                                <w:spacing w:val="-2"/>
                              </w:rPr>
                              <w:t xml:space="preserve"> </w:t>
                            </w:r>
                            <w:r>
                              <w:t>value</w:t>
                            </w:r>
                            <w:r>
                              <w:rPr>
                                <w:spacing w:val="3"/>
                              </w:rPr>
                              <w:t xml:space="preserve"> </w:t>
                            </w:r>
                            <w:r>
                              <w:t>for</w:t>
                            </w:r>
                            <w:r>
                              <w:rPr>
                                <w:spacing w:val="-4"/>
                              </w:rPr>
                              <w:t xml:space="preserve"> </w:t>
                            </w:r>
                            <w:r>
                              <w:t>the</w:t>
                            </w:r>
                            <w:r>
                              <w:rPr>
                                <w:spacing w:val="-2"/>
                              </w:rPr>
                              <w:t xml:space="preserve"> </w:t>
                            </w:r>
                            <w:r>
                              <w:t>transition</w:t>
                            </w:r>
                            <w:r>
                              <w:rPr>
                                <w:spacing w:val="-1"/>
                              </w:rPr>
                              <w:t xml:space="preserve"> </w:t>
                            </w:r>
                            <w:r>
                              <w:t>from</w:t>
                            </w:r>
                            <w:r>
                              <w:rPr>
                                <w:spacing w:val="-6"/>
                              </w:rPr>
                              <w:t xml:space="preserve"> </w:t>
                            </w:r>
                            <w:r>
                              <w:t>yellow</w:t>
                            </w:r>
                            <w:r>
                              <w:rPr>
                                <w:spacing w:val="-2"/>
                              </w:rPr>
                              <w:t xml:space="preserve"> </w:t>
                            </w:r>
                            <w:r>
                              <w:t>to</w:t>
                            </w:r>
                            <w:r>
                              <w:rPr>
                                <w:spacing w:val="-1"/>
                              </w:rPr>
                              <w:t xml:space="preserve"> </w:t>
                            </w:r>
                            <w:r>
                              <w:t>green</w:t>
                            </w:r>
                            <w:r>
                              <w:rPr>
                                <w:spacing w:val="-6"/>
                              </w:rPr>
                              <w:t xml:space="preserve"> </w:t>
                            </w:r>
                            <w:r>
                              <w:t>quality</w:t>
                            </w:r>
                            <w:r>
                              <w:rPr>
                                <w:spacing w:val="-11"/>
                              </w:rPr>
                              <w:t xml:space="preserve"> </w:t>
                            </w:r>
                            <w:r>
                              <w:t>area</w:t>
                            </w:r>
                          </w:p>
                          <w:p w14:paraId="20AB1249" w14:textId="77777777" w:rsidR="006441E7" w:rsidRDefault="006441E7" w:rsidP="006441E7">
                            <w:pPr>
                              <w:spacing w:line="275" w:lineRule="exact"/>
                              <w:ind w:left="105"/>
                              <w:rPr>
                                <w:sz w:val="24"/>
                              </w:rPr>
                            </w:pPr>
                            <w:r>
                              <w:rPr>
                                <w:b/>
                                <w:sz w:val="24"/>
                              </w:rPr>
                              <w:t xml:space="preserve">0,11 </w:t>
                            </w:r>
                            <w:r>
                              <w:rPr>
                                <w:sz w:val="24"/>
                              </w:rPr>
                              <w:t>points</w:t>
                            </w:r>
                            <w:r>
                              <w:rPr>
                                <w:spacing w:val="-2"/>
                                <w:sz w:val="24"/>
                              </w:rPr>
                              <w:t xml:space="preserve"> </w:t>
                            </w:r>
                            <w:r>
                              <w:rPr>
                                <w:sz w:val="24"/>
                              </w:rPr>
                              <w:t>are awarded</w:t>
                            </w:r>
                          </w:p>
                          <w:p w14:paraId="5DE94047" w14:textId="77777777" w:rsidR="006441E7" w:rsidRDefault="006441E7" w:rsidP="006441E7">
                            <w:pPr>
                              <w:pStyle w:val="BodyText"/>
                              <w:spacing w:line="275" w:lineRule="exact"/>
                              <w:ind w:left="105"/>
                              <w:jc w:val="left"/>
                            </w:pPr>
                            <w:r>
                              <w:rPr>
                                <w:b/>
                              </w:rPr>
                              <w:t>0.83</w:t>
                            </w:r>
                            <w:r>
                              <w:rPr>
                                <w:b/>
                                <w:spacing w:val="-1"/>
                              </w:rPr>
                              <w:t xml:space="preserve"> </w:t>
                            </w:r>
                            <w:r>
                              <w:t>value</w:t>
                            </w:r>
                            <w:r>
                              <w:rPr>
                                <w:spacing w:val="3"/>
                              </w:rPr>
                              <w:t xml:space="preserve"> </w:t>
                            </w:r>
                            <w:r>
                              <w:t>in</w:t>
                            </w:r>
                            <w:r>
                              <w:rPr>
                                <w:spacing w:val="-6"/>
                              </w:rPr>
                              <w:t xml:space="preserve"> </w:t>
                            </w:r>
                            <w:r>
                              <w:t>the</w:t>
                            </w:r>
                            <w:r>
                              <w:rPr>
                                <w:spacing w:val="-2"/>
                              </w:rPr>
                              <w:t xml:space="preserve"> </w:t>
                            </w:r>
                            <w:r>
                              <w:t>green</w:t>
                            </w:r>
                            <w:r>
                              <w:rPr>
                                <w:spacing w:val="-5"/>
                              </w:rPr>
                              <w:t xml:space="preserve"> </w:t>
                            </w:r>
                            <w:r>
                              <w:t>zone</w:t>
                            </w:r>
                            <w:r>
                              <w:rPr>
                                <w:spacing w:val="-2"/>
                              </w:rPr>
                              <w:t xml:space="preserve"> </w:t>
                            </w:r>
                            <w:r>
                              <w:t>representing</w:t>
                            </w:r>
                            <w:r>
                              <w:rPr>
                                <w:spacing w:val="3"/>
                              </w:rPr>
                              <w:t xml:space="preserve"> </w:t>
                            </w:r>
                            <w:r>
                              <w:t>high</w:t>
                            </w:r>
                            <w:r>
                              <w:rPr>
                                <w:spacing w:val="-6"/>
                              </w:rPr>
                              <w:t xml:space="preserve"> </w:t>
                            </w:r>
                            <w:r>
                              <w:t>tourist</w:t>
                            </w:r>
                            <w:r>
                              <w:rPr>
                                <w:spacing w:val="4"/>
                              </w:rPr>
                              <w:t xml:space="preserve"> </w:t>
                            </w:r>
                            <w:r>
                              <w:t>and</w:t>
                            </w:r>
                            <w:r>
                              <w:rPr>
                                <w:spacing w:val="-1"/>
                              </w:rPr>
                              <w:t xml:space="preserve"> </w:t>
                            </w:r>
                            <w:r>
                              <w:t>architectural</w:t>
                            </w:r>
                            <w:r>
                              <w:rPr>
                                <w:spacing w:val="-9"/>
                              </w:rPr>
                              <w:t xml:space="preserve"> </w:t>
                            </w:r>
                            <w:r>
                              <w:t>quality</w:t>
                            </w:r>
                          </w:p>
                          <w:p w14:paraId="5853C1C0" w14:textId="77777777" w:rsidR="006441E7" w:rsidRDefault="006441E7" w:rsidP="006441E7">
                            <w:pPr>
                              <w:spacing w:before="1" w:line="275" w:lineRule="exact"/>
                              <w:ind w:left="105"/>
                              <w:rPr>
                                <w:sz w:val="24"/>
                              </w:rPr>
                            </w:pPr>
                            <w:r>
                              <w:rPr>
                                <w:b/>
                                <w:sz w:val="24"/>
                              </w:rPr>
                              <w:t xml:space="preserve">0.13 </w:t>
                            </w:r>
                            <w:r>
                              <w:rPr>
                                <w:sz w:val="24"/>
                              </w:rPr>
                              <w:t>points</w:t>
                            </w:r>
                            <w:r>
                              <w:rPr>
                                <w:spacing w:val="-2"/>
                                <w:sz w:val="24"/>
                              </w:rPr>
                              <w:t xml:space="preserve"> </w:t>
                            </w:r>
                            <w:r>
                              <w:rPr>
                                <w:sz w:val="24"/>
                              </w:rPr>
                              <w:t>are awarded</w:t>
                            </w:r>
                          </w:p>
                          <w:p w14:paraId="203CDA6A" w14:textId="77777777" w:rsidR="006441E7" w:rsidRDefault="006441E7" w:rsidP="006441E7">
                            <w:pPr>
                              <w:pStyle w:val="BodyText"/>
                              <w:spacing w:line="275" w:lineRule="exact"/>
                              <w:ind w:left="105"/>
                              <w:jc w:val="left"/>
                            </w:pPr>
                            <w:r>
                              <w:t>An</w:t>
                            </w:r>
                            <w:r>
                              <w:rPr>
                                <w:spacing w:val="-3"/>
                              </w:rPr>
                              <w:t xml:space="preserve"> </w:t>
                            </w:r>
                            <w:r>
                              <w:t>increase</w:t>
                            </w:r>
                            <w:r>
                              <w:rPr>
                                <w:spacing w:val="-2"/>
                              </w:rPr>
                              <w:t xml:space="preserve"> </w:t>
                            </w:r>
                            <w:r>
                              <w:t>of</w:t>
                            </w:r>
                            <w:r>
                              <w:rPr>
                                <w:spacing w:val="-8"/>
                              </w:rPr>
                              <w:t xml:space="preserve"> </w:t>
                            </w:r>
                            <w:r>
                              <w:t>0.3/0.2</w:t>
                            </w:r>
                            <w:r>
                              <w:rPr>
                                <w:spacing w:val="-1"/>
                              </w:rPr>
                              <w:t xml:space="preserve"> </w:t>
                            </w:r>
                            <w:r>
                              <w:t>points is</w:t>
                            </w:r>
                            <w:r>
                              <w:rPr>
                                <w:spacing w:val="-3"/>
                              </w:rPr>
                              <w:t xml:space="preserve"> </w:t>
                            </w:r>
                            <w:r>
                              <w:t>observed</w:t>
                            </w:r>
                            <w:r>
                              <w:rPr>
                                <w:spacing w:val="3"/>
                              </w:rPr>
                              <w:t xml:space="preserve"> </w:t>
                            </w:r>
                            <w:r>
                              <w:t>for each</w:t>
                            </w:r>
                            <w:r>
                              <w:rPr>
                                <w:spacing w:val="-1"/>
                              </w:rPr>
                              <w:t xml:space="preserve"> </w:t>
                            </w:r>
                            <w:r>
                              <w:t>level</w:t>
                            </w:r>
                            <w:r>
                              <w:rPr>
                                <w:spacing w:val="-6"/>
                              </w:rPr>
                              <w:t xml:space="preserve"> </w:t>
                            </w:r>
                            <w:r>
                              <w:t>of</w:t>
                            </w:r>
                            <w:r>
                              <w:rPr>
                                <w:spacing w:val="-9"/>
                              </w:rPr>
                              <w:t xml:space="preserve"> </w:t>
                            </w:r>
                            <w:r>
                              <w:t>development</w:t>
                            </w:r>
                          </w:p>
                          <w:p w14:paraId="5993CB0E" w14:textId="77777777" w:rsidR="006441E7" w:rsidRDefault="006441E7" w:rsidP="006441E7">
                            <w:pPr>
                              <w:pStyle w:val="BodyText"/>
                              <w:spacing w:before="5" w:line="237" w:lineRule="auto"/>
                              <w:ind w:left="105"/>
                              <w:jc w:val="left"/>
                            </w:pPr>
                            <w:r>
                              <w:rPr>
                                <w:b/>
                              </w:rPr>
                              <w:t>1,2,3,4,5</w:t>
                            </w:r>
                            <w:r>
                              <w:rPr>
                                <w:b/>
                                <w:spacing w:val="-3"/>
                              </w:rPr>
                              <w:t xml:space="preserve"> </w:t>
                            </w:r>
                            <w:r>
                              <w:t>represent</w:t>
                            </w:r>
                            <w:r>
                              <w:rPr>
                                <w:spacing w:val="1"/>
                              </w:rPr>
                              <w:t xml:space="preserve"> </w:t>
                            </w:r>
                            <w:r>
                              <w:t>the</w:t>
                            </w:r>
                            <w:r>
                              <w:rPr>
                                <w:spacing w:val="-1"/>
                              </w:rPr>
                              <w:t xml:space="preserve"> </w:t>
                            </w:r>
                            <w:r>
                              <w:t>final</w:t>
                            </w:r>
                            <w:r>
                              <w:rPr>
                                <w:spacing w:val="-4"/>
                              </w:rPr>
                              <w:t xml:space="preserve"> </w:t>
                            </w:r>
                            <w:r>
                              <w:t>score,</w:t>
                            </w:r>
                            <w:r>
                              <w:rPr>
                                <w:spacing w:val="1"/>
                              </w:rPr>
                              <w:t xml:space="preserve"> </w:t>
                            </w:r>
                            <w:r>
                              <w:t>with</w:t>
                            </w:r>
                            <w:r>
                              <w:rPr>
                                <w:spacing w:val="-4"/>
                              </w:rPr>
                              <w:t xml:space="preserve"> </w:t>
                            </w:r>
                            <w:r>
                              <w:t>the</w:t>
                            </w:r>
                            <w:r>
                              <w:rPr>
                                <w:spacing w:val="4"/>
                              </w:rPr>
                              <w:t xml:space="preserve"> </w:t>
                            </w:r>
                            <w:r>
                              <w:t>major</w:t>
                            </w:r>
                            <w:r>
                              <w:rPr>
                                <w:spacing w:val="2"/>
                              </w:rPr>
                              <w:t xml:space="preserve"> </w:t>
                            </w:r>
                            <w:r>
                              <w:t>of</w:t>
                            </w:r>
                            <w:r>
                              <w:rPr>
                                <w:spacing w:val="-8"/>
                              </w:rPr>
                              <w:t xml:space="preserve"> </w:t>
                            </w:r>
                            <w:r>
                              <w:t>the quality</w:t>
                            </w:r>
                            <w:r>
                              <w:rPr>
                                <w:spacing w:val="-9"/>
                              </w:rPr>
                              <w:t xml:space="preserve"> </w:t>
                            </w:r>
                            <w:r>
                              <w:t>areas</w:t>
                            </w:r>
                            <w:r>
                              <w:rPr>
                                <w:spacing w:val="-2"/>
                              </w:rPr>
                              <w:t xml:space="preserve"> </w:t>
                            </w:r>
                            <w:r>
                              <w:t>being</w:t>
                            </w:r>
                            <w:r>
                              <w:rPr>
                                <w:spacing w:val="5"/>
                              </w:rPr>
                              <w:t xml:space="preserve"> </w:t>
                            </w:r>
                            <w:r>
                              <w:t>made</w:t>
                            </w:r>
                            <w:r>
                              <w:rPr>
                                <w:spacing w:val="-1"/>
                              </w:rPr>
                              <w:t xml:space="preserve"> </w:t>
                            </w:r>
                            <w:r>
                              <w:t>up</w:t>
                            </w:r>
                            <w:r>
                              <w:rPr>
                                <w:spacing w:val="1"/>
                              </w:rPr>
                              <w:t xml:space="preserve"> </w:t>
                            </w:r>
                            <w:r>
                              <w:t>of</w:t>
                            </w:r>
                            <w:r>
                              <w:rPr>
                                <w:spacing w:val="-8"/>
                              </w:rPr>
                              <w:t xml:space="preserve"> </w:t>
                            </w:r>
                            <w:r>
                              <w:t>green</w:t>
                            </w:r>
                            <w:r>
                              <w:rPr>
                                <w:spacing w:val="-4"/>
                              </w:rPr>
                              <w:t xml:space="preserve"> </w:t>
                            </w:r>
                            <w:r>
                              <w:t>uses</w:t>
                            </w:r>
                            <w:r>
                              <w:rPr>
                                <w:spacing w:val="-57"/>
                              </w:rPr>
                              <w:t xml:space="preserve"> </w:t>
                            </w:r>
                            <w:r>
                              <w:t>and</w:t>
                            </w:r>
                            <w:r>
                              <w:rPr>
                                <w:spacing w:val="5"/>
                              </w:rPr>
                              <w:t xml:space="preserve"> </w:t>
                            </w:r>
                            <w:r>
                              <w:t>value</w:t>
                            </w:r>
                            <w:r>
                              <w:rPr>
                                <w:spacing w:val="6"/>
                              </w:rPr>
                              <w:t xml:space="preserve"> </w:t>
                            </w:r>
                            <w:r>
                              <w:t>items.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347576" id="Text Box 2" o:spid="_x0000_s1027" type="#_x0000_t202" style="position:absolute;left:0;text-align:left;margin-left:50.25pt;margin-top:12.3pt;width:481.65pt;height:207.6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" filled="f" strokeweight=".48pt">
                <v:textbox inset="0,0,0,0">
                  <w:txbxContent>
                    <w:p w14:paraId="118B182C" w14:textId="77777777" w:rsidR="006441E7" w:rsidRDefault="006441E7" w:rsidP="006441E7">
                      <w:pPr>
                        <w:pStyle w:val="BodyText"/>
                        <w:spacing w:line="268" w:lineRule="exact"/>
                        <w:ind w:left="105"/>
                        <w:jc w:val="left"/>
                      </w:pPr>
                      <w:r>
                        <w:rPr>
                          <w:b/>
                        </w:rPr>
                        <w:t>0.16</w:t>
                      </w:r>
                      <w:r>
                        <w:rPr>
                          <w:b/>
                          <w:spacing w:val="-3"/>
                        </w:rPr>
                        <w:t xml:space="preserve"> </w:t>
                      </w:r>
                      <w:r>
                        <w:t>is</w:t>
                      </w:r>
                      <w:r>
                        <w:rPr>
                          <w:spacing w:val="-4"/>
                        </w:rPr>
                        <w:t xml:space="preserve"> </w:t>
                      </w:r>
                      <w:r>
                        <w:t>a</w:t>
                      </w:r>
                      <w:r>
                        <w:rPr>
                          <w:spacing w:val="2"/>
                        </w:rPr>
                        <w:t xml:space="preserve"> </w:t>
                      </w:r>
                      <w:r>
                        <w:t>value</w:t>
                      </w:r>
                      <w:r>
                        <w:rPr>
                          <w:spacing w:val="-3"/>
                        </w:rPr>
                        <w:t xml:space="preserve"> </w:t>
                      </w:r>
                      <w:r>
                        <w:t>that</w:t>
                      </w:r>
                      <w:r>
                        <w:rPr>
                          <w:spacing w:val="2"/>
                        </w:rPr>
                        <w:t xml:space="preserve"> </w:t>
                      </w:r>
                      <w:r>
                        <w:t>is</w:t>
                      </w:r>
                      <w:r>
                        <w:rPr>
                          <w:spacing w:val="-4"/>
                        </w:rPr>
                        <w:t xml:space="preserve"> </w:t>
                      </w:r>
                      <w:r>
                        <w:t>a</w:t>
                      </w:r>
                      <w:r>
                        <w:rPr>
                          <w:spacing w:val="2"/>
                        </w:rPr>
                        <w:t xml:space="preserve"> </w:t>
                      </w:r>
                      <w:r>
                        <w:t>minimum</w:t>
                      </w:r>
                      <w:r>
                        <w:rPr>
                          <w:spacing w:val="-11"/>
                        </w:rPr>
                        <w:t xml:space="preserve"> </w:t>
                      </w:r>
                      <w:r>
                        <w:t>development</w:t>
                      </w:r>
                      <w:r>
                        <w:rPr>
                          <w:spacing w:val="3"/>
                        </w:rPr>
                        <w:t xml:space="preserve"> </w:t>
                      </w:r>
                      <w:r>
                        <w:t>condition</w:t>
                      </w:r>
                      <w:r>
                        <w:rPr>
                          <w:spacing w:val="-2"/>
                        </w:rPr>
                        <w:t xml:space="preserve"> </w:t>
                      </w:r>
                      <w:r>
                        <w:t>in</w:t>
                      </w:r>
                      <w:r>
                        <w:rPr>
                          <w:spacing w:val="-3"/>
                        </w:rPr>
                        <w:t xml:space="preserve"> </w:t>
                      </w:r>
                      <w:r>
                        <w:t>label</w:t>
                      </w:r>
                      <w:r>
                        <w:rPr>
                          <w:spacing w:val="-10"/>
                        </w:rPr>
                        <w:t xml:space="preserve"> </w:t>
                      </w:r>
                      <w:r>
                        <w:t>research.</w:t>
                      </w:r>
                    </w:p>
                    <w:p w14:paraId="202AFD78" w14:textId="77777777" w:rsidR="006441E7" w:rsidRDefault="006441E7" w:rsidP="006441E7">
                      <w:pPr>
                        <w:pStyle w:val="BodyText"/>
                        <w:spacing w:before="2" w:line="275" w:lineRule="exact"/>
                        <w:ind w:left="105"/>
                        <w:jc w:val="left"/>
                      </w:pPr>
                      <w:r>
                        <w:rPr>
                          <w:b/>
                        </w:rPr>
                        <w:t>0.02</w:t>
                      </w:r>
                      <w:r>
                        <w:rPr>
                          <w:b/>
                          <w:spacing w:val="-1"/>
                        </w:rPr>
                        <w:t xml:space="preserve"> </w:t>
                      </w:r>
                      <w:r>
                        <w:t>items</w:t>
                      </w:r>
                      <w:r>
                        <w:rPr>
                          <w:spacing w:val="-2"/>
                        </w:rPr>
                        <w:t xml:space="preserve"> </w:t>
                      </w:r>
                      <w:r>
                        <w:t>of</w:t>
                      </w:r>
                      <w:r>
                        <w:rPr>
                          <w:spacing w:val="-3"/>
                        </w:rPr>
                        <w:t xml:space="preserve"> </w:t>
                      </w:r>
                      <w:r>
                        <w:t>minimum value</w:t>
                      </w:r>
                      <w:r>
                        <w:rPr>
                          <w:spacing w:val="-1"/>
                        </w:rPr>
                        <w:t xml:space="preserve"> </w:t>
                      </w:r>
                      <w:r>
                        <w:t>given</w:t>
                      </w:r>
                      <w:r>
                        <w:rPr>
                          <w:spacing w:val="-5"/>
                        </w:rPr>
                        <w:t xml:space="preserve"> </w:t>
                      </w:r>
                      <w:r>
                        <w:t>to</w:t>
                      </w:r>
                      <w:r>
                        <w:rPr>
                          <w:spacing w:val="5"/>
                        </w:rPr>
                        <w:t xml:space="preserve"> </w:t>
                      </w:r>
                      <w:r>
                        <w:t>elements</w:t>
                      </w:r>
                      <w:r>
                        <w:rPr>
                          <w:spacing w:val="1"/>
                        </w:rPr>
                        <w:t xml:space="preserve"> </w:t>
                      </w:r>
                      <w:r>
                        <w:t>in</w:t>
                      </w:r>
                      <w:r>
                        <w:rPr>
                          <w:spacing w:val="-5"/>
                        </w:rPr>
                        <w:t xml:space="preserve"> </w:t>
                      </w:r>
                      <w:r>
                        <w:t>the</w:t>
                      </w:r>
                      <w:r>
                        <w:rPr>
                          <w:spacing w:val="-1"/>
                        </w:rPr>
                        <w:t xml:space="preserve"> </w:t>
                      </w:r>
                      <w:r>
                        <w:t>structure</w:t>
                      </w:r>
                      <w:r>
                        <w:rPr>
                          <w:spacing w:val="-1"/>
                        </w:rPr>
                        <w:t xml:space="preserve"> </w:t>
                      </w:r>
                      <w:r>
                        <w:t>lead to a</w:t>
                      </w:r>
                      <w:r>
                        <w:rPr>
                          <w:spacing w:val="-1"/>
                        </w:rPr>
                        <w:t xml:space="preserve"> </w:t>
                      </w:r>
                      <w:r>
                        <w:t>final</w:t>
                      </w:r>
                      <w:r>
                        <w:rPr>
                          <w:spacing w:val="-5"/>
                        </w:rPr>
                        <w:t xml:space="preserve"> </w:t>
                      </w:r>
                      <w:r>
                        <w:t>item</w:t>
                      </w:r>
                      <w:r>
                        <w:rPr>
                          <w:spacing w:val="-9"/>
                        </w:rPr>
                        <w:t xml:space="preserve"> </w:t>
                      </w:r>
                      <w:r>
                        <w:t>of</w:t>
                      </w:r>
                      <w:r>
                        <w:rPr>
                          <w:spacing w:val="-8"/>
                        </w:rPr>
                        <w:t xml:space="preserve"> </w:t>
                      </w:r>
                      <w:r>
                        <w:t>0.16.</w:t>
                      </w:r>
                    </w:p>
                    <w:p w14:paraId="2C4AA1E3" w14:textId="77777777" w:rsidR="006441E7" w:rsidRDefault="006441E7" w:rsidP="006441E7">
                      <w:pPr>
                        <w:pStyle w:val="BodyText"/>
                        <w:spacing w:line="242" w:lineRule="auto"/>
                        <w:ind w:left="105"/>
                        <w:jc w:val="left"/>
                      </w:pPr>
                      <w:r>
                        <w:rPr>
                          <w:b/>
                        </w:rPr>
                        <w:t>0,33</w:t>
                      </w:r>
                      <w:r>
                        <w:rPr>
                          <w:b/>
                          <w:spacing w:val="3"/>
                        </w:rPr>
                        <w:t xml:space="preserve"> </w:t>
                      </w:r>
                      <w:r>
                        <w:t>is</w:t>
                      </w:r>
                      <w:r>
                        <w:rPr>
                          <w:spacing w:val="1"/>
                        </w:rPr>
                        <w:t xml:space="preserve"> </w:t>
                      </w:r>
                      <w:r>
                        <w:t>a</w:t>
                      </w:r>
                      <w:r>
                        <w:rPr>
                          <w:spacing w:val="3"/>
                        </w:rPr>
                        <w:t xml:space="preserve"> </w:t>
                      </w:r>
                      <w:r>
                        <w:t>value</w:t>
                      </w:r>
                      <w:r>
                        <w:rPr>
                          <w:spacing w:val="3"/>
                        </w:rPr>
                        <w:t xml:space="preserve"> </w:t>
                      </w:r>
                      <w:r>
                        <w:t>which</w:t>
                      </w:r>
                      <w:r>
                        <w:rPr>
                          <w:spacing w:val="-1"/>
                        </w:rPr>
                        <w:t xml:space="preserve"> </w:t>
                      </w:r>
                      <w:r>
                        <w:t>represents a</w:t>
                      </w:r>
                      <w:r>
                        <w:rPr>
                          <w:spacing w:val="3"/>
                        </w:rPr>
                        <w:t xml:space="preserve"> </w:t>
                      </w:r>
                      <w:r>
                        <w:t>minimum</w:t>
                      </w:r>
                      <w:r>
                        <w:rPr>
                          <w:spacing w:val="-6"/>
                        </w:rPr>
                        <w:t xml:space="preserve"> </w:t>
                      </w:r>
                      <w:r>
                        <w:t>condition</w:t>
                      </w:r>
                      <w:r>
                        <w:rPr>
                          <w:spacing w:val="3"/>
                        </w:rPr>
                        <w:t xml:space="preserve"> </w:t>
                      </w:r>
                      <w:r>
                        <w:t>in</w:t>
                      </w:r>
                      <w:r>
                        <w:rPr>
                          <w:spacing w:val="-1"/>
                        </w:rPr>
                        <w:t xml:space="preserve"> </w:t>
                      </w:r>
                      <w:r>
                        <w:t>the</w:t>
                      </w:r>
                      <w:r>
                        <w:rPr>
                          <w:spacing w:val="7"/>
                        </w:rPr>
                        <w:t xml:space="preserve"> </w:t>
                      </w:r>
                      <w:r>
                        <w:t>label</w:t>
                      </w:r>
                      <w:r>
                        <w:rPr>
                          <w:spacing w:val="-6"/>
                        </w:rPr>
                        <w:t xml:space="preserve"> </w:t>
                      </w:r>
                      <w:r>
                        <w:t>research</w:t>
                      </w:r>
                      <w:r>
                        <w:rPr>
                          <w:spacing w:val="-1"/>
                        </w:rPr>
                        <w:t xml:space="preserve"> </w:t>
                      </w:r>
                      <w:r>
                        <w:t>and</w:t>
                      </w:r>
                      <w:r>
                        <w:rPr>
                          <w:spacing w:val="7"/>
                        </w:rPr>
                        <w:t xml:space="preserve"> </w:t>
                      </w:r>
                      <w:r>
                        <w:t>is</w:t>
                      </w:r>
                      <w:r>
                        <w:rPr>
                          <w:spacing w:val="1"/>
                        </w:rPr>
                        <w:t xml:space="preserve"> </w:t>
                      </w:r>
                      <w:r>
                        <w:t>an</w:t>
                      </w:r>
                      <w:r>
                        <w:rPr>
                          <w:spacing w:val="3"/>
                        </w:rPr>
                        <w:t xml:space="preserve"> </w:t>
                      </w:r>
                      <w:r>
                        <w:t>intermediate</w:t>
                      </w:r>
                      <w:r>
                        <w:rPr>
                          <w:spacing w:val="-57"/>
                        </w:rPr>
                        <w:t xml:space="preserve"> </w:t>
                      </w:r>
                      <w:r>
                        <w:t>point</w:t>
                      </w:r>
                      <w:r>
                        <w:rPr>
                          <w:spacing w:val="6"/>
                        </w:rPr>
                        <w:t xml:space="preserve"> </w:t>
                      </w:r>
                      <w:r>
                        <w:t>in</w:t>
                      </w:r>
                      <w:r>
                        <w:rPr>
                          <w:spacing w:val="-3"/>
                        </w:rPr>
                        <w:t xml:space="preserve"> </w:t>
                      </w:r>
                      <w:r>
                        <w:t>the transition</w:t>
                      </w:r>
                      <w:r>
                        <w:rPr>
                          <w:spacing w:val="2"/>
                        </w:rPr>
                        <w:t xml:space="preserve"> </w:t>
                      </w:r>
                      <w:r>
                        <w:t>from</w:t>
                      </w:r>
                      <w:r>
                        <w:rPr>
                          <w:spacing w:val="-7"/>
                        </w:rPr>
                        <w:t xml:space="preserve"> </w:t>
                      </w:r>
                      <w:r>
                        <w:t>the red</w:t>
                      </w:r>
                      <w:r>
                        <w:rPr>
                          <w:spacing w:val="-3"/>
                        </w:rPr>
                        <w:t xml:space="preserve"> </w:t>
                      </w:r>
                      <w:r>
                        <w:t>to</w:t>
                      </w:r>
                      <w:r>
                        <w:rPr>
                          <w:spacing w:val="1"/>
                        </w:rPr>
                        <w:t xml:space="preserve"> </w:t>
                      </w:r>
                      <w:r>
                        <w:t>the</w:t>
                      </w:r>
                      <w:r>
                        <w:rPr>
                          <w:spacing w:val="1"/>
                        </w:rPr>
                        <w:t xml:space="preserve"> </w:t>
                      </w:r>
                      <w:r>
                        <w:t>yellow</w:t>
                      </w:r>
                      <w:r>
                        <w:rPr>
                          <w:spacing w:val="1"/>
                        </w:rPr>
                        <w:t xml:space="preserve"> </w:t>
                      </w:r>
                      <w:r>
                        <w:t>quality</w:t>
                      </w:r>
                      <w:r>
                        <w:rPr>
                          <w:spacing w:val="-4"/>
                        </w:rPr>
                        <w:t xml:space="preserve"> </w:t>
                      </w:r>
                      <w:r>
                        <w:t>area.</w:t>
                      </w:r>
                    </w:p>
                    <w:p w14:paraId="46314B45" w14:textId="77777777" w:rsidR="006441E7" w:rsidRDefault="006441E7" w:rsidP="006441E7">
                      <w:pPr>
                        <w:pStyle w:val="BodyText"/>
                        <w:spacing w:line="242" w:lineRule="auto"/>
                        <w:ind w:left="105" w:firstLine="62"/>
                        <w:jc w:val="left"/>
                      </w:pPr>
                      <w:r>
                        <w:rPr>
                          <w:b/>
                        </w:rPr>
                        <w:t>0,05</w:t>
                      </w:r>
                      <w:r>
                        <w:rPr>
                          <w:b/>
                          <w:spacing w:val="1"/>
                        </w:rPr>
                        <w:t xml:space="preserve"> </w:t>
                      </w:r>
                      <w:r>
                        <w:t>item</w:t>
                      </w:r>
                      <w:r>
                        <w:rPr>
                          <w:spacing w:val="1"/>
                        </w:rPr>
                        <w:t xml:space="preserve"> </w:t>
                      </w:r>
                      <w:r>
                        <w:t>is</w:t>
                      </w:r>
                      <w:r>
                        <w:rPr>
                          <w:spacing w:val="1"/>
                        </w:rPr>
                        <w:t xml:space="preserve"> </w:t>
                      </w:r>
                      <w:r>
                        <w:t>given</w:t>
                      </w:r>
                      <w:r>
                        <w:rPr>
                          <w:spacing w:val="1"/>
                        </w:rPr>
                        <w:t xml:space="preserve"> </w:t>
                      </w:r>
                      <w:r>
                        <w:t>for</w:t>
                      </w:r>
                      <w:r>
                        <w:rPr>
                          <w:spacing w:val="1"/>
                        </w:rPr>
                        <w:t xml:space="preserve"> </w:t>
                      </w:r>
                      <w:r>
                        <w:t>the</w:t>
                      </w:r>
                      <w:r>
                        <w:rPr>
                          <w:spacing w:val="1"/>
                        </w:rPr>
                        <w:t xml:space="preserve"> </w:t>
                      </w:r>
                      <w:r>
                        <w:t>intermediate</w:t>
                      </w:r>
                      <w:r>
                        <w:rPr>
                          <w:spacing w:val="1"/>
                        </w:rPr>
                        <w:t xml:space="preserve"> </w:t>
                      </w:r>
                      <w:r>
                        <w:t>score</w:t>
                      </w:r>
                      <w:r>
                        <w:rPr>
                          <w:spacing w:val="1"/>
                        </w:rPr>
                        <w:t xml:space="preserve"> </w:t>
                      </w:r>
                      <w:r>
                        <w:t>of</w:t>
                      </w:r>
                      <w:r>
                        <w:rPr>
                          <w:spacing w:val="1"/>
                        </w:rPr>
                        <w:t xml:space="preserve"> </w:t>
                      </w:r>
                      <w:r>
                        <w:t>0,33</w:t>
                      </w:r>
                      <w:r>
                        <w:rPr>
                          <w:spacing w:val="1"/>
                        </w:rPr>
                        <w:t xml:space="preserve"> </w:t>
                      </w:r>
                      <w:r>
                        <w:t>increasing</w:t>
                      </w:r>
                      <w:r>
                        <w:rPr>
                          <w:spacing w:val="1"/>
                        </w:rPr>
                        <w:t xml:space="preserve"> </w:t>
                      </w:r>
                      <w:r>
                        <w:t>according</w:t>
                      </w:r>
                      <w:r>
                        <w:rPr>
                          <w:spacing w:val="1"/>
                        </w:rPr>
                        <w:t xml:space="preserve"> </w:t>
                      </w:r>
                      <w:r>
                        <w:t>to</w:t>
                      </w:r>
                      <w:r>
                        <w:rPr>
                          <w:spacing w:val="1"/>
                        </w:rPr>
                        <w:t xml:space="preserve"> </w:t>
                      </w:r>
                      <w:r>
                        <w:t>the</w:t>
                      </w:r>
                      <w:r>
                        <w:rPr>
                          <w:spacing w:val="1"/>
                        </w:rPr>
                        <w:t xml:space="preserve"> </w:t>
                      </w:r>
                      <w:r>
                        <w:t>level</w:t>
                      </w:r>
                      <w:r>
                        <w:rPr>
                          <w:spacing w:val="1"/>
                        </w:rPr>
                        <w:t xml:space="preserve"> </w:t>
                      </w:r>
                      <w:r>
                        <w:t>of</w:t>
                      </w:r>
                      <w:r>
                        <w:rPr>
                          <w:spacing w:val="-57"/>
                        </w:rPr>
                        <w:t xml:space="preserve"> </w:t>
                      </w:r>
                      <w:r>
                        <w:t>development</w:t>
                      </w:r>
                      <w:r>
                        <w:rPr>
                          <w:spacing w:val="6"/>
                        </w:rPr>
                        <w:t xml:space="preserve"> </w:t>
                      </w:r>
                      <w:r>
                        <w:t>of</w:t>
                      </w:r>
                      <w:r>
                        <w:rPr>
                          <w:spacing w:val="-6"/>
                        </w:rPr>
                        <w:t xml:space="preserve"> </w:t>
                      </w:r>
                      <w:r>
                        <w:t>the</w:t>
                      </w:r>
                      <w:r>
                        <w:rPr>
                          <w:spacing w:val="1"/>
                        </w:rPr>
                        <w:t xml:space="preserve"> </w:t>
                      </w:r>
                      <w:r>
                        <w:t>components</w:t>
                      </w:r>
                    </w:p>
                    <w:p w14:paraId="6C216CAE" w14:textId="77777777" w:rsidR="006441E7" w:rsidRDefault="006441E7" w:rsidP="006441E7">
                      <w:pPr>
                        <w:pStyle w:val="BodyText"/>
                        <w:spacing w:line="271" w:lineRule="exact"/>
                        <w:ind w:left="105"/>
                        <w:jc w:val="left"/>
                      </w:pPr>
                      <w:r>
                        <w:rPr>
                          <w:b/>
                        </w:rPr>
                        <w:t>0,50</w:t>
                      </w:r>
                      <w:r>
                        <w:rPr>
                          <w:b/>
                          <w:spacing w:val="-2"/>
                        </w:rPr>
                        <w:t xml:space="preserve"> </w:t>
                      </w:r>
                      <w:r>
                        <w:t>is</w:t>
                      </w:r>
                      <w:r>
                        <w:rPr>
                          <w:spacing w:val="-4"/>
                        </w:rPr>
                        <w:t xml:space="preserve"> </w:t>
                      </w:r>
                      <w:r>
                        <w:t>a</w:t>
                      </w:r>
                      <w:r>
                        <w:rPr>
                          <w:spacing w:val="3"/>
                        </w:rPr>
                        <w:t xml:space="preserve"> </w:t>
                      </w:r>
                      <w:r>
                        <w:t>value</w:t>
                      </w:r>
                      <w:r>
                        <w:rPr>
                          <w:spacing w:val="-3"/>
                        </w:rPr>
                        <w:t xml:space="preserve"> </w:t>
                      </w:r>
                      <w:r>
                        <w:t>representing</w:t>
                      </w:r>
                      <w:r>
                        <w:rPr>
                          <w:spacing w:val="-2"/>
                        </w:rPr>
                        <w:t xml:space="preserve"> </w:t>
                      </w:r>
                      <w:r>
                        <w:t>a</w:t>
                      </w:r>
                      <w:r>
                        <w:rPr>
                          <w:spacing w:val="3"/>
                        </w:rPr>
                        <w:t xml:space="preserve"> </w:t>
                      </w:r>
                      <w:r>
                        <w:t>medium</w:t>
                      </w:r>
                      <w:r>
                        <w:rPr>
                          <w:spacing w:val="-7"/>
                        </w:rPr>
                        <w:t xml:space="preserve"> </w:t>
                      </w:r>
                      <w:r>
                        <w:t>condition</w:t>
                      </w:r>
                      <w:r>
                        <w:rPr>
                          <w:spacing w:val="-6"/>
                        </w:rPr>
                        <w:t xml:space="preserve"> </w:t>
                      </w:r>
                      <w:r>
                        <w:t>of</w:t>
                      </w:r>
                      <w:r>
                        <w:rPr>
                          <w:spacing w:val="-4"/>
                        </w:rPr>
                        <w:t xml:space="preserve"> </w:t>
                      </w:r>
                      <w:r>
                        <w:t>development</w:t>
                      </w:r>
                      <w:r>
                        <w:rPr>
                          <w:spacing w:val="3"/>
                        </w:rPr>
                        <w:t xml:space="preserve"> </w:t>
                      </w:r>
                      <w:r>
                        <w:t>in</w:t>
                      </w:r>
                      <w:r>
                        <w:rPr>
                          <w:spacing w:val="-2"/>
                        </w:rPr>
                        <w:t xml:space="preserve"> </w:t>
                      </w:r>
                      <w:r>
                        <w:t>label</w:t>
                      </w:r>
                      <w:r>
                        <w:rPr>
                          <w:spacing w:val="-10"/>
                        </w:rPr>
                        <w:t xml:space="preserve"> </w:t>
                      </w:r>
                      <w:r>
                        <w:t>research</w:t>
                      </w:r>
                    </w:p>
                    <w:p w14:paraId="59534E83" w14:textId="77777777" w:rsidR="006441E7" w:rsidRDefault="006441E7" w:rsidP="006441E7">
                      <w:pPr>
                        <w:spacing w:line="275" w:lineRule="exact"/>
                        <w:ind w:left="105"/>
                        <w:rPr>
                          <w:sz w:val="24"/>
                        </w:rPr>
                      </w:pPr>
                      <w:r>
                        <w:rPr>
                          <w:b/>
                          <w:sz w:val="24"/>
                        </w:rPr>
                        <w:t>0,08</w:t>
                      </w:r>
                      <w:r>
                        <w:rPr>
                          <w:b/>
                          <w:spacing w:val="-2"/>
                          <w:sz w:val="24"/>
                        </w:rPr>
                        <w:t xml:space="preserve"> </w:t>
                      </w:r>
                      <w:r>
                        <w:rPr>
                          <w:sz w:val="24"/>
                        </w:rPr>
                        <w:t>items</w:t>
                      </w:r>
                      <w:r>
                        <w:rPr>
                          <w:spacing w:val="-3"/>
                          <w:sz w:val="24"/>
                        </w:rPr>
                        <w:t xml:space="preserve"> </w:t>
                      </w:r>
                      <w:r>
                        <w:rPr>
                          <w:sz w:val="24"/>
                        </w:rPr>
                        <w:t>are</w:t>
                      </w:r>
                      <w:r>
                        <w:rPr>
                          <w:spacing w:val="-2"/>
                          <w:sz w:val="24"/>
                        </w:rPr>
                        <w:t xml:space="preserve"> </w:t>
                      </w:r>
                      <w:r>
                        <w:rPr>
                          <w:sz w:val="24"/>
                        </w:rPr>
                        <w:t>awarded.</w:t>
                      </w:r>
                    </w:p>
                    <w:p w14:paraId="6BF7E8CE" w14:textId="77777777" w:rsidR="006441E7" w:rsidRDefault="006441E7" w:rsidP="006441E7">
                      <w:pPr>
                        <w:pStyle w:val="BodyText"/>
                        <w:spacing w:line="275" w:lineRule="exact"/>
                        <w:ind w:left="105"/>
                        <w:jc w:val="left"/>
                      </w:pPr>
                      <w:r>
                        <w:rPr>
                          <w:b/>
                        </w:rPr>
                        <w:t>0,66</w:t>
                      </w:r>
                      <w:r>
                        <w:rPr>
                          <w:b/>
                          <w:spacing w:val="-2"/>
                        </w:rPr>
                        <w:t xml:space="preserve"> </w:t>
                      </w:r>
                      <w:r>
                        <w:t>is</w:t>
                      </w:r>
                      <w:r>
                        <w:rPr>
                          <w:spacing w:val="-3"/>
                        </w:rPr>
                        <w:t xml:space="preserve"> </w:t>
                      </w:r>
                      <w:r>
                        <w:t>the</w:t>
                      </w:r>
                      <w:r>
                        <w:rPr>
                          <w:spacing w:val="3"/>
                        </w:rPr>
                        <w:t xml:space="preserve"> </w:t>
                      </w:r>
                      <w:r>
                        <w:t>intermediate</w:t>
                      </w:r>
                      <w:r>
                        <w:rPr>
                          <w:spacing w:val="-2"/>
                        </w:rPr>
                        <w:t xml:space="preserve"> </w:t>
                      </w:r>
                      <w:r>
                        <w:t>value</w:t>
                      </w:r>
                      <w:r>
                        <w:rPr>
                          <w:spacing w:val="3"/>
                        </w:rPr>
                        <w:t xml:space="preserve"> </w:t>
                      </w:r>
                      <w:r>
                        <w:t>for</w:t>
                      </w:r>
                      <w:r>
                        <w:rPr>
                          <w:spacing w:val="-4"/>
                        </w:rPr>
                        <w:t xml:space="preserve"> </w:t>
                      </w:r>
                      <w:r>
                        <w:t>the</w:t>
                      </w:r>
                      <w:r>
                        <w:rPr>
                          <w:spacing w:val="-2"/>
                        </w:rPr>
                        <w:t xml:space="preserve"> </w:t>
                      </w:r>
                      <w:r>
                        <w:t>transition</w:t>
                      </w:r>
                      <w:r>
                        <w:rPr>
                          <w:spacing w:val="-1"/>
                        </w:rPr>
                        <w:t xml:space="preserve"> </w:t>
                      </w:r>
                      <w:r>
                        <w:t>from</w:t>
                      </w:r>
                      <w:r>
                        <w:rPr>
                          <w:spacing w:val="-6"/>
                        </w:rPr>
                        <w:t xml:space="preserve"> </w:t>
                      </w:r>
                      <w:r>
                        <w:t>yellow</w:t>
                      </w:r>
                      <w:r>
                        <w:rPr>
                          <w:spacing w:val="-2"/>
                        </w:rPr>
                        <w:t xml:space="preserve"> </w:t>
                      </w:r>
                      <w:r>
                        <w:t>to</w:t>
                      </w:r>
                      <w:r>
                        <w:rPr>
                          <w:spacing w:val="-1"/>
                        </w:rPr>
                        <w:t xml:space="preserve"> </w:t>
                      </w:r>
                      <w:r>
                        <w:t>green</w:t>
                      </w:r>
                      <w:r>
                        <w:rPr>
                          <w:spacing w:val="-6"/>
                        </w:rPr>
                        <w:t xml:space="preserve"> </w:t>
                      </w:r>
                      <w:r>
                        <w:t>quality</w:t>
                      </w:r>
                      <w:r>
                        <w:rPr>
                          <w:spacing w:val="-11"/>
                        </w:rPr>
                        <w:t xml:space="preserve"> </w:t>
                      </w:r>
                      <w:r>
                        <w:t>area</w:t>
                      </w:r>
                    </w:p>
                    <w:p w14:paraId="20AB1249" w14:textId="77777777" w:rsidR="006441E7" w:rsidRDefault="006441E7" w:rsidP="006441E7">
                      <w:pPr>
                        <w:spacing w:line="275" w:lineRule="exact"/>
                        <w:ind w:left="105"/>
                        <w:rPr>
                          <w:sz w:val="24"/>
                        </w:rPr>
                      </w:pPr>
                      <w:r>
                        <w:rPr>
                          <w:b/>
                          <w:sz w:val="24"/>
                        </w:rPr>
                        <w:t xml:space="preserve">0,11 </w:t>
                      </w:r>
                      <w:r>
                        <w:rPr>
                          <w:sz w:val="24"/>
                        </w:rPr>
                        <w:t>points</w:t>
                      </w:r>
                      <w:r>
                        <w:rPr>
                          <w:spacing w:val="-2"/>
                          <w:sz w:val="24"/>
                        </w:rPr>
                        <w:t xml:space="preserve"> </w:t>
                      </w:r>
                      <w:r>
                        <w:rPr>
                          <w:sz w:val="24"/>
                        </w:rPr>
                        <w:t>are awarded</w:t>
                      </w:r>
                    </w:p>
                    <w:p w14:paraId="5DE94047" w14:textId="77777777" w:rsidR="006441E7" w:rsidRDefault="006441E7" w:rsidP="006441E7">
                      <w:pPr>
                        <w:pStyle w:val="BodyText"/>
                        <w:spacing w:line="275" w:lineRule="exact"/>
                        <w:ind w:left="105"/>
                        <w:jc w:val="left"/>
                      </w:pPr>
                      <w:r>
                        <w:rPr>
                          <w:b/>
                        </w:rPr>
                        <w:t>0.83</w:t>
                      </w:r>
                      <w:r>
                        <w:rPr>
                          <w:b/>
                          <w:spacing w:val="-1"/>
                        </w:rPr>
                        <w:t xml:space="preserve"> </w:t>
                      </w:r>
                      <w:r>
                        <w:t>value</w:t>
                      </w:r>
                      <w:r>
                        <w:rPr>
                          <w:spacing w:val="3"/>
                        </w:rPr>
                        <w:t xml:space="preserve"> </w:t>
                      </w:r>
                      <w:r>
                        <w:t>in</w:t>
                      </w:r>
                      <w:r>
                        <w:rPr>
                          <w:spacing w:val="-6"/>
                        </w:rPr>
                        <w:t xml:space="preserve"> </w:t>
                      </w:r>
                      <w:r>
                        <w:t>the</w:t>
                      </w:r>
                      <w:r>
                        <w:rPr>
                          <w:spacing w:val="-2"/>
                        </w:rPr>
                        <w:t xml:space="preserve"> </w:t>
                      </w:r>
                      <w:r>
                        <w:t>green</w:t>
                      </w:r>
                      <w:r>
                        <w:rPr>
                          <w:spacing w:val="-5"/>
                        </w:rPr>
                        <w:t xml:space="preserve"> </w:t>
                      </w:r>
                      <w:r>
                        <w:t>zone</w:t>
                      </w:r>
                      <w:r>
                        <w:rPr>
                          <w:spacing w:val="-2"/>
                        </w:rPr>
                        <w:t xml:space="preserve"> </w:t>
                      </w:r>
                      <w:r>
                        <w:t>representing</w:t>
                      </w:r>
                      <w:r>
                        <w:rPr>
                          <w:spacing w:val="3"/>
                        </w:rPr>
                        <w:t xml:space="preserve"> </w:t>
                      </w:r>
                      <w:r>
                        <w:t>high</w:t>
                      </w:r>
                      <w:r>
                        <w:rPr>
                          <w:spacing w:val="-6"/>
                        </w:rPr>
                        <w:t xml:space="preserve"> </w:t>
                      </w:r>
                      <w:r>
                        <w:t>tourist</w:t>
                      </w:r>
                      <w:r>
                        <w:rPr>
                          <w:spacing w:val="4"/>
                        </w:rPr>
                        <w:t xml:space="preserve"> </w:t>
                      </w:r>
                      <w:r>
                        <w:t>and</w:t>
                      </w:r>
                      <w:r>
                        <w:rPr>
                          <w:spacing w:val="-1"/>
                        </w:rPr>
                        <w:t xml:space="preserve"> </w:t>
                      </w:r>
                      <w:r>
                        <w:t>architectural</w:t>
                      </w:r>
                      <w:r>
                        <w:rPr>
                          <w:spacing w:val="-9"/>
                        </w:rPr>
                        <w:t xml:space="preserve"> </w:t>
                      </w:r>
                      <w:r>
                        <w:t>quality</w:t>
                      </w:r>
                    </w:p>
                    <w:p w14:paraId="5853C1C0" w14:textId="77777777" w:rsidR="006441E7" w:rsidRDefault="006441E7" w:rsidP="006441E7">
                      <w:pPr>
                        <w:spacing w:before="1" w:line="275" w:lineRule="exact"/>
                        <w:ind w:left="105"/>
                        <w:rPr>
                          <w:sz w:val="24"/>
                        </w:rPr>
                      </w:pPr>
                      <w:r>
                        <w:rPr>
                          <w:b/>
                          <w:sz w:val="24"/>
                        </w:rPr>
                        <w:t xml:space="preserve">0.13 </w:t>
                      </w:r>
                      <w:r>
                        <w:rPr>
                          <w:sz w:val="24"/>
                        </w:rPr>
                        <w:t>points</w:t>
                      </w:r>
                      <w:r>
                        <w:rPr>
                          <w:spacing w:val="-2"/>
                          <w:sz w:val="24"/>
                        </w:rPr>
                        <w:t xml:space="preserve"> </w:t>
                      </w:r>
                      <w:r>
                        <w:rPr>
                          <w:sz w:val="24"/>
                        </w:rPr>
                        <w:t>are awarded</w:t>
                      </w:r>
                    </w:p>
                    <w:p w14:paraId="203CDA6A" w14:textId="77777777" w:rsidR="006441E7" w:rsidRDefault="006441E7" w:rsidP="006441E7">
                      <w:pPr>
                        <w:pStyle w:val="BodyText"/>
                        <w:spacing w:line="275" w:lineRule="exact"/>
                        <w:ind w:left="105"/>
                        <w:jc w:val="left"/>
                      </w:pPr>
                      <w:r>
                        <w:t>An</w:t>
                      </w:r>
                      <w:r>
                        <w:rPr>
                          <w:spacing w:val="-3"/>
                        </w:rPr>
                        <w:t xml:space="preserve"> </w:t>
                      </w:r>
                      <w:r>
                        <w:t>increase</w:t>
                      </w:r>
                      <w:r>
                        <w:rPr>
                          <w:spacing w:val="-2"/>
                        </w:rPr>
                        <w:t xml:space="preserve"> </w:t>
                      </w:r>
                      <w:r>
                        <w:t>of</w:t>
                      </w:r>
                      <w:r>
                        <w:rPr>
                          <w:spacing w:val="-8"/>
                        </w:rPr>
                        <w:t xml:space="preserve"> </w:t>
                      </w:r>
                      <w:r>
                        <w:t>0.3/0.2</w:t>
                      </w:r>
                      <w:r>
                        <w:rPr>
                          <w:spacing w:val="-1"/>
                        </w:rPr>
                        <w:t xml:space="preserve"> </w:t>
                      </w:r>
                      <w:r>
                        <w:t>points is</w:t>
                      </w:r>
                      <w:r>
                        <w:rPr>
                          <w:spacing w:val="-3"/>
                        </w:rPr>
                        <w:t xml:space="preserve"> </w:t>
                      </w:r>
                      <w:r>
                        <w:t>observed</w:t>
                      </w:r>
                      <w:r>
                        <w:rPr>
                          <w:spacing w:val="3"/>
                        </w:rPr>
                        <w:t xml:space="preserve"> </w:t>
                      </w:r>
                      <w:r>
                        <w:t>for each</w:t>
                      </w:r>
                      <w:r>
                        <w:rPr>
                          <w:spacing w:val="-1"/>
                        </w:rPr>
                        <w:t xml:space="preserve"> </w:t>
                      </w:r>
                      <w:r>
                        <w:t>level</w:t>
                      </w:r>
                      <w:r>
                        <w:rPr>
                          <w:spacing w:val="-6"/>
                        </w:rPr>
                        <w:t xml:space="preserve"> </w:t>
                      </w:r>
                      <w:r>
                        <w:t>of</w:t>
                      </w:r>
                      <w:r>
                        <w:rPr>
                          <w:spacing w:val="-9"/>
                        </w:rPr>
                        <w:t xml:space="preserve"> </w:t>
                      </w:r>
                      <w:r>
                        <w:t>development</w:t>
                      </w:r>
                    </w:p>
                    <w:p w14:paraId="5993CB0E" w14:textId="77777777" w:rsidR="006441E7" w:rsidRDefault="006441E7" w:rsidP="006441E7">
                      <w:pPr>
                        <w:pStyle w:val="BodyText"/>
                        <w:spacing w:before="5" w:line="237" w:lineRule="auto"/>
                        <w:ind w:left="105"/>
                        <w:jc w:val="left"/>
                      </w:pPr>
                      <w:r>
                        <w:rPr>
                          <w:b/>
                        </w:rPr>
                        <w:t>1,2,3,4,5</w:t>
                      </w:r>
                      <w:r>
                        <w:rPr>
                          <w:b/>
                          <w:spacing w:val="-3"/>
                        </w:rPr>
                        <w:t xml:space="preserve"> </w:t>
                      </w:r>
                      <w:r>
                        <w:t>represent</w:t>
                      </w:r>
                      <w:r>
                        <w:rPr>
                          <w:spacing w:val="1"/>
                        </w:rPr>
                        <w:t xml:space="preserve"> </w:t>
                      </w:r>
                      <w:r>
                        <w:t>the</w:t>
                      </w:r>
                      <w:r>
                        <w:rPr>
                          <w:spacing w:val="-1"/>
                        </w:rPr>
                        <w:t xml:space="preserve"> </w:t>
                      </w:r>
                      <w:r>
                        <w:t>final</w:t>
                      </w:r>
                      <w:r>
                        <w:rPr>
                          <w:spacing w:val="-4"/>
                        </w:rPr>
                        <w:t xml:space="preserve"> </w:t>
                      </w:r>
                      <w:r>
                        <w:t>score,</w:t>
                      </w:r>
                      <w:r>
                        <w:rPr>
                          <w:spacing w:val="1"/>
                        </w:rPr>
                        <w:t xml:space="preserve"> </w:t>
                      </w:r>
                      <w:r>
                        <w:t>with</w:t>
                      </w:r>
                      <w:r>
                        <w:rPr>
                          <w:spacing w:val="-4"/>
                        </w:rPr>
                        <w:t xml:space="preserve"> </w:t>
                      </w:r>
                      <w:r>
                        <w:t>the</w:t>
                      </w:r>
                      <w:r>
                        <w:rPr>
                          <w:spacing w:val="4"/>
                        </w:rPr>
                        <w:t xml:space="preserve"> </w:t>
                      </w:r>
                      <w:r>
                        <w:t>major</w:t>
                      </w:r>
                      <w:r>
                        <w:rPr>
                          <w:spacing w:val="2"/>
                        </w:rPr>
                        <w:t xml:space="preserve"> </w:t>
                      </w:r>
                      <w:r>
                        <w:t>of</w:t>
                      </w:r>
                      <w:r>
                        <w:rPr>
                          <w:spacing w:val="-8"/>
                        </w:rPr>
                        <w:t xml:space="preserve"> </w:t>
                      </w:r>
                      <w:r>
                        <w:t>the quality</w:t>
                      </w:r>
                      <w:r>
                        <w:rPr>
                          <w:spacing w:val="-9"/>
                        </w:rPr>
                        <w:t xml:space="preserve"> </w:t>
                      </w:r>
                      <w:r>
                        <w:t>areas</w:t>
                      </w:r>
                      <w:r>
                        <w:rPr>
                          <w:spacing w:val="-2"/>
                        </w:rPr>
                        <w:t xml:space="preserve"> </w:t>
                      </w:r>
                      <w:r>
                        <w:t>being</w:t>
                      </w:r>
                      <w:r>
                        <w:rPr>
                          <w:spacing w:val="5"/>
                        </w:rPr>
                        <w:t xml:space="preserve"> </w:t>
                      </w:r>
                      <w:r>
                        <w:t>made</w:t>
                      </w:r>
                      <w:r>
                        <w:rPr>
                          <w:spacing w:val="-1"/>
                        </w:rPr>
                        <w:t xml:space="preserve"> </w:t>
                      </w:r>
                      <w:r>
                        <w:t>up</w:t>
                      </w:r>
                      <w:r>
                        <w:rPr>
                          <w:spacing w:val="1"/>
                        </w:rPr>
                        <w:t xml:space="preserve"> </w:t>
                      </w:r>
                      <w:r>
                        <w:t>of</w:t>
                      </w:r>
                      <w:r>
                        <w:rPr>
                          <w:spacing w:val="-8"/>
                        </w:rPr>
                        <w:t xml:space="preserve"> </w:t>
                      </w:r>
                      <w:r>
                        <w:t>green</w:t>
                      </w:r>
                      <w:r>
                        <w:rPr>
                          <w:spacing w:val="-4"/>
                        </w:rPr>
                        <w:t xml:space="preserve"> </w:t>
                      </w:r>
                      <w:r>
                        <w:t>uses</w:t>
                      </w:r>
                      <w:r>
                        <w:rPr>
                          <w:spacing w:val="-57"/>
                        </w:rPr>
                        <w:t xml:space="preserve"> </w:t>
                      </w:r>
                      <w:r>
                        <w:t>and</w:t>
                      </w:r>
                      <w:r>
                        <w:rPr>
                          <w:spacing w:val="5"/>
                        </w:rPr>
                        <w:t xml:space="preserve"> </w:t>
                      </w:r>
                      <w:r>
                        <w:t>value</w:t>
                      </w:r>
                      <w:r>
                        <w:rPr>
                          <w:spacing w:val="6"/>
                        </w:rPr>
                        <w:t xml:space="preserve"> </w:t>
                      </w:r>
                      <w:r>
                        <w:t>items.</w:t>
                      </w:r>
                    </w:p>
                  </w:txbxContent>
                </v:textbox>
                <w10:wrap type="topAndBottom" anchorx="page"/>
              </v:shape>
            </w:pict>
          </mc:Fallback>
        </mc:AlternateContent>
      </w:r>
    </w:p>
    <w:p w14:paraId="64B3758F" w14:textId="77777777" w:rsidR="006441E7" w:rsidRDefault="006441E7" w:rsidP="006441E7">
      <w:pPr>
        <w:rPr>
          <w:sz w:val="24"/>
          <w:szCs w:val="24"/>
        </w:rPr>
      </w:pPr>
      <w:r w:rsidRPr="004A7912">
        <w:rPr>
          <w:b/>
          <w:bCs/>
          <w:sz w:val="24"/>
          <w:szCs w:val="24"/>
        </w:rPr>
        <w:t>Source</w:t>
      </w:r>
      <w:r>
        <w:rPr>
          <w:sz w:val="24"/>
          <w:szCs w:val="24"/>
        </w:rPr>
        <w:t>: T</w:t>
      </w:r>
      <w:r w:rsidRPr="00D57B11">
        <w:rPr>
          <w:sz w:val="24"/>
          <w:szCs w:val="24"/>
        </w:rPr>
        <w:t xml:space="preserve">able drafted </w:t>
      </w:r>
      <w:r>
        <w:rPr>
          <w:sz w:val="24"/>
          <w:szCs w:val="24"/>
        </w:rPr>
        <w:t xml:space="preserve">by the author </w:t>
      </w:r>
    </w:p>
    <w:p w14:paraId="674A0BAA" w14:textId="1172A2BF" w:rsidR="006441E7" w:rsidRDefault="006441E7"/>
    <w:p w14:paraId="32C8B527" w14:textId="77777777" w:rsidR="006441E7" w:rsidRDefault="006441E7" w:rsidP="006441E7">
      <w:pPr>
        <w:pStyle w:val="BodyText"/>
        <w:ind w:left="195"/>
      </w:pPr>
      <w:r>
        <w:rPr>
          <w:b/>
        </w:rPr>
        <w:t>Table</w:t>
      </w:r>
      <w:r>
        <w:rPr>
          <w:b/>
          <w:spacing w:val="-1"/>
        </w:rPr>
        <w:t xml:space="preserve"> </w:t>
      </w:r>
      <w:r>
        <w:rPr>
          <w:b/>
        </w:rPr>
        <w:t>No.7</w:t>
      </w:r>
      <w:r>
        <w:rPr>
          <w:b/>
          <w:spacing w:val="1"/>
        </w:rPr>
        <w:t xml:space="preserve"> </w:t>
      </w:r>
      <w:r>
        <w:t>Matrix Analysis</w:t>
      </w:r>
      <w:r>
        <w:rPr>
          <w:spacing w:val="-2"/>
        </w:rPr>
        <w:t xml:space="preserve"> </w:t>
      </w:r>
      <w:r>
        <w:t>of</w:t>
      </w:r>
      <w:r>
        <w:rPr>
          <w:spacing w:val="-7"/>
        </w:rPr>
        <w:t xml:space="preserve"> </w:t>
      </w:r>
      <w:r>
        <w:t>Mathematical</w:t>
      </w:r>
      <w:r>
        <w:rPr>
          <w:spacing w:val="-5"/>
        </w:rPr>
        <w:t xml:space="preserve"> </w:t>
      </w:r>
      <w:r>
        <w:t>Vector</w:t>
      </w:r>
      <w:r>
        <w:rPr>
          <w:spacing w:val="-3"/>
        </w:rPr>
        <w:t xml:space="preserve"> </w:t>
      </w:r>
      <w:r>
        <w:t>Analysis</w:t>
      </w:r>
      <w:r>
        <w:rPr>
          <w:spacing w:val="-2"/>
        </w:rPr>
        <w:t xml:space="preserve"> </w:t>
      </w:r>
      <w:r>
        <w:t>of</w:t>
      </w:r>
      <w:r>
        <w:rPr>
          <w:spacing w:val="-7"/>
        </w:rPr>
        <w:t xml:space="preserve"> </w:t>
      </w:r>
      <w:r>
        <w:t>Quality</w:t>
      </w:r>
      <w:r>
        <w:rPr>
          <w:spacing w:val="3"/>
        </w:rPr>
        <w:t xml:space="preserve"> </w:t>
      </w:r>
      <w:r>
        <w:t>Zones</w:t>
      </w:r>
      <w:r>
        <w:rPr>
          <w:spacing w:val="2"/>
        </w:rPr>
        <w:t xml:space="preserve"> </w:t>
      </w:r>
      <w:r>
        <w:t>in</w:t>
      </w:r>
      <w:r>
        <w:rPr>
          <w:spacing w:val="-5"/>
        </w:rPr>
        <w:t xml:space="preserve"> </w:t>
      </w:r>
      <w:r>
        <w:t>the</w:t>
      </w:r>
      <w:r>
        <w:rPr>
          <w:spacing w:val="-1"/>
        </w:rPr>
        <w:t xml:space="preserve"> </w:t>
      </w:r>
      <w:r>
        <w:t>Etiquette</w:t>
      </w:r>
    </w:p>
    <w:tbl>
      <w:tblPr>
        <w:tblStyle w:val="TableGrid"/>
        <w:tblpPr w:leftFromText="141" w:rightFromText="141" w:vertAnchor="text" w:horzAnchor="margin" w:tblpY="163"/>
        <w:tblW w:w="0" w:type="auto"/>
        <w:tblLayout w:type="fixed"/>
        <w:tblLook w:val="01E0" w:firstRow="1" w:lastRow="1" w:firstColumn="1" w:lastColumn="1" w:noHBand="0" w:noVBand="0"/>
      </w:tblPr>
      <w:tblGrid>
        <w:gridCol w:w="10031"/>
      </w:tblGrid>
      <w:tr w:rsidR="006441E7" w14:paraId="68F74D5E" w14:textId="77777777" w:rsidTr="006D17C2">
        <w:trPr>
          <w:trHeight w:val="1339"/>
        </w:trPr>
        <w:tc>
          <w:tcPr>
            <w:tcW w:w="10031" w:type="dxa"/>
          </w:tcPr>
          <w:p w14:paraId="58DA5CAD" w14:textId="77777777" w:rsidR="006441E7" w:rsidRDefault="006441E7" w:rsidP="006D17C2">
            <w:pPr>
              <w:pStyle w:val="TableParagraph"/>
              <w:tabs>
                <w:tab w:val="left" w:pos="1454"/>
                <w:tab w:val="left" w:pos="2405"/>
                <w:tab w:val="left" w:pos="3366"/>
              </w:tabs>
              <w:spacing w:line="317" w:lineRule="exact"/>
            </w:pPr>
            <w:r>
              <w:t xml:space="preserve">  ID=</w:t>
            </w:r>
            <w:r>
              <w:rPr>
                <w:rFonts w:ascii="Cambria Math"/>
                <w:position w:val="14"/>
              </w:rPr>
              <w:t>0,0266</w:t>
            </w:r>
            <w:r>
              <w:rPr>
                <w:rFonts w:ascii="Cambria Math"/>
                <w:position w:val="14"/>
              </w:rPr>
              <w:tab/>
              <w:t>0,0266</w:t>
            </w:r>
            <w:r>
              <w:rPr>
                <w:rFonts w:ascii="Cambria Math"/>
                <w:position w:val="14"/>
              </w:rPr>
              <w:tab/>
              <w:t xml:space="preserve">0,0266    </w:t>
            </w:r>
            <w:r>
              <w:t>det</w:t>
            </w:r>
            <w:r>
              <w:rPr>
                <w:spacing w:val="-1"/>
              </w:rPr>
              <w:t xml:space="preserve"> </w:t>
            </w:r>
            <w:r>
              <w:t>(ID)</w:t>
            </w:r>
            <w:r>
              <w:rPr>
                <w:spacing w:val="-4"/>
              </w:rPr>
              <w:t xml:space="preserve"> </w:t>
            </w:r>
            <w:r>
              <w:t>=</w:t>
            </w:r>
            <w:r>
              <w:rPr>
                <w:spacing w:val="-2"/>
              </w:rPr>
              <w:t xml:space="preserve"> </w:t>
            </w:r>
            <w:r>
              <w:t>0,0266+0,0266+0,0266+0,0266+0,0266+ 0,0266=016</w:t>
            </w:r>
          </w:p>
          <w:p w14:paraId="4C224BF0" w14:textId="77777777" w:rsidR="006441E7" w:rsidRDefault="006441E7" w:rsidP="006D17C2">
            <w:pPr>
              <w:pStyle w:val="TableParagraph"/>
              <w:tabs>
                <w:tab w:val="left" w:pos="1454"/>
                <w:tab w:val="left" w:pos="2405"/>
              </w:tabs>
              <w:spacing w:line="211" w:lineRule="exact"/>
              <w:ind w:left="499"/>
              <w:rPr>
                <w:rFonts w:ascii="Cambria Math"/>
              </w:rPr>
            </w:pPr>
            <w:r>
              <w:rPr>
                <w:rFonts w:ascii="Cambria Math"/>
              </w:rPr>
              <w:t>0,0266</w:t>
            </w:r>
            <w:r>
              <w:rPr>
                <w:rFonts w:ascii="Cambria Math"/>
              </w:rPr>
              <w:tab/>
              <w:t>0,0266</w:t>
            </w:r>
            <w:r>
              <w:rPr>
                <w:rFonts w:ascii="Cambria Math"/>
              </w:rPr>
              <w:tab/>
              <w:t>0,0266</w:t>
            </w:r>
          </w:p>
          <w:p w14:paraId="5AC81006" w14:textId="77777777" w:rsidR="006441E7" w:rsidRDefault="006441E7" w:rsidP="006D17C2">
            <w:pPr>
              <w:pStyle w:val="TableParagraph"/>
              <w:spacing w:before="9"/>
              <w:rPr>
                <w:sz w:val="21"/>
              </w:rPr>
            </w:pPr>
          </w:p>
          <w:p w14:paraId="481BAE37" w14:textId="77777777" w:rsidR="006441E7" w:rsidRDefault="006441E7" w:rsidP="006D17C2">
            <w:pPr>
              <w:pStyle w:val="TableParagraph"/>
            </w:pPr>
            <w:r>
              <w:t>0,16</w:t>
            </w:r>
            <w:r>
              <w:rPr>
                <w:spacing w:val="-3"/>
              </w:rPr>
              <w:t xml:space="preserve"> </w:t>
            </w:r>
            <w:r>
              <w:t>*6</w:t>
            </w:r>
            <w:r>
              <w:rPr>
                <w:spacing w:val="59"/>
              </w:rPr>
              <w:t xml:space="preserve"> </w:t>
            </w:r>
            <w:r>
              <w:t>indicators</w:t>
            </w:r>
            <w:r>
              <w:rPr>
                <w:spacing w:val="1"/>
              </w:rPr>
              <w:t xml:space="preserve"> </w:t>
            </w:r>
            <w:r>
              <w:t>=</w:t>
            </w:r>
            <w:r>
              <w:rPr>
                <w:spacing w:val="1"/>
              </w:rPr>
              <w:t xml:space="preserve"> </w:t>
            </w:r>
            <w:r>
              <w:t xml:space="preserve">1 value of the red quality area </w:t>
            </w:r>
          </w:p>
        </w:tc>
      </w:tr>
      <w:tr w:rsidR="006441E7" w14:paraId="421E1EBE" w14:textId="77777777" w:rsidTr="006D17C2">
        <w:trPr>
          <w:trHeight w:val="1622"/>
        </w:trPr>
        <w:tc>
          <w:tcPr>
            <w:tcW w:w="10031" w:type="dxa"/>
          </w:tcPr>
          <w:p w14:paraId="726003BC" w14:textId="77777777" w:rsidR="006441E7" w:rsidRDefault="006441E7" w:rsidP="006D17C2">
            <w:pPr>
              <w:pStyle w:val="TableParagraph"/>
              <w:tabs>
                <w:tab w:val="left" w:pos="1320"/>
                <w:tab w:val="left" w:pos="2141"/>
                <w:tab w:val="left" w:pos="3144"/>
              </w:tabs>
              <w:spacing w:line="327" w:lineRule="exact"/>
              <w:ind w:left="110"/>
            </w:pPr>
            <w:r>
              <w:t>ID=</w:t>
            </w:r>
            <w:r>
              <w:rPr>
                <w:rFonts w:ascii="Cambria Math"/>
                <w:position w:val="14"/>
              </w:rPr>
              <w:t>0,055</w:t>
            </w:r>
            <w:r>
              <w:rPr>
                <w:rFonts w:ascii="Cambria Math"/>
                <w:position w:val="14"/>
              </w:rPr>
              <w:tab/>
              <w:t>0,055</w:t>
            </w:r>
            <w:r>
              <w:rPr>
                <w:rFonts w:ascii="Cambria Math"/>
                <w:position w:val="14"/>
              </w:rPr>
              <w:tab/>
              <w:t>0,055</w:t>
            </w:r>
            <w:r>
              <w:rPr>
                <w:rFonts w:ascii="Cambria Math"/>
                <w:position w:val="14"/>
              </w:rPr>
              <w:tab/>
              <w:t xml:space="preserve">      </w:t>
            </w:r>
            <w:r>
              <w:t>det (ID)</w:t>
            </w:r>
            <w:r>
              <w:rPr>
                <w:spacing w:val="-4"/>
              </w:rPr>
              <w:t xml:space="preserve"> </w:t>
            </w:r>
            <w:r>
              <w:t>= 0,055+0,055+0,055+0,055+0,055+0,055=0,33</w:t>
            </w:r>
          </w:p>
          <w:p w14:paraId="687C3569" w14:textId="77777777" w:rsidR="006441E7" w:rsidRDefault="006441E7" w:rsidP="006D17C2">
            <w:pPr>
              <w:pStyle w:val="TableParagraph"/>
              <w:tabs>
                <w:tab w:val="left" w:pos="1320"/>
                <w:tab w:val="left" w:pos="2141"/>
              </w:tabs>
              <w:spacing w:line="211" w:lineRule="exact"/>
              <w:ind w:left="499"/>
              <w:rPr>
                <w:rFonts w:ascii="Cambria Math"/>
              </w:rPr>
            </w:pPr>
            <w:r>
              <w:rPr>
                <w:rFonts w:ascii="Cambria Math"/>
              </w:rPr>
              <w:t>0,055</w:t>
            </w:r>
            <w:r>
              <w:rPr>
                <w:rFonts w:ascii="Cambria Math"/>
              </w:rPr>
              <w:tab/>
              <w:t>0,055</w:t>
            </w:r>
            <w:r>
              <w:rPr>
                <w:rFonts w:ascii="Cambria Math"/>
              </w:rPr>
              <w:tab/>
              <w:t>0,055</w:t>
            </w:r>
          </w:p>
          <w:p w14:paraId="0019EF90" w14:textId="77777777" w:rsidR="006441E7" w:rsidRDefault="006441E7" w:rsidP="006D17C2">
            <w:pPr>
              <w:pStyle w:val="TableParagraph"/>
              <w:spacing w:before="4"/>
              <w:rPr>
                <w:sz w:val="21"/>
              </w:rPr>
            </w:pPr>
          </w:p>
          <w:p w14:paraId="7E0828CC" w14:textId="77777777" w:rsidR="006441E7" w:rsidRDefault="006441E7" w:rsidP="006D17C2">
            <w:pPr>
              <w:pStyle w:val="TableParagraph"/>
              <w:ind w:left="110"/>
            </w:pPr>
            <w:r>
              <w:t>0,33*</w:t>
            </w:r>
            <w:r>
              <w:rPr>
                <w:spacing w:val="1"/>
              </w:rPr>
              <w:t xml:space="preserve"> </w:t>
            </w:r>
            <w:r>
              <w:t>6 indicators</w:t>
            </w:r>
            <w:r>
              <w:rPr>
                <w:spacing w:val="1"/>
              </w:rPr>
              <w:t xml:space="preserve"> </w:t>
            </w:r>
            <w:r>
              <w:t>=</w:t>
            </w:r>
            <w:r>
              <w:rPr>
                <w:spacing w:val="-4"/>
              </w:rPr>
              <w:t xml:space="preserve"> </w:t>
            </w:r>
            <w:r>
              <w:t>2</w:t>
            </w:r>
          </w:p>
          <w:p w14:paraId="1A1210E0" w14:textId="77777777" w:rsidR="006441E7" w:rsidRDefault="006441E7" w:rsidP="006D17C2">
            <w:pPr>
              <w:pStyle w:val="TableParagraph"/>
              <w:spacing w:before="2"/>
              <w:ind w:left="110"/>
            </w:pPr>
            <w:r>
              <w:t>2</w:t>
            </w:r>
            <w:r>
              <w:rPr>
                <w:spacing w:val="-7"/>
              </w:rPr>
              <w:t xml:space="preserve"> </w:t>
            </w:r>
            <w:r>
              <w:t>the</w:t>
            </w:r>
            <w:r>
              <w:rPr>
                <w:spacing w:val="3"/>
              </w:rPr>
              <w:t xml:space="preserve"> </w:t>
            </w:r>
            <w:r>
              <w:t>intermediate</w:t>
            </w:r>
            <w:r>
              <w:rPr>
                <w:spacing w:val="-2"/>
              </w:rPr>
              <w:t xml:space="preserve"> </w:t>
            </w:r>
            <w:r>
              <w:t>value</w:t>
            </w:r>
            <w:r>
              <w:rPr>
                <w:spacing w:val="-3"/>
              </w:rPr>
              <w:t xml:space="preserve"> </w:t>
            </w:r>
            <w:r>
              <w:t>between</w:t>
            </w:r>
            <w:r>
              <w:rPr>
                <w:spacing w:val="-6"/>
              </w:rPr>
              <w:t xml:space="preserve"> </w:t>
            </w:r>
            <w:r>
              <w:t>red</w:t>
            </w:r>
            <w:r>
              <w:rPr>
                <w:spacing w:val="-1"/>
              </w:rPr>
              <w:t xml:space="preserve"> </w:t>
            </w:r>
            <w:r>
              <w:t>and</w:t>
            </w:r>
            <w:r>
              <w:rPr>
                <w:spacing w:val="2"/>
              </w:rPr>
              <w:t xml:space="preserve"> </w:t>
            </w:r>
            <w:r>
              <w:t>yellow</w:t>
            </w:r>
            <w:r>
              <w:rPr>
                <w:spacing w:val="-2"/>
              </w:rPr>
              <w:t xml:space="preserve"> </w:t>
            </w:r>
            <w:r>
              <w:t>quality</w:t>
            </w:r>
            <w:r>
              <w:rPr>
                <w:spacing w:val="-6"/>
              </w:rPr>
              <w:t xml:space="preserve"> </w:t>
            </w:r>
            <w:r>
              <w:t>area</w:t>
            </w:r>
          </w:p>
        </w:tc>
      </w:tr>
      <w:tr w:rsidR="006441E7" w14:paraId="056BDA7B" w14:textId="77777777" w:rsidTr="006D17C2">
        <w:trPr>
          <w:trHeight w:val="1338"/>
        </w:trPr>
        <w:tc>
          <w:tcPr>
            <w:tcW w:w="10031" w:type="dxa"/>
          </w:tcPr>
          <w:p w14:paraId="188E2FCD" w14:textId="77777777" w:rsidR="006441E7" w:rsidRDefault="006441E7" w:rsidP="006D17C2">
            <w:pPr>
              <w:pStyle w:val="TableParagraph"/>
              <w:tabs>
                <w:tab w:val="left" w:pos="1454"/>
                <w:tab w:val="left" w:pos="2405"/>
                <w:tab w:val="left" w:pos="3366"/>
              </w:tabs>
              <w:spacing w:line="317" w:lineRule="exact"/>
              <w:ind w:left="110"/>
            </w:pPr>
            <w:r>
              <w:t>ID=</w:t>
            </w:r>
            <w:r>
              <w:rPr>
                <w:rFonts w:ascii="Cambria Math"/>
                <w:position w:val="14"/>
              </w:rPr>
              <w:t>0,0833</w:t>
            </w:r>
            <w:r>
              <w:rPr>
                <w:rFonts w:ascii="Cambria Math"/>
                <w:position w:val="14"/>
              </w:rPr>
              <w:tab/>
              <w:t>0,0833</w:t>
            </w:r>
            <w:r>
              <w:rPr>
                <w:rFonts w:ascii="Cambria Math"/>
                <w:position w:val="14"/>
              </w:rPr>
              <w:tab/>
              <w:t>0,0833</w:t>
            </w:r>
            <w:r>
              <w:rPr>
                <w:rFonts w:ascii="Cambria Math"/>
                <w:position w:val="14"/>
              </w:rPr>
              <w:tab/>
              <w:t xml:space="preserve"> </w:t>
            </w:r>
            <w:r>
              <w:t xml:space="preserve">det </w:t>
            </w:r>
            <w:r w:rsidRPr="00BF286F">
              <w:rPr>
                <w:lang w:val="en-GB"/>
              </w:rPr>
              <w:t>(ID)</w:t>
            </w:r>
            <w:r>
              <w:t xml:space="preserve"> (0,0833+0,0833+0,0833+0,0833+0,0833+0,0833=0,50</w:t>
            </w:r>
          </w:p>
          <w:p w14:paraId="21CC779C" w14:textId="77777777" w:rsidR="006441E7" w:rsidRDefault="006441E7" w:rsidP="006D17C2">
            <w:pPr>
              <w:pStyle w:val="TableParagraph"/>
              <w:tabs>
                <w:tab w:val="left" w:pos="1454"/>
                <w:tab w:val="left" w:pos="2405"/>
              </w:tabs>
              <w:spacing w:line="211" w:lineRule="exact"/>
              <w:ind w:left="499"/>
              <w:rPr>
                <w:rFonts w:ascii="Cambria Math"/>
              </w:rPr>
            </w:pPr>
            <w:r>
              <w:rPr>
                <w:rFonts w:ascii="Cambria Math"/>
              </w:rPr>
              <w:t>0,0833</w:t>
            </w:r>
            <w:r>
              <w:rPr>
                <w:rFonts w:ascii="Cambria Math"/>
              </w:rPr>
              <w:tab/>
              <w:t>0,0833</w:t>
            </w:r>
            <w:r>
              <w:rPr>
                <w:rFonts w:ascii="Cambria Math"/>
              </w:rPr>
              <w:tab/>
              <w:t>0,0833</w:t>
            </w:r>
          </w:p>
          <w:p w14:paraId="3C154EA0" w14:textId="77777777" w:rsidR="006441E7" w:rsidRDefault="006441E7" w:rsidP="006D17C2">
            <w:pPr>
              <w:pStyle w:val="TableParagraph"/>
              <w:spacing w:before="9"/>
              <w:rPr>
                <w:sz w:val="21"/>
              </w:rPr>
            </w:pPr>
          </w:p>
          <w:p w14:paraId="18761762" w14:textId="77777777" w:rsidR="006441E7" w:rsidRDefault="006441E7" w:rsidP="006D17C2">
            <w:pPr>
              <w:pStyle w:val="TableParagraph"/>
              <w:ind w:left="110"/>
            </w:pPr>
            <w:r>
              <w:t>0,50*</w:t>
            </w:r>
            <w:r>
              <w:rPr>
                <w:spacing w:val="1"/>
              </w:rPr>
              <w:t xml:space="preserve"> </w:t>
            </w:r>
            <w:r>
              <w:t>6</w:t>
            </w:r>
            <w:r>
              <w:rPr>
                <w:spacing w:val="-2"/>
              </w:rPr>
              <w:t xml:space="preserve"> </w:t>
            </w:r>
            <w:r>
              <w:t>indicators</w:t>
            </w:r>
            <w:r>
              <w:rPr>
                <w:spacing w:val="1"/>
              </w:rPr>
              <w:t xml:space="preserve"> </w:t>
            </w:r>
            <w:r>
              <w:t>=</w:t>
            </w:r>
            <w:r>
              <w:rPr>
                <w:spacing w:val="1"/>
              </w:rPr>
              <w:t xml:space="preserve"> </w:t>
            </w:r>
            <w:r>
              <w:t xml:space="preserve">3 </w:t>
            </w:r>
            <w:proofErr w:type="gramStart"/>
            <w:r>
              <w:t>value</w:t>
            </w:r>
            <w:proofErr w:type="gramEnd"/>
            <w:r>
              <w:t xml:space="preserve"> of the yellow quality area </w:t>
            </w:r>
          </w:p>
        </w:tc>
      </w:tr>
      <w:tr w:rsidR="006441E7" w14:paraId="76AEAB0F" w14:textId="77777777" w:rsidTr="006D17C2">
        <w:trPr>
          <w:trHeight w:val="1276"/>
        </w:trPr>
        <w:tc>
          <w:tcPr>
            <w:tcW w:w="10031" w:type="dxa"/>
          </w:tcPr>
          <w:p w14:paraId="15A945ED" w14:textId="77777777" w:rsidR="006441E7" w:rsidRDefault="006441E7" w:rsidP="006D17C2">
            <w:pPr>
              <w:pStyle w:val="TableParagraph"/>
              <w:tabs>
                <w:tab w:val="left" w:pos="1305"/>
                <w:tab w:val="left" w:pos="1997"/>
                <w:tab w:val="left" w:pos="3168"/>
              </w:tabs>
              <w:spacing w:line="318" w:lineRule="exact"/>
              <w:ind w:left="110"/>
            </w:pPr>
            <w:r>
              <w:t>ID</w:t>
            </w:r>
            <w:r>
              <w:rPr>
                <w:spacing w:val="2"/>
              </w:rPr>
              <w:t xml:space="preserve"> </w:t>
            </w:r>
            <w:r>
              <w:t>=</w:t>
            </w:r>
            <w:r>
              <w:rPr>
                <w:spacing w:val="-4"/>
              </w:rPr>
              <w:t xml:space="preserve"> </w:t>
            </w:r>
            <w:r>
              <w:rPr>
                <w:rFonts w:ascii="Cambria Math"/>
                <w:position w:val="14"/>
              </w:rPr>
              <w:t>0,11</w:t>
            </w:r>
            <w:r>
              <w:rPr>
                <w:rFonts w:ascii="Cambria Math"/>
                <w:position w:val="14"/>
              </w:rPr>
              <w:tab/>
              <w:t>0,11</w:t>
            </w:r>
            <w:r>
              <w:rPr>
                <w:rFonts w:ascii="Cambria Math"/>
                <w:position w:val="14"/>
              </w:rPr>
              <w:tab/>
              <w:t>0,11</w:t>
            </w:r>
            <w:r>
              <w:rPr>
                <w:rFonts w:ascii="Cambria Math"/>
                <w:position w:val="14"/>
              </w:rPr>
              <w:tab/>
            </w:r>
            <w:r>
              <w:t>det</w:t>
            </w:r>
            <w:r>
              <w:rPr>
                <w:spacing w:val="1"/>
              </w:rPr>
              <w:t xml:space="preserve"> </w:t>
            </w:r>
            <w:r>
              <w:t>(ID)</w:t>
            </w:r>
            <w:r>
              <w:rPr>
                <w:spacing w:val="-4"/>
              </w:rPr>
              <w:t xml:space="preserve"> </w:t>
            </w:r>
            <w:r>
              <w:t>=</w:t>
            </w:r>
            <w:r>
              <w:rPr>
                <w:spacing w:val="-1"/>
              </w:rPr>
              <w:t xml:space="preserve"> </w:t>
            </w:r>
            <w:r>
              <w:t>0,11+0,11+0,11+0,11+0,11+0,11=0,66</w:t>
            </w:r>
          </w:p>
          <w:p w14:paraId="19EC5324" w14:textId="77777777" w:rsidR="006441E7" w:rsidRDefault="006441E7" w:rsidP="006D17C2">
            <w:pPr>
              <w:pStyle w:val="TableParagraph"/>
              <w:tabs>
                <w:tab w:val="left" w:pos="1305"/>
                <w:tab w:val="left" w:pos="1997"/>
              </w:tabs>
              <w:spacing w:line="197" w:lineRule="exact"/>
              <w:ind w:left="619"/>
              <w:rPr>
                <w:rFonts w:ascii="Cambria Math"/>
              </w:rPr>
            </w:pPr>
            <w:r>
              <w:rPr>
                <w:rFonts w:ascii="Cambria Math"/>
              </w:rPr>
              <w:t>0,11</w:t>
            </w:r>
            <w:r>
              <w:rPr>
                <w:rFonts w:ascii="Cambria Math"/>
              </w:rPr>
              <w:tab/>
              <w:t>0,11</w:t>
            </w:r>
            <w:r>
              <w:rPr>
                <w:rFonts w:ascii="Cambria Math"/>
              </w:rPr>
              <w:tab/>
              <w:t>0,11</w:t>
            </w:r>
          </w:p>
          <w:p w14:paraId="1A3E4ED8" w14:textId="77777777" w:rsidR="006441E7" w:rsidRDefault="006441E7" w:rsidP="006D17C2">
            <w:pPr>
              <w:pStyle w:val="TableParagraph"/>
              <w:spacing w:line="262" w:lineRule="exact"/>
              <w:ind w:left="110"/>
            </w:pPr>
            <w:r>
              <w:t>0,66*</w:t>
            </w:r>
            <w:r>
              <w:rPr>
                <w:spacing w:val="1"/>
              </w:rPr>
              <w:t xml:space="preserve"> </w:t>
            </w:r>
            <w:r>
              <w:t>6</w:t>
            </w:r>
            <w:r>
              <w:rPr>
                <w:spacing w:val="-3"/>
              </w:rPr>
              <w:t xml:space="preserve"> </w:t>
            </w:r>
            <w:r>
              <w:t>indicators</w:t>
            </w:r>
            <w:r>
              <w:rPr>
                <w:spacing w:val="-1"/>
              </w:rPr>
              <w:t xml:space="preserve"> </w:t>
            </w:r>
            <w:r>
              <w:t>=4</w:t>
            </w:r>
          </w:p>
          <w:p w14:paraId="636361E0" w14:textId="77777777" w:rsidR="006441E7" w:rsidRDefault="006441E7" w:rsidP="006D17C2">
            <w:pPr>
              <w:pStyle w:val="TableParagraph"/>
              <w:spacing w:before="2"/>
              <w:ind w:left="110"/>
            </w:pPr>
            <w:r>
              <w:t>4</w:t>
            </w:r>
            <w:r>
              <w:rPr>
                <w:spacing w:val="-1"/>
              </w:rPr>
              <w:t xml:space="preserve"> </w:t>
            </w:r>
            <w:r>
              <w:t>intermediate values</w:t>
            </w:r>
            <w:r>
              <w:rPr>
                <w:spacing w:val="-2"/>
              </w:rPr>
              <w:t xml:space="preserve"> </w:t>
            </w:r>
            <w:r>
              <w:t>between</w:t>
            </w:r>
            <w:r>
              <w:rPr>
                <w:spacing w:val="-1"/>
              </w:rPr>
              <w:t xml:space="preserve"> </w:t>
            </w:r>
            <w:r>
              <w:t>yellow</w:t>
            </w:r>
            <w:r>
              <w:rPr>
                <w:spacing w:val="-2"/>
              </w:rPr>
              <w:t xml:space="preserve"> </w:t>
            </w:r>
            <w:r>
              <w:t>and</w:t>
            </w:r>
            <w:r>
              <w:rPr>
                <w:spacing w:val="-1"/>
              </w:rPr>
              <w:t xml:space="preserve"> </w:t>
            </w:r>
            <w:r>
              <w:t>green</w:t>
            </w:r>
            <w:r>
              <w:rPr>
                <w:spacing w:val="-6"/>
              </w:rPr>
              <w:t xml:space="preserve"> </w:t>
            </w:r>
            <w:r>
              <w:t>quality</w:t>
            </w:r>
            <w:r>
              <w:rPr>
                <w:spacing w:val="-6"/>
              </w:rPr>
              <w:t xml:space="preserve"> </w:t>
            </w:r>
            <w:r>
              <w:t>area</w:t>
            </w:r>
          </w:p>
        </w:tc>
      </w:tr>
    </w:tbl>
    <w:tbl>
      <w:tblPr>
        <w:tblStyle w:val="TableGrid"/>
        <w:tblpPr w:leftFromText="141" w:rightFromText="141" w:vertAnchor="text" w:horzAnchor="margin" w:tblpX="-29" w:tblpY="2672"/>
        <w:tblW w:w="0" w:type="auto"/>
        <w:tblBorders>
          <w:insideH w:val="none" w:sz="0" w:space="0" w:color="auto"/>
          <w:insideV w:val="none" w:sz="0" w:space="0" w:color="auto"/>
        </w:tblBorders>
        <w:tblLayout w:type="fixed"/>
        <w:tblLook w:val="01E0" w:firstRow="1" w:lastRow="1" w:firstColumn="1" w:lastColumn="1" w:noHBand="0" w:noVBand="0"/>
      </w:tblPr>
      <w:tblGrid>
        <w:gridCol w:w="9811"/>
        <w:gridCol w:w="236"/>
      </w:tblGrid>
      <w:tr w:rsidR="006441E7" w14:paraId="10D9BCA0" w14:textId="77777777" w:rsidTr="006D17C2">
        <w:trPr>
          <w:trHeight w:val="1277"/>
        </w:trPr>
        <w:tc>
          <w:tcPr>
            <w:tcW w:w="9811" w:type="dxa"/>
          </w:tcPr>
          <w:p w14:paraId="25E552BD" w14:textId="77777777" w:rsidR="006441E7" w:rsidRPr="004A7912" w:rsidRDefault="006441E7" w:rsidP="006D17C2">
            <w:pPr>
              <w:pStyle w:val="TableParagraph"/>
              <w:tabs>
                <w:tab w:val="left" w:pos="1512"/>
                <w:tab w:val="left" w:pos="2467"/>
              </w:tabs>
              <w:spacing w:line="317" w:lineRule="exact"/>
              <w:ind w:left="110"/>
              <w:rPr>
                <w:spacing w:val="-4"/>
              </w:rPr>
            </w:pPr>
            <w:r>
              <w:t>ID=</w:t>
            </w:r>
            <w:r>
              <w:rPr>
                <w:spacing w:val="-4"/>
              </w:rPr>
              <w:t xml:space="preserve"> </w:t>
            </w:r>
            <w:r>
              <w:rPr>
                <w:rFonts w:ascii="Cambria Math"/>
                <w:position w:val="14"/>
              </w:rPr>
              <w:t>0,1383</w:t>
            </w:r>
            <w:r>
              <w:rPr>
                <w:rFonts w:ascii="Cambria Math"/>
                <w:position w:val="14"/>
              </w:rPr>
              <w:tab/>
              <w:t>0,1383</w:t>
            </w:r>
            <w:r>
              <w:rPr>
                <w:rFonts w:ascii="Cambria Math"/>
                <w:position w:val="14"/>
              </w:rPr>
              <w:tab/>
              <w:t>0,1383</w:t>
            </w:r>
            <w:r>
              <w:rPr>
                <w:rFonts w:ascii="Cambria Math"/>
                <w:spacing w:val="73"/>
                <w:position w:val="14"/>
              </w:rPr>
              <w:t xml:space="preserve"> </w:t>
            </w:r>
            <w:r>
              <w:t>det</w:t>
            </w:r>
            <w:r>
              <w:rPr>
                <w:spacing w:val="2"/>
              </w:rPr>
              <w:t xml:space="preserve"> </w:t>
            </w:r>
            <w:r>
              <w:t>(ID)</w:t>
            </w:r>
            <w:r>
              <w:rPr>
                <w:spacing w:val="-3"/>
              </w:rPr>
              <w:t xml:space="preserve"> </w:t>
            </w:r>
            <w:r>
              <w:t>= 0,1383+0,1383+0,1383+0,1383+0,1383+0,1383=0,83</w:t>
            </w:r>
          </w:p>
          <w:p w14:paraId="69A3F2E7" w14:textId="77777777" w:rsidR="006441E7" w:rsidRDefault="006441E7" w:rsidP="006D17C2">
            <w:pPr>
              <w:pStyle w:val="TableParagraph"/>
              <w:tabs>
                <w:tab w:val="left" w:pos="1512"/>
                <w:tab w:val="left" w:pos="2467"/>
              </w:tabs>
              <w:spacing w:line="211" w:lineRule="exact"/>
              <w:ind w:left="556"/>
              <w:rPr>
                <w:rFonts w:ascii="Cambria Math"/>
              </w:rPr>
            </w:pPr>
            <w:r>
              <w:rPr>
                <w:rFonts w:ascii="Cambria Math"/>
                <w:noProof/>
              </w:rPr>
              <mc:AlternateContent>
                <mc:Choice Requires="wps">
                  <w:drawing>
                    <wp:anchor distT="0" distB="0" distL="114300" distR="114300" simplePos="0" relativeHeight="251664384" behindDoc="0" locked="0" layoutInCell="1" allowOverlap="1" wp14:anchorId="1616FDC5" wp14:editId="0B123D2B">
                      <wp:simplePos x="0" y="0"/>
                      <wp:positionH relativeFrom="column">
                        <wp:posOffset>-53974</wp:posOffset>
                      </wp:positionH>
                      <wp:positionV relativeFrom="paragraph">
                        <wp:posOffset>419735</wp:posOffset>
                      </wp:positionV>
                      <wp:extent cx="6362700" cy="0"/>
                      <wp:effectExtent l="0" t="0" r="0" b="0"/>
                      <wp:wrapNone/>
                      <wp:docPr id="6" name="Straight Connector 6"/>
                      <wp:cNvGraphicFramePr/>
                      <a:graphic xmlns:a="http://schemas.openxmlformats.org/drawingml/2006/main">
                        <a:graphicData uri="http://schemas.microsoft.com/office/word/2010/wordprocessingShape">
                          <wps:wsp>
                            <wps:cNvCnPr/>
                            <wps:spPr>
                              <a:xfrm flipV="1">
                                <a:off x="0" y="0"/>
                                <a:ext cx="6362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AE88F2" id="Straight Connector 6"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5pt,33.05pt" to="496.75pt,3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" strokecolor="black [3200]" strokeweight=".5pt">
                      <v:stroke joinstyle="miter"/>
                    </v:line>
                  </w:pict>
                </mc:Fallback>
              </mc:AlternateContent>
            </w:r>
            <w:r>
              <w:rPr>
                <w:rFonts w:ascii="Cambria Math"/>
              </w:rPr>
              <w:t>0,1383</w:t>
            </w:r>
            <w:r>
              <w:rPr>
                <w:rFonts w:ascii="Cambria Math"/>
              </w:rPr>
              <w:tab/>
              <w:t>0,1383</w:t>
            </w:r>
            <w:r>
              <w:rPr>
                <w:rFonts w:ascii="Cambria Math"/>
              </w:rPr>
              <w:tab/>
              <w:t>0,1383</w:t>
            </w:r>
          </w:p>
        </w:tc>
        <w:tc>
          <w:tcPr>
            <w:tcW w:w="236" w:type="dxa"/>
            <w:vMerge w:val="restart"/>
          </w:tcPr>
          <w:p w14:paraId="51AA6461" w14:textId="77777777" w:rsidR="006441E7" w:rsidRDefault="006441E7" w:rsidP="006D17C2">
            <w:pPr>
              <w:pStyle w:val="TableParagraph"/>
            </w:pPr>
          </w:p>
        </w:tc>
      </w:tr>
      <w:tr w:rsidR="006441E7" w14:paraId="31BA1355" w14:textId="77777777" w:rsidTr="006D17C2">
        <w:trPr>
          <w:trHeight w:val="959"/>
        </w:trPr>
        <w:tc>
          <w:tcPr>
            <w:tcW w:w="9811" w:type="dxa"/>
          </w:tcPr>
          <w:p w14:paraId="0C26025F" w14:textId="77777777" w:rsidR="006441E7" w:rsidRDefault="006441E7" w:rsidP="006D17C2">
            <w:pPr>
              <w:pStyle w:val="TableParagraph"/>
              <w:rPr>
                <w:sz w:val="23"/>
              </w:rPr>
            </w:pPr>
          </w:p>
          <w:p w14:paraId="2935AB7D" w14:textId="77777777" w:rsidR="006441E7" w:rsidRDefault="006441E7" w:rsidP="006D17C2">
            <w:pPr>
              <w:pStyle w:val="TableParagraph"/>
              <w:spacing w:before="1"/>
              <w:ind w:left="110"/>
            </w:pPr>
            <w:r>
              <w:rPr>
                <w:noProof/>
              </w:rPr>
              <mc:AlternateContent>
                <mc:Choice Requires="wps">
                  <w:drawing>
                    <wp:anchor distT="0" distB="0" distL="114300" distR="114300" simplePos="0" relativeHeight="251663360" behindDoc="0" locked="0" layoutInCell="1" allowOverlap="1" wp14:anchorId="55C162DA" wp14:editId="76FA22ED">
                      <wp:simplePos x="0" y="0"/>
                      <wp:positionH relativeFrom="column">
                        <wp:posOffset>-34925</wp:posOffset>
                      </wp:positionH>
                      <wp:positionV relativeFrom="paragraph">
                        <wp:posOffset>299720</wp:posOffset>
                      </wp:positionV>
                      <wp:extent cx="6353175"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6353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9E506A" id="Straight Connector 4"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pt,23.6pt" to="497.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" strokecolor="black [3200]" strokeweight=".5pt">
                      <v:stroke joinstyle="miter"/>
                    </v:line>
                  </w:pict>
                </mc:Fallback>
              </mc:AlternateContent>
            </w:r>
            <w:r>
              <w:t>0,83</w:t>
            </w:r>
            <w:r>
              <w:rPr>
                <w:spacing w:val="1"/>
              </w:rPr>
              <w:t xml:space="preserve"> </w:t>
            </w:r>
            <w:r>
              <w:t>*</w:t>
            </w:r>
            <w:r>
              <w:rPr>
                <w:spacing w:val="-3"/>
              </w:rPr>
              <w:t xml:space="preserve"> </w:t>
            </w:r>
            <w:r>
              <w:t>6</w:t>
            </w:r>
            <w:r>
              <w:rPr>
                <w:spacing w:val="2"/>
              </w:rPr>
              <w:t xml:space="preserve"> </w:t>
            </w:r>
            <w:r>
              <w:t>indicators =</w:t>
            </w:r>
            <w:r>
              <w:rPr>
                <w:spacing w:val="-4"/>
              </w:rPr>
              <w:t xml:space="preserve"> </w:t>
            </w:r>
            <w:r>
              <w:t xml:space="preserve">5 values of the green quality area </w:t>
            </w:r>
          </w:p>
        </w:tc>
        <w:tc>
          <w:tcPr>
            <w:tcW w:w="236" w:type="dxa"/>
            <w:vMerge/>
          </w:tcPr>
          <w:p w14:paraId="0B009E00" w14:textId="77777777" w:rsidR="006441E7" w:rsidRDefault="006441E7" w:rsidP="006D17C2">
            <w:pPr>
              <w:rPr>
                <w:sz w:val="2"/>
                <w:szCs w:val="2"/>
              </w:rPr>
            </w:pPr>
          </w:p>
        </w:tc>
      </w:tr>
      <w:tr w:rsidR="006441E7" w14:paraId="563E350A" w14:textId="77777777" w:rsidTr="006D17C2">
        <w:trPr>
          <w:trHeight w:val="1243"/>
        </w:trPr>
        <w:tc>
          <w:tcPr>
            <w:tcW w:w="9811" w:type="dxa"/>
          </w:tcPr>
          <w:p w14:paraId="4A847999" w14:textId="77777777" w:rsidR="006441E7" w:rsidRDefault="006441E7" w:rsidP="006D17C2">
            <w:pPr>
              <w:pStyle w:val="TableParagraph"/>
              <w:spacing w:line="242" w:lineRule="auto"/>
              <w:ind w:left="110"/>
            </w:pPr>
            <w:r>
              <w:t>For</w:t>
            </w:r>
            <w:r>
              <w:rPr>
                <w:spacing w:val="-3"/>
              </w:rPr>
              <w:t xml:space="preserve"> </w:t>
            </w:r>
            <w:r>
              <w:t>the</w:t>
            </w:r>
            <w:r>
              <w:rPr>
                <w:spacing w:val="-1"/>
              </w:rPr>
              <w:t xml:space="preserve"> </w:t>
            </w:r>
            <w:r>
              <w:t>red</w:t>
            </w:r>
            <w:r>
              <w:rPr>
                <w:spacing w:val="1"/>
              </w:rPr>
              <w:t xml:space="preserve"> </w:t>
            </w:r>
            <w:r>
              <w:t>quality</w:t>
            </w:r>
            <w:r>
              <w:rPr>
                <w:spacing w:val="-10"/>
              </w:rPr>
              <w:t xml:space="preserve"> </w:t>
            </w:r>
            <w:r>
              <w:t>area</w:t>
            </w:r>
            <w:r>
              <w:rPr>
                <w:spacing w:val="2"/>
              </w:rPr>
              <w:t xml:space="preserve"> </w:t>
            </w:r>
            <w:r>
              <w:t>= For</w:t>
            </w:r>
            <w:r>
              <w:rPr>
                <w:spacing w:val="1"/>
              </w:rPr>
              <w:t xml:space="preserve"> </w:t>
            </w:r>
            <w:r>
              <w:t>each indicator</w:t>
            </w:r>
            <w:r>
              <w:rPr>
                <w:spacing w:val="-2"/>
              </w:rPr>
              <w:t xml:space="preserve"> </w:t>
            </w:r>
            <w:r>
              <w:t>that has</w:t>
            </w:r>
            <w:r>
              <w:rPr>
                <w:spacing w:val="-2"/>
              </w:rPr>
              <w:t xml:space="preserve"> </w:t>
            </w:r>
            <w:r>
              <w:t>a</w:t>
            </w:r>
            <w:r>
              <w:rPr>
                <w:spacing w:val="5"/>
              </w:rPr>
              <w:t xml:space="preserve"> </w:t>
            </w:r>
            <w:r>
              <w:t>minimum</w:t>
            </w:r>
            <w:r>
              <w:rPr>
                <w:spacing w:val="-5"/>
              </w:rPr>
              <w:t xml:space="preserve"> </w:t>
            </w:r>
            <w:r>
              <w:t>degree</w:t>
            </w:r>
            <w:r>
              <w:rPr>
                <w:spacing w:val="-1"/>
              </w:rPr>
              <w:t xml:space="preserve"> </w:t>
            </w:r>
            <w:r>
              <w:t>of</w:t>
            </w:r>
            <w:r>
              <w:rPr>
                <w:spacing w:val="-7"/>
              </w:rPr>
              <w:t xml:space="preserve"> </w:t>
            </w:r>
            <w:r>
              <w:t>compliance</w:t>
            </w:r>
            <w:r>
              <w:rPr>
                <w:spacing w:val="-1"/>
              </w:rPr>
              <w:t xml:space="preserve"> </w:t>
            </w:r>
            <w:r>
              <w:t>a score</w:t>
            </w:r>
            <w:r>
              <w:rPr>
                <w:spacing w:val="-6"/>
              </w:rPr>
              <w:t xml:space="preserve"> </w:t>
            </w:r>
            <w:r>
              <w:t>of</w:t>
            </w:r>
            <w:r>
              <w:rPr>
                <w:spacing w:val="-57"/>
              </w:rPr>
              <w:t xml:space="preserve"> </w:t>
            </w:r>
            <w:r>
              <w:t>0,004433</w:t>
            </w:r>
            <w:r>
              <w:rPr>
                <w:spacing w:val="3"/>
              </w:rPr>
              <w:t xml:space="preserve"> </w:t>
            </w:r>
            <w:r>
              <w:t>*6</w:t>
            </w:r>
            <w:r>
              <w:rPr>
                <w:spacing w:val="-3"/>
              </w:rPr>
              <w:t xml:space="preserve"> </w:t>
            </w:r>
            <w:r>
              <w:t>=</w:t>
            </w:r>
            <w:r>
              <w:rPr>
                <w:spacing w:val="1"/>
              </w:rPr>
              <w:t xml:space="preserve"> </w:t>
            </w:r>
            <w:r>
              <w:t>0,0266</w:t>
            </w:r>
          </w:p>
          <w:p w14:paraId="5739B4A1" w14:textId="77777777" w:rsidR="006441E7" w:rsidRDefault="006441E7" w:rsidP="006D17C2">
            <w:pPr>
              <w:pStyle w:val="TableParagraph"/>
              <w:spacing w:line="271" w:lineRule="exact"/>
              <w:ind w:left="172"/>
            </w:pPr>
            <w:r>
              <w:rPr>
                <w:noProof/>
              </w:rPr>
              <mc:AlternateContent>
                <mc:Choice Requires="wps">
                  <w:drawing>
                    <wp:anchor distT="0" distB="0" distL="114300" distR="114300" simplePos="0" relativeHeight="251665408" behindDoc="0" locked="0" layoutInCell="1" allowOverlap="1" wp14:anchorId="751AE737" wp14:editId="24251268">
                      <wp:simplePos x="0" y="0"/>
                      <wp:positionH relativeFrom="column">
                        <wp:posOffset>-53975</wp:posOffset>
                      </wp:positionH>
                      <wp:positionV relativeFrom="paragraph">
                        <wp:posOffset>304800</wp:posOffset>
                      </wp:positionV>
                      <wp:extent cx="6353175" cy="0"/>
                      <wp:effectExtent l="0" t="0" r="0" b="0"/>
                      <wp:wrapNone/>
                      <wp:docPr id="8" name="Straight Connector 8"/>
                      <wp:cNvGraphicFramePr/>
                      <a:graphic xmlns:a="http://schemas.openxmlformats.org/drawingml/2006/main">
                        <a:graphicData uri="http://schemas.microsoft.com/office/word/2010/wordprocessingShape">
                          <wps:wsp>
                            <wps:cNvCnPr/>
                            <wps:spPr>
                              <a:xfrm>
                                <a:off x="0" y="0"/>
                                <a:ext cx="6353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7DA76"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5pt,24pt" to="49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" strokecolor="black [3200]" strokeweight=".5pt">
                      <v:stroke joinstyle="miter"/>
                    </v:line>
                  </w:pict>
                </mc:Fallback>
              </mc:AlternateContent>
            </w:r>
            <w:r>
              <w:t>0,009166</w:t>
            </w:r>
            <w:r>
              <w:rPr>
                <w:spacing w:val="-2"/>
              </w:rPr>
              <w:t xml:space="preserve"> </w:t>
            </w:r>
            <w:r>
              <w:t>*</w:t>
            </w:r>
            <w:r>
              <w:rPr>
                <w:spacing w:val="4"/>
              </w:rPr>
              <w:t xml:space="preserve"> </w:t>
            </w:r>
            <w:r>
              <w:t>6</w:t>
            </w:r>
            <w:r>
              <w:rPr>
                <w:spacing w:val="-3"/>
              </w:rPr>
              <w:t xml:space="preserve"> </w:t>
            </w:r>
            <w:r>
              <w:t>=</w:t>
            </w:r>
            <w:r>
              <w:rPr>
                <w:spacing w:val="3"/>
              </w:rPr>
              <w:t xml:space="preserve"> </w:t>
            </w:r>
            <w:r>
              <w:t>0,055</w:t>
            </w:r>
          </w:p>
        </w:tc>
        <w:tc>
          <w:tcPr>
            <w:tcW w:w="236" w:type="dxa"/>
          </w:tcPr>
          <w:p w14:paraId="5BD35A5B" w14:textId="77777777" w:rsidR="006441E7" w:rsidRDefault="006441E7" w:rsidP="006D17C2">
            <w:pPr>
              <w:pStyle w:val="TableParagraph"/>
            </w:pPr>
          </w:p>
        </w:tc>
      </w:tr>
      <w:tr w:rsidR="006441E7" w14:paraId="5673B643" w14:textId="77777777" w:rsidTr="006D17C2">
        <w:trPr>
          <w:trHeight w:val="1382"/>
        </w:trPr>
        <w:tc>
          <w:tcPr>
            <w:tcW w:w="9811" w:type="dxa"/>
          </w:tcPr>
          <w:p w14:paraId="2B85B4A0" w14:textId="77777777" w:rsidR="006441E7" w:rsidRDefault="006441E7" w:rsidP="006D17C2">
            <w:pPr>
              <w:pStyle w:val="TableParagraph"/>
              <w:spacing w:line="271" w:lineRule="exact"/>
              <w:ind w:left="110"/>
            </w:pPr>
            <w:r>
              <w:lastRenderedPageBreak/>
              <w:t>For</w:t>
            </w:r>
            <w:r>
              <w:rPr>
                <w:spacing w:val="-4"/>
              </w:rPr>
              <w:t xml:space="preserve"> </w:t>
            </w:r>
            <w:r>
              <w:t>the</w:t>
            </w:r>
            <w:r>
              <w:rPr>
                <w:spacing w:val="-1"/>
              </w:rPr>
              <w:t xml:space="preserve"> </w:t>
            </w:r>
            <w:r>
              <w:t>quality</w:t>
            </w:r>
            <w:r>
              <w:rPr>
                <w:spacing w:val="-5"/>
              </w:rPr>
              <w:t xml:space="preserve"> </w:t>
            </w:r>
            <w:r>
              <w:t>yellow</w:t>
            </w:r>
            <w:r>
              <w:rPr>
                <w:spacing w:val="-2"/>
              </w:rPr>
              <w:t xml:space="preserve"> </w:t>
            </w:r>
            <w:r>
              <w:t>zone</w:t>
            </w:r>
          </w:p>
          <w:p w14:paraId="436F187F" w14:textId="77777777" w:rsidR="006441E7" w:rsidRDefault="006441E7" w:rsidP="006D17C2">
            <w:pPr>
              <w:pStyle w:val="TableParagraph"/>
              <w:spacing w:line="242" w:lineRule="auto"/>
              <w:ind w:left="110" w:right="3157"/>
            </w:pPr>
            <w:r>
              <w:t>For</w:t>
            </w:r>
            <w:r>
              <w:rPr>
                <w:spacing w:val="1"/>
              </w:rPr>
              <w:t xml:space="preserve"> </w:t>
            </w:r>
            <w:r>
              <w:t>each</w:t>
            </w:r>
            <w:r>
              <w:rPr>
                <w:spacing w:val="1"/>
              </w:rPr>
              <w:t xml:space="preserve"> </w:t>
            </w:r>
            <w:r>
              <w:t>indicator</w:t>
            </w:r>
            <w:r>
              <w:rPr>
                <w:spacing w:val="-2"/>
              </w:rPr>
              <w:t xml:space="preserve"> </w:t>
            </w:r>
            <w:r>
              <w:t>with</w:t>
            </w:r>
            <w:r>
              <w:rPr>
                <w:spacing w:val="-5"/>
              </w:rPr>
              <w:t xml:space="preserve"> </w:t>
            </w:r>
            <w:r>
              <w:t>an</w:t>
            </w:r>
            <w:r>
              <w:rPr>
                <w:spacing w:val="-4"/>
              </w:rPr>
              <w:t xml:space="preserve"> </w:t>
            </w:r>
            <w:r>
              <w:t>average degree of</w:t>
            </w:r>
            <w:r>
              <w:rPr>
                <w:spacing w:val="-7"/>
              </w:rPr>
              <w:t xml:space="preserve"> </w:t>
            </w:r>
            <w:r>
              <w:t>compliance,</w:t>
            </w:r>
            <w:r>
              <w:rPr>
                <w:spacing w:val="2"/>
              </w:rPr>
              <w:t xml:space="preserve"> </w:t>
            </w:r>
            <w:r>
              <w:t>a score</w:t>
            </w:r>
            <w:r>
              <w:rPr>
                <w:spacing w:val="-5"/>
              </w:rPr>
              <w:t xml:space="preserve"> </w:t>
            </w:r>
            <w:r>
              <w:t>of</w:t>
            </w:r>
            <w:r>
              <w:rPr>
                <w:spacing w:val="-57"/>
              </w:rPr>
              <w:t xml:space="preserve"> </w:t>
            </w:r>
            <w:r>
              <w:t>0,013883</w:t>
            </w:r>
            <w:r>
              <w:rPr>
                <w:spacing w:val="3"/>
              </w:rPr>
              <w:t xml:space="preserve"> </w:t>
            </w:r>
            <w:r>
              <w:t>*</w:t>
            </w:r>
            <w:r>
              <w:rPr>
                <w:spacing w:val="-3"/>
              </w:rPr>
              <w:t xml:space="preserve"> </w:t>
            </w:r>
            <w:r>
              <w:t>6</w:t>
            </w:r>
            <w:r>
              <w:rPr>
                <w:spacing w:val="2"/>
              </w:rPr>
              <w:t xml:space="preserve"> </w:t>
            </w:r>
            <w:r>
              <w:t>=0,0833</w:t>
            </w:r>
          </w:p>
          <w:p w14:paraId="180B86B9" w14:textId="77777777" w:rsidR="006441E7" w:rsidRDefault="006441E7" w:rsidP="006D17C2">
            <w:pPr>
              <w:pStyle w:val="TableParagraph"/>
              <w:spacing w:line="271" w:lineRule="exact"/>
              <w:ind w:left="110"/>
            </w:pPr>
            <w:r>
              <w:rPr>
                <w:noProof/>
              </w:rPr>
              <mc:AlternateContent>
                <mc:Choice Requires="wps">
                  <w:drawing>
                    <wp:anchor distT="0" distB="0" distL="114300" distR="114300" simplePos="0" relativeHeight="251666432" behindDoc="0" locked="0" layoutInCell="1" allowOverlap="1" wp14:anchorId="3D3FE923" wp14:editId="57DFB6E2">
                      <wp:simplePos x="0" y="0"/>
                      <wp:positionH relativeFrom="column">
                        <wp:posOffset>-44450</wp:posOffset>
                      </wp:positionH>
                      <wp:positionV relativeFrom="paragraph">
                        <wp:posOffset>229235</wp:posOffset>
                      </wp:positionV>
                      <wp:extent cx="633412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6334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6AE36462" id="Straight Connector 9"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pt,18.05pt" to="495.2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" strokecolor="black [3200]" strokeweight=".5pt">
                      <v:stroke joinstyle="miter"/>
                    </v:line>
                  </w:pict>
                </mc:Fallback>
              </mc:AlternateContent>
            </w:r>
            <w:r>
              <w:t>0,018333</w:t>
            </w:r>
            <w:r>
              <w:rPr>
                <w:spacing w:val="2"/>
              </w:rPr>
              <w:t xml:space="preserve"> </w:t>
            </w:r>
            <w:r>
              <w:t>*</w:t>
            </w:r>
            <w:r>
              <w:rPr>
                <w:spacing w:val="-3"/>
              </w:rPr>
              <w:t xml:space="preserve"> </w:t>
            </w:r>
            <w:r>
              <w:t>6</w:t>
            </w:r>
            <w:r>
              <w:rPr>
                <w:spacing w:val="2"/>
              </w:rPr>
              <w:t xml:space="preserve"> </w:t>
            </w:r>
            <w:r>
              <w:t>=</w:t>
            </w:r>
            <w:r>
              <w:rPr>
                <w:spacing w:val="1"/>
              </w:rPr>
              <w:t xml:space="preserve"> </w:t>
            </w:r>
            <w:r>
              <w:t>0,11</w:t>
            </w:r>
          </w:p>
        </w:tc>
        <w:tc>
          <w:tcPr>
            <w:tcW w:w="236" w:type="dxa"/>
            <w:vMerge w:val="restart"/>
          </w:tcPr>
          <w:p w14:paraId="0D3C1EBB" w14:textId="77777777" w:rsidR="006441E7" w:rsidRDefault="006441E7" w:rsidP="006D17C2">
            <w:pPr>
              <w:pStyle w:val="TableParagraph"/>
            </w:pPr>
          </w:p>
        </w:tc>
      </w:tr>
      <w:tr w:rsidR="006441E7" w14:paraId="191D4A0B" w14:textId="77777777" w:rsidTr="006D17C2">
        <w:trPr>
          <w:trHeight w:val="830"/>
        </w:trPr>
        <w:tc>
          <w:tcPr>
            <w:tcW w:w="9811" w:type="dxa"/>
          </w:tcPr>
          <w:p w14:paraId="30240960" w14:textId="77777777" w:rsidR="006441E7" w:rsidRDefault="006441E7" w:rsidP="006D17C2">
            <w:pPr>
              <w:pStyle w:val="TableParagraph"/>
              <w:spacing w:line="268" w:lineRule="exact"/>
              <w:ind w:left="110"/>
            </w:pPr>
            <w:r>
              <w:t>For</w:t>
            </w:r>
            <w:r>
              <w:rPr>
                <w:spacing w:val="1"/>
              </w:rPr>
              <w:t xml:space="preserve"> </w:t>
            </w:r>
            <w:r>
              <w:t>quality</w:t>
            </w:r>
            <w:r>
              <w:rPr>
                <w:spacing w:val="-9"/>
              </w:rPr>
              <w:t xml:space="preserve"> </w:t>
            </w:r>
            <w:r>
              <w:t>green</w:t>
            </w:r>
            <w:r>
              <w:rPr>
                <w:spacing w:val="-4"/>
              </w:rPr>
              <w:t xml:space="preserve"> </w:t>
            </w:r>
            <w:r>
              <w:t>space</w:t>
            </w:r>
          </w:p>
          <w:p w14:paraId="718863F7" w14:textId="77777777" w:rsidR="006441E7" w:rsidRDefault="006441E7" w:rsidP="006D17C2">
            <w:pPr>
              <w:pStyle w:val="TableParagraph"/>
              <w:spacing w:line="274" w:lineRule="exact"/>
              <w:ind w:left="110" w:right="3744"/>
            </w:pPr>
            <w:r>
              <w:t>The following</w:t>
            </w:r>
            <w:r>
              <w:rPr>
                <w:spacing w:val="-2"/>
              </w:rPr>
              <w:t xml:space="preserve"> </w:t>
            </w:r>
            <w:r>
              <w:t>points</w:t>
            </w:r>
            <w:r>
              <w:rPr>
                <w:spacing w:val="-5"/>
              </w:rPr>
              <w:t xml:space="preserve"> </w:t>
            </w:r>
            <w:r>
              <w:t>are</w:t>
            </w:r>
            <w:r>
              <w:rPr>
                <w:spacing w:val="-4"/>
              </w:rPr>
              <w:t xml:space="preserve"> </w:t>
            </w:r>
            <w:r>
              <w:t>awarded</w:t>
            </w:r>
            <w:r>
              <w:rPr>
                <w:spacing w:val="-2"/>
              </w:rPr>
              <w:t xml:space="preserve"> </w:t>
            </w:r>
            <w:r>
              <w:t>for</w:t>
            </w:r>
            <w:r>
              <w:rPr>
                <w:spacing w:val="-2"/>
              </w:rPr>
              <w:t xml:space="preserve"> </w:t>
            </w:r>
            <w:r>
              <w:t>each</w:t>
            </w:r>
            <w:r>
              <w:rPr>
                <w:spacing w:val="-3"/>
              </w:rPr>
              <w:t xml:space="preserve"> </w:t>
            </w:r>
            <w:r>
              <w:t>indicator</w:t>
            </w:r>
            <w:r>
              <w:rPr>
                <w:spacing w:val="-2"/>
              </w:rPr>
              <w:t xml:space="preserve"> </w:t>
            </w:r>
            <w:r>
              <w:t>fully</w:t>
            </w:r>
            <w:r>
              <w:rPr>
                <w:spacing w:val="-7"/>
              </w:rPr>
              <w:t xml:space="preserve"> </w:t>
            </w:r>
            <w:r>
              <w:t xml:space="preserve">met </w:t>
            </w:r>
            <w:r>
              <w:rPr>
                <w:spacing w:val="-57"/>
              </w:rPr>
              <w:t>0</w:t>
            </w:r>
            <w:r>
              <w:t>,02305*</w:t>
            </w:r>
            <w:r>
              <w:rPr>
                <w:spacing w:val="2"/>
              </w:rPr>
              <w:t xml:space="preserve"> </w:t>
            </w:r>
            <w:r>
              <w:t>6</w:t>
            </w:r>
            <w:r>
              <w:rPr>
                <w:spacing w:val="-3"/>
              </w:rPr>
              <w:t xml:space="preserve"> </w:t>
            </w:r>
            <w:r>
              <w:t>=</w:t>
            </w:r>
            <w:r>
              <w:rPr>
                <w:spacing w:val="1"/>
              </w:rPr>
              <w:t xml:space="preserve"> </w:t>
            </w:r>
            <w:r>
              <w:t>0,183</w:t>
            </w:r>
          </w:p>
        </w:tc>
        <w:tc>
          <w:tcPr>
            <w:tcW w:w="236" w:type="dxa"/>
            <w:vMerge/>
          </w:tcPr>
          <w:p w14:paraId="186FEE7F" w14:textId="77777777" w:rsidR="006441E7" w:rsidRDefault="006441E7" w:rsidP="006D17C2">
            <w:pPr>
              <w:rPr>
                <w:sz w:val="2"/>
                <w:szCs w:val="2"/>
              </w:rPr>
            </w:pPr>
          </w:p>
        </w:tc>
      </w:tr>
    </w:tbl>
    <w:p w14:paraId="13AE3B8D" w14:textId="77777777" w:rsidR="006441E7" w:rsidRDefault="006441E7" w:rsidP="006441E7">
      <w:pPr>
        <w:rPr>
          <w:sz w:val="24"/>
          <w:szCs w:val="24"/>
        </w:rPr>
      </w:pPr>
    </w:p>
    <w:p w14:paraId="75DA44FD" w14:textId="651A1CB3" w:rsidR="006441E7" w:rsidRDefault="006441E7" w:rsidP="006441E7">
      <w:pPr>
        <w:rPr>
          <w:b/>
          <w:bCs/>
          <w:sz w:val="24"/>
          <w:szCs w:val="24"/>
        </w:rPr>
      </w:pPr>
      <w:r w:rsidRPr="00D57B11">
        <w:rPr>
          <w:b/>
          <w:bCs/>
          <w:sz w:val="24"/>
          <w:szCs w:val="24"/>
        </w:rPr>
        <w:t>Source:</w:t>
      </w:r>
      <w:r>
        <w:rPr>
          <w:b/>
          <w:bCs/>
          <w:sz w:val="24"/>
          <w:szCs w:val="24"/>
        </w:rPr>
        <w:t xml:space="preserve"> </w:t>
      </w:r>
      <w:bookmarkStart w:id="0" w:name="_Hlk120807021"/>
      <w:r w:rsidRPr="00D57B11">
        <w:rPr>
          <w:sz w:val="24"/>
          <w:szCs w:val="24"/>
        </w:rPr>
        <w:t>Table drafted by the author</w:t>
      </w:r>
      <w:bookmarkEnd w:id="0"/>
      <w:r>
        <w:rPr>
          <w:b/>
          <w:bCs/>
          <w:sz w:val="24"/>
          <w:szCs w:val="24"/>
        </w:rPr>
        <w:t xml:space="preserve">    </w:t>
      </w:r>
    </w:p>
    <w:p w14:paraId="35CBE288" w14:textId="69BE5DA3" w:rsidR="006441E7" w:rsidRDefault="006441E7" w:rsidP="006441E7">
      <w:pPr>
        <w:rPr>
          <w:b/>
          <w:bCs/>
          <w:sz w:val="24"/>
          <w:szCs w:val="24"/>
        </w:rPr>
      </w:pPr>
    </w:p>
    <w:p w14:paraId="0785B825" w14:textId="77777777" w:rsidR="006441E7" w:rsidRDefault="006441E7" w:rsidP="006441E7">
      <w:pPr>
        <w:spacing w:line="275" w:lineRule="exact"/>
        <w:ind w:left="258"/>
        <w:jc w:val="both"/>
        <w:rPr>
          <w:sz w:val="24"/>
        </w:rPr>
      </w:pPr>
      <w:r>
        <w:rPr>
          <w:b/>
          <w:sz w:val="24"/>
        </w:rPr>
        <w:t>Table</w:t>
      </w:r>
      <w:r>
        <w:rPr>
          <w:b/>
          <w:spacing w:val="-5"/>
          <w:sz w:val="24"/>
        </w:rPr>
        <w:t xml:space="preserve"> </w:t>
      </w:r>
      <w:r>
        <w:rPr>
          <w:b/>
          <w:sz w:val="24"/>
        </w:rPr>
        <w:t>No.8</w:t>
      </w:r>
      <w:r>
        <w:rPr>
          <w:b/>
          <w:spacing w:val="-9"/>
          <w:sz w:val="24"/>
        </w:rPr>
        <w:t xml:space="preserve"> </w:t>
      </w:r>
      <w:bookmarkStart w:id="1" w:name="_Hlk120805637"/>
      <w:r>
        <w:rPr>
          <w:sz w:val="24"/>
        </w:rPr>
        <w:t>Evaluation</w:t>
      </w:r>
      <w:r>
        <w:rPr>
          <w:spacing w:val="-4"/>
          <w:sz w:val="24"/>
        </w:rPr>
        <w:t xml:space="preserve"> </w:t>
      </w:r>
      <w:r>
        <w:rPr>
          <w:sz w:val="24"/>
        </w:rPr>
        <w:t>Analysis</w:t>
      </w:r>
      <w:bookmarkEnd w:id="1"/>
    </w:p>
    <w:p w14:paraId="2FF62348" w14:textId="77777777" w:rsidR="006441E7" w:rsidRDefault="006441E7" w:rsidP="006441E7">
      <w:pPr>
        <w:pStyle w:val="BodyText"/>
        <w:spacing w:before="2"/>
        <w:ind w:left="0"/>
        <w:jc w:val="left"/>
        <w:rPr>
          <w:sz w:val="9"/>
        </w:rPr>
      </w:pPr>
    </w:p>
    <w:p w14:paraId="10B451B5" w14:textId="77777777" w:rsidR="006441E7" w:rsidRDefault="006441E7" w:rsidP="006441E7">
      <w:pPr>
        <w:pStyle w:val="BodyText"/>
        <w:spacing w:before="2"/>
        <w:ind w:left="0"/>
        <w:jc w:val="left"/>
        <w:rPr>
          <w:sz w:val="9"/>
        </w:rPr>
      </w:pPr>
      <w:r>
        <w:rPr>
          <w:noProof/>
        </w:rPr>
        <mc:AlternateContent>
          <mc:Choice Requires="wps">
            <w:drawing>
              <wp:anchor distT="0" distB="0" distL="0" distR="0" simplePos="0" relativeHeight="251668480" behindDoc="1" locked="0" layoutInCell="1" allowOverlap="1" wp14:anchorId="6C006183" wp14:editId="65A9BFFF">
                <wp:simplePos x="0" y="0"/>
                <wp:positionH relativeFrom="page">
                  <wp:posOffset>657225</wp:posOffset>
                </wp:positionH>
                <wp:positionV relativeFrom="paragraph">
                  <wp:posOffset>95885</wp:posOffset>
                </wp:positionV>
                <wp:extent cx="6183630" cy="3981450"/>
                <wp:effectExtent l="0" t="0" r="26670" b="19050"/>
                <wp:wrapTopAndBottom/>
                <wp:docPr id="6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3630" cy="398145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A46769" w14:textId="77777777" w:rsidR="006441E7" w:rsidRDefault="006441E7" w:rsidP="006441E7">
                            <w:pPr>
                              <w:spacing w:line="272" w:lineRule="exact"/>
                              <w:ind w:left="105"/>
                              <w:jc w:val="both"/>
                              <w:rPr>
                                <w:b/>
                                <w:sz w:val="24"/>
                              </w:rPr>
                            </w:pPr>
                            <w:r>
                              <w:rPr>
                                <w:b/>
                                <w:sz w:val="24"/>
                              </w:rPr>
                              <w:t>Proportion</w:t>
                            </w:r>
                            <w:r>
                              <w:rPr>
                                <w:b/>
                                <w:spacing w:val="1"/>
                                <w:sz w:val="24"/>
                              </w:rPr>
                              <w:t xml:space="preserve"> </w:t>
                            </w:r>
                            <w:r>
                              <w:rPr>
                                <w:b/>
                                <w:sz w:val="24"/>
                              </w:rPr>
                              <w:t>of</w:t>
                            </w:r>
                            <w:r>
                              <w:rPr>
                                <w:b/>
                                <w:spacing w:val="-2"/>
                                <w:sz w:val="24"/>
                              </w:rPr>
                              <w:t xml:space="preserve"> </w:t>
                            </w:r>
                            <w:r>
                              <w:rPr>
                                <w:b/>
                                <w:sz w:val="24"/>
                              </w:rPr>
                              <w:t>X</w:t>
                            </w:r>
                            <w:r>
                              <w:rPr>
                                <w:b/>
                                <w:spacing w:val="-1"/>
                                <w:sz w:val="24"/>
                              </w:rPr>
                              <w:t xml:space="preserve"> </w:t>
                            </w:r>
                            <w:r>
                              <w:rPr>
                                <w:b/>
                                <w:sz w:val="24"/>
                              </w:rPr>
                              <w:t>=</w:t>
                            </w:r>
                            <w:r>
                              <w:rPr>
                                <w:b/>
                                <w:spacing w:val="-2"/>
                                <w:sz w:val="24"/>
                              </w:rPr>
                              <w:t xml:space="preserve"> </w:t>
                            </w:r>
                            <w:r>
                              <w:rPr>
                                <w:b/>
                                <w:sz w:val="24"/>
                              </w:rPr>
                              <w:t>0.33+0.83-0.16=1</w:t>
                            </w:r>
                          </w:p>
                          <w:p w14:paraId="64201789" w14:textId="77777777" w:rsidR="006441E7" w:rsidRDefault="006441E7" w:rsidP="006441E7">
                            <w:pPr>
                              <w:pStyle w:val="BodyText"/>
                              <w:ind w:left="105" w:right="109" w:firstLine="302"/>
                            </w:pPr>
                            <w:r>
                              <w:t>The condition of the buildings in the study is in stable condition but for tourist activities, they</w:t>
                            </w:r>
                            <w:r>
                              <w:rPr>
                                <w:spacing w:val="1"/>
                              </w:rPr>
                              <w:t xml:space="preserve"> </w:t>
                            </w:r>
                            <w:r>
                              <w:t>require extensive improvements of the space which is why we gave a low score. The unique</w:t>
                            </w:r>
                            <w:r>
                              <w:rPr>
                                <w:spacing w:val="1"/>
                              </w:rPr>
                              <w:t xml:space="preserve"> </w:t>
                            </w:r>
                            <w:r>
                              <w:t>architectural</w:t>
                            </w:r>
                            <w:r>
                              <w:rPr>
                                <w:spacing w:val="-9"/>
                              </w:rPr>
                              <w:t xml:space="preserve"> </w:t>
                            </w:r>
                            <w:r>
                              <w:t>style</w:t>
                            </w:r>
                            <w:r>
                              <w:rPr>
                                <w:spacing w:val="-1"/>
                              </w:rPr>
                              <w:t xml:space="preserve"> </w:t>
                            </w:r>
                            <w:r>
                              <w:t>scored a</w:t>
                            </w:r>
                            <w:r>
                              <w:rPr>
                                <w:spacing w:val="-1"/>
                              </w:rPr>
                              <w:t xml:space="preserve"> </w:t>
                            </w:r>
                            <w:r>
                              <w:t>maximum.</w:t>
                            </w:r>
                            <w:r>
                              <w:rPr>
                                <w:spacing w:val="11"/>
                              </w:rPr>
                              <w:t xml:space="preserve"> </w:t>
                            </w:r>
                            <w:r>
                              <w:t>A</w:t>
                            </w:r>
                            <w:r>
                              <w:rPr>
                                <w:spacing w:val="-1"/>
                              </w:rPr>
                              <w:t xml:space="preserve"> </w:t>
                            </w:r>
                            <w:r>
                              <w:t>minimal</w:t>
                            </w:r>
                            <w:r>
                              <w:rPr>
                                <w:spacing w:val="-7"/>
                              </w:rPr>
                              <w:t xml:space="preserve"> </w:t>
                            </w:r>
                            <w:r>
                              <w:t>risk of</w:t>
                            </w:r>
                            <w:r>
                              <w:rPr>
                                <w:spacing w:val="-8"/>
                              </w:rPr>
                              <w:t xml:space="preserve"> </w:t>
                            </w:r>
                            <w:r>
                              <w:t>deterioration is</w:t>
                            </w:r>
                            <w:r>
                              <w:rPr>
                                <w:spacing w:val="-2"/>
                              </w:rPr>
                              <w:t xml:space="preserve"> </w:t>
                            </w:r>
                            <w:r>
                              <w:t>given</w:t>
                            </w:r>
                            <w:r>
                              <w:rPr>
                                <w:spacing w:val="-5"/>
                              </w:rPr>
                              <w:t xml:space="preserve"> </w:t>
                            </w:r>
                            <w:r>
                              <w:t>a</w:t>
                            </w:r>
                            <w:r>
                              <w:rPr>
                                <w:spacing w:val="4"/>
                              </w:rPr>
                              <w:t xml:space="preserve"> </w:t>
                            </w:r>
                            <w:r>
                              <w:t>minimum</w:t>
                            </w:r>
                            <w:r>
                              <w:rPr>
                                <w:spacing w:val="-9"/>
                              </w:rPr>
                              <w:t xml:space="preserve"> </w:t>
                            </w:r>
                            <w:r>
                              <w:t>score.</w:t>
                            </w:r>
                          </w:p>
                          <w:p w14:paraId="3E33CE4B" w14:textId="77777777" w:rsidR="006441E7" w:rsidRDefault="006441E7" w:rsidP="006441E7">
                            <w:pPr>
                              <w:spacing w:before="1" w:line="275" w:lineRule="exact"/>
                              <w:ind w:left="350"/>
                              <w:jc w:val="both"/>
                              <w:rPr>
                                <w:b/>
                                <w:sz w:val="24"/>
                              </w:rPr>
                            </w:pPr>
                            <w:r>
                              <w:rPr>
                                <w:b/>
                                <w:sz w:val="24"/>
                              </w:rPr>
                              <w:t>Sum</w:t>
                            </w:r>
                            <w:r>
                              <w:rPr>
                                <w:b/>
                                <w:spacing w:val="-2"/>
                                <w:sz w:val="24"/>
                              </w:rPr>
                              <w:t xml:space="preserve"> </w:t>
                            </w:r>
                            <w:r>
                              <w:rPr>
                                <w:b/>
                                <w:sz w:val="24"/>
                              </w:rPr>
                              <w:t>of</w:t>
                            </w:r>
                            <w:r>
                              <w:rPr>
                                <w:b/>
                                <w:spacing w:val="-1"/>
                                <w:sz w:val="24"/>
                              </w:rPr>
                              <w:t xml:space="preserve"> </w:t>
                            </w:r>
                            <w:r>
                              <w:rPr>
                                <w:b/>
                                <w:sz w:val="24"/>
                              </w:rPr>
                              <w:t>Y</w:t>
                            </w:r>
                            <w:r>
                              <w:rPr>
                                <w:b/>
                                <w:spacing w:val="-4"/>
                                <w:sz w:val="24"/>
                              </w:rPr>
                              <w:t xml:space="preserve"> </w:t>
                            </w:r>
                            <w:r>
                              <w:rPr>
                                <w:b/>
                                <w:sz w:val="24"/>
                              </w:rPr>
                              <w:t>=</w:t>
                            </w:r>
                            <w:r>
                              <w:rPr>
                                <w:b/>
                                <w:spacing w:val="-1"/>
                                <w:sz w:val="24"/>
                              </w:rPr>
                              <w:t xml:space="preserve"> </w:t>
                            </w:r>
                            <w:r>
                              <w:rPr>
                                <w:b/>
                                <w:sz w:val="24"/>
                              </w:rPr>
                              <w:t>0,33+0,50-0,16=0,67</w:t>
                            </w:r>
                          </w:p>
                          <w:p w14:paraId="647DDFD2" w14:textId="77777777" w:rsidR="006441E7" w:rsidRDefault="006441E7" w:rsidP="006441E7">
                            <w:pPr>
                              <w:pStyle w:val="BodyText"/>
                              <w:ind w:left="105" w:right="104"/>
                            </w:pPr>
                            <w:r>
                              <w:t xml:space="preserve">Only poorly developed accommodation and catering units in </w:t>
                            </w:r>
                            <w:proofErr w:type="spellStart"/>
                            <w:r>
                              <w:t>Cormaia</w:t>
                            </w:r>
                            <w:proofErr w:type="spellEnd"/>
                            <w:r>
                              <w:t xml:space="preserve"> in </w:t>
                            </w:r>
                            <w:proofErr w:type="spellStart"/>
                            <w:r>
                              <w:t>Budurleni</w:t>
                            </w:r>
                            <w:proofErr w:type="spellEnd"/>
                            <w:r>
                              <w:t xml:space="preserve"> and </w:t>
                            </w:r>
                            <w:proofErr w:type="spellStart"/>
                            <w:r>
                              <w:t>Bungard</w:t>
                            </w:r>
                            <w:proofErr w:type="spellEnd"/>
                            <w:r>
                              <w:rPr>
                                <w:spacing w:val="1"/>
                              </w:rPr>
                              <w:t xml:space="preserve"> </w:t>
                            </w:r>
                            <w:r>
                              <w:t>are</w:t>
                            </w:r>
                            <w:r>
                              <w:rPr>
                                <w:spacing w:val="1"/>
                              </w:rPr>
                              <w:t xml:space="preserve"> </w:t>
                            </w:r>
                            <w:r>
                              <w:t>awarded</w:t>
                            </w:r>
                            <w:r>
                              <w:rPr>
                                <w:spacing w:val="1"/>
                              </w:rPr>
                              <w:t xml:space="preserve"> </w:t>
                            </w:r>
                            <w:r>
                              <w:t>a</w:t>
                            </w:r>
                            <w:r>
                              <w:rPr>
                                <w:spacing w:val="1"/>
                              </w:rPr>
                              <w:t xml:space="preserve"> </w:t>
                            </w:r>
                            <w:r>
                              <w:t>low</w:t>
                            </w:r>
                            <w:r>
                              <w:rPr>
                                <w:spacing w:val="1"/>
                              </w:rPr>
                              <w:t xml:space="preserve"> </w:t>
                            </w:r>
                            <w:r>
                              <w:t>score.</w:t>
                            </w:r>
                            <w:r>
                              <w:rPr>
                                <w:spacing w:val="1"/>
                              </w:rPr>
                              <w:t xml:space="preserve"> </w:t>
                            </w:r>
                            <w:r>
                              <w:t>The</w:t>
                            </w:r>
                            <w:r>
                              <w:rPr>
                                <w:spacing w:val="1"/>
                              </w:rPr>
                              <w:t xml:space="preserve"> </w:t>
                            </w:r>
                            <w:r>
                              <w:t>level</w:t>
                            </w:r>
                            <w:r>
                              <w:rPr>
                                <w:spacing w:val="1"/>
                              </w:rPr>
                              <w:t xml:space="preserve"> </w:t>
                            </w:r>
                            <w:r>
                              <w:t>of</w:t>
                            </w:r>
                            <w:r>
                              <w:rPr>
                                <w:spacing w:val="1"/>
                              </w:rPr>
                              <w:t xml:space="preserve"> </w:t>
                            </w:r>
                            <w:r>
                              <w:t>utility</w:t>
                            </w:r>
                            <w:r>
                              <w:rPr>
                                <w:spacing w:val="1"/>
                              </w:rPr>
                              <w:t xml:space="preserve"> </w:t>
                            </w:r>
                            <w:r>
                              <w:t>and</w:t>
                            </w:r>
                            <w:r>
                              <w:rPr>
                                <w:spacing w:val="1"/>
                              </w:rPr>
                              <w:t xml:space="preserve"> </w:t>
                            </w:r>
                            <w:r>
                              <w:t>communication</w:t>
                            </w:r>
                            <w:r>
                              <w:rPr>
                                <w:spacing w:val="1"/>
                              </w:rPr>
                              <w:t xml:space="preserve"> </w:t>
                            </w:r>
                            <w:r>
                              <w:t>infrastructure</w:t>
                            </w:r>
                            <w:r>
                              <w:rPr>
                                <w:spacing w:val="1"/>
                              </w:rPr>
                              <w:t xml:space="preserve"> </w:t>
                            </w:r>
                            <w:r>
                              <w:t>following</w:t>
                            </w:r>
                            <w:r>
                              <w:rPr>
                                <w:spacing w:val="1"/>
                              </w:rPr>
                              <w:t xml:space="preserve"> </w:t>
                            </w:r>
                            <w:r>
                              <w:t>investments</w:t>
                            </w:r>
                            <w:r>
                              <w:rPr>
                                <w:spacing w:val="1"/>
                              </w:rPr>
                              <w:t xml:space="preserve"> </w:t>
                            </w:r>
                            <w:r>
                              <w:t>made</w:t>
                            </w:r>
                            <w:r>
                              <w:rPr>
                                <w:spacing w:val="1"/>
                              </w:rPr>
                              <w:t xml:space="preserve"> </w:t>
                            </w:r>
                            <w:r>
                              <w:t>by the</w:t>
                            </w:r>
                            <w:r>
                              <w:rPr>
                                <w:spacing w:val="1"/>
                              </w:rPr>
                              <w:t xml:space="preserve"> </w:t>
                            </w:r>
                            <w:r>
                              <w:t>local</w:t>
                            </w:r>
                            <w:r>
                              <w:rPr>
                                <w:spacing w:val="1"/>
                              </w:rPr>
                              <w:t xml:space="preserve"> </w:t>
                            </w:r>
                            <w:r>
                              <w:t>authorities</w:t>
                            </w:r>
                            <w:r>
                              <w:rPr>
                                <w:spacing w:val="1"/>
                              </w:rPr>
                              <w:t xml:space="preserve"> </w:t>
                            </w:r>
                            <w:r>
                              <w:t>have</w:t>
                            </w:r>
                            <w:r>
                              <w:rPr>
                                <w:spacing w:val="1"/>
                              </w:rPr>
                              <w:t xml:space="preserve"> </w:t>
                            </w:r>
                            <w:r>
                              <w:t>raised</w:t>
                            </w:r>
                            <w:r>
                              <w:rPr>
                                <w:spacing w:val="1"/>
                              </w:rPr>
                              <w:t xml:space="preserve"> </w:t>
                            </w:r>
                            <w:r>
                              <w:t>the</w:t>
                            </w:r>
                            <w:r>
                              <w:rPr>
                                <w:spacing w:val="1"/>
                              </w:rPr>
                              <w:t xml:space="preserve"> </w:t>
                            </w:r>
                            <w:r>
                              <w:t>level</w:t>
                            </w:r>
                            <w:r>
                              <w:rPr>
                                <w:spacing w:val="1"/>
                              </w:rPr>
                              <w:t xml:space="preserve"> </w:t>
                            </w:r>
                            <w:r>
                              <w:t>to</w:t>
                            </w:r>
                            <w:r>
                              <w:rPr>
                                <w:spacing w:val="1"/>
                              </w:rPr>
                              <w:t xml:space="preserve"> </w:t>
                            </w:r>
                            <w:r>
                              <w:t>a</w:t>
                            </w:r>
                            <w:r>
                              <w:rPr>
                                <w:spacing w:val="1"/>
                              </w:rPr>
                              <w:t xml:space="preserve"> </w:t>
                            </w:r>
                            <w:r>
                              <w:t>satisfactory one</w:t>
                            </w:r>
                            <w:r>
                              <w:rPr>
                                <w:spacing w:val="1"/>
                              </w:rPr>
                              <w:t xml:space="preserve"> </w:t>
                            </w:r>
                            <w:r>
                              <w:t>with</w:t>
                            </w:r>
                            <w:r>
                              <w:rPr>
                                <w:spacing w:val="1"/>
                              </w:rPr>
                              <w:t xml:space="preserve"> </w:t>
                            </w:r>
                            <w:r>
                              <w:t>improvements on the communication side given a medium score. The cost of a tourist product is</w:t>
                            </w:r>
                            <w:r>
                              <w:rPr>
                                <w:spacing w:val="1"/>
                              </w:rPr>
                              <w:t xml:space="preserve"> </w:t>
                            </w:r>
                            <w:r>
                              <w:t>high due to the lack of a recreational, catering and accommodation base. A low score is awarded</w:t>
                            </w:r>
                            <w:r>
                              <w:rPr>
                                <w:spacing w:val="1"/>
                              </w:rPr>
                              <w:t xml:space="preserve"> </w:t>
                            </w:r>
                            <w:r>
                              <w:t>due to</w:t>
                            </w:r>
                            <w:r>
                              <w:rPr>
                                <w:spacing w:val="-2"/>
                              </w:rPr>
                              <w:t xml:space="preserve"> </w:t>
                            </w:r>
                            <w:r>
                              <w:t>the</w:t>
                            </w:r>
                            <w:r>
                              <w:rPr>
                                <w:spacing w:val="1"/>
                              </w:rPr>
                              <w:t xml:space="preserve"> </w:t>
                            </w:r>
                            <w:r>
                              <w:t>activities</w:t>
                            </w:r>
                            <w:r>
                              <w:rPr>
                                <w:spacing w:val="3"/>
                              </w:rPr>
                              <w:t xml:space="preserve"> </w:t>
                            </w:r>
                            <w:r>
                              <w:t>in</w:t>
                            </w:r>
                            <w:r>
                              <w:rPr>
                                <w:spacing w:val="-3"/>
                              </w:rPr>
                              <w:t xml:space="preserve"> </w:t>
                            </w:r>
                            <w:r>
                              <w:t>the</w:t>
                            </w:r>
                            <w:r>
                              <w:rPr>
                                <w:spacing w:val="1"/>
                              </w:rPr>
                              <w:t xml:space="preserve"> </w:t>
                            </w:r>
                            <w:proofErr w:type="spellStart"/>
                            <w:r>
                              <w:t>Lechința</w:t>
                            </w:r>
                            <w:proofErr w:type="spellEnd"/>
                            <w:r>
                              <w:t xml:space="preserve"> wine-growing</w:t>
                            </w:r>
                            <w:r>
                              <w:rPr>
                                <w:spacing w:val="6"/>
                              </w:rPr>
                              <w:t xml:space="preserve"> </w:t>
                            </w:r>
                            <w:r>
                              <w:t>area.</w:t>
                            </w:r>
                          </w:p>
                          <w:p w14:paraId="4C006D8E" w14:textId="77777777" w:rsidR="006441E7" w:rsidRDefault="006441E7" w:rsidP="006441E7">
                            <w:pPr>
                              <w:spacing w:line="275" w:lineRule="exact"/>
                              <w:ind w:left="105"/>
                              <w:rPr>
                                <w:b/>
                                <w:sz w:val="24"/>
                              </w:rPr>
                            </w:pPr>
                            <w:r>
                              <w:rPr>
                                <w:b/>
                                <w:sz w:val="24"/>
                              </w:rPr>
                              <w:t>Degree</w:t>
                            </w:r>
                            <w:r>
                              <w:rPr>
                                <w:b/>
                                <w:spacing w:val="-2"/>
                                <w:sz w:val="24"/>
                              </w:rPr>
                              <w:t xml:space="preserve"> </w:t>
                            </w:r>
                            <w:r>
                              <w:rPr>
                                <w:b/>
                                <w:sz w:val="24"/>
                              </w:rPr>
                              <w:t>of</w:t>
                            </w:r>
                            <w:r>
                              <w:rPr>
                                <w:b/>
                                <w:spacing w:val="-4"/>
                                <w:sz w:val="24"/>
                              </w:rPr>
                              <w:t xml:space="preserve"> </w:t>
                            </w:r>
                            <w:r>
                              <w:rPr>
                                <w:b/>
                                <w:sz w:val="24"/>
                              </w:rPr>
                              <w:t>Visibility</w:t>
                            </w:r>
                            <w:r>
                              <w:rPr>
                                <w:b/>
                                <w:spacing w:val="-1"/>
                                <w:sz w:val="24"/>
                              </w:rPr>
                              <w:t xml:space="preserve"> </w:t>
                            </w:r>
                            <w:r>
                              <w:rPr>
                                <w:b/>
                                <w:sz w:val="24"/>
                              </w:rPr>
                              <w:t>and</w:t>
                            </w:r>
                            <w:r>
                              <w:rPr>
                                <w:b/>
                                <w:spacing w:val="-1"/>
                                <w:sz w:val="24"/>
                              </w:rPr>
                              <w:t xml:space="preserve"> </w:t>
                            </w:r>
                            <w:r>
                              <w:rPr>
                                <w:b/>
                                <w:sz w:val="24"/>
                              </w:rPr>
                              <w:t>Accessibility</w:t>
                            </w:r>
                            <w:r>
                              <w:rPr>
                                <w:b/>
                                <w:spacing w:val="-1"/>
                                <w:sz w:val="24"/>
                              </w:rPr>
                              <w:t xml:space="preserve"> </w:t>
                            </w:r>
                            <w:r>
                              <w:rPr>
                                <w:b/>
                                <w:sz w:val="24"/>
                              </w:rPr>
                              <w:t>=0,83</w:t>
                            </w:r>
                          </w:p>
                          <w:p w14:paraId="4777BA80" w14:textId="77777777" w:rsidR="006441E7" w:rsidRDefault="006441E7" w:rsidP="006441E7">
                            <w:pPr>
                              <w:pStyle w:val="BodyText"/>
                              <w:spacing w:line="275" w:lineRule="exact"/>
                              <w:ind w:left="230"/>
                              <w:jc w:val="left"/>
                            </w:pPr>
                            <w:r>
                              <w:t>Visible</w:t>
                            </w:r>
                            <w:r>
                              <w:rPr>
                                <w:spacing w:val="-6"/>
                              </w:rPr>
                              <w:t xml:space="preserve"> </w:t>
                            </w:r>
                            <w:r>
                              <w:t>and</w:t>
                            </w:r>
                            <w:r>
                              <w:rPr>
                                <w:spacing w:val="-6"/>
                              </w:rPr>
                              <w:t xml:space="preserve"> </w:t>
                            </w:r>
                            <w:r>
                              <w:t>accessible</w:t>
                            </w:r>
                          </w:p>
                          <w:p w14:paraId="573A9924" w14:textId="77777777" w:rsidR="006441E7" w:rsidRDefault="006441E7" w:rsidP="006441E7">
                            <w:pPr>
                              <w:spacing w:before="2"/>
                              <w:ind w:left="105"/>
                              <w:rPr>
                                <w:b/>
                                <w:sz w:val="24"/>
                              </w:rPr>
                            </w:pPr>
                            <w:r>
                              <w:rPr>
                                <w:b/>
                                <w:sz w:val="24"/>
                              </w:rPr>
                              <w:t>Rehabilitation and</w:t>
                            </w:r>
                            <w:r>
                              <w:rPr>
                                <w:b/>
                                <w:spacing w:val="-4"/>
                                <w:sz w:val="24"/>
                              </w:rPr>
                              <w:t xml:space="preserve"> </w:t>
                            </w:r>
                            <w:r>
                              <w:rPr>
                                <w:b/>
                                <w:sz w:val="24"/>
                              </w:rPr>
                              <w:t>Conservation</w:t>
                            </w:r>
                            <w:r>
                              <w:rPr>
                                <w:b/>
                                <w:spacing w:val="1"/>
                                <w:sz w:val="24"/>
                              </w:rPr>
                              <w:t xml:space="preserve"> </w:t>
                            </w:r>
                            <w:r>
                              <w:rPr>
                                <w:b/>
                                <w:sz w:val="24"/>
                              </w:rPr>
                              <w:t>Cost</w:t>
                            </w:r>
                            <w:r>
                              <w:rPr>
                                <w:b/>
                                <w:spacing w:val="1"/>
                                <w:sz w:val="24"/>
                              </w:rPr>
                              <w:t xml:space="preserve"> </w:t>
                            </w:r>
                            <w:r>
                              <w:rPr>
                                <w:b/>
                                <w:sz w:val="24"/>
                              </w:rPr>
                              <w:t>=</w:t>
                            </w:r>
                            <w:r>
                              <w:rPr>
                                <w:b/>
                                <w:spacing w:val="-3"/>
                                <w:sz w:val="24"/>
                              </w:rPr>
                              <w:t xml:space="preserve"> </w:t>
                            </w:r>
                            <w:r>
                              <w:rPr>
                                <w:b/>
                                <w:sz w:val="24"/>
                              </w:rPr>
                              <w:t>0,66</w:t>
                            </w:r>
                          </w:p>
                          <w:p w14:paraId="7E11CF58" w14:textId="77777777" w:rsidR="006441E7" w:rsidRPr="00C23B2A" w:rsidRDefault="006441E7" w:rsidP="006441E7">
                            <w:pPr>
                              <w:spacing w:before="2"/>
                              <w:ind w:left="105"/>
                              <w:jc w:val="both"/>
                              <w:rPr>
                                <w:b/>
                                <w:sz w:val="24"/>
                              </w:rPr>
                            </w:pPr>
                            <w:r w:rsidRPr="00C23B2A">
                              <w:rPr>
                                <w:bCs/>
                                <w:sz w:val="24"/>
                              </w:rPr>
                              <w:t>The cost is high due to the building material, which is exposed to degradation, an intermediate score is given instead of the maximum because some maintenance work has been carried out, especially on the roof</w:t>
                            </w:r>
                            <w:r w:rsidRPr="00C23B2A">
                              <w:rPr>
                                <w:b/>
                                <w:sz w:val="24"/>
                              </w:rPr>
                              <w:t>.</w:t>
                            </w:r>
                          </w:p>
                          <w:p w14:paraId="0C4C57EF" w14:textId="77777777" w:rsidR="006441E7" w:rsidRPr="00C23B2A" w:rsidRDefault="006441E7" w:rsidP="006441E7">
                            <w:pPr>
                              <w:spacing w:before="2"/>
                              <w:ind w:left="105"/>
                              <w:rPr>
                                <w:b/>
                                <w:sz w:val="24"/>
                              </w:rPr>
                            </w:pPr>
                            <w:r w:rsidRPr="00C23B2A">
                              <w:rPr>
                                <w:b/>
                                <w:sz w:val="24"/>
                              </w:rPr>
                              <w:t>Attractiveness level = 0,83</w:t>
                            </w:r>
                          </w:p>
                          <w:p w14:paraId="67D63421" w14:textId="77777777" w:rsidR="006441E7" w:rsidRPr="00C23B2A" w:rsidRDefault="006441E7" w:rsidP="006441E7">
                            <w:pPr>
                              <w:spacing w:before="2"/>
                              <w:ind w:left="105"/>
                              <w:rPr>
                                <w:bCs/>
                                <w:sz w:val="24"/>
                              </w:rPr>
                            </w:pPr>
                            <w:r w:rsidRPr="00C23B2A">
                              <w:rPr>
                                <w:bCs/>
                                <w:sz w:val="24"/>
                              </w:rPr>
                              <w:t>Given its unique architectural character, it has a high level of attractiveness.</w:t>
                            </w:r>
                          </w:p>
                          <w:p w14:paraId="1F9ABAB2" w14:textId="77777777" w:rsidR="006441E7" w:rsidRPr="00C23B2A" w:rsidRDefault="006441E7" w:rsidP="006441E7">
                            <w:pPr>
                              <w:spacing w:before="2"/>
                              <w:ind w:left="105"/>
                              <w:rPr>
                                <w:b/>
                                <w:sz w:val="24"/>
                              </w:rPr>
                            </w:pPr>
                            <w:r w:rsidRPr="00C23B2A">
                              <w:rPr>
                                <w:b/>
                                <w:sz w:val="24"/>
                              </w:rPr>
                              <w:t>Promotion = 0,50</w:t>
                            </w:r>
                          </w:p>
                          <w:p w14:paraId="0DF8F6F0" w14:textId="77777777" w:rsidR="006441E7" w:rsidRPr="00C23B2A" w:rsidRDefault="006441E7" w:rsidP="006441E7">
                            <w:pPr>
                              <w:spacing w:before="2"/>
                              <w:ind w:left="105"/>
                              <w:jc w:val="both"/>
                              <w:rPr>
                                <w:bCs/>
                                <w:sz w:val="24"/>
                              </w:rPr>
                            </w:pPr>
                            <w:r w:rsidRPr="00C23B2A">
                              <w:rPr>
                                <w:bCs/>
                                <w:sz w:val="24"/>
                              </w:rPr>
                              <w:t xml:space="preserve">Apart from the Wooden Churches Route </w:t>
                            </w:r>
                            <w:proofErr w:type="spellStart"/>
                            <w:r w:rsidRPr="00C23B2A">
                              <w:rPr>
                                <w:bCs/>
                                <w:sz w:val="24"/>
                              </w:rPr>
                              <w:t>programme</w:t>
                            </w:r>
                            <w:proofErr w:type="spellEnd"/>
                            <w:r w:rsidRPr="00C23B2A">
                              <w:rPr>
                                <w:bCs/>
                                <w:sz w:val="24"/>
                              </w:rPr>
                              <w:t xml:space="preserve">, there is no other </w:t>
                            </w:r>
                            <w:proofErr w:type="spellStart"/>
                            <w:r w:rsidRPr="00C23B2A">
                              <w:rPr>
                                <w:bCs/>
                                <w:sz w:val="24"/>
                              </w:rPr>
                              <w:t>programme</w:t>
                            </w:r>
                            <w:proofErr w:type="spellEnd"/>
                            <w:r w:rsidRPr="00C23B2A">
                              <w:rPr>
                                <w:bCs/>
                                <w:sz w:val="24"/>
                              </w:rPr>
                              <w:t>, the tourist marker needs improved bilingual and interactive panels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006183" id="Text Box 60" o:spid="_x0000_s1028" type="#_x0000_t202" style="position:absolute;margin-left:51.75pt;margin-top:7.55pt;width:486.9pt;height:313.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" filled="f" strokeweight=".48pt">
                <v:textbox inset="0,0,0,0">
                  <w:txbxContent>
                    <w:p w14:paraId="5EA46769" w14:textId="77777777" w:rsidR="006441E7" w:rsidRDefault="006441E7" w:rsidP="006441E7">
                      <w:pPr>
                        <w:spacing w:line="272" w:lineRule="exact"/>
                        <w:ind w:left="105"/>
                        <w:jc w:val="both"/>
                        <w:rPr>
                          <w:b/>
                          <w:sz w:val="24"/>
                        </w:rPr>
                      </w:pPr>
                      <w:r>
                        <w:rPr>
                          <w:b/>
                          <w:sz w:val="24"/>
                        </w:rPr>
                        <w:t>Proportion</w:t>
                      </w:r>
                      <w:r>
                        <w:rPr>
                          <w:b/>
                          <w:spacing w:val="1"/>
                          <w:sz w:val="24"/>
                        </w:rPr>
                        <w:t xml:space="preserve"> </w:t>
                      </w:r>
                      <w:r>
                        <w:rPr>
                          <w:b/>
                          <w:sz w:val="24"/>
                        </w:rPr>
                        <w:t>of</w:t>
                      </w:r>
                      <w:r>
                        <w:rPr>
                          <w:b/>
                          <w:spacing w:val="-2"/>
                          <w:sz w:val="24"/>
                        </w:rPr>
                        <w:t xml:space="preserve"> </w:t>
                      </w:r>
                      <w:r>
                        <w:rPr>
                          <w:b/>
                          <w:sz w:val="24"/>
                        </w:rPr>
                        <w:t>X</w:t>
                      </w:r>
                      <w:r>
                        <w:rPr>
                          <w:b/>
                          <w:spacing w:val="-1"/>
                          <w:sz w:val="24"/>
                        </w:rPr>
                        <w:t xml:space="preserve"> </w:t>
                      </w:r>
                      <w:r>
                        <w:rPr>
                          <w:b/>
                          <w:sz w:val="24"/>
                        </w:rPr>
                        <w:t>=</w:t>
                      </w:r>
                      <w:r>
                        <w:rPr>
                          <w:b/>
                          <w:spacing w:val="-2"/>
                          <w:sz w:val="24"/>
                        </w:rPr>
                        <w:t xml:space="preserve"> </w:t>
                      </w:r>
                      <w:r>
                        <w:rPr>
                          <w:b/>
                          <w:sz w:val="24"/>
                        </w:rPr>
                        <w:t>0.33+0.83-0.16=1</w:t>
                      </w:r>
                    </w:p>
                    <w:p w14:paraId="64201789" w14:textId="77777777" w:rsidR="006441E7" w:rsidRDefault="006441E7" w:rsidP="006441E7">
                      <w:pPr>
                        <w:pStyle w:val="BodyText"/>
                        <w:ind w:left="105" w:right="109" w:firstLine="302"/>
                      </w:pPr>
                      <w:r>
                        <w:t>The condition of the buildings in the study is in stable condition but for tourist activities, they</w:t>
                      </w:r>
                      <w:r>
                        <w:rPr>
                          <w:spacing w:val="1"/>
                        </w:rPr>
                        <w:t xml:space="preserve"> </w:t>
                      </w:r>
                      <w:r>
                        <w:t>require extensive improvements of the space which is why we gave a low score. The unique</w:t>
                      </w:r>
                      <w:r>
                        <w:rPr>
                          <w:spacing w:val="1"/>
                        </w:rPr>
                        <w:t xml:space="preserve"> </w:t>
                      </w:r>
                      <w:r>
                        <w:t>architectural</w:t>
                      </w:r>
                      <w:r>
                        <w:rPr>
                          <w:spacing w:val="-9"/>
                        </w:rPr>
                        <w:t xml:space="preserve"> </w:t>
                      </w:r>
                      <w:r>
                        <w:t>style</w:t>
                      </w:r>
                      <w:r>
                        <w:rPr>
                          <w:spacing w:val="-1"/>
                        </w:rPr>
                        <w:t xml:space="preserve"> </w:t>
                      </w:r>
                      <w:r>
                        <w:t>scored a</w:t>
                      </w:r>
                      <w:r>
                        <w:rPr>
                          <w:spacing w:val="-1"/>
                        </w:rPr>
                        <w:t xml:space="preserve"> </w:t>
                      </w:r>
                      <w:r>
                        <w:t>maximum.</w:t>
                      </w:r>
                      <w:r>
                        <w:rPr>
                          <w:spacing w:val="11"/>
                        </w:rPr>
                        <w:t xml:space="preserve"> </w:t>
                      </w:r>
                      <w:r>
                        <w:t>A</w:t>
                      </w:r>
                      <w:r>
                        <w:rPr>
                          <w:spacing w:val="-1"/>
                        </w:rPr>
                        <w:t xml:space="preserve"> </w:t>
                      </w:r>
                      <w:r>
                        <w:t>minimal</w:t>
                      </w:r>
                      <w:r>
                        <w:rPr>
                          <w:spacing w:val="-7"/>
                        </w:rPr>
                        <w:t xml:space="preserve"> </w:t>
                      </w:r>
                      <w:r>
                        <w:t>risk of</w:t>
                      </w:r>
                      <w:r>
                        <w:rPr>
                          <w:spacing w:val="-8"/>
                        </w:rPr>
                        <w:t xml:space="preserve"> </w:t>
                      </w:r>
                      <w:r>
                        <w:t>deterioration is</w:t>
                      </w:r>
                      <w:r>
                        <w:rPr>
                          <w:spacing w:val="-2"/>
                        </w:rPr>
                        <w:t xml:space="preserve"> </w:t>
                      </w:r>
                      <w:r>
                        <w:t>given</w:t>
                      </w:r>
                      <w:r>
                        <w:rPr>
                          <w:spacing w:val="-5"/>
                        </w:rPr>
                        <w:t xml:space="preserve"> </w:t>
                      </w:r>
                      <w:r>
                        <w:t>a</w:t>
                      </w:r>
                      <w:r>
                        <w:rPr>
                          <w:spacing w:val="4"/>
                        </w:rPr>
                        <w:t xml:space="preserve"> </w:t>
                      </w:r>
                      <w:r>
                        <w:t>minimum</w:t>
                      </w:r>
                      <w:r>
                        <w:rPr>
                          <w:spacing w:val="-9"/>
                        </w:rPr>
                        <w:t xml:space="preserve"> </w:t>
                      </w:r>
                      <w:r>
                        <w:t>score.</w:t>
                      </w:r>
                    </w:p>
                    <w:p w14:paraId="3E33CE4B" w14:textId="77777777" w:rsidR="006441E7" w:rsidRDefault="006441E7" w:rsidP="006441E7">
                      <w:pPr>
                        <w:spacing w:before="1" w:line="275" w:lineRule="exact"/>
                        <w:ind w:left="350"/>
                        <w:jc w:val="both"/>
                        <w:rPr>
                          <w:b/>
                          <w:sz w:val="24"/>
                        </w:rPr>
                      </w:pPr>
                      <w:r>
                        <w:rPr>
                          <w:b/>
                          <w:sz w:val="24"/>
                        </w:rPr>
                        <w:t>Sum</w:t>
                      </w:r>
                      <w:r>
                        <w:rPr>
                          <w:b/>
                          <w:spacing w:val="-2"/>
                          <w:sz w:val="24"/>
                        </w:rPr>
                        <w:t xml:space="preserve"> </w:t>
                      </w:r>
                      <w:r>
                        <w:rPr>
                          <w:b/>
                          <w:sz w:val="24"/>
                        </w:rPr>
                        <w:t>of</w:t>
                      </w:r>
                      <w:r>
                        <w:rPr>
                          <w:b/>
                          <w:spacing w:val="-1"/>
                          <w:sz w:val="24"/>
                        </w:rPr>
                        <w:t xml:space="preserve"> </w:t>
                      </w:r>
                      <w:r>
                        <w:rPr>
                          <w:b/>
                          <w:sz w:val="24"/>
                        </w:rPr>
                        <w:t>Y</w:t>
                      </w:r>
                      <w:r>
                        <w:rPr>
                          <w:b/>
                          <w:spacing w:val="-4"/>
                          <w:sz w:val="24"/>
                        </w:rPr>
                        <w:t xml:space="preserve"> </w:t>
                      </w:r>
                      <w:r>
                        <w:rPr>
                          <w:b/>
                          <w:sz w:val="24"/>
                        </w:rPr>
                        <w:t>=</w:t>
                      </w:r>
                      <w:r>
                        <w:rPr>
                          <w:b/>
                          <w:spacing w:val="-1"/>
                          <w:sz w:val="24"/>
                        </w:rPr>
                        <w:t xml:space="preserve"> </w:t>
                      </w:r>
                      <w:r>
                        <w:rPr>
                          <w:b/>
                          <w:sz w:val="24"/>
                        </w:rPr>
                        <w:t>0,33+0,50-0,16=0,67</w:t>
                      </w:r>
                    </w:p>
                    <w:p w14:paraId="647DDFD2" w14:textId="77777777" w:rsidR="006441E7" w:rsidRDefault="006441E7" w:rsidP="006441E7">
                      <w:pPr>
                        <w:pStyle w:val="BodyText"/>
                        <w:ind w:left="105" w:right="104"/>
                      </w:pPr>
                      <w:r>
                        <w:t xml:space="preserve">Only poorly developed accommodation and catering units in </w:t>
                      </w:r>
                      <w:proofErr w:type="spellStart"/>
                      <w:r>
                        <w:t>Cormaia</w:t>
                      </w:r>
                      <w:proofErr w:type="spellEnd"/>
                      <w:r>
                        <w:t xml:space="preserve"> in </w:t>
                      </w:r>
                      <w:proofErr w:type="spellStart"/>
                      <w:r>
                        <w:t>Budurleni</w:t>
                      </w:r>
                      <w:proofErr w:type="spellEnd"/>
                      <w:r>
                        <w:t xml:space="preserve"> and </w:t>
                      </w:r>
                      <w:proofErr w:type="spellStart"/>
                      <w:r>
                        <w:t>Bungard</w:t>
                      </w:r>
                      <w:proofErr w:type="spellEnd"/>
                      <w:r>
                        <w:rPr>
                          <w:spacing w:val="1"/>
                        </w:rPr>
                        <w:t xml:space="preserve"> </w:t>
                      </w:r>
                      <w:r>
                        <w:t>are</w:t>
                      </w:r>
                      <w:r>
                        <w:rPr>
                          <w:spacing w:val="1"/>
                        </w:rPr>
                        <w:t xml:space="preserve"> </w:t>
                      </w:r>
                      <w:r>
                        <w:t>awarded</w:t>
                      </w:r>
                      <w:r>
                        <w:rPr>
                          <w:spacing w:val="1"/>
                        </w:rPr>
                        <w:t xml:space="preserve"> </w:t>
                      </w:r>
                      <w:r>
                        <w:t>a</w:t>
                      </w:r>
                      <w:r>
                        <w:rPr>
                          <w:spacing w:val="1"/>
                        </w:rPr>
                        <w:t xml:space="preserve"> </w:t>
                      </w:r>
                      <w:r>
                        <w:t>low</w:t>
                      </w:r>
                      <w:r>
                        <w:rPr>
                          <w:spacing w:val="1"/>
                        </w:rPr>
                        <w:t xml:space="preserve"> </w:t>
                      </w:r>
                      <w:r>
                        <w:t>score.</w:t>
                      </w:r>
                      <w:r>
                        <w:rPr>
                          <w:spacing w:val="1"/>
                        </w:rPr>
                        <w:t xml:space="preserve"> </w:t>
                      </w:r>
                      <w:r>
                        <w:t>The</w:t>
                      </w:r>
                      <w:r>
                        <w:rPr>
                          <w:spacing w:val="1"/>
                        </w:rPr>
                        <w:t xml:space="preserve"> </w:t>
                      </w:r>
                      <w:r>
                        <w:t>level</w:t>
                      </w:r>
                      <w:r>
                        <w:rPr>
                          <w:spacing w:val="1"/>
                        </w:rPr>
                        <w:t xml:space="preserve"> </w:t>
                      </w:r>
                      <w:r>
                        <w:t>of</w:t>
                      </w:r>
                      <w:r>
                        <w:rPr>
                          <w:spacing w:val="1"/>
                        </w:rPr>
                        <w:t xml:space="preserve"> </w:t>
                      </w:r>
                      <w:r>
                        <w:t>utility</w:t>
                      </w:r>
                      <w:r>
                        <w:rPr>
                          <w:spacing w:val="1"/>
                        </w:rPr>
                        <w:t xml:space="preserve"> </w:t>
                      </w:r>
                      <w:r>
                        <w:t>and</w:t>
                      </w:r>
                      <w:r>
                        <w:rPr>
                          <w:spacing w:val="1"/>
                        </w:rPr>
                        <w:t xml:space="preserve"> </w:t>
                      </w:r>
                      <w:r>
                        <w:t>communication</w:t>
                      </w:r>
                      <w:r>
                        <w:rPr>
                          <w:spacing w:val="1"/>
                        </w:rPr>
                        <w:t xml:space="preserve"> </w:t>
                      </w:r>
                      <w:r>
                        <w:t>infrastructure</w:t>
                      </w:r>
                      <w:r>
                        <w:rPr>
                          <w:spacing w:val="1"/>
                        </w:rPr>
                        <w:t xml:space="preserve"> </w:t>
                      </w:r>
                      <w:r>
                        <w:t>following</w:t>
                      </w:r>
                      <w:r>
                        <w:rPr>
                          <w:spacing w:val="1"/>
                        </w:rPr>
                        <w:t xml:space="preserve"> </w:t>
                      </w:r>
                      <w:r>
                        <w:t>investments</w:t>
                      </w:r>
                      <w:r>
                        <w:rPr>
                          <w:spacing w:val="1"/>
                        </w:rPr>
                        <w:t xml:space="preserve"> </w:t>
                      </w:r>
                      <w:r>
                        <w:t>made</w:t>
                      </w:r>
                      <w:r>
                        <w:rPr>
                          <w:spacing w:val="1"/>
                        </w:rPr>
                        <w:t xml:space="preserve"> </w:t>
                      </w:r>
                      <w:r>
                        <w:t>by the</w:t>
                      </w:r>
                      <w:r>
                        <w:rPr>
                          <w:spacing w:val="1"/>
                        </w:rPr>
                        <w:t xml:space="preserve"> </w:t>
                      </w:r>
                      <w:r>
                        <w:t>local</w:t>
                      </w:r>
                      <w:r>
                        <w:rPr>
                          <w:spacing w:val="1"/>
                        </w:rPr>
                        <w:t xml:space="preserve"> </w:t>
                      </w:r>
                      <w:r>
                        <w:t>authorities</w:t>
                      </w:r>
                      <w:r>
                        <w:rPr>
                          <w:spacing w:val="1"/>
                        </w:rPr>
                        <w:t xml:space="preserve"> </w:t>
                      </w:r>
                      <w:r>
                        <w:t>have</w:t>
                      </w:r>
                      <w:r>
                        <w:rPr>
                          <w:spacing w:val="1"/>
                        </w:rPr>
                        <w:t xml:space="preserve"> </w:t>
                      </w:r>
                      <w:r>
                        <w:t>raised</w:t>
                      </w:r>
                      <w:r>
                        <w:rPr>
                          <w:spacing w:val="1"/>
                        </w:rPr>
                        <w:t xml:space="preserve"> </w:t>
                      </w:r>
                      <w:r>
                        <w:t>the</w:t>
                      </w:r>
                      <w:r>
                        <w:rPr>
                          <w:spacing w:val="1"/>
                        </w:rPr>
                        <w:t xml:space="preserve"> </w:t>
                      </w:r>
                      <w:r>
                        <w:t>level</w:t>
                      </w:r>
                      <w:r>
                        <w:rPr>
                          <w:spacing w:val="1"/>
                        </w:rPr>
                        <w:t xml:space="preserve"> </w:t>
                      </w:r>
                      <w:r>
                        <w:t>to</w:t>
                      </w:r>
                      <w:r>
                        <w:rPr>
                          <w:spacing w:val="1"/>
                        </w:rPr>
                        <w:t xml:space="preserve"> </w:t>
                      </w:r>
                      <w:r>
                        <w:t>a</w:t>
                      </w:r>
                      <w:r>
                        <w:rPr>
                          <w:spacing w:val="1"/>
                        </w:rPr>
                        <w:t xml:space="preserve"> </w:t>
                      </w:r>
                      <w:r>
                        <w:t>satisfactory one</w:t>
                      </w:r>
                      <w:r>
                        <w:rPr>
                          <w:spacing w:val="1"/>
                        </w:rPr>
                        <w:t xml:space="preserve"> </w:t>
                      </w:r>
                      <w:r>
                        <w:t>with</w:t>
                      </w:r>
                      <w:r>
                        <w:rPr>
                          <w:spacing w:val="1"/>
                        </w:rPr>
                        <w:t xml:space="preserve"> </w:t>
                      </w:r>
                      <w:r>
                        <w:t>improvements on the communication side given a medium score. The cost of a tourist product is</w:t>
                      </w:r>
                      <w:r>
                        <w:rPr>
                          <w:spacing w:val="1"/>
                        </w:rPr>
                        <w:t xml:space="preserve"> </w:t>
                      </w:r>
                      <w:r>
                        <w:t>high due to the lack of a recreational, catering and accommodation base. A low score is awarded</w:t>
                      </w:r>
                      <w:r>
                        <w:rPr>
                          <w:spacing w:val="1"/>
                        </w:rPr>
                        <w:t xml:space="preserve"> </w:t>
                      </w:r>
                      <w:r>
                        <w:t>due to</w:t>
                      </w:r>
                      <w:r>
                        <w:rPr>
                          <w:spacing w:val="-2"/>
                        </w:rPr>
                        <w:t xml:space="preserve"> </w:t>
                      </w:r>
                      <w:r>
                        <w:t>the</w:t>
                      </w:r>
                      <w:r>
                        <w:rPr>
                          <w:spacing w:val="1"/>
                        </w:rPr>
                        <w:t xml:space="preserve"> </w:t>
                      </w:r>
                      <w:r>
                        <w:t>activities</w:t>
                      </w:r>
                      <w:r>
                        <w:rPr>
                          <w:spacing w:val="3"/>
                        </w:rPr>
                        <w:t xml:space="preserve"> </w:t>
                      </w:r>
                      <w:r>
                        <w:t>in</w:t>
                      </w:r>
                      <w:r>
                        <w:rPr>
                          <w:spacing w:val="-3"/>
                        </w:rPr>
                        <w:t xml:space="preserve"> </w:t>
                      </w:r>
                      <w:r>
                        <w:t>the</w:t>
                      </w:r>
                      <w:r>
                        <w:rPr>
                          <w:spacing w:val="1"/>
                        </w:rPr>
                        <w:t xml:space="preserve"> </w:t>
                      </w:r>
                      <w:proofErr w:type="spellStart"/>
                      <w:r>
                        <w:t>Lechința</w:t>
                      </w:r>
                      <w:proofErr w:type="spellEnd"/>
                      <w:r>
                        <w:t xml:space="preserve"> wine-growing</w:t>
                      </w:r>
                      <w:r>
                        <w:rPr>
                          <w:spacing w:val="6"/>
                        </w:rPr>
                        <w:t xml:space="preserve"> </w:t>
                      </w:r>
                      <w:r>
                        <w:t>area.</w:t>
                      </w:r>
                    </w:p>
                    <w:p w14:paraId="4C006D8E" w14:textId="77777777" w:rsidR="006441E7" w:rsidRDefault="006441E7" w:rsidP="006441E7">
                      <w:pPr>
                        <w:spacing w:line="275" w:lineRule="exact"/>
                        <w:ind w:left="105"/>
                        <w:rPr>
                          <w:b/>
                          <w:sz w:val="24"/>
                        </w:rPr>
                      </w:pPr>
                      <w:r>
                        <w:rPr>
                          <w:b/>
                          <w:sz w:val="24"/>
                        </w:rPr>
                        <w:t>Degree</w:t>
                      </w:r>
                      <w:r>
                        <w:rPr>
                          <w:b/>
                          <w:spacing w:val="-2"/>
                          <w:sz w:val="24"/>
                        </w:rPr>
                        <w:t xml:space="preserve"> </w:t>
                      </w:r>
                      <w:r>
                        <w:rPr>
                          <w:b/>
                          <w:sz w:val="24"/>
                        </w:rPr>
                        <w:t>of</w:t>
                      </w:r>
                      <w:r>
                        <w:rPr>
                          <w:b/>
                          <w:spacing w:val="-4"/>
                          <w:sz w:val="24"/>
                        </w:rPr>
                        <w:t xml:space="preserve"> </w:t>
                      </w:r>
                      <w:r>
                        <w:rPr>
                          <w:b/>
                          <w:sz w:val="24"/>
                        </w:rPr>
                        <w:t>Visibility</w:t>
                      </w:r>
                      <w:r>
                        <w:rPr>
                          <w:b/>
                          <w:spacing w:val="-1"/>
                          <w:sz w:val="24"/>
                        </w:rPr>
                        <w:t xml:space="preserve"> </w:t>
                      </w:r>
                      <w:r>
                        <w:rPr>
                          <w:b/>
                          <w:sz w:val="24"/>
                        </w:rPr>
                        <w:t>and</w:t>
                      </w:r>
                      <w:r>
                        <w:rPr>
                          <w:b/>
                          <w:spacing w:val="-1"/>
                          <w:sz w:val="24"/>
                        </w:rPr>
                        <w:t xml:space="preserve"> </w:t>
                      </w:r>
                      <w:r>
                        <w:rPr>
                          <w:b/>
                          <w:sz w:val="24"/>
                        </w:rPr>
                        <w:t>Accessibility</w:t>
                      </w:r>
                      <w:r>
                        <w:rPr>
                          <w:b/>
                          <w:spacing w:val="-1"/>
                          <w:sz w:val="24"/>
                        </w:rPr>
                        <w:t xml:space="preserve"> </w:t>
                      </w:r>
                      <w:r>
                        <w:rPr>
                          <w:b/>
                          <w:sz w:val="24"/>
                        </w:rPr>
                        <w:t>=0,83</w:t>
                      </w:r>
                    </w:p>
                    <w:p w14:paraId="4777BA80" w14:textId="77777777" w:rsidR="006441E7" w:rsidRDefault="006441E7" w:rsidP="006441E7">
                      <w:pPr>
                        <w:pStyle w:val="BodyText"/>
                        <w:spacing w:line="275" w:lineRule="exact"/>
                        <w:ind w:left="230"/>
                        <w:jc w:val="left"/>
                      </w:pPr>
                      <w:r>
                        <w:t>Visible</w:t>
                      </w:r>
                      <w:r>
                        <w:rPr>
                          <w:spacing w:val="-6"/>
                        </w:rPr>
                        <w:t xml:space="preserve"> </w:t>
                      </w:r>
                      <w:r>
                        <w:t>and</w:t>
                      </w:r>
                      <w:r>
                        <w:rPr>
                          <w:spacing w:val="-6"/>
                        </w:rPr>
                        <w:t xml:space="preserve"> </w:t>
                      </w:r>
                      <w:r>
                        <w:t>accessible</w:t>
                      </w:r>
                    </w:p>
                    <w:p w14:paraId="573A9924" w14:textId="77777777" w:rsidR="006441E7" w:rsidRDefault="006441E7" w:rsidP="006441E7">
                      <w:pPr>
                        <w:spacing w:before="2"/>
                        <w:ind w:left="105"/>
                        <w:rPr>
                          <w:b/>
                          <w:sz w:val="24"/>
                        </w:rPr>
                      </w:pPr>
                      <w:r>
                        <w:rPr>
                          <w:b/>
                          <w:sz w:val="24"/>
                        </w:rPr>
                        <w:t>Rehabilitation and</w:t>
                      </w:r>
                      <w:r>
                        <w:rPr>
                          <w:b/>
                          <w:spacing w:val="-4"/>
                          <w:sz w:val="24"/>
                        </w:rPr>
                        <w:t xml:space="preserve"> </w:t>
                      </w:r>
                      <w:r>
                        <w:rPr>
                          <w:b/>
                          <w:sz w:val="24"/>
                        </w:rPr>
                        <w:t>Conservation</w:t>
                      </w:r>
                      <w:r>
                        <w:rPr>
                          <w:b/>
                          <w:spacing w:val="1"/>
                          <w:sz w:val="24"/>
                        </w:rPr>
                        <w:t xml:space="preserve"> </w:t>
                      </w:r>
                      <w:r>
                        <w:rPr>
                          <w:b/>
                          <w:sz w:val="24"/>
                        </w:rPr>
                        <w:t>Cost</w:t>
                      </w:r>
                      <w:r>
                        <w:rPr>
                          <w:b/>
                          <w:spacing w:val="1"/>
                          <w:sz w:val="24"/>
                        </w:rPr>
                        <w:t xml:space="preserve"> </w:t>
                      </w:r>
                      <w:r>
                        <w:rPr>
                          <w:b/>
                          <w:sz w:val="24"/>
                        </w:rPr>
                        <w:t>=</w:t>
                      </w:r>
                      <w:r>
                        <w:rPr>
                          <w:b/>
                          <w:spacing w:val="-3"/>
                          <w:sz w:val="24"/>
                        </w:rPr>
                        <w:t xml:space="preserve"> </w:t>
                      </w:r>
                      <w:r>
                        <w:rPr>
                          <w:b/>
                          <w:sz w:val="24"/>
                        </w:rPr>
                        <w:t>0,66</w:t>
                      </w:r>
                    </w:p>
                    <w:p w14:paraId="7E11CF58" w14:textId="77777777" w:rsidR="006441E7" w:rsidRPr="00C23B2A" w:rsidRDefault="006441E7" w:rsidP="006441E7">
                      <w:pPr>
                        <w:spacing w:before="2"/>
                        <w:ind w:left="105"/>
                        <w:jc w:val="both"/>
                        <w:rPr>
                          <w:b/>
                          <w:sz w:val="24"/>
                        </w:rPr>
                      </w:pPr>
                      <w:r w:rsidRPr="00C23B2A">
                        <w:rPr>
                          <w:bCs/>
                          <w:sz w:val="24"/>
                        </w:rPr>
                        <w:t>The cost is high due to the building material, which is exposed to degradation, an intermediate score is given instead of the maximum because some maintenance work has been carried out, especially on the roof</w:t>
                      </w:r>
                      <w:r w:rsidRPr="00C23B2A">
                        <w:rPr>
                          <w:b/>
                          <w:sz w:val="24"/>
                        </w:rPr>
                        <w:t>.</w:t>
                      </w:r>
                    </w:p>
                    <w:p w14:paraId="0C4C57EF" w14:textId="77777777" w:rsidR="006441E7" w:rsidRPr="00C23B2A" w:rsidRDefault="006441E7" w:rsidP="006441E7">
                      <w:pPr>
                        <w:spacing w:before="2"/>
                        <w:ind w:left="105"/>
                        <w:rPr>
                          <w:b/>
                          <w:sz w:val="24"/>
                        </w:rPr>
                      </w:pPr>
                      <w:r w:rsidRPr="00C23B2A">
                        <w:rPr>
                          <w:b/>
                          <w:sz w:val="24"/>
                        </w:rPr>
                        <w:t>Attractiveness level = 0,83</w:t>
                      </w:r>
                    </w:p>
                    <w:p w14:paraId="67D63421" w14:textId="77777777" w:rsidR="006441E7" w:rsidRPr="00C23B2A" w:rsidRDefault="006441E7" w:rsidP="006441E7">
                      <w:pPr>
                        <w:spacing w:before="2"/>
                        <w:ind w:left="105"/>
                        <w:rPr>
                          <w:bCs/>
                          <w:sz w:val="24"/>
                        </w:rPr>
                      </w:pPr>
                      <w:r w:rsidRPr="00C23B2A">
                        <w:rPr>
                          <w:bCs/>
                          <w:sz w:val="24"/>
                        </w:rPr>
                        <w:t>Given its unique architectural character, it has a high level of attractiveness.</w:t>
                      </w:r>
                    </w:p>
                    <w:p w14:paraId="1F9ABAB2" w14:textId="77777777" w:rsidR="006441E7" w:rsidRPr="00C23B2A" w:rsidRDefault="006441E7" w:rsidP="006441E7">
                      <w:pPr>
                        <w:spacing w:before="2"/>
                        <w:ind w:left="105"/>
                        <w:rPr>
                          <w:b/>
                          <w:sz w:val="24"/>
                        </w:rPr>
                      </w:pPr>
                      <w:r w:rsidRPr="00C23B2A">
                        <w:rPr>
                          <w:b/>
                          <w:sz w:val="24"/>
                        </w:rPr>
                        <w:t>Promotion = 0,50</w:t>
                      </w:r>
                    </w:p>
                    <w:p w14:paraId="0DF8F6F0" w14:textId="77777777" w:rsidR="006441E7" w:rsidRPr="00C23B2A" w:rsidRDefault="006441E7" w:rsidP="006441E7">
                      <w:pPr>
                        <w:spacing w:before="2"/>
                        <w:ind w:left="105"/>
                        <w:jc w:val="both"/>
                        <w:rPr>
                          <w:bCs/>
                          <w:sz w:val="24"/>
                        </w:rPr>
                      </w:pPr>
                      <w:r w:rsidRPr="00C23B2A">
                        <w:rPr>
                          <w:bCs/>
                          <w:sz w:val="24"/>
                        </w:rPr>
                        <w:t xml:space="preserve">Apart from the Wooden Churches Route </w:t>
                      </w:r>
                      <w:proofErr w:type="spellStart"/>
                      <w:r w:rsidRPr="00C23B2A">
                        <w:rPr>
                          <w:bCs/>
                          <w:sz w:val="24"/>
                        </w:rPr>
                        <w:t>programme</w:t>
                      </w:r>
                      <w:proofErr w:type="spellEnd"/>
                      <w:r w:rsidRPr="00C23B2A">
                        <w:rPr>
                          <w:bCs/>
                          <w:sz w:val="24"/>
                        </w:rPr>
                        <w:t xml:space="preserve">, there is no other </w:t>
                      </w:r>
                      <w:proofErr w:type="spellStart"/>
                      <w:r w:rsidRPr="00C23B2A">
                        <w:rPr>
                          <w:bCs/>
                          <w:sz w:val="24"/>
                        </w:rPr>
                        <w:t>programme</w:t>
                      </w:r>
                      <w:proofErr w:type="spellEnd"/>
                      <w:r w:rsidRPr="00C23B2A">
                        <w:rPr>
                          <w:bCs/>
                          <w:sz w:val="24"/>
                        </w:rPr>
                        <w:t>, the tourist marker needs improved bilingual and interactive panels</w:t>
                      </w:r>
                    </w:p>
                  </w:txbxContent>
                </v:textbox>
                <w10:wrap type="topAndBottom" anchorx="page"/>
              </v:shape>
            </w:pict>
          </mc:Fallback>
        </mc:AlternateContent>
      </w:r>
    </w:p>
    <w:p w14:paraId="70AF4A58" w14:textId="77777777" w:rsidR="006441E7" w:rsidRDefault="006441E7" w:rsidP="006441E7">
      <w:pPr>
        <w:spacing w:line="232" w:lineRule="exact"/>
        <w:jc w:val="both"/>
        <w:rPr>
          <w:b/>
          <w:i/>
          <w:sz w:val="24"/>
        </w:rPr>
      </w:pPr>
    </w:p>
    <w:p w14:paraId="471B1513" w14:textId="0FC3F7A6" w:rsidR="006441E7" w:rsidRDefault="006441E7" w:rsidP="006441E7">
      <w:r>
        <w:rPr>
          <w:b/>
          <w:i/>
          <w:sz w:val="24"/>
        </w:rPr>
        <w:t xml:space="preserve">Source: </w:t>
      </w:r>
      <w:r w:rsidRPr="00C23B2A">
        <w:rPr>
          <w:bCs/>
          <w:iCs/>
          <w:sz w:val="24"/>
        </w:rPr>
        <w:t>Table drafted by the author</w:t>
      </w:r>
    </w:p>
    <w:sectPr w:rsidR="006441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DC7CD5"/>
    <w:multiLevelType w:val="hybridMultilevel"/>
    <w:tmpl w:val="B46C3050"/>
    <w:lvl w:ilvl="0" w:tplc="CBF886CE">
      <w:start w:val="1"/>
      <w:numFmt w:val="decimal"/>
      <w:lvlText w:val="%1."/>
      <w:lvlJc w:val="left"/>
      <w:pPr>
        <w:ind w:left="105" w:hanging="264"/>
        <w:jc w:val="left"/>
      </w:pPr>
      <w:rPr>
        <w:rFonts w:ascii="Times New Roman" w:eastAsia="Times New Roman" w:hAnsi="Times New Roman" w:cs="Times New Roman" w:hint="default"/>
        <w:w w:val="100"/>
        <w:sz w:val="24"/>
        <w:szCs w:val="24"/>
        <w:lang w:val="en-US" w:eastAsia="en-US" w:bidi="ar-SA"/>
      </w:rPr>
    </w:lvl>
    <w:lvl w:ilvl="1" w:tplc="123A921A">
      <w:numFmt w:val="bullet"/>
      <w:lvlText w:val="•"/>
      <w:lvlJc w:val="left"/>
      <w:pPr>
        <w:ind w:left="1052" w:hanging="264"/>
      </w:pPr>
      <w:rPr>
        <w:rFonts w:hint="default"/>
        <w:lang w:val="en-US" w:eastAsia="en-US" w:bidi="ar-SA"/>
      </w:rPr>
    </w:lvl>
    <w:lvl w:ilvl="2" w:tplc="7B82B562">
      <w:numFmt w:val="bullet"/>
      <w:lvlText w:val="•"/>
      <w:lvlJc w:val="left"/>
      <w:pPr>
        <w:ind w:left="2004" w:hanging="264"/>
      </w:pPr>
      <w:rPr>
        <w:rFonts w:hint="default"/>
        <w:lang w:val="en-US" w:eastAsia="en-US" w:bidi="ar-SA"/>
      </w:rPr>
    </w:lvl>
    <w:lvl w:ilvl="3" w:tplc="28F6E9D6">
      <w:numFmt w:val="bullet"/>
      <w:lvlText w:val="•"/>
      <w:lvlJc w:val="left"/>
      <w:pPr>
        <w:ind w:left="2956" w:hanging="264"/>
      </w:pPr>
      <w:rPr>
        <w:rFonts w:hint="default"/>
        <w:lang w:val="en-US" w:eastAsia="en-US" w:bidi="ar-SA"/>
      </w:rPr>
    </w:lvl>
    <w:lvl w:ilvl="4" w:tplc="4948D7AC">
      <w:numFmt w:val="bullet"/>
      <w:lvlText w:val="•"/>
      <w:lvlJc w:val="left"/>
      <w:pPr>
        <w:ind w:left="3909" w:hanging="264"/>
      </w:pPr>
      <w:rPr>
        <w:rFonts w:hint="default"/>
        <w:lang w:val="en-US" w:eastAsia="en-US" w:bidi="ar-SA"/>
      </w:rPr>
    </w:lvl>
    <w:lvl w:ilvl="5" w:tplc="8396A07A">
      <w:numFmt w:val="bullet"/>
      <w:lvlText w:val="•"/>
      <w:lvlJc w:val="left"/>
      <w:pPr>
        <w:ind w:left="4861" w:hanging="264"/>
      </w:pPr>
      <w:rPr>
        <w:rFonts w:hint="default"/>
        <w:lang w:val="en-US" w:eastAsia="en-US" w:bidi="ar-SA"/>
      </w:rPr>
    </w:lvl>
    <w:lvl w:ilvl="6" w:tplc="179C0408">
      <w:numFmt w:val="bullet"/>
      <w:lvlText w:val="•"/>
      <w:lvlJc w:val="left"/>
      <w:pPr>
        <w:ind w:left="5813" w:hanging="264"/>
      </w:pPr>
      <w:rPr>
        <w:rFonts w:hint="default"/>
        <w:lang w:val="en-US" w:eastAsia="en-US" w:bidi="ar-SA"/>
      </w:rPr>
    </w:lvl>
    <w:lvl w:ilvl="7" w:tplc="EB689558">
      <w:numFmt w:val="bullet"/>
      <w:lvlText w:val="•"/>
      <w:lvlJc w:val="left"/>
      <w:pPr>
        <w:ind w:left="6766" w:hanging="264"/>
      </w:pPr>
      <w:rPr>
        <w:rFonts w:hint="default"/>
        <w:lang w:val="en-US" w:eastAsia="en-US" w:bidi="ar-SA"/>
      </w:rPr>
    </w:lvl>
    <w:lvl w:ilvl="8" w:tplc="008E9720">
      <w:numFmt w:val="bullet"/>
      <w:lvlText w:val="•"/>
      <w:lvlJc w:val="left"/>
      <w:pPr>
        <w:ind w:left="7718" w:hanging="264"/>
      </w:pPr>
      <w:rPr>
        <w:rFonts w:hint="default"/>
        <w:lang w:val="en-US" w:eastAsia="en-US" w:bidi="ar-SA"/>
      </w:rPr>
    </w:lvl>
  </w:abstractNum>
  <w:num w:numId="1" w16cid:durableId="20651799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1E7"/>
    <w:rsid w:val="006441E7"/>
    <w:rsid w:val="00B04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B6D3C"/>
  <w15:chartTrackingRefBased/>
  <w15:docId w15:val="{33A06325-CD6D-4170-A221-D06562A2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41E7"/>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9"/>
    <w:qFormat/>
    <w:rsid w:val="006441E7"/>
    <w:pPr>
      <w:ind w:left="105"/>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441E7"/>
    <w:pPr>
      <w:ind w:left="133"/>
      <w:jc w:val="both"/>
    </w:pPr>
    <w:rPr>
      <w:sz w:val="24"/>
      <w:szCs w:val="24"/>
    </w:rPr>
  </w:style>
  <w:style w:type="character" w:customStyle="1" w:styleId="BodyTextChar">
    <w:name w:val="Body Text Char"/>
    <w:basedOn w:val="DefaultParagraphFont"/>
    <w:link w:val="BodyText"/>
    <w:uiPriority w:val="1"/>
    <w:rsid w:val="006441E7"/>
    <w:rPr>
      <w:rFonts w:ascii="Times New Roman" w:eastAsia="Times New Roman" w:hAnsi="Times New Roman" w:cs="Times New Roman"/>
      <w:sz w:val="24"/>
      <w:szCs w:val="24"/>
    </w:rPr>
  </w:style>
  <w:style w:type="paragraph" w:customStyle="1" w:styleId="TableParagraph">
    <w:name w:val="Table Paragraph"/>
    <w:basedOn w:val="Normal"/>
    <w:uiPriority w:val="1"/>
    <w:qFormat/>
    <w:rsid w:val="006441E7"/>
  </w:style>
  <w:style w:type="character" w:customStyle="1" w:styleId="Heading1Char">
    <w:name w:val="Heading 1 Char"/>
    <w:basedOn w:val="DefaultParagraphFont"/>
    <w:link w:val="Heading1"/>
    <w:uiPriority w:val="9"/>
    <w:rsid w:val="006441E7"/>
    <w:rPr>
      <w:rFonts w:ascii="Times New Roman" w:eastAsia="Times New Roman" w:hAnsi="Times New Roman" w:cs="Times New Roman"/>
      <w:b/>
      <w:bCs/>
      <w:sz w:val="24"/>
      <w:szCs w:val="24"/>
    </w:rPr>
  </w:style>
  <w:style w:type="table" w:styleId="TableGrid">
    <w:name w:val="Table Grid"/>
    <w:basedOn w:val="TableNormal"/>
    <w:uiPriority w:val="39"/>
    <w:rsid w:val="006441E7"/>
    <w:pPr>
      <w:widowControl w:val="0"/>
      <w:autoSpaceDE w:val="0"/>
      <w:autoSpaceDN w:val="0"/>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630</Words>
  <Characters>3593</Characters>
  <Application>Microsoft Office Word</Application>
  <DocSecurity>0</DocSecurity>
  <Lines>29</Lines>
  <Paragraphs>8</Paragraphs>
  <ScaleCrop>false</ScaleCrop>
  <Company/>
  <LinksUpToDate>false</LinksUpToDate>
  <CharactersWithSpaces>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2022-12-09T23:27:00Z</dcterms:created>
  <dcterms:modified xsi:type="dcterms:W3CDTF">2022-12-09T23:32:00Z</dcterms:modified>
</cp:coreProperties>
</file>