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2DFE4" w14:textId="77777777" w:rsidR="00426B47" w:rsidRDefault="00426B47" w:rsidP="00426B47">
      <w:pPr>
        <w:rPr>
          <w:rStyle w:val="bumpedfont15"/>
          <w:rFonts w:ascii="Times New Roman" w:hAnsi="Times New Roman" w:cs="Times New Roman" w:hint="eastAsia"/>
          <w:b/>
          <w:bCs/>
          <w:color w:val="000000" w:themeColor="text1"/>
          <w:sz w:val="32"/>
          <w:szCs w:val="32"/>
        </w:rPr>
      </w:pPr>
      <w:r>
        <w:rPr>
          <w:rFonts w:ascii="Times New Roman" w:hAnsi="Times New Roman" w:cs="Times New Roman" w:hint="eastAsia"/>
          <w:b/>
          <w:bCs/>
          <w:color w:val="000000" w:themeColor="text1"/>
          <w:sz w:val="32"/>
          <w:szCs w:val="32"/>
        </w:rPr>
        <w:t>T</w:t>
      </w:r>
      <w:r w:rsidRPr="003F3E91">
        <w:rPr>
          <w:rFonts w:ascii="Times New Roman" w:hAnsi="Times New Roman" w:cs="Times New Roman"/>
          <w:b/>
          <w:bCs/>
          <w:color w:val="000000" w:themeColor="text1"/>
          <w:sz w:val="32"/>
          <w:szCs w:val="32"/>
        </w:rPr>
        <w:t xml:space="preserve">he </w:t>
      </w:r>
      <w:proofErr w:type="spellStart"/>
      <w:r w:rsidRPr="003F3E91">
        <w:rPr>
          <w:rFonts w:ascii="Times New Roman" w:hAnsi="Times New Roman" w:cs="Times New Roman"/>
          <w:b/>
          <w:bCs/>
          <w:color w:val="000000" w:themeColor="text1"/>
          <w:sz w:val="32"/>
          <w:szCs w:val="32"/>
        </w:rPr>
        <w:t>psc</w:t>
      </w:r>
      <w:proofErr w:type="spellEnd"/>
      <w:r w:rsidRPr="003F3E91">
        <w:rPr>
          <w:rFonts w:ascii="Times New Roman" w:hAnsi="Times New Roman" w:cs="Times New Roman" w:hint="eastAsia"/>
          <w:b/>
          <w:bCs/>
          <w:color w:val="000000" w:themeColor="text1"/>
          <w:sz w:val="32"/>
          <w:szCs w:val="32"/>
        </w:rPr>
        <w:t>-CVM</w:t>
      </w:r>
      <w:r w:rsidRPr="003F3E91">
        <w:rPr>
          <w:rFonts w:ascii="Times New Roman" w:hAnsi="Times New Roman" w:cs="Times New Roman"/>
          <w:b/>
          <w:bCs/>
          <w:color w:val="000000" w:themeColor="text1"/>
          <w:sz w:val="32"/>
          <w:szCs w:val="32"/>
        </w:rPr>
        <w:t xml:space="preserve"> assessment system</w:t>
      </w:r>
      <w:r w:rsidRPr="003F3E91">
        <w:rPr>
          <w:rStyle w:val="bumpedfont15"/>
          <w:rFonts w:ascii="Times New Roman" w:hAnsi="Times New Roman" w:cs="Times New Roman"/>
          <w:b/>
          <w:bCs/>
          <w:color w:val="000000" w:themeColor="text1"/>
          <w:sz w:val="32"/>
          <w:szCs w:val="32"/>
        </w:rPr>
        <w:t xml:space="preserve">: A </w:t>
      </w:r>
      <w:r>
        <w:rPr>
          <w:rStyle w:val="bumpedfont15"/>
          <w:rFonts w:ascii="Times New Roman" w:hAnsi="Times New Roman" w:cs="Times New Roman" w:hint="eastAsia"/>
          <w:b/>
          <w:bCs/>
          <w:color w:val="000000" w:themeColor="text1"/>
          <w:sz w:val="32"/>
          <w:szCs w:val="32"/>
        </w:rPr>
        <w:t>t</w:t>
      </w:r>
      <w:r w:rsidRPr="003F3E91">
        <w:rPr>
          <w:rStyle w:val="bumpedfont15"/>
          <w:rFonts w:ascii="Times New Roman" w:hAnsi="Times New Roman" w:cs="Times New Roman"/>
          <w:b/>
          <w:bCs/>
          <w:color w:val="000000" w:themeColor="text1"/>
          <w:sz w:val="32"/>
          <w:szCs w:val="32"/>
        </w:rPr>
        <w:t xml:space="preserve">hree-stage type </w:t>
      </w:r>
      <w:r>
        <w:rPr>
          <w:rStyle w:val="bumpedfont15"/>
          <w:rFonts w:ascii="Times New Roman" w:hAnsi="Times New Roman" w:cs="Times New Roman" w:hint="eastAsia"/>
          <w:b/>
          <w:bCs/>
          <w:color w:val="000000" w:themeColor="text1"/>
          <w:sz w:val="32"/>
          <w:szCs w:val="32"/>
        </w:rPr>
        <w:t>system</w:t>
      </w:r>
      <w:r w:rsidRPr="003F3E91">
        <w:rPr>
          <w:rStyle w:val="bumpedfont15"/>
          <w:rFonts w:ascii="Times New Roman" w:hAnsi="Times New Roman" w:cs="Times New Roman"/>
          <w:b/>
          <w:bCs/>
          <w:color w:val="000000" w:themeColor="text1"/>
          <w:sz w:val="32"/>
          <w:szCs w:val="32"/>
        </w:rPr>
        <w:t xml:space="preserve"> for</w:t>
      </w:r>
      <w:r>
        <w:rPr>
          <w:rStyle w:val="bumpedfont15"/>
          <w:rFonts w:ascii="Times New Roman" w:hAnsi="Times New Roman" w:cs="Times New Roman" w:hint="eastAsia"/>
          <w:b/>
          <w:bCs/>
          <w:color w:val="000000" w:themeColor="text1"/>
          <w:sz w:val="32"/>
          <w:szCs w:val="32"/>
        </w:rPr>
        <w:t xml:space="preserve"> </w:t>
      </w:r>
      <w:r w:rsidRPr="003F3E91">
        <w:rPr>
          <w:rStyle w:val="bumpedfont15"/>
          <w:rFonts w:ascii="Times New Roman" w:hAnsi="Times New Roman" w:cs="Times New Roman"/>
          <w:b/>
          <w:bCs/>
          <w:color w:val="000000" w:themeColor="text1"/>
          <w:sz w:val="32"/>
          <w:szCs w:val="32"/>
        </w:rPr>
        <w:t xml:space="preserve">CVM </w:t>
      </w:r>
      <w:r>
        <w:rPr>
          <w:rStyle w:val="bumpedfont15"/>
          <w:rFonts w:ascii="Times New Roman" w:hAnsi="Times New Roman" w:cs="Times New Roman" w:hint="eastAsia"/>
          <w:b/>
          <w:bCs/>
          <w:color w:val="000000" w:themeColor="text1"/>
          <w:sz w:val="32"/>
          <w:szCs w:val="32"/>
        </w:rPr>
        <w:t>a</w:t>
      </w:r>
      <w:r w:rsidRPr="003F3E91">
        <w:rPr>
          <w:rStyle w:val="bumpedfont15"/>
          <w:rFonts w:ascii="Times New Roman" w:hAnsi="Times New Roman" w:cs="Times New Roman"/>
          <w:b/>
          <w:bCs/>
          <w:color w:val="000000" w:themeColor="text1"/>
          <w:sz w:val="32"/>
          <w:szCs w:val="32"/>
        </w:rPr>
        <w:t xml:space="preserve">ssessment </w:t>
      </w:r>
      <w:r>
        <w:rPr>
          <w:rStyle w:val="bumpedfont15"/>
          <w:rFonts w:ascii="Times New Roman" w:hAnsi="Times New Roman" w:cs="Times New Roman"/>
          <w:b/>
          <w:bCs/>
          <w:color w:val="000000" w:themeColor="text1"/>
          <w:sz w:val="32"/>
          <w:szCs w:val="32"/>
        </w:rPr>
        <w:t>based on deep learning</w:t>
      </w:r>
    </w:p>
    <w:p w14:paraId="78C04AF5" w14:textId="77777777" w:rsidR="004F6A0E" w:rsidRDefault="004F6A0E" w:rsidP="00065779">
      <w:pPr>
        <w:rPr>
          <w:rFonts w:ascii="Times New Roman" w:hAnsi="Times New Roman" w:cs="Times New Roman"/>
          <w:b/>
          <w:bCs/>
          <w:i/>
          <w:iCs/>
          <w:color w:val="000000" w:themeColor="text1"/>
          <w:shd w:val="clear" w:color="auto" w:fill="FFFFFF"/>
        </w:rPr>
      </w:pPr>
    </w:p>
    <w:p w14:paraId="514726FA" w14:textId="677E70F5" w:rsidR="00065779" w:rsidRPr="00A033F4" w:rsidRDefault="00065779" w:rsidP="00065779">
      <w:pPr>
        <w:rPr>
          <w:rFonts w:ascii="Times New Roman" w:hAnsi="Times New Roman" w:cs="Times New Roman"/>
          <w:b/>
          <w:bCs/>
          <w:i/>
          <w:iCs/>
          <w:color w:val="000000" w:themeColor="text1"/>
          <w:shd w:val="clear" w:color="auto" w:fill="FFFFFF"/>
        </w:rPr>
      </w:pPr>
      <w:r w:rsidRPr="00A033F4">
        <w:rPr>
          <w:rFonts w:ascii="Times New Roman" w:hAnsi="Times New Roman" w:cs="Times New Roman"/>
          <w:b/>
          <w:bCs/>
          <w:i/>
          <w:iCs/>
          <w:color w:val="000000" w:themeColor="text1"/>
          <w:shd w:val="clear" w:color="auto" w:fill="FFFFFF"/>
        </w:rPr>
        <w:t>Training Details</w:t>
      </w:r>
      <w:r w:rsidR="00922C4F">
        <w:rPr>
          <w:rFonts w:ascii="Times New Roman" w:hAnsi="Times New Roman" w:cs="Times New Roman"/>
          <w:b/>
          <w:bCs/>
          <w:i/>
          <w:iCs/>
          <w:color w:val="000000" w:themeColor="text1"/>
          <w:shd w:val="clear" w:color="auto" w:fill="FFFFFF"/>
        </w:rPr>
        <w:t xml:space="preserve"> of t</w:t>
      </w:r>
      <w:r w:rsidR="00922C4F" w:rsidRPr="00922C4F">
        <w:rPr>
          <w:rFonts w:ascii="Times New Roman" w:hAnsi="Times New Roman" w:cs="Times New Roman"/>
          <w:b/>
          <w:bCs/>
          <w:i/>
          <w:iCs/>
          <w:color w:val="000000" w:themeColor="text1"/>
          <w:shd w:val="clear" w:color="auto" w:fill="FFFFFF"/>
        </w:rPr>
        <w:t xml:space="preserve">he </w:t>
      </w:r>
      <w:proofErr w:type="spellStart"/>
      <w:r w:rsidR="00922C4F" w:rsidRPr="00922C4F">
        <w:rPr>
          <w:rFonts w:ascii="Times New Roman" w:hAnsi="Times New Roman" w:cs="Times New Roman"/>
          <w:b/>
          <w:bCs/>
          <w:i/>
          <w:iCs/>
          <w:color w:val="000000" w:themeColor="text1"/>
          <w:shd w:val="clear" w:color="auto" w:fill="FFFFFF"/>
        </w:rPr>
        <w:t>psc</w:t>
      </w:r>
      <w:proofErr w:type="spellEnd"/>
      <w:r w:rsidR="00922C4F" w:rsidRPr="00922C4F">
        <w:rPr>
          <w:rFonts w:ascii="Times New Roman" w:hAnsi="Times New Roman" w:cs="Times New Roman"/>
          <w:b/>
          <w:bCs/>
          <w:i/>
          <w:iCs/>
          <w:color w:val="000000" w:themeColor="text1"/>
          <w:shd w:val="clear" w:color="auto" w:fill="FFFFFF"/>
        </w:rPr>
        <w:t>-CVM assessment system</w:t>
      </w:r>
    </w:p>
    <w:p w14:paraId="2E2F1005" w14:textId="5E865D97" w:rsidR="0056709E" w:rsidRPr="00A033F4" w:rsidRDefault="0056709E" w:rsidP="0056709E"/>
    <w:p w14:paraId="0B6DF163" w14:textId="4F0CC7AC" w:rsidR="0056709E" w:rsidRPr="00244869" w:rsidRDefault="00244869" w:rsidP="0056709E">
      <w:pPr>
        <w:rPr>
          <w:rFonts w:ascii="Times New Roman" w:hAnsi="Times New Roman" w:cs="Times New Roman"/>
          <w:b/>
          <w:bCs/>
          <w:i/>
          <w:iCs/>
          <w:color w:val="000000"/>
          <w:sz w:val="21"/>
          <w:szCs w:val="21"/>
          <w:shd w:val="clear" w:color="auto" w:fill="FFFFFF"/>
        </w:rPr>
      </w:pPr>
      <w:r w:rsidRPr="00244869">
        <w:rPr>
          <w:rFonts w:ascii="Times New Roman" w:hAnsi="Times New Roman" w:cs="Times New Roman"/>
          <w:b/>
          <w:bCs/>
          <w:i/>
          <w:iCs/>
          <w:color w:val="000000" w:themeColor="text1"/>
          <w:sz w:val="21"/>
          <w:szCs w:val="21"/>
        </w:rPr>
        <w:t>Position Network</w:t>
      </w:r>
    </w:p>
    <w:p w14:paraId="790700DB" w14:textId="4000D672" w:rsidR="0056709E" w:rsidRPr="00A033F4" w:rsidRDefault="0056709E" w:rsidP="00480186">
      <w:pPr>
        <w:jc w:val="both"/>
        <w:rPr>
          <w:rFonts w:ascii="Times New Roman" w:hAnsi="Times New Roman" w:cs="Times New Roman"/>
          <w:color w:val="000000" w:themeColor="text1"/>
          <w:sz w:val="21"/>
          <w:szCs w:val="21"/>
          <w:shd w:val="clear" w:color="auto" w:fill="FFFFFF"/>
        </w:rPr>
      </w:pPr>
      <w:r w:rsidRPr="00A033F4">
        <w:rPr>
          <w:rFonts w:ascii="Times New Roman" w:hAnsi="Times New Roman" w:cs="Times New Roman"/>
          <w:color w:val="000000" w:themeColor="text1"/>
          <w:sz w:val="21"/>
          <w:szCs w:val="21"/>
          <w:shd w:val="clear" w:color="auto" w:fill="FFFFFF"/>
        </w:rPr>
        <w:t>First, YOLOv3</w:t>
      </w:r>
      <w:r w:rsidR="002D2F25" w:rsidRPr="00A033F4">
        <w:rPr>
          <w:rFonts w:ascii="Times New Roman" w:hAnsi="Times New Roman" w:cs="Times New Roman"/>
          <w:color w:val="000000" w:themeColor="text1"/>
          <w:sz w:val="21"/>
          <w:szCs w:val="21"/>
          <w:shd w:val="clear" w:color="auto" w:fill="FFFFFF"/>
        </w:rPr>
        <w:fldChar w:fldCharType="begin"/>
      </w:r>
      <w:r w:rsidR="00CE66E1">
        <w:rPr>
          <w:rFonts w:ascii="Times New Roman" w:hAnsi="Times New Roman" w:cs="Times New Roman"/>
          <w:color w:val="000000" w:themeColor="text1"/>
          <w:sz w:val="21"/>
          <w:szCs w:val="21"/>
          <w:shd w:val="clear" w:color="auto" w:fill="FFFFFF"/>
        </w:rPr>
        <w:instrText xml:space="preserve"> ADDIN EN.CITE &lt;EndNote&gt;&lt;Cite&gt;&lt;Author&gt;Redmon&lt;/Author&gt;&lt;Year&gt;2018&lt;/Year&gt;&lt;RecNum&gt;66&lt;/RecNum&gt;&lt;DisplayText&gt;[1]&lt;/DisplayText&gt;&lt;record&gt;&lt;rec-number&gt;66&lt;/rec-number&gt;&lt;foreign-keys&gt;&lt;key app="EN" db-id="5rxfe9xz3tfp06edsx655v0wezfv2rvavzz0" timestamp="1633608335"&gt;66&lt;/key&gt;&lt;/foreign-keys&gt;&lt;ref-type name="Journal Article"&gt;17&lt;/ref-type&gt;&lt;contributors&gt;&lt;authors&gt;&lt;author&gt;Redmon, Joseph&lt;/author&gt;&lt;author&gt;Farhadi, Ali&lt;/author&gt;&lt;/authors&gt;&lt;/contributors&gt;&lt;titles&gt;&lt;title&gt;YOLOv3: An Incremental Improvement&lt;/title&gt;&lt;/titles&gt;&lt;keywords&gt;&lt;keyword&gt;Computer Science - Computer Vision and Pattern Recognition&lt;/keyword&gt;&lt;/keywords&gt;&lt;dates&gt;&lt;year&gt;2018&lt;/year&gt;&lt;/dates&gt;&lt;urls&gt;&lt;/urls&gt;&lt;/record&gt;&lt;/Cite&gt;&lt;/EndNote&gt;</w:instrText>
      </w:r>
      <w:r w:rsidR="002D2F25" w:rsidRPr="00A033F4">
        <w:rPr>
          <w:rFonts w:ascii="Times New Roman" w:hAnsi="Times New Roman" w:cs="Times New Roman"/>
          <w:color w:val="000000" w:themeColor="text1"/>
          <w:sz w:val="21"/>
          <w:szCs w:val="21"/>
          <w:shd w:val="clear" w:color="auto" w:fill="FFFFFF"/>
        </w:rPr>
        <w:fldChar w:fldCharType="separate"/>
      </w:r>
      <w:r w:rsidR="00CE66E1">
        <w:rPr>
          <w:rFonts w:ascii="Times New Roman" w:hAnsi="Times New Roman" w:cs="Times New Roman"/>
          <w:noProof/>
          <w:color w:val="000000" w:themeColor="text1"/>
          <w:sz w:val="21"/>
          <w:szCs w:val="21"/>
          <w:shd w:val="clear" w:color="auto" w:fill="FFFFFF"/>
        </w:rPr>
        <w:t>[1]</w:t>
      </w:r>
      <w:r w:rsidR="002D2F25" w:rsidRPr="00A033F4">
        <w:rPr>
          <w:rFonts w:ascii="Times New Roman" w:hAnsi="Times New Roman" w:cs="Times New Roman"/>
          <w:color w:val="000000" w:themeColor="text1"/>
          <w:sz w:val="21"/>
          <w:szCs w:val="21"/>
          <w:shd w:val="clear" w:color="auto" w:fill="FFFFFF"/>
        </w:rPr>
        <w:fldChar w:fldCharType="end"/>
      </w:r>
      <w:r w:rsidR="002D2F25" w:rsidRPr="00A033F4">
        <w:rPr>
          <w:rFonts w:ascii="Times New Roman" w:hAnsi="Times New Roman" w:cs="Times New Roman"/>
          <w:color w:val="000000" w:themeColor="text1"/>
          <w:sz w:val="21"/>
          <w:szCs w:val="21"/>
          <w:shd w:val="clear" w:color="auto" w:fill="FFFFFF"/>
        </w:rPr>
        <w:t xml:space="preserve">  </w:t>
      </w:r>
      <w:r w:rsidRPr="00A033F4">
        <w:rPr>
          <w:rFonts w:ascii="Times New Roman" w:hAnsi="Times New Roman" w:cs="Times New Roman"/>
          <w:color w:val="000000" w:themeColor="text1"/>
          <w:sz w:val="21"/>
          <w:szCs w:val="21"/>
          <w:shd w:val="clear" w:color="auto" w:fill="FFFFFF"/>
        </w:rPr>
        <w:t>was selected as the target detection network to identify and label the locations of all vertebrae appearing in the input</w:t>
      </w:r>
      <w:bookmarkStart w:id="0" w:name="OLE_LINK20"/>
      <w:bookmarkStart w:id="1" w:name="OLE_LINK19"/>
      <w:r w:rsidR="00480186" w:rsidRPr="00A033F4">
        <w:rPr>
          <w:rFonts w:ascii="Times New Roman" w:hAnsi="Times New Roman" w:cs="Times New Roman" w:hint="eastAsia"/>
          <w:color w:val="000000"/>
          <w:sz w:val="21"/>
          <w:szCs w:val="21"/>
        </w:rPr>
        <w:t>.</w:t>
      </w:r>
      <w:r w:rsidRPr="00A033F4">
        <w:rPr>
          <w:rFonts w:ascii="Times New Roman" w:hAnsi="Times New Roman" w:cs="Times New Roman" w:hint="eastAsia"/>
          <w:color w:val="000000" w:themeColor="text1"/>
          <w:sz w:val="21"/>
          <w:szCs w:val="21"/>
          <w:shd w:val="clear" w:color="auto" w:fill="FFFFFF"/>
        </w:rPr>
        <w:t xml:space="preserve"> </w:t>
      </w:r>
      <w:r w:rsidRPr="00A033F4">
        <w:rPr>
          <w:rFonts w:ascii="Times New Roman" w:hAnsi="Times New Roman" w:cs="Times New Roman"/>
          <w:color w:val="000000" w:themeColor="text1"/>
          <w:sz w:val="21"/>
          <w:szCs w:val="21"/>
          <w:shd w:val="clear" w:color="auto" w:fill="FFFFFF"/>
        </w:rPr>
        <w:t>Unlike R-CNN</w:t>
      </w:r>
      <w:r w:rsidR="002D2F25" w:rsidRPr="00A033F4">
        <w:rPr>
          <w:rFonts w:ascii="Times New Roman" w:hAnsi="Times New Roman" w:cs="Times New Roman"/>
          <w:color w:val="000000" w:themeColor="text1"/>
          <w:sz w:val="21"/>
          <w:szCs w:val="21"/>
          <w:shd w:val="clear" w:color="auto" w:fill="FFFFFF"/>
        </w:rPr>
        <w:fldChar w:fldCharType="begin"/>
      </w:r>
      <w:r w:rsidR="00CE66E1">
        <w:rPr>
          <w:rFonts w:ascii="Times New Roman" w:hAnsi="Times New Roman" w:cs="Times New Roman"/>
          <w:color w:val="000000" w:themeColor="text1"/>
          <w:sz w:val="21"/>
          <w:szCs w:val="21"/>
          <w:shd w:val="clear" w:color="auto" w:fill="FFFFFF"/>
        </w:rPr>
        <w:instrText xml:space="preserve"> ADDIN EN.CITE &lt;EndNote&gt;&lt;Cite&gt;&lt;Author&gt;Girshick&lt;/Author&gt;&lt;Year&gt;2016&lt;/Year&gt;&lt;RecNum&gt;67&lt;/RecNum&gt;&lt;DisplayText&gt;[2]&lt;/DisplayText&gt;&lt;record&gt;&lt;rec-number&gt;67&lt;/rec-number&gt;&lt;foreign-keys&gt;&lt;key app="EN" db-id="5rxfe9xz3tfp06edsx655v0wezfv2rvavzz0" timestamp="1633609204"&gt;67&lt;/key&gt;&lt;/foreign-keys&gt;&lt;ref-type name="Journal Article"&gt;17&lt;/ref-type&gt;&lt;contributors&gt;&lt;authors&gt;&lt;author&gt;Girshick, Ross&lt;/author&gt;&lt;author&gt;Donahue, Jeff&lt;/author&gt;&lt;author&gt;Darrell, Trevor&lt;/author&gt;&lt;author&gt;Malik, Jitendra&lt;/author&gt;&lt;/authors&gt;&lt;/contributors&gt;&lt;titles&gt;&lt;title&gt;Region-Based Convolutional Networks for Accurate Object Detection and Segmentation&lt;/title&gt;&lt;secondary-title&gt;TPAMI&lt;/secondary-title&gt;&lt;/titles&gt;&lt;periodical&gt;&lt;full-title&gt;TPAMI&lt;/full-title&gt;&lt;/periodical&gt;&lt;pages&gt;142-158&lt;/pages&gt;&lt;volume&gt;38&lt;/volume&gt;&lt;number&gt;1&lt;/number&gt;&lt;keywords&gt;&lt;keyword&gt;Analysis&lt;/keyword&gt;&lt;keyword&gt;convolutional networks&lt;/keyword&gt;&lt;keyword&gt;deep learning&lt;/keyword&gt;&lt;keyword&gt;detection&lt;/keyword&gt;&lt;keyword&gt;Detectors&lt;/keyword&gt;&lt;keyword&gt;Feature extraction&lt;/keyword&gt;&lt;keyword&gt;Image segmentation&lt;/keyword&gt;&lt;keyword&gt;Methods&lt;/keyword&gt;&lt;keyword&gt;Object detection&lt;/keyword&gt;&lt;keyword&gt;Object recognition&lt;/keyword&gt;&lt;keyword&gt;Object recognition (Computers)&lt;/keyword&gt;&lt;keyword&gt;Pattern recognition&lt;/keyword&gt;&lt;keyword&gt;Proposals&lt;/keyword&gt;&lt;keyword&gt;semantic segmentation&lt;/keyword&gt;&lt;keyword&gt;Support vector machines&lt;/keyword&gt;&lt;keyword&gt;Training&lt;/keyword&gt;&lt;keyword&gt;transfer learning&lt;/keyword&gt;&lt;/keywords&gt;&lt;dates&gt;&lt;year&gt;2016&lt;/year&gt;&lt;/dates&gt;&lt;pub-location&gt;United States&lt;/pub-location&gt;&lt;publisher&gt;United States: IEEE&lt;/publisher&gt;&lt;isbn&gt;0162-8828&lt;/isbn&gt;&lt;urls&gt;&lt;/urls&gt;&lt;electronic-resource-num&gt;10.1109/TPAMI.2015.2437384&lt;/electronic-resource-num&gt;&lt;/record&gt;&lt;/Cite&gt;&lt;/EndNote&gt;</w:instrText>
      </w:r>
      <w:r w:rsidR="002D2F25" w:rsidRPr="00A033F4">
        <w:rPr>
          <w:rFonts w:ascii="Times New Roman" w:hAnsi="Times New Roman" w:cs="Times New Roman"/>
          <w:color w:val="000000" w:themeColor="text1"/>
          <w:sz w:val="21"/>
          <w:szCs w:val="21"/>
          <w:shd w:val="clear" w:color="auto" w:fill="FFFFFF"/>
        </w:rPr>
        <w:fldChar w:fldCharType="separate"/>
      </w:r>
      <w:r w:rsidR="00CE66E1">
        <w:rPr>
          <w:rFonts w:ascii="Times New Roman" w:hAnsi="Times New Roman" w:cs="Times New Roman"/>
          <w:noProof/>
          <w:color w:val="000000" w:themeColor="text1"/>
          <w:sz w:val="21"/>
          <w:szCs w:val="21"/>
          <w:shd w:val="clear" w:color="auto" w:fill="FFFFFF"/>
        </w:rPr>
        <w:t>[2]</w:t>
      </w:r>
      <w:r w:rsidR="002D2F25" w:rsidRPr="00A033F4">
        <w:rPr>
          <w:rFonts w:ascii="Times New Roman" w:hAnsi="Times New Roman" w:cs="Times New Roman"/>
          <w:color w:val="000000" w:themeColor="text1"/>
          <w:sz w:val="21"/>
          <w:szCs w:val="21"/>
          <w:shd w:val="clear" w:color="auto" w:fill="FFFFFF"/>
        </w:rPr>
        <w:fldChar w:fldCharType="end"/>
      </w:r>
      <w:r w:rsidRPr="00A033F4">
        <w:rPr>
          <w:rFonts w:ascii="Times New Roman" w:hAnsi="Times New Roman" w:cs="Times New Roman"/>
          <w:color w:val="000000" w:themeColor="text1"/>
          <w:sz w:val="21"/>
          <w:szCs w:val="21"/>
          <w:shd w:val="clear" w:color="auto" w:fill="FFFFFF"/>
        </w:rPr>
        <w:t>, Fast-R-CNN</w:t>
      </w:r>
      <w:r w:rsidR="002D2F25" w:rsidRPr="00A033F4">
        <w:rPr>
          <w:rFonts w:ascii="Times New Roman" w:hAnsi="Times New Roman" w:cs="Times New Roman"/>
          <w:color w:val="000000" w:themeColor="text1"/>
          <w:sz w:val="21"/>
          <w:szCs w:val="21"/>
          <w:shd w:val="clear" w:color="auto" w:fill="FFFFFF"/>
        </w:rPr>
        <w:fldChar w:fldCharType="begin"/>
      </w:r>
      <w:r w:rsidR="00CE66E1">
        <w:rPr>
          <w:rFonts w:ascii="Times New Roman" w:hAnsi="Times New Roman" w:cs="Times New Roman"/>
          <w:color w:val="000000" w:themeColor="text1"/>
          <w:sz w:val="21"/>
          <w:szCs w:val="21"/>
          <w:shd w:val="clear" w:color="auto" w:fill="FFFFFF"/>
        </w:rPr>
        <w:instrText xml:space="preserve"> ADDIN EN.CITE &lt;EndNote&gt;&lt;Cite&gt;&lt;Author&gt;Girshick&lt;/Author&gt;&lt;Year&gt;2015&lt;/Year&gt;&lt;RecNum&gt;68&lt;/RecNum&gt;&lt;DisplayText&gt;[3]&lt;/DisplayText&gt;&lt;record&gt;&lt;rec-number&gt;68&lt;/rec-number&gt;&lt;foreign-keys&gt;&lt;key app="EN" db-id="5rxfe9xz3tfp06edsx655v0wezfv2rvavzz0" timestamp="1633609414"&gt;68&lt;/key&gt;&lt;/foreign-keys&gt;&lt;ref-type name="Generic"&gt;13&lt;/ref-type&gt;&lt;contributors&gt;&lt;authors&gt;&lt;author&gt;Girshick, Ross&lt;/author&gt;&lt;/authors&gt;&lt;/contributors&gt;&lt;titles&gt;&lt;title&gt;Fast R-CNN&lt;/title&gt;&lt;/titles&gt;&lt;pages&gt;1440-1448&lt;/pages&gt;&lt;keywords&gt;&lt;keyword&gt;Computer architecture&lt;/keyword&gt;&lt;keyword&gt;Feature extraction&lt;/keyword&gt;&lt;keyword&gt;Object detection&lt;/keyword&gt;&lt;keyword&gt;Open source software&lt;/keyword&gt;&lt;keyword&gt;Pipelines&lt;/keyword&gt;&lt;keyword&gt;Proposals&lt;/keyword&gt;&lt;keyword&gt;Training&lt;/keyword&gt;&lt;/keywords&gt;&lt;dates&gt;&lt;year&gt;2015&lt;/year&gt;&lt;/dates&gt;&lt;publisher&gt;IEEE&lt;/publisher&gt;&lt;urls&gt;&lt;/urls&gt;&lt;electronic-resource-num&gt;10.1109/ICCV.2015.169&lt;/electronic-resource-num&gt;&lt;/record&gt;&lt;/Cite&gt;&lt;/EndNote&gt;</w:instrText>
      </w:r>
      <w:r w:rsidR="002D2F25" w:rsidRPr="00A033F4">
        <w:rPr>
          <w:rFonts w:ascii="Times New Roman" w:hAnsi="Times New Roman" w:cs="Times New Roman"/>
          <w:color w:val="000000" w:themeColor="text1"/>
          <w:sz w:val="21"/>
          <w:szCs w:val="21"/>
          <w:shd w:val="clear" w:color="auto" w:fill="FFFFFF"/>
        </w:rPr>
        <w:fldChar w:fldCharType="separate"/>
      </w:r>
      <w:r w:rsidR="00CE66E1">
        <w:rPr>
          <w:rFonts w:ascii="Times New Roman" w:hAnsi="Times New Roman" w:cs="Times New Roman"/>
          <w:noProof/>
          <w:color w:val="000000" w:themeColor="text1"/>
          <w:sz w:val="21"/>
          <w:szCs w:val="21"/>
          <w:shd w:val="clear" w:color="auto" w:fill="FFFFFF"/>
        </w:rPr>
        <w:t>[3]</w:t>
      </w:r>
      <w:r w:rsidR="002D2F25" w:rsidRPr="00A033F4">
        <w:rPr>
          <w:rFonts w:ascii="Times New Roman" w:hAnsi="Times New Roman" w:cs="Times New Roman"/>
          <w:color w:val="000000" w:themeColor="text1"/>
          <w:sz w:val="21"/>
          <w:szCs w:val="21"/>
          <w:shd w:val="clear" w:color="auto" w:fill="FFFFFF"/>
        </w:rPr>
        <w:fldChar w:fldCharType="end"/>
      </w:r>
      <w:r w:rsidRPr="00A033F4">
        <w:rPr>
          <w:rFonts w:ascii="Times New Roman" w:hAnsi="Times New Roman" w:cs="Times New Roman"/>
          <w:color w:val="000000" w:themeColor="text1"/>
          <w:sz w:val="21"/>
          <w:szCs w:val="21"/>
          <w:shd w:val="clear" w:color="auto" w:fill="FFFFFF"/>
        </w:rPr>
        <w:t>, and Faster-R-CNN</w:t>
      </w:r>
      <w:r w:rsidR="002D2F25" w:rsidRPr="00A033F4">
        <w:rPr>
          <w:rFonts w:ascii="Times New Roman" w:hAnsi="Times New Roman" w:cs="Times New Roman"/>
          <w:color w:val="000000" w:themeColor="text1"/>
          <w:sz w:val="21"/>
          <w:szCs w:val="21"/>
          <w:shd w:val="clear" w:color="auto" w:fill="FFFFFF"/>
        </w:rPr>
        <w:fldChar w:fldCharType="begin"/>
      </w:r>
      <w:r w:rsidR="00CE66E1">
        <w:rPr>
          <w:rFonts w:ascii="Times New Roman" w:hAnsi="Times New Roman" w:cs="Times New Roman"/>
          <w:color w:val="000000" w:themeColor="text1"/>
          <w:sz w:val="21"/>
          <w:szCs w:val="21"/>
          <w:shd w:val="clear" w:color="auto" w:fill="FFFFFF"/>
        </w:rPr>
        <w:instrText xml:space="preserve"> ADDIN EN.CITE &lt;EndNote&gt;&lt;Cite&gt;&lt;Author&gt;Ren&lt;/Author&gt;&lt;Year&gt;2017&lt;/Year&gt;&lt;RecNum&gt;69&lt;/RecNum&gt;&lt;DisplayText&gt;[4]&lt;/DisplayText&gt;&lt;record&gt;&lt;rec-number&gt;69&lt;/rec-number&gt;&lt;foreign-keys&gt;&lt;key app="EN" db-id="5rxfe9xz3tfp06edsx655v0wezfv2rvavzz0" timestamp="1633609497"&gt;69&lt;/key&gt;&lt;/foreign-keys&gt;&lt;ref-type name="Journal Article"&gt;17&lt;/ref-type&gt;&lt;contributors&gt;&lt;authors&gt;&lt;author&gt;Ren, Shaoqing&lt;/author&gt;&lt;author&gt;He, Kaiming&lt;/author&gt;&lt;author&gt;Girshick, Ross&lt;/author&gt;&lt;author&gt;Sun, Jian&lt;/author&gt;&lt;/authors&gt;&lt;/contributors&gt;&lt;titles&gt;&lt;title&gt;Faster R-CNN: Towards Real-Time Object Detection with Region Proposal Networks&lt;/title&gt;&lt;secondary-title&gt;TPAMI&lt;/secondary-title&gt;&lt;/titles&gt;&lt;periodical&gt;&lt;full-title&gt;TPAMI&lt;/full-title&gt;&lt;/periodical&gt;&lt;pages&gt;1137-1149&lt;/pages&gt;&lt;volume&gt;39&lt;/volume&gt;&lt;number&gt;6&lt;/number&gt;&lt;keywords&gt;&lt;keyword&gt;Algorithms&lt;/keyword&gt;&lt;keyword&gt;Analysis&lt;/keyword&gt;&lt;keyword&gt;Convolutional codes&lt;/keyword&gt;&lt;keyword&gt;convolutional neural network&lt;/keyword&gt;&lt;keyword&gt;Detectors&lt;/keyword&gt;&lt;keyword&gt;Feature extraction&lt;/keyword&gt;&lt;keyword&gt;Neural networks&lt;/keyword&gt;&lt;keyword&gt;Object detection&lt;/keyword&gt;&lt;keyword&gt;Proposals&lt;/keyword&gt;&lt;keyword&gt;region proposal&lt;/keyword&gt;&lt;keyword&gt;Search problems&lt;/keyword&gt;&lt;keyword&gt;Training&lt;/keyword&gt;&lt;keyword&gt;Usage&lt;/keyword&gt;&lt;/keywords&gt;&lt;dates&gt;&lt;year&gt;2017&lt;/year&gt;&lt;/dates&gt;&lt;pub-location&gt;United States&lt;/pub-location&gt;&lt;publisher&gt;United States: IEEE&lt;/publisher&gt;&lt;isbn&gt;0162-8828&lt;/isbn&gt;&lt;urls&gt;&lt;/urls&gt;&lt;electronic-resource-num&gt;10.1109/TPAMI.2016.2577031&lt;/electronic-resource-num&gt;&lt;/record&gt;&lt;/Cite&gt;&lt;/EndNote&gt;</w:instrText>
      </w:r>
      <w:r w:rsidR="002D2F25" w:rsidRPr="00A033F4">
        <w:rPr>
          <w:rFonts w:ascii="Times New Roman" w:hAnsi="Times New Roman" w:cs="Times New Roman"/>
          <w:color w:val="000000" w:themeColor="text1"/>
          <w:sz w:val="21"/>
          <w:szCs w:val="21"/>
          <w:shd w:val="clear" w:color="auto" w:fill="FFFFFF"/>
        </w:rPr>
        <w:fldChar w:fldCharType="separate"/>
      </w:r>
      <w:r w:rsidR="00CE66E1">
        <w:rPr>
          <w:rFonts w:ascii="Times New Roman" w:hAnsi="Times New Roman" w:cs="Times New Roman"/>
          <w:noProof/>
          <w:color w:val="000000" w:themeColor="text1"/>
          <w:sz w:val="21"/>
          <w:szCs w:val="21"/>
          <w:shd w:val="clear" w:color="auto" w:fill="FFFFFF"/>
        </w:rPr>
        <w:t>[4]</w:t>
      </w:r>
      <w:r w:rsidR="002D2F25" w:rsidRPr="00A033F4">
        <w:rPr>
          <w:rFonts w:ascii="Times New Roman" w:hAnsi="Times New Roman" w:cs="Times New Roman"/>
          <w:color w:val="000000" w:themeColor="text1"/>
          <w:sz w:val="21"/>
          <w:szCs w:val="21"/>
          <w:shd w:val="clear" w:color="auto" w:fill="FFFFFF"/>
        </w:rPr>
        <w:fldChar w:fldCharType="end"/>
      </w:r>
      <w:r w:rsidRPr="00A033F4">
        <w:rPr>
          <w:rFonts w:ascii="Times New Roman" w:hAnsi="Times New Roman" w:cs="Times New Roman"/>
          <w:color w:val="000000" w:themeColor="text1"/>
          <w:sz w:val="21"/>
          <w:szCs w:val="21"/>
          <w:shd w:val="clear" w:color="auto" w:fill="FFFFFF"/>
        </w:rPr>
        <w:t>, which generate the possible bound</w:t>
      </w:r>
      <w:r w:rsidRPr="00A033F4">
        <w:rPr>
          <w:rFonts w:ascii="Times New Roman" w:hAnsi="Times New Roman" w:cs="Times New Roman" w:hint="eastAsia"/>
          <w:color w:val="000000" w:themeColor="text1"/>
          <w:sz w:val="21"/>
          <w:szCs w:val="21"/>
          <w:shd w:val="clear" w:color="auto" w:fill="FFFFFF"/>
        </w:rPr>
        <w:t>ing</w:t>
      </w:r>
      <w:r w:rsidRPr="00A033F4">
        <w:rPr>
          <w:rFonts w:ascii="Times New Roman" w:hAnsi="Times New Roman" w:cs="Times New Roman"/>
          <w:color w:val="000000" w:themeColor="text1"/>
          <w:sz w:val="21"/>
          <w:szCs w:val="21"/>
          <w:shd w:val="clear" w:color="auto" w:fill="FFFFFF"/>
        </w:rPr>
        <w:t xml:space="preserve"> box</w:t>
      </w:r>
      <w:r w:rsidRPr="00A033F4">
        <w:rPr>
          <w:rFonts w:ascii="Times New Roman" w:hAnsi="Times New Roman" w:cs="Times New Roman" w:hint="eastAsia"/>
          <w:color w:val="000000" w:themeColor="text1"/>
          <w:sz w:val="21"/>
          <w:szCs w:val="21"/>
          <w:shd w:val="clear" w:color="auto" w:fill="FFFFFF"/>
        </w:rPr>
        <w:t>es</w:t>
      </w:r>
      <w:r w:rsidRPr="00A033F4">
        <w:rPr>
          <w:rFonts w:ascii="Times New Roman" w:hAnsi="Times New Roman" w:cs="Times New Roman"/>
          <w:color w:val="000000" w:themeColor="text1"/>
          <w:sz w:val="21"/>
          <w:szCs w:val="21"/>
          <w:shd w:val="clear" w:color="auto" w:fill="FFFFFF"/>
        </w:rPr>
        <w:t xml:space="preserve"> of the object to be detected through candidate regions or sliding windows and then use classifiers to determine the confidence and class of the object, the YOLO series of networks </w:t>
      </w:r>
      <w:r w:rsidRPr="00A033F4">
        <w:rPr>
          <w:rFonts w:ascii="Times New Roman" w:hAnsi="Times New Roman" w:cs="Times New Roman"/>
          <w:color w:val="000000"/>
          <w:sz w:val="21"/>
          <w:szCs w:val="21"/>
        </w:rPr>
        <w:t>treats</w:t>
      </w:r>
      <w:r w:rsidRPr="00A033F4">
        <w:rPr>
          <w:rFonts w:ascii="Times New Roman" w:hAnsi="Times New Roman" w:cs="Times New Roman"/>
          <w:color w:val="000000" w:themeColor="text1"/>
          <w:sz w:val="21"/>
          <w:szCs w:val="21"/>
          <w:shd w:val="clear" w:color="auto" w:fill="FFFFFF"/>
        </w:rPr>
        <w:t xml:space="preserve"> the detection task as a regression problem</w:t>
      </w:r>
      <w:r w:rsidRPr="00A033F4">
        <w:rPr>
          <w:rFonts w:ascii="Times New Roman" w:hAnsi="Times New Roman" w:cs="Times New Roman" w:hint="eastAsia"/>
          <w:color w:val="000000" w:themeColor="text1"/>
          <w:sz w:val="21"/>
          <w:szCs w:val="21"/>
          <w:shd w:val="clear" w:color="auto" w:fill="FFFFFF"/>
        </w:rPr>
        <w:t>.</w:t>
      </w:r>
      <w:r w:rsidRPr="00A033F4">
        <w:rPr>
          <w:rFonts w:ascii="Times New Roman" w:hAnsi="Times New Roman" w:cs="Times New Roman"/>
          <w:color w:val="000000" w:themeColor="text1"/>
          <w:sz w:val="21"/>
          <w:szCs w:val="21"/>
          <w:shd w:val="clear" w:color="auto" w:fill="FFFFFF"/>
        </w:rPr>
        <w:t xml:space="preserve"> It can predict information such as object frame coordinates, class of contained objects, and confidence level directly from the image. It is an end-to-end object detection method.</w:t>
      </w:r>
    </w:p>
    <w:bookmarkEnd w:id="0"/>
    <w:bookmarkEnd w:id="1"/>
    <w:p w14:paraId="1CB8CF71" w14:textId="77777777" w:rsidR="0056709E" w:rsidRPr="00A033F4" w:rsidRDefault="0056709E" w:rsidP="0056709E">
      <w:pPr>
        <w:ind w:firstLineChars="250" w:firstLine="525"/>
        <w:jc w:val="both"/>
        <w:rPr>
          <w:rFonts w:ascii="Times New Roman" w:hAnsi="Times New Roman" w:cs="Times New Roman"/>
          <w:sz w:val="21"/>
          <w:szCs w:val="21"/>
        </w:rPr>
      </w:pPr>
      <w:r w:rsidRPr="00A033F4">
        <w:rPr>
          <w:rFonts w:ascii="Times New Roman" w:hAnsi="Times New Roman" w:cs="Times New Roman"/>
          <w:sz w:val="21"/>
          <w:szCs w:val="21"/>
        </w:rPr>
        <w:t xml:space="preserve">Specifically, the backbone network extracted the input image to obtain feature </w:t>
      </w:r>
      <w:r w:rsidRPr="00A033F4">
        <w:rPr>
          <w:rFonts w:ascii="Times New Roman" w:hAnsi="Times New Roman" w:cs="Times New Roman" w:hint="eastAsia"/>
          <w:sz w:val="21"/>
          <w:szCs w:val="21"/>
        </w:rPr>
        <w:t>image</w:t>
      </w:r>
      <w:r w:rsidRPr="00A033F4">
        <w:rPr>
          <w:rFonts w:ascii="Times New Roman" w:hAnsi="Times New Roman" w:cs="Times New Roman"/>
          <w:sz w:val="21"/>
          <w:szCs w:val="21"/>
        </w:rPr>
        <w:t xml:space="preserve"> 1 after convolution and feature image 2 after a 1×1 convolution and </w:t>
      </w:r>
      <w:proofErr w:type="spellStart"/>
      <w:r w:rsidRPr="00A033F4">
        <w:rPr>
          <w:rFonts w:ascii="Times New Roman" w:hAnsi="Times New Roman" w:cs="Times New Roman"/>
          <w:sz w:val="21"/>
          <w:szCs w:val="21"/>
        </w:rPr>
        <w:t>upsampling</w:t>
      </w:r>
      <w:proofErr w:type="spellEnd"/>
      <w:r w:rsidRPr="00A033F4">
        <w:rPr>
          <w:rFonts w:ascii="Times New Roman" w:hAnsi="Times New Roman" w:cs="Times New Roman"/>
          <w:sz w:val="21"/>
          <w:szCs w:val="21"/>
        </w:rPr>
        <w:t xml:space="preserve"> operation. Furthermore, feature image 3 was obtained by stitching with the same scale of features in the backbone. The number of channels of the feature image output is </w:t>
      </w:r>
      <m:oMath>
        <m:r>
          <w:rPr>
            <w:rFonts w:ascii="Cambria Math" w:hAnsi="Cambria Math" w:cs="Times New Roman"/>
            <w:sz w:val="21"/>
            <w:szCs w:val="21"/>
          </w:rPr>
          <m:t>B</m:t>
        </m:r>
        <m:r>
          <m:rPr>
            <m:sty m:val="p"/>
          </m:rPr>
          <w:rPr>
            <w:rFonts w:ascii="Cambria Math" w:hAnsi="Cambria Math" w:cs="Times New Roman"/>
            <w:sz w:val="21"/>
            <w:szCs w:val="21"/>
          </w:rPr>
          <m:t>×</m:t>
        </m:r>
        <m:d>
          <m:dPr>
            <m:ctrlPr>
              <w:rPr>
                <w:rFonts w:ascii="Cambria Math" w:hAnsi="Cambria Math" w:cs="Times New Roman"/>
                <w:sz w:val="21"/>
                <w:szCs w:val="21"/>
              </w:rPr>
            </m:ctrlPr>
          </m:dPr>
          <m:e>
            <m:r>
              <m:rPr>
                <m:sty m:val="p"/>
              </m:rPr>
              <w:rPr>
                <w:rFonts w:ascii="Cambria Math" w:hAnsi="Cambria Math" w:cs="Times New Roman"/>
                <w:sz w:val="21"/>
                <w:szCs w:val="21"/>
              </w:rPr>
              <m:t>4+1+</m:t>
            </m:r>
            <m:r>
              <w:rPr>
                <w:rFonts w:ascii="Cambria Math" w:hAnsi="Cambria Math" w:cs="Times New Roman"/>
                <w:sz w:val="21"/>
                <w:szCs w:val="21"/>
              </w:rPr>
              <m:t>C</m:t>
            </m:r>
          </m:e>
        </m:d>
      </m:oMath>
      <w:r w:rsidRPr="00A033F4">
        <w:rPr>
          <w:rFonts w:ascii="Times New Roman" w:hAnsi="Times New Roman" w:cs="Times New Roman"/>
          <w:sz w:val="21"/>
          <w:szCs w:val="21"/>
        </w:rPr>
        <w:t xml:space="preserve">, where </w:t>
      </w:r>
      <m:oMath>
        <m:r>
          <w:rPr>
            <w:rFonts w:ascii="Cambria Math" w:hAnsi="Cambria Math" w:cs="Times New Roman"/>
            <w:sz w:val="21"/>
            <w:szCs w:val="21"/>
          </w:rPr>
          <m:t>B</m:t>
        </m:r>
      </m:oMath>
      <w:r w:rsidRPr="00A033F4">
        <w:rPr>
          <w:rFonts w:ascii="Times New Roman" w:hAnsi="Times New Roman" w:cs="Times New Roman"/>
          <w:sz w:val="21"/>
          <w:szCs w:val="21"/>
        </w:rPr>
        <w:t xml:space="preserve"> denotes the number of anchors at each grid point, and 4, 1, and C correspond to the 4-dimensional prediction frame values</w:t>
      </w:r>
      <m:oMath>
        <m:sSub>
          <m:sSubPr>
            <m:ctrlPr>
              <w:rPr>
                <w:rFonts w:ascii="Cambria Math" w:hAnsi="Cambria Math" w:cs="Times New Roman"/>
                <w:sz w:val="21"/>
                <w:szCs w:val="21"/>
              </w:rPr>
            </m:ctrlPr>
          </m:sSubPr>
          <m:e>
            <m:r>
              <w:rPr>
                <w:rFonts w:ascii="Cambria Math" w:hAnsi="Cambria Math" w:cs="Times New Roman"/>
                <w:sz w:val="21"/>
                <w:szCs w:val="21"/>
              </w:rPr>
              <m:t>t</m:t>
            </m:r>
          </m:e>
          <m:sub>
            <m:r>
              <w:rPr>
                <w:rFonts w:ascii="Cambria Math" w:hAnsi="Cambria Math" w:cs="Times New Roman"/>
                <w:sz w:val="21"/>
                <w:szCs w:val="21"/>
              </w:rPr>
              <m:t>x</m:t>
            </m:r>
          </m:sub>
        </m:sSub>
        <m:r>
          <m:rPr>
            <m:sty m:val="p"/>
          </m:rPr>
          <w:rPr>
            <w:rFonts w:ascii="Cambria Math" w:hAnsi="Cambria Math" w:cs="Times New Roman"/>
            <w:sz w:val="21"/>
            <w:szCs w:val="21"/>
          </w:rPr>
          <m:t xml:space="preserve">, </m:t>
        </m:r>
        <m:sSub>
          <m:sSubPr>
            <m:ctrlPr>
              <w:rPr>
                <w:rFonts w:ascii="Cambria Math" w:hAnsi="Cambria Math" w:cs="Times New Roman"/>
                <w:sz w:val="21"/>
                <w:szCs w:val="21"/>
              </w:rPr>
            </m:ctrlPr>
          </m:sSubPr>
          <m:e>
            <m:r>
              <w:rPr>
                <w:rFonts w:ascii="Cambria Math" w:hAnsi="Cambria Math" w:cs="Times New Roman"/>
                <w:sz w:val="21"/>
                <w:szCs w:val="21"/>
              </w:rPr>
              <m:t>t</m:t>
            </m:r>
          </m:e>
          <m:sub>
            <m:r>
              <w:rPr>
                <w:rFonts w:ascii="Cambria Math" w:hAnsi="Cambria Math" w:cs="Times New Roman"/>
                <w:sz w:val="21"/>
                <w:szCs w:val="21"/>
              </w:rPr>
              <m:t>y</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t</m:t>
            </m:r>
          </m:e>
          <m:sub>
            <m:r>
              <w:rPr>
                <w:rFonts w:ascii="Cambria Math" w:hAnsi="Cambria Math" w:cs="Times New Roman"/>
                <w:sz w:val="21"/>
                <w:szCs w:val="21"/>
              </w:rPr>
              <m:t>w</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t</m:t>
            </m:r>
          </m:e>
          <m:sub>
            <m:r>
              <w:rPr>
                <w:rFonts w:ascii="Cambria Math" w:hAnsi="Cambria Math" w:cs="Times New Roman"/>
                <w:sz w:val="21"/>
                <w:szCs w:val="21"/>
              </w:rPr>
              <m:t>h</m:t>
            </m:r>
          </m:sub>
        </m:sSub>
      </m:oMath>
      <w:r w:rsidRPr="00A033F4">
        <w:rPr>
          <w:rFonts w:ascii="Times New Roman" w:hAnsi="Times New Roman" w:cs="Times New Roman"/>
          <w:sz w:val="21"/>
          <w:szCs w:val="21"/>
        </w:rPr>
        <w:t>, the 1-dimensional confidence level, and the C-dimensional target category, respectively. In the exper</w:t>
      </w:r>
      <w:proofErr w:type="spellStart"/>
      <w:r w:rsidRPr="00A033F4">
        <w:rPr>
          <w:rFonts w:ascii="Times New Roman" w:hAnsi="Times New Roman" w:cs="Times New Roman"/>
          <w:sz w:val="21"/>
          <w:szCs w:val="21"/>
        </w:rPr>
        <w:t>iment</w:t>
      </w:r>
      <w:proofErr w:type="spellEnd"/>
      <w:r w:rsidRPr="00A033F4">
        <w:rPr>
          <w:rFonts w:ascii="Times New Roman" w:hAnsi="Times New Roman" w:cs="Times New Roman"/>
          <w:sz w:val="21"/>
          <w:szCs w:val="21"/>
        </w:rPr>
        <w:t xml:space="preserve">, the vertebrae were divided into C2 and non-C2 vertebrae by morphology (the number of categories was two); the dimensions of the three feature images were </w:t>
      </w:r>
      <w:r w:rsidRPr="00A033F4">
        <w:rPr>
          <w:rFonts w:ascii="Times New Roman" w:hAnsi="Times New Roman" w:cs="Times New Roman"/>
          <w:color w:val="000000"/>
          <w:sz w:val="21"/>
          <w:szCs w:val="21"/>
          <w:shd w:val="clear" w:color="auto" w:fill="FFFFFF"/>
        </w:rPr>
        <w:t>1/32</w:t>
      </w:r>
      <w:r w:rsidRPr="00A033F4">
        <w:rPr>
          <w:rFonts w:ascii="Times New Roman" w:hAnsi="Times New Roman" w:cs="Times New Roman"/>
          <w:sz w:val="21"/>
          <w:szCs w:val="21"/>
        </w:rPr>
        <w:t xml:space="preserve">, </w:t>
      </w:r>
      <w:r w:rsidRPr="00A033F4">
        <w:rPr>
          <w:rFonts w:ascii="Times New Roman" w:hAnsi="Times New Roman" w:cs="Times New Roman"/>
          <w:color w:val="000000"/>
          <w:sz w:val="21"/>
          <w:szCs w:val="21"/>
          <w:shd w:val="clear" w:color="auto" w:fill="FFFFFF"/>
        </w:rPr>
        <w:t>1/16</w:t>
      </w:r>
      <w:r w:rsidRPr="00A033F4">
        <w:rPr>
          <w:rFonts w:ascii="Times New Roman" w:hAnsi="Times New Roman" w:cs="Times New Roman"/>
          <w:sz w:val="21"/>
          <w:szCs w:val="21"/>
        </w:rPr>
        <w:t xml:space="preserve">, and </w:t>
      </w:r>
      <w:r w:rsidRPr="00A033F4">
        <w:rPr>
          <w:rFonts w:ascii="Times New Roman" w:hAnsi="Times New Roman" w:cs="Times New Roman"/>
          <w:color w:val="000000"/>
          <w:sz w:val="21"/>
          <w:szCs w:val="21"/>
          <w:shd w:val="clear" w:color="auto" w:fill="FFFFFF"/>
        </w:rPr>
        <w:t>1/8</w:t>
      </w:r>
      <w:r w:rsidRPr="00A033F4">
        <w:rPr>
          <w:rFonts w:ascii="Times New Roman" w:hAnsi="Times New Roman" w:cs="Times New Roman"/>
          <w:sz w:val="21"/>
          <w:szCs w:val="21"/>
        </w:rPr>
        <w:t xml:space="preserve"> of the original images.</w:t>
      </w:r>
    </w:p>
    <w:p w14:paraId="78FADB85" w14:textId="77777777" w:rsidR="0056709E" w:rsidRPr="00A033F4" w:rsidRDefault="0056709E" w:rsidP="0056709E">
      <w:pPr>
        <w:ind w:firstLineChars="250" w:firstLine="525"/>
        <w:jc w:val="both"/>
        <w:rPr>
          <w:rFonts w:ascii="Times New Roman" w:hAnsi="Times New Roman" w:cs="Times New Roman"/>
          <w:color w:val="000000"/>
          <w:sz w:val="21"/>
          <w:szCs w:val="21"/>
          <w:shd w:val="clear" w:color="auto" w:fill="FFFFFF"/>
        </w:rPr>
      </w:pPr>
      <w:r w:rsidRPr="00A033F4">
        <w:rPr>
          <w:rFonts w:ascii="Times New Roman" w:hAnsi="Times New Roman" w:cs="Times New Roman"/>
          <w:color w:val="000000"/>
          <w:sz w:val="21"/>
          <w:szCs w:val="21"/>
          <w:shd w:val="clear" w:color="auto" w:fill="FFFFFF"/>
        </w:rPr>
        <w:t xml:space="preserve">After obtaining the three feature images, the shape and position parameters of the object detection </w:t>
      </w:r>
      <w:r w:rsidRPr="00A033F4">
        <w:rPr>
          <w:rFonts w:ascii="Times New Roman" w:hAnsi="Times New Roman" w:cs="Times New Roman" w:hint="eastAsia"/>
          <w:color w:val="000000"/>
          <w:sz w:val="21"/>
          <w:szCs w:val="21"/>
          <w:shd w:val="clear" w:color="auto" w:fill="FFFFFF"/>
        </w:rPr>
        <w:t>boxes</w:t>
      </w:r>
      <w:r w:rsidRPr="00A033F4">
        <w:rPr>
          <w:rFonts w:ascii="Times New Roman" w:hAnsi="Times New Roman" w:cs="Times New Roman"/>
          <w:color w:val="000000"/>
          <w:sz w:val="21"/>
          <w:szCs w:val="21"/>
          <w:shd w:val="clear" w:color="auto" w:fill="FFFFFF"/>
        </w:rPr>
        <w:t xml:space="preserve"> can be decoded by combining the </w:t>
      </w:r>
      <w:r w:rsidRPr="00A033F4">
        <w:rPr>
          <w:rFonts w:ascii="Times New Roman" w:hAnsi="Times New Roman" w:cs="Times New Roman" w:hint="eastAsia"/>
          <w:color w:val="000000" w:themeColor="text1"/>
          <w:sz w:val="21"/>
          <w:szCs w:val="21"/>
          <w:shd w:val="clear" w:color="auto" w:fill="FFFFFF"/>
        </w:rPr>
        <w:t>a</w:t>
      </w:r>
      <w:r w:rsidRPr="00A033F4">
        <w:rPr>
          <w:rFonts w:ascii="Times New Roman" w:hAnsi="Times New Roman" w:cs="Times New Roman"/>
          <w:color w:val="000000" w:themeColor="text1"/>
          <w:sz w:val="21"/>
          <w:szCs w:val="21"/>
          <w:shd w:val="clear" w:color="auto" w:fill="FFFFFF"/>
        </w:rPr>
        <w:t>nchor</w:t>
      </w:r>
      <w:r w:rsidRPr="00A033F4">
        <w:rPr>
          <w:rFonts w:ascii="Times New Roman" w:hAnsi="Times New Roman" w:cs="Times New Roman"/>
          <w:color w:val="000000"/>
          <w:sz w:val="21"/>
          <w:szCs w:val="21"/>
          <w:shd w:val="clear" w:color="auto" w:fill="FFFFFF"/>
        </w:rPr>
        <w:t>.</w:t>
      </w:r>
    </w:p>
    <w:p w14:paraId="4AC4635E" w14:textId="77777777" w:rsidR="0056709E" w:rsidRPr="00A033F4" w:rsidRDefault="00000000" w:rsidP="0056709E">
      <w:pPr>
        <w:ind w:firstLineChars="200" w:firstLine="440"/>
        <w:rPr>
          <w:rFonts w:ascii="Times New Roman" w:hAnsi="Times New Roman" w:cs="Times New Roman"/>
          <w:color w:val="000000"/>
          <w:sz w:val="22"/>
          <w:szCs w:val="22"/>
          <w:shd w:val="clear" w:color="auto" w:fill="FFFFFF"/>
        </w:rPr>
      </w:pPr>
      <m:oMathPara>
        <m:oMathParaPr>
          <m:jc m:val="left"/>
        </m:oMathParaPr>
        <m:oMath>
          <m:eqArr>
            <m:eqArrPr>
              <m:maxDist m:val="1"/>
              <m:ctrlPr>
                <w:rPr>
                  <w:rFonts w:ascii="Cambria Math" w:hAnsi="Cambria Math" w:cs="Times New Roman"/>
                  <w:color w:val="000000"/>
                  <w:sz w:val="22"/>
                  <w:szCs w:val="22"/>
                  <w:shd w:val="clear" w:color="auto" w:fill="FFFFFF"/>
                </w:rPr>
              </m:ctrlPr>
            </m:eqArrPr>
            <m:e>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b</m:t>
                  </m:r>
                </m:e>
                <m:sub>
                  <m:r>
                    <w:rPr>
                      <w:rFonts w:ascii="Cambria Math" w:hAnsi="Cambria Math" w:cs="Times New Roman"/>
                      <w:color w:val="000000"/>
                      <w:sz w:val="22"/>
                      <w:szCs w:val="22"/>
                      <w:shd w:val="clear" w:color="auto" w:fill="FFFFFF"/>
                    </w:rPr>
                    <m:t>x</m:t>
                  </m:r>
                </m:sub>
              </m:sSub>
              <m:r>
                <m:rPr>
                  <m:sty m:val="p"/>
                </m:rPr>
                <w:rPr>
                  <w:rFonts w:ascii="Cambria Math" w:hAnsi="Cambria Math" w:cs="Times New Roman"/>
                  <w:color w:val="000000"/>
                  <w:sz w:val="22"/>
                  <w:szCs w:val="22"/>
                  <w:shd w:val="clear" w:color="auto" w:fill="FFFFFF"/>
                </w:rPr>
                <m:t>=</m:t>
              </m:r>
              <m:r>
                <w:rPr>
                  <w:rFonts w:ascii="Cambria Math" w:hAnsi="Cambria Math" w:cs="Times New Roman"/>
                  <w:color w:val="000000"/>
                  <w:sz w:val="22"/>
                  <w:szCs w:val="22"/>
                  <w:shd w:val="clear" w:color="auto" w:fill="FFFFFF"/>
                </w:rPr>
                <m:t>σ</m:t>
              </m:r>
              <m:d>
                <m:dPr>
                  <m:ctrlPr>
                    <w:rPr>
                      <w:rFonts w:ascii="Cambria Math" w:hAnsi="Cambria Math" w:cs="Times New Roman"/>
                      <w:color w:val="000000"/>
                      <w:sz w:val="22"/>
                      <w:szCs w:val="22"/>
                      <w:shd w:val="clear" w:color="auto" w:fill="FFFFFF"/>
                    </w:rPr>
                  </m:ctrlPr>
                </m:dPr>
                <m:e>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t</m:t>
                      </m:r>
                    </m:e>
                    <m:sub>
                      <m:r>
                        <w:rPr>
                          <w:rFonts w:ascii="Cambria Math" w:hAnsi="Cambria Math" w:cs="Times New Roman"/>
                          <w:color w:val="000000"/>
                          <w:sz w:val="22"/>
                          <w:szCs w:val="22"/>
                          <w:shd w:val="clear" w:color="auto" w:fill="FFFFFF"/>
                        </w:rPr>
                        <m:t>x</m:t>
                      </m:r>
                    </m:sub>
                  </m:sSub>
                </m:e>
              </m:d>
              <m:r>
                <m:rPr>
                  <m:sty m:val="p"/>
                </m:rPr>
                <w:rPr>
                  <w:rFonts w:ascii="Cambria Math" w:hAnsi="Cambria Math" w:cs="Times New Roman"/>
                  <w:color w:val="000000"/>
                  <w:sz w:val="22"/>
                  <w:szCs w:val="22"/>
                  <w:shd w:val="clear" w:color="auto" w:fill="FFFFFF"/>
                </w:rPr>
                <m:t>+</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c</m:t>
                  </m:r>
                </m:e>
                <m:sub>
                  <m:r>
                    <w:rPr>
                      <w:rFonts w:ascii="Cambria Math" w:hAnsi="Cambria Math" w:cs="Times New Roman"/>
                      <w:color w:val="000000"/>
                      <w:sz w:val="22"/>
                      <w:szCs w:val="22"/>
                      <w:shd w:val="clear" w:color="auto" w:fill="FFFFFF"/>
                    </w:rPr>
                    <m:t>x</m:t>
                  </m:r>
                </m:sub>
              </m:sSub>
              <m:r>
                <w:rPr>
                  <w:rFonts w:ascii="Cambria Math" w:hAnsi="Cambria Math" w:cs="Times New Roman"/>
                  <w:color w:val="000000"/>
                  <w:sz w:val="22"/>
                  <w:szCs w:val="22"/>
                  <w:shd w:val="clear" w:color="auto" w:fill="FFFFFF"/>
                </w:rPr>
                <m:t xml:space="preserve"> </m:t>
              </m:r>
              <m:r>
                <m:rPr>
                  <m:sty m:val="p"/>
                </m:rPr>
                <w:rPr>
                  <w:rFonts w:ascii="Cambria Math" w:hAnsi="Cambria Math" w:cs="Times New Roman"/>
                  <w:color w:val="000000"/>
                  <w:sz w:val="22"/>
                  <w:szCs w:val="22"/>
                  <w:shd w:val="clear" w:color="auto" w:fill="FFFFFF"/>
                </w:rPr>
                <m:t xml:space="preserve">, </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b</m:t>
                  </m:r>
                </m:e>
                <m:sub>
                  <m:r>
                    <w:rPr>
                      <w:rFonts w:ascii="Cambria Math" w:hAnsi="Cambria Math" w:cs="Times New Roman"/>
                      <w:color w:val="000000"/>
                      <w:sz w:val="22"/>
                      <w:szCs w:val="22"/>
                      <w:shd w:val="clear" w:color="auto" w:fill="FFFFFF"/>
                    </w:rPr>
                    <m:t>y</m:t>
                  </m:r>
                </m:sub>
              </m:sSub>
              <m:r>
                <m:rPr>
                  <m:sty m:val="p"/>
                </m:rPr>
                <w:rPr>
                  <w:rFonts w:ascii="Cambria Math" w:hAnsi="Cambria Math" w:cs="Times New Roman"/>
                  <w:color w:val="000000"/>
                  <w:sz w:val="22"/>
                  <w:szCs w:val="22"/>
                  <w:shd w:val="clear" w:color="auto" w:fill="FFFFFF"/>
                </w:rPr>
                <m:t xml:space="preserve">= </m:t>
              </m:r>
              <m:r>
                <w:rPr>
                  <w:rFonts w:ascii="Cambria Math" w:hAnsi="Cambria Math" w:cs="Times New Roman"/>
                  <w:color w:val="000000"/>
                  <w:sz w:val="22"/>
                  <w:szCs w:val="22"/>
                  <w:shd w:val="clear" w:color="auto" w:fill="FFFFFF"/>
                </w:rPr>
                <m:t>σ</m:t>
              </m:r>
              <m:d>
                <m:dPr>
                  <m:ctrlPr>
                    <w:rPr>
                      <w:rFonts w:ascii="Cambria Math" w:hAnsi="Cambria Math" w:cs="Times New Roman"/>
                      <w:color w:val="000000"/>
                      <w:sz w:val="22"/>
                      <w:szCs w:val="22"/>
                      <w:shd w:val="clear" w:color="auto" w:fill="FFFFFF"/>
                    </w:rPr>
                  </m:ctrlPr>
                </m:dPr>
                <m:e>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t</m:t>
                      </m:r>
                    </m:e>
                    <m:sub>
                      <m:r>
                        <w:rPr>
                          <w:rFonts w:ascii="Cambria Math" w:hAnsi="Cambria Math" w:cs="Times New Roman"/>
                          <w:color w:val="000000"/>
                          <w:sz w:val="22"/>
                          <w:szCs w:val="22"/>
                          <w:shd w:val="clear" w:color="auto" w:fill="FFFFFF"/>
                        </w:rPr>
                        <m:t>y</m:t>
                      </m:r>
                    </m:sub>
                  </m:sSub>
                </m:e>
              </m:d>
              <m:r>
                <m:rPr>
                  <m:sty m:val="p"/>
                </m:rPr>
                <w:rPr>
                  <w:rFonts w:ascii="Cambria Math" w:hAnsi="Cambria Math" w:cs="Times New Roman"/>
                  <w:color w:val="000000"/>
                  <w:sz w:val="22"/>
                  <w:szCs w:val="22"/>
                  <w:shd w:val="clear" w:color="auto" w:fill="FFFFFF"/>
                </w:rPr>
                <m:t>+</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c</m:t>
                  </m:r>
                </m:e>
                <m:sub>
                  <m:r>
                    <w:rPr>
                      <w:rFonts w:ascii="Cambria Math" w:hAnsi="Cambria Math" w:cs="Times New Roman"/>
                      <w:color w:val="000000"/>
                      <w:sz w:val="22"/>
                      <w:szCs w:val="22"/>
                      <w:shd w:val="clear" w:color="auto" w:fill="FFFFFF"/>
                    </w:rPr>
                    <m:t>y</m:t>
                  </m:r>
                </m:sub>
              </m:sSub>
              <m:r>
                <m:rPr>
                  <m:sty m:val="p"/>
                </m:rPr>
                <w:rPr>
                  <w:rFonts w:ascii="Cambria Math" w:hAnsi="Cambria Math" w:cs="Times New Roman"/>
                  <w:color w:val="000000"/>
                  <w:sz w:val="22"/>
                  <w:szCs w:val="22"/>
                  <w:shd w:val="clear" w:color="auto" w:fill="FFFFFF"/>
                </w:rPr>
                <m:t xml:space="preserve"> #</m:t>
              </m:r>
              <m:d>
                <m:dPr>
                  <m:ctrlPr>
                    <w:rPr>
                      <w:rFonts w:ascii="Cambria Math" w:hAnsi="Cambria Math" w:cs="Times New Roman"/>
                      <w:color w:val="000000"/>
                      <w:sz w:val="22"/>
                      <w:szCs w:val="22"/>
                      <w:shd w:val="clear" w:color="auto" w:fill="FFFFFF"/>
                    </w:rPr>
                  </m:ctrlPr>
                </m:dPr>
                <m:e>
                  <m:r>
                    <m:rPr>
                      <m:sty m:val="p"/>
                    </m:rPr>
                    <w:rPr>
                      <w:rFonts w:ascii="Cambria Math" w:hAnsi="Cambria Math" w:cs="Times New Roman"/>
                      <w:color w:val="000000"/>
                      <w:sz w:val="22"/>
                      <w:szCs w:val="22"/>
                      <w:shd w:val="clear" w:color="auto" w:fill="FFFFFF"/>
                    </w:rPr>
                    <m:t>1</m:t>
                  </m:r>
                </m:e>
              </m:d>
            </m:e>
          </m:eqArr>
        </m:oMath>
      </m:oMathPara>
    </w:p>
    <w:p w14:paraId="6B24F645" w14:textId="77777777" w:rsidR="0056709E" w:rsidRPr="00A033F4" w:rsidRDefault="00000000" w:rsidP="0056709E">
      <w:pPr>
        <w:ind w:firstLineChars="200" w:firstLine="440"/>
        <w:rPr>
          <w:rFonts w:ascii="Times New Roman" w:hAnsi="Times New Roman" w:cs="Times New Roman"/>
          <w:color w:val="000000"/>
          <w:sz w:val="22"/>
          <w:szCs w:val="22"/>
          <w:shd w:val="clear" w:color="auto" w:fill="FFFFFF"/>
        </w:rPr>
      </w:pPr>
      <m:oMathPara>
        <m:oMath>
          <m:eqArr>
            <m:eqArrPr>
              <m:maxDist m:val="1"/>
              <m:ctrlPr>
                <w:rPr>
                  <w:rFonts w:ascii="Cambria Math" w:hAnsi="Cambria Math" w:cs="Times New Roman"/>
                  <w:color w:val="000000"/>
                  <w:sz w:val="22"/>
                  <w:szCs w:val="22"/>
                  <w:shd w:val="clear" w:color="auto" w:fill="FFFFFF"/>
                </w:rPr>
              </m:ctrlPr>
            </m:eqArrPr>
            <m:e>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b</m:t>
                  </m:r>
                </m:e>
                <m:sub>
                  <m:r>
                    <w:rPr>
                      <w:rFonts w:ascii="Cambria Math" w:hAnsi="Cambria Math" w:cs="Times New Roman"/>
                      <w:color w:val="000000"/>
                      <w:sz w:val="22"/>
                      <w:szCs w:val="22"/>
                      <w:shd w:val="clear" w:color="auto" w:fill="FFFFFF"/>
                    </w:rPr>
                    <m:t>w</m:t>
                  </m:r>
                </m:sub>
              </m:sSub>
              <m:r>
                <m:rPr>
                  <m:sty m:val="p"/>
                </m:rPr>
                <w:rPr>
                  <w:rFonts w:ascii="Cambria Math" w:hAnsi="Cambria Math" w:cs="Times New Roman"/>
                  <w:color w:val="000000"/>
                  <w:sz w:val="22"/>
                  <w:szCs w:val="22"/>
                  <w:shd w:val="clear" w:color="auto" w:fill="FFFFFF"/>
                </w:rPr>
                <m:t>=</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p</m:t>
                  </m:r>
                </m:e>
                <m:sub>
                  <m:r>
                    <w:rPr>
                      <w:rFonts w:ascii="Cambria Math" w:hAnsi="Cambria Math" w:cs="Times New Roman"/>
                      <w:color w:val="000000"/>
                      <w:sz w:val="22"/>
                      <w:szCs w:val="22"/>
                      <w:shd w:val="clear" w:color="auto" w:fill="FFFFFF"/>
                    </w:rPr>
                    <m:t>w</m:t>
                  </m:r>
                </m:sub>
              </m:sSub>
              <m:sSup>
                <m:sSupPr>
                  <m:ctrlPr>
                    <w:rPr>
                      <w:rFonts w:ascii="Cambria Math" w:hAnsi="Cambria Math" w:cs="Times New Roman"/>
                      <w:color w:val="000000"/>
                      <w:sz w:val="22"/>
                      <w:szCs w:val="22"/>
                      <w:shd w:val="clear" w:color="auto" w:fill="FFFFFF"/>
                    </w:rPr>
                  </m:ctrlPr>
                </m:sSupPr>
                <m:e>
                  <m:r>
                    <w:rPr>
                      <w:rFonts w:ascii="Cambria Math" w:hAnsi="Cambria Math" w:cs="Times New Roman"/>
                      <w:color w:val="000000"/>
                      <w:sz w:val="22"/>
                      <w:szCs w:val="22"/>
                      <w:shd w:val="clear" w:color="auto" w:fill="FFFFFF"/>
                    </w:rPr>
                    <m:t>e</m:t>
                  </m:r>
                </m:e>
                <m:sup>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t</m:t>
                      </m:r>
                    </m:e>
                    <m:sub>
                      <m:r>
                        <w:rPr>
                          <w:rFonts w:ascii="Cambria Math" w:hAnsi="Cambria Math" w:cs="Times New Roman"/>
                          <w:color w:val="000000"/>
                          <w:sz w:val="22"/>
                          <w:szCs w:val="22"/>
                          <w:shd w:val="clear" w:color="auto" w:fill="FFFFFF"/>
                        </w:rPr>
                        <m:t>w</m:t>
                      </m:r>
                    </m:sub>
                  </m:sSub>
                </m:sup>
              </m:sSup>
              <m:r>
                <m:rPr>
                  <m:sty m:val="p"/>
                </m:rPr>
                <w:rPr>
                  <w:rFonts w:ascii="Cambria Math" w:hAnsi="Cambria Math" w:cs="Times New Roman"/>
                  <w:color w:val="000000"/>
                  <w:sz w:val="22"/>
                  <w:szCs w:val="22"/>
                  <w:shd w:val="clear" w:color="auto" w:fill="FFFFFF"/>
                </w:rPr>
                <m:t xml:space="preserve"> , </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b</m:t>
                  </m:r>
                </m:e>
                <m:sub>
                  <m:r>
                    <w:rPr>
                      <w:rFonts w:ascii="Cambria Math" w:hAnsi="Cambria Math" w:cs="Times New Roman"/>
                      <w:color w:val="000000"/>
                      <w:sz w:val="22"/>
                      <w:szCs w:val="22"/>
                      <w:shd w:val="clear" w:color="auto" w:fill="FFFFFF"/>
                    </w:rPr>
                    <m:t>h</m:t>
                  </m:r>
                </m:sub>
              </m:sSub>
              <m:r>
                <m:rPr>
                  <m:sty m:val="p"/>
                </m:rPr>
                <w:rPr>
                  <w:rFonts w:ascii="Cambria Math" w:hAnsi="Cambria Math" w:cs="Times New Roman"/>
                  <w:color w:val="000000"/>
                  <w:sz w:val="22"/>
                  <w:szCs w:val="22"/>
                  <w:shd w:val="clear" w:color="auto" w:fill="FFFFFF"/>
                </w:rPr>
                <m:t>=</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p</m:t>
                  </m:r>
                </m:e>
                <m:sub>
                  <m:r>
                    <w:rPr>
                      <w:rFonts w:ascii="Cambria Math" w:hAnsi="Cambria Math" w:cs="Times New Roman"/>
                      <w:color w:val="000000"/>
                      <w:sz w:val="22"/>
                      <w:szCs w:val="22"/>
                      <w:shd w:val="clear" w:color="auto" w:fill="FFFFFF"/>
                    </w:rPr>
                    <m:t>h</m:t>
                  </m:r>
                </m:sub>
              </m:sSub>
              <m:sSup>
                <m:sSupPr>
                  <m:ctrlPr>
                    <w:rPr>
                      <w:rFonts w:ascii="Cambria Math" w:hAnsi="Cambria Math" w:cs="Times New Roman"/>
                      <w:color w:val="000000"/>
                      <w:sz w:val="22"/>
                      <w:szCs w:val="22"/>
                      <w:shd w:val="clear" w:color="auto" w:fill="FFFFFF"/>
                    </w:rPr>
                  </m:ctrlPr>
                </m:sSupPr>
                <m:e>
                  <m:r>
                    <w:rPr>
                      <w:rFonts w:ascii="Cambria Math" w:hAnsi="Cambria Math" w:cs="Times New Roman"/>
                      <w:color w:val="000000"/>
                      <w:sz w:val="22"/>
                      <w:szCs w:val="22"/>
                      <w:shd w:val="clear" w:color="auto" w:fill="FFFFFF"/>
                    </w:rPr>
                    <m:t>e</m:t>
                  </m:r>
                </m:e>
                <m:sup>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t</m:t>
                      </m:r>
                    </m:e>
                    <m:sub>
                      <m:r>
                        <w:rPr>
                          <w:rFonts w:ascii="Cambria Math" w:hAnsi="Cambria Math" w:cs="Times New Roman"/>
                          <w:color w:val="000000"/>
                          <w:sz w:val="22"/>
                          <w:szCs w:val="22"/>
                          <w:shd w:val="clear" w:color="auto" w:fill="FFFFFF"/>
                        </w:rPr>
                        <m:t>h</m:t>
                      </m:r>
                    </m:sub>
                  </m:sSub>
                </m:sup>
              </m:sSup>
              <m:r>
                <m:rPr>
                  <m:sty m:val="p"/>
                </m:rPr>
                <w:rPr>
                  <w:rFonts w:ascii="Cambria Math" w:hAnsi="Cambria Math" w:cs="Times New Roman"/>
                  <w:color w:val="000000"/>
                  <w:sz w:val="22"/>
                  <w:szCs w:val="22"/>
                  <w:shd w:val="clear" w:color="auto" w:fill="FFFFFF"/>
                </w:rPr>
                <m:t xml:space="preserve"> #</m:t>
              </m:r>
              <m:d>
                <m:dPr>
                  <m:ctrlPr>
                    <w:rPr>
                      <w:rFonts w:ascii="Cambria Math" w:hAnsi="Cambria Math" w:cs="Times New Roman"/>
                      <w:color w:val="000000"/>
                      <w:sz w:val="22"/>
                      <w:szCs w:val="22"/>
                      <w:shd w:val="clear" w:color="auto" w:fill="FFFFFF"/>
                    </w:rPr>
                  </m:ctrlPr>
                </m:dPr>
                <m:e>
                  <m:r>
                    <m:rPr>
                      <m:sty m:val="p"/>
                    </m:rPr>
                    <w:rPr>
                      <w:rFonts w:ascii="Cambria Math" w:hAnsi="Cambria Math" w:cs="Times New Roman"/>
                      <w:color w:val="000000"/>
                      <w:sz w:val="22"/>
                      <w:szCs w:val="22"/>
                      <w:shd w:val="clear" w:color="auto" w:fill="FFFFFF"/>
                    </w:rPr>
                    <m:t>2</m:t>
                  </m:r>
                </m:e>
              </m:d>
            </m:e>
          </m:eqArr>
        </m:oMath>
      </m:oMathPara>
    </w:p>
    <w:p w14:paraId="0408AF34" w14:textId="77777777" w:rsidR="0056709E" w:rsidRPr="00A033F4" w:rsidRDefault="0056709E" w:rsidP="0056709E">
      <w:pPr>
        <w:jc w:val="both"/>
        <w:rPr>
          <w:rFonts w:ascii="Times New Roman" w:hAnsi="Times New Roman" w:cs="Times New Roman"/>
          <w:color w:val="000000"/>
          <w:sz w:val="21"/>
          <w:szCs w:val="21"/>
          <w:shd w:val="clear" w:color="auto" w:fill="FFFFFF"/>
        </w:rPr>
      </w:pPr>
      <w:r w:rsidRPr="00A033F4">
        <w:rPr>
          <w:rFonts w:ascii="Times New Roman" w:hAnsi="Times New Roman" w:cs="Times New Roman"/>
          <w:color w:val="000000"/>
          <w:sz w:val="21"/>
          <w:szCs w:val="21"/>
        </w:rPr>
        <w:t>where</w:t>
      </w:r>
      <w:r w:rsidRPr="00A033F4">
        <w:rPr>
          <w:rFonts w:ascii="Times New Roman" w:hAnsi="Times New Roman" w:cs="Times New Roman"/>
          <w:color w:val="000000"/>
          <w:sz w:val="21"/>
          <w:szCs w:val="21"/>
          <w:shd w:val="clear" w:color="auto" w:fill="FFFFFF"/>
        </w:rPr>
        <w:t xml:space="preserve"> </w:t>
      </w:r>
      <m:oMath>
        <m:sSub>
          <m:sSubPr>
            <m:ctrlPr>
              <w:rPr>
                <w:rFonts w:ascii="Cambria Math" w:hAnsi="Cambria Math" w:cs="Times New Roman"/>
                <w:color w:val="000000"/>
                <w:sz w:val="21"/>
                <w:szCs w:val="21"/>
                <w:shd w:val="clear" w:color="auto" w:fill="FFFFFF"/>
              </w:rPr>
            </m:ctrlPr>
          </m:sSubPr>
          <m:e>
            <m:r>
              <w:rPr>
                <w:rFonts w:ascii="Cambria Math" w:hAnsi="Cambria Math" w:cs="Times New Roman"/>
                <w:color w:val="000000"/>
                <w:sz w:val="21"/>
                <w:szCs w:val="21"/>
                <w:shd w:val="clear" w:color="auto" w:fill="FFFFFF"/>
              </w:rPr>
              <m:t>c</m:t>
            </m:r>
          </m:e>
          <m:sub>
            <m:r>
              <w:rPr>
                <w:rFonts w:ascii="Cambria Math" w:hAnsi="Cambria Math" w:cs="Times New Roman"/>
                <w:color w:val="000000"/>
                <w:sz w:val="21"/>
                <w:szCs w:val="21"/>
                <w:shd w:val="clear" w:color="auto" w:fill="FFFFFF"/>
              </w:rPr>
              <m:t>x</m:t>
            </m:r>
          </m:sub>
        </m:sSub>
        <m:r>
          <w:rPr>
            <w:rFonts w:ascii="Cambria Math" w:hAnsi="Cambria Math" w:cs="Times New Roman"/>
            <w:color w:val="000000"/>
            <w:sz w:val="21"/>
            <w:szCs w:val="21"/>
            <w:shd w:val="clear" w:color="auto" w:fill="FFFFFF"/>
          </w:rPr>
          <m:t xml:space="preserve">, </m:t>
        </m:r>
        <m:sSub>
          <m:sSubPr>
            <m:ctrlPr>
              <w:rPr>
                <w:rFonts w:ascii="Cambria Math" w:hAnsi="Cambria Math" w:cs="Times New Roman"/>
                <w:color w:val="000000"/>
                <w:sz w:val="21"/>
                <w:szCs w:val="21"/>
                <w:shd w:val="clear" w:color="auto" w:fill="FFFFFF"/>
              </w:rPr>
            </m:ctrlPr>
          </m:sSubPr>
          <m:e>
            <m:r>
              <w:rPr>
                <w:rFonts w:ascii="Cambria Math" w:hAnsi="Cambria Math" w:cs="Times New Roman"/>
                <w:color w:val="000000"/>
                <w:sz w:val="21"/>
                <w:szCs w:val="21"/>
                <w:shd w:val="clear" w:color="auto" w:fill="FFFFFF"/>
              </w:rPr>
              <m:t xml:space="preserve"> c</m:t>
            </m:r>
          </m:e>
          <m:sub>
            <m:r>
              <w:rPr>
                <w:rFonts w:ascii="Cambria Math" w:hAnsi="Cambria Math" w:cs="Times New Roman"/>
                <w:color w:val="000000"/>
                <w:sz w:val="21"/>
                <w:szCs w:val="21"/>
                <w:shd w:val="clear" w:color="auto" w:fill="FFFFFF"/>
              </w:rPr>
              <m:t>y</m:t>
            </m:r>
          </m:sub>
        </m:sSub>
      </m:oMath>
      <w:r w:rsidRPr="00A033F4">
        <w:rPr>
          <w:rFonts w:ascii="Times New Roman" w:hAnsi="Times New Roman" w:cs="Times New Roman"/>
          <w:color w:val="000000"/>
          <w:sz w:val="21"/>
          <w:szCs w:val="21"/>
          <w:shd w:val="clear" w:color="auto" w:fill="FFFFFF"/>
        </w:rPr>
        <w:t xml:space="preserve"> are the coordinates of the upper left corner of the anchor, </w:t>
      </w:r>
      <m:oMath>
        <m:r>
          <w:rPr>
            <w:rFonts w:ascii="Cambria Math" w:hAnsi="Cambria Math" w:cs="Times New Roman"/>
            <w:color w:val="000000"/>
            <w:sz w:val="21"/>
            <w:szCs w:val="21"/>
            <w:shd w:val="clear" w:color="auto" w:fill="FFFFFF"/>
          </w:rPr>
          <m:t>σ</m:t>
        </m:r>
        <m:d>
          <m:dPr>
            <m:ctrlPr>
              <w:rPr>
                <w:rFonts w:ascii="Cambria Math" w:hAnsi="Cambria Math" w:cs="Times New Roman"/>
                <w:i/>
                <w:color w:val="000000"/>
                <w:sz w:val="21"/>
                <w:szCs w:val="21"/>
                <w:shd w:val="clear" w:color="auto" w:fill="FFFFFF"/>
              </w:rPr>
            </m:ctrlPr>
          </m:dPr>
          <m:e>
            <m:sSub>
              <m:sSubPr>
                <m:ctrlPr>
                  <w:rPr>
                    <w:rFonts w:ascii="Cambria Math" w:hAnsi="Cambria Math" w:cs="Times New Roman"/>
                    <w:i/>
                    <w:color w:val="000000"/>
                    <w:sz w:val="21"/>
                    <w:szCs w:val="21"/>
                    <w:shd w:val="clear" w:color="auto" w:fill="FFFFFF"/>
                  </w:rPr>
                </m:ctrlPr>
              </m:sSubPr>
              <m:e>
                <m:r>
                  <w:rPr>
                    <w:rFonts w:ascii="Cambria Math" w:hAnsi="Cambria Math" w:cs="Times New Roman"/>
                    <w:color w:val="000000"/>
                    <w:sz w:val="21"/>
                    <w:szCs w:val="21"/>
                    <w:shd w:val="clear" w:color="auto" w:fill="FFFFFF"/>
                  </w:rPr>
                  <m:t>t</m:t>
                </m:r>
              </m:e>
              <m:sub>
                <m:r>
                  <w:rPr>
                    <w:rFonts w:ascii="Cambria Math" w:hAnsi="Cambria Math" w:cs="Times New Roman"/>
                    <w:color w:val="000000"/>
                    <w:sz w:val="21"/>
                    <w:szCs w:val="21"/>
                    <w:shd w:val="clear" w:color="auto" w:fill="FFFFFF"/>
                  </w:rPr>
                  <m:t>x</m:t>
                </m:r>
              </m:sub>
            </m:sSub>
          </m:e>
        </m:d>
        <m:r>
          <w:rPr>
            <w:rFonts w:ascii="Cambria Math" w:hAnsi="Cambria Math" w:cs="Times New Roman"/>
            <w:color w:val="000000"/>
            <w:sz w:val="21"/>
            <w:szCs w:val="21"/>
            <w:shd w:val="clear" w:color="auto" w:fill="FFFFFF"/>
          </w:rPr>
          <m:t>, σ(</m:t>
        </m:r>
        <m:sSub>
          <m:sSubPr>
            <m:ctrlPr>
              <w:rPr>
                <w:rFonts w:ascii="Cambria Math" w:hAnsi="Cambria Math" w:cs="Times New Roman"/>
                <w:i/>
                <w:color w:val="000000"/>
                <w:sz w:val="21"/>
                <w:szCs w:val="21"/>
                <w:shd w:val="clear" w:color="auto" w:fill="FFFFFF"/>
              </w:rPr>
            </m:ctrlPr>
          </m:sSubPr>
          <m:e>
            <m:r>
              <w:rPr>
                <w:rFonts w:ascii="Cambria Math" w:hAnsi="Cambria Math" w:cs="Times New Roman"/>
                <w:color w:val="000000"/>
                <w:sz w:val="21"/>
                <w:szCs w:val="21"/>
                <w:shd w:val="clear" w:color="auto" w:fill="FFFFFF"/>
              </w:rPr>
              <m:t>t</m:t>
            </m:r>
          </m:e>
          <m:sub>
            <m:r>
              <w:rPr>
                <w:rFonts w:ascii="Cambria Math" w:hAnsi="Cambria Math" w:cs="Times New Roman"/>
                <w:color w:val="000000"/>
                <w:sz w:val="21"/>
                <w:szCs w:val="21"/>
                <w:shd w:val="clear" w:color="auto" w:fill="FFFFFF"/>
              </w:rPr>
              <m:t>y</m:t>
            </m:r>
          </m:sub>
        </m:sSub>
        <m:r>
          <w:rPr>
            <w:rFonts w:ascii="Cambria Math" w:hAnsi="Cambria Math" w:cs="Times New Roman"/>
            <w:color w:val="000000"/>
            <w:sz w:val="21"/>
            <w:szCs w:val="21"/>
            <w:shd w:val="clear" w:color="auto" w:fill="FFFFFF"/>
          </w:rPr>
          <m:t>)</m:t>
        </m:r>
      </m:oMath>
      <w:r w:rsidRPr="00A033F4">
        <w:rPr>
          <w:rFonts w:ascii="Times New Roman" w:hAnsi="Times New Roman" w:cs="Times New Roman"/>
          <w:color w:val="000000"/>
          <w:sz w:val="21"/>
          <w:szCs w:val="21"/>
          <w:shd w:val="clear" w:color="auto" w:fill="FFFFFF"/>
        </w:rPr>
        <w:t xml:space="preserve"> are the offset of the center of the rectangular box relative to the upper left corner of the grid, </w:t>
      </w:r>
      <m:oMath>
        <m:r>
          <w:rPr>
            <w:rFonts w:ascii="Cambria Math" w:hAnsi="Cambria Math" w:cs="Times New Roman"/>
            <w:color w:val="000000"/>
            <w:sz w:val="21"/>
            <w:szCs w:val="21"/>
            <w:shd w:val="clear" w:color="auto" w:fill="FFFFFF"/>
          </w:rPr>
          <m:t>σ</m:t>
        </m:r>
      </m:oMath>
      <w:r w:rsidRPr="00A033F4">
        <w:rPr>
          <w:rFonts w:ascii="Times New Roman" w:hAnsi="Times New Roman" w:cs="Times New Roman"/>
          <w:color w:val="000000"/>
          <w:sz w:val="21"/>
          <w:szCs w:val="21"/>
          <w:shd w:val="clear" w:color="auto" w:fill="FFFFFF"/>
        </w:rPr>
        <w:t xml:space="preserve"> is the sigmoid activation function, and </w:t>
      </w:r>
      <m:oMath>
        <m:sSub>
          <m:sSubPr>
            <m:ctrlPr>
              <w:rPr>
                <w:rFonts w:ascii="Cambria Math" w:hAnsi="Cambria Math" w:cs="Times New Roman"/>
                <w:i/>
                <w:color w:val="000000"/>
                <w:sz w:val="21"/>
                <w:szCs w:val="21"/>
                <w:shd w:val="clear" w:color="auto" w:fill="FFFFFF"/>
              </w:rPr>
            </m:ctrlPr>
          </m:sSubPr>
          <m:e>
            <m:r>
              <w:rPr>
                <w:rFonts w:ascii="Cambria Math" w:hAnsi="Cambria Math" w:cs="Times New Roman"/>
                <w:color w:val="000000"/>
                <w:sz w:val="21"/>
                <w:szCs w:val="21"/>
                <w:shd w:val="clear" w:color="auto" w:fill="FFFFFF"/>
              </w:rPr>
              <m:t>p</m:t>
            </m:r>
          </m:e>
          <m:sub>
            <m:r>
              <w:rPr>
                <w:rFonts w:ascii="Cambria Math" w:hAnsi="Cambria Math" w:cs="Times New Roman"/>
                <w:color w:val="000000"/>
                <w:sz w:val="21"/>
                <w:szCs w:val="21"/>
                <w:shd w:val="clear" w:color="auto" w:fill="FFFFFF"/>
              </w:rPr>
              <m:t>w</m:t>
            </m:r>
          </m:sub>
        </m:sSub>
        <m:r>
          <w:rPr>
            <w:rFonts w:ascii="Cambria Math" w:hAnsi="Cambria Math" w:cs="Times New Roman"/>
            <w:color w:val="000000"/>
            <w:sz w:val="21"/>
            <w:szCs w:val="21"/>
            <w:shd w:val="clear" w:color="auto" w:fill="FFFFFF"/>
          </w:rPr>
          <m:t xml:space="preserve">, </m:t>
        </m:r>
        <m:sSub>
          <m:sSubPr>
            <m:ctrlPr>
              <w:rPr>
                <w:rFonts w:ascii="Cambria Math" w:hAnsi="Cambria Math" w:cs="Times New Roman"/>
                <w:i/>
                <w:color w:val="000000"/>
                <w:sz w:val="21"/>
                <w:szCs w:val="21"/>
                <w:shd w:val="clear" w:color="auto" w:fill="FFFFFF"/>
              </w:rPr>
            </m:ctrlPr>
          </m:sSubPr>
          <m:e>
            <m:r>
              <w:rPr>
                <w:rFonts w:ascii="Cambria Math" w:hAnsi="Cambria Math" w:cs="Times New Roman"/>
                <w:color w:val="000000"/>
                <w:sz w:val="21"/>
                <w:szCs w:val="21"/>
                <w:shd w:val="clear" w:color="auto" w:fill="FFFFFF"/>
              </w:rPr>
              <m:t>p</m:t>
            </m:r>
          </m:e>
          <m:sub>
            <m:r>
              <w:rPr>
                <w:rFonts w:ascii="Cambria Math" w:hAnsi="Cambria Math" w:cs="Times New Roman"/>
                <w:color w:val="000000"/>
                <w:sz w:val="21"/>
                <w:szCs w:val="21"/>
                <w:shd w:val="clear" w:color="auto" w:fill="FFFFFF"/>
              </w:rPr>
              <m:t>h</m:t>
            </m:r>
          </m:sub>
        </m:sSub>
      </m:oMath>
      <w:r w:rsidRPr="00A033F4">
        <w:rPr>
          <w:rFonts w:ascii="Times New Roman" w:hAnsi="Times New Roman" w:cs="Times New Roman"/>
          <w:color w:val="000000"/>
          <w:sz w:val="21"/>
          <w:szCs w:val="21"/>
          <w:shd w:val="clear" w:color="auto" w:fill="FFFFFF"/>
        </w:rPr>
        <w:t xml:space="preserve"> are the width and height o</w:t>
      </w:r>
      <w:proofErr w:type="spellStart"/>
      <w:r w:rsidRPr="00A033F4">
        <w:rPr>
          <w:rFonts w:ascii="Times New Roman" w:hAnsi="Times New Roman" w:cs="Times New Roman"/>
          <w:color w:val="000000"/>
          <w:sz w:val="21"/>
          <w:szCs w:val="21"/>
          <w:shd w:val="clear" w:color="auto" w:fill="FFFFFF"/>
        </w:rPr>
        <w:t>f</w:t>
      </w:r>
      <w:proofErr w:type="spellEnd"/>
      <w:r w:rsidRPr="00A033F4">
        <w:rPr>
          <w:rFonts w:ascii="Times New Roman" w:hAnsi="Times New Roman" w:cs="Times New Roman"/>
          <w:color w:val="000000"/>
          <w:sz w:val="21"/>
          <w:szCs w:val="21"/>
          <w:shd w:val="clear" w:color="auto" w:fill="FFFFFF"/>
        </w:rPr>
        <w:t xml:space="preserve"> the anchor, respectively.</w:t>
      </w:r>
    </w:p>
    <w:p w14:paraId="5C36145D" w14:textId="0224D7B9" w:rsidR="0056709E" w:rsidRPr="00A033F4" w:rsidRDefault="0056709E" w:rsidP="0056709E">
      <w:pPr>
        <w:ind w:firstLineChars="250" w:firstLine="525"/>
        <w:jc w:val="both"/>
        <w:rPr>
          <w:rFonts w:ascii="Times New Roman" w:hAnsi="Times New Roman" w:cs="Times New Roman"/>
          <w:color w:val="000000"/>
          <w:sz w:val="21"/>
          <w:szCs w:val="21"/>
          <w:shd w:val="clear" w:color="auto" w:fill="FFFFFF"/>
        </w:rPr>
      </w:pPr>
      <w:r w:rsidRPr="00A033F4">
        <w:rPr>
          <w:rFonts w:ascii="Times New Roman" w:hAnsi="Times New Roman" w:cs="Times New Roman"/>
          <w:color w:val="000000"/>
          <w:sz w:val="21"/>
          <w:szCs w:val="21"/>
          <w:shd w:val="clear" w:color="auto" w:fill="FFFFFF"/>
        </w:rPr>
        <w:t xml:space="preserve">For a 256×256-dimensional input, a total of </w:t>
      </w:r>
      <w:r w:rsidR="001D7D3D">
        <w:rPr>
          <w:rFonts w:ascii="Times New Roman" w:hAnsi="Times New Roman" w:cs="Times New Roman"/>
          <w:color w:val="000000"/>
          <w:sz w:val="21"/>
          <w:szCs w:val="21"/>
          <w:shd w:val="clear" w:color="auto" w:fill="FFFFFF"/>
        </w:rPr>
        <w:t>7111</w:t>
      </w:r>
      <w:r w:rsidRPr="00A033F4">
        <w:rPr>
          <w:rFonts w:ascii="Times New Roman" w:hAnsi="Times New Roman" w:cs="Times New Roman"/>
          <w:color w:val="000000"/>
          <w:sz w:val="21"/>
          <w:szCs w:val="21"/>
          <w:shd w:val="clear" w:color="auto" w:fill="FFFFFF"/>
        </w:rPr>
        <w:t xml:space="preserve"> frames with their prediction categories and confidence levels will be decoded. In the training phase, for each truth-valued object, the prediction frame with the highest IOU value was marked as the positive example of the object to calculate the confidence, detection box, and losses of the classes. For the rest of </w:t>
      </w:r>
      <w:r w:rsidRPr="00A033F4">
        <w:rPr>
          <w:rFonts w:ascii="Times New Roman" w:hAnsi="Times New Roman" w:cs="Times New Roman"/>
          <w:color w:val="000000"/>
          <w:sz w:val="21"/>
          <w:szCs w:val="21"/>
        </w:rPr>
        <w:t xml:space="preserve">the </w:t>
      </w:r>
      <w:r w:rsidRPr="00A033F4">
        <w:rPr>
          <w:rFonts w:ascii="Times New Roman" w:hAnsi="Times New Roman" w:cs="Times New Roman"/>
          <w:color w:val="000000"/>
          <w:sz w:val="21"/>
          <w:szCs w:val="21"/>
          <w:shd w:val="clear" w:color="auto" w:fill="FFFFFF"/>
        </w:rPr>
        <w:t>predictions, only the loss with a confidence label of 0 was calculated for prediction frames with IOU</w:t>
      </w:r>
      <w:r w:rsidRPr="00A033F4">
        <w:rPr>
          <w:rFonts w:ascii="Times New Roman" w:hAnsi="Times New Roman" w:cs="Times New Roman"/>
          <w:color w:val="000000"/>
          <w:sz w:val="21"/>
          <w:szCs w:val="21"/>
        </w:rPr>
        <w:t xml:space="preserve"> </w:t>
      </w:r>
      <w:r w:rsidRPr="00A033F4">
        <w:rPr>
          <w:rFonts w:ascii="Times New Roman" w:hAnsi="Times New Roman" w:cs="Times New Roman"/>
          <w:color w:val="000000"/>
          <w:sz w:val="21"/>
          <w:szCs w:val="21"/>
          <w:shd w:val="clear" w:color="auto" w:fill="FFFFFF"/>
        </w:rPr>
        <w:t>below the threshold, and non-positive case predictions with IOUs above the threshold were not added to the calculation of loss. In the inference stage, after decoding the prediction, a threshold was set to filter the detection box</w:t>
      </w:r>
      <w:r w:rsidRPr="00A033F4">
        <w:rPr>
          <w:rFonts w:ascii="Times New Roman" w:hAnsi="Times New Roman" w:cs="Times New Roman" w:hint="eastAsia"/>
          <w:color w:val="000000"/>
          <w:sz w:val="21"/>
          <w:szCs w:val="21"/>
          <w:shd w:val="clear" w:color="auto" w:fill="FFFFFF"/>
        </w:rPr>
        <w:t>e</w:t>
      </w:r>
      <w:r w:rsidRPr="00A033F4">
        <w:rPr>
          <w:rFonts w:ascii="Times New Roman" w:hAnsi="Times New Roman" w:cs="Times New Roman"/>
          <w:color w:val="000000"/>
          <w:sz w:val="21"/>
          <w:szCs w:val="21"/>
          <w:shd w:val="clear" w:color="auto" w:fill="FFFFFF"/>
        </w:rPr>
        <w:t>s with low confidence. Then</w:t>
      </w:r>
      <w:r w:rsidRPr="00A033F4">
        <w:rPr>
          <w:rFonts w:ascii="Times New Roman" w:hAnsi="Times New Roman" w:cs="Times New Roman"/>
          <w:color w:val="000000"/>
          <w:sz w:val="21"/>
          <w:szCs w:val="21"/>
        </w:rPr>
        <w:t>,</w:t>
      </w:r>
      <w:r w:rsidRPr="00A033F4">
        <w:rPr>
          <w:rFonts w:ascii="Times New Roman" w:hAnsi="Times New Roman" w:cs="Times New Roman"/>
          <w:color w:val="000000"/>
          <w:sz w:val="21"/>
          <w:szCs w:val="21"/>
          <w:shd w:val="clear" w:color="auto" w:fill="FFFFFF"/>
        </w:rPr>
        <w:t xml:space="preserve"> the </w:t>
      </w:r>
      <w:r w:rsidRPr="00A033F4">
        <w:rPr>
          <w:rFonts w:ascii="Times New Roman" w:hAnsi="Times New Roman" w:cs="Times New Roman"/>
          <w:sz w:val="21"/>
          <w:szCs w:val="21"/>
        </w:rPr>
        <w:t>cervical</w:t>
      </w:r>
      <w:r w:rsidRPr="00A033F4">
        <w:rPr>
          <w:rFonts w:ascii="Times New Roman" w:hAnsi="Times New Roman" w:cs="Times New Roman"/>
          <w:color w:val="000000"/>
          <w:sz w:val="21"/>
          <w:szCs w:val="21"/>
          <w:shd w:val="clear" w:color="auto" w:fill="FFFFFF"/>
        </w:rPr>
        <w:t xml:space="preserve"> vertebra</w:t>
      </w:r>
      <w:r w:rsidRPr="00A033F4">
        <w:rPr>
          <w:rFonts w:ascii="Times New Roman" w:hAnsi="Times New Roman" w:cs="Times New Roman" w:hint="eastAsia"/>
          <w:color w:val="000000"/>
          <w:sz w:val="21"/>
          <w:szCs w:val="21"/>
          <w:shd w:val="clear" w:color="auto" w:fill="FFFFFF"/>
        </w:rPr>
        <w:t>e</w:t>
      </w:r>
      <w:r w:rsidRPr="00A033F4">
        <w:rPr>
          <w:rFonts w:ascii="Times New Roman" w:hAnsi="Times New Roman" w:cs="Times New Roman"/>
          <w:color w:val="000000"/>
          <w:sz w:val="21"/>
          <w:szCs w:val="21"/>
          <w:shd w:val="clear" w:color="auto" w:fill="FFFFFF"/>
        </w:rPr>
        <w:t xml:space="preserve"> detection results were obtained by NMS (non-maximum suppression). Based on the predicted position of C2, multiple detection box</w:t>
      </w:r>
      <w:r w:rsidRPr="00A033F4">
        <w:rPr>
          <w:rFonts w:ascii="Times New Roman" w:hAnsi="Times New Roman" w:cs="Times New Roman" w:hint="eastAsia"/>
          <w:color w:val="000000"/>
          <w:sz w:val="21"/>
          <w:szCs w:val="21"/>
          <w:shd w:val="clear" w:color="auto" w:fill="FFFFFF"/>
        </w:rPr>
        <w:t>e</w:t>
      </w:r>
      <w:r w:rsidRPr="00A033F4">
        <w:rPr>
          <w:rFonts w:ascii="Times New Roman" w:hAnsi="Times New Roman" w:cs="Times New Roman"/>
          <w:color w:val="000000"/>
          <w:sz w:val="21"/>
          <w:szCs w:val="21"/>
          <w:shd w:val="clear" w:color="auto" w:fill="FFFFFF"/>
        </w:rPr>
        <w:t>s can be identified as C3, C4, C5, and C6. from the center to the edge of the image in order. The threshold value was set to 0.5.</w:t>
      </w:r>
    </w:p>
    <w:p w14:paraId="21B80FA6" w14:textId="77777777" w:rsidR="0056709E" w:rsidRPr="00A033F4" w:rsidRDefault="0056709E" w:rsidP="0056709E">
      <w:pPr>
        <w:ind w:firstLineChars="250" w:firstLine="525"/>
        <w:jc w:val="both"/>
        <w:rPr>
          <w:rFonts w:ascii="Times New Roman" w:hAnsi="Times New Roman" w:cs="Times New Roman"/>
          <w:color w:val="000000"/>
          <w:sz w:val="21"/>
          <w:szCs w:val="21"/>
          <w:shd w:val="clear" w:color="auto" w:fill="FFFFFF"/>
        </w:rPr>
      </w:pPr>
      <w:r w:rsidRPr="00A033F4">
        <w:rPr>
          <w:rFonts w:ascii="Times New Roman" w:hAnsi="Times New Roman" w:cs="Times New Roman"/>
          <w:color w:val="000000"/>
          <w:sz w:val="21"/>
          <w:szCs w:val="21"/>
          <w:shd w:val="clear" w:color="auto" w:fill="FFFFFF"/>
        </w:rPr>
        <w:lastRenderedPageBreak/>
        <w:t xml:space="preserve">The objective function in training is the sum of the losses of the three feature images. For each feature image, the objective function consists of coordinate error, confidence error, and classification error, and we adjust the ratio of the three by </w:t>
      </w:r>
      <m:oMath>
        <m:sSub>
          <m:sSubPr>
            <m:ctrlPr>
              <w:rPr>
                <w:rFonts w:ascii="Cambria Math" w:hAnsi="Cambria Math" w:cs="Times New Roman"/>
                <w:color w:val="000000"/>
                <w:sz w:val="21"/>
                <w:szCs w:val="21"/>
                <w:shd w:val="clear" w:color="auto" w:fill="FFFFFF"/>
              </w:rPr>
            </m:ctrlPr>
          </m:sSubPr>
          <m:e>
            <m:r>
              <w:rPr>
                <w:rFonts w:ascii="Cambria Math" w:hAnsi="Cambria Math" w:cs="Times New Roman"/>
                <w:color w:val="000000"/>
                <w:sz w:val="21"/>
                <w:szCs w:val="21"/>
                <w:shd w:val="clear" w:color="auto" w:fill="FFFFFF"/>
              </w:rPr>
              <m:t>λ</m:t>
            </m:r>
          </m:e>
          <m:sub>
            <m:r>
              <w:rPr>
                <w:rFonts w:ascii="Cambria Math" w:hAnsi="Cambria Math" w:cs="Times New Roman"/>
                <w:color w:val="000000"/>
                <w:sz w:val="21"/>
                <w:szCs w:val="21"/>
                <w:shd w:val="clear" w:color="auto" w:fill="FFFFFF"/>
              </w:rPr>
              <m:t>coor</m:t>
            </m:r>
          </m:sub>
        </m:sSub>
        <m:r>
          <m:rPr>
            <m:sty m:val="p"/>
          </m:rPr>
          <w:rPr>
            <w:rFonts w:ascii="Cambria Math" w:hAnsi="Cambria Math" w:cs="Times New Roman"/>
            <w:color w:val="000000"/>
            <w:sz w:val="21"/>
            <w:szCs w:val="21"/>
            <w:shd w:val="clear" w:color="auto" w:fill="FFFFFF"/>
          </w:rPr>
          <m:t xml:space="preserve">,  </m:t>
        </m:r>
        <m:sSub>
          <m:sSubPr>
            <m:ctrlPr>
              <w:rPr>
                <w:rFonts w:ascii="Cambria Math" w:hAnsi="Cambria Math" w:cs="Times New Roman"/>
                <w:color w:val="000000"/>
                <w:sz w:val="21"/>
                <w:szCs w:val="21"/>
                <w:shd w:val="clear" w:color="auto" w:fill="FFFFFF"/>
              </w:rPr>
            </m:ctrlPr>
          </m:sSubPr>
          <m:e>
            <m:r>
              <w:rPr>
                <w:rFonts w:ascii="Cambria Math" w:hAnsi="Cambria Math" w:cs="Times New Roman"/>
                <w:color w:val="000000"/>
                <w:sz w:val="21"/>
                <w:szCs w:val="21"/>
                <w:shd w:val="clear" w:color="auto" w:fill="FFFFFF"/>
              </w:rPr>
              <m:t>λ</m:t>
            </m:r>
          </m:e>
          <m:sub>
            <m:r>
              <w:rPr>
                <w:rFonts w:ascii="Cambria Math" w:hAnsi="Cambria Math" w:cs="Times New Roman"/>
                <w:color w:val="000000"/>
                <w:sz w:val="21"/>
                <w:szCs w:val="21"/>
                <w:shd w:val="clear" w:color="auto" w:fill="FFFFFF"/>
              </w:rPr>
              <m:t>cls</m:t>
            </m:r>
          </m:sub>
        </m:sSub>
      </m:oMath>
      <w:r w:rsidRPr="00A033F4">
        <w:rPr>
          <w:rFonts w:ascii="Times New Roman" w:hAnsi="Times New Roman" w:cs="Times New Roman"/>
          <w:color w:val="000000"/>
          <w:sz w:val="21"/>
          <w:szCs w:val="21"/>
          <w:shd w:val="clear" w:color="auto" w:fill="FFFFFF"/>
        </w:rPr>
        <w:t>.</w:t>
      </w:r>
    </w:p>
    <w:p w14:paraId="2D3D214E" w14:textId="77777777" w:rsidR="0056709E" w:rsidRPr="00A033F4" w:rsidRDefault="00000000" w:rsidP="0056709E">
      <w:pPr>
        <w:ind w:firstLineChars="200" w:firstLine="440"/>
        <w:rPr>
          <w:rFonts w:ascii="Times New Roman" w:hAnsi="Times New Roman" w:cs="Times New Roman"/>
          <w:color w:val="000000"/>
          <w:sz w:val="22"/>
          <w:szCs w:val="22"/>
          <w:shd w:val="clear" w:color="auto" w:fill="FFFFFF"/>
        </w:rPr>
      </w:pPr>
      <m:oMathPara>
        <m:oMath>
          <m:eqArr>
            <m:eqArrPr>
              <m:maxDist m:val="1"/>
              <m:ctrlPr>
                <w:rPr>
                  <w:rFonts w:ascii="Cambria Math" w:hAnsi="Cambria Math" w:cs="Times New Roman"/>
                  <w:i/>
                  <w:color w:val="000000"/>
                  <w:sz w:val="22"/>
                  <w:szCs w:val="22"/>
                  <w:shd w:val="clear" w:color="auto" w:fill="FFFFFF"/>
                </w:rPr>
              </m:ctrlPr>
            </m:eqArrPr>
            <m:e>
              <m:r>
                <m:rPr>
                  <m:scr m:val="script"/>
                  <m:sty m:val="p"/>
                </m:rPr>
                <w:rPr>
                  <w:rFonts w:ascii="Cambria Math" w:hAnsi="Cambria Math" w:cs="Times New Roman"/>
                  <w:color w:val="000000"/>
                  <w:sz w:val="22"/>
                  <w:szCs w:val="22"/>
                  <w:shd w:val="clear" w:color="auto" w:fill="FFFFFF"/>
                </w:rPr>
                <m:t>L=</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λ</m:t>
                  </m:r>
                </m:e>
                <m:sub>
                  <m:r>
                    <w:rPr>
                      <w:rFonts w:ascii="Cambria Math" w:hAnsi="Cambria Math" w:cs="Times New Roman"/>
                      <w:color w:val="000000"/>
                      <w:sz w:val="22"/>
                      <w:szCs w:val="22"/>
                      <w:shd w:val="clear" w:color="auto" w:fill="FFFFFF"/>
                    </w:rPr>
                    <m:t>coor</m:t>
                  </m:r>
                </m:sub>
              </m:sSub>
              <m:r>
                <m:rPr>
                  <m:sty m:val="p"/>
                </m:rPr>
                <w:rPr>
                  <w:rFonts w:ascii="Cambria Math" w:hAnsi="Cambria Math" w:cs="Times New Roman"/>
                  <w:color w:val="000000"/>
                  <w:sz w:val="22"/>
                  <w:szCs w:val="22"/>
                  <w:shd w:val="clear" w:color="auto" w:fill="FFFFFF"/>
                </w:rPr>
                <m:t xml:space="preserve"> </m:t>
              </m:r>
              <m:sSub>
                <m:sSubPr>
                  <m:ctrlPr>
                    <w:rPr>
                      <w:rFonts w:ascii="Cambria Math" w:hAnsi="Cambria Math" w:cs="Times New Roman"/>
                      <w:color w:val="000000"/>
                      <w:sz w:val="22"/>
                      <w:szCs w:val="22"/>
                      <w:shd w:val="clear" w:color="auto" w:fill="FFFFFF"/>
                    </w:rPr>
                  </m:ctrlPr>
                </m:sSubPr>
                <m:e>
                  <m:r>
                    <m:rPr>
                      <m:scr m:val="script"/>
                      <m:sty m:val="p"/>
                    </m:rPr>
                    <w:rPr>
                      <w:rFonts w:ascii="Cambria Math" w:hAnsi="Cambria Math" w:cs="Times New Roman"/>
                      <w:color w:val="000000"/>
                      <w:sz w:val="22"/>
                      <w:szCs w:val="22"/>
                      <w:shd w:val="clear" w:color="auto" w:fill="FFFFFF"/>
                    </w:rPr>
                    <m:t>L</m:t>
                  </m:r>
                </m:e>
                <m:sub>
                  <m:r>
                    <w:rPr>
                      <w:rFonts w:ascii="Cambria Math" w:hAnsi="Cambria Math" w:cs="Times New Roman"/>
                      <w:color w:val="000000"/>
                      <w:sz w:val="22"/>
                      <w:szCs w:val="22"/>
                      <w:shd w:val="clear" w:color="auto" w:fill="FFFFFF"/>
                    </w:rPr>
                    <m:t>coor</m:t>
                  </m:r>
                </m:sub>
              </m:sSub>
              <m:r>
                <m:rPr>
                  <m:sty m:val="p"/>
                </m:rPr>
                <w:rPr>
                  <w:rFonts w:ascii="Cambria Math" w:hAnsi="Cambria Math" w:cs="Times New Roman"/>
                  <w:color w:val="000000"/>
                  <w:sz w:val="22"/>
                  <w:szCs w:val="22"/>
                  <w:shd w:val="clear" w:color="auto" w:fill="FFFFFF"/>
                </w:rPr>
                <m:t>+</m:t>
              </m:r>
              <m:sSub>
                <m:sSubPr>
                  <m:ctrlPr>
                    <w:rPr>
                      <w:rFonts w:ascii="Cambria Math" w:hAnsi="Cambria Math" w:cs="Times New Roman"/>
                      <w:color w:val="000000"/>
                      <w:sz w:val="22"/>
                      <w:szCs w:val="22"/>
                      <w:shd w:val="clear" w:color="auto" w:fill="FFFFFF"/>
                    </w:rPr>
                  </m:ctrlPr>
                </m:sSubPr>
                <m:e>
                  <m:r>
                    <m:rPr>
                      <m:scr m:val="script"/>
                      <m:sty m:val="p"/>
                    </m:rPr>
                    <w:rPr>
                      <w:rFonts w:ascii="Cambria Math" w:hAnsi="Cambria Math" w:cs="Times New Roman"/>
                      <w:color w:val="000000"/>
                      <w:sz w:val="22"/>
                      <w:szCs w:val="22"/>
                      <w:shd w:val="clear" w:color="auto" w:fill="FFFFFF"/>
                    </w:rPr>
                    <m:t>L</m:t>
                  </m:r>
                </m:e>
                <m:sub>
                  <m:r>
                    <w:rPr>
                      <w:rFonts w:ascii="Cambria Math" w:hAnsi="Cambria Math" w:cs="Times New Roman"/>
                      <w:color w:val="000000"/>
                      <w:sz w:val="22"/>
                      <w:szCs w:val="22"/>
                      <w:shd w:val="clear" w:color="auto" w:fill="FFFFFF"/>
                    </w:rPr>
                    <m:t>obj</m:t>
                  </m:r>
                </m:sub>
              </m:sSub>
              <m:r>
                <m:rPr>
                  <m:sty m:val="p"/>
                </m:rPr>
                <w:rPr>
                  <w:rFonts w:ascii="Cambria Math" w:hAnsi="Cambria Math" w:cs="Times New Roman"/>
                  <w:color w:val="000000"/>
                  <w:sz w:val="22"/>
                  <w:szCs w:val="22"/>
                  <w:shd w:val="clear" w:color="auto" w:fill="FFFFFF"/>
                </w:rPr>
                <m:t>+</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λ</m:t>
                  </m:r>
                </m:e>
                <m:sub>
                  <m:r>
                    <w:rPr>
                      <w:rFonts w:ascii="Cambria Math" w:hAnsi="Cambria Math" w:cs="Times New Roman"/>
                      <w:color w:val="000000"/>
                      <w:sz w:val="22"/>
                      <w:szCs w:val="22"/>
                      <w:shd w:val="clear" w:color="auto" w:fill="FFFFFF"/>
                    </w:rPr>
                    <m:t>cls</m:t>
                  </m:r>
                </m:sub>
              </m:sSub>
              <m:r>
                <m:rPr>
                  <m:sty m:val="p"/>
                </m:rPr>
                <w:rPr>
                  <w:rFonts w:ascii="Cambria Math" w:hAnsi="Cambria Math" w:cs="Times New Roman"/>
                  <w:color w:val="000000"/>
                  <w:sz w:val="22"/>
                  <w:szCs w:val="22"/>
                  <w:shd w:val="clear" w:color="auto" w:fill="FFFFFF"/>
                </w:rPr>
                <m:t xml:space="preserve"> </m:t>
              </m:r>
              <m:sSub>
                <m:sSubPr>
                  <m:ctrlPr>
                    <w:rPr>
                      <w:rFonts w:ascii="Cambria Math" w:hAnsi="Cambria Math" w:cs="Times New Roman"/>
                      <w:color w:val="000000"/>
                      <w:sz w:val="22"/>
                      <w:szCs w:val="22"/>
                      <w:shd w:val="clear" w:color="auto" w:fill="FFFFFF"/>
                    </w:rPr>
                  </m:ctrlPr>
                </m:sSubPr>
                <m:e>
                  <m:r>
                    <m:rPr>
                      <m:scr m:val="script"/>
                      <m:sty m:val="p"/>
                    </m:rPr>
                    <w:rPr>
                      <w:rFonts w:ascii="Cambria Math" w:hAnsi="Cambria Math" w:cs="Times New Roman"/>
                      <w:color w:val="000000"/>
                      <w:sz w:val="22"/>
                      <w:szCs w:val="22"/>
                      <w:shd w:val="clear" w:color="auto" w:fill="FFFFFF"/>
                    </w:rPr>
                    <m:t>L</m:t>
                  </m:r>
                </m:e>
                <m:sub>
                  <m:r>
                    <w:rPr>
                      <w:rFonts w:ascii="Cambria Math" w:hAnsi="Cambria Math" w:cs="Times New Roman"/>
                      <w:color w:val="000000"/>
                      <w:sz w:val="22"/>
                      <w:szCs w:val="22"/>
                      <w:shd w:val="clear" w:color="auto" w:fill="FFFFFF"/>
                    </w:rPr>
                    <m:t>cls</m:t>
                  </m:r>
                </m:sub>
              </m:sSub>
              <m:r>
                <w:rPr>
                  <w:rFonts w:ascii="Cambria Math" w:hAnsi="Cambria Math" w:cs="Times New Roman"/>
                  <w:color w:val="000000"/>
                  <w:sz w:val="22"/>
                  <w:szCs w:val="22"/>
                  <w:shd w:val="clear" w:color="auto" w:fill="FFFFFF"/>
                </w:rPr>
                <m:t>#</m:t>
              </m:r>
              <m:d>
                <m:dPr>
                  <m:ctrlPr>
                    <w:rPr>
                      <w:rFonts w:ascii="Cambria Math" w:hAnsi="Cambria Math" w:cs="Times New Roman"/>
                      <w:i/>
                      <w:color w:val="000000"/>
                      <w:sz w:val="22"/>
                      <w:szCs w:val="22"/>
                      <w:shd w:val="clear" w:color="auto" w:fill="FFFFFF"/>
                    </w:rPr>
                  </m:ctrlPr>
                </m:dPr>
                <m:e>
                  <m:r>
                    <w:rPr>
                      <w:rFonts w:ascii="Cambria Math" w:hAnsi="Cambria Math" w:cs="Times New Roman"/>
                      <w:color w:val="000000"/>
                      <w:sz w:val="22"/>
                      <w:szCs w:val="22"/>
                      <w:shd w:val="clear" w:color="auto" w:fill="FFFFFF"/>
                    </w:rPr>
                    <m:t>3</m:t>
                  </m:r>
                </m:e>
              </m:d>
            </m:e>
          </m:eqArr>
        </m:oMath>
      </m:oMathPara>
    </w:p>
    <w:p w14:paraId="1D338A8D" w14:textId="77777777" w:rsidR="0056709E" w:rsidRPr="00A033F4" w:rsidRDefault="0056709E" w:rsidP="0056709E">
      <w:pPr>
        <w:ind w:firstLineChars="250" w:firstLine="525"/>
        <w:jc w:val="both"/>
        <w:rPr>
          <w:rFonts w:ascii="Times New Roman" w:hAnsi="Times New Roman" w:cs="Times New Roman"/>
          <w:color w:val="000000"/>
          <w:sz w:val="21"/>
          <w:szCs w:val="21"/>
          <w:shd w:val="clear" w:color="auto" w:fill="FFFFFF"/>
        </w:rPr>
      </w:pPr>
      <w:r w:rsidRPr="00A033F4">
        <w:rPr>
          <w:rFonts w:ascii="Times New Roman" w:hAnsi="Times New Roman" w:cs="Times New Roman"/>
          <w:color w:val="000000"/>
          <w:sz w:val="21"/>
          <w:szCs w:val="21"/>
          <w:shd w:val="clear" w:color="auto" w:fill="FFFFFF"/>
        </w:rPr>
        <w:t xml:space="preserve">The coordinate error includes the center and width and height, which are calculated by MSE. The confidence error </w:t>
      </w:r>
      <w:proofErr w:type="gramStart"/>
      <w:r w:rsidRPr="00A033F4">
        <w:rPr>
          <w:rFonts w:ascii="Times New Roman" w:hAnsi="Times New Roman" w:cs="Times New Roman"/>
          <w:color w:val="000000"/>
          <w:sz w:val="21"/>
          <w:szCs w:val="21"/>
          <w:shd w:val="clear" w:color="auto" w:fill="FFFFFF"/>
        </w:rPr>
        <w:t>takes into account</w:t>
      </w:r>
      <w:proofErr w:type="gramEnd"/>
      <w:r w:rsidRPr="00A033F4">
        <w:rPr>
          <w:rFonts w:ascii="Times New Roman" w:hAnsi="Times New Roman" w:cs="Times New Roman"/>
          <w:color w:val="000000"/>
          <w:sz w:val="21"/>
          <w:szCs w:val="21"/>
          <w:shd w:val="clear" w:color="auto" w:fill="FFFFFF"/>
        </w:rPr>
        <w:t xml:space="preserve"> both object and no-object components. The no-object confidence loss has a weighting factor </w:t>
      </w:r>
      <m:oMath>
        <m:sSub>
          <m:sSubPr>
            <m:ctrlPr>
              <w:rPr>
                <w:rFonts w:ascii="Cambria Math" w:hAnsi="Cambria Math" w:cs="Times New Roman"/>
                <w:color w:val="000000"/>
                <w:sz w:val="21"/>
                <w:szCs w:val="21"/>
                <w:shd w:val="clear" w:color="auto" w:fill="FFFFFF"/>
              </w:rPr>
            </m:ctrlPr>
          </m:sSubPr>
          <m:e>
            <m:r>
              <w:rPr>
                <w:rFonts w:ascii="Cambria Math" w:hAnsi="Cambria Math" w:cs="Times New Roman"/>
                <w:color w:val="000000"/>
                <w:sz w:val="21"/>
                <w:szCs w:val="21"/>
                <w:shd w:val="clear" w:color="auto" w:fill="FFFFFF"/>
              </w:rPr>
              <m:t>λ</m:t>
            </m:r>
          </m:e>
          <m:sub>
            <m:r>
              <w:rPr>
                <w:rFonts w:ascii="Cambria Math" w:hAnsi="Cambria Math" w:cs="Times New Roman"/>
                <w:color w:val="000000"/>
                <w:sz w:val="21"/>
                <w:szCs w:val="21"/>
                <w:shd w:val="clear" w:color="auto" w:fill="FFFFFF"/>
              </w:rPr>
              <m:t>noobj</m:t>
            </m:r>
          </m:sub>
        </m:sSub>
      </m:oMath>
      <w:r w:rsidRPr="00A033F4">
        <w:rPr>
          <w:rFonts w:ascii="Times New Roman" w:hAnsi="Times New Roman" w:cs="Times New Roman"/>
          <w:color w:val="000000"/>
          <w:sz w:val="21"/>
          <w:szCs w:val="21"/>
          <w:shd w:val="clear" w:color="auto" w:fill="FFFFFF"/>
        </w:rPr>
        <w:t xml:space="preserve">, which is used to balance the phenomenon that the area not containing the object </w:t>
      </w:r>
      <w:r w:rsidRPr="00A033F4">
        <w:rPr>
          <w:rFonts w:ascii="Times New Roman" w:hAnsi="Times New Roman" w:cs="Times New Roman"/>
          <w:color w:val="000000"/>
          <w:sz w:val="21"/>
          <w:szCs w:val="21"/>
        </w:rPr>
        <w:t>is</w:t>
      </w:r>
      <w:r w:rsidRPr="00A033F4">
        <w:rPr>
          <w:rFonts w:ascii="Times New Roman" w:hAnsi="Times New Roman" w:cs="Times New Roman"/>
          <w:color w:val="000000"/>
          <w:sz w:val="21"/>
          <w:szCs w:val="21"/>
          <w:shd w:val="clear" w:color="auto" w:fill="FFFFFF"/>
        </w:rPr>
        <w:t xml:space="preserve"> detected much larger than the area containing the object and to prevent the network from predicting frames that do not contain objects. Confidence and classification prediction are dichotomous tasks, so cross entropy is used as the loss function.</w:t>
      </w:r>
    </w:p>
    <w:p w14:paraId="5D56F533" w14:textId="77777777" w:rsidR="0056709E" w:rsidRPr="00A033F4" w:rsidRDefault="00000000" w:rsidP="0056709E">
      <w:pPr>
        <w:ind w:firstLineChars="200" w:firstLine="440"/>
        <w:rPr>
          <w:rFonts w:ascii="Times New Roman" w:hAnsi="Times New Roman" w:cs="Times New Roman"/>
          <w:color w:val="000000"/>
          <w:sz w:val="22"/>
          <w:szCs w:val="22"/>
          <w:shd w:val="clear" w:color="auto" w:fill="FFFFFF"/>
        </w:rPr>
      </w:pPr>
      <m:oMathPara>
        <m:oMath>
          <m:eqArr>
            <m:eqArrPr>
              <m:maxDist m:val="1"/>
              <m:ctrlPr>
                <w:rPr>
                  <w:rFonts w:ascii="Cambria Math" w:hAnsi="Cambria Math" w:cs="Times New Roman"/>
                  <w:color w:val="000000"/>
                  <w:sz w:val="22"/>
                  <w:szCs w:val="22"/>
                  <w:shd w:val="clear" w:color="auto" w:fill="FFFFFF"/>
                </w:rPr>
              </m:ctrlPr>
            </m:eqArrPr>
            <m:e>
              <m:sSub>
                <m:sSubPr>
                  <m:ctrlPr>
                    <w:rPr>
                      <w:rFonts w:ascii="Cambria Math" w:hAnsi="Cambria Math" w:cs="Times New Roman"/>
                      <w:color w:val="000000"/>
                      <w:sz w:val="22"/>
                      <w:szCs w:val="22"/>
                      <w:shd w:val="clear" w:color="auto" w:fill="FFFFFF"/>
                    </w:rPr>
                  </m:ctrlPr>
                </m:sSubPr>
                <m:e>
                  <m:r>
                    <m:rPr>
                      <m:scr m:val="script"/>
                      <m:sty m:val="p"/>
                    </m:rPr>
                    <w:rPr>
                      <w:rFonts w:ascii="Cambria Math" w:hAnsi="Cambria Math" w:cs="Times New Roman"/>
                      <w:color w:val="000000"/>
                      <w:sz w:val="22"/>
                      <w:szCs w:val="22"/>
                      <w:shd w:val="clear" w:color="auto" w:fill="FFFFFF"/>
                    </w:rPr>
                    <m:t>L</m:t>
                  </m:r>
                </m:e>
                <m:sub>
                  <m:r>
                    <w:rPr>
                      <w:rFonts w:ascii="Cambria Math" w:hAnsi="Cambria Math" w:cs="Times New Roman"/>
                      <w:color w:val="000000"/>
                      <w:sz w:val="22"/>
                      <w:szCs w:val="22"/>
                      <w:shd w:val="clear" w:color="auto" w:fill="FFFFFF"/>
                    </w:rPr>
                    <m:t>corr</m:t>
                  </m:r>
                </m:sub>
              </m:sSub>
              <m:r>
                <m:rPr>
                  <m:sty m:val="p"/>
                  <m:aln/>
                </m:rPr>
                <w:rPr>
                  <w:rFonts w:ascii="Cambria Math" w:hAnsi="Cambria Math" w:cs="Times New Roman"/>
                  <w:color w:val="000000"/>
                  <w:sz w:val="22"/>
                  <w:szCs w:val="22"/>
                  <w:shd w:val="clear" w:color="auto" w:fill="FFFFFF"/>
                </w:rPr>
                <m:t>=</m:t>
              </m:r>
              <m:nary>
                <m:naryPr>
                  <m:chr m:val="∑"/>
                  <m:limLoc m:val="undOvr"/>
                  <m:ctrlPr>
                    <w:rPr>
                      <w:rFonts w:ascii="Cambria Math" w:hAnsi="Cambria Math" w:cs="Times New Roman"/>
                      <w:color w:val="000000"/>
                      <w:sz w:val="22"/>
                      <w:szCs w:val="22"/>
                      <w:shd w:val="clear" w:color="auto" w:fill="FFFFFF"/>
                    </w:rPr>
                  </m:ctrlPr>
                </m:naryPr>
                <m:sub>
                  <m:r>
                    <w:rPr>
                      <w:rFonts w:ascii="Cambria Math" w:hAnsi="Cambria Math" w:cs="Times New Roman"/>
                      <w:color w:val="000000"/>
                      <w:sz w:val="22"/>
                      <w:szCs w:val="22"/>
                      <w:shd w:val="clear" w:color="auto" w:fill="FFFFFF"/>
                    </w:rPr>
                    <m:t>i</m:t>
                  </m:r>
                </m:sub>
                <m:sup>
                  <m:sSup>
                    <m:sSupPr>
                      <m:ctrlPr>
                        <w:rPr>
                          <w:rFonts w:ascii="Cambria Math" w:hAnsi="Cambria Math" w:cs="Times New Roman"/>
                          <w:color w:val="000000"/>
                          <w:sz w:val="22"/>
                          <w:szCs w:val="22"/>
                          <w:shd w:val="clear" w:color="auto" w:fill="FFFFFF"/>
                        </w:rPr>
                      </m:ctrlPr>
                    </m:sSupPr>
                    <m:e>
                      <m:r>
                        <w:rPr>
                          <w:rFonts w:ascii="Cambria Math" w:hAnsi="Cambria Math" w:cs="Times New Roman"/>
                          <w:color w:val="000000"/>
                          <w:sz w:val="22"/>
                          <w:szCs w:val="22"/>
                          <w:shd w:val="clear" w:color="auto" w:fill="FFFFFF"/>
                        </w:rPr>
                        <m:t>S</m:t>
                      </m:r>
                    </m:e>
                    <m:sup>
                      <m:r>
                        <m:rPr>
                          <m:sty m:val="p"/>
                        </m:rPr>
                        <w:rPr>
                          <w:rFonts w:ascii="Cambria Math" w:hAnsi="Cambria Math" w:cs="Times New Roman"/>
                          <w:color w:val="000000"/>
                          <w:sz w:val="22"/>
                          <w:szCs w:val="22"/>
                          <w:shd w:val="clear" w:color="auto" w:fill="FFFFFF"/>
                        </w:rPr>
                        <m:t>2</m:t>
                      </m:r>
                    </m:sup>
                  </m:sSup>
                </m:sup>
                <m:e>
                  <m:nary>
                    <m:naryPr>
                      <m:chr m:val="∑"/>
                      <m:limLoc m:val="undOvr"/>
                      <m:ctrlPr>
                        <w:rPr>
                          <w:rFonts w:ascii="Cambria Math" w:hAnsi="Cambria Math" w:cs="Times New Roman"/>
                          <w:color w:val="000000"/>
                          <w:sz w:val="22"/>
                          <w:szCs w:val="22"/>
                          <w:shd w:val="clear" w:color="auto" w:fill="FFFFFF"/>
                        </w:rPr>
                      </m:ctrlPr>
                    </m:naryPr>
                    <m:sub>
                      <m:r>
                        <w:rPr>
                          <w:rFonts w:ascii="Cambria Math" w:hAnsi="Cambria Math" w:cs="Times New Roman"/>
                          <w:color w:val="000000"/>
                          <w:sz w:val="22"/>
                          <w:szCs w:val="22"/>
                          <w:shd w:val="clear" w:color="auto" w:fill="FFFFFF"/>
                        </w:rPr>
                        <m:t>k</m:t>
                      </m:r>
                    </m:sub>
                    <m:sup>
                      <m:r>
                        <w:rPr>
                          <w:rFonts w:ascii="Cambria Math" w:hAnsi="Cambria Math" w:cs="Times New Roman"/>
                          <w:color w:val="000000"/>
                          <w:sz w:val="22"/>
                          <w:szCs w:val="22"/>
                          <w:shd w:val="clear" w:color="auto" w:fill="FFFFFF"/>
                        </w:rPr>
                        <m:t>B</m:t>
                      </m:r>
                    </m:sup>
                    <m:e>
                      <m:sSubSup>
                        <m:sSubSupPr>
                          <m:ctrlPr>
                            <w:rPr>
                              <w:rFonts w:ascii="Cambria Math" w:hAnsi="Cambria Math" w:cs="Times New Roman"/>
                              <w:color w:val="000000"/>
                              <w:sz w:val="22"/>
                              <w:szCs w:val="22"/>
                              <w:shd w:val="clear" w:color="auto" w:fill="FFFFFF"/>
                            </w:rPr>
                          </m:ctrlPr>
                        </m:sSubSupPr>
                        <m:e>
                          <m:r>
                            <m:rPr>
                              <m:scr m:val="double-struck"/>
                              <m:sty m:val="p"/>
                            </m:rPr>
                            <w:rPr>
                              <w:rFonts w:ascii="Cambria Math" w:hAnsi="Cambria Math" w:cs="Times New Roman"/>
                              <w:color w:val="000000"/>
                              <w:sz w:val="22"/>
                              <w:szCs w:val="22"/>
                              <w:shd w:val="clear" w:color="auto" w:fill="FFFFFF"/>
                            </w:rPr>
                            <m:t>l</m:t>
                          </m:r>
                        </m:e>
                        <m:sub>
                          <m:r>
                            <w:rPr>
                              <w:rFonts w:ascii="Cambria Math" w:hAnsi="Cambria Math" w:cs="Times New Roman"/>
                              <w:color w:val="000000"/>
                              <w:sz w:val="22"/>
                              <w:szCs w:val="22"/>
                              <w:shd w:val="clear" w:color="auto" w:fill="FFFFFF"/>
                            </w:rPr>
                            <m:t>ij</m:t>
                          </m:r>
                        </m:sub>
                        <m:sup>
                          <m:r>
                            <w:rPr>
                              <w:rFonts w:ascii="Cambria Math" w:hAnsi="Cambria Math" w:cs="Times New Roman"/>
                              <w:color w:val="000000"/>
                              <w:sz w:val="22"/>
                              <w:szCs w:val="22"/>
                              <w:shd w:val="clear" w:color="auto" w:fill="FFFFFF"/>
                            </w:rPr>
                            <m:t>obj</m:t>
                          </m:r>
                        </m:sup>
                      </m:sSubSup>
                      <m:d>
                        <m:dPr>
                          <m:begChr m:val="["/>
                          <m:endChr m:val="]"/>
                          <m:ctrlPr>
                            <w:rPr>
                              <w:rFonts w:ascii="Cambria Math" w:hAnsi="Cambria Math" w:cs="Times New Roman"/>
                              <w:color w:val="000000"/>
                              <w:sz w:val="22"/>
                              <w:szCs w:val="22"/>
                              <w:shd w:val="clear" w:color="auto" w:fill="FFFFFF"/>
                            </w:rPr>
                          </m:ctrlPr>
                        </m:dPr>
                        <m:e>
                          <m:sSup>
                            <m:sSupPr>
                              <m:ctrlPr>
                                <w:rPr>
                                  <w:rFonts w:ascii="Cambria Math" w:hAnsi="Cambria Math" w:cs="Times New Roman"/>
                                  <w:color w:val="000000"/>
                                  <w:sz w:val="22"/>
                                  <w:szCs w:val="22"/>
                                  <w:shd w:val="clear" w:color="auto" w:fill="FFFFFF"/>
                                </w:rPr>
                              </m:ctrlPr>
                            </m:sSupPr>
                            <m:e>
                              <m:d>
                                <m:dPr>
                                  <m:ctrlPr>
                                    <w:rPr>
                                      <w:rFonts w:ascii="Cambria Math" w:hAnsi="Cambria Math" w:cs="Times New Roman"/>
                                      <w:color w:val="000000"/>
                                      <w:sz w:val="22"/>
                                      <w:szCs w:val="22"/>
                                      <w:shd w:val="clear" w:color="auto" w:fill="FFFFFF"/>
                                    </w:rPr>
                                  </m:ctrlPr>
                                </m:dPr>
                                <m:e>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t</m:t>
                                      </m:r>
                                    </m:e>
                                    <m:sub>
                                      <m:r>
                                        <w:rPr>
                                          <w:rFonts w:ascii="Cambria Math" w:hAnsi="Cambria Math" w:cs="Times New Roman"/>
                                          <w:color w:val="000000"/>
                                          <w:sz w:val="22"/>
                                          <w:szCs w:val="22"/>
                                          <w:shd w:val="clear" w:color="auto" w:fill="FFFFFF"/>
                                        </w:rPr>
                                        <m:t>x</m:t>
                                      </m:r>
                                    </m:sub>
                                  </m:sSub>
                                  <m:r>
                                    <m:rPr>
                                      <m:sty m:val="p"/>
                                    </m:rPr>
                                    <w:rPr>
                                      <w:rFonts w:ascii="Cambria Math" w:hAnsi="Cambria Math" w:cs="Times New Roman"/>
                                      <w:color w:val="000000"/>
                                      <w:sz w:val="22"/>
                                      <w:szCs w:val="22"/>
                                      <w:shd w:val="clear" w:color="auto" w:fill="FFFFFF"/>
                                    </w:rPr>
                                    <m:t>-</m:t>
                                  </m:r>
                                  <m:sSub>
                                    <m:sSubPr>
                                      <m:ctrlPr>
                                        <w:rPr>
                                          <w:rFonts w:ascii="Cambria Math" w:hAnsi="Cambria Math" w:cs="Times New Roman"/>
                                          <w:color w:val="000000"/>
                                          <w:sz w:val="22"/>
                                          <w:szCs w:val="22"/>
                                          <w:shd w:val="clear" w:color="auto" w:fill="FFFFFF"/>
                                        </w:rPr>
                                      </m:ctrlPr>
                                    </m:sSubPr>
                                    <m:e>
                                      <m:acc>
                                        <m:accPr>
                                          <m:ctrlPr>
                                            <w:rPr>
                                              <w:rFonts w:ascii="Cambria Math" w:hAnsi="Cambria Math" w:cs="Times New Roman"/>
                                              <w:color w:val="000000"/>
                                              <w:sz w:val="22"/>
                                              <w:szCs w:val="22"/>
                                              <w:shd w:val="clear" w:color="auto" w:fill="FFFFFF"/>
                                            </w:rPr>
                                          </m:ctrlPr>
                                        </m:accPr>
                                        <m:e>
                                          <m:r>
                                            <w:rPr>
                                              <w:rFonts w:ascii="Cambria Math" w:hAnsi="Cambria Math" w:cs="Times New Roman"/>
                                              <w:color w:val="000000"/>
                                              <w:sz w:val="22"/>
                                              <w:szCs w:val="22"/>
                                              <w:shd w:val="clear" w:color="auto" w:fill="FFFFFF"/>
                                            </w:rPr>
                                            <m:t>t</m:t>
                                          </m:r>
                                        </m:e>
                                      </m:acc>
                                    </m:e>
                                    <m:sub>
                                      <m:r>
                                        <w:rPr>
                                          <w:rFonts w:ascii="Cambria Math" w:hAnsi="Cambria Math" w:cs="Times New Roman"/>
                                          <w:color w:val="000000"/>
                                          <w:sz w:val="22"/>
                                          <w:szCs w:val="22"/>
                                          <w:shd w:val="clear" w:color="auto" w:fill="FFFFFF"/>
                                        </w:rPr>
                                        <m:t>x</m:t>
                                      </m:r>
                                    </m:sub>
                                  </m:sSub>
                                </m:e>
                              </m:d>
                            </m:e>
                            <m:sup>
                              <m:r>
                                <m:rPr>
                                  <m:sty m:val="p"/>
                                </m:rPr>
                                <w:rPr>
                                  <w:rFonts w:ascii="Cambria Math" w:hAnsi="Cambria Math" w:cs="Times New Roman"/>
                                  <w:color w:val="000000"/>
                                  <w:sz w:val="22"/>
                                  <w:szCs w:val="22"/>
                                  <w:shd w:val="clear" w:color="auto" w:fill="FFFFFF"/>
                                </w:rPr>
                                <m:t>2</m:t>
                              </m:r>
                            </m:sup>
                          </m:sSup>
                          <m:r>
                            <m:rPr>
                              <m:sty m:val="p"/>
                            </m:rPr>
                            <w:rPr>
                              <w:rFonts w:ascii="Cambria Math" w:hAnsi="Cambria Math" w:cs="Times New Roman"/>
                              <w:color w:val="000000"/>
                              <w:sz w:val="22"/>
                              <w:szCs w:val="22"/>
                              <w:shd w:val="clear" w:color="auto" w:fill="FFFFFF"/>
                            </w:rPr>
                            <m:t>+</m:t>
                          </m:r>
                          <m:sSup>
                            <m:sSupPr>
                              <m:ctrlPr>
                                <w:rPr>
                                  <w:rFonts w:ascii="Cambria Math" w:hAnsi="Cambria Math" w:cs="Times New Roman"/>
                                  <w:color w:val="000000"/>
                                  <w:sz w:val="22"/>
                                  <w:szCs w:val="22"/>
                                  <w:shd w:val="clear" w:color="auto" w:fill="FFFFFF"/>
                                </w:rPr>
                              </m:ctrlPr>
                            </m:sSupPr>
                            <m:e>
                              <m:d>
                                <m:dPr>
                                  <m:ctrlPr>
                                    <w:rPr>
                                      <w:rFonts w:ascii="Cambria Math" w:hAnsi="Cambria Math" w:cs="Times New Roman"/>
                                      <w:color w:val="000000"/>
                                      <w:sz w:val="22"/>
                                      <w:szCs w:val="22"/>
                                      <w:shd w:val="clear" w:color="auto" w:fill="FFFFFF"/>
                                    </w:rPr>
                                  </m:ctrlPr>
                                </m:dPr>
                                <m:e>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t</m:t>
                                      </m:r>
                                    </m:e>
                                    <m:sub>
                                      <m:r>
                                        <w:rPr>
                                          <w:rFonts w:ascii="Cambria Math" w:hAnsi="Cambria Math" w:cs="Times New Roman"/>
                                          <w:color w:val="000000"/>
                                          <w:sz w:val="22"/>
                                          <w:szCs w:val="22"/>
                                          <w:shd w:val="clear" w:color="auto" w:fill="FFFFFF"/>
                                        </w:rPr>
                                        <m:t>y</m:t>
                                      </m:r>
                                    </m:sub>
                                  </m:sSub>
                                  <m:r>
                                    <m:rPr>
                                      <m:sty m:val="p"/>
                                    </m:rPr>
                                    <w:rPr>
                                      <w:rFonts w:ascii="Cambria Math" w:hAnsi="Cambria Math" w:cs="Times New Roman"/>
                                      <w:color w:val="000000"/>
                                      <w:sz w:val="22"/>
                                      <w:szCs w:val="22"/>
                                      <w:shd w:val="clear" w:color="auto" w:fill="FFFFFF"/>
                                    </w:rPr>
                                    <m:t>-</m:t>
                                  </m:r>
                                  <m:sSub>
                                    <m:sSubPr>
                                      <m:ctrlPr>
                                        <w:rPr>
                                          <w:rFonts w:ascii="Cambria Math" w:hAnsi="Cambria Math" w:cs="Times New Roman"/>
                                          <w:color w:val="000000"/>
                                          <w:sz w:val="22"/>
                                          <w:szCs w:val="22"/>
                                          <w:shd w:val="clear" w:color="auto" w:fill="FFFFFF"/>
                                        </w:rPr>
                                      </m:ctrlPr>
                                    </m:sSubPr>
                                    <m:e>
                                      <m:acc>
                                        <m:accPr>
                                          <m:ctrlPr>
                                            <w:rPr>
                                              <w:rFonts w:ascii="Cambria Math" w:hAnsi="Cambria Math" w:cs="Times New Roman"/>
                                              <w:color w:val="000000"/>
                                              <w:sz w:val="22"/>
                                              <w:szCs w:val="22"/>
                                              <w:shd w:val="clear" w:color="auto" w:fill="FFFFFF"/>
                                            </w:rPr>
                                          </m:ctrlPr>
                                        </m:accPr>
                                        <m:e>
                                          <m:r>
                                            <w:rPr>
                                              <w:rFonts w:ascii="Cambria Math" w:hAnsi="Cambria Math" w:cs="Times New Roman"/>
                                              <w:color w:val="000000"/>
                                              <w:sz w:val="22"/>
                                              <w:szCs w:val="22"/>
                                              <w:shd w:val="clear" w:color="auto" w:fill="FFFFFF"/>
                                            </w:rPr>
                                            <m:t>t</m:t>
                                          </m:r>
                                        </m:e>
                                      </m:acc>
                                    </m:e>
                                    <m:sub>
                                      <m:r>
                                        <w:rPr>
                                          <w:rFonts w:ascii="Cambria Math" w:hAnsi="Cambria Math" w:cs="Times New Roman"/>
                                          <w:color w:val="000000"/>
                                          <w:sz w:val="22"/>
                                          <w:szCs w:val="22"/>
                                          <w:shd w:val="clear" w:color="auto" w:fill="FFFFFF"/>
                                        </w:rPr>
                                        <m:t>y</m:t>
                                      </m:r>
                                    </m:sub>
                                  </m:sSub>
                                </m:e>
                              </m:d>
                            </m:e>
                            <m:sup>
                              <m:r>
                                <m:rPr>
                                  <m:sty m:val="p"/>
                                </m:rPr>
                                <w:rPr>
                                  <w:rFonts w:ascii="Cambria Math" w:hAnsi="Cambria Math" w:cs="Times New Roman"/>
                                  <w:color w:val="000000"/>
                                  <w:sz w:val="22"/>
                                  <w:szCs w:val="22"/>
                                  <w:shd w:val="clear" w:color="auto" w:fill="FFFFFF"/>
                                </w:rPr>
                                <m:t>2</m:t>
                              </m:r>
                            </m:sup>
                          </m:sSup>
                        </m:e>
                      </m:d>
                      <m:r>
                        <m:rPr>
                          <m:sty m:val="p"/>
                        </m:rPr>
                        <w:rPr>
                          <w:rFonts w:ascii="Cambria Math" w:hAnsi="Cambria Math" w:cs="Times New Roman"/>
                          <w:color w:val="000000"/>
                          <w:sz w:val="22"/>
                          <w:szCs w:val="22"/>
                          <w:shd w:val="clear" w:color="auto" w:fill="FFFFFF"/>
                        </w:rPr>
                        <m:t>+</m:t>
                      </m:r>
                      <m:sSubSup>
                        <m:sSubSupPr>
                          <m:ctrlPr>
                            <w:rPr>
                              <w:rFonts w:ascii="Cambria Math" w:hAnsi="Cambria Math" w:cs="Times New Roman"/>
                              <w:color w:val="000000"/>
                              <w:sz w:val="22"/>
                              <w:szCs w:val="22"/>
                              <w:shd w:val="clear" w:color="auto" w:fill="FFFFFF"/>
                            </w:rPr>
                          </m:ctrlPr>
                        </m:sSubSupPr>
                        <m:e>
                          <m:r>
                            <m:rPr>
                              <m:scr m:val="double-struck"/>
                              <m:sty m:val="p"/>
                            </m:rPr>
                            <w:rPr>
                              <w:rFonts w:ascii="Cambria Math" w:hAnsi="Cambria Math" w:cs="Times New Roman"/>
                              <w:color w:val="000000"/>
                              <w:sz w:val="22"/>
                              <w:szCs w:val="22"/>
                              <w:shd w:val="clear" w:color="auto" w:fill="FFFFFF"/>
                            </w:rPr>
                            <m:t>l</m:t>
                          </m:r>
                        </m:e>
                        <m:sub>
                          <m:r>
                            <w:rPr>
                              <w:rFonts w:ascii="Cambria Math" w:hAnsi="Cambria Math" w:cs="Times New Roman"/>
                              <w:color w:val="000000"/>
                              <w:sz w:val="22"/>
                              <w:szCs w:val="22"/>
                              <w:shd w:val="clear" w:color="auto" w:fill="FFFFFF"/>
                            </w:rPr>
                            <m:t>ij</m:t>
                          </m:r>
                        </m:sub>
                        <m:sup>
                          <m:r>
                            <w:rPr>
                              <w:rFonts w:ascii="Cambria Math" w:hAnsi="Cambria Math" w:cs="Times New Roman"/>
                              <w:color w:val="000000"/>
                              <w:sz w:val="22"/>
                              <w:szCs w:val="22"/>
                              <w:shd w:val="clear" w:color="auto" w:fill="FFFFFF"/>
                            </w:rPr>
                            <m:t>obj</m:t>
                          </m:r>
                        </m:sup>
                      </m:sSubSup>
                      <m:d>
                        <m:dPr>
                          <m:begChr m:val="["/>
                          <m:endChr m:val="]"/>
                          <m:ctrlPr>
                            <w:rPr>
                              <w:rFonts w:ascii="Cambria Math" w:hAnsi="Cambria Math" w:cs="Times New Roman"/>
                              <w:color w:val="000000"/>
                              <w:sz w:val="22"/>
                              <w:szCs w:val="22"/>
                              <w:shd w:val="clear" w:color="auto" w:fill="FFFFFF"/>
                            </w:rPr>
                          </m:ctrlPr>
                        </m:dPr>
                        <m:e>
                          <m:sSup>
                            <m:sSupPr>
                              <m:ctrlPr>
                                <w:rPr>
                                  <w:rFonts w:ascii="Cambria Math" w:hAnsi="Cambria Math" w:cs="Times New Roman"/>
                                  <w:color w:val="000000"/>
                                  <w:sz w:val="22"/>
                                  <w:szCs w:val="22"/>
                                  <w:shd w:val="clear" w:color="auto" w:fill="FFFFFF"/>
                                </w:rPr>
                              </m:ctrlPr>
                            </m:sSupPr>
                            <m:e>
                              <m:d>
                                <m:dPr>
                                  <m:ctrlPr>
                                    <w:rPr>
                                      <w:rFonts w:ascii="Cambria Math" w:hAnsi="Cambria Math" w:cs="Times New Roman"/>
                                      <w:color w:val="000000"/>
                                      <w:sz w:val="22"/>
                                      <w:szCs w:val="22"/>
                                      <w:shd w:val="clear" w:color="auto" w:fill="FFFFFF"/>
                                    </w:rPr>
                                  </m:ctrlPr>
                                </m:dPr>
                                <m:e>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t</m:t>
                                      </m:r>
                                    </m:e>
                                    <m:sub>
                                      <m:r>
                                        <w:rPr>
                                          <w:rFonts w:ascii="Cambria Math" w:hAnsi="Cambria Math" w:cs="Times New Roman"/>
                                          <w:color w:val="000000"/>
                                          <w:sz w:val="22"/>
                                          <w:szCs w:val="22"/>
                                          <w:shd w:val="clear" w:color="auto" w:fill="FFFFFF"/>
                                        </w:rPr>
                                        <m:t>w</m:t>
                                      </m:r>
                                    </m:sub>
                                  </m:sSub>
                                  <m:r>
                                    <m:rPr>
                                      <m:sty m:val="p"/>
                                    </m:rPr>
                                    <w:rPr>
                                      <w:rFonts w:ascii="Cambria Math" w:hAnsi="Cambria Math" w:cs="Times New Roman"/>
                                      <w:color w:val="000000"/>
                                      <w:sz w:val="22"/>
                                      <w:szCs w:val="22"/>
                                      <w:shd w:val="clear" w:color="auto" w:fill="FFFFFF"/>
                                    </w:rPr>
                                    <m:t>-</m:t>
                                  </m:r>
                                  <m:sSub>
                                    <m:sSubPr>
                                      <m:ctrlPr>
                                        <w:rPr>
                                          <w:rFonts w:ascii="Cambria Math" w:hAnsi="Cambria Math" w:cs="Times New Roman"/>
                                          <w:color w:val="000000"/>
                                          <w:sz w:val="22"/>
                                          <w:szCs w:val="22"/>
                                          <w:shd w:val="clear" w:color="auto" w:fill="FFFFFF"/>
                                        </w:rPr>
                                      </m:ctrlPr>
                                    </m:sSubPr>
                                    <m:e>
                                      <m:acc>
                                        <m:accPr>
                                          <m:ctrlPr>
                                            <w:rPr>
                                              <w:rFonts w:ascii="Cambria Math" w:hAnsi="Cambria Math" w:cs="Times New Roman"/>
                                              <w:color w:val="000000"/>
                                              <w:sz w:val="22"/>
                                              <w:szCs w:val="22"/>
                                              <w:shd w:val="clear" w:color="auto" w:fill="FFFFFF"/>
                                            </w:rPr>
                                          </m:ctrlPr>
                                        </m:accPr>
                                        <m:e>
                                          <m:r>
                                            <w:rPr>
                                              <w:rFonts w:ascii="Cambria Math" w:hAnsi="Cambria Math" w:cs="Times New Roman"/>
                                              <w:color w:val="000000"/>
                                              <w:sz w:val="22"/>
                                              <w:szCs w:val="22"/>
                                              <w:shd w:val="clear" w:color="auto" w:fill="FFFFFF"/>
                                            </w:rPr>
                                            <m:t>t</m:t>
                                          </m:r>
                                        </m:e>
                                      </m:acc>
                                    </m:e>
                                    <m:sub>
                                      <m:r>
                                        <w:rPr>
                                          <w:rFonts w:ascii="Cambria Math" w:hAnsi="Cambria Math" w:cs="Times New Roman"/>
                                          <w:color w:val="000000"/>
                                          <w:sz w:val="22"/>
                                          <w:szCs w:val="22"/>
                                          <w:shd w:val="clear" w:color="auto" w:fill="FFFFFF"/>
                                        </w:rPr>
                                        <m:t>w</m:t>
                                      </m:r>
                                    </m:sub>
                                  </m:sSub>
                                </m:e>
                              </m:d>
                            </m:e>
                            <m:sup>
                              <m:r>
                                <m:rPr>
                                  <m:sty m:val="p"/>
                                </m:rPr>
                                <w:rPr>
                                  <w:rFonts w:ascii="Cambria Math" w:hAnsi="Cambria Math" w:cs="Times New Roman"/>
                                  <w:color w:val="000000"/>
                                  <w:sz w:val="22"/>
                                  <w:szCs w:val="22"/>
                                  <w:shd w:val="clear" w:color="auto" w:fill="FFFFFF"/>
                                </w:rPr>
                                <m:t>2</m:t>
                              </m:r>
                            </m:sup>
                          </m:sSup>
                          <m:r>
                            <m:rPr>
                              <m:sty m:val="p"/>
                            </m:rPr>
                            <w:rPr>
                              <w:rFonts w:ascii="Cambria Math" w:hAnsi="Cambria Math" w:cs="Times New Roman"/>
                              <w:color w:val="000000"/>
                              <w:sz w:val="22"/>
                              <w:szCs w:val="22"/>
                              <w:shd w:val="clear" w:color="auto" w:fill="FFFFFF"/>
                            </w:rPr>
                            <m:t>+</m:t>
                          </m:r>
                          <m:sSup>
                            <m:sSupPr>
                              <m:ctrlPr>
                                <w:rPr>
                                  <w:rFonts w:ascii="Cambria Math" w:hAnsi="Cambria Math" w:cs="Times New Roman"/>
                                  <w:color w:val="000000"/>
                                  <w:sz w:val="22"/>
                                  <w:szCs w:val="22"/>
                                  <w:shd w:val="clear" w:color="auto" w:fill="FFFFFF"/>
                                </w:rPr>
                              </m:ctrlPr>
                            </m:sSupPr>
                            <m:e>
                              <m:d>
                                <m:dPr>
                                  <m:ctrlPr>
                                    <w:rPr>
                                      <w:rFonts w:ascii="Cambria Math" w:hAnsi="Cambria Math" w:cs="Times New Roman"/>
                                      <w:color w:val="000000"/>
                                      <w:sz w:val="22"/>
                                      <w:szCs w:val="22"/>
                                      <w:shd w:val="clear" w:color="auto" w:fill="FFFFFF"/>
                                    </w:rPr>
                                  </m:ctrlPr>
                                </m:dPr>
                                <m:e>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t</m:t>
                                      </m:r>
                                    </m:e>
                                    <m:sub>
                                      <m:r>
                                        <w:rPr>
                                          <w:rFonts w:ascii="Cambria Math" w:hAnsi="Cambria Math" w:cs="Times New Roman"/>
                                          <w:color w:val="000000"/>
                                          <w:sz w:val="22"/>
                                          <w:szCs w:val="22"/>
                                          <w:shd w:val="clear" w:color="auto" w:fill="FFFFFF"/>
                                        </w:rPr>
                                        <m:t>h</m:t>
                                      </m:r>
                                    </m:sub>
                                  </m:sSub>
                                  <m:r>
                                    <m:rPr>
                                      <m:sty m:val="p"/>
                                    </m:rPr>
                                    <w:rPr>
                                      <w:rFonts w:ascii="Cambria Math" w:hAnsi="Cambria Math" w:cs="Times New Roman"/>
                                      <w:color w:val="000000"/>
                                      <w:sz w:val="22"/>
                                      <w:szCs w:val="22"/>
                                      <w:shd w:val="clear" w:color="auto" w:fill="FFFFFF"/>
                                    </w:rPr>
                                    <m:t>-</m:t>
                                  </m:r>
                                  <m:sSub>
                                    <m:sSubPr>
                                      <m:ctrlPr>
                                        <w:rPr>
                                          <w:rFonts w:ascii="Cambria Math" w:hAnsi="Cambria Math" w:cs="Times New Roman"/>
                                          <w:color w:val="000000"/>
                                          <w:sz w:val="22"/>
                                          <w:szCs w:val="22"/>
                                          <w:shd w:val="clear" w:color="auto" w:fill="FFFFFF"/>
                                        </w:rPr>
                                      </m:ctrlPr>
                                    </m:sSubPr>
                                    <m:e>
                                      <m:acc>
                                        <m:accPr>
                                          <m:ctrlPr>
                                            <w:rPr>
                                              <w:rFonts w:ascii="Cambria Math" w:hAnsi="Cambria Math" w:cs="Times New Roman"/>
                                              <w:color w:val="000000"/>
                                              <w:sz w:val="22"/>
                                              <w:szCs w:val="22"/>
                                              <w:shd w:val="clear" w:color="auto" w:fill="FFFFFF"/>
                                            </w:rPr>
                                          </m:ctrlPr>
                                        </m:accPr>
                                        <m:e>
                                          <m:r>
                                            <w:rPr>
                                              <w:rFonts w:ascii="Cambria Math" w:hAnsi="Cambria Math" w:cs="Times New Roman"/>
                                              <w:color w:val="000000"/>
                                              <w:sz w:val="22"/>
                                              <w:szCs w:val="22"/>
                                              <w:shd w:val="clear" w:color="auto" w:fill="FFFFFF"/>
                                            </w:rPr>
                                            <m:t>t</m:t>
                                          </m:r>
                                        </m:e>
                                      </m:acc>
                                    </m:e>
                                    <m:sub>
                                      <m:r>
                                        <w:rPr>
                                          <w:rFonts w:ascii="Cambria Math" w:hAnsi="Cambria Math" w:cs="Times New Roman"/>
                                          <w:color w:val="000000"/>
                                          <w:sz w:val="22"/>
                                          <w:szCs w:val="22"/>
                                          <w:shd w:val="clear" w:color="auto" w:fill="FFFFFF"/>
                                        </w:rPr>
                                        <m:t>h</m:t>
                                      </m:r>
                                    </m:sub>
                                  </m:sSub>
                                </m:e>
                              </m:d>
                            </m:e>
                            <m:sup>
                              <m:r>
                                <m:rPr>
                                  <m:sty m:val="p"/>
                                </m:rPr>
                                <w:rPr>
                                  <w:rFonts w:ascii="Cambria Math" w:hAnsi="Cambria Math" w:cs="Times New Roman"/>
                                  <w:color w:val="000000"/>
                                  <w:sz w:val="22"/>
                                  <w:szCs w:val="22"/>
                                  <w:shd w:val="clear" w:color="auto" w:fill="FFFFFF"/>
                                </w:rPr>
                                <m:t>2</m:t>
                              </m:r>
                            </m:sup>
                          </m:sSup>
                        </m:e>
                      </m:d>
                    </m:e>
                  </m:nary>
                </m:e>
              </m:nary>
              <m:r>
                <m:rPr>
                  <m:sty m:val="p"/>
                </m:rPr>
                <w:rPr>
                  <w:rFonts w:ascii="Cambria Math" w:hAnsi="Cambria Math" w:cs="Times New Roman"/>
                  <w:color w:val="000000"/>
                  <w:sz w:val="22"/>
                  <w:szCs w:val="22"/>
                  <w:shd w:val="clear" w:color="auto" w:fill="FFFFFF"/>
                </w:rPr>
                <m:t>#</m:t>
              </m:r>
              <m:d>
                <m:dPr>
                  <m:ctrlPr>
                    <w:rPr>
                      <w:rFonts w:ascii="Cambria Math" w:hAnsi="Cambria Math" w:cs="Times New Roman"/>
                      <w:color w:val="000000"/>
                      <w:sz w:val="22"/>
                      <w:szCs w:val="22"/>
                      <w:shd w:val="clear" w:color="auto" w:fill="FFFFFF"/>
                    </w:rPr>
                  </m:ctrlPr>
                </m:dPr>
                <m:e>
                  <m:r>
                    <m:rPr>
                      <m:sty m:val="p"/>
                    </m:rPr>
                    <w:rPr>
                      <w:rFonts w:ascii="Cambria Math" w:hAnsi="Cambria Math" w:cs="Times New Roman"/>
                      <w:color w:val="000000"/>
                      <w:sz w:val="22"/>
                      <w:szCs w:val="22"/>
                      <w:shd w:val="clear" w:color="auto" w:fill="FFFFFF"/>
                    </w:rPr>
                    <m:t>4</m:t>
                  </m:r>
                </m:e>
              </m:d>
            </m:e>
          </m:eqArr>
        </m:oMath>
      </m:oMathPara>
    </w:p>
    <w:p w14:paraId="6C098549" w14:textId="77777777" w:rsidR="0056709E" w:rsidRPr="00A033F4" w:rsidRDefault="00000000" w:rsidP="0056709E">
      <w:pPr>
        <w:ind w:firstLineChars="200" w:firstLine="440"/>
        <w:rPr>
          <w:rFonts w:ascii="Times New Roman" w:hAnsi="Times New Roman" w:cs="Times New Roman"/>
          <w:color w:val="000000"/>
          <w:sz w:val="22"/>
          <w:szCs w:val="22"/>
          <w:shd w:val="clear" w:color="auto" w:fill="FFFFFF"/>
        </w:rPr>
      </w:pPr>
      <m:oMathPara>
        <m:oMath>
          <m:eqArr>
            <m:eqArrPr>
              <m:maxDist m:val="1"/>
              <m:ctrlPr>
                <w:rPr>
                  <w:rFonts w:ascii="Cambria Math" w:hAnsi="Cambria Math" w:cs="Times New Roman"/>
                  <w:color w:val="000000"/>
                  <w:sz w:val="22"/>
                  <w:szCs w:val="22"/>
                  <w:shd w:val="clear" w:color="auto" w:fill="FFFFFF"/>
                </w:rPr>
              </m:ctrlPr>
            </m:eqArrPr>
            <m:e>
              <m:sSub>
                <m:sSubPr>
                  <m:ctrlPr>
                    <w:rPr>
                      <w:rFonts w:ascii="Cambria Math" w:hAnsi="Cambria Math" w:cs="Times New Roman"/>
                      <w:color w:val="000000"/>
                      <w:sz w:val="22"/>
                      <w:szCs w:val="22"/>
                      <w:shd w:val="clear" w:color="auto" w:fill="FFFFFF"/>
                    </w:rPr>
                  </m:ctrlPr>
                </m:sSubPr>
                <m:e>
                  <m:r>
                    <m:rPr>
                      <m:scr m:val="script"/>
                      <m:sty m:val="p"/>
                    </m:rPr>
                    <w:rPr>
                      <w:rFonts w:ascii="Cambria Math" w:hAnsi="Cambria Math" w:cs="Times New Roman"/>
                      <w:color w:val="000000"/>
                      <w:sz w:val="22"/>
                      <w:szCs w:val="22"/>
                      <w:shd w:val="clear" w:color="auto" w:fill="FFFFFF"/>
                    </w:rPr>
                    <m:t>L</m:t>
                  </m:r>
                </m:e>
                <m:sub>
                  <m:r>
                    <w:rPr>
                      <w:rFonts w:ascii="Cambria Math" w:hAnsi="Cambria Math" w:cs="Times New Roman"/>
                      <w:color w:val="000000"/>
                      <w:sz w:val="22"/>
                      <w:szCs w:val="22"/>
                      <w:shd w:val="clear" w:color="auto" w:fill="FFFFFF"/>
                    </w:rPr>
                    <m:t>obj</m:t>
                  </m:r>
                </m:sub>
              </m:sSub>
              <m:r>
                <m:rPr>
                  <m:sty m:val="p"/>
                </m:rPr>
                <w:rPr>
                  <w:rFonts w:ascii="Cambria Math" w:hAnsi="Cambria Math" w:cs="Times New Roman"/>
                  <w:color w:val="000000"/>
                  <w:sz w:val="22"/>
                  <w:szCs w:val="22"/>
                  <w:shd w:val="clear" w:color="auto" w:fill="FFFFFF"/>
                </w:rPr>
                <m:t>=</m:t>
              </m:r>
              <m:r>
                <m:rPr>
                  <m:sty m:val="p"/>
                  <m:aln/>
                </m:rPr>
                <w:rPr>
                  <w:rFonts w:ascii="Cambria Math" w:hAnsi="Cambria Math" w:cs="Times New Roman"/>
                  <w:color w:val="000000"/>
                  <w:sz w:val="22"/>
                  <w:szCs w:val="22"/>
                  <w:shd w:val="clear" w:color="auto" w:fill="FFFFFF"/>
                </w:rPr>
                <m:t>-</m:t>
              </m:r>
              <m:nary>
                <m:naryPr>
                  <m:chr m:val="∑"/>
                  <m:limLoc m:val="undOvr"/>
                  <m:ctrlPr>
                    <w:rPr>
                      <w:rFonts w:ascii="Cambria Math" w:hAnsi="Cambria Math" w:cs="Times New Roman"/>
                      <w:color w:val="000000"/>
                      <w:sz w:val="22"/>
                      <w:szCs w:val="22"/>
                      <w:shd w:val="clear" w:color="auto" w:fill="FFFFFF"/>
                    </w:rPr>
                  </m:ctrlPr>
                </m:naryPr>
                <m:sub>
                  <m:r>
                    <w:rPr>
                      <w:rFonts w:ascii="Cambria Math" w:hAnsi="Cambria Math" w:cs="Times New Roman"/>
                      <w:color w:val="000000"/>
                      <w:sz w:val="22"/>
                      <w:szCs w:val="22"/>
                      <w:shd w:val="clear" w:color="auto" w:fill="FFFFFF"/>
                    </w:rPr>
                    <m:t>i</m:t>
                  </m:r>
                </m:sub>
                <m:sup>
                  <m:sSup>
                    <m:sSupPr>
                      <m:ctrlPr>
                        <w:rPr>
                          <w:rFonts w:ascii="Cambria Math" w:hAnsi="Cambria Math" w:cs="Times New Roman"/>
                          <w:color w:val="000000"/>
                          <w:sz w:val="22"/>
                          <w:szCs w:val="22"/>
                          <w:shd w:val="clear" w:color="auto" w:fill="FFFFFF"/>
                        </w:rPr>
                      </m:ctrlPr>
                    </m:sSupPr>
                    <m:e>
                      <m:r>
                        <w:rPr>
                          <w:rFonts w:ascii="Cambria Math" w:hAnsi="Cambria Math" w:cs="Times New Roman"/>
                          <w:color w:val="000000"/>
                          <w:sz w:val="22"/>
                          <w:szCs w:val="22"/>
                          <w:shd w:val="clear" w:color="auto" w:fill="FFFFFF"/>
                        </w:rPr>
                        <m:t>S</m:t>
                      </m:r>
                    </m:e>
                    <m:sup>
                      <m:r>
                        <m:rPr>
                          <m:sty m:val="p"/>
                        </m:rPr>
                        <w:rPr>
                          <w:rFonts w:ascii="Cambria Math" w:hAnsi="Cambria Math" w:cs="Times New Roman"/>
                          <w:color w:val="000000"/>
                          <w:sz w:val="22"/>
                          <w:szCs w:val="22"/>
                          <w:shd w:val="clear" w:color="auto" w:fill="FFFFFF"/>
                        </w:rPr>
                        <m:t>2</m:t>
                      </m:r>
                    </m:sup>
                  </m:sSup>
                </m:sup>
                <m:e>
                  <m:nary>
                    <m:naryPr>
                      <m:chr m:val="∑"/>
                      <m:limLoc m:val="undOvr"/>
                      <m:ctrlPr>
                        <w:rPr>
                          <w:rFonts w:ascii="Cambria Math" w:hAnsi="Cambria Math" w:cs="Times New Roman"/>
                          <w:color w:val="000000"/>
                          <w:sz w:val="22"/>
                          <w:szCs w:val="22"/>
                          <w:shd w:val="clear" w:color="auto" w:fill="FFFFFF"/>
                        </w:rPr>
                      </m:ctrlPr>
                    </m:naryPr>
                    <m:sub>
                      <m:r>
                        <w:rPr>
                          <w:rFonts w:ascii="Cambria Math" w:hAnsi="Cambria Math" w:cs="Times New Roman"/>
                          <w:color w:val="000000"/>
                          <w:sz w:val="22"/>
                          <w:szCs w:val="22"/>
                          <w:shd w:val="clear" w:color="auto" w:fill="FFFFFF"/>
                        </w:rPr>
                        <m:t>k</m:t>
                      </m:r>
                    </m:sub>
                    <m:sup>
                      <m:r>
                        <w:rPr>
                          <w:rFonts w:ascii="Cambria Math" w:hAnsi="Cambria Math" w:cs="Times New Roman"/>
                          <w:color w:val="000000"/>
                          <w:sz w:val="22"/>
                          <w:szCs w:val="22"/>
                          <w:shd w:val="clear" w:color="auto" w:fill="FFFFFF"/>
                        </w:rPr>
                        <m:t>B</m:t>
                      </m:r>
                    </m:sup>
                    <m:e>
                      <m:sSubSup>
                        <m:sSubSupPr>
                          <m:ctrlPr>
                            <w:rPr>
                              <w:rFonts w:ascii="Cambria Math" w:hAnsi="Cambria Math" w:cs="Times New Roman"/>
                              <w:color w:val="000000"/>
                              <w:sz w:val="22"/>
                              <w:szCs w:val="22"/>
                              <w:shd w:val="clear" w:color="auto" w:fill="FFFFFF"/>
                            </w:rPr>
                          </m:ctrlPr>
                        </m:sSubSupPr>
                        <m:e>
                          <m:r>
                            <m:rPr>
                              <m:scr m:val="double-struck"/>
                              <m:sty m:val="p"/>
                            </m:rPr>
                            <w:rPr>
                              <w:rFonts w:ascii="Cambria Math" w:hAnsi="Cambria Math" w:cs="Times New Roman"/>
                              <w:color w:val="000000"/>
                              <w:sz w:val="22"/>
                              <w:szCs w:val="22"/>
                              <w:shd w:val="clear" w:color="auto" w:fill="FFFFFF"/>
                            </w:rPr>
                            <m:t>l</m:t>
                          </m:r>
                        </m:e>
                        <m:sub>
                          <m:r>
                            <w:rPr>
                              <w:rFonts w:ascii="Cambria Math" w:hAnsi="Cambria Math" w:cs="Times New Roman"/>
                              <w:color w:val="000000"/>
                              <w:sz w:val="22"/>
                              <w:szCs w:val="22"/>
                              <w:shd w:val="clear" w:color="auto" w:fill="FFFFFF"/>
                            </w:rPr>
                            <m:t>ij</m:t>
                          </m:r>
                        </m:sub>
                        <m:sup>
                          <m:r>
                            <w:rPr>
                              <w:rFonts w:ascii="Cambria Math" w:hAnsi="Cambria Math" w:cs="Times New Roman"/>
                              <w:color w:val="000000"/>
                              <w:sz w:val="22"/>
                              <w:szCs w:val="22"/>
                              <w:shd w:val="clear" w:color="auto" w:fill="FFFFFF"/>
                            </w:rPr>
                            <m:t>obj</m:t>
                          </m:r>
                        </m:sup>
                      </m:sSubSup>
                      <m:func>
                        <m:funcPr>
                          <m:ctrlPr>
                            <w:rPr>
                              <w:rFonts w:ascii="Cambria Math" w:hAnsi="Cambria Math" w:cs="Times New Roman"/>
                              <w:color w:val="000000"/>
                              <w:sz w:val="22"/>
                              <w:szCs w:val="22"/>
                              <w:shd w:val="clear" w:color="auto" w:fill="FFFFFF"/>
                            </w:rPr>
                          </m:ctrlPr>
                        </m:funcPr>
                        <m:fName>
                          <m:r>
                            <m:rPr>
                              <m:sty m:val="p"/>
                            </m:rPr>
                            <w:rPr>
                              <w:rFonts w:ascii="Cambria Math" w:hAnsi="Cambria Math" w:cs="Times New Roman"/>
                              <w:color w:val="000000"/>
                              <w:sz w:val="22"/>
                              <w:szCs w:val="22"/>
                              <w:shd w:val="clear" w:color="auto" w:fill="FFFFFF"/>
                            </w:rPr>
                            <m:t>log</m:t>
                          </m:r>
                        </m:fName>
                        <m:e>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c</m:t>
                              </m:r>
                            </m:e>
                            <m:sub>
                              <m:r>
                                <w:rPr>
                                  <w:rFonts w:ascii="Cambria Math" w:hAnsi="Cambria Math" w:cs="Times New Roman"/>
                                  <w:color w:val="000000"/>
                                  <w:sz w:val="22"/>
                                  <w:szCs w:val="22"/>
                                  <w:shd w:val="clear" w:color="auto" w:fill="FFFFFF"/>
                                </w:rPr>
                                <m:t>ij</m:t>
                              </m:r>
                            </m:sub>
                          </m:sSub>
                        </m:e>
                      </m:func>
                      <m:r>
                        <m:rPr>
                          <m:sty m:val="p"/>
                        </m:rPr>
                        <w:rPr>
                          <w:rFonts w:ascii="Cambria Math" w:hAnsi="Cambria Math" w:cs="Times New Roman"/>
                          <w:color w:val="000000"/>
                          <w:sz w:val="22"/>
                          <w:szCs w:val="22"/>
                          <w:shd w:val="clear" w:color="auto" w:fill="FFFFFF"/>
                        </w:rPr>
                        <m:t>+</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λ</m:t>
                          </m:r>
                        </m:e>
                        <m:sub>
                          <m:r>
                            <w:rPr>
                              <w:rFonts w:ascii="Cambria Math" w:hAnsi="Cambria Math" w:cs="Times New Roman"/>
                              <w:color w:val="000000"/>
                              <w:sz w:val="22"/>
                              <w:szCs w:val="22"/>
                              <w:shd w:val="clear" w:color="auto" w:fill="FFFFFF"/>
                            </w:rPr>
                            <m:t>noobj</m:t>
                          </m:r>
                        </m:sub>
                      </m:sSub>
                      <m:sSubSup>
                        <m:sSubSupPr>
                          <m:ctrlPr>
                            <w:rPr>
                              <w:rFonts w:ascii="Cambria Math" w:hAnsi="Cambria Math" w:cs="Times New Roman"/>
                              <w:color w:val="000000"/>
                              <w:sz w:val="22"/>
                              <w:szCs w:val="22"/>
                              <w:shd w:val="clear" w:color="auto" w:fill="FFFFFF"/>
                            </w:rPr>
                          </m:ctrlPr>
                        </m:sSubSupPr>
                        <m:e>
                          <m:r>
                            <m:rPr>
                              <m:scr m:val="double-struck"/>
                              <m:sty m:val="p"/>
                            </m:rPr>
                            <w:rPr>
                              <w:rFonts w:ascii="Cambria Math" w:hAnsi="Cambria Math" w:cs="Times New Roman"/>
                              <w:color w:val="000000"/>
                              <w:sz w:val="22"/>
                              <w:szCs w:val="22"/>
                              <w:shd w:val="clear" w:color="auto" w:fill="FFFFFF"/>
                            </w:rPr>
                            <m:t>l</m:t>
                          </m:r>
                        </m:e>
                        <m:sub>
                          <m:r>
                            <w:rPr>
                              <w:rFonts w:ascii="Cambria Math" w:hAnsi="Cambria Math" w:cs="Times New Roman"/>
                              <w:color w:val="000000"/>
                              <w:sz w:val="22"/>
                              <w:szCs w:val="22"/>
                              <w:shd w:val="clear" w:color="auto" w:fill="FFFFFF"/>
                            </w:rPr>
                            <m:t>ij</m:t>
                          </m:r>
                        </m:sub>
                        <m:sup>
                          <m:r>
                            <w:rPr>
                              <w:rFonts w:ascii="Cambria Math" w:hAnsi="Cambria Math" w:cs="Times New Roman"/>
                              <w:color w:val="000000"/>
                              <w:sz w:val="22"/>
                              <w:szCs w:val="22"/>
                              <w:shd w:val="clear" w:color="auto" w:fill="FFFFFF"/>
                            </w:rPr>
                            <m:t>noobj</m:t>
                          </m:r>
                        </m:sup>
                      </m:sSubSup>
                      <m:func>
                        <m:funcPr>
                          <m:ctrlPr>
                            <w:rPr>
                              <w:rFonts w:ascii="Cambria Math" w:hAnsi="Cambria Math" w:cs="Times New Roman"/>
                              <w:color w:val="000000"/>
                              <w:sz w:val="22"/>
                              <w:szCs w:val="22"/>
                              <w:shd w:val="clear" w:color="auto" w:fill="FFFFFF"/>
                            </w:rPr>
                          </m:ctrlPr>
                        </m:funcPr>
                        <m:fName>
                          <m:r>
                            <m:rPr>
                              <m:sty m:val="p"/>
                            </m:rPr>
                            <w:rPr>
                              <w:rFonts w:ascii="Cambria Math" w:hAnsi="Cambria Math" w:cs="Times New Roman"/>
                              <w:color w:val="000000"/>
                              <w:sz w:val="22"/>
                              <w:szCs w:val="22"/>
                              <w:shd w:val="clear" w:color="auto" w:fill="FFFFFF"/>
                            </w:rPr>
                            <m:t>log</m:t>
                          </m:r>
                        </m:fName>
                        <m:e>
                          <m:d>
                            <m:dPr>
                              <m:ctrlPr>
                                <w:rPr>
                                  <w:rFonts w:ascii="Cambria Math" w:hAnsi="Cambria Math" w:cs="Times New Roman"/>
                                  <w:color w:val="000000"/>
                                  <w:sz w:val="22"/>
                                  <w:szCs w:val="22"/>
                                  <w:shd w:val="clear" w:color="auto" w:fill="FFFFFF"/>
                                </w:rPr>
                              </m:ctrlPr>
                            </m:dPr>
                            <m:e>
                              <m:r>
                                <m:rPr>
                                  <m:sty m:val="p"/>
                                </m:rPr>
                                <w:rPr>
                                  <w:rFonts w:ascii="Cambria Math" w:hAnsi="Cambria Math" w:cs="Times New Roman"/>
                                  <w:color w:val="000000"/>
                                  <w:sz w:val="22"/>
                                  <w:szCs w:val="22"/>
                                  <w:shd w:val="clear" w:color="auto" w:fill="FFFFFF"/>
                                </w:rPr>
                                <m:t>1-</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c</m:t>
                                  </m:r>
                                </m:e>
                                <m:sub>
                                  <m:r>
                                    <w:rPr>
                                      <w:rFonts w:ascii="Cambria Math" w:hAnsi="Cambria Math" w:cs="Times New Roman"/>
                                      <w:color w:val="000000"/>
                                      <w:sz w:val="22"/>
                                      <w:szCs w:val="22"/>
                                      <w:shd w:val="clear" w:color="auto" w:fill="FFFFFF"/>
                                    </w:rPr>
                                    <m:t>ij</m:t>
                                  </m:r>
                                </m:sub>
                              </m:sSub>
                            </m:e>
                          </m:d>
                        </m:e>
                      </m:func>
                    </m:e>
                  </m:nary>
                </m:e>
              </m:nary>
              <m:r>
                <m:rPr>
                  <m:sty m:val="p"/>
                </m:rPr>
                <w:rPr>
                  <w:rFonts w:ascii="Cambria Math" w:hAnsi="Cambria Math" w:cs="Times New Roman"/>
                  <w:color w:val="000000"/>
                  <w:sz w:val="22"/>
                  <w:szCs w:val="22"/>
                  <w:shd w:val="clear" w:color="auto" w:fill="FFFFFF"/>
                </w:rPr>
                <m:t>#</m:t>
              </m:r>
              <m:d>
                <m:dPr>
                  <m:ctrlPr>
                    <w:rPr>
                      <w:rFonts w:ascii="Cambria Math" w:hAnsi="Cambria Math" w:cs="Times New Roman"/>
                      <w:color w:val="000000"/>
                      <w:sz w:val="22"/>
                      <w:szCs w:val="22"/>
                      <w:shd w:val="clear" w:color="auto" w:fill="FFFFFF"/>
                    </w:rPr>
                  </m:ctrlPr>
                </m:dPr>
                <m:e>
                  <m:r>
                    <m:rPr>
                      <m:sty m:val="p"/>
                    </m:rPr>
                    <w:rPr>
                      <w:rFonts w:ascii="Cambria Math" w:hAnsi="Cambria Math" w:cs="Times New Roman"/>
                      <w:color w:val="000000"/>
                      <w:sz w:val="22"/>
                      <w:szCs w:val="22"/>
                      <w:shd w:val="clear" w:color="auto" w:fill="FFFFFF"/>
                    </w:rPr>
                    <m:t>5</m:t>
                  </m:r>
                </m:e>
              </m:d>
            </m:e>
          </m:eqArr>
        </m:oMath>
      </m:oMathPara>
    </w:p>
    <w:p w14:paraId="444B209B" w14:textId="77777777" w:rsidR="0056709E" w:rsidRPr="00A033F4" w:rsidRDefault="00000000" w:rsidP="0056709E">
      <w:pPr>
        <w:ind w:firstLineChars="200" w:firstLine="440"/>
        <w:rPr>
          <w:rFonts w:ascii="Times New Roman" w:hAnsi="Times New Roman" w:cs="Times New Roman"/>
          <w:color w:val="000000"/>
          <w:sz w:val="22"/>
          <w:szCs w:val="22"/>
          <w:shd w:val="clear" w:color="auto" w:fill="FFFFFF"/>
        </w:rPr>
      </w:pPr>
      <m:oMathPara>
        <m:oMath>
          <m:eqArr>
            <m:eqArrPr>
              <m:maxDist m:val="1"/>
              <m:ctrlPr>
                <w:rPr>
                  <w:rFonts w:ascii="Cambria Math" w:hAnsi="Cambria Math" w:cs="Times New Roman"/>
                  <w:color w:val="000000"/>
                  <w:sz w:val="22"/>
                  <w:szCs w:val="22"/>
                  <w:shd w:val="clear" w:color="auto" w:fill="FFFFFF"/>
                </w:rPr>
              </m:ctrlPr>
            </m:eqArrPr>
            <m:e>
              <m:sSub>
                <m:sSubPr>
                  <m:ctrlPr>
                    <w:rPr>
                      <w:rFonts w:ascii="Cambria Math" w:hAnsi="Cambria Math" w:cs="Times New Roman"/>
                      <w:color w:val="000000"/>
                      <w:sz w:val="22"/>
                      <w:szCs w:val="22"/>
                      <w:shd w:val="clear" w:color="auto" w:fill="FFFFFF"/>
                    </w:rPr>
                  </m:ctrlPr>
                </m:sSubPr>
                <m:e>
                  <m:r>
                    <m:rPr>
                      <m:scr m:val="script"/>
                      <m:sty m:val="p"/>
                    </m:rPr>
                    <w:rPr>
                      <w:rFonts w:ascii="Cambria Math" w:hAnsi="Cambria Math" w:cs="Times New Roman"/>
                      <w:color w:val="000000"/>
                      <w:sz w:val="22"/>
                      <w:szCs w:val="22"/>
                      <w:shd w:val="clear" w:color="auto" w:fill="FFFFFF"/>
                    </w:rPr>
                    <m:t>L</m:t>
                  </m:r>
                </m:e>
                <m:sub>
                  <m:r>
                    <w:rPr>
                      <w:rFonts w:ascii="Cambria Math" w:hAnsi="Cambria Math" w:cs="Times New Roman"/>
                      <w:color w:val="000000"/>
                      <w:sz w:val="22"/>
                      <w:szCs w:val="22"/>
                      <w:shd w:val="clear" w:color="auto" w:fill="FFFFFF"/>
                    </w:rPr>
                    <m:t>cls</m:t>
                  </m:r>
                </m:sub>
              </m:sSub>
              <m:r>
                <m:rPr>
                  <m:sty m:val="p"/>
                </m:rPr>
                <w:rPr>
                  <w:rFonts w:ascii="Cambria Math" w:hAnsi="Cambria Math" w:cs="Times New Roman"/>
                  <w:color w:val="000000"/>
                  <w:sz w:val="22"/>
                  <w:szCs w:val="22"/>
                  <w:shd w:val="clear" w:color="auto" w:fill="FFFFFF"/>
                </w:rPr>
                <m:t>=</m:t>
              </m:r>
              <m:r>
                <m:rPr>
                  <m:sty m:val="p"/>
                  <m:aln/>
                </m:rPr>
                <w:rPr>
                  <w:rFonts w:ascii="Cambria Math" w:hAnsi="Cambria Math" w:cs="Times New Roman"/>
                  <w:color w:val="000000"/>
                  <w:sz w:val="22"/>
                  <w:szCs w:val="22"/>
                  <w:shd w:val="clear" w:color="auto" w:fill="FFFFFF"/>
                </w:rPr>
                <m:t>-</m:t>
              </m:r>
              <m:sSubSup>
                <m:sSubSupPr>
                  <m:ctrlPr>
                    <w:rPr>
                      <w:rFonts w:ascii="Cambria Math" w:hAnsi="Cambria Math" w:cs="Times New Roman"/>
                      <w:color w:val="000000"/>
                      <w:sz w:val="22"/>
                      <w:szCs w:val="22"/>
                      <w:shd w:val="clear" w:color="auto" w:fill="FFFFFF"/>
                    </w:rPr>
                  </m:ctrlPr>
                </m:sSubSupPr>
                <m:e>
                  <m:r>
                    <m:rPr>
                      <m:scr m:val="double-struck"/>
                      <m:sty m:val="p"/>
                    </m:rPr>
                    <w:rPr>
                      <w:rFonts w:ascii="Cambria Math" w:hAnsi="Cambria Math" w:cs="Times New Roman"/>
                      <w:color w:val="000000"/>
                      <w:sz w:val="22"/>
                      <w:szCs w:val="22"/>
                      <w:shd w:val="clear" w:color="auto" w:fill="FFFFFF"/>
                    </w:rPr>
                    <m:t>l</m:t>
                  </m:r>
                </m:e>
                <m:sub>
                  <m:r>
                    <w:rPr>
                      <w:rFonts w:ascii="Cambria Math" w:hAnsi="Cambria Math" w:cs="Times New Roman"/>
                      <w:color w:val="000000"/>
                      <w:sz w:val="22"/>
                      <w:szCs w:val="22"/>
                      <w:shd w:val="clear" w:color="auto" w:fill="FFFFFF"/>
                    </w:rPr>
                    <m:t>ij</m:t>
                  </m:r>
                </m:sub>
                <m:sup>
                  <m:r>
                    <w:rPr>
                      <w:rFonts w:ascii="Cambria Math" w:hAnsi="Cambria Math" w:cs="Times New Roman"/>
                      <w:color w:val="000000"/>
                      <w:sz w:val="22"/>
                      <w:szCs w:val="22"/>
                      <w:shd w:val="clear" w:color="auto" w:fill="FFFFFF"/>
                    </w:rPr>
                    <m:t>obj</m:t>
                  </m:r>
                </m:sup>
              </m:sSubSup>
              <m:nary>
                <m:naryPr>
                  <m:chr m:val="∑"/>
                  <m:limLoc m:val="undOvr"/>
                  <m:supHide m:val="1"/>
                  <m:ctrlPr>
                    <w:rPr>
                      <w:rFonts w:ascii="Cambria Math" w:hAnsi="Cambria Math" w:cs="Times New Roman"/>
                      <w:color w:val="000000"/>
                      <w:sz w:val="22"/>
                      <w:szCs w:val="22"/>
                      <w:shd w:val="clear" w:color="auto" w:fill="FFFFFF"/>
                    </w:rPr>
                  </m:ctrlPr>
                </m:naryPr>
                <m:sub>
                  <m:r>
                    <w:rPr>
                      <w:rFonts w:ascii="Cambria Math" w:hAnsi="Cambria Math" w:cs="Times New Roman"/>
                      <w:color w:val="000000"/>
                      <w:sz w:val="22"/>
                      <w:szCs w:val="22"/>
                      <w:shd w:val="clear" w:color="auto" w:fill="FFFFFF"/>
                    </w:rPr>
                    <m:t>c</m:t>
                  </m:r>
                  <m:r>
                    <m:rPr>
                      <m:sty m:val="p"/>
                    </m:rPr>
                    <w:rPr>
                      <w:rFonts w:ascii="Cambria Math" w:hAnsi="Cambria Math" w:cs="Times New Roman"/>
                      <w:color w:val="000000"/>
                      <w:sz w:val="22"/>
                      <w:szCs w:val="22"/>
                      <w:shd w:val="clear" w:color="auto" w:fill="FFFFFF"/>
                    </w:rPr>
                    <m:t>∈</m:t>
                  </m:r>
                  <m:r>
                    <w:rPr>
                      <w:rFonts w:ascii="Cambria Math" w:hAnsi="Cambria Math" w:cs="Times New Roman"/>
                      <w:color w:val="000000"/>
                      <w:sz w:val="22"/>
                      <w:szCs w:val="22"/>
                      <w:shd w:val="clear" w:color="auto" w:fill="FFFFFF"/>
                    </w:rPr>
                    <m:t>classes</m:t>
                  </m:r>
                </m:sub>
                <m:sup/>
                <m:e>
                  <m:sSubSup>
                    <m:sSubSupPr>
                      <m:ctrlPr>
                        <w:rPr>
                          <w:rFonts w:ascii="Cambria Math" w:hAnsi="Cambria Math" w:cs="Times New Roman"/>
                          <w:color w:val="000000"/>
                          <w:sz w:val="22"/>
                          <w:szCs w:val="22"/>
                          <w:shd w:val="clear" w:color="auto" w:fill="FFFFFF"/>
                        </w:rPr>
                      </m:ctrlPr>
                    </m:sSubSupPr>
                    <m:e>
                      <m:r>
                        <w:rPr>
                          <w:rFonts w:ascii="Cambria Math" w:hAnsi="Cambria Math" w:cs="Times New Roman"/>
                          <w:color w:val="000000"/>
                          <w:sz w:val="22"/>
                          <w:szCs w:val="22"/>
                          <w:shd w:val="clear" w:color="auto" w:fill="FFFFFF"/>
                        </w:rPr>
                        <m:t>p</m:t>
                      </m:r>
                    </m:e>
                    <m:sub>
                      <m:r>
                        <w:rPr>
                          <w:rFonts w:ascii="Cambria Math" w:hAnsi="Cambria Math" w:cs="Times New Roman"/>
                          <w:color w:val="000000"/>
                          <w:sz w:val="22"/>
                          <w:szCs w:val="22"/>
                          <w:shd w:val="clear" w:color="auto" w:fill="FFFFFF"/>
                        </w:rPr>
                        <m:t>ij</m:t>
                      </m:r>
                    </m:sub>
                    <m:sup>
                      <m:r>
                        <m:rPr>
                          <m:sty m:val="p"/>
                        </m:rPr>
                        <w:rPr>
                          <w:rFonts w:ascii="Cambria Math" w:hAnsi="Cambria Math" w:cs="Times New Roman"/>
                          <w:color w:val="000000"/>
                          <w:sz w:val="22"/>
                          <w:szCs w:val="22"/>
                          <w:shd w:val="clear" w:color="auto" w:fill="FFFFFF"/>
                        </w:rPr>
                        <m:t>'</m:t>
                      </m:r>
                    </m:sup>
                  </m:sSubSup>
                  <m:d>
                    <m:dPr>
                      <m:ctrlPr>
                        <w:rPr>
                          <w:rFonts w:ascii="Cambria Math" w:hAnsi="Cambria Math" w:cs="Times New Roman"/>
                          <w:color w:val="000000"/>
                          <w:sz w:val="22"/>
                          <w:szCs w:val="22"/>
                          <w:shd w:val="clear" w:color="auto" w:fill="FFFFFF"/>
                        </w:rPr>
                      </m:ctrlPr>
                    </m:dPr>
                    <m:e>
                      <m:r>
                        <w:rPr>
                          <w:rFonts w:ascii="Cambria Math" w:hAnsi="Cambria Math" w:cs="Times New Roman"/>
                          <w:color w:val="000000"/>
                          <w:sz w:val="22"/>
                          <w:szCs w:val="22"/>
                          <w:shd w:val="clear" w:color="auto" w:fill="FFFFFF"/>
                        </w:rPr>
                        <m:t>c</m:t>
                      </m:r>
                    </m:e>
                  </m:d>
                  <m:func>
                    <m:funcPr>
                      <m:ctrlPr>
                        <w:rPr>
                          <w:rFonts w:ascii="Cambria Math" w:hAnsi="Cambria Math" w:cs="Times New Roman"/>
                          <w:color w:val="000000"/>
                          <w:sz w:val="22"/>
                          <w:szCs w:val="22"/>
                          <w:shd w:val="clear" w:color="auto" w:fill="FFFFFF"/>
                        </w:rPr>
                      </m:ctrlPr>
                    </m:funcPr>
                    <m:fName>
                      <m:r>
                        <m:rPr>
                          <m:sty m:val="p"/>
                        </m:rPr>
                        <w:rPr>
                          <w:rFonts w:ascii="Cambria Math" w:hAnsi="Cambria Math" w:cs="Times New Roman"/>
                          <w:color w:val="000000"/>
                          <w:sz w:val="22"/>
                          <w:szCs w:val="22"/>
                          <w:shd w:val="clear" w:color="auto" w:fill="FFFFFF"/>
                        </w:rPr>
                        <m:t>log</m:t>
                      </m:r>
                    </m:fName>
                    <m:e>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p</m:t>
                          </m:r>
                        </m:e>
                        <m:sub>
                          <m:r>
                            <w:rPr>
                              <w:rFonts w:ascii="Cambria Math" w:hAnsi="Cambria Math" w:cs="Times New Roman"/>
                              <w:color w:val="000000"/>
                              <w:sz w:val="22"/>
                              <w:szCs w:val="22"/>
                              <w:shd w:val="clear" w:color="auto" w:fill="FFFFFF"/>
                            </w:rPr>
                            <m:t>ij</m:t>
                          </m:r>
                        </m:sub>
                      </m:sSub>
                      <m:d>
                        <m:dPr>
                          <m:ctrlPr>
                            <w:rPr>
                              <w:rFonts w:ascii="Cambria Math" w:hAnsi="Cambria Math" w:cs="Times New Roman"/>
                              <w:color w:val="000000"/>
                              <w:sz w:val="22"/>
                              <w:szCs w:val="22"/>
                              <w:shd w:val="clear" w:color="auto" w:fill="FFFFFF"/>
                            </w:rPr>
                          </m:ctrlPr>
                        </m:dPr>
                        <m:e>
                          <m:r>
                            <w:rPr>
                              <w:rFonts w:ascii="Cambria Math" w:hAnsi="Cambria Math" w:cs="Times New Roman"/>
                              <w:color w:val="000000"/>
                              <w:sz w:val="22"/>
                              <w:szCs w:val="22"/>
                              <w:shd w:val="clear" w:color="auto" w:fill="FFFFFF"/>
                            </w:rPr>
                            <m:t>c</m:t>
                          </m:r>
                        </m:e>
                      </m:d>
                    </m:e>
                  </m:func>
                  <m:r>
                    <m:rPr>
                      <m:sty m:val="p"/>
                    </m:rPr>
                    <w:rPr>
                      <w:rFonts w:ascii="Cambria Math" w:hAnsi="Cambria Math" w:cs="Times New Roman"/>
                      <w:color w:val="000000"/>
                      <w:sz w:val="22"/>
                      <w:szCs w:val="22"/>
                      <w:shd w:val="clear" w:color="auto" w:fill="FFFFFF"/>
                    </w:rPr>
                    <m:t>+</m:t>
                  </m:r>
                  <m:d>
                    <m:dPr>
                      <m:ctrlPr>
                        <w:rPr>
                          <w:rFonts w:ascii="Cambria Math" w:hAnsi="Cambria Math" w:cs="Times New Roman"/>
                          <w:color w:val="000000"/>
                          <w:sz w:val="22"/>
                          <w:szCs w:val="22"/>
                          <w:shd w:val="clear" w:color="auto" w:fill="FFFFFF"/>
                        </w:rPr>
                      </m:ctrlPr>
                    </m:dPr>
                    <m:e>
                      <m:r>
                        <m:rPr>
                          <m:sty m:val="p"/>
                        </m:rPr>
                        <w:rPr>
                          <w:rFonts w:ascii="Cambria Math" w:hAnsi="Cambria Math" w:cs="Times New Roman"/>
                          <w:color w:val="000000"/>
                          <w:sz w:val="22"/>
                          <w:szCs w:val="22"/>
                          <w:shd w:val="clear" w:color="auto" w:fill="FFFFFF"/>
                        </w:rPr>
                        <m:t>1-</m:t>
                      </m:r>
                      <m:sSubSup>
                        <m:sSubSupPr>
                          <m:ctrlPr>
                            <w:rPr>
                              <w:rFonts w:ascii="Cambria Math" w:hAnsi="Cambria Math" w:cs="Times New Roman"/>
                              <w:color w:val="000000"/>
                              <w:sz w:val="22"/>
                              <w:szCs w:val="22"/>
                              <w:shd w:val="clear" w:color="auto" w:fill="FFFFFF"/>
                            </w:rPr>
                          </m:ctrlPr>
                        </m:sSubSupPr>
                        <m:e>
                          <m:r>
                            <w:rPr>
                              <w:rFonts w:ascii="Cambria Math" w:hAnsi="Cambria Math" w:cs="Times New Roman"/>
                              <w:color w:val="000000"/>
                              <w:sz w:val="22"/>
                              <w:szCs w:val="22"/>
                              <w:shd w:val="clear" w:color="auto" w:fill="FFFFFF"/>
                            </w:rPr>
                            <m:t>p</m:t>
                          </m:r>
                        </m:e>
                        <m:sub>
                          <m:r>
                            <w:rPr>
                              <w:rFonts w:ascii="Cambria Math" w:hAnsi="Cambria Math" w:cs="Times New Roman"/>
                              <w:color w:val="000000"/>
                              <w:sz w:val="22"/>
                              <w:szCs w:val="22"/>
                              <w:shd w:val="clear" w:color="auto" w:fill="FFFFFF"/>
                            </w:rPr>
                            <m:t>ij</m:t>
                          </m:r>
                        </m:sub>
                        <m:sup>
                          <m:r>
                            <m:rPr>
                              <m:sty m:val="p"/>
                            </m:rPr>
                            <w:rPr>
                              <w:rFonts w:ascii="Cambria Math" w:hAnsi="Cambria Math" w:cs="Times New Roman"/>
                              <w:color w:val="000000"/>
                              <w:sz w:val="22"/>
                              <w:szCs w:val="22"/>
                              <w:shd w:val="clear" w:color="auto" w:fill="FFFFFF"/>
                            </w:rPr>
                            <m:t>'</m:t>
                          </m:r>
                        </m:sup>
                      </m:sSubSup>
                      <m:d>
                        <m:dPr>
                          <m:ctrlPr>
                            <w:rPr>
                              <w:rFonts w:ascii="Cambria Math" w:hAnsi="Cambria Math" w:cs="Times New Roman"/>
                              <w:color w:val="000000"/>
                              <w:sz w:val="22"/>
                              <w:szCs w:val="22"/>
                              <w:shd w:val="clear" w:color="auto" w:fill="FFFFFF"/>
                            </w:rPr>
                          </m:ctrlPr>
                        </m:dPr>
                        <m:e>
                          <m:r>
                            <w:rPr>
                              <w:rFonts w:ascii="Cambria Math" w:hAnsi="Cambria Math" w:cs="Times New Roman"/>
                              <w:color w:val="000000"/>
                              <w:sz w:val="22"/>
                              <w:szCs w:val="22"/>
                              <w:shd w:val="clear" w:color="auto" w:fill="FFFFFF"/>
                            </w:rPr>
                            <m:t>c</m:t>
                          </m:r>
                        </m:e>
                      </m:d>
                    </m:e>
                  </m:d>
                  <m:func>
                    <m:funcPr>
                      <m:ctrlPr>
                        <w:rPr>
                          <w:rFonts w:ascii="Cambria Math" w:hAnsi="Cambria Math" w:cs="Times New Roman"/>
                          <w:color w:val="000000"/>
                          <w:sz w:val="22"/>
                          <w:szCs w:val="22"/>
                          <w:shd w:val="clear" w:color="auto" w:fill="FFFFFF"/>
                        </w:rPr>
                      </m:ctrlPr>
                    </m:funcPr>
                    <m:fName>
                      <m:r>
                        <m:rPr>
                          <m:sty m:val="p"/>
                        </m:rPr>
                        <w:rPr>
                          <w:rFonts w:ascii="Cambria Math" w:hAnsi="Cambria Math" w:cs="Times New Roman"/>
                          <w:color w:val="000000"/>
                          <w:sz w:val="22"/>
                          <w:szCs w:val="22"/>
                          <w:shd w:val="clear" w:color="auto" w:fill="FFFFFF"/>
                        </w:rPr>
                        <m:t>log</m:t>
                      </m:r>
                    </m:fName>
                    <m:e>
                      <m:d>
                        <m:dPr>
                          <m:ctrlPr>
                            <w:rPr>
                              <w:rFonts w:ascii="Cambria Math" w:hAnsi="Cambria Math" w:cs="Times New Roman"/>
                              <w:color w:val="000000"/>
                              <w:sz w:val="22"/>
                              <w:szCs w:val="22"/>
                              <w:shd w:val="clear" w:color="auto" w:fill="FFFFFF"/>
                            </w:rPr>
                          </m:ctrlPr>
                        </m:dPr>
                        <m:e>
                          <m:r>
                            <m:rPr>
                              <m:sty m:val="p"/>
                            </m:rPr>
                            <w:rPr>
                              <w:rFonts w:ascii="Cambria Math" w:hAnsi="Cambria Math" w:cs="Times New Roman"/>
                              <w:color w:val="000000"/>
                              <w:sz w:val="22"/>
                              <w:szCs w:val="22"/>
                              <w:shd w:val="clear" w:color="auto" w:fill="FFFFFF"/>
                            </w:rPr>
                            <m:t>1-</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p</m:t>
                              </m:r>
                            </m:e>
                            <m:sub>
                              <m:r>
                                <w:rPr>
                                  <w:rFonts w:ascii="Cambria Math" w:hAnsi="Cambria Math" w:cs="Times New Roman"/>
                                  <w:color w:val="000000"/>
                                  <w:sz w:val="22"/>
                                  <w:szCs w:val="22"/>
                                  <w:shd w:val="clear" w:color="auto" w:fill="FFFFFF"/>
                                </w:rPr>
                                <m:t>ij</m:t>
                              </m:r>
                            </m:sub>
                          </m:sSub>
                          <m:d>
                            <m:dPr>
                              <m:ctrlPr>
                                <w:rPr>
                                  <w:rFonts w:ascii="Cambria Math" w:hAnsi="Cambria Math" w:cs="Times New Roman"/>
                                  <w:color w:val="000000"/>
                                  <w:sz w:val="22"/>
                                  <w:szCs w:val="22"/>
                                  <w:shd w:val="clear" w:color="auto" w:fill="FFFFFF"/>
                                </w:rPr>
                              </m:ctrlPr>
                            </m:dPr>
                            <m:e>
                              <m:r>
                                <w:rPr>
                                  <w:rFonts w:ascii="Cambria Math" w:hAnsi="Cambria Math" w:cs="Times New Roman"/>
                                  <w:color w:val="000000"/>
                                  <w:sz w:val="22"/>
                                  <w:szCs w:val="22"/>
                                  <w:shd w:val="clear" w:color="auto" w:fill="FFFFFF"/>
                                </w:rPr>
                                <m:t>c</m:t>
                              </m:r>
                            </m:e>
                          </m:d>
                        </m:e>
                      </m:d>
                    </m:e>
                  </m:func>
                </m:e>
              </m:nary>
              <m:r>
                <m:rPr>
                  <m:sty m:val="p"/>
                </m:rPr>
                <w:rPr>
                  <w:rFonts w:ascii="Cambria Math" w:hAnsi="Cambria Math" w:cs="Times New Roman"/>
                  <w:color w:val="000000"/>
                  <w:sz w:val="22"/>
                  <w:szCs w:val="22"/>
                  <w:shd w:val="clear" w:color="auto" w:fill="FFFFFF"/>
                </w:rPr>
                <m:t>#</m:t>
              </m:r>
              <m:d>
                <m:dPr>
                  <m:ctrlPr>
                    <w:rPr>
                      <w:rFonts w:ascii="Cambria Math" w:hAnsi="Cambria Math" w:cs="Times New Roman"/>
                      <w:color w:val="000000"/>
                      <w:sz w:val="22"/>
                      <w:szCs w:val="22"/>
                      <w:shd w:val="clear" w:color="auto" w:fill="FFFFFF"/>
                    </w:rPr>
                  </m:ctrlPr>
                </m:dPr>
                <m:e>
                  <m:r>
                    <m:rPr>
                      <m:sty m:val="p"/>
                    </m:rPr>
                    <w:rPr>
                      <w:rFonts w:ascii="Cambria Math" w:hAnsi="Cambria Math" w:cs="Times New Roman"/>
                      <w:color w:val="000000"/>
                      <w:sz w:val="22"/>
                      <w:szCs w:val="22"/>
                      <w:shd w:val="clear" w:color="auto" w:fill="FFFFFF"/>
                    </w:rPr>
                    <m:t>6</m:t>
                  </m:r>
                </m:e>
              </m:d>
            </m:e>
          </m:eqArr>
        </m:oMath>
      </m:oMathPara>
    </w:p>
    <w:p w14:paraId="112EA11E" w14:textId="77777777" w:rsidR="0056709E" w:rsidRPr="00A033F4" w:rsidRDefault="0056709E" w:rsidP="0056709E">
      <w:pPr>
        <w:rPr>
          <w:rFonts w:ascii="Times New Roman" w:hAnsi="Times New Roman" w:cs="Times New Roman"/>
          <w:color w:val="000000"/>
          <w:sz w:val="22"/>
          <w:szCs w:val="22"/>
          <w:shd w:val="clear" w:color="auto" w:fill="FFFFFF"/>
        </w:rPr>
      </w:pPr>
    </w:p>
    <w:p w14:paraId="44E7C853" w14:textId="77777777" w:rsidR="0056709E" w:rsidRPr="00A033F4" w:rsidRDefault="0056709E" w:rsidP="0056709E">
      <w:pPr>
        <w:ind w:firstLineChars="200" w:firstLine="440"/>
        <w:rPr>
          <w:rFonts w:ascii="Times New Roman" w:hAnsi="Times New Roman" w:cs="Times New Roman"/>
          <w:color w:val="000000"/>
          <w:sz w:val="22"/>
          <w:szCs w:val="22"/>
          <w:shd w:val="clear" w:color="auto" w:fill="FFFFFF"/>
        </w:rPr>
      </w:pPr>
    </w:p>
    <w:p w14:paraId="0AFCFC7C" w14:textId="1879577C" w:rsidR="0056709E" w:rsidRPr="00244869" w:rsidRDefault="00244869" w:rsidP="0056709E">
      <w:pPr>
        <w:rPr>
          <w:rFonts w:ascii="Times New Roman" w:hAnsi="Times New Roman" w:cs="Times New Roman"/>
          <w:b/>
          <w:bCs/>
          <w:i/>
          <w:iCs/>
          <w:color w:val="000000"/>
          <w:sz w:val="21"/>
          <w:szCs w:val="21"/>
          <w:shd w:val="clear" w:color="auto" w:fill="FFFFFF"/>
        </w:rPr>
      </w:pPr>
      <w:r w:rsidRPr="00244869">
        <w:rPr>
          <w:rFonts w:ascii="Times New Roman" w:hAnsi="Times New Roman" w:cs="Times New Roman"/>
          <w:b/>
          <w:bCs/>
          <w:i/>
          <w:iCs/>
          <w:color w:val="000000" w:themeColor="text1"/>
          <w:sz w:val="21"/>
          <w:szCs w:val="21"/>
        </w:rPr>
        <w:t>Shape Recognition Network</w:t>
      </w:r>
    </w:p>
    <w:p w14:paraId="5EA6C090" w14:textId="77777777" w:rsidR="00243924" w:rsidRDefault="0056709E" w:rsidP="0056709E">
      <w:pPr>
        <w:jc w:val="both"/>
        <w:rPr>
          <w:rFonts w:ascii="Times New Roman" w:hAnsi="Times New Roman" w:cs="Times New Roman"/>
          <w:color w:val="000000"/>
          <w:sz w:val="21"/>
          <w:szCs w:val="21"/>
          <w:shd w:val="clear" w:color="auto" w:fill="FFFFFF"/>
        </w:rPr>
      </w:pPr>
      <w:r w:rsidRPr="00A033F4">
        <w:rPr>
          <w:rFonts w:ascii="Times New Roman" w:hAnsi="Times New Roman" w:cs="Times New Roman"/>
          <w:color w:val="000000"/>
          <w:sz w:val="21"/>
          <w:szCs w:val="21"/>
          <w:shd w:val="clear" w:color="auto" w:fill="FFFFFF"/>
        </w:rPr>
        <w:t xml:space="preserve">The morphology of the vertebrae is the focus of </w:t>
      </w:r>
      <w:r w:rsidRPr="00A033F4">
        <w:rPr>
          <w:rFonts w:ascii="Times New Roman" w:hAnsi="Times New Roman" w:cs="Times New Roman"/>
          <w:color w:val="000000" w:themeColor="text1"/>
          <w:sz w:val="21"/>
          <w:szCs w:val="21"/>
          <w:shd w:val="clear" w:color="auto" w:fill="FFFFFF"/>
        </w:rPr>
        <w:t>clinicians'</w:t>
      </w:r>
      <w:r w:rsidRPr="00A033F4">
        <w:rPr>
          <w:rFonts w:ascii="Times New Roman" w:hAnsi="Times New Roman" w:cs="Times New Roman"/>
          <w:color w:val="000000"/>
          <w:sz w:val="21"/>
          <w:szCs w:val="21"/>
          <w:shd w:val="clear" w:color="auto" w:fill="FFFFFF"/>
        </w:rPr>
        <w:t xml:space="preserve"> attention in the diagnostic process. Therefore, this paper proposes the accurate extraction of vertebral contours by predicting dense key points using the relation between contour key points and morphology, modeling the morphology extraction as a heatmap regression problem.</w:t>
      </w:r>
    </w:p>
    <w:p w14:paraId="546D5214" w14:textId="5716CB54" w:rsidR="00243924" w:rsidRPr="00A033F4" w:rsidRDefault="00226AF8" w:rsidP="00243924">
      <w:pPr>
        <w:ind w:firstLineChars="250" w:firstLine="525"/>
        <w:jc w:val="both"/>
        <w:rPr>
          <w:rFonts w:ascii="Times New Roman" w:hAnsi="Times New Roman" w:cs="Times New Roman"/>
          <w:color w:val="000000"/>
          <w:sz w:val="21"/>
          <w:szCs w:val="21"/>
          <w:shd w:val="clear" w:color="auto" w:fill="FFFFFF"/>
        </w:rPr>
      </w:pPr>
      <w:r w:rsidRPr="00E50317">
        <w:rPr>
          <w:rFonts w:ascii="Times New Roman" w:hAnsi="Times New Roman" w:cs="Times New Roman"/>
          <w:color w:val="000000" w:themeColor="text1"/>
          <w:sz w:val="21"/>
          <w:szCs w:val="21"/>
        </w:rPr>
        <w:t xml:space="preserve">Extract 1000 vertebrae images in the previous </w:t>
      </w:r>
      <w:proofErr w:type="gramStart"/>
      <w:r w:rsidRPr="00E50317">
        <w:rPr>
          <w:rFonts w:ascii="Times New Roman" w:hAnsi="Times New Roman" w:cs="Times New Roman"/>
          <w:color w:val="000000" w:themeColor="text1"/>
          <w:sz w:val="21"/>
          <w:szCs w:val="21"/>
        </w:rPr>
        <w:t>step, and</w:t>
      </w:r>
      <w:proofErr w:type="gramEnd"/>
      <w:r w:rsidRPr="00E50317">
        <w:rPr>
          <w:rFonts w:ascii="Times New Roman" w:hAnsi="Times New Roman" w:cs="Times New Roman"/>
          <w:color w:val="000000" w:themeColor="text1"/>
          <w:sz w:val="21"/>
          <w:szCs w:val="21"/>
        </w:rPr>
        <w:t xml:space="preserve"> let the expert panel sketch their contours. The data obtained is used for the network training at this stage.</w:t>
      </w:r>
      <w:r>
        <w:rPr>
          <w:rFonts w:ascii="Times New Roman" w:hAnsi="Times New Roman" w:cs="Times New Roman"/>
          <w:color w:val="000000" w:themeColor="text1"/>
          <w:sz w:val="21"/>
          <w:szCs w:val="21"/>
        </w:rPr>
        <w:t xml:space="preserve"> </w:t>
      </w:r>
      <w:r w:rsidR="00243924" w:rsidRPr="00243924">
        <w:rPr>
          <w:rFonts w:ascii="Times New Roman" w:hAnsi="Times New Roman" w:cs="Times New Roman"/>
          <w:color w:val="000000"/>
          <w:sz w:val="21"/>
          <w:szCs w:val="21"/>
          <w:shd w:val="clear" w:color="auto" w:fill="FFFFFF"/>
        </w:rPr>
        <w:t xml:space="preserve">The vertebral contours and their significant corner points were marked on the X-ray images by the clinicians. The outlines were divided into multiple curves according to the corner points, and each curve was fitted with a separate spline. The fitted smooth splines were sampled at equal intervals according to the accuracy requirements to obtain multiple key point markers. We used </w:t>
      </w:r>
      <w:proofErr w:type="spellStart"/>
      <w:r w:rsidR="00243924" w:rsidRPr="00243924">
        <w:rPr>
          <w:rFonts w:ascii="Times New Roman" w:hAnsi="Times New Roman" w:cs="Times New Roman"/>
          <w:color w:val="000000"/>
          <w:sz w:val="21"/>
          <w:szCs w:val="21"/>
          <w:shd w:val="clear" w:color="auto" w:fill="FFFFFF"/>
        </w:rPr>
        <w:t>lp</w:t>
      </w:r>
      <w:proofErr w:type="spellEnd"/>
      <w:r w:rsidR="00243924" w:rsidRPr="00243924">
        <w:rPr>
          <w:rFonts w:ascii="Times New Roman" w:hAnsi="Times New Roman" w:cs="Times New Roman"/>
          <w:color w:val="000000"/>
          <w:sz w:val="21"/>
          <w:szCs w:val="21"/>
          <w:shd w:val="clear" w:color="auto" w:fill="FFFFFF"/>
        </w:rPr>
        <w:t xml:space="preserve">, la, up, and </w:t>
      </w:r>
      <w:proofErr w:type="spellStart"/>
      <w:r w:rsidR="00243924" w:rsidRPr="00243924">
        <w:rPr>
          <w:rFonts w:ascii="Times New Roman" w:hAnsi="Times New Roman" w:cs="Times New Roman"/>
          <w:color w:val="000000"/>
          <w:sz w:val="21"/>
          <w:szCs w:val="21"/>
          <w:shd w:val="clear" w:color="auto" w:fill="FFFFFF"/>
        </w:rPr>
        <w:t>ua</w:t>
      </w:r>
      <w:proofErr w:type="spellEnd"/>
      <w:r w:rsidR="00243924" w:rsidRPr="00243924">
        <w:rPr>
          <w:rFonts w:ascii="Times New Roman" w:hAnsi="Times New Roman" w:cs="Times New Roman"/>
          <w:color w:val="000000"/>
          <w:sz w:val="21"/>
          <w:szCs w:val="21"/>
          <w:shd w:val="clear" w:color="auto" w:fill="FFFFFF"/>
        </w:rPr>
        <w:t xml:space="preserve"> to denote the four corner points (</w:t>
      </w:r>
      <w:r w:rsidR="002B3AB7" w:rsidRPr="002B3AB7">
        <w:rPr>
          <w:rFonts w:ascii="Times New Roman" w:hAnsi="Times New Roman" w:cs="Times New Roman"/>
          <w:color w:val="000000"/>
          <w:sz w:val="21"/>
          <w:szCs w:val="21"/>
          <w:shd w:val="clear" w:color="auto" w:fill="FFFFFF"/>
        </w:rPr>
        <w:t>Appendix Table 1</w:t>
      </w:r>
      <w:r w:rsidR="00243924" w:rsidRPr="00243924">
        <w:rPr>
          <w:rFonts w:ascii="Times New Roman" w:hAnsi="Times New Roman" w:cs="Times New Roman"/>
          <w:color w:val="000000"/>
          <w:sz w:val="21"/>
          <w:szCs w:val="21"/>
          <w:shd w:val="clear" w:color="auto" w:fill="FFFFFF"/>
        </w:rPr>
        <w:t>).</w:t>
      </w:r>
      <w:r w:rsidR="007F0385">
        <w:t xml:space="preserve"> </w:t>
      </w:r>
      <w:r w:rsidR="007F0385" w:rsidRPr="007F0385">
        <w:rPr>
          <w:rFonts w:ascii="Times New Roman" w:hAnsi="Times New Roman" w:cs="Times New Roman"/>
          <w:color w:val="000000"/>
          <w:sz w:val="21"/>
          <w:szCs w:val="21"/>
          <w:shd w:val="clear" w:color="auto" w:fill="FFFFFF"/>
        </w:rPr>
        <w:t>Due to the blurred imaging of the superior region of the C2 vertebra, the actual contours were difficult to distinguish, so only the anterior and posterior edges of the vertebral body parts and the complete inferior edge were considered.</w:t>
      </w:r>
      <w:r w:rsidR="006172EE" w:rsidRPr="006172EE">
        <w:t xml:space="preserve"> </w:t>
      </w:r>
      <w:r w:rsidR="006172EE" w:rsidRPr="006172EE">
        <w:rPr>
          <w:rFonts w:ascii="Times New Roman" w:hAnsi="Times New Roman" w:cs="Times New Roman"/>
          <w:color w:val="000000"/>
          <w:sz w:val="21"/>
          <w:szCs w:val="21"/>
          <w:shd w:val="clear" w:color="auto" w:fill="FFFFFF"/>
        </w:rPr>
        <w:t>The sampling results are shown in Appendix</w:t>
      </w:r>
      <w:r w:rsidR="006172EE" w:rsidRPr="006172EE">
        <w:rPr>
          <w:rFonts w:ascii="Times New Roman" w:hAnsi="Times New Roman" w:cs="Times New Roman"/>
          <w:color w:val="000000"/>
          <w:sz w:val="21"/>
          <w:szCs w:val="21"/>
          <w:shd w:val="clear" w:color="auto" w:fill="FFFFFF"/>
        </w:rPr>
        <w:t xml:space="preserve"> </w:t>
      </w:r>
      <w:r w:rsidR="006172EE" w:rsidRPr="006172EE">
        <w:rPr>
          <w:rFonts w:ascii="Times New Roman" w:hAnsi="Times New Roman" w:cs="Times New Roman"/>
          <w:color w:val="000000"/>
          <w:sz w:val="21"/>
          <w:szCs w:val="21"/>
          <w:shd w:val="clear" w:color="auto" w:fill="FFFFFF"/>
        </w:rPr>
        <w:t>Figure 1.</w:t>
      </w:r>
    </w:p>
    <w:p w14:paraId="061AFC00" w14:textId="585F1307" w:rsidR="0056709E" w:rsidRPr="00A033F4" w:rsidRDefault="0056709E" w:rsidP="0056709E">
      <w:pPr>
        <w:ind w:firstLineChars="250" w:firstLine="525"/>
        <w:jc w:val="both"/>
        <w:rPr>
          <w:rFonts w:ascii="Times New Roman" w:hAnsi="Times New Roman" w:cs="Times New Roman"/>
          <w:color w:val="000000"/>
          <w:sz w:val="21"/>
          <w:szCs w:val="21"/>
          <w:shd w:val="clear" w:color="auto" w:fill="FFFFFF"/>
        </w:rPr>
      </w:pPr>
      <w:proofErr w:type="spellStart"/>
      <w:r w:rsidRPr="00A033F4">
        <w:rPr>
          <w:rFonts w:ascii="Times New Roman" w:hAnsi="Times New Roman" w:cs="Times New Roman"/>
          <w:color w:val="000000"/>
          <w:sz w:val="21"/>
          <w:szCs w:val="21"/>
          <w:shd w:val="clear" w:color="auto" w:fill="FFFFFF"/>
        </w:rPr>
        <w:t>EfficientNet</w:t>
      </w:r>
      <w:proofErr w:type="spellEnd"/>
      <w:r w:rsidR="00876819" w:rsidRPr="00A033F4">
        <w:rPr>
          <w:rFonts w:ascii="Times New Roman" w:hAnsi="Times New Roman" w:cs="Times New Roman"/>
          <w:color w:val="000000"/>
          <w:sz w:val="21"/>
          <w:szCs w:val="21"/>
          <w:shd w:val="clear" w:color="auto" w:fill="FFFFFF"/>
        </w:rPr>
        <w:fldChar w:fldCharType="begin"/>
      </w:r>
      <w:r w:rsidR="00CE66E1">
        <w:rPr>
          <w:rFonts w:ascii="Times New Roman" w:hAnsi="Times New Roman" w:cs="Times New Roman"/>
          <w:color w:val="000000"/>
          <w:sz w:val="21"/>
          <w:szCs w:val="21"/>
          <w:shd w:val="clear" w:color="auto" w:fill="FFFFFF"/>
        </w:rPr>
        <w:instrText xml:space="preserve"> ADDIN EN.CITE &lt;EndNote&gt;&lt;Cite&gt;&lt;Author&gt;Tan&lt;/Author&gt;&lt;Year&gt;2019&lt;/Year&gt;&lt;RecNum&gt;74&lt;/RecNum&gt;&lt;DisplayText&gt;[5]&lt;/DisplayText&gt;&lt;record&gt;&lt;rec-number&gt;74&lt;/rec-number&gt;&lt;foreign-keys&gt;&lt;key app="EN" db-id="5rxfe9xz3tfp06edsx655v0wezfv2rvavzz0" timestamp="1633610412"&gt;74&lt;/key&gt;&lt;/foreign-keys&gt;&lt;ref-type name="Journal Article"&gt;17&lt;/ref-type&gt;&lt;contributors&gt;&lt;authors&gt;&lt;author&gt;Tan, Mingxing&lt;/author&gt;&lt;author&gt;Le, Quoc V.&lt;/author&gt;&lt;/authors&gt;&lt;/contributors&gt;&lt;titles&gt;&lt;title&gt;EfficientNet: Rethinking Model Scaling for Convolutional Neural Networks&lt;/title&gt;&lt;/titles&gt;&lt;dates&gt;&lt;year&gt;2019&lt;/year&gt;&lt;/dates&gt;&lt;urls&gt;&lt;/urls&gt;&lt;/record&gt;&lt;/Cite&gt;&lt;/EndNote&gt;</w:instrText>
      </w:r>
      <w:r w:rsidR="00876819" w:rsidRPr="00A033F4">
        <w:rPr>
          <w:rFonts w:ascii="Times New Roman" w:hAnsi="Times New Roman" w:cs="Times New Roman"/>
          <w:color w:val="000000"/>
          <w:sz w:val="21"/>
          <w:szCs w:val="21"/>
          <w:shd w:val="clear" w:color="auto" w:fill="FFFFFF"/>
        </w:rPr>
        <w:fldChar w:fldCharType="separate"/>
      </w:r>
      <w:r w:rsidR="00CE66E1">
        <w:rPr>
          <w:rFonts w:ascii="Times New Roman" w:hAnsi="Times New Roman" w:cs="Times New Roman"/>
          <w:noProof/>
          <w:color w:val="000000"/>
          <w:sz w:val="21"/>
          <w:szCs w:val="21"/>
          <w:shd w:val="clear" w:color="auto" w:fill="FFFFFF"/>
        </w:rPr>
        <w:t>[5]</w:t>
      </w:r>
      <w:r w:rsidR="00876819" w:rsidRPr="00A033F4">
        <w:rPr>
          <w:rFonts w:ascii="Times New Roman" w:hAnsi="Times New Roman" w:cs="Times New Roman"/>
          <w:color w:val="000000"/>
          <w:sz w:val="21"/>
          <w:szCs w:val="21"/>
          <w:shd w:val="clear" w:color="auto" w:fill="FFFFFF"/>
        </w:rPr>
        <w:fldChar w:fldCharType="end"/>
      </w:r>
      <w:r w:rsidR="00876819" w:rsidRPr="00A033F4">
        <w:rPr>
          <w:rFonts w:ascii="Times New Roman" w:hAnsi="Times New Roman" w:cs="Times New Roman"/>
          <w:color w:val="000000"/>
          <w:sz w:val="21"/>
          <w:szCs w:val="21"/>
          <w:shd w:val="clear" w:color="auto" w:fill="FFFFFF"/>
        </w:rPr>
        <w:t xml:space="preserve"> </w:t>
      </w:r>
      <w:r w:rsidRPr="00A033F4">
        <w:rPr>
          <w:rFonts w:ascii="Times New Roman" w:hAnsi="Times New Roman" w:cs="Times New Roman"/>
          <w:color w:val="000000"/>
          <w:sz w:val="21"/>
          <w:szCs w:val="21"/>
          <w:shd w:val="clear" w:color="auto" w:fill="FFFFFF"/>
        </w:rPr>
        <w:t xml:space="preserve">generates the baseline model B0 using </w:t>
      </w:r>
      <w:proofErr w:type="spellStart"/>
      <w:r w:rsidRPr="00A033F4">
        <w:rPr>
          <w:rFonts w:ascii="Times New Roman" w:hAnsi="Times New Roman" w:cs="Times New Roman"/>
          <w:color w:val="000000"/>
          <w:sz w:val="21"/>
          <w:szCs w:val="21"/>
          <w:shd w:val="clear" w:color="auto" w:fill="FFFFFF"/>
        </w:rPr>
        <w:t>MnasNet</w:t>
      </w:r>
      <w:proofErr w:type="spellEnd"/>
      <w:r w:rsidR="004316BF" w:rsidRPr="00A033F4">
        <w:rPr>
          <w:rFonts w:ascii="Times New Roman" w:hAnsi="Times New Roman" w:cs="Times New Roman"/>
          <w:color w:val="000000"/>
          <w:sz w:val="21"/>
          <w:szCs w:val="21"/>
          <w:shd w:val="clear" w:color="auto" w:fill="FFFFFF"/>
        </w:rPr>
        <w:fldChar w:fldCharType="begin"/>
      </w:r>
      <w:r w:rsidR="00CE66E1">
        <w:rPr>
          <w:rFonts w:ascii="Times New Roman" w:hAnsi="Times New Roman" w:cs="Times New Roman"/>
          <w:color w:val="000000"/>
          <w:sz w:val="21"/>
          <w:szCs w:val="21"/>
          <w:shd w:val="clear" w:color="auto" w:fill="FFFFFF"/>
        </w:rPr>
        <w:instrText xml:space="preserve"> ADDIN EN.CITE &lt;EndNote&gt;&lt;Cite&gt;&lt;Author&gt;Tan&lt;/Author&gt;&lt;Year&gt;2018&lt;/Year&gt;&lt;RecNum&gt;75&lt;/RecNum&gt;&lt;DisplayText&gt;[6]&lt;/DisplayText&gt;&lt;record&gt;&lt;rec-number&gt;75&lt;/rec-number&gt;&lt;foreign-keys&gt;&lt;key app="EN" db-id="5rxfe9xz3tfp06edsx655v0wezfv2rvavzz0" timestamp="1633610472"&gt;75&lt;/key&gt;&lt;/foreign-keys&gt;&lt;ref-type name="Journal Article"&gt;17&lt;/ref-type&gt;&lt;contributors&gt;&lt;authors&gt;&lt;author&gt;Tan, Mingxing&lt;/author&gt;&lt;author&gt;Chen, Bo&lt;/author&gt;&lt;author&gt;Pang, Ruoming&lt;/author&gt;&lt;author&gt;Vasudevan, Vijay&lt;/author&gt;&lt;author&gt;Sandler, Mark&lt;/author&gt;&lt;author&gt;Howard, Andrew&lt;/author&gt;&lt;author&gt;Le, Quoc V.&lt;/author&gt;&lt;/authors&gt;&lt;/contributors&gt;&lt;titles&gt;&lt;title&gt;MnasNet: Platform-Aware Neural Architecture Search for Mobile&lt;/title&gt;&lt;/titles&gt;&lt;dates&gt;&lt;year&gt;2018&lt;/year&gt;&lt;/dates&gt;&lt;urls&gt;&lt;/urls&gt;&lt;/record&gt;&lt;/Cite&gt;&lt;/EndNote&gt;</w:instrText>
      </w:r>
      <w:r w:rsidR="004316BF" w:rsidRPr="00A033F4">
        <w:rPr>
          <w:rFonts w:ascii="Times New Roman" w:hAnsi="Times New Roman" w:cs="Times New Roman"/>
          <w:color w:val="000000"/>
          <w:sz w:val="21"/>
          <w:szCs w:val="21"/>
          <w:shd w:val="clear" w:color="auto" w:fill="FFFFFF"/>
        </w:rPr>
        <w:fldChar w:fldCharType="separate"/>
      </w:r>
      <w:r w:rsidR="00CE66E1">
        <w:rPr>
          <w:rFonts w:ascii="Times New Roman" w:hAnsi="Times New Roman" w:cs="Times New Roman"/>
          <w:noProof/>
          <w:color w:val="000000"/>
          <w:sz w:val="21"/>
          <w:szCs w:val="21"/>
          <w:shd w:val="clear" w:color="auto" w:fill="FFFFFF"/>
        </w:rPr>
        <w:t>[6]</w:t>
      </w:r>
      <w:r w:rsidR="004316BF" w:rsidRPr="00A033F4">
        <w:rPr>
          <w:rFonts w:ascii="Times New Roman" w:hAnsi="Times New Roman" w:cs="Times New Roman"/>
          <w:color w:val="000000"/>
          <w:sz w:val="21"/>
          <w:szCs w:val="21"/>
          <w:shd w:val="clear" w:color="auto" w:fill="FFFFFF"/>
        </w:rPr>
        <w:fldChar w:fldCharType="end"/>
      </w:r>
      <w:r w:rsidR="004316BF" w:rsidRPr="00A033F4">
        <w:rPr>
          <w:rFonts w:ascii="Times New Roman" w:hAnsi="Times New Roman" w:cs="Times New Roman"/>
          <w:color w:val="000000"/>
          <w:sz w:val="21"/>
          <w:szCs w:val="21"/>
          <w:shd w:val="clear" w:color="auto" w:fill="FFFFFF"/>
        </w:rPr>
        <w:t xml:space="preserve"> </w:t>
      </w:r>
      <w:r w:rsidRPr="00A033F4">
        <w:rPr>
          <w:rFonts w:ascii="Times New Roman" w:hAnsi="Times New Roman" w:cs="Times New Roman"/>
          <w:color w:val="000000"/>
          <w:sz w:val="21"/>
          <w:szCs w:val="21"/>
          <w:shd w:val="clear" w:color="auto" w:fill="FFFFFF"/>
        </w:rPr>
        <w:t>implemented by a reinforcement learning algorithm and then uses a compound scaling method to simultaneously adjust the three network configuration parameters of model depth, width, and image resolution to search for architecture with appropriate accuracy under preset memory and computation constraints.</w:t>
      </w:r>
    </w:p>
    <w:p w14:paraId="544241F3" w14:textId="77777777" w:rsidR="0056709E" w:rsidRPr="00A033F4" w:rsidRDefault="0056709E" w:rsidP="0056709E">
      <w:pPr>
        <w:ind w:firstLineChars="250" w:firstLine="525"/>
        <w:jc w:val="both"/>
        <w:rPr>
          <w:rFonts w:ascii="Times New Roman" w:hAnsi="Times New Roman" w:cs="Times New Roman"/>
          <w:color w:val="000000"/>
          <w:sz w:val="21"/>
          <w:szCs w:val="21"/>
          <w:shd w:val="clear" w:color="auto" w:fill="FFFFFF"/>
        </w:rPr>
      </w:pPr>
      <w:r w:rsidRPr="00A033F4">
        <w:rPr>
          <w:rFonts w:ascii="Times New Roman" w:hAnsi="Times New Roman" w:cs="Times New Roman" w:hint="eastAsia"/>
          <w:color w:val="000000"/>
          <w:sz w:val="21"/>
          <w:szCs w:val="21"/>
          <w:shd w:val="clear" w:color="auto" w:fill="FFFFFF"/>
        </w:rPr>
        <w:t>A</w:t>
      </w:r>
      <w:r w:rsidRPr="00A033F4">
        <w:rPr>
          <w:rFonts w:ascii="Times New Roman" w:hAnsi="Times New Roman" w:cs="Times New Roman"/>
          <w:color w:val="000000"/>
          <w:sz w:val="21"/>
          <w:szCs w:val="21"/>
          <w:shd w:val="clear" w:color="auto" w:fill="FFFFFF"/>
        </w:rPr>
        <w:t xml:space="preserve">n encoder is constructed based on the first three </w:t>
      </w:r>
      <w:proofErr w:type="spellStart"/>
      <w:r w:rsidRPr="00A033F4">
        <w:rPr>
          <w:rFonts w:ascii="Times New Roman" w:hAnsi="Times New Roman" w:cs="Times New Roman"/>
          <w:color w:val="000000"/>
          <w:sz w:val="21"/>
          <w:szCs w:val="21"/>
          <w:shd w:val="clear" w:color="auto" w:fill="FFFFFF"/>
        </w:rPr>
        <w:t>downsampling</w:t>
      </w:r>
      <w:proofErr w:type="spellEnd"/>
      <w:r w:rsidRPr="00A033F4">
        <w:rPr>
          <w:rFonts w:ascii="Times New Roman" w:hAnsi="Times New Roman" w:cs="Times New Roman"/>
          <w:color w:val="000000"/>
          <w:sz w:val="21"/>
          <w:szCs w:val="21"/>
          <w:shd w:val="clear" w:color="auto" w:fill="FFFFFF"/>
        </w:rPr>
        <w:t xml:space="preserve"> and convoluting processes to extract the </w:t>
      </w:r>
      <w:r w:rsidRPr="00A033F4">
        <w:rPr>
          <w:rFonts w:ascii="Times New Roman" w:hAnsi="Times New Roman" w:cs="Times New Roman"/>
          <w:color w:val="000000"/>
          <w:sz w:val="21"/>
          <w:szCs w:val="21"/>
        </w:rPr>
        <w:t>multiscale</w:t>
      </w:r>
      <w:r w:rsidRPr="00A033F4">
        <w:rPr>
          <w:rFonts w:ascii="Times New Roman" w:hAnsi="Times New Roman" w:cs="Times New Roman"/>
          <w:color w:val="000000"/>
          <w:sz w:val="21"/>
          <w:szCs w:val="21"/>
          <w:shd w:val="clear" w:color="auto" w:fill="FFFFFF"/>
        </w:rPr>
        <w:t xml:space="preserve"> features of the image, followed by feature fusion to obtain the prediction at the same scale as the original image. The network learns to regress N heatmaps </w:t>
      </w:r>
      <m:oMath>
        <m:sSub>
          <m:sSubPr>
            <m:ctrlPr>
              <w:rPr>
                <w:rFonts w:ascii="Cambria Math" w:hAnsi="Cambria Math" w:cs="Times New Roman"/>
                <w:color w:val="000000"/>
                <w:sz w:val="21"/>
                <w:szCs w:val="21"/>
                <w:shd w:val="clear" w:color="auto" w:fill="FFFFFF"/>
              </w:rPr>
            </m:ctrlPr>
          </m:sSubPr>
          <m:e>
            <m:r>
              <w:rPr>
                <w:rFonts w:ascii="Cambria Math" w:hAnsi="Cambria Math" w:cs="Times New Roman"/>
                <w:color w:val="000000"/>
                <w:sz w:val="21"/>
                <w:szCs w:val="21"/>
                <w:shd w:val="clear" w:color="auto" w:fill="FFFFFF"/>
              </w:rPr>
              <m:t>h</m:t>
            </m:r>
          </m:e>
          <m:sub>
            <m:r>
              <w:rPr>
                <w:rFonts w:ascii="Cambria Math" w:hAnsi="Cambria Math" w:cs="Times New Roman"/>
                <w:color w:val="000000"/>
                <w:sz w:val="21"/>
                <w:szCs w:val="21"/>
                <w:shd w:val="clear" w:color="auto" w:fill="FFFFFF"/>
              </w:rPr>
              <m:t>i</m:t>
            </m:r>
          </m:sub>
        </m:sSub>
      </m:oMath>
      <w:r w:rsidRPr="00A033F4">
        <w:rPr>
          <w:rFonts w:ascii="Times New Roman" w:hAnsi="Times New Roman" w:cs="Times New Roman"/>
          <w:color w:val="000000"/>
          <w:sz w:val="21"/>
          <w:szCs w:val="21"/>
          <w:shd w:val="clear" w:color="auto" w:fill="FFFFFF"/>
        </w:rPr>
        <w:t xml:space="preserve"> by minimizing the mean square error between the predicted and </w:t>
      </w:r>
      <w:r w:rsidRPr="00A033F4">
        <w:rPr>
          <w:rFonts w:ascii="Times New Roman" w:hAnsi="Times New Roman" w:cs="Times New Roman"/>
          <w:color w:val="000000" w:themeColor="text1"/>
          <w:sz w:val="21"/>
          <w:szCs w:val="21"/>
          <w:shd w:val="clear" w:color="auto" w:fill="FFFFFF"/>
        </w:rPr>
        <w:t xml:space="preserve">real </w:t>
      </w:r>
      <w:r w:rsidRPr="00A033F4">
        <w:rPr>
          <w:rFonts w:ascii="Times New Roman" w:hAnsi="Times New Roman" w:cs="Times New Roman"/>
          <w:color w:val="000000"/>
          <w:sz w:val="21"/>
          <w:szCs w:val="21"/>
          <w:shd w:val="clear" w:color="auto" w:fill="FFFFFF"/>
        </w:rPr>
        <w:t>heatmaps.</w:t>
      </w:r>
    </w:p>
    <w:p w14:paraId="0CE8D8BA" w14:textId="77777777" w:rsidR="0056709E" w:rsidRPr="00A033F4" w:rsidRDefault="0056709E" w:rsidP="0056709E">
      <w:pPr>
        <w:ind w:firstLineChars="250" w:firstLine="525"/>
        <w:jc w:val="both"/>
        <w:rPr>
          <w:rFonts w:ascii="Times New Roman" w:hAnsi="Times New Roman" w:cs="Times New Roman"/>
          <w:color w:val="000000"/>
          <w:sz w:val="21"/>
          <w:szCs w:val="21"/>
          <w:shd w:val="clear" w:color="auto" w:fill="FFFFFF"/>
        </w:rPr>
      </w:pPr>
      <w:r w:rsidRPr="00A033F4">
        <w:rPr>
          <w:rFonts w:ascii="Times New Roman" w:hAnsi="Times New Roman" w:cs="Times New Roman"/>
          <w:color w:val="000000"/>
          <w:sz w:val="21"/>
          <w:szCs w:val="21"/>
          <w:shd w:val="clear" w:color="auto" w:fill="FFFFFF"/>
        </w:rPr>
        <w:lastRenderedPageBreak/>
        <w:t xml:space="preserve">We used the true coordinates </w:t>
      </w:r>
      <m:oMath>
        <m:acc>
          <m:accPr>
            <m:chr m:val="̇"/>
            <m:ctrlPr>
              <w:rPr>
                <w:rFonts w:ascii="Cambria Math" w:hAnsi="Cambria Math" w:cs="Times New Roman"/>
                <w:color w:val="000000"/>
                <w:sz w:val="21"/>
                <w:szCs w:val="21"/>
                <w:shd w:val="clear" w:color="auto" w:fill="FFFFFF"/>
              </w:rPr>
            </m:ctrlPr>
          </m:accPr>
          <m:e>
            <m:sSub>
              <m:sSubPr>
                <m:ctrlPr>
                  <w:rPr>
                    <w:rFonts w:ascii="Cambria Math" w:hAnsi="Cambria Math" w:cs="Times New Roman"/>
                    <w:color w:val="000000"/>
                    <w:sz w:val="21"/>
                    <w:szCs w:val="21"/>
                    <w:shd w:val="clear" w:color="auto" w:fill="FFFFFF"/>
                  </w:rPr>
                </m:ctrlPr>
              </m:sSubPr>
              <m:e>
                <m:r>
                  <w:rPr>
                    <w:rFonts w:ascii="Cambria Math" w:hAnsi="Cambria Math" w:cs="Times New Roman"/>
                    <w:color w:val="000000"/>
                    <w:sz w:val="21"/>
                    <w:szCs w:val="21"/>
                    <w:shd w:val="clear" w:color="auto" w:fill="FFFFFF"/>
                  </w:rPr>
                  <m:t>x</m:t>
                </m:r>
              </m:e>
              <m:sub>
                <m:r>
                  <w:rPr>
                    <w:rFonts w:ascii="Cambria Math" w:hAnsi="Cambria Math" w:cs="Times New Roman"/>
                    <w:color w:val="000000"/>
                    <w:sz w:val="21"/>
                    <w:szCs w:val="21"/>
                    <w:shd w:val="clear" w:color="auto" w:fill="FFFFFF"/>
                  </w:rPr>
                  <m:t>i</m:t>
                </m:r>
              </m:sub>
            </m:sSub>
          </m:e>
        </m:acc>
      </m:oMath>
      <w:r w:rsidRPr="00A033F4">
        <w:rPr>
          <w:rFonts w:ascii="Times New Roman" w:hAnsi="Times New Roman" w:cs="Times New Roman"/>
          <w:color w:val="000000"/>
          <w:sz w:val="21"/>
          <w:szCs w:val="21"/>
          <w:shd w:val="clear" w:color="auto" w:fill="FFFFFF"/>
        </w:rPr>
        <w:t xml:space="preserve"> of landmarks </w:t>
      </w:r>
      <m:oMath>
        <m:sSub>
          <m:sSubPr>
            <m:ctrlPr>
              <w:rPr>
                <w:rFonts w:ascii="Cambria Math" w:hAnsi="Cambria Math" w:cs="Times New Roman"/>
                <w:color w:val="000000"/>
                <w:sz w:val="21"/>
                <w:szCs w:val="21"/>
                <w:shd w:val="clear" w:color="auto" w:fill="FFFFFF"/>
              </w:rPr>
            </m:ctrlPr>
          </m:sSubPr>
          <m:e>
            <m:r>
              <w:rPr>
                <w:rFonts w:ascii="Cambria Math" w:hAnsi="Cambria Math" w:cs="Times New Roman"/>
                <w:color w:val="000000"/>
                <w:sz w:val="21"/>
                <w:szCs w:val="21"/>
                <w:shd w:val="clear" w:color="auto" w:fill="FFFFFF"/>
              </w:rPr>
              <m:t>L</m:t>
            </m:r>
          </m:e>
          <m:sub>
            <m:r>
              <w:rPr>
                <w:rFonts w:ascii="Cambria Math" w:hAnsi="Cambria Math" w:cs="Times New Roman"/>
                <w:color w:val="000000"/>
                <w:sz w:val="21"/>
                <w:szCs w:val="21"/>
                <w:shd w:val="clear" w:color="auto" w:fill="FFFFFF"/>
              </w:rPr>
              <m:t>i</m:t>
            </m:r>
          </m:sub>
        </m:sSub>
        <m:r>
          <m:rPr>
            <m:sty m:val="p"/>
          </m:rPr>
          <w:rPr>
            <w:rFonts w:ascii="Cambria Math" w:hAnsi="Cambria Math" w:cs="Times New Roman"/>
            <w:color w:val="000000"/>
            <w:sz w:val="21"/>
            <w:szCs w:val="21"/>
            <w:shd w:val="clear" w:color="auto" w:fill="FFFFFF"/>
          </w:rPr>
          <m:t xml:space="preserve">, </m:t>
        </m:r>
        <m:r>
          <w:rPr>
            <w:rFonts w:ascii="Cambria Math" w:hAnsi="Cambria Math" w:cs="Times New Roman"/>
            <w:color w:val="000000"/>
            <w:sz w:val="21"/>
            <w:szCs w:val="21"/>
            <w:shd w:val="clear" w:color="auto" w:fill="FFFFFF"/>
          </w:rPr>
          <m:t>i</m:t>
        </m:r>
        <m:r>
          <m:rPr>
            <m:sty m:val="p"/>
          </m:rPr>
          <w:rPr>
            <w:rFonts w:ascii="Cambria Math" w:hAnsi="Cambria Math" w:cs="Times New Roman"/>
            <w:color w:val="000000"/>
            <w:sz w:val="21"/>
            <w:szCs w:val="21"/>
            <w:shd w:val="clear" w:color="auto" w:fill="FFFFFF"/>
          </w:rPr>
          <m:t>=</m:t>
        </m:r>
        <m:d>
          <m:dPr>
            <m:begChr m:val="{"/>
            <m:endChr m:val="}"/>
            <m:ctrlPr>
              <w:rPr>
                <w:rFonts w:ascii="Cambria Math" w:hAnsi="Cambria Math" w:cs="Times New Roman"/>
                <w:color w:val="000000"/>
                <w:sz w:val="21"/>
                <w:szCs w:val="21"/>
                <w:shd w:val="clear" w:color="auto" w:fill="FFFFFF"/>
              </w:rPr>
            </m:ctrlPr>
          </m:dPr>
          <m:e>
            <m:r>
              <m:rPr>
                <m:sty m:val="p"/>
              </m:rPr>
              <w:rPr>
                <w:rFonts w:ascii="Cambria Math" w:hAnsi="Cambria Math" w:cs="Times New Roman"/>
                <w:color w:val="000000"/>
                <w:sz w:val="21"/>
                <w:szCs w:val="21"/>
                <w:shd w:val="clear" w:color="auto" w:fill="FFFFFF"/>
              </w:rPr>
              <m:t xml:space="preserve">1, …, </m:t>
            </m:r>
            <m:r>
              <w:rPr>
                <w:rFonts w:ascii="Cambria Math" w:hAnsi="Cambria Math" w:cs="Times New Roman"/>
                <w:color w:val="000000"/>
                <w:sz w:val="21"/>
                <w:szCs w:val="21"/>
                <w:shd w:val="clear" w:color="auto" w:fill="FFFFFF"/>
              </w:rPr>
              <m:t>N</m:t>
            </m:r>
          </m:e>
        </m:d>
      </m:oMath>
      <w:r w:rsidRPr="00A033F4">
        <w:rPr>
          <w:rFonts w:ascii="Times New Roman" w:hAnsi="Times New Roman" w:cs="Times New Roman"/>
          <w:color w:val="000000"/>
          <w:sz w:val="21"/>
          <w:szCs w:val="21"/>
          <w:shd w:val="clear" w:color="auto" w:fill="FFFFFF"/>
        </w:rPr>
        <w:t xml:space="preserve"> to generate a heatmap as the target of the network regression, and the heatmap generated with the Gaussian map function can be expressed as follows:</w:t>
      </w:r>
    </w:p>
    <w:p w14:paraId="5BCF1C0E" w14:textId="77777777" w:rsidR="0056709E" w:rsidRPr="00A033F4" w:rsidRDefault="00000000" w:rsidP="0056709E">
      <w:pPr>
        <w:ind w:firstLineChars="200" w:firstLine="440"/>
        <w:rPr>
          <w:rFonts w:ascii="Times New Roman" w:hAnsi="Times New Roman" w:cs="Times New Roman"/>
          <w:color w:val="000000"/>
          <w:sz w:val="22"/>
          <w:szCs w:val="22"/>
          <w:shd w:val="clear" w:color="auto" w:fill="FFFFFF"/>
        </w:rPr>
      </w:pPr>
      <m:oMathPara>
        <m:oMath>
          <m:eqArr>
            <m:eqArrPr>
              <m:maxDist m:val="1"/>
              <m:ctrlPr>
                <w:rPr>
                  <w:rFonts w:ascii="Cambria Math" w:hAnsi="Cambria Math" w:cs="Times New Roman"/>
                  <w:color w:val="000000"/>
                  <w:sz w:val="22"/>
                  <w:szCs w:val="22"/>
                  <w:shd w:val="clear" w:color="auto" w:fill="FFFFFF"/>
                </w:rPr>
              </m:ctrlPr>
            </m:eqArrPr>
            <m:e>
              <m:r>
                <w:rPr>
                  <w:rFonts w:ascii="Cambria Math" w:hAnsi="Cambria Math" w:cs="Times New Roman"/>
                  <w:color w:val="000000"/>
                  <w:sz w:val="22"/>
                  <w:szCs w:val="22"/>
                  <w:shd w:val="clear" w:color="auto" w:fill="FFFFFF"/>
                </w:rPr>
                <m:t>g</m:t>
              </m:r>
              <m:d>
                <m:dPr>
                  <m:ctrlPr>
                    <w:rPr>
                      <w:rFonts w:ascii="Cambria Math" w:hAnsi="Cambria Math" w:cs="Times New Roman"/>
                      <w:color w:val="000000"/>
                      <w:sz w:val="22"/>
                      <w:szCs w:val="22"/>
                      <w:shd w:val="clear" w:color="auto" w:fill="FFFFFF"/>
                    </w:rPr>
                  </m:ctrlPr>
                </m:dPr>
                <m:e>
                  <m:r>
                    <w:rPr>
                      <w:rFonts w:ascii="Cambria Math" w:hAnsi="Cambria Math" w:cs="Times New Roman"/>
                      <w:color w:val="000000"/>
                      <w:sz w:val="22"/>
                      <w:szCs w:val="22"/>
                      <w:shd w:val="clear" w:color="auto" w:fill="FFFFFF"/>
                    </w:rPr>
                    <m:t>x</m:t>
                  </m:r>
                  <m:r>
                    <m:rPr>
                      <m:sty m:val="p"/>
                    </m:rPr>
                    <w:rPr>
                      <w:rFonts w:ascii="Cambria Math" w:hAnsi="Cambria Math" w:cs="Times New Roman"/>
                      <w:color w:val="000000"/>
                      <w:sz w:val="22"/>
                      <w:szCs w:val="22"/>
                      <w:shd w:val="clear" w:color="auto" w:fill="FFFFFF"/>
                    </w:rPr>
                    <m:t xml:space="preserve">; </m:t>
                  </m:r>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σ</m:t>
                      </m:r>
                    </m:e>
                    <m:sub>
                      <m:r>
                        <w:rPr>
                          <w:rFonts w:ascii="Cambria Math" w:hAnsi="Cambria Math" w:cs="Times New Roman"/>
                          <w:color w:val="000000"/>
                          <w:sz w:val="22"/>
                          <w:szCs w:val="22"/>
                          <w:shd w:val="clear" w:color="auto" w:fill="FFFFFF"/>
                        </w:rPr>
                        <m:t>i</m:t>
                      </m:r>
                    </m:sub>
                  </m:sSub>
                </m:e>
              </m:d>
              <m:r>
                <m:rPr>
                  <m:sty m:val="p"/>
                </m:rPr>
                <w:rPr>
                  <w:rFonts w:ascii="Cambria Math" w:hAnsi="Cambria Math" w:cs="Times New Roman"/>
                  <w:color w:val="000000"/>
                  <w:sz w:val="22"/>
                  <w:szCs w:val="22"/>
                  <w:shd w:val="clear" w:color="auto" w:fill="FFFFFF"/>
                </w:rPr>
                <m:t>=</m:t>
              </m:r>
              <m:f>
                <m:fPr>
                  <m:ctrlPr>
                    <w:rPr>
                      <w:rFonts w:ascii="Cambria Math" w:hAnsi="Cambria Math" w:cs="Times New Roman"/>
                      <w:color w:val="000000"/>
                      <w:sz w:val="22"/>
                      <w:szCs w:val="22"/>
                      <w:shd w:val="clear" w:color="auto" w:fill="FFFFFF"/>
                    </w:rPr>
                  </m:ctrlPr>
                </m:fPr>
                <m:num>
                  <m:r>
                    <w:rPr>
                      <w:rFonts w:ascii="Cambria Math" w:hAnsi="Cambria Math" w:cs="Times New Roman"/>
                      <w:color w:val="000000"/>
                      <w:sz w:val="22"/>
                      <w:szCs w:val="22"/>
                      <w:shd w:val="clear" w:color="auto" w:fill="FFFFFF"/>
                    </w:rPr>
                    <m:t>γ</m:t>
                  </m:r>
                </m:num>
                <m:den>
                  <m:sSup>
                    <m:sSupPr>
                      <m:ctrlPr>
                        <w:rPr>
                          <w:rFonts w:ascii="Cambria Math" w:hAnsi="Cambria Math" w:cs="Times New Roman"/>
                          <w:color w:val="000000"/>
                          <w:sz w:val="22"/>
                          <w:szCs w:val="22"/>
                          <w:shd w:val="clear" w:color="auto" w:fill="FFFFFF"/>
                        </w:rPr>
                      </m:ctrlPr>
                    </m:sSupPr>
                    <m:e>
                      <m:d>
                        <m:dPr>
                          <m:ctrlPr>
                            <w:rPr>
                              <w:rFonts w:ascii="Cambria Math" w:hAnsi="Cambria Math" w:cs="Times New Roman"/>
                              <w:color w:val="000000"/>
                              <w:sz w:val="22"/>
                              <w:szCs w:val="22"/>
                              <w:shd w:val="clear" w:color="auto" w:fill="FFFFFF"/>
                            </w:rPr>
                          </m:ctrlPr>
                        </m:dPr>
                        <m:e>
                          <m:r>
                            <m:rPr>
                              <m:sty m:val="p"/>
                            </m:rPr>
                            <w:rPr>
                              <w:rFonts w:ascii="Cambria Math" w:hAnsi="Cambria Math" w:cs="Times New Roman"/>
                              <w:color w:val="000000"/>
                              <w:sz w:val="22"/>
                              <w:szCs w:val="22"/>
                              <w:shd w:val="clear" w:color="auto" w:fill="FFFFFF"/>
                            </w:rPr>
                            <m:t>2</m:t>
                          </m:r>
                          <m:r>
                            <w:rPr>
                              <w:rFonts w:ascii="Cambria Math" w:hAnsi="Cambria Math" w:cs="Times New Roman"/>
                              <w:color w:val="000000"/>
                              <w:sz w:val="22"/>
                              <w:szCs w:val="22"/>
                              <w:shd w:val="clear" w:color="auto" w:fill="FFFFFF"/>
                            </w:rPr>
                            <m:t>π</m:t>
                          </m:r>
                        </m:e>
                      </m:d>
                    </m:e>
                    <m:sup>
                      <m:f>
                        <m:fPr>
                          <m:ctrlPr>
                            <w:rPr>
                              <w:rFonts w:ascii="Cambria Math" w:hAnsi="Cambria Math" w:cs="Times New Roman"/>
                              <w:color w:val="000000"/>
                              <w:sz w:val="22"/>
                              <w:szCs w:val="22"/>
                              <w:shd w:val="clear" w:color="auto" w:fill="FFFFFF"/>
                            </w:rPr>
                          </m:ctrlPr>
                        </m:fPr>
                        <m:num>
                          <m:r>
                            <w:rPr>
                              <w:rFonts w:ascii="Cambria Math" w:hAnsi="Cambria Math" w:cs="Times New Roman"/>
                              <w:color w:val="000000"/>
                              <w:sz w:val="22"/>
                              <w:szCs w:val="22"/>
                              <w:shd w:val="clear" w:color="auto" w:fill="FFFFFF"/>
                            </w:rPr>
                            <m:t>d</m:t>
                          </m:r>
                        </m:num>
                        <m:den>
                          <m:r>
                            <m:rPr>
                              <m:sty m:val="p"/>
                            </m:rPr>
                            <w:rPr>
                              <w:rFonts w:ascii="Cambria Math" w:hAnsi="Cambria Math" w:cs="Times New Roman"/>
                              <w:color w:val="000000"/>
                              <w:sz w:val="22"/>
                              <w:szCs w:val="22"/>
                              <w:shd w:val="clear" w:color="auto" w:fill="FFFFFF"/>
                            </w:rPr>
                            <m:t>2</m:t>
                          </m:r>
                        </m:den>
                      </m:f>
                    </m:sup>
                  </m:sSup>
                  <m:sSubSup>
                    <m:sSubSupPr>
                      <m:ctrlPr>
                        <w:rPr>
                          <w:rFonts w:ascii="Cambria Math" w:hAnsi="Cambria Math" w:cs="Times New Roman"/>
                          <w:color w:val="000000"/>
                          <w:sz w:val="22"/>
                          <w:szCs w:val="22"/>
                          <w:shd w:val="clear" w:color="auto" w:fill="FFFFFF"/>
                        </w:rPr>
                      </m:ctrlPr>
                    </m:sSubSupPr>
                    <m:e>
                      <m:r>
                        <w:rPr>
                          <w:rFonts w:ascii="Cambria Math" w:hAnsi="Cambria Math" w:cs="Times New Roman"/>
                          <w:color w:val="000000"/>
                          <w:sz w:val="22"/>
                          <w:szCs w:val="22"/>
                          <w:shd w:val="clear" w:color="auto" w:fill="FFFFFF"/>
                        </w:rPr>
                        <m:t>σ</m:t>
                      </m:r>
                    </m:e>
                    <m:sub>
                      <m:r>
                        <w:rPr>
                          <w:rFonts w:ascii="Cambria Math" w:hAnsi="Cambria Math" w:cs="Times New Roman"/>
                          <w:color w:val="000000"/>
                          <w:sz w:val="22"/>
                          <w:szCs w:val="22"/>
                          <w:shd w:val="clear" w:color="auto" w:fill="FFFFFF"/>
                        </w:rPr>
                        <m:t>i</m:t>
                      </m:r>
                    </m:sub>
                    <m:sup>
                      <m:r>
                        <w:rPr>
                          <w:rFonts w:ascii="Cambria Math" w:hAnsi="Cambria Math" w:cs="Times New Roman"/>
                          <w:color w:val="000000"/>
                          <w:sz w:val="22"/>
                          <w:szCs w:val="22"/>
                          <w:shd w:val="clear" w:color="auto" w:fill="FFFFFF"/>
                        </w:rPr>
                        <m:t>d</m:t>
                      </m:r>
                    </m:sup>
                  </m:sSubSup>
                </m:den>
              </m:f>
              <m:func>
                <m:funcPr>
                  <m:ctrlPr>
                    <w:rPr>
                      <w:rFonts w:ascii="Cambria Math" w:hAnsi="Cambria Math" w:cs="Times New Roman"/>
                      <w:color w:val="000000"/>
                      <w:sz w:val="22"/>
                      <w:szCs w:val="22"/>
                      <w:shd w:val="clear" w:color="auto" w:fill="FFFFFF"/>
                    </w:rPr>
                  </m:ctrlPr>
                </m:funcPr>
                <m:fName>
                  <m:r>
                    <m:rPr>
                      <m:sty m:val="p"/>
                    </m:rPr>
                    <w:rPr>
                      <w:rFonts w:ascii="Cambria Math" w:hAnsi="Cambria Math" w:cs="Times New Roman"/>
                      <w:color w:val="000000"/>
                      <w:sz w:val="22"/>
                      <w:szCs w:val="22"/>
                      <w:shd w:val="clear" w:color="auto" w:fill="FFFFFF"/>
                    </w:rPr>
                    <m:t>exp</m:t>
                  </m:r>
                </m:fName>
                <m:e>
                  <m:d>
                    <m:dPr>
                      <m:ctrlPr>
                        <w:rPr>
                          <w:rFonts w:ascii="Cambria Math" w:hAnsi="Cambria Math" w:cs="Times New Roman"/>
                          <w:color w:val="000000"/>
                          <w:sz w:val="22"/>
                          <w:szCs w:val="22"/>
                          <w:shd w:val="clear" w:color="auto" w:fill="FFFFFF"/>
                        </w:rPr>
                      </m:ctrlPr>
                    </m:dPr>
                    <m:e>
                      <m:r>
                        <m:rPr>
                          <m:sty m:val="p"/>
                        </m:rPr>
                        <w:rPr>
                          <w:rFonts w:ascii="Cambria Math" w:hAnsi="Cambria Math" w:cs="Times New Roman"/>
                          <w:color w:val="000000"/>
                          <w:sz w:val="22"/>
                          <w:szCs w:val="22"/>
                          <w:shd w:val="clear" w:color="auto" w:fill="FFFFFF"/>
                        </w:rPr>
                        <m:t>-</m:t>
                      </m:r>
                      <m:f>
                        <m:fPr>
                          <m:ctrlPr>
                            <w:rPr>
                              <w:rFonts w:ascii="Cambria Math" w:hAnsi="Cambria Math" w:cs="Times New Roman"/>
                              <w:color w:val="000000"/>
                              <w:sz w:val="22"/>
                              <w:szCs w:val="22"/>
                              <w:shd w:val="clear" w:color="auto" w:fill="FFFFFF"/>
                            </w:rPr>
                          </m:ctrlPr>
                        </m:fPr>
                        <m:num>
                          <m:sSubSup>
                            <m:sSubSupPr>
                              <m:ctrlPr>
                                <w:rPr>
                                  <w:rFonts w:ascii="Cambria Math" w:hAnsi="Cambria Math" w:cs="Times New Roman"/>
                                  <w:color w:val="000000"/>
                                  <w:sz w:val="22"/>
                                  <w:szCs w:val="22"/>
                                  <w:shd w:val="clear" w:color="auto" w:fill="FFFFFF"/>
                                </w:rPr>
                              </m:ctrlPr>
                            </m:sSubSupPr>
                            <m:e>
                              <m:d>
                                <m:dPr>
                                  <m:begChr m:val="‖"/>
                                  <m:endChr m:val="‖"/>
                                  <m:ctrlPr>
                                    <w:rPr>
                                      <w:rFonts w:ascii="Cambria Math" w:hAnsi="Cambria Math" w:cs="Times New Roman"/>
                                      <w:color w:val="000000"/>
                                      <w:sz w:val="22"/>
                                      <w:szCs w:val="22"/>
                                      <w:shd w:val="clear" w:color="auto" w:fill="FFFFFF"/>
                                    </w:rPr>
                                  </m:ctrlPr>
                                </m:dPr>
                                <m:e>
                                  <m:r>
                                    <w:rPr>
                                      <w:rFonts w:ascii="Cambria Math" w:hAnsi="Cambria Math" w:cs="Times New Roman"/>
                                      <w:color w:val="000000"/>
                                      <w:sz w:val="22"/>
                                      <w:szCs w:val="22"/>
                                      <w:shd w:val="clear" w:color="auto" w:fill="FFFFFF"/>
                                    </w:rPr>
                                    <m:t>x</m:t>
                                  </m:r>
                                  <m:r>
                                    <m:rPr>
                                      <m:sty m:val="p"/>
                                    </m:rPr>
                                    <w:rPr>
                                      <w:rFonts w:ascii="Cambria Math" w:hAnsi="Cambria Math" w:cs="Times New Roman"/>
                                      <w:color w:val="000000"/>
                                      <w:sz w:val="22"/>
                                      <w:szCs w:val="22"/>
                                      <w:shd w:val="clear" w:color="auto" w:fill="FFFFFF"/>
                                    </w:rPr>
                                    <m:t>-</m:t>
                                  </m:r>
                                  <m:acc>
                                    <m:accPr>
                                      <m:chr m:val="̇"/>
                                      <m:ctrlPr>
                                        <w:rPr>
                                          <w:rFonts w:ascii="Cambria Math" w:hAnsi="Cambria Math" w:cs="Times New Roman"/>
                                          <w:color w:val="000000"/>
                                          <w:sz w:val="22"/>
                                          <w:szCs w:val="22"/>
                                          <w:shd w:val="clear" w:color="auto" w:fill="FFFFFF"/>
                                        </w:rPr>
                                      </m:ctrlPr>
                                    </m:accPr>
                                    <m:e>
                                      <m:sSub>
                                        <m:sSubPr>
                                          <m:ctrlPr>
                                            <w:rPr>
                                              <w:rFonts w:ascii="Cambria Math" w:hAnsi="Cambria Math" w:cs="Times New Roman"/>
                                              <w:color w:val="000000"/>
                                              <w:sz w:val="22"/>
                                              <w:szCs w:val="22"/>
                                              <w:shd w:val="clear" w:color="auto" w:fill="FFFFFF"/>
                                            </w:rPr>
                                          </m:ctrlPr>
                                        </m:sSubPr>
                                        <m:e>
                                          <m:r>
                                            <w:rPr>
                                              <w:rFonts w:ascii="Cambria Math" w:hAnsi="Cambria Math" w:cs="Times New Roman"/>
                                              <w:color w:val="000000"/>
                                              <w:sz w:val="22"/>
                                              <w:szCs w:val="22"/>
                                              <w:shd w:val="clear" w:color="auto" w:fill="FFFFFF"/>
                                            </w:rPr>
                                            <m:t>x</m:t>
                                          </m:r>
                                        </m:e>
                                        <m:sub>
                                          <m:r>
                                            <w:rPr>
                                              <w:rFonts w:ascii="Cambria Math" w:hAnsi="Cambria Math" w:cs="Times New Roman"/>
                                              <w:color w:val="000000"/>
                                              <w:sz w:val="22"/>
                                              <w:szCs w:val="22"/>
                                              <w:shd w:val="clear" w:color="auto" w:fill="FFFFFF"/>
                                            </w:rPr>
                                            <m:t>i</m:t>
                                          </m:r>
                                        </m:sub>
                                      </m:sSub>
                                    </m:e>
                                  </m:acc>
                                </m:e>
                              </m:d>
                            </m:e>
                            <m:sub>
                              <m:r>
                                <m:rPr>
                                  <m:sty m:val="p"/>
                                </m:rPr>
                                <w:rPr>
                                  <w:rFonts w:ascii="Cambria Math" w:hAnsi="Cambria Math" w:cs="Times New Roman"/>
                                  <w:color w:val="000000"/>
                                  <w:sz w:val="22"/>
                                  <w:szCs w:val="22"/>
                                  <w:shd w:val="clear" w:color="auto" w:fill="FFFFFF"/>
                                </w:rPr>
                                <m:t>2</m:t>
                              </m:r>
                            </m:sub>
                            <m:sup>
                              <m:r>
                                <m:rPr>
                                  <m:sty m:val="p"/>
                                </m:rPr>
                                <w:rPr>
                                  <w:rFonts w:ascii="Cambria Math" w:hAnsi="Cambria Math" w:cs="Times New Roman"/>
                                  <w:color w:val="000000"/>
                                  <w:sz w:val="22"/>
                                  <w:szCs w:val="22"/>
                                  <w:shd w:val="clear" w:color="auto" w:fill="FFFFFF"/>
                                </w:rPr>
                                <m:t>2</m:t>
                              </m:r>
                            </m:sup>
                          </m:sSubSup>
                        </m:num>
                        <m:den>
                          <m:r>
                            <m:rPr>
                              <m:sty m:val="p"/>
                            </m:rPr>
                            <w:rPr>
                              <w:rFonts w:ascii="Cambria Math" w:hAnsi="Cambria Math" w:cs="Times New Roman"/>
                              <w:color w:val="000000"/>
                              <w:sz w:val="22"/>
                              <w:szCs w:val="22"/>
                              <w:shd w:val="clear" w:color="auto" w:fill="FFFFFF"/>
                            </w:rPr>
                            <m:t>2</m:t>
                          </m:r>
                          <m:sSubSup>
                            <m:sSubSupPr>
                              <m:ctrlPr>
                                <w:rPr>
                                  <w:rFonts w:ascii="Cambria Math" w:hAnsi="Cambria Math" w:cs="Times New Roman"/>
                                  <w:color w:val="000000"/>
                                  <w:sz w:val="22"/>
                                  <w:szCs w:val="22"/>
                                  <w:shd w:val="clear" w:color="auto" w:fill="FFFFFF"/>
                                </w:rPr>
                              </m:ctrlPr>
                            </m:sSubSupPr>
                            <m:e>
                              <m:r>
                                <w:rPr>
                                  <w:rFonts w:ascii="Cambria Math" w:hAnsi="Cambria Math" w:cs="Times New Roman"/>
                                  <w:color w:val="000000"/>
                                  <w:sz w:val="22"/>
                                  <w:szCs w:val="22"/>
                                  <w:shd w:val="clear" w:color="auto" w:fill="FFFFFF"/>
                                </w:rPr>
                                <m:t>σ</m:t>
                              </m:r>
                            </m:e>
                            <m:sub>
                              <m:r>
                                <w:rPr>
                                  <w:rFonts w:ascii="Cambria Math" w:hAnsi="Cambria Math" w:cs="Times New Roman"/>
                                  <w:color w:val="000000"/>
                                  <w:sz w:val="22"/>
                                  <w:szCs w:val="22"/>
                                  <w:shd w:val="clear" w:color="auto" w:fill="FFFFFF"/>
                                </w:rPr>
                                <m:t>i</m:t>
                              </m:r>
                            </m:sub>
                            <m:sup>
                              <m:r>
                                <m:rPr>
                                  <m:sty m:val="p"/>
                                </m:rPr>
                                <w:rPr>
                                  <w:rFonts w:ascii="Cambria Math" w:hAnsi="Cambria Math" w:cs="Times New Roman"/>
                                  <w:color w:val="000000"/>
                                  <w:sz w:val="22"/>
                                  <w:szCs w:val="22"/>
                                  <w:shd w:val="clear" w:color="auto" w:fill="FFFFFF"/>
                                </w:rPr>
                                <m:t>2</m:t>
                              </m:r>
                            </m:sup>
                          </m:sSubSup>
                        </m:den>
                      </m:f>
                    </m:e>
                  </m:d>
                </m:e>
              </m:func>
              <m:r>
                <m:rPr>
                  <m:sty m:val="p"/>
                </m:rPr>
                <w:rPr>
                  <w:rFonts w:ascii="Cambria Math" w:hAnsi="Cambria Math" w:cs="Times New Roman"/>
                  <w:color w:val="000000"/>
                  <w:sz w:val="22"/>
                  <w:szCs w:val="22"/>
                  <w:shd w:val="clear" w:color="auto" w:fill="FFFFFF"/>
                </w:rPr>
                <m:t xml:space="preserve"> #</m:t>
              </m:r>
              <m:d>
                <m:dPr>
                  <m:ctrlPr>
                    <w:rPr>
                      <w:rFonts w:ascii="Cambria Math" w:hAnsi="Cambria Math" w:cs="Times New Roman"/>
                      <w:color w:val="000000"/>
                      <w:sz w:val="22"/>
                      <w:szCs w:val="22"/>
                      <w:shd w:val="clear" w:color="auto" w:fill="FFFFFF"/>
                    </w:rPr>
                  </m:ctrlPr>
                </m:dPr>
                <m:e>
                  <m:r>
                    <m:rPr>
                      <m:sty m:val="p"/>
                    </m:rPr>
                    <w:rPr>
                      <w:rFonts w:ascii="Cambria Math" w:hAnsi="Cambria Math" w:cs="Times New Roman"/>
                      <w:color w:val="000000"/>
                      <w:sz w:val="22"/>
                      <w:szCs w:val="22"/>
                      <w:shd w:val="clear" w:color="auto" w:fill="FFFFFF"/>
                    </w:rPr>
                    <m:t>7</m:t>
                  </m:r>
                </m:e>
              </m:d>
            </m:e>
          </m:eqArr>
        </m:oMath>
      </m:oMathPara>
    </w:p>
    <w:p w14:paraId="33741FAD" w14:textId="77777777" w:rsidR="0056709E" w:rsidRPr="00A033F4" w:rsidRDefault="0056709E" w:rsidP="0056709E">
      <w:pPr>
        <w:rPr>
          <w:rFonts w:ascii="Times New Roman" w:hAnsi="Times New Roman" w:cs="Times New Roman"/>
          <w:color w:val="000000"/>
          <w:sz w:val="22"/>
          <w:szCs w:val="22"/>
          <w:shd w:val="clear" w:color="auto" w:fill="FFFFFF"/>
        </w:rPr>
      </w:pPr>
      <w:r w:rsidRPr="00A033F4">
        <w:rPr>
          <w:rFonts w:ascii="Times New Roman" w:hAnsi="Times New Roman" w:cs="Times New Roman"/>
          <w:color w:val="000000"/>
          <w:sz w:val="21"/>
          <w:szCs w:val="21"/>
          <w:shd w:val="clear" w:color="auto" w:fill="FFFFFF"/>
        </w:rPr>
        <w:t xml:space="preserve">where γ is used to </w:t>
      </w:r>
      <w:r w:rsidRPr="00A033F4">
        <w:rPr>
          <w:rFonts w:ascii="Times New Roman" w:hAnsi="Times New Roman" w:cs="Times New Roman"/>
          <w:color w:val="000000"/>
          <w:sz w:val="21"/>
          <w:szCs w:val="21"/>
        </w:rPr>
        <w:t>avoid</w:t>
      </w:r>
      <w:r w:rsidRPr="00A033F4">
        <w:rPr>
          <w:rFonts w:ascii="Times New Roman" w:hAnsi="Times New Roman" w:cs="Times New Roman"/>
          <w:color w:val="000000"/>
          <w:sz w:val="21"/>
          <w:szCs w:val="21"/>
          <w:shd w:val="clear" w:color="auto" w:fill="FFFFFF"/>
        </w:rPr>
        <w:t xml:space="preserve"> instability due to minimal values of the Gaussian function during the training process.</w:t>
      </w:r>
    </w:p>
    <w:p w14:paraId="28FB5307" w14:textId="6A6DF15E" w:rsidR="0056709E" w:rsidRPr="00A033F4" w:rsidRDefault="0056709E" w:rsidP="00480186">
      <w:pPr>
        <w:ind w:firstLineChars="250" w:firstLine="525"/>
        <w:jc w:val="both"/>
        <w:rPr>
          <w:rFonts w:ascii="Times New Roman" w:hAnsi="Times New Roman" w:cs="Times New Roman"/>
          <w:color w:val="000000"/>
          <w:sz w:val="21"/>
          <w:szCs w:val="21"/>
          <w:shd w:val="clear" w:color="auto" w:fill="FFFFFF"/>
        </w:rPr>
      </w:pPr>
      <w:r w:rsidRPr="00A033F4">
        <w:rPr>
          <w:rFonts w:ascii="Times New Roman" w:hAnsi="Times New Roman" w:cs="Times New Roman"/>
          <w:color w:val="000000"/>
          <w:sz w:val="21"/>
          <w:szCs w:val="21"/>
          <w:shd w:val="clear" w:color="auto" w:fill="FFFFFF"/>
        </w:rPr>
        <w:t xml:space="preserve">Three feature images of 1/2, 1/4, and 1/8 steps were taken from the encoder and concatenated with 1, 2, and 4 times </w:t>
      </w:r>
      <w:proofErr w:type="spellStart"/>
      <w:r w:rsidRPr="00A033F4">
        <w:rPr>
          <w:rFonts w:ascii="Times New Roman" w:hAnsi="Times New Roman" w:cs="Times New Roman"/>
          <w:color w:val="000000"/>
          <w:sz w:val="21"/>
          <w:szCs w:val="21"/>
          <w:shd w:val="clear" w:color="auto" w:fill="FFFFFF"/>
        </w:rPr>
        <w:t>upsampling</w:t>
      </w:r>
      <w:proofErr w:type="spellEnd"/>
      <w:r w:rsidRPr="00A033F4">
        <w:rPr>
          <w:rFonts w:ascii="Times New Roman" w:hAnsi="Times New Roman" w:cs="Times New Roman"/>
          <w:color w:val="000000"/>
          <w:sz w:val="21"/>
          <w:szCs w:val="21"/>
          <w:shd w:val="clear" w:color="auto" w:fill="FFFFFF"/>
        </w:rPr>
        <w:t>, respectively, to obtain an output of depth N after 1×1 convolution and sigmoid activation.</w:t>
      </w:r>
    </w:p>
    <w:p w14:paraId="4CACFF38" w14:textId="77777777" w:rsidR="0056709E" w:rsidRPr="00A033F4" w:rsidRDefault="0056709E" w:rsidP="0056709E">
      <w:pPr>
        <w:ind w:firstLineChars="250" w:firstLine="525"/>
        <w:jc w:val="both"/>
        <w:rPr>
          <w:rFonts w:ascii="Times New Roman" w:hAnsi="Times New Roman" w:cs="Times New Roman"/>
          <w:color w:val="000000"/>
          <w:sz w:val="21"/>
          <w:szCs w:val="21"/>
          <w:shd w:val="clear" w:color="auto" w:fill="FFFFFF"/>
        </w:rPr>
      </w:pPr>
      <w:r w:rsidRPr="00A033F4">
        <w:rPr>
          <w:rFonts w:ascii="Times New Roman" w:hAnsi="Times New Roman" w:cs="Times New Roman"/>
          <w:color w:val="000000"/>
          <w:sz w:val="21"/>
          <w:szCs w:val="21"/>
          <w:shd w:val="clear" w:color="auto" w:fill="FFFFFF"/>
        </w:rPr>
        <w:t xml:space="preserve">As in the previous step, the network was divided into two settings according to the vertebrae morphology. For C2, a total of 2 </w:t>
      </w:r>
      <w:proofErr w:type="spellStart"/>
      <w:r w:rsidRPr="00A033F4">
        <w:rPr>
          <w:rFonts w:ascii="Times New Roman" w:hAnsi="Times New Roman" w:cs="Times New Roman"/>
          <w:color w:val="000000"/>
          <w:sz w:val="21"/>
          <w:szCs w:val="21"/>
          <w:shd w:val="clear" w:color="auto" w:fill="FFFFFF"/>
        </w:rPr>
        <w:t>keypoints</w:t>
      </w:r>
      <w:proofErr w:type="spellEnd"/>
      <w:r w:rsidRPr="00A033F4">
        <w:rPr>
          <w:rFonts w:ascii="Times New Roman" w:hAnsi="Times New Roman" w:cs="Times New Roman"/>
          <w:color w:val="000000"/>
          <w:sz w:val="21"/>
          <w:szCs w:val="21"/>
          <w:shd w:val="clear" w:color="auto" w:fill="FFFFFF"/>
        </w:rPr>
        <w:t xml:space="preserve"> were identified at the </w:t>
      </w:r>
      <w:bookmarkStart w:id="2" w:name="OLE_LINK31"/>
      <w:bookmarkStart w:id="3" w:name="OLE_LINK32"/>
      <w:r w:rsidRPr="00A033F4">
        <w:rPr>
          <w:rFonts w:ascii="Times New Roman" w:eastAsia="DengXian" w:hAnsi="Times New Roman" w:cs="Times New Roman"/>
          <w:color w:val="000000"/>
          <w:sz w:val="21"/>
          <w:szCs w:val="21"/>
        </w:rPr>
        <w:t>posterior</w:t>
      </w:r>
      <w:bookmarkEnd w:id="2"/>
      <w:bookmarkEnd w:id="3"/>
      <w:r w:rsidRPr="00A033F4">
        <w:rPr>
          <w:rFonts w:ascii="Times New Roman" w:hAnsi="Times New Roman" w:cs="Times New Roman"/>
          <w:color w:val="000000"/>
          <w:sz w:val="21"/>
          <w:szCs w:val="21"/>
          <w:shd w:val="clear" w:color="auto" w:fill="FFFFFF"/>
        </w:rPr>
        <w:t xml:space="preserve"> edge, lower edge, and </w:t>
      </w:r>
      <w:bookmarkStart w:id="4" w:name="OLE_LINK33"/>
      <w:bookmarkStart w:id="5" w:name="OLE_LINK34"/>
      <w:r w:rsidRPr="00A033F4">
        <w:rPr>
          <w:rFonts w:ascii="Times New Roman" w:eastAsia="DengXian" w:hAnsi="Times New Roman" w:cs="Times New Roman"/>
          <w:color w:val="000000"/>
          <w:sz w:val="21"/>
          <w:szCs w:val="21"/>
        </w:rPr>
        <w:t>anterior</w:t>
      </w:r>
      <w:bookmarkEnd w:id="4"/>
      <w:bookmarkEnd w:id="5"/>
      <w:r w:rsidRPr="00A033F4">
        <w:rPr>
          <w:rFonts w:ascii="Times New Roman" w:hAnsi="Times New Roman" w:cs="Times New Roman"/>
          <w:color w:val="000000"/>
          <w:sz w:val="21"/>
          <w:szCs w:val="21"/>
          <w:shd w:val="clear" w:color="auto" w:fill="FFFFFF"/>
        </w:rPr>
        <w:t xml:space="preserve"> edge, and for the other vertebrae images, 40 </w:t>
      </w:r>
      <w:proofErr w:type="spellStart"/>
      <w:r w:rsidRPr="00A033F4">
        <w:rPr>
          <w:rFonts w:ascii="Times New Roman" w:hAnsi="Times New Roman" w:cs="Times New Roman"/>
          <w:color w:val="000000"/>
          <w:sz w:val="21"/>
          <w:szCs w:val="21"/>
          <w:shd w:val="clear" w:color="auto" w:fill="FFFFFF"/>
        </w:rPr>
        <w:t>keypoints</w:t>
      </w:r>
      <w:proofErr w:type="spellEnd"/>
      <w:r w:rsidRPr="00A033F4">
        <w:rPr>
          <w:rFonts w:ascii="Times New Roman" w:hAnsi="Times New Roman" w:cs="Times New Roman"/>
          <w:color w:val="000000"/>
          <w:sz w:val="21"/>
          <w:szCs w:val="21"/>
          <w:shd w:val="clear" w:color="auto" w:fill="FFFFFF"/>
        </w:rPr>
        <w:t xml:space="preserve"> were detected uniformly at the </w:t>
      </w:r>
      <w:r w:rsidRPr="00A033F4">
        <w:rPr>
          <w:rFonts w:ascii="Times New Roman" w:hAnsi="Times New Roman" w:cs="Times New Roman" w:hint="eastAsia"/>
          <w:color w:val="000000"/>
          <w:sz w:val="21"/>
          <w:szCs w:val="21"/>
          <w:shd w:val="clear" w:color="auto" w:fill="FFFFFF"/>
        </w:rPr>
        <w:t>upper</w:t>
      </w:r>
      <w:r w:rsidRPr="00A033F4">
        <w:rPr>
          <w:rFonts w:ascii="Times New Roman" w:hAnsi="Times New Roman" w:cs="Times New Roman"/>
          <w:color w:val="000000"/>
          <w:sz w:val="21"/>
          <w:szCs w:val="21"/>
          <w:shd w:val="clear" w:color="auto" w:fill="FFFFFF"/>
        </w:rPr>
        <w:t xml:space="preserve">, </w:t>
      </w:r>
      <w:r w:rsidRPr="00A033F4">
        <w:rPr>
          <w:rFonts w:ascii="Times New Roman" w:hAnsi="Times New Roman" w:cs="Times New Roman" w:hint="eastAsia"/>
          <w:color w:val="000000"/>
          <w:sz w:val="21"/>
          <w:szCs w:val="21"/>
          <w:shd w:val="clear" w:color="auto" w:fill="FFFFFF"/>
        </w:rPr>
        <w:t>lower</w:t>
      </w:r>
      <w:r w:rsidRPr="00A033F4">
        <w:rPr>
          <w:rFonts w:ascii="Times New Roman" w:hAnsi="Times New Roman" w:cs="Times New Roman"/>
          <w:color w:val="000000"/>
          <w:sz w:val="21"/>
          <w:szCs w:val="21"/>
          <w:shd w:val="clear" w:color="auto" w:fill="FFFFFF"/>
        </w:rPr>
        <w:t xml:space="preserve">, </w:t>
      </w:r>
      <w:r w:rsidRPr="00A033F4">
        <w:rPr>
          <w:rFonts w:ascii="Times New Roman" w:eastAsia="DengXian" w:hAnsi="Times New Roman" w:cs="Times New Roman"/>
          <w:color w:val="000000"/>
          <w:sz w:val="21"/>
          <w:szCs w:val="21"/>
        </w:rPr>
        <w:t>posterior</w:t>
      </w:r>
      <w:r w:rsidRPr="00A033F4">
        <w:rPr>
          <w:rFonts w:ascii="Times New Roman" w:hAnsi="Times New Roman" w:cs="Times New Roman"/>
          <w:color w:val="000000"/>
          <w:sz w:val="21"/>
          <w:szCs w:val="21"/>
          <w:shd w:val="clear" w:color="auto" w:fill="FFFFFF"/>
        </w:rPr>
        <w:t xml:space="preserve"> and </w:t>
      </w:r>
      <w:r w:rsidRPr="00A033F4">
        <w:rPr>
          <w:rFonts w:ascii="Times New Roman" w:eastAsia="DengXian" w:hAnsi="Times New Roman" w:cs="Times New Roman"/>
          <w:color w:val="000000"/>
          <w:sz w:val="21"/>
          <w:szCs w:val="21"/>
        </w:rPr>
        <w:t xml:space="preserve">anterior </w:t>
      </w:r>
      <w:r w:rsidRPr="00A033F4">
        <w:rPr>
          <w:rFonts w:ascii="Times New Roman" w:hAnsi="Times New Roman" w:cs="Times New Roman"/>
          <w:color w:val="000000"/>
          <w:sz w:val="21"/>
          <w:szCs w:val="21"/>
          <w:shd w:val="clear" w:color="auto" w:fill="FFFFFF"/>
        </w:rPr>
        <w:t>edges.</w:t>
      </w:r>
    </w:p>
    <w:p w14:paraId="23C7F2B8" w14:textId="77777777" w:rsidR="0056709E" w:rsidRPr="00A033F4" w:rsidRDefault="0056709E" w:rsidP="0056709E">
      <w:pPr>
        <w:ind w:firstLineChars="250" w:firstLine="525"/>
        <w:jc w:val="both"/>
        <w:rPr>
          <w:rFonts w:ascii="Times New Roman" w:hAnsi="Times New Roman" w:cs="Times New Roman"/>
          <w:color w:val="000000"/>
          <w:sz w:val="21"/>
          <w:szCs w:val="21"/>
          <w:shd w:val="clear" w:color="auto" w:fill="FFFFFF"/>
        </w:rPr>
      </w:pPr>
      <w:r w:rsidRPr="00A033F4">
        <w:rPr>
          <w:rFonts w:ascii="Times New Roman" w:hAnsi="Times New Roman" w:cs="Times New Roman"/>
          <w:color w:val="000000"/>
          <w:sz w:val="21"/>
          <w:szCs w:val="21"/>
          <w:shd w:val="clear" w:color="auto" w:fill="FFFFFF"/>
        </w:rPr>
        <w:t xml:space="preserve">The base block of </w:t>
      </w:r>
      <w:proofErr w:type="spellStart"/>
      <w:r w:rsidRPr="00A033F4">
        <w:rPr>
          <w:rFonts w:ascii="Times New Roman" w:hAnsi="Times New Roman" w:cs="Times New Roman"/>
          <w:color w:val="000000"/>
          <w:sz w:val="21"/>
          <w:szCs w:val="21"/>
          <w:shd w:val="clear" w:color="auto" w:fill="FFFFFF"/>
        </w:rPr>
        <w:t>EfficientNet</w:t>
      </w:r>
      <w:proofErr w:type="spellEnd"/>
      <w:r w:rsidRPr="00A033F4">
        <w:rPr>
          <w:rFonts w:ascii="Times New Roman" w:hAnsi="Times New Roman" w:cs="Times New Roman"/>
          <w:color w:val="000000"/>
          <w:sz w:val="21"/>
          <w:szCs w:val="21"/>
          <w:shd w:val="clear" w:color="auto" w:fill="FFFFFF"/>
        </w:rPr>
        <w:t xml:space="preserve">, </w:t>
      </w:r>
      <w:proofErr w:type="spellStart"/>
      <w:r w:rsidRPr="00A033F4">
        <w:rPr>
          <w:rFonts w:ascii="Times New Roman" w:hAnsi="Times New Roman" w:cs="Times New Roman"/>
          <w:color w:val="000000"/>
          <w:sz w:val="21"/>
          <w:szCs w:val="21"/>
          <w:shd w:val="clear" w:color="auto" w:fill="FFFFFF"/>
        </w:rPr>
        <w:t>MBCon</w:t>
      </w:r>
      <w:proofErr w:type="spellEnd"/>
      <w:r w:rsidRPr="00A033F4">
        <w:rPr>
          <w:rFonts w:ascii="Times New Roman" w:hAnsi="Times New Roman" w:cs="Times New Roman"/>
          <w:color w:val="000000"/>
          <w:sz w:val="21"/>
          <w:szCs w:val="21"/>
          <w:shd w:val="clear" w:color="auto" w:fill="FFFFFF"/>
        </w:rPr>
        <w:t xml:space="preserve">, consists of 1×1 convolution for dimensionality up, </w:t>
      </w:r>
      <w:proofErr w:type="spellStart"/>
      <w:r w:rsidRPr="00A033F4">
        <w:rPr>
          <w:rFonts w:ascii="Times New Roman" w:hAnsi="Times New Roman" w:cs="Times New Roman"/>
          <w:color w:val="000000"/>
          <w:sz w:val="21"/>
          <w:szCs w:val="21"/>
          <w:shd w:val="clear" w:color="auto" w:fill="FFFFFF"/>
        </w:rPr>
        <w:t>k×k</w:t>
      </w:r>
      <w:proofErr w:type="spellEnd"/>
      <w:r w:rsidRPr="00A033F4">
        <w:rPr>
          <w:rFonts w:ascii="Times New Roman" w:hAnsi="Times New Roman" w:cs="Times New Roman"/>
          <w:color w:val="000000"/>
          <w:sz w:val="21"/>
          <w:szCs w:val="21"/>
          <w:shd w:val="clear" w:color="auto" w:fill="FFFFFF"/>
        </w:rPr>
        <w:t xml:space="preserve"> (3 in this experiment) </w:t>
      </w:r>
      <w:proofErr w:type="spellStart"/>
      <w:r w:rsidRPr="00A033F4">
        <w:rPr>
          <w:rFonts w:ascii="Times New Roman" w:hAnsi="Times New Roman" w:cs="Times New Roman"/>
          <w:color w:val="000000"/>
          <w:sz w:val="21"/>
          <w:szCs w:val="21"/>
          <w:shd w:val="clear" w:color="auto" w:fill="FFFFFF"/>
        </w:rPr>
        <w:t>Depthwise</w:t>
      </w:r>
      <w:proofErr w:type="spellEnd"/>
      <w:r w:rsidRPr="00A033F4">
        <w:rPr>
          <w:rFonts w:ascii="Times New Roman" w:hAnsi="Times New Roman" w:cs="Times New Roman"/>
          <w:color w:val="000000"/>
          <w:sz w:val="21"/>
          <w:szCs w:val="21"/>
          <w:shd w:val="clear" w:color="auto" w:fill="FFFFFF"/>
        </w:rPr>
        <w:t xml:space="preserve"> convolution, SE module (Squeeze-and-Excitation Module), 1×1 convolution for dimensionality down, and Dropout layer in order, with the addition of a shortcut from input to output. All convolutions contain BN, except for the last convolution in the block, and all convolution knot operations have Swish activation.</w:t>
      </w:r>
    </w:p>
    <w:p w14:paraId="48B73B7C" w14:textId="77777777" w:rsidR="0056709E" w:rsidRPr="00A033F4" w:rsidRDefault="0056709E" w:rsidP="0056709E">
      <w:pPr>
        <w:ind w:firstLineChars="250" w:firstLine="525"/>
        <w:jc w:val="both"/>
        <w:rPr>
          <w:rFonts w:ascii="Times New Roman" w:hAnsi="Times New Roman" w:cs="Times New Roman"/>
          <w:color w:val="000000"/>
          <w:sz w:val="21"/>
          <w:szCs w:val="21"/>
          <w:shd w:val="clear" w:color="auto" w:fill="FFFFFF"/>
        </w:rPr>
      </w:pPr>
      <w:r w:rsidRPr="00A033F4">
        <w:rPr>
          <w:rFonts w:ascii="Times New Roman" w:hAnsi="Times New Roman" w:cs="Times New Roman"/>
          <w:color w:val="000000"/>
          <w:sz w:val="21"/>
          <w:szCs w:val="21"/>
          <w:shd w:val="clear" w:color="auto" w:fill="FFFFFF"/>
        </w:rPr>
        <w:t xml:space="preserve">The squeeze operation in the SE module contains only global average pooling. The excitation operation consists of two fully connected layers and swish activation. The first fully connected layer has 1/4 of the number of input channels of the </w:t>
      </w:r>
      <w:proofErr w:type="spellStart"/>
      <w:r w:rsidRPr="00A033F4">
        <w:rPr>
          <w:rFonts w:ascii="Times New Roman" w:hAnsi="Times New Roman" w:cs="Times New Roman"/>
          <w:color w:val="000000"/>
          <w:sz w:val="21"/>
          <w:szCs w:val="21"/>
          <w:shd w:val="clear" w:color="auto" w:fill="FFFFFF"/>
        </w:rPr>
        <w:t>MBConv</w:t>
      </w:r>
      <w:proofErr w:type="spellEnd"/>
      <w:r w:rsidRPr="00A033F4">
        <w:rPr>
          <w:rFonts w:ascii="Times New Roman" w:hAnsi="Times New Roman" w:cs="Times New Roman"/>
          <w:color w:val="000000"/>
          <w:sz w:val="21"/>
          <w:szCs w:val="21"/>
          <w:shd w:val="clear" w:color="auto" w:fill="FFFFFF"/>
        </w:rPr>
        <w:t xml:space="preserve"> block and is followed by the swish activation function; the second fully connected layer has the same number of nodes as the output channels of the </w:t>
      </w:r>
      <w:proofErr w:type="spellStart"/>
      <w:r w:rsidRPr="00A033F4">
        <w:rPr>
          <w:rFonts w:ascii="Times New Roman" w:hAnsi="Times New Roman" w:cs="Times New Roman"/>
          <w:color w:val="000000"/>
          <w:sz w:val="21"/>
          <w:szCs w:val="21"/>
        </w:rPr>
        <w:t>depthwise</w:t>
      </w:r>
      <w:proofErr w:type="spellEnd"/>
      <w:r w:rsidRPr="00A033F4">
        <w:rPr>
          <w:rFonts w:ascii="Times New Roman" w:hAnsi="Times New Roman" w:cs="Times New Roman"/>
          <w:color w:val="000000"/>
          <w:sz w:val="21"/>
          <w:szCs w:val="21"/>
          <w:shd w:val="clear" w:color="auto" w:fill="FFFFFF"/>
        </w:rPr>
        <w:t xml:space="preserve"> convolution layer and uses the </w:t>
      </w:r>
      <w:r w:rsidRPr="00A033F4">
        <w:rPr>
          <w:rFonts w:ascii="Times New Roman" w:hAnsi="Times New Roman" w:cs="Times New Roman"/>
          <w:color w:val="000000"/>
          <w:sz w:val="21"/>
          <w:szCs w:val="21"/>
        </w:rPr>
        <w:t>sigmoid</w:t>
      </w:r>
      <w:r w:rsidRPr="00A033F4">
        <w:rPr>
          <w:rFonts w:ascii="Times New Roman" w:hAnsi="Times New Roman" w:cs="Times New Roman"/>
          <w:color w:val="000000"/>
          <w:sz w:val="21"/>
          <w:szCs w:val="21"/>
          <w:shd w:val="clear" w:color="auto" w:fill="FFFFFF"/>
        </w:rPr>
        <w:t xml:space="preserve"> activation function. The result </w:t>
      </w:r>
      <w:r w:rsidRPr="00A033F4">
        <w:rPr>
          <w:rFonts w:ascii="Times New Roman" w:hAnsi="Times New Roman" w:cs="Times New Roman" w:hint="eastAsia"/>
          <w:color w:val="000000"/>
          <w:sz w:val="21"/>
          <w:szCs w:val="21"/>
          <w:shd w:val="clear" w:color="auto" w:fill="FFFFFF"/>
        </w:rPr>
        <w:t>wa</w:t>
      </w:r>
      <w:r w:rsidRPr="00A033F4">
        <w:rPr>
          <w:rFonts w:ascii="Times New Roman" w:hAnsi="Times New Roman" w:cs="Times New Roman"/>
          <w:color w:val="000000"/>
          <w:sz w:val="21"/>
          <w:szCs w:val="21"/>
          <w:shd w:val="clear" w:color="auto" w:fill="FFFFFF"/>
        </w:rPr>
        <w:t>s multiplied by the input feature image as the output.</w:t>
      </w:r>
    </w:p>
    <w:p w14:paraId="3871D831" w14:textId="4F0A81E6" w:rsidR="0056709E" w:rsidRDefault="0056709E" w:rsidP="00B311E3">
      <w:pPr>
        <w:jc w:val="both"/>
        <w:rPr>
          <w:rFonts w:ascii="Times New Roman" w:hAnsi="Times New Roman" w:cs="Times New Roman"/>
          <w:color w:val="000000"/>
          <w:sz w:val="21"/>
          <w:szCs w:val="21"/>
          <w:shd w:val="clear" w:color="auto" w:fill="FFFFFF"/>
        </w:rPr>
      </w:pPr>
    </w:p>
    <w:p w14:paraId="61263BBB" w14:textId="4933D7AF" w:rsidR="00B311E3" w:rsidRPr="00B311E3" w:rsidRDefault="00B311E3" w:rsidP="00B311E3">
      <w:pPr>
        <w:jc w:val="both"/>
        <w:rPr>
          <w:rFonts w:ascii="Times New Roman" w:hAnsi="Times New Roman" w:cs="Times New Roman"/>
          <w:b/>
          <w:bCs/>
          <w:i/>
          <w:iCs/>
          <w:color w:val="000000"/>
          <w:sz w:val="21"/>
          <w:szCs w:val="21"/>
          <w:shd w:val="clear" w:color="auto" w:fill="FFFFFF"/>
        </w:rPr>
      </w:pPr>
      <w:r w:rsidRPr="00B311E3">
        <w:rPr>
          <w:rFonts w:ascii="Times New Roman" w:hAnsi="Times New Roman" w:cs="Times New Roman" w:hint="eastAsia"/>
          <w:b/>
          <w:bCs/>
          <w:i/>
          <w:iCs/>
          <w:color w:val="000000"/>
          <w:sz w:val="21"/>
          <w:szCs w:val="21"/>
          <w:shd w:val="clear" w:color="auto" w:fill="FFFFFF"/>
        </w:rPr>
        <w:t>CVM</w:t>
      </w:r>
      <w:r w:rsidRPr="00B311E3">
        <w:rPr>
          <w:rFonts w:ascii="Times New Roman" w:hAnsi="Times New Roman" w:cs="Times New Roman"/>
          <w:b/>
          <w:bCs/>
          <w:i/>
          <w:iCs/>
          <w:color w:val="000000"/>
          <w:sz w:val="21"/>
          <w:szCs w:val="21"/>
          <w:shd w:val="clear" w:color="auto" w:fill="FFFFFF"/>
        </w:rPr>
        <w:t xml:space="preserve"> </w:t>
      </w:r>
      <w:r w:rsidRPr="00B311E3">
        <w:rPr>
          <w:rFonts w:ascii="Times New Roman" w:hAnsi="Times New Roman" w:cs="Times New Roman" w:hint="eastAsia"/>
          <w:b/>
          <w:bCs/>
          <w:i/>
          <w:iCs/>
          <w:color w:val="000000"/>
          <w:sz w:val="21"/>
          <w:szCs w:val="21"/>
          <w:shd w:val="clear" w:color="auto" w:fill="FFFFFF"/>
        </w:rPr>
        <w:t>assessment</w:t>
      </w:r>
      <w:r w:rsidR="004F6A0E">
        <w:rPr>
          <w:rFonts w:ascii="Times New Roman" w:hAnsi="Times New Roman" w:cs="Times New Roman"/>
          <w:b/>
          <w:bCs/>
          <w:i/>
          <w:iCs/>
          <w:color w:val="000000"/>
          <w:sz w:val="21"/>
          <w:szCs w:val="21"/>
          <w:shd w:val="clear" w:color="auto" w:fill="FFFFFF"/>
        </w:rPr>
        <w:t xml:space="preserve"> Network</w:t>
      </w:r>
    </w:p>
    <w:p w14:paraId="2734E2F9" w14:textId="77777777" w:rsidR="00B311E3" w:rsidRDefault="00B311E3" w:rsidP="00B311E3">
      <w:pPr>
        <w:jc w:val="both"/>
        <w:rPr>
          <w:rFonts w:ascii="Times New Roman" w:hAnsi="Times New Roman" w:cs="Times New Roman"/>
          <w:color w:val="000000" w:themeColor="text1"/>
          <w:sz w:val="21"/>
          <w:szCs w:val="21"/>
          <w:shd w:val="clear" w:color="auto" w:fill="FFFFFF"/>
        </w:rPr>
      </w:pPr>
      <w:r w:rsidRPr="00625D09">
        <w:rPr>
          <w:rFonts w:ascii="Times New Roman" w:hAnsi="Times New Roman" w:cs="Times New Roman"/>
          <w:color w:val="000000" w:themeColor="text1"/>
          <w:sz w:val="21"/>
          <w:szCs w:val="21"/>
          <w:shd w:val="clear" w:color="auto" w:fill="FFFFFF"/>
        </w:rPr>
        <w:t xml:space="preserve">We combined the results of the first two steps. The images in the C2-C4 range were cropped according to the prediction rectangle in the first step. The corresponding vertebral binary masks were generated based on the output of the second step, which was concatenated and used as inputs. </w:t>
      </w:r>
    </w:p>
    <w:p w14:paraId="3A0AE546" w14:textId="47532F3D" w:rsidR="00B311E3" w:rsidRPr="00583133" w:rsidRDefault="00B311E3" w:rsidP="00B311E3">
      <w:pPr>
        <w:jc w:val="both"/>
        <w:rPr>
          <w:rFonts w:ascii="Times New Roman" w:hAnsi="Times New Roman" w:cs="Times New Roman"/>
          <w:color w:val="000000" w:themeColor="text1"/>
          <w:sz w:val="21"/>
          <w:szCs w:val="21"/>
          <w:shd w:val="clear" w:color="auto" w:fill="FFFFFF"/>
        </w:rPr>
      </w:pPr>
      <w:r w:rsidRPr="00EF24B5">
        <w:rPr>
          <w:rFonts w:ascii="Times New Roman" w:hAnsi="Times New Roman" w:cs="Times New Roman"/>
          <w:color w:val="000000" w:themeColor="text1"/>
          <w:sz w:val="21"/>
          <w:szCs w:val="21"/>
          <w:shd w:val="clear" w:color="auto" w:fill="FFFFFF"/>
        </w:rPr>
        <w:t xml:space="preserve">This phase builds the classification model, using </w:t>
      </w:r>
      <w:proofErr w:type="spellStart"/>
      <w:r w:rsidRPr="009C4DB1">
        <w:rPr>
          <w:rFonts w:ascii="Times New Roman" w:hAnsi="Times New Roman" w:cs="Times New Roman"/>
          <w:color w:val="000000" w:themeColor="text1"/>
          <w:sz w:val="21"/>
          <w:szCs w:val="21"/>
          <w:shd w:val="clear" w:color="auto" w:fill="FFFFFF"/>
        </w:rPr>
        <w:t>ConvNext</w:t>
      </w:r>
      <w:proofErr w:type="spellEnd"/>
      <w:r w:rsidR="009C4DB1">
        <w:rPr>
          <w:rFonts w:ascii="Times New Roman" w:hAnsi="Times New Roman" w:cs="Times New Roman"/>
          <w:color w:val="000000" w:themeColor="text1"/>
          <w:sz w:val="21"/>
          <w:szCs w:val="21"/>
          <w:shd w:val="clear" w:color="auto" w:fill="FFFFFF"/>
        </w:rPr>
        <w:fldChar w:fldCharType="begin"/>
      </w:r>
      <w:r w:rsidR="009C4DB1">
        <w:rPr>
          <w:rFonts w:ascii="Times New Roman" w:hAnsi="Times New Roman" w:cs="Times New Roman"/>
          <w:color w:val="000000" w:themeColor="text1"/>
          <w:sz w:val="21"/>
          <w:szCs w:val="21"/>
          <w:shd w:val="clear" w:color="auto" w:fill="FFFFFF"/>
        </w:rPr>
        <w:instrText xml:space="preserve"> ADDIN EN.CITE &lt;EndNote&gt;&lt;Cite&gt;&lt;Author&gt;Liu&lt;/Author&gt;&lt;Year&gt;2022&lt;/Year&gt;&lt;RecNum&gt;105&lt;/RecNum&gt;&lt;DisplayText&gt;[7]&lt;/DisplayText&gt;&lt;record&gt;&lt;rec-number&gt;105&lt;/rec-number&gt;&lt;foreign-keys&gt;&lt;key app="EN" db-id="5rxfe9xz3tfp06edsx655v0wezfv2rvavzz0" timestamp="1670137229"&gt;105&lt;/key&gt;&lt;/foreign-keys&gt;&lt;ref-type name="Journal Article"&gt;17&lt;/ref-type&gt;&lt;contributors&gt;&lt;authors&gt;&lt;author&gt;Liu, Z.&lt;/author&gt;&lt;author&gt;Mao, H.&lt;/author&gt;&lt;author&gt;Wu, C. Y.&lt;/author&gt;&lt;author&gt;Feichtenhofer, C.&lt;/author&gt;&lt;author&gt;Darrell, T.&lt;/author&gt;&lt;author&gt;Xie, S.&lt;/author&gt;&lt;/authors&gt;&lt;/contributors&gt;&lt;titles&gt;&lt;title&gt;A ConvNet for the 2020s&lt;/title&gt;&lt;secondary-title&gt;arXiv e-prints&lt;/secondary-title&gt;&lt;/titles&gt;&lt;periodical&gt;&lt;full-title&gt;arXiv e-prints&lt;/full-title&gt;&lt;/periodical&gt;&lt;dates&gt;&lt;year&gt;2022&lt;/year&gt;&lt;/dates&gt;&lt;urls&gt;&lt;/urls&gt;&lt;/record&gt;&lt;/Cite&gt;&lt;/EndNote&gt;</w:instrText>
      </w:r>
      <w:r w:rsidR="009C4DB1">
        <w:rPr>
          <w:rFonts w:ascii="Times New Roman" w:hAnsi="Times New Roman" w:cs="Times New Roman"/>
          <w:color w:val="000000" w:themeColor="text1"/>
          <w:sz w:val="21"/>
          <w:szCs w:val="21"/>
          <w:shd w:val="clear" w:color="auto" w:fill="FFFFFF"/>
        </w:rPr>
        <w:fldChar w:fldCharType="separate"/>
      </w:r>
      <w:r w:rsidR="009C4DB1">
        <w:rPr>
          <w:rFonts w:ascii="Times New Roman" w:hAnsi="Times New Roman" w:cs="Times New Roman"/>
          <w:noProof/>
          <w:color w:val="000000" w:themeColor="text1"/>
          <w:sz w:val="21"/>
          <w:szCs w:val="21"/>
          <w:shd w:val="clear" w:color="auto" w:fill="FFFFFF"/>
        </w:rPr>
        <w:t>[7]</w:t>
      </w:r>
      <w:r w:rsidR="009C4DB1">
        <w:rPr>
          <w:rFonts w:ascii="Times New Roman" w:hAnsi="Times New Roman" w:cs="Times New Roman"/>
          <w:color w:val="000000" w:themeColor="text1"/>
          <w:sz w:val="21"/>
          <w:szCs w:val="21"/>
          <w:shd w:val="clear" w:color="auto" w:fill="FFFFFF"/>
        </w:rPr>
        <w:fldChar w:fldCharType="end"/>
      </w:r>
      <w:r w:rsidRPr="00EF24B5">
        <w:rPr>
          <w:rFonts w:ascii="Times New Roman" w:hAnsi="Times New Roman" w:cs="Times New Roman"/>
          <w:color w:val="000000" w:themeColor="text1"/>
          <w:sz w:val="21"/>
          <w:szCs w:val="21"/>
          <w:shd w:val="clear" w:color="auto" w:fill="FFFFFF"/>
        </w:rPr>
        <w:t xml:space="preserve"> as the backbone.</w:t>
      </w:r>
      <w:r w:rsidR="00416B37">
        <w:rPr>
          <w:rFonts w:ascii="Times New Roman" w:hAnsi="Times New Roman" w:cs="Times New Roman" w:hint="eastAsia"/>
          <w:color w:val="000000" w:themeColor="text1"/>
          <w:sz w:val="21"/>
          <w:szCs w:val="21"/>
          <w:shd w:val="clear" w:color="auto" w:fill="FFFFFF"/>
        </w:rPr>
        <w:t xml:space="preserve"> </w:t>
      </w:r>
      <w:r w:rsidRPr="00625D09">
        <w:rPr>
          <w:rFonts w:ascii="Times New Roman" w:hAnsi="Times New Roman" w:cs="Times New Roman"/>
          <w:color w:val="000000" w:themeColor="text1"/>
          <w:sz w:val="21"/>
          <w:szCs w:val="21"/>
          <w:shd w:val="clear" w:color="auto" w:fill="FFFFFF"/>
        </w:rPr>
        <w:t>Due to the continuity of the skeletal growth process, there are transitional stages of adjacent growth cycles</w:t>
      </w:r>
      <w:r>
        <w:rPr>
          <w:rFonts w:ascii="Times New Roman" w:hAnsi="Times New Roman" w:cs="Times New Roman" w:hint="eastAsia"/>
          <w:color w:val="000000" w:themeColor="text1"/>
          <w:sz w:val="21"/>
          <w:szCs w:val="21"/>
          <w:shd w:val="clear" w:color="auto" w:fill="FFFFFF"/>
        </w:rPr>
        <w:t>.</w:t>
      </w:r>
      <w:r>
        <w:rPr>
          <w:rFonts w:ascii="Times New Roman" w:hAnsi="Times New Roman" w:cs="Times New Roman"/>
          <w:color w:val="000000" w:themeColor="text1"/>
          <w:sz w:val="21"/>
          <w:szCs w:val="21"/>
          <w:shd w:val="clear" w:color="auto" w:fill="FFFFFF"/>
        </w:rPr>
        <w:t xml:space="preserve"> F</w:t>
      </w:r>
      <w:r w:rsidRPr="00625D09">
        <w:rPr>
          <w:rFonts w:ascii="Times New Roman" w:hAnsi="Times New Roman" w:cs="Times New Roman"/>
          <w:color w:val="000000" w:themeColor="text1"/>
          <w:sz w:val="21"/>
          <w:szCs w:val="21"/>
          <w:shd w:val="clear" w:color="auto" w:fill="FFFFFF"/>
        </w:rPr>
        <w:t>or example, some samples may be in the transition between CVS</w:t>
      </w:r>
      <w:r>
        <w:rPr>
          <w:rFonts w:ascii="Times New Roman" w:hAnsi="Times New Roman" w:cs="Times New Roman"/>
          <w:color w:val="000000" w:themeColor="text1"/>
          <w:sz w:val="21"/>
          <w:szCs w:val="21"/>
          <w:shd w:val="clear" w:color="auto" w:fill="FFFFFF"/>
        </w:rPr>
        <w:t>3</w:t>
      </w:r>
      <w:r w:rsidRPr="00625D09">
        <w:rPr>
          <w:rFonts w:ascii="Times New Roman" w:hAnsi="Times New Roman" w:cs="Times New Roman"/>
          <w:color w:val="000000" w:themeColor="text1"/>
          <w:sz w:val="21"/>
          <w:szCs w:val="21"/>
          <w:shd w:val="clear" w:color="auto" w:fill="FFFFFF"/>
        </w:rPr>
        <w:t xml:space="preserve"> and CVS</w:t>
      </w:r>
      <w:r>
        <w:rPr>
          <w:rFonts w:ascii="Times New Roman" w:hAnsi="Times New Roman" w:cs="Times New Roman"/>
          <w:color w:val="000000" w:themeColor="text1"/>
          <w:sz w:val="21"/>
          <w:szCs w:val="21"/>
          <w:shd w:val="clear" w:color="auto" w:fill="FFFFFF"/>
        </w:rPr>
        <w:t>4</w:t>
      </w:r>
      <w:r>
        <w:rPr>
          <w:rFonts w:ascii="Times New Roman" w:hAnsi="Times New Roman" w:cs="Times New Roman" w:hint="eastAsia"/>
          <w:color w:val="000000" w:themeColor="text1"/>
          <w:sz w:val="21"/>
          <w:szCs w:val="21"/>
          <w:shd w:val="clear" w:color="auto" w:fill="FFFFFF"/>
        </w:rPr>
        <w:t>.</w:t>
      </w:r>
      <w:r>
        <w:rPr>
          <w:rFonts w:ascii="Times New Roman" w:hAnsi="Times New Roman" w:cs="Times New Roman"/>
          <w:color w:val="000000" w:themeColor="text1"/>
          <w:sz w:val="21"/>
          <w:szCs w:val="21"/>
          <w:shd w:val="clear" w:color="auto" w:fill="FFFFFF"/>
        </w:rPr>
        <w:t xml:space="preserve"> Therefore</w:t>
      </w:r>
      <w:r>
        <w:rPr>
          <w:rFonts w:ascii="Times New Roman" w:hAnsi="Times New Roman" w:cs="Times New Roman" w:hint="eastAsia"/>
          <w:color w:val="000000" w:themeColor="text1"/>
          <w:sz w:val="21"/>
          <w:szCs w:val="21"/>
          <w:shd w:val="clear" w:color="auto" w:fill="FFFFFF"/>
        </w:rPr>
        <w:t>，</w:t>
      </w:r>
      <w:r>
        <w:rPr>
          <w:rFonts w:ascii="Times New Roman" w:hAnsi="Times New Roman" w:cs="Times New Roman" w:hint="eastAsia"/>
          <w:color w:val="000000" w:themeColor="text1"/>
          <w:sz w:val="21"/>
          <w:szCs w:val="21"/>
          <w:shd w:val="clear" w:color="auto" w:fill="FFFFFF"/>
        </w:rPr>
        <w:t xml:space="preserve"> CVS</w:t>
      </w:r>
      <w:r w:rsidRPr="00625D09">
        <w:rPr>
          <w:rFonts w:ascii="Times New Roman" w:hAnsi="Times New Roman" w:cs="Times New Roman"/>
          <w:color w:val="000000" w:themeColor="text1"/>
          <w:sz w:val="21"/>
          <w:szCs w:val="21"/>
          <w:shd w:val="clear" w:color="auto" w:fill="FFFFFF"/>
        </w:rPr>
        <w:t xml:space="preserve"> uncertainty is unavoidable for samples close to the boundary of two stages. </w:t>
      </w:r>
      <w:r w:rsidRPr="00583133">
        <w:rPr>
          <w:rFonts w:ascii="Times New Roman" w:hAnsi="Times New Roman" w:cs="Times New Roman"/>
          <w:color w:val="000000" w:themeColor="text1"/>
          <w:sz w:val="21"/>
          <w:szCs w:val="21"/>
          <w:shd w:val="clear" w:color="auto" w:fill="FFFFFF"/>
        </w:rPr>
        <w:t>If the prediction classification target of the network is set to the commonly used hard-label, it is not conducive to the network learning the features of the data better, so we use soft-label as the prediction target of the network.</w:t>
      </w:r>
      <w:r>
        <w:rPr>
          <w:rFonts w:ascii="Times New Roman" w:hAnsi="Times New Roman" w:cs="Times New Roman" w:hint="eastAsia"/>
          <w:color w:val="000000" w:themeColor="text1"/>
          <w:sz w:val="21"/>
          <w:szCs w:val="21"/>
          <w:shd w:val="clear" w:color="auto" w:fill="FFFFFF"/>
        </w:rPr>
        <w:t xml:space="preserve"> </w:t>
      </w:r>
      <w:r w:rsidRPr="0039405C">
        <w:rPr>
          <w:rFonts w:ascii="Times New Roman" w:hAnsi="Times New Roman" w:cs="Times New Roman"/>
          <w:color w:val="000000" w:themeColor="text1"/>
          <w:sz w:val="21"/>
          <w:szCs w:val="21"/>
          <w:shd w:val="clear" w:color="auto" w:fill="FFFFFF"/>
        </w:rPr>
        <w:t xml:space="preserve">Extending the classification head to 8 dimensions, i.e., a 1x1x8 output tensor, the objective of the network is set to minimize the </w:t>
      </w:r>
      <w:proofErr w:type="spellStart"/>
      <w:r w:rsidR="00322CB5" w:rsidRPr="00322CB5">
        <w:rPr>
          <w:rFonts w:ascii="Times New Roman" w:hAnsi="Times New Roman" w:cs="Times New Roman"/>
          <w:color w:val="000000" w:themeColor="text1"/>
          <w:sz w:val="21"/>
          <w:szCs w:val="21"/>
          <w:shd w:val="clear" w:color="auto" w:fill="FFFFFF"/>
        </w:rPr>
        <w:t>CrossEntropy</w:t>
      </w:r>
      <w:proofErr w:type="spellEnd"/>
      <w:r w:rsidR="00322CB5" w:rsidRPr="00322CB5">
        <w:rPr>
          <w:rFonts w:ascii="Times New Roman" w:hAnsi="Times New Roman" w:cs="Times New Roman"/>
          <w:color w:val="000000" w:themeColor="text1"/>
          <w:sz w:val="21"/>
          <w:szCs w:val="21"/>
          <w:shd w:val="clear" w:color="auto" w:fill="FFFFFF"/>
        </w:rPr>
        <w:t xml:space="preserve"> Loss</w:t>
      </w:r>
      <w:r w:rsidRPr="0039405C">
        <w:rPr>
          <w:rFonts w:ascii="Times New Roman" w:hAnsi="Times New Roman" w:cs="Times New Roman"/>
          <w:color w:val="000000" w:themeColor="text1"/>
          <w:sz w:val="21"/>
          <w:szCs w:val="21"/>
          <w:shd w:val="clear" w:color="auto" w:fill="FFFFFF"/>
        </w:rPr>
        <w:t xml:space="preserve"> to the predicted target.</w:t>
      </w:r>
    </w:p>
    <w:p w14:paraId="63C15886" w14:textId="435B91CC" w:rsidR="0056709E" w:rsidRPr="00A033F4" w:rsidRDefault="0056709E" w:rsidP="0056709E"/>
    <w:p w14:paraId="2AF50565" w14:textId="14DCB5B5" w:rsidR="00065779" w:rsidRPr="00A033F4" w:rsidRDefault="00065779" w:rsidP="0056709E"/>
    <w:p w14:paraId="72339533" w14:textId="3FEFCB6D" w:rsidR="00065779" w:rsidRPr="00A033F4" w:rsidRDefault="00065779" w:rsidP="0056709E"/>
    <w:p w14:paraId="6D5BDED9" w14:textId="78812B42" w:rsidR="00065779" w:rsidRPr="00A033F4" w:rsidRDefault="00065779" w:rsidP="0056709E"/>
    <w:p w14:paraId="48FD5195" w14:textId="392F8E28" w:rsidR="00065779" w:rsidRPr="00A033F4" w:rsidRDefault="00065779" w:rsidP="00032ED5">
      <w:pPr>
        <w:rPr>
          <w:rFonts w:hint="eastAsia"/>
        </w:rPr>
      </w:pPr>
    </w:p>
    <w:p w14:paraId="706D63E1" w14:textId="0ADB615B" w:rsidR="00065779" w:rsidRPr="00A033F4" w:rsidRDefault="00C87107" w:rsidP="00C87107">
      <w:pPr>
        <w:pStyle w:val="a3"/>
        <w:jc w:val="center"/>
        <w:rPr>
          <w:rFonts w:ascii="Times New Roman" w:hAnsi="Times New Roman" w:cs="Times New Roman"/>
          <w:sz w:val="28"/>
          <w:szCs w:val="28"/>
        </w:rPr>
      </w:pPr>
      <w:r w:rsidRPr="00A033F4">
        <w:rPr>
          <w:rFonts w:ascii="Times New Roman" w:hAnsi="Times New Roman" w:cs="Times New Roman"/>
          <w:b/>
          <w:bCs/>
          <w:sz w:val="28"/>
          <w:szCs w:val="28"/>
        </w:rPr>
        <w:lastRenderedPageBreak/>
        <w:t xml:space="preserve">Appendix Table </w:t>
      </w:r>
      <w:r w:rsidR="002B3AB7">
        <w:rPr>
          <w:rFonts w:ascii="Times New Roman" w:hAnsi="Times New Roman" w:cs="Times New Roman"/>
          <w:b/>
          <w:bCs/>
          <w:sz w:val="28"/>
          <w:szCs w:val="28"/>
        </w:rPr>
        <w:t>1</w:t>
      </w:r>
      <w:r w:rsidRPr="00A033F4">
        <w:rPr>
          <w:rFonts w:ascii="Times New Roman" w:hAnsi="Times New Roman" w:cs="Times New Roman"/>
          <w:b/>
          <w:bCs/>
          <w:sz w:val="28"/>
          <w:szCs w:val="28"/>
        </w:rPr>
        <w:t xml:space="preserve"> </w:t>
      </w:r>
      <w:r w:rsidRPr="00A033F4">
        <w:rPr>
          <w:rFonts w:ascii="Times New Roman" w:hAnsi="Times New Roman" w:cs="Times New Roman"/>
          <w:sz w:val="28"/>
          <w:szCs w:val="28"/>
        </w:rPr>
        <w:t>The cervical vertebrae reference points.</w:t>
      </w:r>
    </w:p>
    <w:tbl>
      <w:tblPr>
        <w:tblW w:w="5000" w:type="pct"/>
        <w:jc w:val="center"/>
        <w:tblLook w:val="04A0" w:firstRow="1" w:lastRow="0" w:firstColumn="1" w:lastColumn="0" w:noHBand="0" w:noVBand="1"/>
      </w:tblPr>
      <w:tblGrid>
        <w:gridCol w:w="1673"/>
        <w:gridCol w:w="6627"/>
      </w:tblGrid>
      <w:tr w:rsidR="00032ED5" w:rsidRPr="00A033F4" w14:paraId="08D268EF" w14:textId="77777777" w:rsidTr="00396D55">
        <w:trPr>
          <w:trHeight w:val="305"/>
          <w:jc w:val="center"/>
        </w:trPr>
        <w:tc>
          <w:tcPr>
            <w:tcW w:w="1008" w:type="pct"/>
            <w:tcBorders>
              <w:top w:val="single" w:sz="18" w:space="0" w:color="auto"/>
              <w:bottom w:val="single" w:sz="18" w:space="0" w:color="auto"/>
            </w:tcBorders>
            <w:shd w:val="clear" w:color="auto" w:fill="auto"/>
            <w:noWrap/>
            <w:vAlign w:val="bottom"/>
          </w:tcPr>
          <w:p w14:paraId="56E218B9" w14:textId="77777777" w:rsidR="00032ED5" w:rsidRPr="00A033F4" w:rsidRDefault="00032ED5" w:rsidP="00396D55">
            <w:pPr>
              <w:jc w:val="center"/>
              <w:rPr>
                <w:rFonts w:ascii="Times New Roman" w:eastAsia="DengXian" w:hAnsi="Times New Roman" w:cs="Times New Roman"/>
                <w:color w:val="000000"/>
                <w:sz w:val="21"/>
                <w:szCs w:val="21"/>
              </w:rPr>
            </w:pPr>
            <w:r w:rsidRPr="00A033F4">
              <w:rPr>
                <w:rFonts w:ascii="Times New Roman" w:eastAsia="DengXian" w:hAnsi="Times New Roman" w:cs="Times New Roman"/>
                <w:color w:val="000000"/>
                <w:sz w:val="21"/>
                <w:szCs w:val="21"/>
              </w:rPr>
              <w:t>Point name</w:t>
            </w:r>
          </w:p>
        </w:tc>
        <w:tc>
          <w:tcPr>
            <w:tcW w:w="3992" w:type="pct"/>
            <w:tcBorders>
              <w:top w:val="single" w:sz="18" w:space="0" w:color="auto"/>
              <w:bottom w:val="single" w:sz="18" w:space="0" w:color="auto"/>
            </w:tcBorders>
            <w:shd w:val="clear" w:color="auto" w:fill="auto"/>
            <w:noWrap/>
            <w:vAlign w:val="bottom"/>
          </w:tcPr>
          <w:p w14:paraId="3ADB4427" w14:textId="77777777" w:rsidR="00032ED5" w:rsidRPr="00A033F4" w:rsidRDefault="00032ED5" w:rsidP="00396D55">
            <w:pPr>
              <w:jc w:val="center"/>
              <w:rPr>
                <w:rFonts w:ascii="Times New Roman" w:eastAsia="DengXian" w:hAnsi="Times New Roman" w:cs="Times New Roman"/>
                <w:color w:val="000000"/>
                <w:sz w:val="21"/>
                <w:szCs w:val="21"/>
              </w:rPr>
            </w:pPr>
            <w:r w:rsidRPr="00A033F4">
              <w:rPr>
                <w:rFonts w:ascii="Times New Roman" w:eastAsia="DengXian" w:hAnsi="Times New Roman" w:cs="Times New Roman"/>
                <w:color w:val="000000"/>
                <w:sz w:val="21"/>
                <w:szCs w:val="21"/>
              </w:rPr>
              <w:t>Description</w:t>
            </w:r>
          </w:p>
        </w:tc>
      </w:tr>
      <w:tr w:rsidR="00032ED5" w:rsidRPr="00A033F4" w14:paraId="0E41018D" w14:textId="77777777" w:rsidTr="00396D55">
        <w:trPr>
          <w:trHeight w:val="305"/>
          <w:jc w:val="center"/>
        </w:trPr>
        <w:tc>
          <w:tcPr>
            <w:tcW w:w="1008" w:type="pct"/>
            <w:tcBorders>
              <w:top w:val="single" w:sz="18" w:space="0" w:color="auto"/>
            </w:tcBorders>
            <w:shd w:val="clear" w:color="auto" w:fill="auto"/>
            <w:noWrap/>
            <w:vAlign w:val="bottom"/>
          </w:tcPr>
          <w:p w14:paraId="0B10475C" w14:textId="77777777" w:rsidR="00032ED5" w:rsidRPr="00A033F4" w:rsidRDefault="00032ED5" w:rsidP="00396D55">
            <w:pPr>
              <w:jc w:val="center"/>
              <w:rPr>
                <w:rFonts w:ascii="Times New Roman" w:eastAsia="DengXian" w:hAnsi="Times New Roman" w:cs="Times New Roman"/>
                <w:color w:val="000000"/>
                <w:sz w:val="21"/>
                <w:szCs w:val="21"/>
              </w:rPr>
            </w:pPr>
            <w:proofErr w:type="spellStart"/>
            <w:r w:rsidRPr="00A033F4">
              <w:rPr>
                <w:rFonts w:ascii="Times New Roman" w:eastAsia="DengXian" w:hAnsi="Times New Roman" w:cs="Times New Roman"/>
                <w:color w:val="000000"/>
                <w:sz w:val="21"/>
                <w:szCs w:val="21"/>
              </w:rPr>
              <w:t>lp</w:t>
            </w:r>
            <w:proofErr w:type="spellEnd"/>
          </w:p>
        </w:tc>
        <w:tc>
          <w:tcPr>
            <w:tcW w:w="3992" w:type="pct"/>
            <w:tcBorders>
              <w:top w:val="single" w:sz="18" w:space="0" w:color="auto"/>
            </w:tcBorders>
            <w:shd w:val="clear" w:color="auto" w:fill="auto"/>
            <w:noWrap/>
            <w:vAlign w:val="center"/>
          </w:tcPr>
          <w:p w14:paraId="0A8E402F" w14:textId="77777777" w:rsidR="00032ED5" w:rsidRPr="00A033F4" w:rsidRDefault="00032ED5" w:rsidP="00396D55">
            <w:pPr>
              <w:jc w:val="center"/>
              <w:rPr>
                <w:rFonts w:ascii="Times New Roman" w:eastAsia="DengXian" w:hAnsi="Times New Roman" w:cs="Times New Roman"/>
                <w:color w:val="000000"/>
                <w:sz w:val="21"/>
                <w:szCs w:val="21"/>
              </w:rPr>
            </w:pPr>
            <w:r w:rsidRPr="00A033F4">
              <w:rPr>
                <w:rFonts w:ascii="Times New Roman" w:eastAsia="DengXian" w:hAnsi="Times New Roman" w:cs="Times New Roman"/>
                <w:color w:val="000000"/>
                <w:sz w:val="21"/>
                <w:szCs w:val="21"/>
              </w:rPr>
              <w:t xml:space="preserve">The </w:t>
            </w:r>
            <w:bookmarkStart w:id="6" w:name="OLE_LINK27"/>
            <w:bookmarkStart w:id="7" w:name="OLE_LINK28"/>
            <w:r w:rsidRPr="00A033F4">
              <w:rPr>
                <w:rFonts w:ascii="Times New Roman" w:eastAsia="DengXian" w:hAnsi="Times New Roman" w:cs="Times New Roman"/>
                <w:color w:val="000000"/>
                <w:sz w:val="21"/>
                <w:szCs w:val="21"/>
              </w:rPr>
              <w:t>posterior</w:t>
            </w:r>
            <w:bookmarkEnd w:id="6"/>
            <w:bookmarkEnd w:id="7"/>
            <w:r w:rsidRPr="00A033F4">
              <w:rPr>
                <w:rFonts w:ascii="Times New Roman" w:eastAsia="DengXian" w:hAnsi="Times New Roman" w:cs="Times New Roman"/>
                <w:color w:val="000000"/>
                <w:sz w:val="21"/>
                <w:szCs w:val="21"/>
              </w:rPr>
              <w:t xml:space="preserve"> point of the lower edge of the vertebra</w:t>
            </w:r>
          </w:p>
        </w:tc>
      </w:tr>
      <w:tr w:rsidR="00032ED5" w:rsidRPr="00A033F4" w14:paraId="5273E48A" w14:textId="77777777" w:rsidTr="00396D55">
        <w:trPr>
          <w:trHeight w:val="305"/>
          <w:jc w:val="center"/>
        </w:trPr>
        <w:tc>
          <w:tcPr>
            <w:tcW w:w="1008" w:type="pct"/>
            <w:shd w:val="clear" w:color="auto" w:fill="auto"/>
            <w:noWrap/>
            <w:vAlign w:val="bottom"/>
          </w:tcPr>
          <w:p w14:paraId="6EE533B8" w14:textId="77777777" w:rsidR="00032ED5" w:rsidRPr="00A033F4" w:rsidRDefault="00032ED5" w:rsidP="00396D55">
            <w:pPr>
              <w:jc w:val="center"/>
              <w:rPr>
                <w:rFonts w:ascii="Times New Roman" w:eastAsia="DengXian" w:hAnsi="Times New Roman" w:cs="Times New Roman"/>
                <w:color w:val="000000"/>
                <w:sz w:val="21"/>
                <w:szCs w:val="21"/>
              </w:rPr>
            </w:pPr>
            <w:r w:rsidRPr="00A033F4">
              <w:rPr>
                <w:rFonts w:ascii="Times New Roman" w:eastAsia="DengXian" w:hAnsi="Times New Roman" w:cs="Times New Roman"/>
                <w:color w:val="000000"/>
                <w:sz w:val="21"/>
                <w:szCs w:val="21"/>
              </w:rPr>
              <w:t>la</w:t>
            </w:r>
          </w:p>
        </w:tc>
        <w:tc>
          <w:tcPr>
            <w:tcW w:w="3992" w:type="pct"/>
            <w:shd w:val="clear" w:color="auto" w:fill="auto"/>
            <w:noWrap/>
            <w:vAlign w:val="center"/>
          </w:tcPr>
          <w:p w14:paraId="69FE0E35" w14:textId="77777777" w:rsidR="00032ED5" w:rsidRPr="00A033F4" w:rsidRDefault="00032ED5" w:rsidP="00396D55">
            <w:pPr>
              <w:jc w:val="center"/>
              <w:rPr>
                <w:rFonts w:ascii="Times New Roman" w:eastAsia="DengXian" w:hAnsi="Times New Roman" w:cs="Times New Roman"/>
                <w:color w:val="000000"/>
                <w:sz w:val="21"/>
                <w:szCs w:val="21"/>
              </w:rPr>
            </w:pPr>
            <w:r w:rsidRPr="00A033F4">
              <w:rPr>
                <w:rFonts w:ascii="Times New Roman" w:eastAsia="DengXian" w:hAnsi="Times New Roman" w:cs="Times New Roman"/>
                <w:color w:val="000000"/>
                <w:sz w:val="21"/>
                <w:szCs w:val="21"/>
              </w:rPr>
              <w:t>The anterior point of the lower edge of the vertebra</w:t>
            </w:r>
          </w:p>
        </w:tc>
      </w:tr>
      <w:tr w:rsidR="00032ED5" w:rsidRPr="00A033F4" w14:paraId="38C9CA66" w14:textId="77777777" w:rsidTr="00396D55">
        <w:trPr>
          <w:trHeight w:val="305"/>
          <w:jc w:val="center"/>
        </w:trPr>
        <w:tc>
          <w:tcPr>
            <w:tcW w:w="1008" w:type="pct"/>
            <w:shd w:val="clear" w:color="auto" w:fill="auto"/>
            <w:noWrap/>
            <w:vAlign w:val="bottom"/>
          </w:tcPr>
          <w:p w14:paraId="43136171" w14:textId="77777777" w:rsidR="00032ED5" w:rsidRPr="00A033F4" w:rsidRDefault="00032ED5" w:rsidP="00396D55">
            <w:pPr>
              <w:jc w:val="center"/>
              <w:rPr>
                <w:rFonts w:ascii="Times New Roman" w:eastAsia="DengXian" w:hAnsi="Times New Roman" w:cs="Times New Roman"/>
                <w:color w:val="000000"/>
                <w:sz w:val="21"/>
                <w:szCs w:val="21"/>
              </w:rPr>
            </w:pPr>
            <w:r w:rsidRPr="00A033F4">
              <w:rPr>
                <w:rFonts w:ascii="Times New Roman" w:eastAsia="DengXian" w:hAnsi="Times New Roman" w:cs="Times New Roman"/>
                <w:color w:val="000000"/>
                <w:sz w:val="21"/>
                <w:szCs w:val="21"/>
              </w:rPr>
              <w:t>up</w:t>
            </w:r>
          </w:p>
        </w:tc>
        <w:tc>
          <w:tcPr>
            <w:tcW w:w="3992" w:type="pct"/>
            <w:shd w:val="clear" w:color="auto" w:fill="auto"/>
            <w:noWrap/>
            <w:vAlign w:val="center"/>
          </w:tcPr>
          <w:p w14:paraId="598E07B0" w14:textId="77777777" w:rsidR="00032ED5" w:rsidRPr="00A033F4" w:rsidRDefault="00032ED5" w:rsidP="00396D55">
            <w:pPr>
              <w:jc w:val="center"/>
              <w:rPr>
                <w:rFonts w:ascii="Times New Roman" w:eastAsia="DengXian" w:hAnsi="Times New Roman" w:cs="Times New Roman"/>
                <w:color w:val="000000"/>
                <w:sz w:val="21"/>
                <w:szCs w:val="21"/>
              </w:rPr>
            </w:pPr>
            <w:r w:rsidRPr="00A033F4">
              <w:rPr>
                <w:rFonts w:ascii="Times New Roman" w:eastAsia="DengXian" w:hAnsi="Times New Roman" w:cs="Times New Roman"/>
                <w:color w:val="000000"/>
                <w:sz w:val="21"/>
                <w:szCs w:val="21"/>
              </w:rPr>
              <w:t>The posterior point of the upper edge of the vertebra</w:t>
            </w:r>
          </w:p>
        </w:tc>
      </w:tr>
      <w:tr w:rsidR="00032ED5" w:rsidRPr="00A033F4" w14:paraId="0F3A0AB3" w14:textId="77777777" w:rsidTr="00396D55">
        <w:trPr>
          <w:trHeight w:val="305"/>
          <w:jc w:val="center"/>
        </w:trPr>
        <w:tc>
          <w:tcPr>
            <w:tcW w:w="1008" w:type="pct"/>
            <w:tcBorders>
              <w:bottom w:val="single" w:sz="18" w:space="0" w:color="auto"/>
            </w:tcBorders>
            <w:shd w:val="clear" w:color="auto" w:fill="auto"/>
            <w:noWrap/>
            <w:vAlign w:val="bottom"/>
          </w:tcPr>
          <w:p w14:paraId="30666E44" w14:textId="77777777" w:rsidR="00032ED5" w:rsidRPr="00A033F4" w:rsidRDefault="00032ED5" w:rsidP="00396D55">
            <w:pPr>
              <w:jc w:val="center"/>
              <w:rPr>
                <w:rFonts w:ascii="Times New Roman" w:eastAsia="DengXian" w:hAnsi="Times New Roman" w:cs="Times New Roman"/>
                <w:color w:val="000000"/>
                <w:sz w:val="21"/>
                <w:szCs w:val="21"/>
              </w:rPr>
            </w:pPr>
            <w:proofErr w:type="spellStart"/>
            <w:r w:rsidRPr="00A033F4">
              <w:rPr>
                <w:rFonts w:ascii="Times New Roman" w:eastAsia="DengXian" w:hAnsi="Times New Roman" w:cs="Times New Roman"/>
                <w:color w:val="000000"/>
                <w:sz w:val="21"/>
                <w:szCs w:val="21"/>
              </w:rPr>
              <w:t>ua</w:t>
            </w:r>
            <w:proofErr w:type="spellEnd"/>
          </w:p>
        </w:tc>
        <w:tc>
          <w:tcPr>
            <w:tcW w:w="3992" w:type="pct"/>
            <w:tcBorders>
              <w:bottom w:val="single" w:sz="18" w:space="0" w:color="auto"/>
            </w:tcBorders>
            <w:shd w:val="clear" w:color="auto" w:fill="auto"/>
            <w:noWrap/>
            <w:vAlign w:val="center"/>
          </w:tcPr>
          <w:p w14:paraId="64A0FDEB" w14:textId="77777777" w:rsidR="00032ED5" w:rsidRPr="00A033F4" w:rsidRDefault="00032ED5" w:rsidP="00396D55">
            <w:pPr>
              <w:keepNext/>
              <w:jc w:val="center"/>
              <w:rPr>
                <w:rFonts w:ascii="Times New Roman" w:eastAsia="DengXian" w:hAnsi="Times New Roman" w:cs="Times New Roman"/>
                <w:color w:val="000000"/>
                <w:sz w:val="21"/>
                <w:szCs w:val="21"/>
              </w:rPr>
            </w:pPr>
            <w:r w:rsidRPr="00A033F4">
              <w:rPr>
                <w:rFonts w:ascii="Times New Roman" w:eastAsia="DengXian" w:hAnsi="Times New Roman" w:cs="Times New Roman"/>
                <w:color w:val="000000"/>
                <w:sz w:val="21"/>
                <w:szCs w:val="21"/>
              </w:rPr>
              <w:t xml:space="preserve">The </w:t>
            </w:r>
            <w:bookmarkStart w:id="8" w:name="OLE_LINK29"/>
            <w:bookmarkStart w:id="9" w:name="OLE_LINK30"/>
            <w:r w:rsidRPr="00A033F4">
              <w:rPr>
                <w:rFonts w:ascii="Times New Roman" w:eastAsia="DengXian" w:hAnsi="Times New Roman" w:cs="Times New Roman"/>
                <w:color w:val="000000"/>
                <w:sz w:val="21"/>
                <w:szCs w:val="21"/>
              </w:rPr>
              <w:t>anterior</w:t>
            </w:r>
            <w:bookmarkEnd w:id="8"/>
            <w:bookmarkEnd w:id="9"/>
            <w:r w:rsidRPr="00A033F4">
              <w:rPr>
                <w:rFonts w:ascii="Times New Roman" w:eastAsia="DengXian" w:hAnsi="Times New Roman" w:cs="Times New Roman"/>
                <w:color w:val="000000"/>
                <w:sz w:val="21"/>
                <w:szCs w:val="21"/>
              </w:rPr>
              <w:t xml:space="preserve"> point of the upper edge of the vertebra</w:t>
            </w:r>
          </w:p>
        </w:tc>
      </w:tr>
    </w:tbl>
    <w:p w14:paraId="1C3DB608" w14:textId="067D0762" w:rsidR="002E034C" w:rsidRPr="00A033F4" w:rsidRDefault="002E034C" w:rsidP="002E034C"/>
    <w:p w14:paraId="0590F01B" w14:textId="2457E373" w:rsidR="002E034C" w:rsidRPr="00A033F4" w:rsidRDefault="002E034C" w:rsidP="002E034C"/>
    <w:p w14:paraId="5ABD69A0" w14:textId="2F89F777" w:rsidR="002E034C" w:rsidRPr="00A033F4" w:rsidRDefault="002E034C" w:rsidP="002E034C"/>
    <w:p w14:paraId="5AE76FFD" w14:textId="7BC01BFE" w:rsidR="002E034C" w:rsidRPr="00A033F4" w:rsidRDefault="002E034C" w:rsidP="002E034C"/>
    <w:p w14:paraId="13FECC5F" w14:textId="30F31DF9" w:rsidR="002E034C" w:rsidRPr="00A033F4" w:rsidRDefault="002E034C" w:rsidP="002E034C"/>
    <w:p w14:paraId="79D19B8A" w14:textId="2F9D964A" w:rsidR="002E034C" w:rsidRPr="00A033F4" w:rsidRDefault="002E034C" w:rsidP="002E034C"/>
    <w:p w14:paraId="4B9B6FEC" w14:textId="25217ED0" w:rsidR="00065779" w:rsidRPr="00A033F4" w:rsidRDefault="00065779" w:rsidP="002E034C"/>
    <w:p w14:paraId="110AAF62" w14:textId="61F6F075" w:rsidR="00065779" w:rsidRPr="00A033F4" w:rsidRDefault="00065779" w:rsidP="002E034C"/>
    <w:p w14:paraId="597398A3" w14:textId="42B380C7" w:rsidR="00065779" w:rsidRPr="00A033F4" w:rsidRDefault="00065779" w:rsidP="002E034C"/>
    <w:p w14:paraId="7B602AC8" w14:textId="3356285A" w:rsidR="00065779" w:rsidRPr="00A033F4" w:rsidRDefault="00065779" w:rsidP="002E034C"/>
    <w:p w14:paraId="0B56DB8A" w14:textId="1E31049E" w:rsidR="00065779" w:rsidRPr="00A033F4" w:rsidRDefault="00065779" w:rsidP="002E034C"/>
    <w:p w14:paraId="598ADFD0" w14:textId="3FB9142A" w:rsidR="00065779" w:rsidRPr="00A033F4" w:rsidRDefault="00065779" w:rsidP="002E034C"/>
    <w:p w14:paraId="3A4774C9" w14:textId="62582194" w:rsidR="00065779" w:rsidRPr="00A033F4" w:rsidRDefault="00065779" w:rsidP="002E034C"/>
    <w:p w14:paraId="6A0D0D72" w14:textId="11C9B0B9" w:rsidR="00065779" w:rsidRPr="00A033F4" w:rsidRDefault="00065779" w:rsidP="002E034C"/>
    <w:p w14:paraId="018D68AD" w14:textId="28F5628E" w:rsidR="00065779" w:rsidRPr="00A033F4" w:rsidRDefault="00065779" w:rsidP="002E034C"/>
    <w:p w14:paraId="68D2B3C8" w14:textId="7647EEF6" w:rsidR="00065779" w:rsidRPr="00A033F4" w:rsidRDefault="00065779" w:rsidP="002E034C"/>
    <w:p w14:paraId="40A739B8" w14:textId="6A5E267A" w:rsidR="00065779" w:rsidRPr="00A033F4" w:rsidRDefault="00065779" w:rsidP="002E034C"/>
    <w:p w14:paraId="38F6FFF8" w14:textId="76C6AB47" w:rsidR="00065779" w:rsidRPr="00A033F4" w:rsidRDefault="00065779" w:rsidP="002E034C"/>
    <w:p w14:paraId="3EA5A8FF" w14:textId="74510F2F" w:rsidR="00065779" w:rsidRPr="00A033F4" w:rsidRDefault="00065779" w:rsidP="002E034C"/>
    <w:p w14:paraId="64C06207" w14:textId="437D8C5F" w:rsidR="00065779" w:rsidRPr="00A033F4" w:rsidRDefault="00065779" w:rsidP="002E034C"/>
    <w:p w14:paraId="427EEC95" w14:textId="1A46E254" w:rsidR="00065779" w:rsidRPr="00A033F4" w:rsidRDefault="00065779" w:rsidP="002E034C"/>
    <w:p w14:paraId="2C656DF5" w14:textId="4A3827BF" w:rsidR="00065779" w:rsidRPr="00A033F4" w:rsidRDefault="00065779" w:rsidP="002E034C"/>
    <w:p w14:paraId="675998C2" w14:textId="73464A87" w:rsidR="00065779" w:rsidRPr="00A033F4" w:rsidRDefault="00065779" w:rsidP="002E034C"/>
    <w:p w14:paraId="6AA60724" w14:textId="7E6CD1B5" w:rsidR="00065779" w:rsidRPr="00A033F4" w:rsidRDefault="00065779" w:rsidP="002E034C"/>
    <w:p w14:paraId="2FB60098" w14:textId="74419A29" w:rsidR="00065779" w:rsidRPr="00A033F4" w:rsidRDefault="00065779" w:rsidP="002E034C"/>
    <w:p w14:paraId="13C41A06" w14:textId="652706DC" w:rsidR="00065779" w:rsidRPr="00A033F4" w:rsidRDefault="00065779" w:rsidP="002E034C"/>
    <w:p w14:paraId="253F05FB" w14:textId="7DD542C6" w:rsidR="00065779" w:rsidRPr="00A033F4" w:rsidRDefault="00065779" w:rsidP="002E034C"/>
    <w:p w14:paraId="796FA8E7" w14:textId="4BAF933D" w:rsidR="00065779" w:rsidRPr="00A033F4" w:rsidRDefault="00065779" w:rsidP="002E034C"/>
    <w:p w14:paraId="29B0659A" w14:textId="6F3681A2" w:rsidR="00065779" w:rsidRPr="00A033F4" w:rsidRDefault="00065779" w:rsidP="002E034C"/>
    <w:p w14:paraId="19182900" w14:textId="4EE9B64C" w:rsidR="00065779" w:rsidRPr="00A033F4" w:rsidRDefault="00065779" w:rsidP="002E034C"/>
    <w:p w14:paraId="77035E84" w14:textId="574DF725" w:rsidR="00065779" w:rsidRPr="00A033F4" w:rsidRDefault="00065779" w:rsidP="002E034C"/>
    <w:p w14:paraId="650F36C2" w14:textId="13B49509" w:rsidR="00065779" w:rsidRPr="00A033F4" w:rsidRDefault="00065779" w:rsidP="002E034C"/>
    <w:p w14:paraId="11C6249B" w14:textId="797719D5" w:rsidR="00065779" w:rsidRPr="00A033F4" w:rsidRDefault="00065779" w:rsidP="002E034C"/>
    <w:p w14:paraId="6927042D" w14:textId="18D81FAC" w:rsidR="00065779" w:rsidRPr="00A033F4" w:rsidRDefault="00065779" w:rsidP="002E034C"/>
    <w:p w14:paraId="3643BD7C" w14:textId="5FC91A22" w:rsidR="00065779" w:rsidRPr="00A033F4" w:rsidRDefault="00065779" w:rsidP="002E034C"/>
    <w:p w14:paraId="40FC6D42" w14:textId="2EF84DD3" w:rsidR="00065779" w:rsidRPr="00A033F4" w:rsidRDefault="00065779" w:rsidP="002E034C"/>
    <w:p w14:paraId="06CE711F" w14:textId="38D66118" w:rsidR="00065779" w:rsidRPr="00A033F4" w:rsidRDefault="00065779" w:rsidP="002E034C"/>
    <w:p w14:paraId="18DACF25" w14:textId="34B0BE61" w:rsidR="001D0579" w:rsidRPr="00A033F4" w:rsidRDefault="00D1168D" w:rsidP="00D1168D">
      <w:r w:rsidRPr="00A033F4">
        <w:rPr>
          <w:rFonts w:hint="eastAsia"/>
          <w:noProof/>
        </w:rPr>
        <w:lastRenderedPageBreak/>
        <w:drawing>
          <wp:inline distT="0" distB="0" distL="0" distR="0" wp14:anchorId="7B8451C5" wp14:editId="02C4F4D3">
            <wp:extent cx="5270500" cy="3086100"/>
            <wp:effectExtent l="0" t="0" r="0" b="0"/>
            <wp:docPr id="3" name="图片 3" descr="电脑屏幕的照片&#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电脑屏幕的照片&#10;&#10;低可信度描述已自动生成"/>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0500" cy="3086100"/>
                    </a:xfrm>
                    <a:prstGeom prst="rect">
                      <a:avLst/>
                    </a:prstGeom>
                  </pic:spPr>
                </pic:pic>
              </a:graphicData>
            </a:graphic>
          </wp:inline>
        </w:drawing>
      </w:r>
    </w:p>
    <w:p w14:paraId="4C6F287F" w14:textId="6C2A35BA" w:rsidR="002E034C" w:rsidRPr="00A033F4" w:rsidRDefault="002E034C" w:rsidP="002E034C">
      <w:pPr>
        <w:pStyle w:val="a3"/>
        <w:jc w:val="both"/>
        <w:rPr>
          <w:rFonts w:ascii="Times New Roman" w:hAnsi="Times New Roman" w:cs="Times New Roman"/>
          <w:sz w:val="21"/>
          <w:szCs w:val="21"/>
        </w:rPr>
      </w:pPr>
      <w:r w:rsidRPr="00A033F4">
        <w:rPr>
          <w:rFonts w:ascii="Times New Roman" w:hAnsi="Times New Roman" w:cs="Times New Roman"/>
          <w:b/>
          <w:bCs/>
          <w:sz w:val="21"/>
          <w:szCs w:val="21"/>
        </w:rPr>
        <w:t>Appendix Fig</w:t>
      </w:r>
      <w:r w:rsidRPr="00A033F4">
        <w:rPr>
          <w:rFonts w:ascii="Times New Roman" w:hAnsi="Times New Roman" w:cs="Times New Roman" w:hint="eastAsia"/>
          <w:b/>
          <w:bCs/>
          <w:sz w:val="21"/>
          <w:szCs w:val="21"/>
        </w:rPr>
        <w:t>ure</w:t>
      </w:r>
      <w:r w:rsidRPr="00A033F4">
        <w:rPr>
          <w:rFonts w:ascii="Times New Roman" w:hAnsi="Times New Roman" w:cs="Times New Roman"/>
          <w:b/>
          <w:bCs/>
          <w:sz w:val="21"/>
          <w:szCs w:val="21"/>
        </w:rPr>
        <w:t xml:space="preserve"> </w:t>
      </w:r>
      <w:r w:rsidR="008A5F4E" w:rsidRPr="00A033F4">
        <w:rPr>
          <w:rFonts w:ascii="Times New Roman" w:hAnsi="Times New Roman" w:cs="Times New Roman"/>
          <w:b/>
          <w:bCs/>
          <w:sz w:val="21"/>
          <w:szCs w:val="21"/>
        </w:rPr>
        <w:t>1.</w:t>
      </w:r>
      <w:r w:rsidRPr="00A033F4">
        <w:rPr>
          <w:rFonts w:ascii="Times New Roman" w:hAnsi="Times New Roman" w:cs="Times New Roman"/>
          <w:b/>
          <w:bCs/>
          <w:sz w:val="21"/>
          <w:szCs w:val="21"/>
        </w:rPr>
        <w:t xml:space="preserve"> </w:t>
      </w:r>
      <w:r w:rsidRPr="00A033F4">
        <w:rPr>
          <w:rFonts w:ascii="Times New Roman" w:hAnsi="Times New Roman" w:cs="Times New Roman"/>
          <w:sz w:val="21"/>
          <w:szCs w:val="21"/>
        </w:rPr>
        <w:t>A magniﬁed view of the anatomic landmarks used for cervical vertebral feature extraction using labeling software. a) shows the results of sampling on C2 vertebrae. b) shows the results of sampling on C</w:t>
      </w:r>
      <w:r w:rsidR="0082607D">
        <w:rPr>
          <w:rFonts w:ascii="Times New Roman" w:hAnsi="Times New Roman" w:cs="Times New Roman"/>
          <w:sz w:val="21"/>
          <w:szCs w:val="21"/>
        </w:rPr>
        <w:t>3</w:t>
      </w:r>
      <w:r w:rsidR="00053D53">
        <w:rPr>
          <w:rFonts w:ascii="Times New Roman" w:hAnsi="Times New Roman" w:cs="Times New Roman"/>
          <w:sz w:val="21"/>
          <w:szCs w:val="21"/>
        </w:rPr>
        <w:t xml:space="preserve"> or</w:t>
      </w:r>
      <w:r w:rsidR="0082607D">
        <w:rPr>
          <w:rFonts w:ascii="Times New Roman" w:hAnsi="Times New Roman" w:cs="Times New Roman"/>
          <w:sz w:val="21"/>
          <w:szCs w:val="21"/>
        </w:rPr>
        <w:t xml:space="preserve"> C4</w:t>
      </w:r>
      <w:r w:rsidRPr="00A033F4">
        <w:rPr>
          <w:rFonts w:ascii="Times New Roman" w:hAnsi="Times New Roman" w:cs="Times New Roman"/>
          <w:sz w:val="21"/>
          <w:szCs w:val="21"/>
        </w:rPr>
        <w:t xml:space="preserve"> vertebrae.</w:t>
      </w:r>
    </w:p>
    <w:p w14:paraId="7F85D5FC" w14:textId="7800C69F" w:rsidR="002E034C" w:rsidRPr="00A033F4" w:rsidRDefault="002E034C"/>
    <w:p w14:paraId="50D0C569" w14:textId="74322C86" w:rsidR="004106B5" w:rsidRPr="00A033F4" w:rsidRDefault="004106B5"/>
    <w:p w14:paraId="43E319A6" w14:textId="7A5BD0A4" w:rsidR="004106B5" w:rsidRPr="00A033F4" w:rsidRDefault="004106B5"/>
    <w:p w14:paraId="2F600D87" w14:textId="12F3C7E4" w:rsidR="004106B5" w:rsidRPr="00A033F4" w:rsidRDefault="004106B5"/>
    <w:p w14:paraId="2D48331F" w14:textId="45DDF611" w:rsidR="004106B5" w:rsidRPr="00A033F4" w:rsidRDefault="004106B5"/>
    <w:p w14:paraId="6F35C0CA" w14:textId="7C3204AF" w:rsidR="004106B5" w:rsidRPr="00A033F4" w:rsidRDefault="004106B5"/>
    <w:p w14:paraId="25EA9ECB" w14:textId="34DA96E8" w:rsidR="004106B5" w:rsidRPr="00A033F4" w:rsidRDefault="004106B5"/>
    <w:p w14:paraId="40DC0EDC" w14:textId="5532D9D3" w:rsidR="004106B5" w:rsidRPr="00A033F4" w:rsidRDefault="004106B5"/>
    <w:p w14:paraId="1ADB4D92" w14:textId="6A3B8C50" w:rsidR="004106B5" w:rsidRPr="00A033F4" w:rsidRDefault="004106B5"/>
    <w:p w14:paraId="0982D4B3" w14:textId="7B267F43" w:rsidR="004106B5" w:rsidRPr="00A033F4" w:rsidRDefault="004106B5"/>
    <w:p w14:paraId="0EED1BF0" w14:textId="39557D8F" w:rsidR="004106B5" w:rsidRPr="00A033F4" w:rsidRDefault="004106B5"/>
    <w:p w14:paraId="1FBEB9B5" w14:textId="72E717A9" w:rsidR="004106B5" w:rsidRPr="00A033F4" w:rsidRDefault="004106B5"/>
    <w:p w14:paraId="2683B677" w14:textId="25FBC7AD" w:rsidR="004106B5" w:rsidRPr="00A033F4" w:rsidRDefault="004106B5"/>
    <w:p w14:paraId="47280686" w14:textId="658F11E0" w:rsidR="004106B5" w:rsidRPr="00A033F4" w:rsidRDefault="004106B5"/>
    <w:p w14:paraId="3CADBE5A" w14:textId="706C65D3" w:rsidR="004106B5" w:rsidRPr="00A033F4" w:rsidRDefault="004106B5"/>
    <w:p w14:paraId="098B3569" w14:textId="3C8CA408" w:rsidR="004106B5" w:rsidRPr="00A033F4" w:rsidRDefault="004106B5"/>
    <w:p w14:paraId="7A7DAB28" w14:textId="421C1F15" w:rsidR="004106B5" w:rsidRPr="00A033F4" w:rsidRDefault="004106B5"/>
    <w:p w14:paraId="4BE144B7" w14:textId="1C160363" w:rsidR="004106B5" w:rsidRPr="00A033F4" w:rsidRDefault="004106B5"/>
    <w:p w14:paraId="138CBDD1" w14:textId="195AAE08" w:rsidR="004106B5" w:rsidRPr="00A033F4" w:rsidRDefault="004106B5"/>
    <w:p w14:paraId="46D317BD" w14:textId="2B42754B" w:rsidR="004106B5" w:rsidRPr="00A033F4" w:rsidRDefault="004106B5"/>
    <w:p w14:paraId="2F9A8A99" w14:textId="56C3ECF1" w:rsidR="004106B5" w:rsidRPr="00A033F4" w:rsidRDefault="004106B5"/>
    <w:p w14:paraId="3565BFD4" w14:textId="1B7CFF89" w:rsidR="004106B5" w:rsidRPr="00A033F4" w:rsidRDefault="004106B5"/>
    <w:p w14:paraId="2563E43E" w14:textId="0437DE37" w:rsidR="004106B5" w:rsidRPr="00A033F4" w:rsidRDefault="004106B5"/>
    <w:p w14:paraId="6E54A697" w14:textId="4087DB0D" w:rsidR="004106B5" w:rsidRPr="00A033F4" w:rsidRDefault="004106B5"/>
    <w:p w14:paraId="4D1BEF58" w14:textId="77777777" w:rsidR="00F440B3" w:rsidRPr="00A033F4" w:rsidRDefault="00F440B3">
      <w:pPr>
        <w:rPr>
          <w:rFonts w:ascii="Times New Roman" w:hAnsi="Times New Roman" w:cs="Times New Roman" w:hint="eastAsia"/>
        </w:rPr>
      </w:pPr>
    </w:p>
    <w:p w14:paraId="7D5B5AAD" w14:textId="78B9959B" w:rsidR="002D2F25" w:rsidRPr="00A033F4" w:rsidRDefault="006E337A">
      <w:pPr>
        <w:rPr>
          <w:rFonts w:ascii="Times New Roman" w:hAnsi="Times New Roman" w:cs="Times New Roman"/>
          <w:b/>
          <w:bCs/>
          <w:sz w:val="28"/>
          <w:szCs w:val="28"/>
        </w:rPr>
      </w:pPr>
      <w:r w:rsidRPr="00A033F4">
        <w:rPr>
          <w:rFonts w:ascii="Times New Roman" w:hAnsi="Times New Roman" w:cs="Times New Roman"/>
          <w:b/>
          <w:bCs/>
          <w:sz w:val="28"/>
          <w:szCs w:val="28"/>
        </w:rPr>
        <w:lastRenderedPageBreak/>
        <w:t>Reference</w:t>
      </w:r>
    </w:p>
    <w:p w14:paraId="5BFAB925" w14:textId="77777777" w:rsidR="009C4DB1" w:rsidRPr="009C4DB1" w:rsidRDefault="002D2F25" w:rsidP="009C4DB1">
      <w:pPr>
        <w:pStyle w:val="EndNoteBibliography"/>
        <w:ind w:left="720" w:hanging="720"/>
        <w:rPr>
          <w:noProof/>
        </w:rPr>
      </w:pPr>
      <w:r w:rsidRPr="00A033F4">
        <w:rPr>
          <w:rFonts w:ascii="Times New Roman" w:hAnsi="Times New Roman" w:cs="Times New Roman"/>
          <w:sz w:val="21"/>
          <w:szCs w:val="21"/>
        </w:rPr>
        <w:fldChar w:fldCharType="begin"/>
      </w:r>
      <w:r w:rsidRPr="00A033F4">
        <w:rPr>
          <w:rFonts w:ascii="Times New Roman" w:hAnsi="Times New Roman" w:cs="Times New Roman"/>
          <w:sz w:val="21"/>
          <w:szCs w:val="21"/>
        </w:rPr>
        <w:instrText xml:space="preserve"> ADDIN EN.REFLIST </w:instrText>
      </w:r>
      <w:r w:rsidRPr="00A033F4">
        <w:rPr>
          <w:rFonts w:ascii="Times New Roman" w:hAnsi="Times New Roman" w:cs="Times New Roman"/>
          <w:sz w:val="21"/>
          <w:szCs w:val="21"/>
        </w:rPr>
        <w:fldChar w:fldCharType="separate"/>
      </w:r>
      <w:r w:rsidR="009C4DB1" w:rsidRPr="009C4DB1">
        <w:rPr>
          <w:noProof/>
        </w:rPr>
        <w:t>1.</w:t>
      </w:r>
      <w:r w:rsidR="009C4DB1" w:rsidRPr="009C4DB1">
        <w:rPr>
          <w:noProof/>
        </w:rPr>
        <w:tab/>
        <w:t xml:space="preserve">Redmon J, Farhadi A: </w:t>
      </w:r>
      <w:r w:rsidR="009C4DB1" w:rsidRPr="009C4DB1">
        <w:rPr>
          <w:b/>
          <w:noProof/>
        </w:rPr>
        <w:t>YOLOv3: An Incremental Improvement</w:t>
      </w:r>
      <w:r w:rsidR="009C4DB1" w:rsidRPr="009C4DB1">
        <w:rPr>
          <w:noProof/>
        </w:rPr>
        <w:t>. 2018.</w:t>
      </w:r>
    </w:p>
    <w:p w14:paraId="08E64349" w14:textId="77777777" w:rsidR="009C4DB1" w:rsidRPr="009C4DB1" w:rsidRDefault="009C4DB1" w:rsidP="009C4DB1">
      <w:pPr>
        <w:pStyle w:val="EndNoteBibliography"/>
        <w:ind w:left="720" w:hanging="720"/>
        <w:rPr>
          <w:noProof/>
        </w:rPr>
      </w:pPr>
      <w:r w:rsidRPr="009C4DB1">
        <w:rPr>
          <w:noProof/>
        </w:rPr>
        <w:t>2.</w:t>
      </w:r>
      <w:r w:rsidRPr="009C4DB1">
        <w:rPr>
          <w:noProof/>
        </w:rPr>
        <w:tab/>
        <w:t xml:space="preserve">Girshick R, Donahue J, Darrell T, Malik J: </w:t>
      </w:r>
      <w:r w:rsidRPr="009C4DB1">
        <w:rPr>
          <w:b/>
          <w:noProof/>
        </w:rPr>
        <w:t>Region-Based Convolutional Networks for Accurate Object Detection and Segmentation</w:t>
      </w:r>
      <w:r w:rsidRPr="009C4DB1">
        <w:rPr>
          <w:noProof/>
        </w:rPr>
        <w:t xml:space="preserve">. </w:t>
      </w:r>
      <w:r w:rsidRPr="009C4DB1">
        <w:rPr>
          <w:i/>
          <w:noProof/>
        </w:rPr>
        <w:t xml:space="preserve">TPAMI </w:t>
      </w:r>
      <w:r w:rsidRPr="009C4DB1">
        <w:rPr>
          <w:noProof/>
        </w:rPr>
        <w:t xml:space="preserve">2016, </w:t>
      </w:r>
      <w:r w:rsidRPr="009C4DB1">
        <w:rPr>
          <w:b/>
          <w:noProof/>
        </w:rPr>
        <w:t>38</w:t>
      </w:r>
      <w:r w:rsidRPr="009C4DB1">
        <w:rPr>
          <w:noProof/>
        </w:rPr>
        <w:t>(1):142-158.</w:t>
      </w:r>
    </w:p>
    <w:p w14:paraId="37C703E1" w14:textId="77777777" w:rsidR="009C4DB1" w:rsidRPr="009C4DB1" w:rsidRDefault="009C4DB1" w:rsidP="009C4DB1">
      <w:pPr>
        <w:pStyle w:val="EndNoteBibliography"/>
        <w:ind w:left="720" w:hanging="720"/>
        <w:rPr>
          <w:noProof/>
        </w:rPr>
      </w:pPr>
      <w:r w:rsidRPr="009C4DB1">
        <w:rPr>
          <w:noProof/>
        </w:rPr>
        <w:t>3.</w:t>
      </w:r>
      <w:r w:rsidRPr="009C4DB1">
        <w:rPr>
          <w:noProof/>
        </w:rPr>
        <w:tab/>
        <w:t xml:space="preserve">Girshick R: </w:t>
      </w:r>
      <w:r w:rsidRPr="009C4DB1">
        <w:rPr>
          <w:b/>
          <w:noProof/>
        </w:rPr>
        <w:t>Fast R-CNN</w:t>
      </w:r>
      <w:r w:rsidRPr="009C4DB1">
        <w:rPr>
          <w:noProof/>
        </w:rPr>
        <w:t>. In</w:t>
      </w:r>
      <w:r w:rsidRPr="009C4DB1">
        <w:rPr>
          <w:i/>
          <w:noProof/>
        </w:rPr>
        <w:t>.</w:t>
      </w:r>
      <w:r w:rsidRPr="009C4DB1">
        <w:rPr>
          <w:noProof/>
        </w:rPr>
        <w:t>: IEEE; 2015: 1440-1448.</w:t>
      </w:r>
    </w:p>
    <w:p w14:paraId="59A48C18" w14:textId="77777777" w:rsidR="009C4DB1" w:rsidRPr="009C4DB1" w:rsidRDefault="009C4DB1" w:rsidP="009C4DB1">
      <w:pPr>
        <w:pStyle w:val="EndNoteBibliography"/>
        <w:ind w:left="720" w:hanging="720"/>
        <w:rPr>
          <w:noProof/>
        </w:rPr>
      </w:pPr>
      <w:r w:rsidRPr="009C4DB1">
        <w:rPr>
          <w:noProof/>
        </w:rPr>
        <w:t>4.</w:t>
      </w:r>
      <w:r w:rsidRPr="009C4DB1">
        <w:rPr>
          <w:noProof/>
        </w:rPr>
        <w:tab/>
        <w:t xml:space="preserve">Ren S, He K, Girshick R, Sun J: </w:t>
      </w:r>
      <w:r w:rsidRPr="009C4DB1">
        <w:rPr>
          <w:b/>
          <w:noProof/>
        </w:rPr>
        <w:t>Faster R-CNN: Towards Real-Time Object Detection with Region Proposal Networks</w:t>
      </w:r>
      <w:r w:rsidRPr="009C4DB1">
        <w:rPr>
          <w:noProof/>
        </w:rPr>
        <w:t xml:space="preserve">. </w:t>
      </w:r>
      <w:r w:rsidRPr="009C4DB1">
        <w:rPr>
          <w:i/>
          <w:noProof/>
        </w:rPr>
        <w:t xml:space="preserve">TPAMI </w:t>
      </w:r>
      <w:r w:rsidRPr="009C4DB1">
        <w:rPr>
          <w:noProof/>
        </w:rPr>
        <w:t xml:space="preserve">2017, </w:t>
      </w:r>
      <w:r w:rsidRPr="009C4DB1">
        <w:rPr>
          <w:b/>
          <w:noProof/>
        </w:rPr>
        <w:t>39</w:t>
      </w:r>
      <w:r w:rsidRPr="009C4DB1">
        <w:rPr>
          <w:noProof/>
        </w:rPr>
        <w:t>(6):1137-1149.</w:t>
      </w:r>
    </w:p>
    <w:p w14:paraId="4F3F323E" w14:textId="77777777" w:rsidR="009C4DB1" w:rsidRPr="009C4DB1" w:rsidRDefault="009C4DB1" w:rsidP="009C4DB1">
      <w:pPr>
        <w:pStyle w:val="EndNoteBibliography"/>
        <w:ind w:left="720" w:hanging="720"/>
        <w:rPr>
          <w:noProof/>
        </w:rPr>
      </w:pPr>
      <w:r w:rsidRPr="009C4DB1">
        <w:rPr>
          <w:noProof/>
        </w:rPr>
        <w:t>5.</w:t>
      </w:r>
      <w:r w:rsidRPr="009C4DB1">
        <w:rPr>
          <w:noProof/>
        </w:rPr>
        <w:tab/>
        <w:t xml:space="preserve">Tan M, Le QV: </w:t>
      </w:r>
      <w:r w:rsidRPr="009C4DB1">
        <w:rPr>
          <w:b/>
          <w:noProof/>
        </w:rPr>
        <w:t>EfficientNet: Rethinking Model Scaling for Convolutional Neural Networks</w:t>
      </w:r>
      <w:r w:rsidRPr="009C4DB1">
        <w:rPr>
          <w:noProof/>
        </w:rPr>
        <w:t>. 2019.</w:t>
      </w:r>
    </w:p>
    <w:p w14:paraId="69E0B923" w14:textId="77777777" w:rsidR="009C4DB1" w:rsidRPr="009C4DB1" w:rsidRDefault="009C4DB1" w:rsidP="009C4DB1">
      <w:pPr>
        <w:pStyle w:val="EndNoteBibliography"/>
        <w:ind w:left="720" w:hanging="720"/>
        <w:rPr>
          <w:noProof/>
        </w:rPr>
      </w:pPr>
      <w:r w:rsidRPr="009C4DB1">
        <w:rPr>
          <w:noProof/>
        </w:rPr>
        <w:t>6.</w:t>
      </w:r>
      <w:r w:rsidRPr="009C4DB1">
        <w:rPr>
          <w:noProof/>
        </w:rPr>
        <w:tab/>
        <w:t xml:space="preserve">Tan M, Chen B, Pang R, Vasudevan V, Sandler M, Howard A, Le QV: </w:t>
      </w:r>
      <w:r w:rsidRPr="009C4DB1">
        <w:rPr>
          <w:b/>
          <w:noProof/>
        </w:rPr>
        <w:t>MnasNet: Platform-Aware Neural Architecture Search for Mobile</w:t>
      </w:r>
      <w:r w:rsidRPr="009C4DB1">
        <w:rPr>
          <w:noProof/>
        </w:rPr>
        <w:t>. 2018.</w:t>
      </w:r>
    </w:p>
    <w:p w14:paraId="338158C8" w14:textId="77777777" w:rsidR="009C4DB1" w:rsidRPr="009C4DB1" w:rsidRDefault="009C4DB1" w:rsidP="009C4DB1">
      <w:pPr>
        <w:pStyle w:val="EndNoteBibliography"/>
        <w:ind w:left="720" w:hanging="720"/>
        <w:rPr>
          <w:noProof/>
        </w:rPr>
      </w:pPr>
      <w:r w:rsidRPr="009C4DB1">
        <w:rPr>
          <w:noProof/>
        </w:rPr>
        <w:t>7.</w:t>
      </w:r>
      <w:r w:rsidRPr="009C4DB1">
        <w:rPr>
          <w:noProof/>
        </w:rPr>
        <w:tab/>
        <w:t xml:space="preserve">Liu Z, Mao H, Wu CY, Feichtenhofer C, Darrell T, Xie S: </w:t>
      </w:r>
      <w:r w:rsidRPr="009C4DB1">
        <w:rPr>
          <w:b/>
          <w:noProof/>
        </w:rPr>
        <w:t>A ConvNet for the 2020s</w:t>
      </w:r>
      <w:r w:rsidRPr="009C4DB1">
        <w:rPr>
          <w:noProof/>
        </w:rPr>
        <w:t xml:space="preserve">. </w:t>
      </w:r>
      <w:r w:rsidRPr="009C4DB1">
        <w:rPr>
          <w:i/>
          <w:noProof/>
        </w:rPr>
        <w:t xml:space="preserve">arXiv e-prints </w:t>
      </w:r>
      <w:r w:rsidRPr="009C4DB1">
        <w:rPr>
          <w:noProof/>
        </w:rPr>
        <w:t>2022.</w:t>
      </w:r>
    </w:p>
    <w:p w14:paraId="6EA93FED" w14:textId="6D2B5C50" w:rsidR="002D2F25" w:rsidRPr="002D2F25" w:rsidRDefault="002D2F25">
      <w:pPr>
        <w:rPr>
          <w:rFonts w:ascii="Times New Roman" w:hAnsi="Times New Roman" w:cs="Times New Roman"/>
          <w:sz w:val="21"/>
          <w:szCs w:val="21"/>
        </w:rPr>
      </w:pPr>
      <w:r w:rsidRPr="00A033F4">
        <w:rPr>
          <w:rFonts w:ascii="Times New Roman" w:hAnsi="Times New Roman" w:cs="Times New Roman"/>
          <w:sz w:val="21"/>
          <w:szCs w:val="21"/>
        </w:rPr>
        <w:fldChar w:fldCharType="end"/>
      </w:r>
    </w:p>
    <w:sectPr w:rsidR="002D2F25" w:rsidRPr="002D2F25" w:rsidSect="00FA216A">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Oral Health&lt;/Style&gt;&lt;LeftDelim&gt;{&lt;/LeftDelim&gt;&lt;RightDelim&gt;}&lt;/RightDelim&gt;&lt;FontName&gt;宋体&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rxfe9xz3tfp06edsx655v0wezfv2rvavzz0&quot;&gt;yinyong&lt;record-ids&gt;&lt;item&gt;66&lt;/item&gt;&lt;item&gt;67&lt;/item&gt;&lt;item&gt;68&lt;/item&gt;&lt;item&gt;69&lt;/item&gt;&lt;item&gt;74&lt;/item&gt;&lt;item&gt;75&lt;/item&gt;&lt;item&gt;105&lt;/item&gt;&lt;/record-ids&gt;&lt;/item&gt;&lt;/Libraries&gt;"/>
  </w:docVars>
  <w:rsids>
    <w:rsidRoot w:val="004927CE"/>
    <w:rsid w:val="00004613"/>
    <w:rsid w:val="00032ED5"/>
    <w:rsid w:val="00053D53"/>
    <w:rsid w:val="00054C7C"/>
    <w:rsid w:val="00065779"/>
    <w:rsid w:val="00065919"/>
    <w:rsid w:val="00074998"/>
    <w:rsid w:val="000975E2"/>
    <w:rsid w:val="000A7437"/>
    <w:rsid w:val="000B09CB"/>
    <w:rsid w:val="000D27C5"/>
    <w:rsid w:val="000F141C"/>
    <w:rsid w:val="001321E6"/>
    <w:rsid w:val="00185328"/>
    <w:rsid w:val="0018648F"/>
    <w:rsid w:val="001C0B7A"/>
    <w:rsid w:val="001D0579"/>
    <w:rsid w:val="001D7D3D"/>
    <w:rsid w:val="001E213C"/>
    <w:rsid w:val="0020532A"/>
    <w:rsid w:val="00221A57"/>
    <w:rsid w:val="00226AF8"/>
    <w:rsid w:val="00243924"/>
    <w:rsid w:val="00244869"/>
    <w:rsid w:val="00255913"/>
    <w:rsid w:val="00262251"/>
    <w:rsid w:val="002B3AB7"/>
    <w:rsid w:val="002D2560"/>
    <w:rsid w:val="002D2F25"/>
    <w:rsid w:val="002E034C"/>
    <w:rsid w:val="002E21B2"/>
    <w:rsid w:val="002E66E2"/>
    <w:rsid w:val="002F3AB0"/>
    <w:rsid w:val="00322CB5"/>
    <w:rsid w:val="003A26BB"/>
    <w:rsid w:val="003A55C3"/>
    <w:rsid w:val="003C6CEE"/>
    <w:rsid w:val="003F1D2A"/>
    <w:rsid w:val="003F4744"/>
    <w:rsid w:val="00403557"/>
    <w:rsid w:val="004106B5"/>
    <w:rsid w:val="00416B37"/>
    <w:rsid w:val="00426B47"/>
    <w:rsid w:val="004316BF"/>
    <w:rsid w:val="0043240F"/>
    <w:rsid w:val="00437D8B"/>
    <w:rsid w:val="00441B1E"/>
    <w:rsid w:val="00454F8E"/>
    <w:rsid w:val="0047418B"/>
    <w:rsid w:val="00480186"/>
    <w:rsid w:val="004817CD"/>
    <w:rsid w:val="004927CE"/>
    <w:rsid w:val="00497750"/>
    <w:rsid w:val="004C1C36"/>
    <w:rsid w:val="004C7746"/>
    <w:rsid w:val="004F5538"/>
    <w:rsid w:val="004F6A0E"/>
    <w:rsid w:val="005013BC"/>
    <w:rsid w:val="00526572"/>
    <w:rsid w:val="00535345"/>
    <w:rsid w:val="00541946"/>
    <w:rsid w:val="00542661"/>
    <w:rsid w:val="0056709E"/>
    <w:rsid w:val="005A4AE1"/>
    <w:rsid w:val="005A6F08"/>
    <w:rsid w:val="005B205D"/>
    <w:rsid w:val="005C3C26"/>
    <w:rsid w:val="005E260E"/>
    <w:rsid w:val="005F0624"/>
    <w:rsid w:val="006172EE"/>
    <w:rsid w:val="00686334"/>
    <w:rsid w:val="00696F5B"/>
    <w:rsid w:val="006C26FA"/>
    <w:rsid w:val="006E1AD7"/>
    <w:rsid w:val="006E337A"/>
    <w:rsid w:val="00735829"/>
    <w:rsid w:val="00744056"/>
    <w:rsid w:val="007574D4"/>
    <w:rsid w:val="007727FC"/>
    <w:rsid w:val="007750DF"/>
    <w:rsid w:val="007774C9"/>
    <w:rsid w:val="007857F5"/>
    <w:rsid w:val="007956AE"/>
    <w:rsid w:val="007D0AFF"/>
    <w:rsid w:val="007D0DF9"/>
    <w:rsid w:val="007D5D73"/>
    <w:rsid w:val="007F0385"/>
    <w:rsid w:val="00810A23"/>
    <w:rsid w:val="008245BA"/>
    <w:rsid w:val="00825CE9"/>
    <w:rsid w:val="0082607D"/>
    <w:rsid w:val="00837C57"/>
    <w:rsid w:val="0085227D"/>
    <w:rsid w:val="00876819"/>
    <w:rsid w:val="00882774"/>
    <w:rsid w:val="00896EF8"/>
    <w:rsid w:val="008A5F4E"/>
    <w:rsid w:val="008B3C6C"/>
    <w:rsid w:val="008C0158"/>
    <w:rsid w:val="008E567B"/>
    <w:rsid w:val="008E700F"/>
    <w:rsid w:val="00922C4F"/>
    <w:rsid w:val="0096229F"/>
    <w:rsid w:val="00963E80"/>
    <w:rsid w:val="009732FA"/>
    <w:rsid w:val="00983389"/>
    <w:rsid w:val="009A044C"/>
    <w:rsid w:val="009B76DF"/>
    <w:rsid w:val="009C4DB1"/>
    <w:rsid w:val="009D5C72"/>
    <w:rsid w:val="009E07C6"/>
    <w:rsid w:val="00A033F4"/>
    <w:rsid w:val="00A07A61"/>
    <w:rsid w:val="00A13397"/>
    <w:rsid w:val="00A27DC1"/>
    <w:rsid w:val="00A30F46"/>
    <w:rsid w:val="00A425E5"/>
    <w:rsid w:val="00A55049"/>
    <w:rsid w:val="00AA021C"/>
    <w:rsid w:val="00AA56FA"/>
    <w:rsid w:val="00AC0DF5"/>
    <w:rsid w:val="00AF200E"/>
    <w:rsid w:val="00AF27F1"/>
    <w:rsid w:val="00AF692D"/>
    <w:rsid w:val="00B00128"/>
    <w:rsid w:val="00B21625"/>
    <w:rsid w:val="00B311E3"/>
    <w:rsid w:val="00B61DAC"/>
    <w:rsid w:val="00B941B2"/>
    <w:rsid w:val="00B94C68"/>
    <w:rsid w:val="00BA2BA8"/>
    <w:rsid w:val="00BC6BB9"/>
    <w:rsid w:val="00BD5F2C"/>
    <w:rsid w:val="00BF38DE"/>
    <w:rsid w:val="00C13317"/>
    <w:rsid w:val="00C32B3F"/>
    <w:rsid w:val="00C5053B"/>
    <w:rsid w:val="00C538B2"/>
    <w:rsid w:val="00C54055"/>
    <w:rsid w:val="00C635C5"/>
    <w:rsid w:val="00C678BA"/>
    <w:rsid w:val="00C7170A"/>
    <w:rsid w:val="00C87107"/>
    <w:rsid w:val="00CA127A"/>
    <w:rsid w:val="00CC20A2"/>
    <w:rsid w:val="00CE4190"/>
    <w:rsid w:val="00CE66E1"/>
    <w:rsid w:val="00CF0F86"/>
    <w:rsid w:val="00D1168D"/>
    <w:rsid w:val="00D447B2"/>
    <w:rsid w:val="00D54128"/>
    <w:rsid w:val="00D65A22"/>
    <w:rsid w:val="00D81B0A"/>
    <w:rsid w:val="00D87AF9"/>
    <w:rsid w:val="00DB3FE2"/>
    <w:rsid w:val="00E017CF"/>
    <w:rsid w:val="00E34240"/>
    <w:rsid w:val="00E60A86"/>
    <w:rsid w:val="00E8315A"/>
    <w:rsid w:val="00E83517"/>
    <w:rsid w:val="00E84F7C"/>
    <w:rsid w:val="00EA3364"/>
    <w:rsid w:val="00EC1326"/>
    <w:rsid w:val="00ED7A29"/>
    <w:rsid w:val="00EE3410"/>
    <w:rsid w:val="00EE6C60"/>
    <w:rsid w:val="00EF289A"/>
    <w:rsid w:val="00F00397"/>
    <w:rsid w:val="00F036EC"/>
    <w:rsid w:val="00F360B4"/>
    <w:rsid w:val="00F432A5"/>
    <w:rsid w:val="00F440B3"/>
    <w:rsid w:val="00F73E95"/>
    <w:rsid w:val="00F754D3"/>
    <w:rsid w:val="00F82E40"/>
    <w:rsid w:val="00F9594A"/>
    <w:rsid w:val="00FA1AB2"/>
    <w:rsid w:val="00FA216A"/>
    <w:rsid w:val="00FA2A88"/>
    <w:rsid w:val="00FB126E"/>
    <w:rsid w:val="00FB7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91ED6"/>
  <w15:chartTrackingRefBased/>
  <w15:docId w15:val="{5FD37F6C-2611-174A-A86F-4DF80DEC9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2ED5"/>
    <w:rPr>
      <w:rFonts w:ascii="宋体" w:eastAsia="宋体" w:hAnsi="宋体" w:cs="宋体"/>
      <w:kern w:val="0"/>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032ED5"/>
    <w:rPr>
      <w:rFonts w:asciiTheme="majorHAnsi" w:eastAsia="黑体" w:hAnsiTheme="majorHAnsi" w:cstheme="majorBidi"/>
      <w:sz w:val="20"/>
      <w:szCs w:val="20"/>
    </w:rPr>
  </w:style>
  <w:style w:type="character" w:customStyle="1" w:styleId="bumpedfont15">
    <w:name w:val="bumpedfont15"/>
    <w:basedOn w:val="a0"/>
    <w:rsid w:val="009D5C72"/>
  </w:style>
  <w:style w:type="character" w:customStyle="1" w:styleId="apple-converted-space">
    <w:name w:val="apple-converted-space"/>
    <w:basedOn w:val="a0"/>
    <w:rsid w:val="009D5C72"/>
  </w:style>
  <w:style w:type="character" w:styleId="a4">
    <w:name w:val="Placeholder Text"/>
    <w:basedOn w:val="a0"/>
    <w:uiPriority w:val="99"/>
    <w:semiHidden/>
    <w:rsid w:val="006E337A"/>
    <w:rPr>
      <w:color w:val="808080"/>
    </w:rPr>
  </w:style>
  <w:style w:type="paragraph" w:customStyle="1" w:styleId="EndNoteBibliographyTitle">
    <w:name w:val="EndNote Bibliography Title"/>
    <w:basedOn w:val="a"/>
    <w:link w:val="EndNoteBibliographyTitle0"/>
    <w:rsid w:val="002D2F25"/>
    <w:pPr>
      <w:jc w:val="center"/>
    </w:pPr>
  </w:style>
  <w:style w:type="character" w:customStyle="1" w:styleId="EndNoteBibliographyTitle0">
    <w:name w:val="EndNote Bibliography Title 字符"/>
    <w:basedOn w:val="a0"/>
    <w:link w:val="EndNoteBibliographyTitle"/>
    <w:rsid w:val="002D2F25"/>
    <w:rPr>
      <w:rFonts w:ascii="宋体" w:eastAsia="宋体" w:hAnsi="宋体" w:cs="宋体"/>
      <w:kern w:val="0"/>
      <w:sz w:val="24"/>
    </w:rPr>
  </w:style>
  <w:style w:type="paragraph" w:customStyle="1" w:styleId="EndNoteBibliography">
    <w:name w:val="EndNote Bibliography"/>
    <w:basedOn w:val="a"/>
    <w:link w:val="EndNoteBibliography0"/>
    <w:rsid w:val="002D2F25"/>
  </w:style>
  <w:style w:type="character" w:customStyle="1" w:styleId="EndNoteBibliography0">
    <w:name w:val="EndNote Bibliography 字符"/>
    <w:basedOn w:val="a0"/>
    <w:link w:val="EndNoteBibliography"/>
    <w:rsid w:val="002D2F25"/>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397298">
      <w:bodyDiv w:val="1"/>
      <w:marLeft w:val="0"/>
      <w:marRight w:val="0"/>
      <w:marTop w:val="0"/>
      <w:marBottom w:val="0"/>
      <w:divBdr>
        <w:top w:val="none" w:sz="0" w:space="0" w:color="auto"/>
        <w:left w:val="none" w:sz="0" w:space="0" w:color="auto"/>
        <w:bottom w:val="none" w:sz="0" w:space="0" w:color="auto"/>
        <w:right w:val="none" w:sz="0" w:space="0" w:color="auto"/>
      </w:divBdr>
      <w:divsChild>
        <w:div w:id="209195223">
          <w:marLeft w:val="640"/>
          <w:marRight w:val="0"/>
          <w:marTop w:val="0"/>
          <w:marBottom w:val="0"/>
          <w:divBdr>
            <w:top w:val="none" w:sz="0" w:space="0" w:color="auto"/>
            <w:left w:val="none" w:sz="0" w:space="0" w:color="auto"/>
            <w:bottom w:val="none" w:sz="0" w:space="0" w:color="auto"/>
            <w:right w:val="none" w:sz="0" w:space="0" w:color="auto"/>
          </w:divBdr>
        </w:div>
        <w:div w:id="313609792">
          <w:marLeft w:val="640"/>
          <w:marRight w:val="0"/>
          <w:marTop w:val="0"/>
          <w:marBottom w:val="0"/>
          <w:divBdr>
            <w:top w:val="none" w:sz="0" w:space="0" w:color="auto"/>
            <w:left w:val="none" w:sz="0" w:space="0" w:color="auto"/>
            <w:bottom w:val="none" w:sz="0" w:space="0" w:color="auto"/>
            <w:right w:val="none" w:sz="0" w:space="0" w:color="auto"/>
          </w:divBdr>
        </w:div>
        <w:div w:id="292443069">
          <w:marLeft w:val="640"/>
          <w:marRight w:val="0"/>
          <w:marTop w:val="0"/>
          <w:marBottom w:val="0"/>
          <w:divBdr>
            <w:top w:val="none" w:sz="0" w:space="0" w:color="auto"/>
            <w:left w:val="none" w:sz="0" w:space="0" w:color="auto"/>
            <w:bottom w:val="none" w:sz="0" w:space="0" w:color="auto"/>
            <w:right w:val="none" w:sz="0" w:space="0" w:color="auto"/>
          </w:divBdr>
        </w:div>
        <w:div w:id="430662811">
          <w:marLeft w:val="640"/>
          <w:marRight w:val="0"/>
          <w:marTop w:val="0"/>
          <w:marBottom w:val="0"/>
          <w:divBdr>
            <w:top w:val="none" w:sz="0" w:space="0" w:color="auto"/>
            <w:left w:val="none" w:sz="0" w:space="0" w:color="auto"/>
            <w:bottom w:val="none" w:sz="0" w:space="0" w:color="auto"/>
            <w:right w:val="none" w:sz="0" w:space="0" w:color="auto"/>
          </w:divBdr>
        </w:div>
        <w:div w:id="713502775">
          <w:marLeft w:val="640"/>
          <w:marRight w:val="0"/>
          <w:marTop w:val="0"/>
          <w:marBottom w:val="0"/>
          <w:divBdr>
            <w:top w:val="none" w:sz="0" w:space="0" w:color="auto"/>
            <w:left w:val="none" w:sz="0" w:space="0" w:color="auto"/>
            <w:bottom w:val="none" w:sz="0" w:space="0" w:color="auto"/>
            <w:right w:val="none" w:sz="0" w:space="0" w:color="auto"/>
          </w:divBdr>
        </w:div>
        <w:div w:id="1115833706">
          <w:marLeft w:val="640"/>
          <w:marRight w:val="0"/>
          <w:marTop w:val="0"/>
          <w:marBottom w:val="0"/>
          <w:divBdr>
            <w:top w:val="none" w:sz="0" w:space="0" w:color="auto"/>
            <w:left w:val="none" w:sz="0" w:space="0" w:color="auto"/>
            <w:bottom w:val="none" w:sz="0" w:space="0" w:color="auto"/>
            <w:right w:val="none" w:sz="0" w:space="0" w:color="auto"/>
          </w:divBdr>
        </w:div>
      </w:divsChild>
    </w:div>
    <w:div w:id="186532464">
      <w:bodyDiv w:val="1"/>
      <w:marLeft w:val="0"/>
      <w:marRight w:val="0"/>
      <w:marTop w:val="0"/>
      <w:marBottom w:val="0"/>
      <w:divBdr>
        <w:top w:val="none" w:sz="0" w:space="0" w:color="auto"/>
        <w:left w:val="none" w:sz="0" w:space="0" w:color="auto"/>
        <w:bottom w:val="none" w:sz="0" w:space="0" w:color="auto"/>
        <w:right w:val="none" w:sz="0" w:space="0" w:color="auto"/>
      </w:divBdr>
      <w:divsChild>
        <w:div w:id="1567178275">
          <w:marLeft w:val="0"/>
          <w:marRight w:val="0"/>
          <w:marTop w:val="0"/>
          <w:marBottom w:val="0"/>
          <w:divBdr>
            <w:top w:val="none" w:sz="0" w:space="0" w:color="auto"/>
            <w:left w:val="none" w:sz="0" w:space="0" w:color="auto"/>
            <w:bottom w:val="none" w:sz="0" w:space="0" w:color="auto"/>
            <w:right w:val="none" w:sz="0" w:space="0" w:color="auto"/>
          </w:divBdr>
        </w:div>
        <w:div w:id="1821731518">
          <w:marLeft w:val="0"/>
          <w:marRight w:val="0"/>
          <w:marTop w:val="0"/>
          <w:marBottom w:val="0"/>
          <w:divBdr>
            <w:top w:val="none" w:sz="0" w:space="0" w:color="auto"/>
            <w:left w:val="none" w:sz="0" w:space="0" w:color="auto"/>
            <w:bottom w:val="none" w:sz="0" w:space="0" w:color="auto"/>
            <w:right w:val="none" w:sz="0" w:space="0" w:color="auto"/>
          </w:divBdr>
        </w:div>
        <w:div w:id="539247170">
          <w:marLeft w:val="0"/>
          <w:marRight w:val="0"/>
          <w:marTop w:val="0"/>
          <w:marBottom w:val="0"/>
          <w:divBdr>
            <w:top w:val="none" w:sz="0" w:space="0" w:color="auto"/>
            <w:left w:val="none" w:sz="0" w:space="0" w:color="auto"/>
            <w:bottom w:val="none" w:sz="0" w:space="0" w:color="auto"/>
            <w:right w:val="none" w:sz="0" w:space="0" w:color="auto"/>
          </w:divBdr>
        </w:div>
        <w:div w:id="3636045">
          <w:marLeft w:val="0"/>
          <w:marRight w:val="0"/>
          <w:marTop w:val="0"/>
          <w:marBottom w:val="0"/>
          <w:divBdr>
            <w:top w:val="none" w:sz="0" w:space="0" w:color="auto"/>
            <w:left w:val="none" w:sz="0" w:space="0" w:color="auto"/>
            <w:bottom w:val="none" w:sz="0" w:space="0" w:color="auto"/>
            <w:right w:val="none" w:sz="0" w:space="0" w:color="auto"/>
          </w:divBdr>
        </w:div>
        <w:div w:id="1403018429">
          <w:marLeft w:val="0"/>
          <w:marRight w:val="0"/>
          <w:marTop w:val="0"/>
          <w:marBottom w:val="0"/>
          <w:divBdr>
            <w:top w:val="none" w:sz="0" w:space="0" w:color="auto"/>
            <w:left w:val="none" w:sz="0" w:space="0" w:color="auto"/>
            <w:bottom w:val="none" w:sz="0" w:space="0" w:color="auto"/>
            <w:right w:val="none" w:sz="0" w:space="0" w:color="auto"/>
          </w:divBdr>
        </w:div>
        <w:div w:id="1347946150">
          <w:marLeft w:val="0"/>
          <w:marRight w:val="0"/>
          <w:marTop w:val="0"/>
          <w:marBottom w:val="0"/>
          <w:divBdr>
            <w:top w:val="none" w:sz="0" w:space="0" w:color="auto"/>
            <w:left w:val="none" w:sz="0" w:space="0" w:color="auto"/>
            <w:bottom w:val="none" w:sz="0" w:space="0" w:color="auto"/>
            <w:right w:val="none" w:sz="0" w:space="0" w:color="auto"/>
          </w:divBdr>
        </w:div>
      </w:divsChild>
    </w:div>
    <w:div w:id="1247497041">
      <w:bodyDiv w:val="1"/>
      <w:marLeft w:val="0"/>
      <w:marRight w:val="0"/>
      <w:marTop w:val="0"/>
      <w:marBottom w:val="0"/>
      <w:divBdr>
        <w:top w:val="none" w:sz="0" w:space="0" w:color="auto"/>
        <w:left w:val="none" w:sz="0" w:space="0" w:color="auto"/>
        <w:bottom w:val="none" w:sz="0" w:space="0" w:color="auto"/>
        <w:right w:val="none" w:sz="0" w:space="0" w:color="auto"/>
      </w:divBdr>
      <w:divsChild>
        <w:div w:id="1181505885">
          <w:marLeft w:val="0"/>
          <w:marRight w:val="0"/>
          <w:marTop w:val="0"/>
          <w:marBottom w:val="0"/>
          <w:divBdr>
            <w:top w:val="none" w:sz="0" w:space="0" w:color="auto"/>
            <w:left w:val="none" w:sz="0" w:space="0" w:color="auto"/>
            <w:bottom w:val="none" w:sz="0" w:space="0" w:color="auto"/>
            <w:right w:val="none" w:sz="0" w:space="0" w:color="auto"/>
          </w:divBdr>
        </w:div>
        <w:div w:id="1784685273">
          <w:marLeft w:val="0"/>
          <w:marRight w:val="0"/>
          <w:marTop w:val="0"/>
          <w:marBottom w:val="0"/>
          <w:divBdr>
            <w:top w:val="none" w:sz="0" w:space="0" w:color="auto"/>
            <w:left w:val="none" w:sz="0" w:space="0" w:color="auto"/>
            <w:bottom w:val="none" w:sz="0" w:space="0" w:color="auto"/>
            <w:right w:val="none" w:sz="0" w:space="0" w:color="auto"/>
          </w:divBdr>
        </w:div>
        <w:div w:id="1678848692">
          <w:marLeft w:val="0"/>
          <w:marRight w:val="0"/>
          <w:marTop w:val="0"/>
          <w:marBottom w:val="0"/>
          <w:divBdr>
            <w:top w:val="none" w:sz="0" w:space="0" w:color="auto"/>
            <w:left w:val="none" w:sz="0" w:space="0" w:color="auto"/>
            <w:bottom w:val="none" w:sz="0" w:space="0" w:color="auto"/>
            <w:right w:val="none" w:sz="0" w:space="0" w:color="auto"/>
          </w:divBdr>
        </w:div>
        <w:div w:id="838926830">
          <w:marLeft w:val="0"/>
          <w:marRight w:val="0"/>
          <w:marTop w:val="0"/>
          <w:marBottom w:val="0"/>
          <w:divBdr>
            <w:top w:val="none" w:sz="0" w:space="0" w:color="auto"/>
            <w:left w:val="none" w:sz="0" w:space="0" w:color="auto"/>
            <w:bottom w:val="none" w:sz="0" w:space="0" w:color="auto"/>
            <w:right w:val="none" w:sz="0" w:space="0" w:color="auto"/>
          </w:divBdr>
        </w:div>
        <w:div w:id="446394584">
          <w:marLeft w:val="0"/>
          <w:marRight w:val="0"/>
          <w:marTop w:val="0"/>
          <w:marBottom w:val="0"/>
          <w:divBdr>
            <w:top w:val="none" w:sz="0" w:space="0" w:color="auto"/>
            <w:left w:val="none" w:sz="0" w:space="0" w:color="auto"/>
            <w:bottom w:val="none" w:sz="0" w:space="0" w:color="auto"/>
            <w:right w:val="none" w:sz="0" w:space="0" w:color="auto"/>
          </w:divBdr>
        </w:div>
        <w:div w:id="10414428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6D4282B-AE57-D542-BD60-6C5CEDC2E03D}">
  <we:reference id="wa104382081" version="1.35.0.0" store="zh-CN" storeType="OMEX"/>
  <we:alternateReferences>
    <we:reference id="wa104382081" version="1.35.0.0" store="wa104382081" storeType="OMEX"/>
  </we:alternateReferences>
  <we:properties>
    <we:property name="MENDELEY_CITATIONS" value="[{&quot;citationID&quot;:&quot;MENDELEY_CITATION_95e3373a-f33d-4142-a9ab-ce404ef93856&quot;,&quot;citationItems&quot;:[{&quot;id&quot;:&quot;b295e12f-78b9-3206-99e5-ca283db339fd&quot;,&quot;itemData&quot;:{&quot;type&quot;:&quot;article-journal&quot;,&quot;id&quot;:&quot;b295e12f-78b9-3206-99e5-ca283db339fd&quot;,&quot;title&quot;:&quot;YOLOv3: An Incremental Improvement&quot;,&quot;author&quot;:[{&quot;family&quot;:&quot;Redmon&quot;,&quot;given&quot;:&quot;Joseph&quot;,&quot;parse-names&quot;:false,&quot;dropping-particle&quot;:&quot;&quot;,&quot;non-dropping-particle&quot;:&quot;&quot;},{&quot;family&quot;:&quot;Farhadi&quot;,&quot;given&quot;:&quot;Ali&quot;,&quot;parse-names&quot;:false,&quot;dropping-particle&quot;:&quot;&quot;,&quot;non-dropping-particle&quot;:&quot;&quot;}],&quot;issued&quot;:{&quot;date-parts&quot;:[[2018]]},&quot;abstract&quot;:&quot;We present some updates to YOLO! We made a bunch of little design changes to make it better. We also trained this new network that's pretty swell. It's a little bigger than last time but more accurate. It's still fast though, don't worry. At 320x320 YOLOv3 runs in 22 ms at 28.2 mAP, as accurate as SSD but three times faster. When we look at the old .5 IOU mAP detection metric YOLOv3 is quite good. It achieves 57.9 mAP@50 in 51 ms on a Titan X, compared to 57.5 mAP@50 in 198 ms by RetinaNet, similar performance but 3.8x faster. As always, all the code is online at https://pjreddie.com/yolo/&quot;},&quot;isTemporary&quot;:false}],&quot;properties&quot;:{&quot;noteIndex&quot;:0},&quot;isEdited&quot;:false,&quot;manualOverride&quot;:{&quot;isManuallyOverridden&quot;:false,&quot;citeprocText&quot;:&quot;(Redmon and Farhadi 2018)&quot;,&quot;manualOverrideText&quot;:&quot;&quot;},&quot;citationTag&quot;:&quot;MENDELEY_CITATION_v3_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&quot;},{&quot;citationID&quot;:&quot;MENDELEY_CITATION_13f3180f-f6fe-42ed-be71-230d3dcb6a3d&quot;,&quot;citationItems&quot;:[{&quot;id&quot;:&quot;5154880e-100f-33c0-99f1-7104a50d3ead&quot;,&quot;itemData&quot;:{&quot;type&quot;:&quot;article-journal&quot;,&quot;id&quot;:&quot;5154880e-100f-33c0-99f1-7104a50d3ead&quot;,&quot;title&quot;:&quot;Region-Based Convolutional Networks for Accurate Object Detection and Segmentation&quot;,&quot;author&quot;:[{&quot;family&quot;:&quot;Girshick&quot;,&quot;given&quot;:&quot;Ross&quot;,&quot;parse-names&quot;:false,&quot;dropping-particle&quot;:&quot;&quot;,&quot;non-dropping-particle&quot;:&quot;&quot;},{&quot;family&quot;:&quot;Donahue&quot;,&quot;given&quot;:&quot;Jeff&quot;,&quot;parse-names&quot;:false,&quot;dropping-particle&quot;:&quot;&quot;,&quot;non-dropping-particle&quot;:&quot;&quot;},{&quot;family&quot;:&quot;Darrell&quot;,&quot;given&quot;:&quot;Trevor&quot;,&quot;parse-names&quot;:false,&quot;dropping-particle&quot;:&quot;&quot;,&quot;non-dropping-particle&quot;:&quot;&quot;},{&quot;family&quot;:&quot;Malik&quot;,&quot;given&quot;:&quot;Jitendra&quot;,&quot;parse-names&quot;:false,&quot;dropping-particle&quot;:&quot;&quot;,&quot;non-dropping-particle&quot;:&quot;&quot;}],&quot;container-title&quot;:&quot;TPAMI&quot;,&quot;DOI&quot;:&quot;10.1109/TPAMI.2015.2437384&quot;,&quot;ISSN&quot;:&quot;0162-8828&quot;,&quot;issued&quot;:{&quot;date-parts&quot;:[[2016]]},&quot;publisher-place&quot;:&quot;United States&quot;,&quot;page&quot;:&quot;142-158&quot;,&quot;abstract&quot;:&quot;Object detection performance, as measured on the canonical PASCAL VOC Challenge datasets, plateaued in the final years of the competition. The best-performing methods were complex ensemble systems that typically combined multiple low-level image features with high-level context. In this paper, we propose a simple and scalable detection algorithm that improves mean average precision (mAP) by more than 50 percent relative to the previous best result on VOC 2012-achieving a mAP of 62.4 percent. Our approach combines two ideas: (1) one can apply high-capacity convolutional networks (CNNs) to bottom-up region proposals in order to localize and segment objects and (2) when labeled training data are scarce, supervised pre-training for an auxiliary task, followed by domain-specific fine-tuning, boosts performance significantly. Since we combine region proposals with CNNs, we call the resulting model an R-CNN or Region-based Convolutional Network. Source code for the complete system is available at http://www.cs.berkeley.edu/~rbg/rcnn.&quot;,&quot;publisher&quot;:&quot;United States: IEEE&quot;,&quot;issue&quot;:&quot;1&quot;,&quot;volume&quot;:&quot;38&quot;},&quot;isTemporary&quot;:false}],&quot;properties&quot;:{&quot;noteIndex&quot;:0},&quot;isEdited&quot;:false,&quot;manualOverride&quot;:{&quot;isManuallyOverridden&quot;:false,&quot;citeprocText&quot;:&quot;(Girshick et al. 2016)&quot;,&quot;manualOverrideText&quot;:&quot;&quot;},&quot;citationTag&quot;:&quot;MENDELEY_CITATION_v3_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&quot;},{&quot;citationID&quot;:&quot;MENDELEY_CITATION_a933a2ea-483d-409c-9cff-7d7cac88b1d9&quot;,&quot;citationItems&quot;:[{&quot;id&quot;:&quot;c5a17709-bae1-3351-aa4e-a5d4206ff53f&quot;,&quot;itemData&quot;:{&quot;type&quot;:&quot;article&quot;,&quot;id&quot;:&quot;c5a17709-bae1-3351-aa4e-a5d4206ff53f&quot;,&quot;title&quot;:&quot;Fast R-CNN&quot;,&quot;author&quot;:[{&quot;family&quot;:&quot;Girshick&quot;,&quot;given&quot;:&quot;Ross&quot;,&quot;parse-names&quot;:false,&quot;dropping-particle&quot;:&quot;&quot;,&quot;non-dropping-particle&quot;:&quot;&quot;}],&quot;DOI&quot;:&quot;10.1109/ICCV.2015.169&quot;,&quot;issued&quot;:{&quot;date-parts&quot;:[[2015]]},&quot;page&quot;:&quot;1440-1448&quot;,&quot;abstract&quot;:&quot;This paper proposes a Fast Region-based Convolutional Network method (Fast R-CNN) for object detection. Fast R-CNN builds on previous work to efficiently classify object proposals using deep convolutional networks. Compared to previous work, Fast R-CNN employs several innovations to improve training and testing speed while also increasing detection accuracy. Fast R-CNN trains the very deep VGG16 network 9x faster than R-CNN, is 213x faster at test-time, and achieves a higher mAP on PASCAL VOC 2012. Compared to SPPnet, Fast R-CNN trains VGG16 3x faster, tests 10x faster, and is more accurate. Fast R-CNN is implemented in Python and C++ (using Caffe) and is available under the open-source MIT License at https://github.com/rbgirshick/fast-rcnn.&quot;,&quot;publisher&quot;:&quot;IEEE&quot;},&quot;isTemporary&quot;:false}],&quot;properties&quot;:{&quot;noteIndex&quot;:0},&quot;isEdited&quot;:false,&quot;manualOverride&quot;:{&quot;isManuallyOverridden&quot;:false,&quot;citeprocText&quot;:&quot;(Girshick 2015)&quot;,&quot;manualOverrideText&quot;:&quot;&quot;},&quot;citationTag&quot;:&quot;MENDELEY_CITATION_v3_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&quot;},{&quot;citationID&quot;:&quot;MENDELEY_CITATION_d933fd97-82c0-4cea-93ee-ed0d9d2dc107&quot;,&quot;citationItems&quot;:[{&quot;id&quot;:&quot;64f07fe2-a97f-39f3-9df5-d1335ab7b32a&quot;,&quot;itemData&quot;:{&quot;type&quot;:&quot;article-journal&quot;,&quot;id&quot;:&quot;64f07fe2-a97f-39f3-9df5-d1335ab7b32a&quot;,&quot;title&quot;:&quot;Faster R-CNN: Towards Real-Time Object Detection with Region Proposal Networks&quot;,&quot;author&quot;:[{&quot;family&quot;:&quot;Ren&quot;,&quot;given&quot;:&quot;Shaoqing&quot;,&quot;parse-names&quot;:false,&quot;dropping-particle&quot;:&quot;&quot;,&quot;non-dropping-particle&quot;:&quot;&quot;},{&quot;family&quot;:&quot;He&quot;,&quot;given&quot;:&quot;Kaiming&quot;,&quot;parse-names&quot;:false,&quot;dropping-particle&quot;:&quot;&quot;,&quot;non-dropping-particle&quot;:&quot;&quot;},{&quot;family&quot;:&quot;Girshick&quot;,&quot;given&quot;:&quot;Ross&quot;,&quot;parse-names&quot;:false,&quot;dropping-particle&quot;:&quot;&quot;,&quot;non-dropping-particle&quot;:&quot;&quot;},{&quot;family&quot;:&quot;Sun&quot;,&quot;given&quot;:&quot;Jian&quot;,&quot;parse-names&quot;:false,&quot;dropping-particle&quot;:&quot;&quot;,&quot;non-dropping-particle&quot;:&quot;&quot;}],&quot;container-title&quot;:&quot;TPAMI&quot;,&quot;DOI&quot;:&quot;10.1109/TPAMI.2016.2577031&quot;,&quot;ISSN&quot;:&quot;0162-8828&quot;,&quot;issued&quot;:{&quot;date-parts&quot;:[[2017]]},&quot;publisher-place&quot;:&quot;United States&quot;,&quot;page&quot;:&quot;1137-1149&quot;,&quot;abstract&quot;:&quot;State-of-the-art object detection networks depend on region proposal algorithms to hypothesize object locations. Advances like SPPnet [1] and Fast R-CNN [2] have reduced the running time of these detection networks, exposing region proposal computation as a bottleneck. In this work, we introduce a Region Proposal Network (RPN) that shares full-image convolutional features with the detection network, thus enabling nearly cost-free region proposals. An RPN is a fully convolutional network that simultaneously predicts object bounds and objectness scores at each position. The RPN is trained end-to-end to generate high-quality region proposals, which are used by Fast R-CNN for detection. We further merge RPN and Fast R-CNN into a single network by sharing their convolutional features-using the recently popular terminology of neural networks with 'attention' mechanisms, the RPN component tells the unified network where to look. For the very deep VGG-16 model [3] , our detection system has a frame rate of 5 fps (including all steps) on a GPU, while achieving state-of-the-art object detection accuracy on PASCAL VOC 2007, 2012, and MS COCO datasets with only 300 proposals per image. In ILSVRC and COCO 2015 competitions, Faster R-CNN and RPN are the foundations of the 1st-place winning entries in several tracks. Code has been made publicly available.&quot;,&quot;publisher&quot;:&quot;United States: IEEE&quot;,&quot;issue&quot;:&quot;6&quot;,&quot;volume&quot;:&quot;39&quot;},&quot;isTemporary&quot;:false}],&quot;properties&quot;:{&quot;noteIndex&quot;:0},&quot;isEdited&quot;:false,&quot;manualOverride&quot;:{&quot;isManuallyOverridden&quot;:false,&quot;citeprocText&quot;:&quot;(Ren et al. 2017)&quot;,&quot;manualOverrideText&quot;:&quot;&quot;},&quot;citationTag&quot;:&quot;MENDELEY_CITATION_v3_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&quot;},{&quot;citationID&quot;:&quot;MENDELEY_CITATION_bb22490b-6d8f-40a0-941a-e44a18f1f093&quot;,&quot;citationItems&quot;:[{&quot;id&quot;:&quot;546ce6b7-93ec-301b-b4dc-5cd71803a49f&quot;,&quot;itemData&quot;:{&quot;type&quot;:&quot;article-journal&quot;,&quot;id&quot;:&quot;546ce6b7-93ec-301b-b4dc-5cd71803a49f&quot;,&quot;title&quot;:&quot;EfficientNet: Rethinking Model Scaling for Convolutional Neural Networks&quot;,&quot;author&quot;:[{&quot;family&quot;:&quot;Tan&quot;,&quot;given&quot;:&quot;Mingxing&quot;,&quot;parse-names&quot;:false,&quot;dropping-particle&quot;:&quot;&quot;,&quot;non-dropping-particle&quot;:&quot;&quot;},{&quot;family&quot;:&quot;Le&quot;,&quot;given&quot;:&quot;Quoc&quot;,&quot;parse-names&quot;:false,&quot;dropping-particle&quot;:&quot;v&quot;,&quot;non-dropping-particle&quot;:&quot;&quot;}],&quot;issued&quot;:{&quot;date-parts&quot;:[[2019]]},&quot;abstract&quot;:&quot;International Conference on Machine Learning, 2019 Convolutional Neural Networks (ConvNets) are commonly developed at a fixed resource budget, and then scaled up for better accuracy if more resources are available. In this paper, we systematically study model scaling and identify that carefully balancing network depth, width, and resolution can lead to better performance. Based on this observation, we propose a new scaling method that uniformly scales all dimensions of depth/width/resolution using a simple yet highly effective compound coefficient. We demonstrate the effectiveness of this method on scaling up MobileNets and ResNet. To go even further, we use neural architecture search to design a new baseline network and scale it up to obtain a family of models, called EfficientNets, which achieve much better accuracy and efficiency than previous ConvNets. In particular, our EfficientNet-B7 achieves state-of-the-art 84.3% top-1 accuracy on ImageNet, while being 8.4x smaller and 6.1x faster on inference than the best existing ConvNet. Our EfficientNets also transfer well and achieve state-of-the-art accuracy on CIFAR-100 (91.7%), Flowers (98.8%), and 3 other transfer learning datasets, with an order of magnitude fewer parameters. Source code is at https://github.com/tensorflow/tpu/tree/master/models/official/efficientnet.&quot;},&quot;isTemporary&quot;:false}],&quot;properties&quot;:{&quot;noteIndex&quot;:0},&quot;isEdited&quot;:false,&quot;manualOverride&quot;:{&quot;isManuallyOverridden&quot;:false,&quot;citeprocText&quot;:&quot;(Tan and Le 2019)&quot;,&quot;manualOverrideText&quot;:&quot;&quot;},&quot;citationTag&quot;:&quot;MENDELEY_CITATION_v3_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&quot;},{&quot;citationID&quot;:&quot;MENDELEY_CITATION_5bfa89c4-14b2-46f9-9fdf-340aca08bdc2&quot;,&quot;citationItems&quot;:[{&quot;id&quot;:&quot;f1ecde5e-7147-3cdc-96db-73aa95b022d9&quot;,&quot;itemData&quot;:{&quot;type&quot;:&quot;article-journal&quot;,&quot;id&quot;:&quot;f1ecde5e-7147-3cdc-96db-73aa95b022d9&quot;,&quot;title&quot;:&quot;MnasNet: Platform-Aware Neural Architecture Search for Mobile&quot;,&quot;author&quot;:[{&quot;family&quot;:&quot;Tan&quot;,&quot;given&quot;:&quot;Mingxing&quot;,&quot;parse-names&quot;:false,&quot;dropping-particle&quot;:&quot;&quot;,&quot;non-dropping-particle&quot;:&quot;&quot;},{&quot;family&quot;:&quot;Chen&quot;,&quot;given&quot;:&quot;Bo&quot;,&quot;parse-names&quot;:false,&quot;dropping-particle&quot;:&quot;&quot;,&quot;non-dropping-particle&quot;:&quot;&quot;},{&quot;family&quot;:&quot;Pang&quot;,&quot;given&quot;:&quot;Ruoming&quot;,&quot;parse-names&quot;:false,&quot;dropping-particle&quot;:&quot;&quot;,&quot;non-dropping-particle&quot;:&quot;&quot;},{&quot;family&quot;:&quot;Vasudevan&quot;,&quot;given&quot;:&quot;Vijay&quot;,&quot;parse-names&quot;:false,&quot;dropping-particle&quot;:&quot;&quot;,&quot;non-dropping-particle&quot;:&quot;&quot;},{&quot;family&quot;:&quot;Sandler&quot;,&quot;given&quot;:&quot;Mark&quot;,&quot;parse-names&quot;:false,&quot;dropping-particle&quot;:&quot;&quot;,&quot;non-dropping-particle&quot;:&quot;&quot;},{&quot;family&quot;:&quot;Howard&quot;,&quot;given&quot;:&quot;Andrew&quot;,&quot;parse-names&quot;:false,&quot;dropping-particle&quot;:&quot;&quot;,&quot;non-dropping-particle&quot;:&quot;&quot;},{&quot;family&quot;:&quot;Le&quot;,&quot;given&quot;:&quot;Quoc&quot;,&quot;parse-names&quot;:false,&quot;dropping-particle&quot;:&quot;v&quot;,&quot;non-dropping-particle&quot;:&quot;&quot;}],&quot;issued&quot;:{&quot;date-parts&quot;:[[2018]]},&quot;abstract&quot;:&quot;CVPR 2019 Designing convolutional neural networks (CNN) for mobile devices is challenging because mobile models need to be small and fast, yet still accurate. Although significant efforts have been dedicated to design and improve mobile CNNs on all dimensions, it is very difficult to manually balance these trade-offs when there are so many architectural possibilities to consider. In this paper, we propose an automated mobile neural architecture search (MNAS) approach, which explicitly incorporate model latency into the main objective so that the search can identify a model that achieves a good trade-off between accuracy and latency. Unlike previous work, where latency is considered via another, often inaccurate proxy (e.g., FLOPS), our approach directly measures real-world inference latency by executing the model on mobile phones. To further strike the right balance between flexibility and search space size, we propose a novel factorized hierarchical search space that encourages layer diversity throughout the network. Experimental results show that our approach consistently outperforms state-of-the-art mobile CNN models across multiple vision tasks. On the ImageNet classification task, our MnasNet achieves 75.2% top-1 accuracy with 78ms latency on a Pixel phone, which is 1.8x faster than MobileNetV2 [29] with 0.5% higher accuracy and 2.3x faster than NASNet [36] with 1.2% higher accuracy. Our MnasNet also achieves better mAP quality than MobileNets for COCO object detection. Code is at https://github.com/tensorflow/tpu/tree/master/models/official/mnasnet&quot;},&quot;isTemporary&quot;:false}],&quot;properties&quot;:{&quot;noteIndex&quot;:0},&quot;isEdited&quot;:false,&quot;manualOverride&quot;:{&quot;isManuallyOverridden&quot;:false,&quot;citeprocText&quot;:&quot;(Tan et al. 2018)&quot;,&quot;manualOverrideText&quot;:&quot;&quot;},&quot;citationTag&quot;:&quot;MENDELEY_CITATION_v3_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&quot;}]"/>
    <we:property name="MENDELEY_CITATIONS_STYLE" value="&quot;https://www.zotero.org/styles/journal-of-dental-research&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844772-14D7-9146-985C-68CDE8A15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6</Pages>
  <Words>2650</Words>
  <Characters>15108</Characters>
  <Application>Microsoft Office Word</Application>
  <DocSecurity>0</DocSecurity>
  <Lines>125</Lines>
  <Paragraphs>35</Paragraphs>
  <ScaleCrop>false</ScaleCrop>
  <Manager/>
  <Company/>
  <LinksUpToDate>false</LinksUpToDate>
  <CharactersWithSpaces>17723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dp270</dc:creator>
  <cp:keywords/>
  <dc:description/>
  <cp:lastModifiedBy>dp270</cp:lastModifiedBy>
  <cp:revision>27</cp:revision>
  <dcterms:created xsi:type="dcterms:W3CDTF">2022-02-27T07:07:00Z</dcterms:created>
  <dcterms:modified xsi:type="dcterms:W3CDTF">2022-12-08T20:12:00Z</dcterms:modified>
  <cp:category/>
</cp:coreProperties>
</file>