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CE4AA" w14:textId="77777777" w:rsidR="00511AA9" w:rsidRPr="002151F6" w:rsidRDefault="00511AA9" w:rsidP="00511AA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2151F6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662D0C05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3319D8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51F6">
        <w:rPr>
          <w:rFonts w:ascii="Times New Roman" w:hAnsi="Times New Roman" w:cs="Times New Roman"/>
          <w:b/>
          <w:bCs/>
          <w:sz w:val="24"/>
          <w:szCs w:val="24"/>
        </w:rPr>
        <w:t xml:space="preserve">A novel strategy to characterize the pattern of β-lactam antibiotic-induced drug resistance in </w:t>
      </w:r>
      <w:r w:rsidRPr="002151F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Acinetobacter baumannii.</w:t>
      </w:r>
    </w:p>
    <w:p w14:paraId="6873613D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DFF654" w14:textId="77777777" w:rsidR="008C1EA1" w:rsidRPr="002151F6" w:rsidRDefault="008C1EA1" w:rsidP="008C1E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</w:rPr>
        <w:t>Trae Hillyer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#,1</w:t>
      </w:r>
      <w:r w:rsidRPr="002151F6">
        <w:rPr>
          <w:rFonts w:ascii="Times New Roman" w:hAnsi="Times New Roman" w:cs="Times New Roman"/>
          <w:sz w:val="24"/>
          <w:szCs w:val="24"/>
        </w:rPr>
        <w:t>, Bogdan M. Benin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#,1</w:t>
      </w:r>
      <w:r w:rsidRPr="002151F6">
        <w:rPr>
          <w:rFonts w:ascii="Times New Roman" w:hAnsi="Times New Roman" w:cs="Times New Roman"/>
          <w:sz w:val="24"/>
          <w:szCs w:val="24"/>
        </w:rPr>
        <w:t>, Chuanqi Sun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151F6">
        <w:rPr>
          <w:rFonts w:ascii="Times New Roman" w:hAnsi="Times New Roman" w:cs="Times New Roman"/>
          <w:sz w:val="24"/>
          <w:szCs w:val="24"/>
        </w:rPr>
        <w:t>, Noah Aguirre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51F6">
        <w:rPr>
          <w:rFonts w:ascii="Times New Roman" w:hAnsi="Times New Roman" w:cs="Times New Roman"/>
          <w:sz w:val="24"/>
          <w:szCs w:val="24"/>
        </w:rPr>
        <w:t>, Belinda Willard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151F6">
        <w:rPr>
          <w:rFonts w:ascii="Times New Roman" w:hAnsi="Times New Roman" w:cs="Times New Roman"/>
          <w:sz w:val="24"/>
          <w:szCs w:val="24"/>
        </w:rPr>
        <w:t>, Yuk Yin Sham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151F6">
        <w:rPr>
          <w:rFonts w:ascii="Times New Roman" w:hAnsi="Times New Roman" w:cs="Times New Roman"/>
          <w:sz w:val="24"/>
          <w:szCs w:val="24"/>
        </w:rPr>
        <w:t>, Woo Shik Shin</w:t>
      </w: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51F6">
        <w:rPr>
          <w:rFonts w:ascii="Times New Roman" w:hAnsi="Times New Roman" w:cs="Times New Roman"/>
          <w:sz w:val="24"/>
          <w:szCs w:val="24"/>
        </w:rPr>
        <w:t>*</w:t>
      </w:r>
    </w:p>
    <w:p w14:paraId="468A99D1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3BCC14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51F6">
        <w:rPr>
          <w:rFonts w:ascii="Times New Roman" w:hAnsi="Times New Roman" w:cs="Times New Roman"/>
          <w:sz w:val="24"/>
          <w:szCs w:val="24"/>
        </w:rPr>
        <w:t>Department of Pharmaceutical Sciences, Northeast Ohio Medical University, Rootstown, OH USA</w:t>
      </w:r>
    </w:p>
    <w:p w14:paraId="6710FD58" w14:textId="04E3D7BD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151F6">
        <w:rPr>
          <w:rFonts w:ascii="Times New Roman" w:hAnsi="Times New Roman" w:cs="Times New Roman"/>
          <w:sz w:val="24"/>
          <w:szCs w:val="24"/>
        </w:rPr>
        <w:t>Integrated Pharmaceutical Medicine Program, Northeast Ohio Medical University, Rootstown, OH USA</w:t>
      </w:r>
    </w:p>
    <w:p w14:paraId="11D41042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151F6">
        <w:rPr>
          <w:rFonts w:ascii="Times New Roman" w:hAnsi="Times New Roman" w:cs="Times New Roman"/>
          <w:sz w:val="24"/>
          <w:szCs w:val="24"/>
        </w:rPr>
        <w:t>Proteomics and Metabolomics Core, Lerner Research Institute, Cleveland Clinic, Cleveland, OH USA</w:t>
      </w:r>
    </w:p>
    <w:p w14:paraId="0F806E0D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151F6">
        <w:rPr>
          <w:rFonts w:ascii="Times New Roman" w:hAnsi="Times New Roman" w:cs="Times New Roman"/>
          <w:sz w:val="24"/>
          <w:szCs w:val="24"/>
        </w:rPr>
        <w:t>Department of Integrative Biology and Physiology, University of Minnesota, Minneapolis, MN USA</w:t>
      </w:r>
    </w:p>
    <w:p w14:paraId="4D0A936E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C6D155" w14:textId="77777777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hAnsi="Times New Roman" w:cs="Times New Roman"/>
          <w:sz w:val="24"/>
          <w:szCs w:val="24"/>
        </w:rPr>
        <w:t>#Equal Contribution</w:t>
      </w:r>
    </w:p>
    <w:p w14:paraId="4B5972B5" w14:textId="789900B8" w:rsidR="00511AA9" w:rsidRPr="002151F6" w:rsidRDefault="00511AA9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1F6">
        <w:rPr>
          <w:rFonts w:ascii="Times New Roman" w:eastAsia="MS Mincho" w:hAnsi="Times New Roman" w:cs="Times New Roman"/>
          <w:sz w:val="24"/>
          <w:szCs w:val="24"/>
        </w:rPr>
        <w:t>*</w:t>
      </w:r>
      <w:r w:rsidRPr="002151F6">
        <w:rPr>
          <w:rFonts w:ascii="Times New Roman" w:hAnsi="Times New Roman" w:cs="Times New Roman"/>
          <w:sz w:val="24"/>
          <w:szCs w:val="24"/>
        </w:rPr>
        <w:t>Corresponding author: Woo Shik Shin</w:t>
      </w:r>
    </w:p>
    <w:p w14:paraId="33604252" w14:textId="50F6E9FD" w:rsidR="00D907AA" w:rsidRPr="002151F6" w:rsidRDefault="00D907AA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BE8996" w14:textId="556618E6" w:rsidR="00D907AA" w:rsidRDefault="00D907AA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D60246" w14:textId="552225A6" w:rsidR="002151F6" w:rsidRDefault="002151F6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0B3290" w14:textId="3A9F8F50" w:rsidR="002151F6" w:rsidRDefault="002151F6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49B11A" w14:textId="77777777" w:rsidR="002151F6" w:rsidRPr="002151F6" w:rsidRDefault="002151F6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531EF4" w14:textId="4E5B60C8" w:rsidR="00D907AA" w:rsidRPr="002151F6" w:rsidRDefault="00D907AA" w:rsidP="00511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9278DF" w14:textId="2BC4D1CC" w:rsidR="00511AA9" w:rsidRPr="002151F6" w:rsidRDefault="00D907AA" w:rsidP="00511AA9">
      <w:pPr>
        <w:spacing w:after="0" w:line="240" w:lineRule="auto"/>
        <w:ind w:firstLine="360"/>
        <w:jc w:val="center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2151F6">
        <w:rPr>
          <w:rFonts w:ascii="Times New Roman" w:hAnsi="Times New Roman" w:cs="Times New Roman"/>
          <w:bCs/>
          <w:noProof/>
          <w:sz w:val="24"/>
          <w:szCs w:val="24"/>
          <w:lang w:val="en"/>
        </w:rPr>
        <w:drawing>
          <wp:inline distT="0" distB="0" distL="0" distR="0" wp14:anchorId="38B14205" wp14:editId="383E40E5">
            <wp:extent cx="4037330" cy="248031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037330" cy="248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6D018" w14:textId="6795EB34" w:rsidR="009F2461" w:rsidRDefault="002151F6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51F6">
        <w:rPr>
          <w:rFonts w:ascii="Times New Roman" w:hAnsi="Times New Roman" w:cs="Times New Roman"/>
          <w:b/>
          <w:sz w:val="24"/>
          <w:szCs w:val="24"/>
        </w:rPr>
        <w:t>Supplementary Figure S1</w:t>
      </w:r>
      <w:r w:rsidR="00D907AA" w:rsidRPr="002151F6">
        <w:rPr>
          <w:rFonts w:ascii="Times New Roman" w:hAnsi="Times New Roman" w:cs="Times New Roman"/>
          <w:b/>
          <w:sz w:val="24"/>
          <w:szCs w:val="24"/>
        </w:rPr>
        <w:t>.</w:t>
      </w:r>
      <w:r w:rsidR="00D907AA" w:rsidRPr="002151F6">
        <w:rPr>
          <w:rFonts w:ascii="Times New Roman" w:hAnsi="Times New Roman" w:cs="Times New Roman"/>
          <w:bCs/>
          <w:sz w:val="24"/>
          <w:szCs w:val="24"/>
        </w:rPr>
        <w:t xml:space="preserve"> Plate image for checking the enzymatic activity of β-lactam-selected </w:t>
      </w:r>
      <w:r w:rsidR="00D907AA" w:rsidRPr="002151F6">
        <w:rPr>
          <w:rFonts w:ascii="Times New Roman" w:hAnsi="Times New Roman" w:cs="Times New Roman"/>
          <w:bCs/>
          <w:i/>
          <w:iCs/>
          <w:sz w:val="24"/>
          <w:szCs w:val="24"/>
        </w:rPr>
        <w:t>Acinetobacter baumannii</w:t>
      </w:r>
      <w:r w:rsidR="00D907AA" w:rsidRPr="002151F6">
        <w:rPr>
          <w:rFonts w:ascii="Times New Roman" w:hAnsi="Times New Roman" w:cs="Times New Roman"/>
          <w:bCs/>
          <w:sz w:val="24"/>
          <w:szCs w:val="24"/>
        </w:rPr>
        <w:t xml:space="preserve"> supernatant against nitrocefin substrate. </w:t>
      </w:r>
    </w:p>
    <w:p w14:paraId="7D6D1170" w14:textId="5C42F6F0" w:rsidR="0050057A" w:rsidRDefault="0050057A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083BC5" w14:textId="26E99B3B" w:rsidR="0050057A" w:rsidRDefault="0050057A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AF4F5C8" w14:textId="30A70CC9" w:rsidR="0050057A" w:rsidRDefault="0050057A" w:rsidP="005005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바탕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50057A">
        <w:rPr>
          <w:noProof/>
        </w:rPr>
        <w:lastRenderedPageBreak/>
        <w:drawing>
          <wp:inline distT="0" distB="0" distL="0" distR="0" wp14:anchorId="3100BDFD" wp14:editId="5088F76E">
            <wp:extent cx="5010150" cy="3174701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4292" cy="318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4BA5" w14:textId="72389FEB" w:rsidR="0050057A" w:rsidRDefault="0050057A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523A5457" w14:textId="0432A9B6" w:rsidR="00876456" w:rsidRPr="002151F6" w:rsidRDefault="00876456" w:rsidP="008764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51F6">
        <w:rPr>
          <w:rFonts w:ascii="Times New Roman" w:hAnsi="Times New Roman" w:cs="Times New Roman"/>
          <w:b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151F6">
        <w:rPr>
          <w:rFonts w:ascii="Times New Roman" w:hAnsi="Times New Roman" w:cs="Times New Roman"/>
          <w:b/>
          <w:sz w:val="24"/>
          <w:szCs w:val="24"/>
        </w:rPr>
        <w:t>.</w:t>
      </w:r>
      <w:r w:rsidRPr="002151F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NewRomanPSMT" w:eastAsia="바탕" w:hAnsi="TimesNewRomanPSMT" w:cs="TimesNewRomanPSMT"/>
          <w:sz w:val="24"/>
          <w:szCs w:val="24"/>
          <w:lang w:eastAsia="en-US"/>
        </w:rPr>
        <w:t xml:space="preserve">Label free intensity (MaxLFQ) 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876456">
        <w:rPr>
          <w:rFonts w:ascii="Times New Roman" w:hAnsi="Times New Roman" w:cs="Times New Roman"/>
          <w:bCs/>
          <w:sz w:val="24"/>
          <w:szCs w:val="24"/>
        </w:rPr>
        <w:t xml:space="preserve">istribution of </w:t>
      </w:r>
      <w:r>
        <w:rPr>
          <w:rFonts w:ascii="Times New Roman" w:hAnsi="Times New Roman" w:cs="Times New Roman"/>
          <w:bCs/>
          <w:sz w:val="24"/>
          <w:szCs w:val="24"/>
        </w:rPr>
        <w:t>expressed β-l</w:t>
      </w:r>
      <w:r w:rsidRPr="00876456">
        <w:rPr>
          <w:rFonts w:ascii="Times New Roman" w:hAnsi="Times New Roman" w:cs="Times New Roman"/>
          <w:bCs/>
          <w:sz w:val="24"/>
          <w:szCs w:val="24"/>
        </w:rPr>
        <w:t>actamase across samples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015BEF30" w14:textId="3EF3BECF" w:rsidR="0050057A" w:rsidRDefault="0050057A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27EBD1C9" w14:textId="77777777" w:rsidR="0050057A" w:rsidRPr="002151F6" w:rsidRDefault="0050057A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70C90B18" w14:textId="0B2DD242" w:rsidR="00ED2E54" w:rsidRPr="002151F6" w:rsidRDefault="00876456" w:rsidP="00A573B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6456">
        <w:rPr>
          <w:rFonts w:ascii="Times New Roman" w:hAnsi="Times New Roman" w:cs="Times New Roman"/>
          <w:noProof/>
        </w:rPr>
        <w:drawing>
          <wp:inline distT="0" distB="0" distL="0" distR="0" wp14:anchorId="46E38DDC" wp14:editId="248E8916">
            <wp:extent cx="3915845" cy="3329305"/>
            <wp:effectExtent l="0" t="0" r="889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477" cy="334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80412" w14:textId="77777777" w:rsidR="00391E67" w:rsidRPr="002151F6" w:rsidRDefault="00391E67" w:rsidP="00391E67">
      <w:pPr>
        <w:spacing w:after="0" w:line="240" w:lineRule="auto"/>
        <w:ind w:firstLine="36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50E102" w14:textId="16F482FA" w:rsidR="008D1FB8" w:rsidRPr="002151F6" w:rsidRDefault="008D1FB8" w:rsidP="008D1FB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51F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8C1EA1" w:rsidRPr="002151F6">
        <w:rPr>
          <w:rFonts w:ascii="Times New Roman" w:hAnsi="Times New Roman" w:cs="Times New Roman"/>
          <w:b/>
          <w:sz w:val="24"/>
          <w:szCs w:val="24"/>
        </w:rPr>
        <w:t>S</w:t>
      </w:r>
      <w:r w:rsidR="00876456">
        <w:rPr>
          <w:rFonts w:ascii="Times New Roman" w:hAnsi="Times New Roman" w:cs="Times New Roman"/>
          <w:b/>
          <w:sz w:val="24"/>
          <w:szCs w:val="24"/>
        </w:rPr>
        <w:t>3</w:t>
      </w:r>
      <w:r w:rsidRPr="002151F6">
        <w:rPr>
          <w:rFonts w:ascii="Times New Roman" w:hAnsi="Times New Roman" w:cs="Times New Roman"/>
          <w:b/>
          <w:sz w:val="24"/>
          <w:szCs w:val="24"/>
        </w:rPr>
        <w:t>.</w:t>
      </w:r>
      <w:r w:rsidRPr="002151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3289B" w:rsidRPr="002151F6">
        <w:rPr>
          <w:rFonts w:ascii="Times New Roman" w:hAnsi="Times New Roman" w:cs="Times New Roman"/>
          <w:bCs/>
          <w:sz w:val="24"/>
          <w:szCs w:val="24"/>
        </w:rPr>
        <w:t>Expanded comparison of relative Class C β-lactamase expression by Ab 19606 after treatment with various antibiotics.</w:t>
      </w:r>
    </w:p>
    <w:p w14:paraId="051B3E00" w14:textId="77777777" w:rsidR="002C35F0" w:rsidRDefault="002C35F0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79F60C" w14:textId="3941BA43" w:rsidR="009F2461" w:rsidRDefault="002151F6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</w:pPr>
      <w:r w:rsidRPr="002151F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="00876456">
        <w:rPr>
          <w:rFonts w:ascii="Times New Roman" w:hAnsi="Times New Roman" w:cs="Times New Roman"/>
          <w:b/>
          <w:sz w:val="24"/>
          <w:szCs w:val="24"/>
        </w:rPr>
        <w:t>4</w:t>
      </w:r>
      <w:r w:rsidRPr="002151F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F2461" w:rsidRPr="002C35F0"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  <w:t>Identified peptide sequences from proteomics analysis</w:t>
      </w:r>
      <w:r w:rsidR="007E6A92"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  <w:t>.</w:t>
      </w:r>
    </w:p>
    <w:p w14:paraId="77B9B1EC" w14:textId="29EBA612" w:rsidR="009A53F2" w:rsidRDefault="009A53F2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</w:pPr>
    </w:p>
    <w:p w14:paraId="504EBECE" w14:textId="12B7CEFC" w:rsidR="009A53F2" w:rsidRDefault="009A53F2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</w:pPr>
      <w:r w:rsidRPr="009A53F2">
        <w:rPr>
          <w:rFonts w:ascii="Times New Roman" w:eastAsia="바탕" w:hAnsi="Times New Roman" w:cs="Times New Roman"/>
          <w:noProof/>
          <w:color w:val="000000"/>
          <w:sz w:val="24"/>
          <w:szCs w:val="24"/>
          <w:lang w:eastAsia="en-US"/>
        </w:rPr>
        <w:drawing>
          <wp:inline distT="0" distB="0" distL="0" distR="0" wp14:anchorId="4E92FCF3" wp14:editId="1AF79C62">
            <wp:extent cx="5638800" cy="7873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57" cy="788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C5F88" w14:textId="39ACDEB5" w:rsidR="006C2333" w:rsidRPr="002C35F0" w:rsidRDefault="006C2333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바탕" w:hAnsi="Times New Roman" w:cs="Times New Roman"/>
          <w:color w:val="000000"/>
          <w:sz w:val="24"/>
          <w:szCs w:val="24"/>
          <w:lang w:eastAsia="en-US"/>
        </w:rPr>
      </w:pPr>
      <w:r w:rsidRPr="006C2333">
        <w:rPr>
          <w:rFonts w:ascii="Times New Roman" w:eastAsia="바탕" w:hAnsi="Times New Roman" w:cs="Times New Roman"/>
          <w:noProof/>
          <w:color w:val="000000"/>
          <w:sz w:val="24"/>
          <w:szCs w:val="24"/>
          <w:lang w:eastAsia="en-US"/>
        </w:rPr>
        <w:lastRenderedPageBreak/>
        <w:drawing>
          <wp:inline distT="0" distB="0" distL="0" distR="0" wp14:anchorId="4ECC66BD" wp14:editId="582401BF">
            <wp:extent cx="5943600" cy="822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EF39" w14:textId="2754DD83" w:rsidR="009F2461" w:rsidRDefault="006C2333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바탕" w:hAnsi="Arial" w:cs="Arial"/>
          <w:b/>
          <w:bCs/>
          <w:color w:val="000000"/>
          <w:sz w:val="24"/>
          <w:szCs w:val="24"/>
          <w:lang w:eastAsia="en-US"/>
        </w:rPr>
      </w:pPr>
      <w:r w:rsidRPr="006C2333">
        <w:rPr>
          <w:rFonts w:ascii="Arial" w:eastAsia="바탕" w:hAnsi="Arial" w:cs="Arial"/>
          <w:b/>
          <w:bCs/>
          <w:noProof/>
          <w:color w:val="000000"/>
          <w:sz w:val="24"/>
          <w:szCs w:val="24"/>
          <w:lang w:eastAsia="en-US"/>
        </w:rPr>
        <w:lastRenderedPageBreak/>
        <w:drawing>
          <wp:inline distT="0" distB="0" distL="0" distR="0" wp14:anchorId="18DC76D4" wp14:editId="095BF1B8">
            <wp:extent cx="5943600" cy="1324610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2B0DE" w14:textId="31084363" w:rsidR="006C2333" w:rsidRDefault="006C2333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바탕" w:hAnsi="Arial" w:cs="Arial"/>
          <w:b/>
          <w:bCs/>
          <w:color w:val="000000"/>
          <w:sz w:val="24"/>
          <w:szCs w:val="24"/>
          <w:lang w:eastAsia="en-US"/>
        </w:rPr>
      </w:pPr>
    </w:p>
    <w:p w14:paraId="250E07DB" w14:textId="77777777" w:rsidR="006C2333" w:rsidRDefault="006C2333" w:rsidP="003B4BD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바탕" w:hAnsi="Arial" w:cs="Arial"/>
          <w:b/>
          <w:bCs/>
          <w:color w:val="000000"/>
          <w:sz w:val="24"/>
          <w:szCs w:val="24"/>
          <w:lang w:eastAsia="en-US"/>
        </w:rPr>
      </w:pPr>
    </w:p>
    <w:p w14:paraId="565F00EC" w14:textId="19965EFE" w:rsidR="00703CE2" w:rsidRPr="002151F6" w:rsidRDefault="00703CE2">
      <w:pPr>
        <w:rPr>
          <w:rFonts w:ascii="Times New Roman" w:hAnsi="Times New Roman" w:cs="Times New Roman"/>
          <w:sz w:val="24"/>
          <w:szCs w:val="24"/>
        </w:rPr>
      </w:pPr>
    </w:p>
    <w:sectPr w:rsidR="00703CE2" w:rsidRPr="002151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Times New Roman"/>
    <w:charset w:val="00"/>
    <w:family w:val="auto"/>
    <w:pitch w:val="variable"/>
    <w:sig w:usb0="00000001" w:usb1="C9067841" w:usb2="00000019" w:usb3="00000000" w:csb0="0008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E0NLO0NDM1szQzNDdQ0lEKTi0uzszPAykwrgUA/9Bs7SwAAAA="/>
  </w:docVars>
  <w:rsids>
    <w:rsidRoot w:val="00511AA9"/>
    <w:rsid w:val="00033315"/>
    <w:rsid w:val="000562B9"/>
    <w:rsid w:val="000B0179"/>
    <w:rsid w:val="000E0124"/>
    <w:rsid w:val="00121FDC"/>
    <w:rsid w:val="001D349A"/>
    <w:rsid w:val="001E522A"/>
    <w:rsid w:val="00201775"/>
    <w:rsid w:val="00205C59"/>
    <w:rsid w:val="002151F6"/>
    <w:rsid w:val="002C35F0"/>
    <w:rsid w:val="002E7359"/>
    <w:rsid w:val="00391E67"/>
    <w:rsid w:val="003B4BDE"/>
    <w:rsid w:val="00473036"/>
    <w:rsid w:val="00490783"/>
    <w:rsid w:val="004F68D0"/>
    <w:rsid w:val="004F797D"/>
    <w:rsid w:val="0050057A"/>
    <w:rsid w:val="00511AA9"/>
    <w:rsid w:val="00575745"/>
    <w:rsid w:val="00576AC8"/>
    <w:rsid w:val="005A4117"/>
    <w:rsid w:val="005D1B3C"/>
    <w:rsid w:val="00604F27"/>
    <w:rsid w:val="006A0ED1"/>
    <w:rsid w:val="006C2333"/>
    <w:rsid w:val="006F356B"/>
    <w:rsid w:val="00700462"/>
    <w:rsid w:val="00703CE2"/>
    <w:rsid w:val="007E6A92"/>
    <w:rsid w:val="00876456"/>
    <w:rsid w:val="008C184C"/>
    <w:rsid w:val="008C1EA1"/>
    <w:rsid w:val="008D1FB8"/>
    <w:rsid w:val="00904788"/>
    <w:rsid w:val="0091549C"/>
    <w:rsid w:val="00931247"/>
    <w:rsid w:val="009458C6"/>
    <w:rsid w:val="009A53F2"/>
    <w:rsid w:val="009F2461"/>
    <w:rsid w:val="00A313C2"/>
    <w:rsid w:val="00A573BF"/>
    <w:rsid w:val="00A6556C"/>
    <w:rsid w:val="00A73112"/>
    <w:rsid w:val="00B0173D"/>
    <w:rsid w:val="00BA2179"/>
    <w:rsid w:val="00BF29F6"/>
    <w:rsid w:val="00C2477D"/>
    <w:rsid w:val="00C81BCB"/>
    <w:rsid w:val="00C82CA2"/>
    <w:rsid w:val="00D3289B"/>
    <w:rsid w:val="00D6368C"/>
    <w:rsid w:val="00D907AA"/>
    <w:rsid w:val="00DE0019"/>
    <w:rsid w:val="00DE70CD"/>
    <w:rsid w:val="00DF5B6C"/>
    <w:rsid w:val="00E008CC"/>
    <w:rsid w:val="00E07E8B"/>
    <w:rsid w:val="00E860BE"/>
    <w:rsid w:val="00EA0846"/>
    <w:rsid w:val="00EB736D"/>
    <w:rsid w:val="00ED2E54"/>
    <w:rsid w:val="00F0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06C1CF"/>
  <w14:discardImageEditingData/>
  <w14:defaultImageDpi w14:val="330"/>
  <w15:chartTrackingRefBased/>
  <w15:docId w15:val="{E15D5B4B-172C-4260-B442-2C2292536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AA9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7AA"/>
    <w:rPr>
      <w:rFonts w:ascii="Segoe UI" w:eastAsiaTheme="minorEastAsia" w:hAnsi="Segoe UI" w:cs="Segoe U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Benin</dc:creator>
  <cp:keywords/>
  <dc:description/>
  <cp:lastModifiedBy>Woo Shik Shin</cp:lastModifiedBy>
  <cp:revision>7</cp:revision>
  <dcterms:created xsi:type="dcterms:W3CDTF">2022-12-07T20:19:00Z</dcterms:created>
  <dcterms:modified xsi:type="dcterms:W3CDTF">2022-12-08T22:12:00Z</dcterms:modified>
</cp:coreProperties>
</file>