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BAF" w:rsidRPr="001D052F" w:rsidRDefault="007B0BAF" w:rsidP="007B0BAF">
      <w:pPr>
        <w:pStyle w:val="tablelegend"/>
      </w:pPr>
      <w:r w:rsidRPr="001D052F">
        <w:t xml:space="preserve">Table </w:t>
      </w:r>
      <w:proofErr w:type="gramStart"/>
      <w:r w:rsidRPr="001D052F">
        <w:t>1  Confusion</w:t>
      </w:r>
      <w:proofErr w:type="gramEnd"/>
      <w:r w:rsidRPr="001D052F">
        <w:t xml:space="preserve"> Matrix for Training data using Fisher’s LDA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9"/>
        <w:gridCol w:w="1170"/>
        <w:gridCol w:w="1170"/>
        <w:gridCol w:w="1316"/>
      </w:tblGrid>
      <w:tr w:rsidR="007B0BAF" w:rsidRPr="001D052F" w:rsidTr="00EF61DB">
        <w:tc>
          <w:tcPr>
            <w:tcW w:w="1829" w:type="dxa"/>
            <w:vMerge w:val="restart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Predicted</w:t>
            </w:r>
          </w:p>
        </w:tc>
        <w:tc>
          <w:tcPr>
            <w:tcW w:w="3656" w:type="dxa"/>
            <w:gridSpan w:val="3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Actual</w:t>
            </w:r>
          </w:p>
        </w:tc>
      </w:tr>
      <w:tr w:rsidR="007B0BAF" w:rsidRPr="001D052F" w:rsidTr="00EF61DB">
        <w:tc>
          <w:tcPr>
            <w:tcW w:w="1829" w:type="dxa"/>
            <w:vMerge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hyper</w:t>
            </w:r>
          </w:p>
        </w:tc>
        <w:tc>
          <w:tcPr>
            <w:tcW w:w="1316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hypo</w:t>
            </w:r>
          </w:p>
        </w:tc>
      </w:tr>
      <w:tr w:rsidR="007B0BAF" w:rsidRPr="001D052F" w:rsidTr="00EF61DB">
        <w:tc>
          <w:tcPr>
            <w:tcW w:w="1829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16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7B0BAF" w:rsidRPr="001D052F" w:rsidTr="00EF61DB">
        <w:tc>
          <w:tcPr>
            <w:tcW w:w="1829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hyper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16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B0BAF" w:rsidRPr="001D052F" w:rsidTr="00EF61DB">
        <w:tc>
          <w:tcPr>
            <w:tcW w:w="1829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hypo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6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</w:tbl>
    <w:p w:rsidR="007B0BAF" w:rsidRPr="001D052F" w:rsidRDefault="007B0BAF" w:rsidP="007B0B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B0BAF" w:rsidRPr="001D052F" w:rsidRDefault="007B0BAF" w:rsidP="007B0BAF">
      <w:pPr>
        <w:pStyle w:val="tablelegend"/>
      </w:pPr>
      <w:r>
        <w:t xml:space="preserve">Table </w:t>
      </w:r>
      <w:proofErr w:type="gramStart"/>
      <w:r>
        <w:t xml:space="preserve">2 </w:t>
      </w:r>
      <w:r w:rsidRPr="001D052F">
        <w:t xml:space="preserve"> Confusion</w:t>
      </w:r>
      <w:proofErr w:type="gramEnd"/>
      <w:r w:rsidRPr="001D052F">
        <w:t xml:space="preserve"> Matrix for Testing data using Fisher’s LDA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9"/>
        <w:gridCol w:w="1170"/>
        <w:gridCol w:w="1170"/>
        <w:gridCol w:w="1316"/>
      </w:tblGrid>
      <w:tr w:rsidR="007B0BAF" w:rsidRPr="001D052F" w:rsidTr="00EF61DB">
        <w:tc>
          <w:tcPr>
            <w:tcW w:w="1829" w:type="dxa"/>
            <w:vMerge w:val="restart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Predicted</w:t>
            </w:r>
          </w:p>
        </w:tc>
        <w:tc>
          <w:tcPr>
            <w:tcW w:w="3656" w:type="dxa"/>
            <w:gridSpan w:val="3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Actual</w:t>
            </w:r>
          </w:p>
        </w:tc>
      </w:tr>
      <w:tr w:rsidR="007B0BAF" w:rsidRPr="001D052F" w:rsidTr="00EF61DB">
        <w:tc>
          <w:tcPr>
            <w:tcW w:w="1829" w:type="dxa"/>
            <w:vMerge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hyper</w:t>
            </w:r>
          </w:p>
        </w:tc>
        <w:tc>
          <w:tcPr>
            <w:tcW w:w="1316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hypo</w:t>
            </w:r>
          </w:p>
        </w:tc>
      </w:tr>
      <w:tr w:rsidR="007B0BAF" w:rsidRPr="001D052F" w:rsidTr="00EF61DB">
        <w:tc>
          <w:tcPr>
            <w:tcW w:w="1829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16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B0BAF" w:rsidRPr="001D052F" w:rsidTr="00EF61DB">
        <w:tc>
          <w:tcPr>
            <w:tcW w:w="1829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hyper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16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B0BAF" w:rsidRPr="001D052F" w:rsidTr="00EF61DB">
        <w:tc>
          <w:tcPr>
            <w:tcW w:w="1829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hypo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16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</w:tbl>
    <w:p w:rsidR="00EF1E31" w:rsidRDefault="00EF1E31"/>
    <w:p w:rsidR="007B0BAF" w:rsidRPr="001D052F" w:rsidRDefault="007B0BAF" w:rsidP="007B0BAF">
      <w:pPr>
        <w:pStyle w:val="tablelegend"/>
      </w:pPr>
      <w:r>
        <w:t>Table 3</w:t>
      </w:r>
      <w:r w:rsidRPr="001D052F">
        <w:t xml:space="preserve"> Accuracy of Three methods using test 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5"/>
        <w:gridCol w:w="1180"/>
        <w:gridCol w:w="1260"/>
        <w:gridCol w:w="1800"/>
      </w:tblGrid>
      <w:tr w:rsidR="007B0BAF" w:rsidRPr="001D052F" w:rsidTr="00EF61DB">
        <w:tc>
          <w:tcPr>
            <w:tcW w:w="1245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 xml:space="preserve">Fisher’s </w:t>
            </w:r>
          </w:p>
          <w:p w:rsidR="007B0BAF" w:rsidRPr="001D052F" w:rsidRDefault="007B0BAF" w:rsidP="00EF61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LDA</w:t>
            </w:r>
          </w:p>
        </w:tc>
        <w:tc>
          <w:tcPr>
            <w:tcW w:w="126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Multiclass</w:t>
            </w:r>
          </w:p>
          <w:p w:rsidR="007B0BAF" w:rsidRPr="001D052F" w:rsidRDefault="007B0BAF" w:rsidP="00EF61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 xml:space="preserve"> LR</w:t>
            </w:r>
          </w:p>
        </w:tc>
        <w:tc>
          <w:tcPr>
            <w:tcW w:w="180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 xml:space="preserve">Multiclass </w:t>
            </w:r>
          </w:p>
          <w:p w:rsidR="007B0BAF" w:rsidRPr="001D052F" w:rsidRDefault="007B0BAF" w:rsidP="00EF61D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SVM</w:t>
            </w:r>
          </w:p>
        </w:tc>
      </w:tr>
      <w:tr w:rsidR="007B0BAF" w:rsidRPr="001D052F" w:rsidTr="00EF61DB">
        <w:tc>
          <w:tcPr>
            <w:tcW w:w="1245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Accuracy</w:t>
            </w:r>
          </w:p>
        </w:tc>
        <w:tc>
          <w:tcPr>
            <w:tcW w:w="118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90.76</w:t>
            </w:r>
          </w:p>
        </w:tc>
        <w:tc>
          <w:tcPr>
            <w:tcW w:w="126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85.65</w:t>
            </w:r>
          </w:p>
        </w:tc>
        <w:tc>
          <w:tcPr>
            <w:tcW w:w="180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87.56</w:t>
            </w:r>
          </w:p>
        </w:tc>
      </w:tr>
    </w:tbl>
    <w:p w:rsidR="007B0BAF" w:rsidRPr="001D052F" w:rsidRDefault="007B0BAF" w:rsidP="007B0B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B0BAF" w:rsidRPr="001D052F" w:rsidRDefault="007B0BAF" w:rsidP="007B0B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B0BAF" w:rsidRPr="001D052F" w:rsidRDefault="007B0BAF" w:rsidP="007B0BAF">
      <w:pPr>
        <w:pStyle w:val="tablelegend"/>
      </w:pPr>
      <w:r>
        <w:t xml:space="preserve">Table </w:t>
      </w:r>
      <w:proofErr w:type="gramStart"/>
      <w:r>
        <w:t>4</w:t>
      </w:r>
      <w:r w:rsidRPr="001D052F">
        <w:t xml:space="preserve">  Performance</w:t>
      </w:r>
      <w:proofErr w:type="gramEnd"/>
      <w:r w:rsidRPr="001D052F">
        <w:t xml:space="preserve"> Metrics for Training  data using Fisher’s LDA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9"/>
        <w:gridCol w:w="1170"/>
        <w:gridCol w:w="1170"/>
        <w:gridCol w:w="1316"/>
      </w:tblGrid>
      <w:tr w:rsidR="007B0BAF" w:rsidRPr="001D052F" w:rsidTr="00EF61DB">
        <w:tc>
          <w:tcPr>
            <w:tcW w:w="1829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Precision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Recall</w:t>
            </w:r>
          </w:p>
        </w:tc>
        <w:tc>
          <w:tcPr>
            <w:tcW w:w="1316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F1-score</w:t>
            </w:r>
          </w:p>
        </w:tc>
      </w:tr>
      <w:tr w:rsidR="007B0BAF" w:rsidRPr="001D052F" w:rsidTr="00EF61DB">
        <w:tc>
          <w:tcPr>
            <w:tcW w:w="1829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16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7B0BAF" w:rsidRPr="001D052F" w:rsidTr="00EF61DB">
        <w:tc>
          <w:tcPr>
            <w:tcW w:w="1829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hyper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16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93.6</w:t>
            </w:r>
          </w:p>
        </w:tc>
      </w:tr>
      <w:tr w:rsidR="007B0BAF" w:rsidRPr="001D052F" w:rsidTr="00EF61DB">
        <w:tc>
          <w:tcPr>
            <w:tcW w:w="1829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hypo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1170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316" w:type="dxa"/>
          </w:tcPr>
          <w:p w:rsidR="007B0BAF" w:rsidRPr="001D052F" w:rsidRDefault="007B0BAF" w:rsidP="00EF61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52F">
              <w:rPr>
                <w:rFonts w:ascii="Times New Roman" w:hAnsi="Times New Roman" w:cs="Times New Roman"/>
                <w:sz w:val="20"/>
                <w:szCs w:val="20"/>
              </w:rPr>
              <w:t>97.4</w:t>
            </w:r>
          </w:p>
        </w:tc>
      </w:tr>
    </w:tbl>
    <w:p w:rsidR="007B0BAF" w:rsidRPr="001D052F" w:rsidRDefault="007B0BAF" w:rsidP="007B0B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B0BAF" w:rsidRDefault="007B0BAF"/>
    <w:p w:rsidR="007B0BAF" w:rsidRPr="001D052F" w:rsidRDefault="007B0BAF" w:rsidP="007B0BAF">
      <w:pPr>
        <w:pStyle w:val="tablelegend"/>
      </w:pPr>
      <w:r w:rsidRPr="001D052F">
        <w:t>Table 5 Comparison of metrics – three methods (Fisher’s LDA, Multiclass LR, Multiclass SVM)</w:t>
      </w:r>
    </w:p>
    <w:tbl>
      <w:tblPr>
        <w:tblW w:w="5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0"/>
        <w:gridCol w:w="937"/>
        <w:gridCol w:w="1110"/>
        <w:gridCol w:w="915"/>
        <w:gridCol w:w="1083"/>
      </w:tblGrid>
      <w:tr w:rsidR="007B0BAF" w:rsidRPr="001D052F" w:rsidTr="00EF61DB">
        <w:trPr>
          <w:trHeight w:val="165"/>
        </w:trPr>
        <w:tc>
          <w:tcPr>
            <w:tcW w:w="2377" w:type="dxa"/>
            <w:gridSpan w:val="2"/>
            <w:shd w:val="clear" w:color="auto" w:fill="auto"/>
            <w:noWrap/>
            <w:vAlign w:val="bottom"/>
            <w:hideMark/>
          </w:tcPr>
          <w:p w:rsidR="007B0BAF" w:rsidRPr="001D052F" w:rsidRDefault="007B0BAF" w:rsidP="00EF61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Performance parameters </w:t>
            </w: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ym w:font="Wingdings" w:char="F0E0"/>
            </w: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0" w:type="dxa"/>
            <w:vMerge w:val="restart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Precision</w:t>
            </w:r>
          </w:p>
        </w:tc>
        <w:tc>
          <w:tcPr>
            <w:tcW w:w="915" w:type="dxa"/>
            <w:vMerge w:val="restart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Recall</w:t>
            </w:r>
          </w:p>
        </w:tc>
        <w:tc>
          <w:tcPr>
            <w:tcW w:w="1083" w:type="dxa"/>
            <w:vMerge w:val="restart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F1-score</w:t>
            </w:r>
          </w:p>
        </w:tc>
      </w:tr>
      <w:tr w:rsidR="007B0BAF" w:rsidRPr="001D052F" w:rsidTr="00EF61DB">
        <w:trPr>
          <w:trHeight w:val="165"/>
        </w:trPr>
        <w:tc>
          <w:tcPr>
            <w:tcW w:w="1440" w:type="dxa"/>
            <w:shd w:val="clear" w:color="auto" w:fill="auto"/>
            <w:noWrap/>
            <w:vAlign w:val="bottom"/>
          </w:tcPr>
          <w:p w:rsidR="007B0BAF" w:rsidRPr="001D052F" w:rsidRDefault="007B0BAF" w:rsidP="00EF61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Algorithms</w:t>
            </w:r>
          </w:p>
        </w:tc>
        <w:tc>
          <w:tcPr>
            <w:tcW w:w="937" w:type="dxa"/>
            <w:shd w:val="clear" w:color="auto" w:fill="auto"/>
            <w:vAlign w:val="bottom"/>
          </w:tcPr>
          <w:p w:rsidR="007B0BAF" w:rsidRPr="001D052F" w:rsidRDefault="007B0BAF" w:rsidP="00EF61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Classes</w:t>
            </w:r>
          </w:p>
        </w:tc>
        <w:tc>
          <w:tcPr>
            <w:tcW w:w="1110" w:type="dxa"/>
            <w:vMerge/>
            <w:shd w:val="clear" w:color="auto" w:fill="auto"/>
            <w:vAlign w:val="center"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shd w:val="clear" w:color="auto" w:fill="auto"/>
            <w:vAlign w:val="center"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vMerge/>
            <w:shd w:val="clear" w:color="auto" w:fill="auto"/>
            <w:vAlign w:val="center"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B0BAF" w:rsidRPr="001D052F" w:rsidTr="00EF61DB">
        <w:trPr>
          <w:trHeight w:val="330"/>
        </w:trPr>
        <w:tc>
          <w:tcPr>
            <w:tcW w:w="1440" w:type="dxa"/>
            <w:vMerge w:val="restart"/>
            <w:shd w:val="clear" w:color="auto" w:fill="auto"/>
            <w:noWrap/>
            <w:vAlign w:val="bottom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Fisher's LDA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110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5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7B0BAF" w:rsidRPr="001D052F" w:rsidTr="00EF61DB">
        <w:trPr>
          <w:trHeight w:val="330"/>
        </w:trPr>
        <w:tc>
          <w:tcPr>
            <w:tcW w:w="1440" w:type="dxa"/>
            <w:vMerge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hyper</w:t>
            </w:r>
          </w:p>
        </w:tc>
        <w:tc>
          <w:tcPr>
            <w:tcW w:w="1110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915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7B0BAF" w:rsidRPr="001D052F" w:rsidTr="00EF61DB">
        <w:trPr>
          <w:trHeight w:val="330"/>
        </w:trPr>
        <w:tc>
          <w:tcPr>
            <w:tcW w:w="1440" w:type="dxa"/>
            <w:vMerge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hypo</w:t>
            </w:r>
          </w:p>
        </w:tc>
        <w:tc>
          <w:tcPr>
            <w:tcW w:w="1110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915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7B0BAF" w:rsidRPr="001D052F" w:rsidTr="00EF61DB">
        <w:trPr>
          <w:trHeight w:val="330"/>
        </w:trPr>
        <w:tc>
          <w:tcPr>
            <w:tcW w:w="1440" w:type="dxa"/>
            <w:vMerge w:val="restart"/>
            <w:shd w:val="clear" w:color="auto" w:fill="auto"/>
            <w:noWrap/>
            <w:vAlign w:val="bottom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Multiclass SVM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110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915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7B0BAF" w:rsidRPr="001D052F" w:rsidTr="00EF61DB">
        <w:trPr>
          <w:trHeight w:val="330"/>
        </w:trPr>
        <w:tc>
          <w:tcPr>
            <w:tcW w:w="1440" w:type="dxa"/>
            <w:vMerge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hyper</w:t>
            </w:r>
          </w:p>
        </w:tc>
        <w:tc>
          <w:tcPr>
            <w:tcW w:w="1110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915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7B0BAF" w:rsidRPr="001D052F" w:rsidTr="00EF61DB">
        <w:trPr>
          <w:trHeight w:val="440"/>
        </w:trPr>
        <w:tc>
          <w:tcPr>
            <w:tcW w:w="1440" w:type="dxa"/>
            <w:vMerge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hypo</w:t>
            </w:r>
          </w:p>
        </w:tc>
        <w:tc>
          <w:tcPr>
            <w:tcW w:w="1110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15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7B0BAF" w:rsidRPr="001D052F" w:rsidTr="00EF61DB">
        <w:trPr>
          <w:trHeight w:val="330"/>
        </w:trPr>
        <w:tc>
          <w:tcPr>
            <w:tcW w:w="1440" w:type="dxa"/>
            <w:vMerge w:val="restart"/>
            <w:shd w:val="clear" w:color="auto" w:fill="auto"/>
            <w:noWrap/>
            <w:vAlign w:val="bottom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Multiclass LR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110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915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7B0BAF" w:rsidRPr="001D052F" w:rsidTr="00EF61DB">
        <w:trPr>
          <w:trHeight w:val="330"/>
        </w:trPr>
        <w:tc>
          <w:tcPr>
            <w:tcW w:w="1440" w:type="dxa"/>
            <w:vMerge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hyper</w:t>
            </w:r>
          </w:p>
        </w:tc>
        <w:tc>
          <w:tcPr>
            <w:tcW w:w="1110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915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7B0BAF" w:rsidRPr="001D052F" w:rsidTr="00EF61DB">
        <w:trPr>
          <w:trHeight w:val="330"/>
        </w:trPr>
        <w:tc>
          <w:tcPr>
            <w:tcW w:w="1440" w:type="dxa"/>
            <w:vMerge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hypo</w:t>
            </w:r>
          </w:p>
        </w:tc>
        <w:tc>
          <w:tcPr>
            <w:tcW w:w="1110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915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:rsidR="007B0BAF" w:rsidRPr="001D052F" w:rsidRDefault="007B0BAF" w:rsidP="00EF6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05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</w:tbl>
    <w:p w:rsidR="007B0BAF" w:rsidRDefault="007B0BAF">
      <w:bookmarkStart w:id="0" w:name="_GoBack"/>
      <w:bookmarkEnd w:id="0"/>
    </w:p>
    <w:sectPr w:rsidR="007B0B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BAF"/>
    <w:rsid w:val="007B0BAF"/>
    <w:rsid w:val="00EF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513E83-1719-4217-B946-FC784B90C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B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legend">
    <w:name w:val="tablelegend"/>
    <w:basedOn w:val="Normal"/>
    <w:next w:val="Normal"/>
    <w:rsid w:val="007B0BAF"/>
    <w:pPr>
      <w:overflowPunct w:val="0"/>
      <w:autoSpaceDE w:val="0"/>
      <w:autoSpaceDN w:val="0"/>
      <w:adjustRightInd w:val="0"/>
      <w:spacing w:before="120" w:after="0" w:line="36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table" w:styleId="TableGrid">
    <w:name w:val="Table Grid"/>
    <w:basedOn w:val="TableNormal"/>
    <w:uiPriority w:val="39"/>
    <w:rsid w:val="007B0B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MURALI</dc:creator>
  <cp:keywords/>
  <dc:description/>
  <cp:lastModifiedBy>MURALI</cp:lastModifiedBy>
  <cp:revision>1</cp:revision>
  <dcterms:created xsi:type="dcterms:W3CDTF">2022-12-08T10:36:00Z</dcterms:created>
  <dcterms:modified xsi:type="dcterms:W3CDTF">2022-12-08T10:39:00Z</dcterms:modified>
</cp:coreProperties>
</file>