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sz w:val="24"/>
          <w:lang w:eastAsia="zh-Hans" w:bidi="ar"/>
        </w:rPr>
      </w:pPr>
      <w:bookmarkStart w:id="0" w:name="OLE_LINK15"/>
      <w:r>
        <w:rPr>
          <w:rFonts w:hint="default" w:ascii="Times New Roman Bold" w:hAnsi="Times New Roman Bold" w:eastAsia="黑体" w:cs="Times New Roman Bold"/>
          <w:b/>
          <w:bCs/>
          <w:sz w:val="24"/>
          <w:lang w:eastAsia="zh-Hans" w:bidi="ar"/>
        </w:rPr>
        <w:t>Additional file 4</w:t>
      </w:r>
      <w:r>
        <w:rPr>
          <w:rFonts w:ascii="Times New Roman" w:hAnsi="Times New Roman" w:eastAsia="黑体" w:cs="Times New Roman"/>
          <w:sz w:val="24"/>
          <w:lang w:eastAsia="zh-Hans" w:bidi="ar"/>
        </w:rPr>
        <w:t xml:space="preserve"> | Treatment for SL</w:t>
      </w:r>
      <w:bookmarkStart w:id="1" w:name="_GoBack"/>
      <w:bookmarkEnd w:id="1"/>
      <w:r>
        <w:rPr>
          <w:rFonts w:ascii="Times New Roman" w:hAnsi="Times New Roman" w:eastAsia="黑体" w:cs="Times New Roman"/>
          <w:sz w:val="24"/>
          <w:lang w:eastAsia="zh-Hans" w:bidi="ar"/>
        </w:rPr>
        <w:t>E within 4 weeks prior to CMV screening tests.</w:t>
      </w:r>
    </w:p>
    <w:bookmarkEnd w:id="0"/>
    <w:tbl>
      <w:tblPr>
        <w:tblStyle w:val="6"/>
        <w:tblW w:w="5000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6"/>
        <w:gridCol w:w="1565"/>
        <w:gridCol w:w="1565"/>
        <w:gridCol w:w="1567"/>
      </w:tblGrid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2244" w:type="pct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  <w:t>Features</w:t>
            </w:r>
          </w:p>
        </w:tc>
        <w:tc>
          <w:tcPr>
            <w:tcW w:w="918" w:type="pct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  <w:t xml:space="preserve">CMV 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  <w:lang w:eastAsia="zh-Hans"/>
              </w:rPr>
              <w:t>positive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  <w:t xml:space="preserve"> group (N=109)</w:t>
            </w:r>
          </w:p>
        </w:tc>
        <w:tc>
          <w:tcPr>
            <w:tcW w:w="918" w:type="pct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  <w:t>CMV neg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  <w:lang w:eastAsia="zh-Hans"/>
              </w:rPr>
              <w:t>a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  <w:t>tive group (N=37)</w:t>
            </w:r>
          </w:p>
        </w:tc>
        <w:tc>
          <w:tcPr>
            <w:tcW w:w="919" w:type="pct"/>
            <w:tcBorders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</w:pPr>
            <w:r>
              <w:rPr>
                <w:rFonts w:hint="default" w:ascii="Times New Roman Bold Italic" w:hAnsi="Times New Roman Bold Italic" w:eastAsia="宋体" w:cs="Times New Roman Bold Italic"/>
                <w:b/>
                <w:bCs/>
                <w:i/>
                <w:iCs/>
                <w:kern w:val="0"/>
                <w:sz w:val="24"/>
                <w:szCs w:val="24"/>
              </w:rPr>
              <w:t>P</w:t>
            </w:r>
            <w:r>
              <w:rPr>
                <w:rFonts w:hint="default" w:ascii="Times New Roman Bold" w:hAnsi="Times New Roman Bold" w:eastAsia="宋体" w:cs="Times New Roman Bold"/>
                <w:b/>
                <w:bCs/>
                <w:kern w:val="0"/>
                <w:sz w:val="24"/>
                <w:szCs w:val="24"/>
              </w:rPr>
              <w:t xml:space="preserve"> value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224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Average dose of predniso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eastAsia="zh-Hans"/>
              </w:rPr>
              <w:t>ne</w:t>
            </w:r>
          </w:p>
        </w:tc>
        <w:tc>
          <w:tcPr>
            <w:tcW w:w="91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</w:p>
        </w:tc>
        <w:tc>
          <w:tcPr>
            <w:tcW w:w="918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</w:p>
        </w:tc>
        <w:tc>
          <w:tcPr>
            <w:tcW w:w="919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0.587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2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＜0.5mg/kg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68 (63.6)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20 (54.1)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2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0.5-0.99mg/kg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13 (12.1)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6 (16.2)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224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firstLine="240" w:firstLineChars="100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1-2mg/kg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26 (24.3)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11 (29.7)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 xml:space="preserve">Pulse 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eastAsia="zh-Hans"/>
              </w:rPr>
              <w:t>g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lucocorticoid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17 (15.7)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6 (16.2)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0.946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38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CTX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12 (11)</w:t>
            </w: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5 (13.5)</w:t>
            </w:r>
          </w:p>
        </w:tc>
        <w:tc>
          <w:tcPr>
            <w:tcW w:w="91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0.767</w:t>
            </w:r>
          </w:p>
        </w:tc>
      </w:tr>
      <w:tr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280" w:hRule="atLeast"/>
        </w:trPr>
        <w:tc>
          <w:tcPr>
            <w:tcW w:w="3826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  <w:lang w:eastAsia="zh-Hans"/>
              </w:rPr>
              <w:t>G</w:t>
            </w: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lucocorticoid combined with 2 or more Immunosuppressive drugs</w:t>
            </w:r>
          </w:p>
        </w:tc>
        <w:tc>
          <w:tcPr>
            <w:tcW w:w="918" w:type="pc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24 (22.2)</w:t>
            </w:r>
          </w:p>
        </w:tc>
        <w:tc>
          <w:tcPr>
            <w:tcW w:w="918" w:type="pc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11 (29.7)</w:t>
            </w:r>
          </w:p>
        </w:tc>
        <w:tc>
          <w:tcPr>
            <w:tcW w:w="919" w:type="pct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widowControl/>
              <w:ind w:left="309" w:leftChars="147"/>
              <w:jc w:val="both"/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</w:pPr>
            <w:r>
              <w:rPr>
                <w:rFonts w:hint="default" w:ascii="Times New Roman Regular" w:hAnsi="Times New Roman Regular" w:eastAsia="宋体" w:cs="Times New Roman Regular"/>
                <w:kern w:val="0"/>
                <w:sz w:val="24"/>
                <w:szCs w:val="24"/>
              </w:rPr>
              <w:t>0.357</w:t>
            </w:r>
          </w:p>
        </w:tc>
      </w:tr>
    </w:tbl>
    <w:p>
      <w:pPr>
        <w:widowControl/>
        <w:spacing w:after="312" w:afterLines="100" w:line="480" w:lineRule="auto"/>
        <w:rPr>
          <w:rFonts w:ascii="Times New Roman" w:hAnsi="Times New Roman" w:eastAsia="黑体" w:cs="Times New Roman"/>
          <w:sz w:val="24"/>
          <w:lang w:eastAsia="zh-Hans" w:bidi="ar"/>
        </w:rPr>
      </w:pPr>
      <w:r>
        <w:rPr>
          <w:rFonts w:ascii="Times New Roman" w:hAnsi="Times New Roman" w:eastAsia="黑体" w:cs="Times New Roman"/>
          <w:sz w:val="24"/>
          <w:lang w:eastAsia="zh-Hans" w:bidi="ar"/>
        </w:rPr>
        <w:t xml:space="preserve"> CMV: cytomegalovirus.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Bold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Bold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M1w58KgIAAFU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gizZlnY6p3lEToq5u3qGCBgp2sUpVdi0ArT1nVmeBlxnP/cd1GPf4Pl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BYAAABk&#10;cnMvUEsBAhQAFAAAAAgAh07iQLNJWO7QAAAABQEAAA8AAAAAAAAAAQAgAAAAOAAAAGRycy9kb3du&#10;cmV2LnhtbFBLAQIUABQAAAAIAIdO4kCM1w58KgIAAFUEAAAOAAAAAAAAAAEAIAAAADUBAABkcnMv&#10;ZTJvRG9jLnhtbFBLBQYAAAAABgAGAFkBAADR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9FFFD061"/>
    <w:rsid w:val="000B25FA"/>
    <w:rsid w:val="000D6AFB"/>
    <w:rsid w:val="00124C05"/>
    <w:rsid w:val="00137D79"/>
    <w:rsid w:val="001B1920"/>
    <w:rsid w:val="001D1374"/>
    <w:rsid w:val="00270391"/>
    <w:rsid w:val="003B7001"/>
    <w:rsid w:val="003D4EEB"/>
    <w:rsid w:val="004013B5"/>
    <w:rsid w:val="004431C5"/>
    <w:rsid w:val="004C1123"/>
    <w:rsid w:val="004F7184"/>
    <w:rsid w:val="004F7A34"/>
    <w:rsid w:val="0056336B"/>
    <w:rsid w:val="0056584C"/>
    <w:rsid w:val="00675268"/>
    <w:rsid w:val="006C5847"/>
    <w:rsid w:val="006F07D6"/>
    <w:rsid w:val="00717454"/>
    <w:rsid w:val="00756C25"/>
    <w:rsid w:val="00777F2C"/>
    <w:rsid w:val="00787338"/>
    <w:rsid w:val="007D76EC"/>
    <w:rsid w:val="00885FA6"/>
    <w:rsid w:val="008D264E"/>
    <w:rsid w:val="00A264ED"/>
    <w:rsid w:val="00AB25E2"/>
    <w:rsid w:val="00AC329F"/>
    <w:rsid w:val="00B36846"/>
    <w:rsid w:val="00BE1533"/>
    <w:rsid w:val="00D31FED"/>
    <w:rsid w:val="00D54AF8"/>
    <w:rsid w:val="00E069D5"/>
    <w:rsid w:val="00E67FF9"/>
    <w:rsid w:val="00EC4250"/>
    <w:rsid w:val="2BFBC4AC"/>
    <w:rsid w:val="2DDB3084"/>
    <w:rsid w:val="2EFFF727"/>
    <w:rsid w:val="305D5371"/>
    <w:rsid w:val="34BF09AC"/>
    <w:rsid w:val="4DFFCFF5"/>
    <w:rsid w:val="56D7792C"/>
    <w:rsid w:val="6BDFDDC2"/>
    <w:rsid w:val="6CF73E3A"/>
    <w:rsid w:val="6FBEDA85"/>
    <w:rsid w:val="72770FD4"/>
    <w:rsid w:val="736EAC55"/>
    <w:rsid w:val="78ED8664"/>
    <w:rsid w:val="79F5802D"/>
    <w:rsid w:val="7C783FE6"/>
    <w:rsid w:val="7CBF711A"/>
    <w:rsid w:val="7D7BD28A"/>
    <w:rsid w:val="7FA73EFB"/>
    <w:rsid w:val="7FB6831B"/>
    <w:rsid w:val="7FFD9D00"/>
    <w:rsid w:val="878F43F1"/>
    <w:rsid w:val="8D7BA601"/>
    <w:rsid w:val="9DFF0E11"/>
    <w:rsid w:val="9FFFD061"/>
    <w:rsid w:val="A7B612BA"/>
    <w:rsid w:val="B74FAAEC"/>
    <w:rsid w:val="B78BE8FB"/>
    <w:rsid w:val="BDF7E223"/>
    <w:rsid w:val="CFF3D12B"/>
    <w:rsid w:val="DFFFE761"/>
    <w:rsid w:val="E5DA4711"/>
    <w:rsid w:val="EB27A628"/>
    <w:rsid w:val="EB7F6C79"/>
    <w:rsid w:val="F65F5659"/>
    <w:rsid w:val="F7FD3DFC"/>
    <w:rsid w:val="FBDF92B1"/>
    <w:rsid w:val="FBFAA53F"/>
    <w:rsid w:val="FCDF587D"/>
    <w:rsid w:val="FCFE2D2F"/>
    <w:rsid w:val="FF6F3276"/>
    <w:rsid w:val="FFB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rFonts w:ascii="宋体" w:eastAsia="宋体"/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ind w:firstLine="200" w:firstLineChars="200"/>
    </w:pPr>
    <w:rPr>
      <w:rFonts w:ascii="Calibri" w:hAnsi="Calibri" w:eastAsia="宋体" w:cs="Times New Roman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qFormat/>
    <w:uiPriority w:val="0"/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批注框文本 字符"/>
    <w:basedOn w:val="8"/>
    <w:link w:val="2"/>
    <w:qFormat/>
    <w:uiPriority w:val="0"/>
    <w:rPr>
      <w:rFonts w:ascii="宋体" w:eastAsia="宋体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Peking Union Medical College Hospital</Company>
  <Pages>4</Pages>
  <Words>205</Words>
  <Characters>1172</Characters>
  <Lines>9</Lines>
  <Paragraphs>2</Paragraphs>
  <TotalTime>3</TotalTime>
  <ScaleCrop>false</ScaleCrop>
  <LinksUpToDate>false</LinksUpToDate>
  <CharactersWithSpaces>1375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2022-11-03T23:59:00Z</dcterms:created>
  <dc:creator>mac</dc:creator>
  <cp:lastModifiedBy>张 ty</cp:lastModifiedBy>
  <dcterms:modified xsi:type="dcterms:W3CDTF">2022-12-07T00:21:10Z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514A8F41D0BA8A21C26B8F6370B6DD4A</vt:lpwstr>
  </property>
</Properties>
</file>