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Lista1Clara1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591"/>
        <w:gridCol w:w="591"/>
        <w:gridCol w:w="591"/>
        <w:gridCol w:w="1894"/>
        <w:gridCol w:w="2284"/>
      </w:tblGrid>
      <w:tr w:rsidR="00700E8B" w:rsidRPr="00506BCD" w:rsidTr="00CF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Sample label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proofErr w:type="spellStart"/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g</w:t>
            </w:r>
            <w:proofErr w:type="spellEnd"/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proofErr w:type="spellStart"/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ΔT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00E8B" w:rsidRDefault="00700E8B" w:rsidP="00CF1052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ρ (±0.002 g cm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-3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Tb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3+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(10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 xml:space="preserve">23 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ions cm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-3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</w:tr>
      <w:tr w:rsidR="00700E8B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BGB-0Tb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00E8B" w:rsidRPr="00506BCD" w:rsidTr="00CF1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BGB-4Tb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20.0</w:t>
            </w:r>
          </w:p>
        </w:tc>
      </w:tr>
      <w:tr w:rsidR="00700E8B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Cs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smallCaps w:val="0"/>
                <w:color w:val="auto"/>
                <w:sz w:val="24"/>
                <w:szCs w:val="24"/>
                <w:lang w:val="en-US"/>
              </w:rPr>
              <w:t>BGB-6Tb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4.766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26.2</w:t>
            </w:r>
          </w:p>
        </w:tc>
      </w:tr>
      <w:tr w:rsidR="00700E8B" w:rsidRPr="00506BCD" w:rsidTr="00CF1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BGB-8Tb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31.1</w:t>
            </w:r>
          </w:p>
        </w:tc>
      </w:tr>
      <w:tr w:rsidR="00700E8B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BGB-14Tb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39.2</w:t>
            </w:r>
          </w:p>
        </w:tc>
      </w:tr>
      <w:tr w:rsidR="00700E8B" w:rsidRPr="00506BCD" w:rsidTr="00CF10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BGB-16Tb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41.2</w:t>
            </w:r>
          </w:p>
        </w:tc>
      </w:tr>
      <w:tr w:rsidR="00700E8B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rPr>
                <w:rStyle w:val="RefernciaIntensa"/>
                <w:rFonts w:ascii="Times New Roman" w:hAnsi="Times New Roman" w:cs="Times New Roman"/>
                <w:b/>
                <w:bCs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BGB-18Tb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506BCD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E8B" w:rsidRPr="00700E8B" w:rsidRDefault="00700E8B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</w:pPr>
            <w:r w:rsidRPr="00700E8B"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color w:val="auto"/>
                <w:sz w:val="24"/>
                <w:szCs w:val="24"/>
                <w:lang w:val="en-US"/>
              </w:rPr>
              <w:t>42.0</w:t>
            </w:r>
          </w:p>
        </w:tc>
      </w:tr>
    </w:tbl>
    <w:p w:rsidR="00A107A4" w:rsidRDefault="00A107A4"/>
    <w:p w:rsidR="00700E8B" w:rsidRPr="00506BCD" w:rsidRDefault="00700E8B" w:rsidP="00700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7F9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Glass transition </w:t>
      </w:r>
      <w:r w:rsidRPr="00506BCD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407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407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Pr="004407F9">
        <w:rPr>
          <w:rFonts w:ascii="Times New Roman" w:hAnsi="Times New Roman" w:cs="Times New Roman"/>
          <w:sz w:val="24"/>
          <w:szCs w:val="24"/>
          <w:lang w:val="en-US"/>
        </w:rPr>
        <w:t>), crystallization</w:t>
      </w:r>
      <w:r w:rsidRPr="00B36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6BCD">
        <w:rPr>
          <w:rFonts w:ascii="Times New Roman" w:hAnsi="Times New Roman" w:cs="Times New Roman"/>
          <w:sz w:val="24"/>
          <w:szCs w:val="24"/>
          <w:lang w:val="en-US"/>
        </w:rPr>
        <w:t>onset temperature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407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407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4407F9">
        <w:rPr>
          <w:rFonts w:ascii="Times New Roman" w:hAnsi="Times New Roman" w:cs="Times New Roman"/>
          <w:sz w:val="24"/>
          <w:szCs w:val="24"/>
          <w:lang w:val="en-US"/>
        </w:rPr>
        <w:t>), maximum crystallization</w:t>
      </w:r>
      <w:r w:rsidRPr="00B36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6BCD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407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407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r w:rsidRPr="004407F9">
        <w:rPr>
          <w:rFonts w:ascii="Times New Roman" w:hAnsi="Times New Roman" w:cs="Times New Roman"/>
          <w:sz w:val="24"/>
          <w:szCs w:val="24"/>
          <w:lang w:val="en-US"/>
        </w:rPr>
        <w:t>), thermal stability parameter (ΔT), density (ρ)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and Tb</w:t>
      </w:r>
      <w:r w:rsidRPr="004407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ion density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>for the BGB-</w:t>
      </w:r>
      <w:proofErr w:type="spellStart"/>
      <w:r w:rsidRPr="004407F9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4407F9">
        <w:rPr>
          <w:rFonts w:ascii="Times New Roman" w:hAnsi="Times New Roman" w:cs="Times New Roman"/>
          <w:sz w:val="24"/>
          <w:szCs w:val="24"/>
          <w:lang w:val="en-US"/>
        </w:rPr>
        <w:t>Tb</w:t>
      </w:r>
      <w:proofErr w:type="spellEnd"/>
      <w:r w:rsidRPr="004407F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bookmarkStart w:id="0" w:name="_GoBack"/>
      <w:bookmarkEnd w:id="0"/>
      <w:r w:rsidRPr="004407F9">
        <w:rPr>
          <w:rFonts w:ascii="Times New Roman" w:hAnsi="Times New Roman" w:cs="Times New Roman"/>
          <w:sz w:val="24"/>
          <w:szCs w:val="24"/>
          <w:lang w:val="en-US"/>
        </w:rPr>
        <w:t>lasses.</w:t>
      </w:r>
    </w:p>
    <w:p w:rsidR="00700E8B" w:rsidRPr="00700E8B" w:rsidRDefault="00700E8B">
      <w:pPr>
        <w:rPr>
          <w:lang w:val="en-US"/>
        </w:rPr>
      </w:pPr>
    </w:p>
    <w:sectPr w:rsidR="00700E8B" w:rsidRPr="00700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8B"/>
    <w:rsid w:val="00700E8B"/>
    <w:rsid w:val="00A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423C"/>
  <w15:chartTrackingRefBased/>
  <w15:docId w15:val="{27C2ED06-200C-429A-86D3-5DEB748C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Intensa">
    <w:name w:val="Intense Reference"/>
    <w:basedOn w:val="Fontepargpadro"/>
    <w:uiPriority w:val="32"/>
    <w:qFormat/>
    <w:rsid w:val="00700E8B"/>
    <w:rPr>
      <w:b/>
      <w:bCs/>
      <w:smallCaps/>
      <w:color w:val="4472C4" w:themeColor="accent1"/>
      <w:spacing w:val="5"/>
    </w:rPr>
  </w:style>
  <w:style w:type="table" w:customStyle="1" w:styleId="TabeladeLista1Clara1">
    <w:name w:val="Tabela de Lista 1 Clara1"/>
    <w:basedOn w:val="Tabelanormal"/>
    <w:uiPriority w:val="46"/>
    <w:rsid w:val="00700E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Faza Franco</dc:creator>
  <cp:keywords/>
  <dc:description/>
  <cp:lastModifiedBy>Douglas Faza Franco</cp:lastModifiedBy>
  <cp:revision>1</cp:revision>
  <dcterms:created xsi:type="dcterms:W3CDTF">2021-02-08T22:36:00Z</dcterms:created>
  <dcterms:modified xsi:type="dcterms:W3CDTF">2021-02-08T22:37:00Z</dcterms:modified>
</cp:coreProperties>
</file>