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7B2EB4" w14:textId="77777777" w:rsidR="00A734AB" w:rsidRPr="00A734AB" w:rsidRDefault="00A734AB" w:rsidP="00A734AB">
      <w:pPr>
        <w:spacing w:before="60" w:after="60" w:line="48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A734AB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  <w:t xml:space="preserve">Supplemental Table 1 </w:t>
      </w:r>
      <w:r w:rsidRPr="00A734AB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Discrepancy between physiotherapy and ENT in diagnosis and recommendations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2416"/>
        <w:gridCol w:w="2158"/>
        <w:gridCol w:w="1672"/>
        <w:gridCol w:w="1183"/>
        <w:gridCol w:w="1250"/>
        <w:gridCol w:w="1411"/>
        <w:gridCol w:w="2959"/>
      </w:tblGrid>
      <w:tr w:rsidR="00A734AB" w:rsidRPr="00A734AB" w14:paraId="11C7EF0F" w14:textId="77777777" w:rsidTr="00FE286C">
        <w:trPr>
          <w:trHeight w:val="300"/>
        </w:trPr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hideMark/>
          </w:tcPr>
          <w:p w14:paraId="52BB88A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Discrepancy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hideMark/>
          </w:tcPr>
          <w:p w14:paraId="7F756F2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hideMark/>
          </w:tcPr>
          <w:p w14:paraId="57358C1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hideMark/>
          </w:tcPr>
          <w:p w14:paraId="3C4B803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Final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hideMark/>
          </w:tcPr>
          <w:p w14:paraId="378239C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 recommended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hideMark/>
          </w:tcPr>
          <w:p w14:paraId="19EFA74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 Recommended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hideMark/>
          </w:tcPr>
          <w:p w14:paraId="19F0ADF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Recommendation undertaken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hideMark/>
          </w:tcPr>
          <w:p w14:paraId="414F143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Outcome of recommendation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58AD32B9" w14:textId="77777777" w:rsidTr="00FE286C">
        <w:trPr>
          <w:trHeight w:val="300"/>
        </w:trPr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2ABAD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4E79E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 Dx: Postural hypotension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5A7B52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no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DCE33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dysfunction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E05BD9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D468F4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peripheral hypotension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F2D58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F6943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15C6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627B0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 review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6FB2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 review - monitor hearing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6E928E02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FC83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C3093C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A1790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3ABFB0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7CAD38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Other - unspecified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229A0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97C7F5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82D592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No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C1603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Metastatic cholangiocarcinoma, unknown if related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95094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91C6D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858B5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 review ceased as under palliative care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4001D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 treatment commenced however ceased, Patient deceased from metastatic cholangiocarcinoma, diagnosed at same time as vestibular assessment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01ADDE37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5ECFE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5A770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dysfunction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8963F6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PPPD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70A70A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8FF57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BC948A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Cervicogenic dizziness.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3F3ECE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D43E6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PPPD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6A98C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7426A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FC4B4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DFF45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 management, improved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3BD27B7E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329C5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EA40CC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8AD29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6BF125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 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B2FD27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  Other - possible SCCD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A951C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dysfunction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EB239F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667C02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Postural hypotension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43942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Resolved BPPV. Allergic rhinitis with Eustachian tube dysfunction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984D6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 head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9DF289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124E21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02D09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09263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C0B10D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932A8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CT: No evidence of SCCD. No sinus disease. Dizziness improved. New complaint of otalgia, PT transferred care to ENT, ENT reviewed and made final diagnosis and DC to GP.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46501616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D8687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br/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D2B7E7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9F2C5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D73E2C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1D01E2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PPPD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22601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diagnosis.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9CC3D1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No diagnosis, Meniere’s disease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B50C88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Bilateral vestibular hypofunction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29410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Possible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B0718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00F72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157CB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5E362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PT, symptoms resolved.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4A546375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C328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6DADAB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50502A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44BE8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Central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44D26E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EDAC6D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0BB65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E5E3DC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No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075F5C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Postural hypotension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61D8E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BPPV (found on re-assessment), evidence of UVH on further PT testing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CC314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08B37A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7E3BB6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98D98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DEB11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A3D9CE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8B8E49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GP requested to refer to 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6682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 – Normal, excluded acoustic neuroma. Symptoms improved with 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477285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174A430A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785A0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E22357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6A63F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98A8C4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Meniere’s disease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334F99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25884E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EE6FD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E45CCF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  Meniere’s disease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6D4361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2B991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Possible Meniere’s disease and incidental finding of Glial </w:t>
            </w:r>
            <w:proofErr w:type="spellStart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Choristoma</w:t>
            </w:r>
            <w:proofErr w:type="spellEnd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.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9E1DC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9E8CA7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2AAE32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DA5A4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C5B48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 head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2AB600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 Brain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38EF2B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proofErr w:type="spellStart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Neurosurg</w:t>
            </w:r>
            <w:proofErr w:type="spellEnd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E01FC9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D4524B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Audiology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09D9EB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 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DE114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CT head NAD, MRI brain – left temporal lobe abnormality. Neurosurgery diagnosed glial </w:t>
            </w:r>
            <w:proofErr w:type="spellStart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choristoma</w:t>
            </w:r>
            <w:proofErr w:type="spellEnd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. Not for surgery. Ongoing neurosurgery review and 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lastRenderedPageBreak/>
              <w:t>MRI in 12 months. PT and ENT for Meniere’s disease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4A68C074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FA9EF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lastRenderedPageBreak/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B041E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FDCA67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EEAE68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Other – possible SSCD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9A342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ACF08E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395EFE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21EE5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C0CBD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58708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0E12C0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62EB9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2F52B5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8D865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 NAD for SCCD, PT completed, symptoms resolved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419548DB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AC091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5E5A73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4D16D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7112F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F23D3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224D0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0F0EEC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05838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C941BE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FF2D6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07EBDD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46862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Improved with PT.  ENT diagnosed sinus disease.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402199DD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18D1D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37D46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EDCCB2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769D56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2BD80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70AA28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E0A4B7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FF05E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3375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BE707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PT,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FECCAE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32270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079E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PT, symptoms resolved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59404DD2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18924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B12D6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126857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Vestibular migraine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DDA9B3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Meniere’s disease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81724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F0A242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31A9B0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BA3CB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Nil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B8759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4845A1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818A6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A6C3D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Nil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B4F5A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Self-discharge after initial assessment.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63081CC0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668C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21F4F7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637B37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D8B8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10F11C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Dx: Other - possible vestibular </w:t>
            </w:r>
            <w:proofErr w:type="spellStart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paroxysmia</w:t>
            </w:r>
            <w:proofErr w:type="spellEnd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A293D8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Other – possible hypotensive episodes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296BA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F130F2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Other - Postural Hypotension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938205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Other - Cervicogenic dizziness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3D315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Sinus disease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9A0BE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FC7732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99C85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A82A7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57113A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E0BEF5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AEAD31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Audiology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B139E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 brain normal. CT demonstrated sinus disease (ethmoidal, frontal, maxillary). Endoscopic sinus surgery. Monitoring hearing.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1721A998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43E1E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C3ECAF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FE24D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3D889F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531F9E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Other (unspecified)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4E35F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87A27E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1592EC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Other (unspecified)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64065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Resolved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54427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5FF8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A7EDE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5D877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 only required for education on initial assessment.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34CE2991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73FC8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9AC2F8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A8D98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1AE539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7CA3E4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PPPD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C4AD0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82F6B1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E2D3BD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5E383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9F995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CA155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A08A2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E20B0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Improved with 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4FA5207B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1D7C9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A41805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DE4D75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258FE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F0F4BD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Possible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8DD61B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Nil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FB089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C866C6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Nil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BF90DB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134E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Unknown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A8282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GP, 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19925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10381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 to consider Neuro referral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43FF4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GP, nil neuro referral received.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20BEA3C1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DBF8C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DE3F24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2CE5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E43725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C875CE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No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042B8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B071F4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B46DD7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postural hypotension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AA60A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BPPV - resolved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4A419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2A7F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B2FA2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33D6A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 only required for education on initial assessment.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67249FC7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9CE9D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C3EF4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dysfunction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9BFD25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Other - Cardiac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EF4E8A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8E76C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870ADC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Postural hypotension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5C694A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Cervicogenic Dizziness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2FA0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Unclear cause for unilateral SNHL, under ongoing investigation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7ED38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MRI,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E84EA7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23683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562CEF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ABB02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791A5C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0B1E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 – Normal, excluded Cerebellopontine angle or internal auditory canal lesion (ordered due to asymmetrical SNHL)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F06E8F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lastRenderedPageBreak/>
              <w:t>ENT and Audiology ongoing monitoring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7F4FE037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1270C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lastRenderedPageBreak/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57D7A2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C5022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Central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5F0F2B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79CB1D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1608BD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cervicogenic dizziness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E2343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Central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3F9EBC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UVH, central signs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5D754A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Nil diagnosis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D6CA2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B162B4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cervicogenic dizziness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C885A2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central signs.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5F86BE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neuro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506AE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 for otalgia 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6225F5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B129C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9CC41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1B3F1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 diagnosed Migraine. Nil PT after initial assessment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27AEB1FE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59AB2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9078C6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1A101D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D13D9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E34E6E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UVH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E8B215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Other - possible SCCD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8A858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F3283F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FFD330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Postural hypotension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9AA7E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Compensated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26EF2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FB2710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BA7180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51690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237435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D1FBFA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8D32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B990BF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Audiology review after 6/12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D785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Nil deterioration in hearing on 6-month Audiology review. Discharged after Audiology review, nil ongoing symptoms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4816E578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EF37E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B41C3C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500C88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19494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dysfunction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71CA35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 (case history only, resolved)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0B2770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DDx: Other – Vestibular </w:t>
            </w:r>
            <w:proofErr w:type="spellStart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paroxysmia</w:t>
            </w:r>
            <w:proofErr w:type="spellEnd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8D132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42456D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Postural hypotension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124859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No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25EBF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Nil diagnosis. Possible stress related. Possible resolved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DB259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3E2C8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3E4D7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2ED10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3 PT sessions, symptoms </w:t>
            </w:r>
            <w:proofErr w:type="gramStart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resolved ?spontaneously</w:t>
            </w:r>
            <w:proofErr w:type="gramEnd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 or reduction in stress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0352C785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6E0F3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649F2D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F6F23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5B7BB7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4A0A67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2001D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dysfunction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0F2AB2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89CFD8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B67EA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Mild otitis externa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25B45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68562F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32C8B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4B01A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98B301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C0ED0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 management for otitis externa. Patient failed to attend ENT.  Initial education on migraines by PT and discharge to GP.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3598A03B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BCEAD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F8A3CC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54AAD1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DFC6B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dysfunction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FD82A1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Meniere’s disease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2D3574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No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C7E4A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F9AEA4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51A6DF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F8DA2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diagnosis. Symptoms resolved.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D49EB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1DAC3C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968C1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A88B7C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0019E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EE720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 management, symptoms resolved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6988E5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2F339FBE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47BE7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A62BC9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E8B84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No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2F25F1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Other – balance deficit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736293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no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D8814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Central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3E4F15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10A667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Postural hypotension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09223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Unknown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71988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F54E0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1BE69D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EEF8A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C6FF0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Failed to attend ongoing PT reviews. 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591DD53B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8405D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5E06CA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B45BC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B32458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2A20A5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No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72505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5581ED8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4833E7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No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00724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2D3B8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5272A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064A9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6934D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Symptoms resolved post PT treatment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186ED24E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88A153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5BF41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6AEB59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Dx: Vestibular migraine DDx: </w:t>
            </w:r>
            <w:proofErr w:type="spellStart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Meneire’s</w:t>
            </w:r>
            <w:proofErr w:type="spellEnd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 disease, Other – Acoustic neuroma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787EE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dysfunction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4A8333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3C2792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AEF71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4A9F2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6C8549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60F76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8FFCAC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136CD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C435C8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ordered 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42958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Nil MRI completed as symptoms resolved whilst waiting, DC to GP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302CB7A7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86BCA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lastRenderedPageBreak/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FFFCA1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48B7B8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60F28C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Other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9D789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Peripheral Vestibular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A275E0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BPPV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34FA02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PPPD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BF5E3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Under investigation for unilateral SNHL. Compensated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F503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04D95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E13DC5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F9C74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Audiology review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7B5FEE46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44E5B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MRI requested by Audiology after 6-month review found deterioration in unilateral sensorineural hearing loss. PT education only and recommended Audiology follow up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4FC21106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8E614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36B1F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855398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PPPD, 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488CB4E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Vestibular Migraine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04D8FC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A0517E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PPPD, 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074043E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UVH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D37EE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Cranial nerve IV palsy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B7A56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1523412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A4587A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E3142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897E60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Neuro reviewed, referred to </w:t>
            </w:r>
            <w:proofErr w:type="spellStart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opthamology</w:t>
            </w:r>
            <w:proofErr w:type="spellEnd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 who completed surgery to correct diplopia.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  <w:tr w:rsidR="00A734AB" w:rsidRPr="00A734AB" w14:paraId="1B46F6E3" w14:textId="77777777" w:rsidTr="00FE286C">
        <w:trPr>
          <w:trHeight w:val="300"/>
        </w:trPr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6313FF73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5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13BCAA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3DDB17E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BVH, 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1930D695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No Diagnosis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01A4C78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2988599F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Dx: Vestibular migraine, Central signs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6EE2E3BB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DDx: BVH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11476067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Neurodegenerative condition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7A4A1B04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  <w:p w14:paraId="07FB7339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480147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141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09E135D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Neuro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  <w:tc>
          <w:tcPr>
            <w:tcW w:w="3105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hideMark/>
          </w:tcPr>
          <w:p w14:paraId="5B59B378" w14:textId="77777777" w:rsidR="00A734AB" w:rsidRPr="00A734AB" w:rsidRDefault="00A734AB" w:rsidP="00A734AB">
            <w:pPr>
              <w:spacing w:after="0" w:line="240" w:lineRule="auto"/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en-AU"/>
              </w:rPr>
            </w:pP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Neurologist diagnosed neurodegenerative condition, nil </w:t>
            </w:r>
            <w:proofErr w:type="gramStart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>deterioration</w:t>
            </w:r>
            <w:proofErr w:type="gramEnd"/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en-AU"/>
              </w:rPr>
              <w:t xml:space="preserve"> or improvement with PT</w:t>
            </w:r>
            <w:r w:rsidRPr="00A734AB">
              <w:rPr>
                <w:rFonts w:ascii="Times New Roman" w:eastAsia="Times New Roman" w:hAnsi="Times New Roman" w:cs="Times New Roman"/>
                <w:sz w:val="20"/>
                <w:szCs w:val="20"/>
                <w:lang w:eastAsia="en-AU"/>
              </w:rPr>
              <w:t> </w:t>
            </w:r>
          </w:p>
        </w:tc>
      </w:tr>
    </w:tbl>
    <w:p w14:paraId="0C7A1259" w14:textId="77777777" w:rsidR="00A734AB" w:rsidRPr="00A734AB" w:rsidRDefault="00A734AB" w:rsidP="00A734AB">
      <w:pPr>
        <w:spacing w:before="60" w:after="60"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en-AU"/>
        </w:rPr>
      </w:pPr>
    </w:p>
    <w:p w14:paraId="421E966E" w14:textId="7E0811F6" w:rsidR="00A734AB" w:rsidRPr="00A734AB" w:rsidRDefault="00A734AB" w:rsidP="00A734AB">
      <w:pPr>
        <w:spacing w:before="60" w:after="60" w:line="48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sectPr w:rsidR="00A734AB" w:rsidRPr="00A734AB" w:rsidSect="007C0C47">
          <w:pgSz w:w="16817" w:h="11901" w:orient="landscape"/>
          <w:pgMar w:top="1134" w:right="1134" w:bottom="1134" w:left="1134" w:header="0" w:footer="709" w:gutter="0"/>
          <w:lnNumType w:countBy="1" w:restart="continuous"/>
          <w:cols w:space="708"/>
          <w:docGrid w:linePitch="360"/>
        </w:sectPr>
      </w:pPr>
      <w:r w:rsidRPr="00A734AB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Dx: Diagnosis; DDx: Differential diagnosis; BVH: Bilateral vestibular hypofunction; PT: Physiotherapy; ENT: Ear Nose Throat; Neuro: Neurology; SNHL: Sensorineural hearing loss; MRI: Magnetic Resonance Imaging; UVH: Unilateral vestibular hypofunction; DC: Discharge; GP: General Practitioner; BPPV: Benign Paroxysmal Positional Vertigo; PPPD: Persistent Postural Perceptual Dizziness; SCCD: Semicircular canal Dehiscence; CT: </w:t>
      </w:r>
      <w:r w:rsidRPr="00A734A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Computerized </w:t>
      </w:r>
      <w:proofErr w:type="spellStart"/>
      <w:r w:rsidRPr="00A734AB"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  <w:t>Tomogaph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shd w:val="clear" w:color="auto" w:fill="FFFFFF"/>
        </w:rPr>
        <w:t>y</w:t>
      </w:r>
      <w:proofErr w:type="spellEnd"/>
    </w:p>
    <w:p w14:paraId="55A2FCB5" w14:textId="77777777" w:rsidR="0037025B" w:rsidRDefault="0037025B"/>
    <w:sectPr w:rsidR="0037025B" w:rsidSect="007C0C47">
      <w:pgSz w:w="16817" w:h="11901" w:orient="landscape"/>
      <w:pgMar w:top="1134" w:right="1134" w:bottom="1134" w:left="1134" w:header="0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4AB"/>
    <w:rsid w:val="0037025B"/>
    <w:rsid w:val="00A734AB"/>
    <w:rsid w:val="00AC689E"/>
    <w:rsid w:val="00D03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11354"/>
  <w15:chartTrackingRefBased/>
  <w15:docId w15:val="{38F79815-A0C7-4CDA-BF1B-1D6CC15438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734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1291</Words>
  <Characters>7362</Characters>
  <Application>Microsoft Office Word</Application>
  <DocSecurity>0</DocSecurity>
  <Lines>61</Lines>
  <Paragraphs>17</Paragraphs>
  <ScaleCrop>false</ScaleCrop>
  <Company/>
  <LinksUpToDate>false</LinksUpToDate>
  <CharactersWithSpaces>8636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Vicky Stewart</dc:creator>
  <cp:keywords/>
  <dc:description/>
  <cp:lastModifiedBy>Vicky Stewart</cp:lastModifiedBy>
  <cp:revision>1</cp:revision>
  <dcterms:created xsi:type="dcterms:W3CDTF">2022-12-07T00:57:00Z</dcterms:created>
  <dcterms:modified xsi:type="dcterms:W3CDTF">2022-12-07T00:57:00Z</dcterms:modified>
</cp:coreProperties>
</file>