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07211" w14:textId="5CC28432" w:rsidR="770EEF40" w:rsidRDefault="770EEF40" w:rsidP="00BC677A">
      <w:pPr>
        <w:spacing w:after="0"/>
        <w:jc w:val="both"/>
      </w:pPr>
      <w:r w:rsidRPr="742C138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extent of nitrogen isotopic fractionation in rumen bacteria is associated with changes in rumen nitrogen metabolism </w:t>
      </w:r>
    </w:p>
    <w:p w14:paraId="25656380" w14:textId="15FE6D73" w:rsidR="770EEF40" w:rsidRDefault="770EEF40" w:rsidP="00BC677A">
      <w:pPr>
        <w:spacing w:after="0"/>
        <w:jc w:val="both"/>
      </w:pPr>
      <w:r w:rsidRPr="742C138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1CECEEE2" w14:textId="50AD1527" w:rsidR="770EEF40" w:rsidRPr="00CA2794" w:rsidRDefault="770EEF40" w:rsidP="00BC677A">
      <w:pPr>
        <w:spacing w:after="0"/>
        <w:jc w:val="both"/>
        <w:rPr>
          <w:lang w:val="es-CO"/>
        </w:rPr>
      </w:pP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>G. Cantalapiedra-Hijar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1</w:t>
      </w:r>
      <w:r w:rsidR="00BC677A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#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*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>, G. Martinez-Fernandez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2</w:t>
      </w:r>
      <w:r w:rsidR="00BC677A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#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*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>, E. Forano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3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>, S. Denman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2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>, D. P. Morgavi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1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>, C. S. McSweeney</w:t>
      </w: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s"/>
        </w:rPr>
        <w:t>2</w:t>
      </w:r>
    </w:p>
    <w:p w14:paraId="51E3D360" w14:textId="19E7259F" w:rsidR="770EEF40" w:rsidRPr="00CA2794" w:rsidRDefault="770EEF40" w:rsidP="00BC677A">
      <w:pPr>
        <w:spacing w:after="0"/>
        <w:jc w:val="both"/>
        <w:rPr>
          <w:lang w:val="es-CO"/>
        </w:rPr>
      </w:pPr>
      <w:r w:rsidRPr="742C138F">
        <w:rPr>
          <w:rFonts w:ascii="Times New Roman" w:eastAsia="Times New Roman" w:hAnsi="Times New Roman" w:cs="Times New Roman"/>
          <w:sz w:val="24"/>
          <w:szCs w:val="24"/>
          <w:lang w:val="es"/>
        </w:rPr>
        <w:t xml:space="preserve"> </w:t>
      </w:r>
    </w:p>
    <w:p w14:paraId="06F9353A" w14:textId="3C393947" w:rsidR="770EEF40" w:rsidRPr="00BC677A" w:rsidRDefault="770EEF40" w:rsidP="00BC677A">
      <w:pPr>
        <w:spacing w:after="0"/>
        <w:jc w:val="both"/>
        <w:rPr>
          <w:lang w:val="fr-FR"/>
        </w:rPr>
      </w:pP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fr"/>
        </w:rPr>
        <w:t>1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 xml:space="preserve">INRAE, Université Clermont Auvergne, </w:t>
      </w:r>
      <w:proofErr w:type="spellStart"/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>Vetagro</w:t>
      </w:r>
      <w:proofErr w:type="spellEnd"/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 xml:space="preserve"> Sup, UMRH, 63122 </w:t>
      </w:r>
      <w:proofErr w:type="spellStart"/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>Saint-Genes-Champanelle</w:t>
      </w:r>
      <w:proofErr w:type="spellEnd"/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>, France</w:t>
      </w:r>
    </w:p>
    <w:p w14:paraId="19B1A0B9" w14:textId="2233D81E" w:rsidR="770EEF40" w:rsidRDefault="770EEF40" w:rsidP="00BC677A">
      <w:pPr>
        <w:spacing w:after="0"/>
        <w:jc w:val="both"/>
      </w:pP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en-US"/>
        </w:rPr>
        <w:t>Agriculture and Food, CSIRO, St Lucia, QLD 4067, Australia</w:t>
      </w:r>
    </w:p>
    <w:p w14:paraId="3F3B58AF" w14:textId="42434FC6" w:rsidR="770EEF40" w:rsidRPr="00BC677A" w:rsidRDefault="770EEF40" w:rsidP="00BC677A">
      <w:pPr>
        <w:spacing w:after="0"/>
        <w:jc w:val="both"/>
        <w:rPr>
          <w:lang w:val="fr-FR"/>
        </w:rPr>
      </w:pPr>
      <w:r w:rsidRPr="742C138F">
        <w:rPr>
          <w:rFonts w:ascii="Times New Roman" w:eastAsia="Times New Roman" w:hAnsi="Times New Roman" w:cs="Times New Roman"/>
          <w:sz w:val="24"/>
          <w:szCs w:val="24"/>
          <w:vertAlign w:val="superscript"/>
          <w:lang w:val="fr"/>
        </w:rPr>
        <w:t>3</w:t>
      </w:r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>INRAE, Université Clermont Auvergne, UMR 454 MEDIS, 63122 Saint-Genès-Champanelle, France</w:t>
      </w:r>
    </w:p>
    <w:p w14:paraId="078F7486" w14:textId="6BF5E128" w:rsidR="770EEF40" w:rsidRPr="00BC677A" w:rsidRDefault="770EEF40" w:rsidP="00BC677A">
      <w:pPr>
        <w:spacing w:after="0"/>
        <w:jc w:val="both"/>
        <w:rPr>
          <w:lang w:val="fr-FR"/>
        </w:rPr>
      </w:pPr>
      <w:r w:rsidRPr="742C138F">
        <w:rPr>
          <w:rFonts w:ascii="Times New Roman" w:eastAsia="Times New Roman" w:hAnsi="Times New Roman" w:cs="Times New Roman"/>
          <w:sz w:val="24"/>
          <w:szCs w:val="24"/>
          <w:lang w:val="fr"/>
        </w:rPr>
        <w:t xml:space="preserve"> </w:t>
      </w:r>
    </w:p>
    <w:p w14:paraId="0F6D6A08" w14:textId="0556669F" w:rsidR="770EEF40" w:rsidRDefault="00BC677A" w:rsidP="00BC677A">
      <w:pPr>
        <w:spacing w:after="0"/>
        <w:jc w:val="both"/>
      </w:pPr>
      <w:r w:rsidRPr="00BC677A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#</w:t>
      </w:r>
      <w:r w:rsidR="770EEF40" w:rsidRPr="742C138F">
        <w:rPr>
          <w:rFonts w:ascii="Times New Roman" w:eastAsia="Times New Roman" w:hAnsi="Times New Roman" w:cs="Times New Roman"/>
          <w:sz w:val="24"/>
          <w:szCs w:val="24"/>
          <w:lang w:val="en-US"/>
        </w:rPr>
        <w:t>These authors equally contributed to this study</w:t>
      </w:r>
    </w:p>
    <w:p w14:paraId="599FA2A7" w14:textId="5EABA56C" w:rsidR="770EEF40" w:rsidRDefault="00BC677A" w:rsidP="00BC677A">
      <w:pPr>
        <w:spacing w:after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="770EEF40" w:rsidRPr="742C138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Corresponding authors: </w:t>
      </w:r>
      <w:hyperlink r:id="rId8">
        <w:r w:rsidR="770EEF40" w:rsidRPr="742C138F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val="en-US"/>
          </w:rPr>
          <w:t>gonzalo.cantalapiedra@inrae.fr</w:t>
        </w:r>
      </w:hyperlink>
      <w:r w:rsidR="770EEF40" w:rsidRPr="742C138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 </w:t>
      </w:r>
      <w:hyperlink r:id="rId9">
        <w:r w:rsidR="770EEF40" w:rsidRPr="742C138F">
          <w:rPr>
            <w:rStyle w:val="Lienhypertexte"/>
            <w:rFonts w:ascii="Times New Roman" w:eastAsia="Times New Roman" w:hAnsi="Times New Roman" w:cs="Times New Roman"/>
            <w:sz w:val="24"/>
            <w:szCs w:val="24"/>
            <w:lang w:val="en-US"/>
          </w:rPr>
          <w:t>gonzalo.martinezfernandez@csiro.au</w:t>
        </w:r>
      </w:hyperlink>
    </w:p>
    <w:p w14:paraId="53A11768" w14:textId="2DF2F732" w:rsidR="742C138F" w:rsidRDefault="742C138F" w:rsidP="742C138F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4F98D56" w14:textId="6C0A381C" w:rsidR="742C138F" w:rsidRDefault="742C138F" w:rsidP="742C138F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2BC865A" w14:textId="77777777" w:rsidR="00DB1BD2" w:rsidRDefault="00DB1BD2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  <w:sectPr w:rsidR="00DB1BD2" w:rsidSect="005D4F1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4C4E16D" w14:textId="34D1A10E" w:rsidR="00EF1FE2" w:rsidRPr="00667BAD" w:rsidRDefault="00E52FA6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lastRenderedPageBreak/>
        <w:t xml:space="preserve">Supplementary </w:t>
      </w:r>
      <w:bookmarkStart w:id="0" w:name="_GoBack"/>
      <w:bookmarkEnd w:id="0"/>
      <w:r w:rsidR="00EF1FE2" w:rsidRPr="00667BAD">
        <w:rPr>
          <w:rFonts w:ascii="Times New Roman" w:hAnsi="Times New Roman" w:cs="Times New Roman"/>
          <w:sz w:val="24"/>
          <w:lang w:val="en-US"/>
        </w:rPr>
        <w:t>Table 1. Composition of in vitro media</w:t>
      </w:r>
      <w:r w:rsidR="00EF1FE2">
        <w:rPr>
          <w:rFonts w:ascii="Times New Roman" w:hAnsi="Times New Roman" w:cs="Times New Roman"/>
          <w:sz w:val="24"/>
          <w:lang w:val="en-US"/>
        </w:rPr>
        <w:t xml:space="preserve"> for experiment 1 and 2.</w:t>
      </w:r>
    </w:p>
    <w:p w14:paraId="70090935" w14:textId="77777777" w:rsidR="00EF1FE2" w:rsidRPr="00667BAD" w:rsidRDefault="00EF1FE2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</w:p>
    <w:tbl>
      <w:tblPr>
        <w:tblW w:w="88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9"/>
        <w:gridCol w:w="2415"/>
        <w:gridCol w:w="1662"/>
      </w:tblGrid>
      <w:tr w:rsidR="00EF1FE2" w:rsidRPr="00667BAD" w14:paraId="428E479C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B324B3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 For 1000 ml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93B6F9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Experiment 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DF6765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Experiment 2</w:t>
            </w:r>
          </w:p>
        </w:tc>
      </w:tr>
      <w:tr w:rsidR="00EF1FE2" w:rsidRPr="00667BAD" w14:paraId="2F98298A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152B" w14:textId="3150175D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Clarified rumen fluid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093C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300 ml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20AE1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300 ml</w:t>
            </w:r>
          </w:p>
        </w:tc>
      </w:tr>
      <w:tr w:rsidR="00EF1FE2" w:rsidRPr="00667BAD" w14:paraId="5CA91AF3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E57C4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Yeast extract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E2BB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0.1 g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BE265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0.1 g</w:t>
            </w:r>
          </w:p>
        </w:tc>
      </w:tr>
      <w:tr w:rsidR="00EF1FE2" w:rsidRPr="00667BAD" w14:paraId="2A820E80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C972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cellobiose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0D34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0.5 g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C36837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-</w:t>
            </w:r>
          </w:p>
        </w:tc>
      </w:tr>
      <w:tr w:rsidR="00EF1FE2" w:rsidRPr="00667BAD" w14:paraId="50AE466F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31C8A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Starch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AC462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0.5 g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CACCE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-</w:t>
            </w:r>
          </w:p>
        </w:tc>
      </w:tr>
      <w:tr w:rsidR="00EF1FE2" w:rsidRPr="00667BAD" w14:paraId="5CC64D63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E3DE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Cellulose (</w:t>
            </w:r>
            <w:r w:rsidRPr="00060DF4">
              <w:rPr>
                <w:rFonts w:ascii="Times New Roman" w:hAnsi="Times New Roman" w:cs="Times New Roman"/>
                <w:sz w:val="24"/>
              </w:rPr>
              <w:t>cotton thread and acid swollen filter paper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A9CC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-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8AB0A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sz w:val="24"/>
                <w:lang w:val="en-AU"/>
              </w:rPr>
              <w:t>100 mg</w:t>
            </w:r>
          </w:p>
        </w:tc>
      </w:tr>
      <w:tr w:rsidR="00EF1FE2" w:rsidRPr="00667BAD" w14:paraId="79319B4F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B5FE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NaHCO3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A1BF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8 g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EF95F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8 g</w:t>
            </w:r>
          </w:p>
        </w:tc>
      </w:tr>
      <w:tr w:rsidR="00EF1FE2" w:rsidRPr="00667BAD" w14:paraId="7B34C487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11D1" w14:textId="4E32AD23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Mineral Solution (1)</w:t>
            </w:r>
            <w:r w:rsidR="00E52FA6" w:rsidRPr="00E52FA6">
              <w:rPr>
                <w:rFonts w:ascii="Times New Roman" w:hAnsi="Times New Roman" w:cs="Times New Roman"/>
                <w:sz w:val="24"/>
                <w:vertAlign w:val="superscript"/>
                <w:lang w:val="en-AU"/>
              </w:rPr>
              <w:t>a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88354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150 ml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2DF7E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150 ml</w:t>
            </w:r>
          </w:p>
        </w:tc>
      </w:tr>
      <w:tr w:rsidR="00EF1FE2" w:rsidRPr="00667BAD" w14:paraId="431DF7EA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747E" w14:textId="03FE184B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Mineral Solution (2)</w:t>
            </w:r>
            <w:r w:rsidR="00E52FA6" w:rsidRPr="00E52FA6">
              <w:rPr>
                <w:rFonts w:ascii="Times New Roman" w:hAnsi="Times New Roman" w:cs="Times New Roman"/>
                <w:sz w:val="24"/>
                <w:vertAlign w:val="superscript"/>
                <w:lang w:val="en-AU"/>
              </w:rPr>
              <w:t>b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CC94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150 ml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63C8E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150 ml</w:t>
            </w:r>
          </w:p>
        </w:tc>
      </w:tr>
      <w:tr w:rsidR="00EF1FE2" w:rsidRPr="00667BAD" w14:paraId="35B1D74A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AE3C" w14:textId="45F6B78F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proofErr w:type="spellStart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Pfenning</w:t>
            </w:r>
            <w:proofErr w:type="spellEnd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 Trace </w:t>
            </w:r>
            <w:proofErr w:type="spellStart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elements</w:t>
            </w:r>
            <w:r w:rsidR="00E52FA6" w:rsidRPr="00E52FA6">
              <w:rPr>
                <w:rFonts w:ascii="Times New Roman" w:hAnsi="Times New Roman" w:cs="Times New Roman"/>
                <w:sz w:val="24"/>
                <w:vertAlign w:val="superscript"/>
                <w:lang w:val="en-AU"/>
              </w:rPr>
              <w:t>c</w:t>
            </w:r>
            <w:proofErr w:type="spellEnd"/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3905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 ml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4D29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 ml</w:t>
            </w:r>
          </w:p>
        </w:tc>
      </w:tr>
      <w:tr w:rsidR="00EF1FE2" w:rsidRPr="00667BAD" w14:paraId="50C00369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D10F9" w14:textId="24ECB946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VFA </w:t>
            </w:r>
            <w:proofErr w:type="spellStart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mix</w:t>
            </w:r>
            <w:r w:rsidR="00E52FA6" w:rsidRPr="00E52FA6">
              <w:rPr>
                <w:rFonts w:ascii="Times New Roman" w:hAnsi="Times New Roman" w:cs="Times New Roman"/>
                <w:sz w:val="24"/>
                <w:vertAlign w:val="superscript"/>
                <w:lang w:val="en-AU"/>
              </w:rPr>
              <w:t>d</w:t>
            </w:r>
            <w:proofErr w:type="spellEnd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C0D3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3.1 ml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24A7A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3.1 ml</w:t>
            </w:r>
          </w:p>
        </w:tc>
      </w:tr>
      <w:tr w:rsidR="00EF1FE2" w:rsidRPr="00667BAD" w14:paraId="7E1EA959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ABDB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Haemin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F329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10 ml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D3673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10 ml</w:t>
            </w:r>
          </w:p>
        </w:tc>
      </w:tr>
      <w:tr w:rsidR="00EF1FE2" w:rsidRPr="00667BAD" w14:paraId="669F8CE6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B7C9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L-</w:t>
            </w:r>
            <w:proofErr w:type="spellStart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Cystein</w:t>
            </w:r>
            <w:proofErr w:type="spellEnd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 HCL-H2O</w:t>
            </w: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8EFC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0.5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vAlign w:val="bottom"/>
          </w:tcPr>
          <w:p w14:paraId="788021D9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0.5</w:t>
            </w:r>
          </w:p>
        </w:tc>
      </w:tr>
      <w:tr w:rsidR="00EF1FE2" w:rsidRPr="00667BAD" w14:paraId="7499138C" w14:textId="77777777" w:rsidTr="00BC677A">
        <w:trPr>
          <w:trHeight w:val="290"/>
        </w:trPr>
        <w:tc>
          <w:tcPr>
            <w:tcW w:w="4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D3231" w14:textId="77777777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Resazurin</w:t>
            </w:r>
          </w:p>
        </w:tc>
        <w:tc>
          <w:tcPr>
            <w:tcW w:w="24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4516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vAlign w:val="bottom"/>
          </w:tcPr>
          <w:p w14:paraId="6C863B2D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1</w:t>
            </w:r>
          </w:p>
        </w:tc>
      </w:tr>
      <w:tr w:rsidR="00EF1FE2" w:rsidRPr="00667BAD" w14:paraId="1518B6AA" w14:textId="77777777" w:rsidTr="00BC677A">
        <w:trPr>
          <w:trHeight w:val="290"/>
        </w:trPr>
        <w:tc>
          <w:tcPr>
            <w:tcW w:w="47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8FD8C6" w14:textId="288C817B" w:rsidR="00EF1FE2" w:rsidRPr="00667BAD" w:rsidRDefault="00EF1FE2" w:rsidP="00DB1BD2">
            <w:pPr>
              <w:widowControl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vitamin solution (after </w:t>
            </w:r>
            <w:proofErr w:type="gramStart"/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autoclaving)</w:t>
            </w:r>
            <w:r w:rsidR="00E52FA6" w:rsidRPr="00E52FA6">
              <w:rPr>
                <w:rFonts w:ascii="Times New Roman" w:hAnsi="Times New Roman" w:cs="Times New Roman"/>
                <w:sz w:val="24"/>
                <w:vertAlign w:val="superscript"/>
                <w:lang w:val="en-AU"/>
              </w:rPr>
              <w:t>e</w:t>
            </w:r>
            <w:proofErr w:type="gramEnd"/>
          </w:p>
        </w:tc>
        <w:tc>
          <w:tcPr>
            <w:tcW w:w="24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7BE199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100 </w:t>
            </w:r>
            <w:r>
              <w:rPr>
                <w:rFonts w:ascii="Times New Roman" w:hAnsi="Times New Roman" w:cs="Times New Roman"/>
                <w:sz w:val="24"/>
                <w:lang w:val="en-AU"/>
              </w:rPr>
              <w:t>µ</w:t>
            </w: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L</w:t>
            </w:r>
          </w:p>
        </w:tc>
        <w:tc>
          <w:tcPr>
            <w:tcW w:w="1662" w:type="dxa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78A70DD" w14:textId="77777777" w:rsidR="00EF1FE2" w:rsidRPr="00667BAD" w:rsidRDefault="00EF1FE2" w:rsidP="00DB1BD2">
            <w:pPr>
              <w:widowControl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lang w:val="en-AU"/>
              </w:rPr>
            </w:pP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 xml:space="preserve">100 </w:t>
            </w:r>
            <w:r>
              <w:rPr>
                <w:rFonts w:ascii="Times New Roman" w:hAnsi="Times New Roman" w:cs="Times New Roman"/>
                <w:sz w:val="24"/>
                <w:lang w:val="en-AU"/>
              </w:rPr>
              <w:t>µ</w:t>
            </w:r>
            <w:r w:rsidRPr="00667BAD">
              <w:rPr>
                <w:rFonts w:ascii="Times New Roman" w:hAnsi="Times New Roman" w:cs="Times New Roman"/>
                <w:sz w:val="24"/>
                <w:lang w:val="en-AU"/>
              </w:rPr>
              <w:t>L</w:t>
            </w:r>
          </w:p>
        </w:tc>
      </w:tr>
    </w:tbl>
    <w:p w14:paraId="70244C48" w14:textId="4C4D4F00" w:rsidR="00EF1FE2" w:rsidRDefault="00E52FA6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E52FA6">
        <w:rPr>
          <w:rFonts w:ascii="Times New Roman" w:hAnsi="Times New Roman" w:cs="Times New Roman"/>
          <w:sz w:val="24"/>
          <w:vertAlign w:val="superscript"/>
        </w:rPr>
        <w:t>a</w:t>
      </w:r>
      <w:r w:rsidRPr="00E52FA6">
        <w:rPr>
          <w:rFonts w:ascii="Times New Roman" w:hAnsi="Times New Roman" w:cs="Times New Roman"/>
          <w:sz w:val="24"/>
        </w:rPr>
        <w:t xml:space="preserve"> 3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g K</w:t>
      </w:r>
      <w:r w:rsidRPr="00E52FA6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HPO</w:t>
      </w:r>
      <w:r w:rsidRPr="00E52FA6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/</w:t>
      </w:r>
      <w:r w:rsidR="006A2AC5">
        <w:rPr>
          <w:rFonts w:ascii="Times New Roman" w:hAnsi="Times New Roman" w:cs="Times New Roman"/>
          <w:sz w:val="24"/>
        </w:rPr>
        <w:t xml:space="preserve">l </w:t>
      </w:r>
      <w:r w:rsidR="00337D53">
        <w:rPr>
          <w:rFonts w:ascii="Times New Roman" w:hAnsi="Times New Roman" w:cs="Times New Roman"/>
          <w:sz w:val="24"/>
        </w:rPr>
        <w:t>distilled H</w:t>
      </w:r>
      <w:r w:rsidR="00337D53" w:rsidRPr="00337D53">
        <w:rPr>
          <w:rFonts w:ascii="Times New Roman" w:hAnsi="Times New Roman" w:cs="Times New Roman"/>
          <w:sz w:val="24"/>
          <w:vertAlign w:val="subscript"/>
        </w:rPr>
        <w:t>2</w:t>
      </w:r>
      <w:r w:rsidR="00337D53">
        <w:rPr>
          <w:rFonts w:ascii="Times New Roman" w:hAnsi="Times New Roman" w:cs="Times New Roman"/>
          <w:sz w:val="24"/>
        </w:rPr>
        <w:t>O</w:t>
      </w:r>
    </w:p>
    <w:p w14:paraId="35B49756" w14:textId="1ABF601B" w:rsidR="00E52FA6" w:rsidRDefault="00E52FA6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337D53"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 xml:space="preserve"> g/</w:t>
      </w:r>
      <w:r w:rsidR="006A2AC5"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 </w:t>
      </w:r>
      <w:r w:rsidR="00337D53">
        <w:rPr>
          <w:rFonts w:ascii="Times New Roman" w:hAnsi="Times New Roman" w:cs="Times New Roman"/>
          <w:sz w:val="24"/>
        </w:rPr>
        <w:t>distilled H</w:t>
      </w:r>
      <w:r w:rsidR="00337D53" w:rsidRPr="00337D53">
        <w:rPr>
          <w:rFonts w:ascii="Times New Roman" w:hAnsi="Times New Roman" w:cs="Times New Roman"/>
          <w:sz w:val="24"/>
          <w:vertAlign w:val="subscript"/>
        </w:rPr>
        <w:t>2</w:t>
      </w:r>
      <w:r w:rsidR="00337D53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: 0.6 </w:t>
      </w:r>
      <w:r w:rsidR="00337D53">
        <w:rPr>
          <w:rFonts w:ascii="Times New Roman" w:hAnsi="Times New Roman" w:cs="Times New Roman"/>
          <w:sz w:val="24"/>
        </w:rPr>
        <w:t xml:space="preserve">g </w:t>
      </w:r>
      <w:r w:rsidRPr="00E52FA6">
        <w:rPr>
          <w:rFonts w:ascii="Times New Roman" w:hAnsi="Times New Roman" w:cs="Times New Roman"/>
          <w:sz w:val="24"/>
        </w:rPr>
        <w:t>CaC</w:t>
      </w:r>
      <w:r w:rsidR="00337D53">
        <w:rPr>
          <w:rFonts w:ascii="Times New Roman" w:hAnsi="Times New Roman" w:cs="Times New Roman"/>
          <w:sz w:val="24"/>
        </w:rPr>
        <w:t>l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; 3 </w:t>
      </w:r>
      <w:r w:rsidR="00337D53">
        <w:rPr>
          <w:rFonts w:ascii="Times New Roman" w:hAnsi="Times New Roman" w:cs="Times New Roman"/>
          <w:sz w:val="24"/>
        </w:rPr>
        <w:t xml:space="preserve">g </w:t>
      </w:r>
      <w:r w:rsidRPr="00337D53">
        <w:rPr>
          <w:rFonts w:ascii="Times New Roman" w:hAnsi="Times New Roman" w:cs="Times New Roman"/>
          <w:sz w:val="24"/>
        </w:rPr>
        <w:t>KH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PO</w:t>
      </w:r>
      <w:r w:rsidRPr="00337D53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; 6 </w:t>
      </w:r>
      <w:r w:rsidR="00337D53">
        <w:rPr>
          <w:rFonts w:ascii="Times New Roman" w:hAnsi="Times New Roman" w:cs="Times New Roman"/>
          <w:sz w:val="24"/>
        </w:rPr>
        <w:t xml:space="preserve">g </w:t>
      </w:r>
      <w:r w:rsidRPr="00E52FA6">
        <w:rPr>
          <w:rFonts w:ascii="Times New Roman" w:hAnsi="Times New Roman" w:cs="Times New Roman"/>
          <w:sz w:val="24"/>
        </w:rPr>
        <w:t>N</w:t>
      </w:r>
      <w:r w:rsidR="00337D53">
        <w:rPr>
          <w:rFonts w:ascii="Times New Roman" w:hAnsi="Times New Roman" w:cs="Times New Roman"/>
          <w:sz w:val="24"/>
        </w:rPr>
        <w:t>a</w:t>
      </w:r>
      <w:r w:rsidRPr="00E52FA6">
        <w:rPr>
          <w:rFonts w:ascii="Times New Roman" w:hAnsi="Times New Roman" w:cs="Times New Roman"/>
          <w:sz w:val="24"/>
        </w:rPr>
        <w:t>C</w:t>
      </w:r>
      <w:r w:rsidR="00337D53"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>; 6.45</w:t>
      </w:r>
      <w:r w:rsidR="00337D53">
        <w:rPr>
          <w:rFonts w:ascii="Times New Roman" w:hAnsi="Times New Roman" w:cs="Times New Roman"/>
          <w:sz w:val="24"/>
        </w:rPr>
        <w:t xml:space="preserve"> g</w:t>
      </w:r>
      <w:r>
        <w:rPr>
          <w:rFonts w:ascii="Times New Roman" w:hAnsi="Times New Roman" w:cs="Times New Roman"/>
          <w:sz w:val="24"/>
        </w:rPr>
        <w:t xml:space="preserve"> </w:t>
      </w:r>
      <w:r w:rsidRPr="00E52FA6">
        <w:rPr>
          <w:rFonts w:ascii="Times New Roman" w:hAnsi="Times New Roman" w:cs="Times New Roman"/>
          <w:sz w:val="24"/>
        </w:rPr>
        <w:t>Na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E52FA6">
        <w:rPr>
          <w:rFonts w:ascii="Times New Roman" w:hAnsi="Times New Roman" w:cs="Times New Roman"/>
          <w:sz w:val="24"/>
        </w:rPr>
        <w:t>SO</w:t>
      </w:r>
      <w:r w:rsidRPr="00337D53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 xml:space="preserve">; </w:t>
      </w:r>
      <w:r w:rsidR="00337D53">
        <w:rPr>
          <w:rFonts w:ascii="Times New Roman" w:hAnsi="Times New Roman" w:cs="Times New Roman"/>
          <w:sz w:val="24"/>
        </w:rPr>
        <w:t xml:space="preserve">0.124 g </w:t>
      </w:r>
      <w:r w:rsidR="00337D53" w:rsidRPr="00BC677A">
        <w:rPr>
          <w:rFonts w:ascii="Times New Roman" w:hAnsi="Times New Roman" w:cs="Times New Roman"/>
          <w:sz w:val="24"/>
          <w:lang w:val="en-US"/>
        </w:rPr>
        <w:t>(NH</w:t>
      </w:r>
      <w:r w:rsidR="00337D53" w:rsidRPr="00BC677A">
        <w:rPr>
          <w:rFonts w:ascii="Times New Roman" w:hAnsi="Times New Roman" w:cs="Times New Roman"/>
          <w:sz w:val="24"/>
          <w:vertAlign w:val="subscript"/>
          <w:lang w:val="en-US"/>
        </w:rPr>
        <w:t>4</w:t>
      </w:r>
      <w:r w:rsidR="00337D53" w:rsidRPr="00BC677A">
        <w:rPr>
          <w:rFonts w:ascii="Times New Roman" w:hAnsi="Times New Roman" w:cs="Times New Roman"/>
          <w:sz w:val="24"/>
          <w:lang w:val="en-US"/>
        </w:rPr>
        <w:t>)</w:t>
      </w:r>
      <w:r w:rsidR="00337D53" w:rsidRPr="00BC677A">
        <w:rPr>
          <w:rFonts w:ascii="Times New Roman" w:hAnsi="Times New Roman" w:cs="Times New Roman"/>
          <w:sz w:val="24"/>
          <w:vertAlign w:val="subscript"/>
          <w:lang w:val="en-US"/>
        </w:rPr>
        <w:t>2</w:t>
      </w:r>
      <w:r w:rsidR="00337D53" w:rsidRPr="00BC677A">
        <w:rPr>
          <w:rFonts w:ascii="Times New Roman" w:hAnsi="Times New Roman" w:cs="Times New Roman"/>
          <w:sz w:val="24"/>
          <w:lang w:val="en-US"/>
        </w:rPr>
        <w:t>(SO</w:t>
      </w:r>
      <w:r w:rsidR="00337D53" w:rsidRPr="00BC677A">
        <w:rPr>
          <w:rFonts w:ascii="Times New Roman" w:hAnsi="Times New Roman" w:cs="Times New Roman"/>
          <w:sz w:val="24"/>
          <w:vertAlign w:val="subscript"/>
          <w:lang w:val="en-US"/>
        </w:rPr>
        <w:t>4</w:t>
      </w:r>
      <w:proofErr w:type="gramStart"/>
      <w:r w:rsidR="00337D53" w:rsidRPr="00BC677A">
        <w:rPr>
          <w:rFonts w:ascii="Times New Roman" w:hAnsi="Times New Roman" w:cs="Times New Roman"/>
          <w:sz w:val="24"/>
          <w:lang w:val="en-US"/>
        </w:rPr>
        <w:t>) ;</w:t>
      </w:r>
      <w:proofErr w:type="gramEnd"/>
      <w:r w:rsidR="00337D53" w:rsidRPr="00BC677A">
        <w:rPr>
          <w:rFonts w:ascii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</w:rPr>
        <w:t>0.</w:t>
      </w:r>
      <w:r w:rsidR="00337D53">
        <w:rPr>
          <w:rFonts w:ascii="Times New Roman" w:hAnsi="Times New Roman" w:cs="Times New Roman"/>
          <w:sz w:val="24"/>
        </w:rPr>
        <w:t>6 g</w:t>
      </w:r>
      <w:r>
        <w:rPr>
          <w:rFonts w:ascii="Times New Roman" w:hAnsi="Times New Roman" w:cs="Times New Roman"/>
          <w:sz w:val="24"/>
        </w:rPr>
        <w:t xml:space="preserve"> </w:t>
      </w:r>
      <w:r w:rsidRPr="00E52FA6">
        <w:rPr>
          <w:rFonts w:ascii="Times New Roman" w:hAnsi="Times New Roman" w:cs="Times New Roman"/>
          <w:sz w:val="24"/>
        </w:rPr>
        <w:t>MgSO</w:t>
      </w:r>
      <w:r w:rsidRPr="00337D53">
        <w:rPr>
          <w:rFonts w:ascii="Times New Roman" w:hAnsi="Times New Roman" w:cs="Times New Roman"/>
          <w:sz w:val="24"/>
          <w:vertAlign w:val="subscript"/>
        </w:rPr>
        <w:t>4</w:t>
      </w:r>
      <w:r w:rsidRPr="00E52FA6">
        <w:rPr>
          <w:rFonts w:ascii="Times New Roman" w:hAnsi="Times New Roman" w:cs="Times New Roman"/>
          <w:sz w:val="24"/>
        </w:rPr>
        <w:t xml:space="preserve"> 7H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E52FA6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>.</w:t>
      </w:r>
    </w:p>
    <w:p w14:paraId="7FAF5771" w14:textId="459DB40F" w:rsidR="00337D53" w:rsidRDefault="00337D53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337D53">
        <w:rPr>
          <w:rFonts w:ascii="Times New Roman" w:hAnsi="Times New Roman" w:cs="Times New Roman"/>
          <w:sz w:val="24"/>
          <w:vertAlign w:val="superscript"/>
        </w:rPr>
        <w:t xml:space="preserve">c </w:t>
      </w:r>
      <w:r w:rsidRPr="00337D53">
        <w:rPr>
          <w:rFonts w:ascii="Times New Roman" w:hAnsi="Times New Roman" w:cs="Times New Roman"/>
          <w:sz w:val="24"/>
        </w:rPr>
        <w:t>mg/</w:t>
      </w:r>
      <w:r w:rsidR="006A2AC5">
        <w:rPr>
          <w:rFonts w:ascii="Times New Roman" w:hAnsi="Times New Roman" w:cs="Times New Roman"/>
          <w:sz w:val="24"/>
        </w:rPr>
        <w:t>l</w:t>
      </w:r>
      <w:r w:rsidRPr="00337D53">
        <w:rPr>
          <w:rFonts w:ascii="Times New Roman" w:hAnsi="Times New Roman" w:cs="Times New Roman"/>
          <w:sz w:val="24"/>
        </w:rPr>
        <w:t xml:space="preserve"> distilled 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O: 300 mg H</w:t>
      </w:r>
      <w:r w:rsidRPr="00337D53">
        <w:rPr>
          <w:rFonts w:ascii="Times New Roman" w:hAnsi="Times New Roman" w:cs="Times New Roman"/>
          <w:sz w:val="24"/>
          <w:vertAlign w:val="subscript"/>
        </w:rPr>
        <w:t>3</w:t>
      </w:r>
      <w:r w:rsidRPr="00337D53">
        <w:rPr>
          <w:rFonts w:ascii="Times New Roman" w:hAnsi="Times New Roman" w:cs="Times New Roman"/>
          <w:sz w:val="24"/>
        </w:rPr>
        <w:t>BO</w:t>
      </w:r>
      <w:r w:rsidRPr="00337D53">
        <w:rPr>
          <w:rFonts w:ascii="Times New Roman" w:hAnsi="Times New Roman" w:cs="Times New Roman"/>
          <w:sz w:val="24"/>
          <w:vertAlign w:val="subscript"/>
        </w:rPr>
        <w:t>3</w:t>
      </w:r>
      <w:r w:rsidRPr="00337D53">
        <w:rPr>
          <w:rFonts w:ascii="Times New Roman" w:hAnsi="Times New Roman" w:cs="Times New Roman"/>
          <w:sz w:val="24"/>
        </w:rPr>
        <w:t>; 100 mg ZnSO</w:t>
      </w:r>
      <w:r w:rsidRPr="00337D53">
        <w:rPr>
          <w:rFonts w:ascii="Times New Roman" w:hAnsi="Times New Roman" w:cs="Times New Roman"/>
          <w:sz w:val="24"/>
          <w:vertAlign w:val="subscript"/>
        </w:rPr>
        <w:t>4</w:t>
      </w:r>
      <w:r w:rsidRPr="00337D53">
        <w:rPr>
          <w:rFonts w:ascii="Times New Roman" w:hAnsi="Times New Roman" w:cs="Times New Roman"/>
          <w:sz w:val="24"/>
        </w:rPr>
        <w:t>7H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O; 30 mg MnCl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4H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O; 20 mg CoCl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6H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="00865234">
        <w:rPr>
          <w:rFonts w:ascii="Times New Roman" w:hAnsi="Times New Roman" w:cs="Times New Roman"/>
          <w:sz w:val="24"/>
        </w:rPr>
        <w:t>O</w:t>
      </w:r>
      <w:r w:rsidRPr="00337D53">
        <w:rPr>
          <w:rFonts w:ascii="Times New Roman" w:hAnsi="Times New Roman" w:cs="Times New Roman"/>
          <w:sz w:val="24"/>
        </w:rPr>
        <w:t>; 30 mg Na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MoO</w:t>
      </w:r>
      <w:r w:rsidRPr="00337D53">
        <w:rPr>
          <w:rFonts w:ascii="Times New Roman" w:hAnsi="Times New Roman" w:cs="Times New Roman"/>
          <w:sz w:val="24"/>
          <w:vertAlign w:val="subscript"/>
        </w:rPr>
        <w:t>4</w:t>
      </w:r>
      <w:r w:rsidRPr="00337D53">
        <w:rPr>
          <w:rFonts w:ascii="Times New Roman" w:hAnsi="Times New Roman" w:cs="Times New Roman"/>
          <w:sz w:val="24"/>
        </w:rPr>
        <w:t>2H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 xml:space="preserve">O; 10 </w:t>
      </w:r>
      <w:r>
        <w:rPr>
          <w:rFonts w:ascii="Times New Roman" w:hAnsi="Times New Roman" w:cs="Times New Roman"/>
          <w:sz w:val="24"/>
        </w:rPr>
        <w:t xml:space="preserve">mg </w:t>
      </w:r>
      <w:r w:rsidRPr="00337D53">
        <w:rPr>
          <w:rFonts w:ascii="Times New Roman" w:hAnsi="Times New Roman" w:cs="Times New Roman"/>
          <w:sz w:val="24"/>
        </w:rPr>
        <w:t>Na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SeO</w:t>
      </w:r>
      <w:r w:rsidRPr="00337D53">
        <w:rPr>
          <w:rFonts w:ascii="Times New Roman" w:hAnsi="Times New Roman" w:cs="Times New Roman"/>
          <w:sz w:val="24"/>
          <w:vertAlign w:val="subscript"/>
        </w:rPr>
        <w:t>3</w:t>
      </w:r>
      <w:r w:rsidRPr="00337D53">
        <w:rPr>
          <w:rFonts w:ascii="Times New Roman" w:hAnsi="Times New Roman" w:cs="Times New Roman"/>
          <w:sz w:val="24"/>
        </w:rPr>
        <w:t>; 20</w:t>
      </w:r>
      <w:r>
        <w:rPr>
          <w:rFonts w:ascii="Times New Roman" w:hAnsi="Times New Roman" w:cs="Times New Roman"/>
          <w:sz w:val="24"/>
        </w:rPr>
        <w:t xml:space="preserve"> mg</w:t>
      </w:r>
      <w:r w:rsidRPr="00337D53">
        <w:rPr>
          <w:rFonts w:ascii="Times New Roman" w:hAnsi="Times New Roman" w:cs="Times New Roman"/>
          <w:sz w:val="24"/>
        </w:rPr>
        <w:t xml:space="preserve"> NiCl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 xml:space="preserve">; 10 </w:t>
      </w:r>
      <w:r>
        <w:rPr>
          <w:rFonts w:ascii="Times New Roman" w:hAnsi="Times New Roman" w:cs="Times New Roman"/>
          <w:sz w:val="24"/>
        </w:rPr>
        <w:t xml:space="preserve">mg </w:t>
      </w:r>
      <w:r w:rsidRPr="00337D53">
        <w:rPr>
          <w:rFonts w:ascii="Times New Roman" w:hAnsi="Times New Roman" w:cs="Times New Roman"/>
          <w:sz w:val="24"/>
        </w:rPr>
        <w:t>CuCl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2H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O; 150</w:t>
      </w:r>
      <w:r>
        <w:rPr>
          <w:rFonts w:ascii="Times New Roman" w:hAnsi="Times New Roman" w:cs="Times New Roman"/>
          <w:sz w:val="24"/>
        </w:rPr>
        <w:t xml:space="preserve"> mg</w:t>
      </w:r>
      <w:r w:rsidRPr="00337D53">
        <w:rPr>
          <w:rFonts w:ascii="Times New Roman" w:hAnsi="Times New Roman" w:cs="Times New Roman"/>
          <w:sz w:val="24"/>
        </w:rPr>
        <w:t xml:space="preserve"> FeCl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>4H</w:t>
      </w:r>
      <w:r w:rsidRPr="00337D53">
        <w:rPr>
          <w:rFonts w:ascii="Times New Roman" w:hAnsi="Times New Roman" w:cs="Times New Roman"/>
          <w:sz w:val="24"/>
          <w:vertAlign w:val="subscript"/>
        </w:rPr>
        <w:t>2</w:t>
      </w:r>
      <w:r w:rsidRPr="00337D53">
        <w:rPr>
          <w:rFonts w:ascii="Times New Roman" w:hAnsi="Times New Roman" w:cs="Times New Roman"/>
          <w:sz w:val="24"/>
        </w:rPr>
        <w:t xml:space="preserve">O. </w:t>
      </w:r>
    </w:p>
    <w:p w14:paraId="3AB1188D" w14:textId="3D619E82" w:rsidR="00865234" w:rsidRDefault="00865234" w:rsidP="00EF1FE2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865234">
        <w:rPr>
          <w:rFonts w:ascii="Times New Roman" w:hAnsi="Times New Roman" w:cs="Times New Roman"/>
          <w:sz w:val="24"/>
          <w:vertAlign w:val="superscript"/>
        </w:rPr>
        <w:t>d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The</w:t>
      </w:r>
      <w:proofErr w:type="gramEnd"/>
      <w:r>
        <w:rPr>
          <w:rFonts w:ascii="Times New Roman" w:hAnsi="Times New Roman" w:cs="Times New Roman"/>
          <w:sz w:val="24"/>
        </w:rPr>
        <w:t xml:space="preserve"> volatile fatty acid mixture was prepared by mixing 17 m</w:t>
      </w:r>
      <w:r w:rsidR="006A2AC5"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 of glacial acetic acid, 6 m</w:t>
      </w:r>
      <w:r w:rsidR="006A2AC5"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 of propionic acid, 4 m</w:t>
      </w:r>
      <w:r w:rsidR="006A2AC5">
        <w:rPr>
          <w:rFonts w:ascii="Times New Roman" w:hAnsi="Times New Roman" w:cs="Times New Roman"/>
          <w:sz w:val="24"/>
        </w:rPr>
        <w:t>l</w:t>
      </w:r>
      <w:r>
        <w:rPr>
          <w:rFonts w:ascii="Times New Roman" w:hAnsi="Times New Roman" w:cs="Times New Roman"/>
          <w:sz w:val="24"/>
        </w:rPr>
        <w:t xml:space="preserve"> of n-butyric acid and 1 ml of each n-valeric acid, isovaleric acid, </w:t>
      </w:r>
      <w:proofErr w:type="spellStart"/>
      <w:r>
        <w:rPr>
          <w:rFonts w:ascii="Times New Roman" w:hAnsi="Times New Roman" w:cs="Times New Roman"/>
          <w:sz w:val="24"/>
        </w:rPr>
        <w:t>isobutyric</w:t>
      </w:r>
      <w:proofErr w:type="spellEnd"/>
      <w:r>
        <w:rPr>
          <w:rFonts w:ascii="Times New Roman" w:hAnsi="Times New Roman" w:cs="Times New Roman"/>
          <w:sz w:val="24"/>
        </w:rPr>
        <w:t xml:space="preserve"> acid and 2- </w:t>
      </w:r>
      <w:proofErr w:type="spellStart"/>
      <w:r>
        <w:rPr>
          <w:rFonts w:ascii="Times New Roman" w:hAnsi="Times New Roman" w:cs="Times New Roman"/>
          <w:sz w:val="24"/>
        </w:rPr>
        <w:t>methylbutyric</w:t>
      </w:r>
      <w:proofErr w:type="spellEnd"/>
      <w:r>
        <w:rPr>
          <w:rFonts w:ascii="Times New Roman" w:hAnsi="Times New Roman" w:cs="Times New Roman"/>
          <w:sz w:val="24"/>
        </w:rPr>
        <w:t xml:space="preserve"> acid. The solution was made to 1 litre of distilled H</w:t>
      </w:r>
      <w:r w:rsidRPr="00865234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</w:p>
    <w:p w14:paraId="76741B99" w14:textId="275ECF8D" w:rsidR="00AF5E3F" w:rsidRPr="006D71A9" w:rsidRDefault="0063088C" w:rsidP="00DB1BD2">
      <w:pPr>
        <w:widowControl w:val="0"/>
        <w:spacing w:after="0" w:line="360" w:lineRule="auto"/>
        <w:jc w:val="both"/>
        <w:rPr>
          <w:lang w:val="en-AU"/>
        </w:rPr>
      </w:pPr>
      <w:r w:rsidRPr="0063088C">
        <w:rPr>
          <w:rFonts w:ascii="Times New Roman" w:hAnsi="Times New Roman" w:cs="Times New Roman"/>
          <w:sz w:val="24"/>
          <w:vertAlign w:val="superscript"/>
          <w:lang w:val="en-AU"/>
        </w:rPr>
        <w:t>e</w:t>
      </w:r>
      <w:r w:rsidRPr="0063088C">
        <w:rPr>
          <w:rFonts w:ascii="Times New Roman" w:hAnsi="Times New Roman" w:cs="Times New Roman"/>
          <w:sz w:val="24"/>
          <w:lang w:val="en-AU"/>
        </w:rPr>
        <w:t xml:space="preserve"> g/</w:t>
      </w:r>
      <w:r w:rsidR="006A2AC5">
        <w:rPr>
          <w:rFonts w:ascii="Times New Roman" w:hAnsi="Times New Roman" w:cs="Times New Roman"/>
          <w:sz w:val="24"/>
          <w:lang w:val="en-AU"/>
        </w:rPr>
        <w:t>l</w:t>
      </w:r>
      <w:r w:rsidRPr="0063088C">
        <w:rPr>
          <w:rFonts w:ascii="Times New Roman" w:hAnsi="Times New Roman" w:cs="Times New Roman"/>
          <w:sz w:val="24"/>
          <w:lang w:val="en-AU"/>
        </w:rPr>
        <w:t xml:space="preserve"> distilled H</w:t>
      </w:r>
      <w:r w:rsidRPr="0063088C">
        <w:rPr>
          <w:rFonts w:ascii="Times New Roman" w:hAnsi="Times New Roman" w:cs="Times New Roman"/>
          <w:sz w:val="24"/>
          <w:vertAlign w:val="subscript"/>
          <w:lang w:val="en-AU"/>
        </w:rPr>
        <w:t>2</w:t>
      </w:r>
      <w:r w:rsidRPr="0063088C">
        <w:rPr>
          <w:rFonts w:ascii="Times New Roman" w:hAnsi="Times New Roman" w:cs="Times New Roman"/>
          <w:sz w:val="24"/>
          <w:lang w:val="en-AU"/>
        </w:rPr>
        <w:t>O: 0.2 g pyridoxine hydrochloride; 0.2 g riboflavin; 0.2 g</w:t>
      </w:r>
      <w:r>
        <w:rPr>
          <w:rFonts w:ascii="Times New Roman" w:hAnsi="Times New Roman" w:cs="Times New Roman"/>
          <w:sz w:val="24"/>
          <w:lang w:val="en-AU"/>
        </w:rPr>
        <w:t xml:space="preserve"> thiamine hydrochloride; 0.2 g nicotinamide; 0.2 g DL-</w:t>
      </w:r>
      <w:proofErr w:type="spellStart"/>
      <w:r>
        <w:rPr>
          <w:rFonts w:ascii="Times New Roman" w:hAnsi="Times New Roman" w:cs="Times New Roman"/>
          <w:sz w:val="24"/>
          <w:lang w:val="en-AU"/>
        </w:rPr>
        <w:t>pantothetic</w:t>
      </w:r>
      <w:proofErr w:type="spellEnd"/>
      <w:r>
        <w:rPr>
          <w:rFonts w:ascii="Times New Roman" w:hAnsi="Times New Roman" w:cs="Times New Roman"/>
          <w:sz w:val="24"/>
          <w:lang w:val="en-AU"/>
        </w:rPr>
        <w:t xml:space="preserve"> acid </w:t>
      </w:r>
      <w:proofErr w:type="spellStart"/>
      <w:r>
        <w:rPr>
          <w:rFonts w:ascii="Times New Roman" w:hAnsi="Times New Roman" w:cs="Times New Roman"/>
          <w:sz w:val="24"/>
          <w:lang w:val="en-AU"/>
        </w:rPr>
        <w:t>hemicalcium</w:t>
      </w:r>
      <w:proofErr w:type="spellEnd"/>
      <w:r>
        <w:rPr>
          <w:rFonts w:ascii="Times New Roman" w:hAnsi="Times New Roman" w:cs="Times New Roman"/>
          <w:sz w:val="24"/>
          <w:lang w:val="en-AU"/>
        </w:rPr>
        <w:t xml:space="preserve"> salt; 0.01 g p-amino </w:t>
      </w:r>
      <w:proofErr w:type="spellStart"/>
      <w:r>
        <w:rPr>
          <w:rFonts w:ascii="Times New Roman" w:hAnsi="Times New Roman" w:cs="Times New Roman"/>
          <w:sz w:val="24"/>
          <w:lang w:val="en-AU"/>
        </w:rPr>
        <w:t>benzonic</w:t>
      </w:r>
      <w:proofErr w:type="spellEnd"/>
      <w:r>
        <w:rPr>
          <w:rFonts w:ascii="Times New Roman" w:hAnsi="Times New Roman" w:cs="Times New Roman"/>
          <w:sz w:val="24"/>
          <w:lang w:val="en-AU"/>
        </w:rPr>
        <w:t xml:space="preserve"> acid; 0.005 g folic acid; 0.005 g d-biotin; 0.0005 g cyanocobalamin.</w:t>
      </w:r>
      <w:r w:rsidR="00BD0D4A">
        <w:rPr>
          <w:lang w:val="en-AU"/>
        </w:rPr>
        <w:t xml:space="preserve"> </w:t>
      </w:r>
    </w:p>
    <w:sectPr w:rsidR="00AF5E3F" w:rsidRPr="006D71A9" w:rsidSect="005D4F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E"/>
    <w:rsid w:val="00043A50"/>
    <w:rsid w:val="000B08C5"/>
    <w:rsid w:val="001A2960"/>
    <w:rsid w:val="00277ABF"/>
    <w:rsid w:val="00284905"/>
    <w:rsid w:val="00337D53"/>
    <w:rsid w:val="00352953"/>
    <w:rsid w:val="00385EF3"/>
    <w:rsid w:val="003B0F2F"/>
    <w:rsid w:val="004318FC"/>
    <w:rsid w:val="00431C4F"/>
    <w:rsid w:val="004531C0"/>
    <w:rsid w:val="0053342B"/>
    <w:rsid w:val="0056138E"/>
    <w:rsid w:val="005874EA"/>
    <w:rsid w:val="00593344"/>
    <w:rsid w:val="005D4F1B"/>
    <w:rsid w:val="0060221C"/>
    <w:rsid w:val="0063088C"/>
    <w:rsid w:val="006A2AC5"/>
    <w:rsid w:val="006B026F"/>
    <w:rsid w:val="006D71A9"/>
    <w:rsid w:val="006E0251"/>
    <w:rsid w:val="006F574D"/>
    <w:rsid w:val="0072666E"/>
    <w:rsid w:val="007A5259"/>
    <w:rsid w:val="007C0AC2"/>
    <w:rsid w:val="00864ECE"/>
    <w:rsid w:val="00865234"/>
    <w:rsid w:val="009D1A38"/>
    <w:rsid w:val="009D683C"/>
    <w:rsid w:val="00AD4752"/>
    <w:rsid w:val="00AF5E3F"/>
    <w:rsid w:val="00B35D97"/>
    <w:rsid w:val="00B46362"/>
    <w:rsid w:val="00B4694A"/>
    <w:rsid w:val="00BC677A"/>
    <w:rsid w:val="00BD0D4A"/>
    <w:rsid w:val="00BD17AB"/>
    <w:rsid w:val="00CA2794"/>
    <w:rsid w:val="00CC1DC2"/>
    <w:rsid w:val="00D55034"/>
    <w:rsid w:val="00D9550D"/>
    <w:rsid w:val="00DB1BD2"/>
    <w:rsid w:val="00DD2321"/>
    <w:rsid w:val="00DF7A30"/>
    <w:rsid w:val="00E52FA6"/>
    <w:rsid w:val="00E7597A"/>
    <w:rsid w:val="00EC4050"/>
    <w:rsid w:val="00EE1B03"/>
    <w:rsid w:val="00EF1FE2"/>
    <w:rsid w:val="00EF51D6"/>
    <w:rsid w:val="00EF72D9"/>
    <w:rsid w:val="12EE3253"/>
    <w:rsid w:val="742C138F"/>
    <w:rsid w:val="770EE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F8FD4E"/>
  <w15:chartTrackingRefBased/>
  <w15:docId w15:val="{B4E1E616-E7D9-4EA5-9129-553B16660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1FE2"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F1FE2"/>
    <w:pPr>
      <w:spacing w:after="0" w:line="240" w:lineRule="auto"/>
    </w:pPr>
    <w:rPr>
      <w:rFonts w:ascii="Segoe UI" w:hAnsi="Segoe UI" w:cs="Segoe UI"/>
      <w:sz w:val="18"/>
      <w:szCs w:val="18"/>
      <w:lang w:val="en-AU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F1FE2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EF1FE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EF1FE2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EF1FE2"/>
    <w:rPr>
      <w:sz w:val="20"/>
      <w:szCs w:val="20"/>
      <w:lang w:val="en-GB"/>
    </w:rPr>
  </w:style>
  <w:style w:type="character" w:styleId="Numrodeligne">
    <w:name w:val="line number"/>
    <w:basedOn w:val="Policepardfaut"/>
    <w:uiPriority w:val="99"/>
    <w:semiHidden/>
    <w:unhideWhenUsed/>
    <w:rsid w:val="00352953"/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nzalo.cantalapiedra@inrae.f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gonzalo.martinezfernandez@csiro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EEBE00B0AB34419441CE7D89521975" ma:contentTypeVersion="6" ma:contentTypeDescription="Create a new document." ma:contentTypeScope="" ma:versionID="846b91928ce8e3d921a37604dd027d24">
  <xsd:schema xmlns:xsd="http://www.w3.org/2001/XMLSchema" xmlns:xs="http://www.w3.org/2001/XMLSchema" xmlns:p="http://schemas.microsoft.com/office/2006/metadata/properties" xmlns:ns2="e7733a58-3542-4c8f-ae9f-e59dadf62418" xmlns:ns3="fe7e52a9-06d7-4026-824d-e6bebc46e20b" targetNamespace="http://schemas.microsoft.com/office/2006/metadata/properties" ma:root="true" ma:fieldsID="a3608cab7689e35939a70fd223fc787b" ns2:_="" ns3:_="">
    <xsd:import namespace="e7733a58-3542-4c8f-ae9f-e59dadf62418"/>
    <xsd:import namespace="fe7e52a9-06d7-4026-824d-e6bebc46e2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733a58-3542-4c8f-ae9f-e59dadf624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7e52a9-06d7-4026-824d-e6bebc46e20b" elementFormDefault="qualified">
    <xsd:import namespace="http://schemas.microsoft.com/office/2006/documentManagement/types"/>
    <xsd:import namespace="http://schemas.microsoft.com/office/infopath/2007/PartnerControls"/>
    <xsd:element name="_dlc_DocId" ma:index="12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4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e7e52a9-06d7-4026-824d-e6bebc46e20b">JT42HFDWQRDR-276731554-3</_dlc_DocId>
    <_dlc_DocIdUrl xmlns="fe7e52a9-06d7-4026-824d-e6bebc46e20b">
      <Url>https://csiroau.sharepoint.com/sites/INRA-CSIROmanuscript/_layouts/15/DocIdRedir.aspx?ID=JT42HFDWQRDR-276731554-3</Url>
      <Description>JT42HFDWQRDR-276731554-3</Description>
    </_dlc_DocIdUrl>
    <SharedWithUsers xmlns="fe7e52a9-06d7-4026-824d-e6bebc46e20b">
      <UserInfo>
        <DisplayName>McSweeney, Chris (A&amp;F, St. Lucia)</DisplayName>
        <AccountId>12</AccountId>
        <AccountType/>
      </UserInfo>
      <UserInfo>
        <DisplayName>Denman, Stuart (A&amp;F, St. Lucia)</DisplayName>
        <AccountId>22</AccountId>
        <AccountType/>
      </UserInfo>
      <UserInfo>
        <DisplayName>Martinez Fernandez, Gonzalo (A&amp;F, St. Lucia)</DisplayName>
        <AccountId>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D15E105A-3D10-4E5F-97DD-44F6B6C82E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733a58-3542-4c8f-ae9f-e59dadf62418"/>
    <ds:schemaRef ds:uri="fe7e52a9-06d7-4026-824d-e6bebc46e2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9BBB42-F406-402C-A287-3321B273CB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13A741-78A6-40B6-9E90-7FE077A13FED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E585618-6CB8-4EB3-BDEC-660E75B5D8DC}">
  <ds:schemaRefs>
    <ds:schemaRef ds:uri="http://schemas.microsoft.com/office/2006/metadata/properties"/>
    <ds:schemaRef ds:uri="http://schemas.microsoft.com/office/infopath/2007/PartnerControls"/>
    <ds:schemaRef ds:uri="fe7e52a9-06d7-4026-824d-e6bebc46e20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329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Links>
    <vt:vector size="12" baseType="variant">
      <vt:variant>
        <vt:i4>1638515</vt:i4>
      </vt:variant>
      <vt:variant>
        <vt:i4>3</vt:i4>
      </vt:variant>
      <vt:variant>
        <vt:i4>0</vt:i4>
      </vt:variant>
      <vt:variant>
        <vt:i4>5</vt:i4>
      </vt:variant>
      <vt:variant>
        <vt:lpwstr>mailto:gonzalo.martinezfernandez@csiro.au</vt:lpwstr>
      </vt:variant>
      <vt:variant>
        <vt:lpwstr/>
      </vt:variant>
      <vt:variant>
        <vt:i4>1835106</vt:i4>
      </vt:variant>
      <vt:variant>
        <vt:i4>0</vt:i4>
      </vt:variant>
      <vt:variant>
        <vt:i4>0</vt:i4>
      </vt:variant>
      <vt:variant>
        <vt:i4>5</vt:i4>
      </vt:variant>
      <vt:variant>
        <vt:lpwstr>mailto:gonzalo.cantalapiedra@inrae.fr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Fernandez, Gonzalo (A&amp;F, St. Lucia)</dc:creator>
  <cp:keywords/>
  <dc:description/>
  <cp:lastModifiedBy>gonzalo.cantalapiedra</cp:lastModifiedBy>
  <cp:revision>49</cp:revision>
  <dcterms:created xsi:type="dcterms:W3CDTF">2021-07-07T03:25:00Z</dcterms:created>
  <dcterms:modified xsi:type="dcterms:W3CDTF">2022-12-06T14:39:00Z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0x0101000DEEBE00B0AB34419441CE7D89521975</vt:lpwstr>
  </property>
  <property fmtid="{D5CDD505-2E9C-101B-9397-08002B2CF9AE}" pid="3" name="_dlc_DocIdItemGuid">
    <vt:lpwstr>fa60a86f-5e19-498e-958f-26c656ecebe4</vt:lpwstr>
  </property>
</Properties>
</file>