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13746E" w:rsidTr="0007352B">
        <w:tc>
          <w:tcPr>
            <w:tcW w:w="7212" w:type="dxa"/>
            <w:gridSpan w:val="4"/>
            <w:tcBorders>
              <w:bottom w:val="single" w:sz="8" w:space="0" w:color="auto"/>
            </w:tcBorders>
          </w:tcPr>
          <w:p w:rsidR="0013746E" w:rsidRPr="00482D7C" w:rsidRDefault="0013746E" w:rsidP="0007352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Table 3. Factors significantly increasing likelihood of answering “yes”</w:t>
            </w:r>
          </w:p>
        </w:tc>
        <w:tc>
          <w:tcPr>
            <w:tcW w:w="1804" w:type="dxa"/>
            <w:tcBorders>
              <w:bottom w:val="single" w:sz="8" w:space="0" w:color="auto"/>
            </w:tcBorders>
          </w:tcPr>
          <w:p w:rsidR="0013746E" w:rsidRPr="00482D7C" w:rsidRDefault="0013746E" w:rsidP="0007352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13746E" w:rsidTr="0007352B">
        <w:tc>
          <w:tcPr>
            <w:tcW w:w="1803" w:type="dxa"/>
            <w:tcBorders>
              <w:top w:val="single" w:sz="8" w:space="0" w:color="auto"/>
            </w:tcBorders>
          </w:tcPr>
          <w:p w:rsidR="0013746E" w:rsidRPr="00482D7C" w:rsidRDefault="0013746E" w:rsidP="0007352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82D7C">
              <w:rPr>
                <w:rFonts w:ascii="Times New Roman" w:hAnsi="Times New Roman" w:cs="Times New Roman"/>
                <w:b/>
                <w:sz w:val="20"/>
                <w:szCs w:val="24"/>
              </w:rPr>
              <w:t>Question</w:t>
            </w:r>
          </w:p>
        </w:tc>
        <w:tc>
          <w:tcPr>
            <w:tcW w:w="1803" w:type="dxa"/>
            <w:tcBorders>
              <w:top w:val="single" w:sz="8" w:space="0" w:color="auto"/>
            </w:tcBorders>
          </w:tcPr>
          <w:p w:rsidR="0013746E" w:rsidRPr="00482D7C" w:rsidRDefault="0013746E" w:rsidP="0007352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82D7C">
              <w:rPr>
                <w:rFonts w:ascii="Times New Roman" w:hAnsi="Times New Roman" w:cs="Times New Roman"/>
                <w:b/>
                <w:sz w:val="20"/>
                <w:szCs w:val="24"/>
              </w:rPr>
              <w:t>Factor</w:t>
            </w:r>
          </w:p>
        </w:tc>
        <w:tc>
          <w:tcPr>
            <w:tcW w:w="1803" w:type="dxa"/>
            <w:tcBorders>
              <w:top w:val="single" w:sz="8" w:space="0" w:color="auto"/>
            </w:tcBorders>
          </w:tcPr>
          <w:p w:rsidR="0013746E" w:rsidRPr="00482D7C" w:rsidRDefault="0013746E" w:rsidP="0007352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82D7C">
              <w:rPr>
                <w:rFonts w:ascii="Times New Roman" w:hAnsi="Times New Roman" w:cs="Times New Roman"/>
                <w:b/>
                <w:sz w:val="20"/>
                <w:szCs w:val="24"/>
              </w:rPr>
              <w:t>Odds ratio</w:t>
            </w:r>
          </w:p>
        </w:tc>
        <w:tc>
          <w:tcPr>
            <w:tcW w:w="1803" w:type="dxa"/>
            <w:tcBorders>
              <w:top w:val="single" w:sz="8" w:space="0" w:color="auto"/>
            </w:tcBorders>
          </w:tcPr>
          <w:p w:rsidR="0013746E" w:rsidRPr="00482D7C" w:rsidRDefault="0013746E" w:rsidP="0007352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82D7C">
              <w:rPr>
                <w:rFonts w:ascii="Times New Roman" w:hAnsi="Times New Roman" w:cs="Times New Roman"/>
                <w:b/>
                <w:sz w:val="20"/>
                <w:szCs w:val="24"/>
              </w:rPr>
              <w:t>Sig. level</w:t>
            </w:r>
          </w:p>
        </w:tc>
        <w:tc>
          <w:tcPr>
            <w:tcW w:w="1804" w:type="dxa"/>
            <w:tcBorders>
              <w:top w:val="single" w:sz="8" w:space="0" w:color="auto"/>
            </w:tcBorders>
          </w:tcPr>
          <w:p w:rsidR="0013746E" w:rsidRPr="00482D7C" w:rsidRDefault="0013746E" w:rsidP="0007352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82D7C">
              <w:rPr>
                <w:rFonts w:ascii="Times New Roman" w:hAnsi="Times New Roman" w:cs="Times New Roman"/>
                <w:b/>
                <w:sz w:val="20"/>
                <w:szCs w:val="24"/>
              </w:rPr>
              <w:t>95%CI</w:t>
            </w:r>
          </w:p>
        </w:tc>
      </w:tr>
      <w:tr w:rsidR="0013746E" w:rsidTr="0007352B">
        <w:tc>
          <w:tcPr>
            <w:tcW w:w="1803" w:type="dxa"/>
          </w:tcPr>
          <w:p w:rsidR="0013746E" w:rsidRPr="00482D7C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82D7C">
              <w:rPr>
                <w:rFonts w:ascii="Times New Roman" w:hAnsi="Times New Roman" w:cs="Times New Roman"/>
                <w:sz w:val="20"/>
                <w:szCs w:val="24"/>
              </w:rPr>
              <w:t>Q1</w:t>
            </w:r>
          </w:p>
        </w:tc>
        <w:tc>
          <w:tcPr>
            <w:tcW w:w="1803" w:type="dxa"/>
          </w:tcPr>
          <w:p w:rsidR="0013746E" w:rsidRPr="00482D7C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82D7C">
              <w:rPr>
                <w:rFonts w:ascii="Times New Roman" w:hAnsi="Times New Roman" w:cs="Times New Roman"/>
                <w:sz w:val="20"/>
                <w:szCs w:val="24"/>
              </w:rPr>
              <w:t>Hurley stage</w:t>
            </w:r>
          </w:p>
        </w:tc>
        <w:tc>
          <w:tcPr>
            <w:tcW w:w="1803" w:type="dxa"/>
          </w:tcPr>
          <w:p w:rsidR="0013746E" w:rsidRPr="00482D7C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82D7C">
              <w:rPr>
                <w:rFonts w:ascii="Times New Roman" w:hAnsi="Times New Roman" w:cs="Times New Roman"/>
                <w:sz w:val="20"/>
                <w:szCs w:val="24"/>
              </w:rPr>
              <w:t>125.035</w:t>
            </w:r>
          </w:p>
        </w:tc>
        <w:tc>
          <w:tcPr>
            <w:tcW w:w="1803" w:type="dxa"/>
          </w:tcPr>
          <w:p w:rsidR="0013746E" w:rsidRPr="00482D7C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82D7C">
              <w:rPr>
                <w:rFonts w:ascii="Times New Roman" w:hAnsi="Times New Roman" w:cs="Times New Roman"/>
                <w:sz w:val="20"/>
                <w:szCs w:val="24"/>
              </w:rPr>
              <w:t>p&lt;0.001</w:t>
            </w:r>
          </w:p>
        </w:tc>
        <w:tc>
          <w:tcPr>
            <w:tcW w:w="1804" w:type="dxa"/>
          </w:tcPr>
          <w:p w:rsidR="0013746E" w:rsidRPr="00482D7C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82D7C">
              <w:rPr>
                <w:rFonts w:ascii="Times New Roman" w:hAnsi="Times New Roman" w:cs="Times New Roman"/>
                <w:sz w:val="20"/>
                <w:szCs w:val="24"/>
              </w:rPr>
              <w:t>9.775, 1599.331</w:t>
            </w:r>
          </w:p>
        </w:tc>
      </w:tr>
      <w:tr w:rsidR="0013746E" w:rsidTr="0007352B">
        <w:tc>
          <w:tcPr>
            <w:tcW w:w="1803" w:type="dxa"/>
          </w:tcPr>
          <w:p w:rsidR="0013746E" w:rsidRPr="00482D7C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82D7C">
              <w:rPr>
                <w:rFonts w:ascii="Times New Roman" w:hAnsi="Times New Roman" w:cs="Times New Roman"/>
                <w:sz w:val="20"/>
                <w:szCs w:val="24"/>
              </w:rPr>
              <w:t>Q2</w:t>
            </w:r>
          </w:p>
        </w:tc>
        <w:tc>
          <w:tcPr>
            <w:tcW w:w="1803" w:type="dxa"/>
          </w:tcPr>
          <w:p w:rsidR="0013746E" w:rsidRPr="00482D7C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No</w:t>
            </w:r>
            <w:r w:rsidRPr="00482D7C">
              <w:rPr>
                <w:rFonts w:ascii="Times New Roman" w:hAnsi="Times New Roman" w:cs="Times New Roman"/>
                <w:sz w:val="20"/>
                <w:szCs w:val="24"/>
              </w:rPr>
              <w:t>ne</w:t>
            </w:r>
          </w:p>
        </w:tc>
        <w:tc>
          <w:tcPr>
            <w:tcW w:w="1803" w:type="dxa"/>
          </w:tcPr>
          <w:p w:rsidR="0013746E" w:rsidRPr="00482D7C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82D7C"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803" w:type="dxa"/>
          </w:tcPr>
          <w:p w:rsidR="0013746E" w:rsidRPr="00482D7C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82D7C"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804" w:type="dxa"/>
          </w:tcPr>
          <w:p w:rsidR="0013746E" w:rsidRPr="00482D7C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82D7C"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</w:tr>
      <w:tr w:rsidR="0013746E" w:rsidTr="0007352B">
        <w:tc>
          <w:tcPr>
            <w:tcW w:w="1803" w:type="dxa"/>
          </w:tcPr>
          <w:p w:rsidR="0013746E" w:rsidRPr="00482D7C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82D7C">
              <w:rPr>
                <w:rFonts w:ascii="Times New Roman" w:hAnsi="Times New Roman" w:cs="Times New Roman"/>
                <w:sz w:val="20"/>
                <w:szCs w:val="24"/>
              </w:rPr>
              <w:t>Q3</w:t>
            </w:r>
          </w:p>
        </w:tc>
        <w:tc>
          <w:tcPr>
            <w:tcW w:w="1803" w:type="dxa"/>
          </w:tcPr>
          <w:p w:rsidR="0013746E" w:rsidRPr="00482D7C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82D7C">
              <w:rPr>
                <w:rFonts w:ascii="Times New Roman" w:hAnsi="Times New Roman" w:cs="Times New Roman"/>
                <w:sz w:val="20"/>
                <w:szCs w:val="24"/>
              </w:rPr>
              <w:t>Hurley stage</w:t>
            </w:r>
          </w:p>
        </w:tc>
        <w:tc>
          <w:tcPr>
            <w:tcW w:w="1803" w:type="dxa"/>
          </w:tcPr>
          <w:p w:rsidR="0013746E" w:rsidRPr="00482D7C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82D7C">
              <w:rPr>
                <w:rFonts w:ascii="Times New Roman" w:hAnsi="Times New Roman" w:cs="Times New Roman"/>
                <w:sz w:val="20"/>
                <w:szCs w:val="24"/>
              </w:rPr>
              <w:t>33.860</w:t>
            </w:r>
          </w:p>
        </w:tc>
        <w:tc>
          <w:tcPr>
            <w:tcW w:w="1803" w:type="dxa"/>
          </w:tcPr>
          <w:p w:rsidR="0013746E" w:rsidRPr="00482D7C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82D7C">
              <w:rPr>
                <w:rFonts w:ascii="Times New Roman" w:hAnsi="Times New Roman" w:cs="Times New Roman"/>
                <w:sz w:val="20"/>
                <w:szCs w:val="24"/>
              </w:rPr>
              <w:t>p&lt;0.001</w:t>
            </w:r>
          </w:p>
        </w:tc>
        <w:tc>
          <w:tcPr>
            <w:tcW w:w="1804" w:type="dxa"/>
          </w:tcPr>
          <w:p w:rsidR="0013746E" w:rsidRPr="00482D7C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82D7C">
              <w:rPr>
                <w:rFonts w:ascii="Times New Roman" w:hAnsi="Times New Roman" w:cs="Times New Roman"/>
                <w:sz w:val="20"/>
                <w:szCs w:val="24"/>
              </w:rPr>
              <w:t>8.190, 139.984</w:t>
            </w:r>
          </w:p>
        </w:tc>
      </w:tr>
      <w:tr w:rsidR="0013746E" w:rsidTr="0007352B">
        <w:tc>
          <w:tcPr>
            <w:tcW w:w="1803" w:type="dxa"/>
          </w:tcPr>
          <w:p w:rsidR="0013746E" w:rsidRPr="00482D7C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Q4</w:t>
            </w:r>
          </w:p>
        </w:tc>
        <w:tc>
          <w:tcPr>
            <w:tcW w:w="1803" w:type="dxa"/>
          </w:tcPr>
          <w:p w:rsidR="0013746E" w:rsidRPr="00482D7C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Hurley stage</w:t>
            </w:r>
          </w:p>
        </w:tc>
        <w:tc>
          <w:tcPr>
            <w:tcW w:w="1803" w:type="dxa"/>
          </w:tcPr>
          <w:p w:rsidR="0013746E" w:rsidRPr="00B46136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46136">
              <w:rPr>
                <w:rFonts w:ascii="Times New Roman" w:hAnsi="Times New Roman" w:cs="Times New Roman"/>
                <w:sz w:val="20"/>
                <w:szCs w:val="24"/>
              </w:rPr>
              <w:t>44.135</w:t>
            </w:r>
          </w:p>
        </w:tc>
        <w:tc>
          <w:tcPr>
            <w:tcW w:w="1803" w:type="dxa"/>
          </w:tcPr>
          <w:p w:rsidR="0013746E" w:rsidRPr="00B46136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46136">
              <w:rPr>
                <w:rFonts w:ascii="Times New Roman" w:hAnsi="Times New Roman" w:cs="Times New Roman"/>
                <w:sz w:val="20"/>
                <w:szCs w:val="24"/>
              </w:rPr>
              <w:t>p&lt;0.001</w:t>
            </w:r>
          </w:p>
        </w:tc>
        <w:tc>
          <w:tcPr>
            <w:tcW w:w="1804" w:type="dxa"/>
          </w:tcPr>
          <w:p w:rsidR="0013746E" w:rsidRPr="00B46136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46136">
              <w:rPr>
                <w:rFonts w:ascii="Times New Roman" w:hAnsi="Times New Roman" w:cs="Times New Roman"/>
                <w:sz w:val="20"/>
                <w:szCs w:val="24"/>
              </w:rPr>
              <w:t>10.661, 182.717</w:t>
            </w:r>
          </w:p>
        </w:tc>
      </w:tr>
      <w:tr w:rsidR="0013746E" w:rsidTr="0007352B">
        <w:tc>
          <w:tcPr>
            <w:tcW w:w="1803" w:type="dxa"/>
          </w:tcPr>
          <w:p w:rsidR="0013746E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Q5</w:t>
            </w:r>
          </w:p>
        </w:tc>
        <w:tc>
          <w:tcPr>
            <w:tcW w:w="1803" w:type="dxa"/>
          </w:tcPr>
          <w:p w:rsidR="0013746E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Hurley stage</w:t>
            </w:r>
          </w:p>
        </w:tc>
        <w:tc>
          <w:tcPr>
            <w:tcW w:w="1803" w:type="dxa"/>
          </w:tcPr>
          <w:p w:rsidR="0013746E" w:rsidRPr="00B46136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46136">
              <w:rPr>
                <w:rFonts w:ascii="Times New Roman" w:hAnsi="Times New Roman" w:cs="Times New Roman"/>
                <w:sz w:val="20"/>
                <w:szCs w:val="24"/>
              </w:rPr>
              <w:t>44.320</w:t>
            </w:r>
          </w:p>
        </w:tc>
        <w:tc>
          <w:tcPr>
            <w:tcW w:w="1803" w:type="dxa"/>
          </w:tcPr>
          <w:p w:rsidR="0013746E" w:rsidRPr="00B46136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46136">
              <w:rPr>
                <w:rFonts w:ascii="Times New Roman" w:hAnsi="Times New Roman" w:cs="Times New Roman"/>
                <w:sz w:val="20"/>
                <w:szCs w:val="24"/>
              </w:rPr>
              <w:t>p&lt;0.001</w:t>
            </w:r>
          </w:p>
        </w:tc>
        <w:tc>
          <w:tcPr>
            <w:tcW w:w="1804" w:type="dxa"/>
          </w:tcPr>
          <w:p w:rsidR="0013746E" w:rsidRPr="00B46136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46136">
              <w:rPr>
                <w:rFonts w:ascii="Times New Roman" w:hAnsi="Times New Roman" w:cs="Times New Roman"/>
                <w:sz w:val="20"/>
                <w:szCs w:val="24"/>
              </w:rPr>
              <w:t>7.079-277.480</w:t>
            </w:r>
          </w:p>
        </w:tc>
      </w:tr>
      <w:tr w:rsidR="0013746E" w:rsidTr="0007352B">
        <w:tc>
          <w:tcPr>
            <w:tcW w:w="1803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Q6</w:t>
            </w:r>
          </w:p>
        </w:tc>
        <w:tc>
          <w:tcPr>
            <w:tcW w:w="1803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Hurley stage</w:t>
            </w:r>
          </w:p>
        </w:tc>
        <w:tc>
          <w:tcPr>
            <w:tcW w:w="1803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16.304</w:t>
            </w:r>
          </w:p>
        </w:tc>
        <w:tc>
          <w:tcPr>
            <w:tcW w:w="1803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p&lt;0.01</w:t>
            </w:r>
          </w:p>
        </w:tc>
        <w:tc>
          <w:tcPr>
            <w:tcW w:w="1804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4.449-59.746</w:t>
            </w:r>
          </w:p>
        </w:tc>
      </w:tr>
      <w:tr w:rsidR="0013746E" w:rsidTr="0007352B">
        <w:tc>
          <w:tcPr>
            <w:tcW w:w="1803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Q7</w:t>
            </w:r>
          </w:p>
        </w:tc>
        <w:tc>
          <w:tcPr>
            <w:tcW w:w="1803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None</w:t>
            </w:r>
          </w:p>
        </w:tc>
        <w:tc>
          <w:tcPr>
            <w:tcW w:w="1803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3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746E" w:rsidTr="0007352B">
        <w:tc>
          <w:tcPr>
            <w:tcW w:w="1803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Q8</w:t>
            </w:r>
          </w:p>
        </w:tc>
        <w:tc>
          <w:tcPr>
            <w:tcW w:w="1803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Hurley stage</w:t>
            </w:r>
          </w:p>
        </w:tc>
        <w:tc>
          <w:tcPr>
            <w:tcW w:w="1803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8.203</w:t>
            </w:r>
          </w:p>
        </w:tc>
        <w:tc>
          <w:tcPr>
            <w:tcW w:w="1803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p&lt;0.01</w:t>
            </w:r>
          </w:p>
        </w:tc>
        <w:tc>
          <w:tcPr>
            <w:tcW w:w="1804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2.711-24.821</w:t>
            </w:r>
          </w:p>
        </w:tc>
      </w:tr>
      <w:tr w:rsidR="0013746E" w:rsidTr="0007352B">
        <w:tc>
          <w:tcPr>
            <w:tcW w:w="1803" w:type="dxa"/>
          </w:tcPr>
          <w:p w:rsidR="0013746E" w:rsidRPr="00DC5B58" w:rsidRDefault="0013746E" w:rsidP="0007352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Q9</w:t>
            </w:r>
          </w:p>
        </w:tc>
        <w:tc>
          <w:tcPr>
            <w:tcW w:w="1803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Hurley stage</w:t>
            </w:r>
          </w:p>
        </w:tc>
        <w:tc>
          <w:tcPr>
            <w:tcW w:w="1803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3.935</w:t>
            </w:r>
          </w:p>
        </w:tc>
        <w:tc>
          <w:tcPr>
            <w:tcW w:w="1803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p=0.019</w:t>
            </w:r>
          </w:p>
        </w:tc>
        <w:tc>
          <w:tcPr>
            <w:tcW w:w="1804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1.255-12.341</w:t>
            </w:r>
          </w:p>
        </w:tc>
      </w:tr>
      <w:tr w:rsidR="0013746E" w:rsidTr="0007352B">
        <w:tc>
          <w:tcPr>
            <w:tcW w:w="1803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Biologic treatment</w:t>
            </w:r>
          </w:p>
        </w:tc>
        <w:tc>
          <w:tcPr>
            <w:tcW w:w="1803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4.997</w:t>
            </w:r>
          </w:p>
        </w:tc>
        <w:tc>
          <w:tcPr>
            <w:tcW w:w="1803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p=0.025</w:t>
            </w:r>
          </w:p>
        </w:tc>
        <w:tc>
          <w:tcPr>
            <w:tcW w:w="1804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1.229-20.317</w:t>
            </w:r>
          </w:p>
        </w:tc>
      </w:tr>
      <w:tr w:rsidR="0013746E" w:rsidTr="0007352B">
        <w:tc>
          <w:tcPr>
            <w:tcW w:w="1803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Q10</w:t>
            </w:r>
          </w:p>
        </w:tc>
        <w:tc>
          <w:tcPr>
            <w:tcW w:w="1803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Hurley stage</w:t>
            </w:r>
          </w:p>
        </w:tc>
        <w:tc>
          <w:tcPr>
            <w:tcW w:w="1803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6.082</w:t>
            </w:r>
          </w:p>
        </w:tc>
        <w:tc>
          <w:tcPr>
            <w:tcW w:w="1803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p=0.08</w:t>
            </w:r>
          </w:p>
        </w:tc>
        <w:tc>
          <w:tcPr>
            <w:tcW w:w="1804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1.595-23.200</w:t>
            </w:r>
          </w:p>
        </w:tc>
      </w:tr>
      <w:tr w:rsidR="0013746E" w:rsidTr="0007352B">
        <w:tc>
          <w:tcPr>
            <w:tcW w:w="1803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Q11</w:t>
            </w:r>
          </w:p>
        </w:tc>
        <w:tc>
          <w:tcPr>
            <w:tcW w:w="1803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None</w:t>
            </w:r>
          </w:p>
        </w:tc>
        <w:tc>
          <w:tcPr>
            <w:tcW w:w="1803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3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746E" w:rsidTr="0007352B">
        <w:tc>
          <w:tcPr>
            <w:tcW w:w="1803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Q12</w:t>
            </w:r>
          </w:p>
        </w:tc>
        <w:tc>
          <w:tcPr>
            <w:tcW w:w="1803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Hurley stage</w:t>
            </w:r>
          </w:p>
        </w:tc>
        <w:tc>
          <w:tcPr>
            <w:tcW w:w="1803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5.195</w:t>
            </w:r>
          </w:p>
        </w:tc>
        <w:tc>
          <w:tcPr>
            <w:tcW w:w="1803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p=0.09</w:t>
            </w:r>
          </w:p>
        </w:tc>
        <w:tc>
          <w:tcPr>
            <w:tcW w:w="1804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1.500-17.990</w:t>
            </w:r>
          </w:p>
        </w:tc>
      </w:tr>
      <w:tr w:rsidR="0013746E" w:rsidTr="0007352B">
        <w:tc>
          <w:tcPr>
            <w:tcW w:w="1803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Q13</w:t>
            </w:r>
          </w:p>
        </w:tc>
        <w:tc>
          <w:tcPr>
            <w:tcW w:w="1803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Hurley stage</w:t>
            </w:r>
          </w:p>
        </w:tc>
        <w:tc>
          <w:tcPr>
            <w:tcW w:w="1803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9.565</w:t>
            </w:r>
          </w:p>
        </w:tc>
        <w:tc>
          <w:tcPr>
            <w:tcW w:w="1803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p&lt;0.001</w:t>
            </w:r>
          </w:p>
        </w:tc>
        <w:tc>
          <w:tcPr>
            <w:tcW w:w="1804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3.106-29.456</w:t>
            </w:r>
          </w:p>
        </w:tc>
      </w:tr>
      <w:tr w:rsidR="0013746E" w:rsidTr="0007352B">
        <w:tc>
          <w:tcPr>
            <w:tcW w:w="1803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Q15</w:t>
            </w:r>
          </w:p>
        </w:tc>
        <w:tc>
          <w:tcPr>
            <w:tcW w:w="1803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Hurley stage</w:t>
            </w:r>
          </w:p>
        </w:tc>
        <w:tc>
          <w:tcPr>
            <w:tcW w:w="1803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4.538</w:t>
            </w:r>
          </w:p>
        </w:tc>
        <w:tc>
          <w:tcPr>
            <w:tcW w:w="1803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p=0.03</w:t>
            </w:r>
          </w:p>
        </w:tc>
        <w:tc>
          <w:tcPr>
            <w:tcW w:w="1804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1.157-17.797</w:t>
            </w:r>
          </w:p>
        </w:tc>
      </w:tr>
      <w:tr w:rsidR="0013746E" w:rsidTr="0007352B">
        <w:tc>
          <w:tcPr>
            <w:tcW w:w="1803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Q16</w:t>
            </w:r>
          </w:p>
        </w:tc>
        <w:tc>
          <w:tcPr>
            <w:tcW w:w="1803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Biologic treatment</w:t>
            </w:r>
          </w:p>
        </w:tc>
        <w:tc>
          <w:tcPr>
            <w:tcW w:w="1803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3.254</w:t>
            </w:r>
          </w:p>
        </w:tc>
        <w:tc>
          <w:tcPr>
            <w:tcW w:w="1803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p=0.019</w:t>
            </w:r>
          </w:p>
        </w:tc>
        <w:tc>
          <w:tcPr>
            <w:tcW w:w="1804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1.218-8.694</w:t>
            </w:r>
          </w:p>
        </w:tc>
      </w:tr>
      <w:tr w:rsidR="0013746E" w:rsidTr="0007352B">
        <w:tc>
          <w:tcPr>
            <w:tcW w:w="1803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Q17</w:t>
            </w:r>
          </w:p>
        </w:tc>
        <w:tc>
          <w:tcPr>
            <w:tcW w:w="1803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None</w:t>
            </w:r>
          </w:p>
        </w:tc>
        <w:tc>
          <w:tcPr>
            <w:tcW w:w="1803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3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746E" w:rsidTr="0007352B">
        <w:tc>
          <w:tcPr>
            <w:tcW w:w="1803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Q18</w:t>
            </w:r>
          </w:p>
        </w:tc>
        <w:tc>
          <w:tcPr>
            <w:tcW w:w="1803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Biologic treatment</w:t>
            </w:r>
          </w:p>
        </w:tc>
        <w:tc>
          <w:tcPr>
            <w:tcW w:w="1803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3.382</w:t>
            </w:r>
          </w:p>
        </w:tc>
        <w:tc>
          <w:tcPr>
            <w:tcW w:w="1803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p=0.05</w:t>
            </w:r>
          </w:p>
        </w:tc>
        <w:tc>
          <w:tcPr>
            <w:tcW w:w="1804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1.440-7.944</w:t>
            </w:r>
          </w:p>
        </w:tc>
      </w:tr>
      <w:tr w:rsidR="0013746E" w:rsidTr="0007352B">
        <w:tc>
          <w:tcPr>
            <w:tcW w:w="1803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Q19</w:t>
            </w:r>
          </w:p>
        </w:tc>
        <w:tc>
          <w:tcPr>
            <w:tcW w:w="1803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Hurley stage</w:t>
            </w:r>
          </w:p>
        </w:tc>
        <w:tc>
          <w:tcPr>
            <w:tcW w:w="1803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5.960</w:t>
            </w:r>
          </w:p>
        </w:tc>
        <w:tc>
          <w:tcPr>
            <w:tcW w:w="1803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p=0.02</w:t>
            </w:r>
          </w:p>
        </w:tc>
        <w:tc>
          <w:tcPr>
            <w:tcW w:w="1804" w:type="dxa"/>
          </w:tcPr>
          <w:p w:rsidR="0013746E" w:rsidRPr="00DC5B58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1.900-18.695</w:t>
            </w:r>
          </w:p>
        </w:tc>
      </w:tr>
      <w:tr w:rsidR="0013746E" w:rsidTr="0007352B">
        <w:tc>
          <w:tcPr>
            <w:tcW w:w="1803" w:type="dxa"/>
          </w:tcPr>
          <w:p w:rsidR="0013746E" w:rsidRPr="00DC5B58" w:rsidRDefault="0013746E" w:rsidP="0007352B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13746E" w:rsidRPr="00DC5B58" w:rsidRDefault="0013746E" w:rsidP="0007352B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Disease duration</w:t>
            </w:r>
          </w:p>
        </w:tc>
        <w:tc>
          <w:tcPr>
            <w:tcW w:w="1803" w:type="dxa"/>
          </w:tcPr>
          <w:p w:rsidR="0013746E" w:rsidRPr="00DC5B58" w:rsidRDefault="0013746E" w:rsidP="0007352B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0.928</w:t>
            </w:r>
          </w:p>
        </w:tc>
        <w:tc>
          <w:tcPr>
            <w:tcW w:w="1803" w:type="dxa"/>
          </w:tcPr>
          <w:p w:rsidR="0013746E" w:rsidRPr="00DC5B58" w:rsidRDefault="0013746E" w:rsidP="0007352B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p=0.031</w:t>
            </w:r>
          </w:p>
        </w:tc>
        <w:tc>
          <w:tcPr>
            <w:tcW w:w="1804" w:type="dxa"/>
          </w:tcPr>
          <w:p w:rsidR="0013746E" w:rsidRPr="00DC5B58" w:rsidRDefault="0013746E" w:rsidP="0007352B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8">
              <w:rPr>
                <w:rFonts w:ascii="Times New Roman" w:hAnsi="Times New Roman" w:cs="Times New Roman"/>
                <w:sz w:val="20"/>
                <w:szCs w:val="20"/>
              </w:rPr>
              <w:t>0.867-0.993</w:t>
            </w:r>
          </w:p>
        </w:tc>
      </w:tr>
      <w:tr w:rsidR="0013746E" w:rsidTr="0007352B">
        <w:tc>
          <w:tcPr>
            <w:tcW w:w="1803" w:type="dxa"/>
          </w:tcPr>
          <w:p w:rsidR="0013746E" w:rsidRPr="00DC5B58" w:rsidRDefault="0013746E" w:rsidP="0007352B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13746E" w:rsidRPr="00085C25" w:rsidRDefault="0013746E" w:rsidP="0007352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Factor</w:t>
            </w:r>
          </w:p>
        </w:tc>
        <w:tc>
          <w:tcPr>
            <w:tcW w:w="1803" w:type="dxa"/>
          </w:tcPr>
          <w:p w:rsidR="0013746E" w:rsidRPr="00085C25" w:rsidRDefault="0013746E" w:rsidP="0007352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1803" w:type="dxa"/>
          </w:tcPr>
          <w:p w:rsidR="0013746E" w:rsidRPr="005960D0" w:rsidRDefault="0013746E" w:rsidP="0007352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Sig. level</w:t>
            </w:r>
          </w:p>
        </w:tc>
        <w:tc>
          <w:tcPr>
            <w:tcW w:w="1804" w:type="dxa"/>
          </w:tcPr>
          <w:p w:rsidR="0013746E" w:rsidRPr="005960D0" w:rsidRDefault="0013746E" w:rsidP="0007352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</w:p>
        </w:tc>
      </w:tr>
      <w:tr w:rsidR="0013746E" w:rsidRPr="00085C25" w:rsidTr="0007352B">
        <w:tc>
          <w:tcPr>
            <w:tcW w:w="1803" w:type="dxa"/>
            <w:tcBorders>
              <w:bottom w:val="single" w:sz="8" w:space="0" w:color="auto"/>
            </w:tcBorders>
          </w:tcPr>
          <w:p w:rsidR="0013746E" w:rsidRPr="00085C25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C25">
              <w:rPr>
                <w:rFonts w:ascii="Times New Roman" w:hAnsi="Times New Roman" w:cs="Times New Roman"/>
                <w:sz w:val="20"/>
                <w:szCs w:val="20"/>
              </w:rPr>
              <w:t>Q14</w:t>
            </w:r>
          </w:p>
        </w:tc>
        <w:tc>
          <w:tcPr>
            <w:tcW w:w="1803" w:type="dxa"/>
            <w:tcBorders>
              <w:bottom w:val="single" w:sz="8" w:space="0" w:color="auto"/>
            </w:tcBorders>
          </w:tcPr>
          <w:p w:rsidR="0013746E" w:rsidRPr="00085C25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C25">
              <w:rPr>
                <w:rFonts w:ascii="Times New Roman" w:hAnsi="Times New Roman" w:cs="Times New Roman"/>
                <w:sz w:val="20"/>
                <w:szCs w:val="20"/>
              </w:rPr>
              <w:t>Hurley stage</w:t>
            </w:r>
          </w:p>
        </w:tc>
        <w:tc>
          <w:tcPr>
            <w:tcW w:w="1803" w:type="dxa"/>
            <w:tcBorders>
              <w:bottom w:val="single" w:sz="8" w:space="0" w:color="auto"/>
            </w:tcBorders>
          </w:tcPr>
          <w:p w:rsidR="0013746E" w:rsidRPr="00085C25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C25">
              <w:rPr>
                <w:rFonts w:ascii="Times New Roman" w:hAnsi="Times New Roman" w:cs="Times New Roman"/>
                <w:sz w:val="20"/>
                <w:szCs w:val="20"/>
              </w:rPr>
              <w:t>5.300</w:t>
            </w:r>
          </w:p>
        </w:tc>
        <w:tc>
          <w:tcPr>
            <w:tcW w:w="1803" w:type="dxa"/>
            <w:tcBorders>
              <w:bottom w:val="single" w:sz="8" w:space="0" w:color="auto"/>
            </w:tcBorders>
          </w:tcPr>
          <w:p w:rsidR="0013746E" w:rsidRPr="00085C25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C25">
              <w:rPr>
                <w:rFonts w:ascii="Times New Roman" w:hAnsi="Times New Roman" w:cs="Times New Roman"/>
                <w:sz w:val="20"/>
                <w:szCs w:val="20"/>
              </w:rPr>
              <w:t>p&lt;0.001</w:t>
            </w:r>
          </w:p>
        </w:tc>
        <w:tc>
          <w:tcPr>
            <w:tcW w:w="1804" w:type="dxa"/>
            <w:tcBorders>
              <w:bottom w:val="single" w:sz="8" w:space="0" w:color="auto"/>
            </w:tcBorders>
          </w:tcPr>
          <w:p w:rsidR="0013746E" w:rsidRPr="00085C25" w:rsidRDefault="0013746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C25">
              <w:rPr>
                <w:rFonts w:ascii="Times New Roman" w:hAnsi="Times New Roman" w:cs="Times New Roman"/>
                <w:sz w:val="20"/>
                <w:szCs w:val="20"/>
              </w:rPr>
              <w:t>0.463</w:t>
            </w:r>
          </w:p>
        </w:tc>
      </w:tr>
    </w:tbl>
    <w:p w:rsidR="00764F19" w:rsidRDefault="0013746E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958F8" wp14:editId="19A7174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83300" cy="5715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33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746E" w:rsidRPr="00EE07F8" w:rsidRDefault="0013746E" w:rsidP="0013746E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aQ1: Full questions available in Table 1.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0958F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-.05pt;width:479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" filled="f" stroked="f" strokeweight=".5pt">
                <v:textbox>
                  <w:txbxContent>
                    <w:p w:rsidR="0013746E" w:rsidRPr="00EE07F8" w:rsidRDefault="0013746E" w:rsidP="0013746E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aQ1: Full questions available in Table 1.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764F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D1F"/>
    <w:rsid w:val="0013746E"/>
    <w:rsid w:val="004E5D1F"/>
    <w:rsid w:val="0076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F1F67D-CFC5-4703-99EE-1867A24B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4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7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W10USER</dc:creator>
  <cp:keywords/>
  <dc:description/>
  <cp:lastModifiedBy>W10USER</cp:lastModifiedBy>
  <cp:revision>2</cp:revision>
  <dcterms:created xsi:type="dcterms:W3CDTF">2022-12-06T07:50:00Z</dcterms:created>
  <dcterms:modified xsi:type="dcterms:W3CDTF">2022-12-06T07:50:00Z</dcterms:modified>
</cp:coreProperties>
</file>