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7A" w:rsidRPr="00077AEF" w:rsidRDefault="00CA387A" w:rsidP="00CA387A">
      <w:pPr>
        <w:spacing w:after="240" w:line="360" w:lineRule="auto"/>
        <w:jc w:val="both"/>
        <w:rPr>
          <w:rFonts w:asciiTheme="majorBidi" w:hAnsiTheme="majorBidi" w:cstheme="majorBidi"/>
          <w:sz w:val="24"/>
          <w:szCs w:val="24"/>
          <w:lang w:val="en-US" w:eastAsia="en-US"/>
        </w:rPr>
      </w:pPr>
      <w:r w:rsidRPr="00077AEF">
        <w:rPr>
          <w:rFonts w:asciiTheme="majorBidi" w:hAnsiTheme="majorBidi" w:cstheme="majorBidi"/>
          <w:b/>
          <w:bCs/>
          <w:sz w:val="24"/>
          <w:szCs w:val="24"/>
          <w:lang w:val="en-US" w:eastAsia="en-US"/>
        </w:rPr>
        <w:t>Table 1.</w:t>
      </w:r>
      <w:r w:rsidR="00077AEF">
        <w:rPr>
          <w:rFonts w:asciiTheme="majorBidi" w:hAnsiTheme="majorBidi" w:cstheme="majorBidi"/>
          <w:sz w:val="24"/>
          <w:szCs w:val="24"/>
          <w:lang w:val="en-US" w:eastAsia="en-US"/>
        </w:rPr>
        <w:t xml:space="preserve"> </w:t>
      </w:r>
      <w:r w:rsidR="00077AEF" w:rsidRPr="00077AEF">
        <w:rPr>
          <w:rFonts w:asciiTheme="majorBidi" w:hAnsiTheme="majorBidi" w:cstheme="majorBidi"/>
          <w:sz w:val="24"/>
          <w:szCs w:val="24"/>
          <w:lang w:val="en-US" w:eastAsia="en-US"/>
        </w:rPr>
        <w:t>Detailed description of chemical compounds used</w:t>
      </w:r>
      <w:r w:rsidR="00077AEF">
        <w:rPr>
          <w:rFonts w:asciiTheme="majorBidi" w:hAnsiTheme="majorBidi" w:cstheme="majorBidi"/>
          <w:sz w:val="24"/>
          <w:szCs w:val="24"/>
          <w:lang w:val="en-US" w:eastAsia="en-US"/>
        </w:rPr>
        <w:t>.</w:t>
      </w:r>
    </w:p>
    <w:tbl>
      <w:tblPr>
        <w:tblW w:w="10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1177"/>
        <w:gridCol w:w="1518"/>
        <w:gridCol w:w="1150"/>
        <w:gridCol w:w="1074"/>
        <w:gridCol w:w="400"/>
        <w:gridCol w:w="1938"/>
        <w:gridCol w:w="1518"/>
      </w:tblGrid>
      <w:tr w:rsidR="00DC137C" w:rsidRPr="00D64D35" w:rsidTr="00066F8F">
        <w:trPr>
          <w:trHeight w:val="326"/>
        </w:trPr>
        <w:tc>
          <w:tcPr>
            <w:tcW w:w="16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Compound</w:t>
            </w:r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Formula</w:t>
            </w:r>
          </w:p>
        </w:tc>
        <w:tc>
          <w:tcPr>
            <w:tcW w:w="15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Molar mass/</w:t>
            </w:r>
          </w:p>
          <w:p w:rsidR="00DC137C" w:rsidRPr="00D64D35" w:rsidRDefault="00DC137C" w:rsidP="00066F8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g.mol</w:t>
            </w:r>
            <w:r w:rsidRPr="00D64D35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Supplier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 xml:space="preserve">CAS </w:t>
            </w:r>
          </w:p>
          <w:p w:rsidR="00DC137C" w:rsidRPr="00D64D35" w:rsidRDefault="00DC137C" w:rsidP="00066F8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Mass fraction purity</w:t>
            </w:r>
          </w:p>
        </w:tc>
        <w:tc>
          <w:tcPr>
            <w:tcW w:w="15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 xml:space="preserve">Purification </w:t>
            </w:r>
          </w:p>
          <w:p w:rsidR="00DC137C" w:rsidRPr="00D64D35" w:rsidRDefault="00DC137C" w:rsidP="00066F8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method</w:t>
            </w:r>
          </w:p>
        </w:tc>
      </w:tr>
      <w:tr w:rsidR="00DC137C" w:rsidRPr="00D64D35" w:rsidTr="00066F8F">
        <w:trPr>
          <w:trHeight w:val="900"/>
        </w:trPr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1-butanol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/>
              <w:rPr>
                <w:rFonts w:asciiTheme="majorBidi" w:hAnsiTheme="majorBidi" w:cstheme="majorBidi"/>
                <w:sz w:val="24"/>
                <w:szCs w:val="24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D64D35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4</w:t>
            </w:r>
            <w:r w:rsidRPr="00D64D35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D64D35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10</w:t>
            </w:r>
            <w:r w:rsidRPr="00D64D35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74.12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Sigma-Aldrich,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37C" w:rsidRPr="00D64D35" w:rsidRDefault="00F4308F" w:rsidP="00066F8F">
            <w:pPr>
              <w:spacing w:before="240"/>
              <w:rPr>
                <w:rFonts w:asciiTheme="majorBidi" w:hAnsiTheme="majorBidi" w:cstheme="majorBidi"/>
                <w:sz w:val="24"/>
                <w:szCs w:val="24"/>
              </w:rPr>
            </w:pPr>
            <w:hyperlink r:id="rId8" w:history="1">
              <w:r w:rsidR="00DC137C" w:rsidRPr="00D64D35">
                <w:rPr>
                  <w:rFonts w:asciiTheme="majorBidi" w:hAnsiTheme="majorBidi" w:cstheme="majorBidi"/>
                  <w:sz w:val="24"/>
                  <w:szCs w:val="24"/>
                </w:rPr>
                <w:t>71-3o6-3</w:t>
              </w:r>
            </w:hyperlink>
          </w:p>
        </w:tc>
        <w:tc>
          <w:tcPr>
            <w:tcW w:w="19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vertAlign w:val="superscript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≥ 99.5 %</w:t>
            </w:r>
            <w:r w:rsidRPr="00D64D3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none</w:t>
            </w:r>
          </w:p>
        </w:tc>
      </w:tr>
      <w:tr w:rsidR="00DC137C" w:rsidRPr="00D64D35" w:rsidTr="00066F8F">
        <w:trPr>
          <w:trHeight w:val="652"/>
        </w:trPr>
        <w:tc>
          <w:tcPr>
            <w:tcW w:w="16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jc w:val="center"/>
              <w:rPr>
                <w:rFonts w:asciiTheme="majorBidi" w:hAnsiTheme="majorBidi" w:cstheme="majorBidi"/>
                <w:strike/>
                <w:sz w:val="24"/>
                <w:szCs w:val="24"/>
                <w:lang w:eastAsia="en-US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nitromethane</w:t>
            </w:r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/>
              <w:rPr>
                <w:rFonts w:asciiTheme="majorBidi" w:hAnsiTheme="majorBidi" w:cstheme="majorBidi"/>
                <w:strike/>
                <w:sz w:val="24"/>
                <w:szCs w:val="24"/>
                <w:lang w:eastAsia="en-US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CH</w:t>
            </w:r>
            <w:r w:rsidRPr="00D64D35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D64D35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r w:rsidRPr="00D64D35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61.04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jc w:val="center"/>
              <w:rPr>
                <w:rFonts w:asciiTheme="majorBidi" w:hAnsiTheme="majorBidi" w:cstheme="majorBidi"/>
                <w:strike/>
                <w:sz w:val="24"/>
                <w:szCs w:val="24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</w:rPr>
              <w:t>Sigma-Aldrich,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/>
              <w:rPr>
                <w:rFonts w:asciiTheme="majorBidi" w:hAnsiTheme="majorBidi" w:cstheme="majorBidi"/>
                <w:strike/>
                <w:sz w:val="24"/>
                <w:szCs w:val="24"/>
                <w:lang w:eastAsia="en-US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75-52-5</w:t>
            </w:r>
          </w:p>
        </w:tc>
        <w:tc>
          <w:tcPr>
            <w:tcW w:w="4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trike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vertAlign w:val="superscript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≥ 99.9 %</w:t>
            </w:r>
            <w:r w:rsidRPr="00D64D3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5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137C" w:rsidRPr="00D64D35" w:rsidRDefault="00DC137C" w:rsidP="00066F8F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64D35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none</w:t>
            </w:r>
          </w:p>
        </w:tc>
      </w:tr>
    </w:tbl>
    <w:p w:rsidR="00D471FC" w:rsidRDefault="00D471FC" w:rsidP="00CA387A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</w:p>
    <w:p w:rsidR="00D471FC" w:rsidRDefault="000C3BA1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US"/>
        </w:rPr>
        <w:t>a</w:t>
      </w:r>
      <w:r w:rsidRPr="000C3BA1">
        <w:rPr>
          <w:rFonts w:asciiTheme="majorBidi" w:hAnsiTheme="majorBidi" w:cstheme="majorBidi"/>
          <w:color w:val="000000"/>
          <w:sz w:val="24"/>
          <w:szCs w:val="24"/>
          <w:lang w:val="en-US"/>
        </w:rPr>
        <w:t>As indicated by the suppliers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1F62" w:rsidRDefault="00651F62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55648C" w:rsidRDefault="0055648C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55648C" w:rsidRDefault="0055648C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55648C" w:rsidRDefault="0055648C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55648C" w:rsidRDefault="0055648C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55648C" w:rsidRPr="000C3BA1" w:rsidRDefault="0055648C" w:rsidP="000C3BA1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D471FC" w:rsidRDefault="00D471FC" w:rsidP="0076504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A6F92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Table </w:t>
      </w:r>
      <w:r w:rsidR="003F4D0A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Pr="003A6F92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Pr="00237581">
        <w:rPr>
          <w:rFonts w:asciiTheme="majorBidi" w:hAnsiTheme="majorBidi" w:cstheme="majorBidi"/>
          <w:color w:val="10147E"/>
          <w:sz w:val="24"/>
          <w:szCs w:val="24"/>
          <w:lang w:val="en-US"/>
        </w:rPr>
        <w:t xml:space="preserve"> </w:t>
      </w:r>
      <w:r w:rsidRPr="00A31242">
        <w:rPr>
          <w:rFonts w:asciiTheme="majorBidi" w:hAnsiTheme="majorBidi" w:cstheme="majorBidi"/>
          <w:color w:val="000000"/>
          <w:sz w:val="24"/>
          <w:szCs w:val="24"/>
          <w:lang w:val="en-US"/>
        </w:rPr>
        <w:t>Comparison</w:t>
      </w:r>
      <w:r w:rsidRPr="00237581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of </w:t>
      </w:r>
      <w:r w:rsidR="00385BAF" w:rsidRPr="00424364">
        <w:rPr>
          <w:rFonts w:asciiTheme="majorBidi" w:hAnsiTheme="majorBidi" w:cstheme="majorBidi"/>
          <w:color w:val="000000"/>
          <w:sz w:val="24"/>
          <w:szCs w:val="24"/>
          <w:lang w:val="en-US"/>
        </w:rPr>
        <w:t>experimental</w:t>
      </w:r>
      <w:r w:rsidR="00385BAF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data</w:t>
      </w:r>
      <w:r w:rsidR="0076504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237581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density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ρ</m:t>
        </m:r>
      </m:oMath>
      <w:r w:rsidRPr="00237581">
        <w:rPr>
          <w:rFonts w:asciiTheme="majorBidi" w:eastAsiaTheme="minorEastAsia" w:hAnsiTheme="majorBidi" w:cstheme="majorBidi"/>
          <w:color w:val="000000"/>
          <w:sz w:val="24"/>
          <w:szCs w:val="24"/>
          <w:lang w:val="en-US"/>
        </w:rPr>
        <w:t xml:space="preserve"> </w:t>
      </w:r>
      <w:r w:rsidR="00765049">
        <w:rPr>
          <w:rFonts w:asciiTheme="majorBidi" w:eastAsiaTheme="minorEastAsia" w:hAnsiTheme="majorBidi" w:cstheme="majorBidi"/>
          <w:color w:val="000000"/>
          <w:sz w:val="24"/>
          <w:szCs w:val="24"/>
          <w:lang w:val="en-US"/>
        </w:rPr>
        <w:t xml:space="preserve">and viscosity </w:t>
      </w:r>
      <m:oMath>
        <m:r>
          <w:rPr>
            <w:rFonts w:ascii="Cambria Math" w:hAnsi="Cambria Math" w:cstheme="majorBidi"/>
            <w:sz w:val="24"/>
            <w:szCs w:val="24"/>
          </w:rPr>
          <m:t>η</m:t>
        </m:r>
      </m:oMath>
      <w:r w:rsidR="00765049" w:rsidRPr="00237581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237581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with the literature data for the two pure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components </w:t>
      </w:r>
      <w:r>
        <w:rPr>
          <w:rFonts w:ascii="Times New Roman" w:hAnsi="Times New Roman" w:cs="Times New Roman"/>
          <w:sz w:val="24"/>
          <w:szCs w:val="24"/>
          <w:lang w:val="en-US"/>
        </w:rPr>
        <w:t>at the temperature range (303.15K to 323.15K).</w:t>
      </w:r>
    </w:p>
    <w:tbl>
      <w:tblPr>
        <w:tblStyle w:val="Grilledutableau"/>
        <w:tblW w:w="11068" w:type="dxa"/>
        <w:tblInd w:w="-459" w:type="dxa"/>
        <w:tblLook w:val="04A0"/>
      </w:tblPr>
      <w:tblGrid>
        <w:gridCol w:w="1485"/>
        <w:gridCol w:w="663"/>
        <w:gridCol w:w="1473"/>
        <w:gridCol w:w="1576"/>
        <w:gridCol w:w="1575"/>
        <w:gridCol w:w="1576"/>
        <w:gridCol w:w="1360"/>
        <w:gridCol w:w="1360"/>
      </w:tblGrid>
      <w:tr w:rsidR="00D471FC" w:rsidRPr="00BB4E88" w:rsidTr="00E912FA">
        <w:tc>
          <w:tcPr>
            <w:tcW w:w="148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:rsidR="00D471FC" w:rsidRPr="00BB4E88" w:rsidRDefault="00D471FC" w:rsidP="005968C3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Pure component</w:t>
            </w:r>
          </w:p>
        </w:tc>
        <w:tc>
          <w:tcPr>
            <w:tcW w:w="66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00653">
              <w:rPr>
                <w:rFonts w:asciiTheme="majorBidi" w:hAnsiTheme="majorBidi" w:cstheme="majorBidi"/>
                <w:sz w:val="24"/>
                <w:szCs w:val="24"/>
              </w:rPr>
              <w:t>T=298.15K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00653">
              <w:rPr>
                <w:rFonts w:asciiTheme="majorBidi" w:hAnsiTheme="majorBidi" w:cstheme="majorBidi"/>
                <w:sz w:val="24"/>
                <w:szCs w:val="24"/>
              </w:rPr>
              <w:t>T=303.15K</w:t>
            </w:r>
          </w:p>
        </w:tc>
        <w:tc>
          <w:tcPr>
            <w:tcW w:w="15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00653">
              <w:rPr>
                <w:rFonts w:asciiTheme="majorBidi" w:hAnsiTheme="majorBidi" w:cstheme="majorBidi"/>
                <w:sz w:val="24"/>
                <w:szCs w:val="24"/>
              </w:rPr>
              <w:t>T=308.15 K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00653">
              <w:rPr>
                <w:rFonts w:asciiTheme="majorBidi" w:hAnsiTheme="majorBidi" w:cstheme="majorBidi"/>
                <w:sz w:val="24"/>
                <w:szCs w:val="24"/>
              </w:rPr>
              <w:t>T=313.15K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00653">
              <w:rPr>
                <w:rFonts w:asciiTheme="majorBidi" w:hAnsiTheme="majorBidi" w:cstheme="majorBidi"/>
                <w:sz w:val="24"/>
                <w:szCs w:val="24"/>
              </w:rPr>
              <w:t>T=318.15K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00653">
              <w:rPr>
                <w:rFonts w:asciiTheme="majorBidi" w:hAnsiTheme="majorBidi" w:cstheme="majorBidi"/>
                <w:sz w:val="24"/>
                <w:szCs w:val="24"/>
              </w:rPr>
              <w:t>T=323.15K</w:t>
            </w:r>
          </w:p>
        </w:tc>
      </w:tr>
      <w:tr w:rsidR="00D471FC" w:rsidRPr="00BB4E88" w:rsidTr="00E912FA">
        <w:tc>
          <w:tcPr>
            <w:tcW w:w="148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0" w:type="dxa"/>
            <w:gridSpan w:val="5"/>
            <w:tcBorders>
              <w:top w:val="single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ρ</m:t>
                </m:r>
                <m:r>
                  <w:rPr>
                    <w:rFonts w:ascii="Cambria Math" w:hAnsiTheme="majorBidi" w:cstheme="majorBidi"/>
                    <w:sz w:val="24"/>
                    <w:szCs w:val="24"/>
                  </w:rPr>
                  <m:t>/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g</m:t>
                </m:r>
                <m:r>
                  <w:rPr>
                    <w:rFonts w:ascii="Cambria Math" w:hAnsiTheme="majorBidi" w:cstheme="majorBidi"/>
                    <w:sz w:val="24"/>
                    <w:szCs w:val="24"/>
                  </w:rPr>
                  <m:t>.</m:t>
                </m:r>
                <m:sSup>
                  <m:sSupPr>
                    <m:ctrlPr>
                      <w:rPr>
                        <w:rFonts w:ascii="Cambria Math" w:hAnsiTheme="majorBidi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cm</m:t>
                    </m:r>
                  </m:e>
                  <m:sup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D471FC" w:rsidRPr="00BB4E88" w:rsidTr="00E912FA">
        <w:tc>
          <w:tcPr>
            <w:tcW w:w="1485" w:type="dxa"/>
            <w:vMerge w:val="restart"/>
            <w:tcBorders>
              <w:top w:val="single" w:sz="12" w:space="0" w:color="auto"/>
              <w:left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1-butanol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Exp.</w:t>
            </w:r>
          </w:p>
        </w:tc>
        <w:tc>
          <w:tcPr>
            <w:tcW w:w="147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61614D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614D">
              <w:rPr>
                <w:rFonts w:asciiTheme="majorBidi" w:hAnsiTheme="majorBidi" w:cstheme="majorBidi"/>
                <w:sz w:val="24"/>
                <w:szCs w:val="24"/>
              </w:rPr>
              <w:t>0.8057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61614D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614D">
              <w:rPr>
                <w:rFonts w:asciiTheme="majorBidi" w:hAnsiTheme="majorBidi" w:cstheme="majorBidi"/>
                <w:sz w:val="24"/>
                <w:szCs w:val="24"/>
              </w:rPr>
              <w:t>0.8019</w:t>
            </w:r>
          </w:p>
        </w:tc>
        <w:tc>
          <w:tcPr>
            <w:tcW w:w="15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61614D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614D">
              <w:rPr>
                <w:rFonts w:asciiTheme="majorBidi" w:hAnsiTheme="majorBidi" w:cstheme="majorBidi"/>
                <w:sz w:val="24"/>
                <w:szCs w:val="24"/>
              </w:rPr>
              <w:t>0.7979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61614D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614D">
              <w:rPr>
                <w:rFonts w:asciiTheme="majorBidi" w:hAnsiTheme="majorBidi" w:cstheme="majorBidi"/>
                <w:sz w:val="24"/>
                <w:szCs w:val="24"/>
              </w:rPr>
              <w:t>0.7940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61614D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614D">
              <w:rPr>
                <w:rFonts w:asciiTheme="majorBidi" w:hAnsiTheme="majorBidi" w:cstheme="majorBidi"/>
                <w:sz w:val="24"/>
                <w:szCs w:val="24"/>
              </w:rPr>
              <w:t>0.7901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61614D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614D">
              <w:rPr>
                <w:rFonts w:asciiTheme="majorBidi" w:hAnsiTheme="majorBidi" w:cstheme="majorBidi"/>
                <w:sz w:val="24"/>
                <w:szCs w:val="24"/>
              </w:rPr>
              <w:t>0.7861</w:t>
            </w:r>
          </w:p>
        </w:tc>
      </w:tr>
      <w:tr w:rsidR="00D471FC" w:rsidRPr="00BB4E88" w:rsidTr="00E912FA">
        <w:tc>
          <w:tcPr>
            <w:tcW w:w="1485" w:type="dxa"/>
            <w:vMerge/>
            <w:tcBorders>
              <w:left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Litt.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B2237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0.80584</w:t>
            </w:r>
            <w:r w:rsidR="00E16A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C0113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CC0113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B2237F" w:rsidRPr="00CC0113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4</w:t>
            </w:r>
            <w:r w:rsidRPr="00CC0113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0.8019</w:t>
            </w:r>
            <w:r w:rsidR="00E16A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66F8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066F8F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B2237F" w:rsidRPr="00066F8F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0</w:t>
            </w:r>
            <w:r w:rsidRPr="00066F8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0.7979</w:t>
            </w:r>
            <w:r w:rsidR="00E912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66F8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066F8F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B2237F" w:rsidRPr="00066F8F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0</w:t>
            </w:r>
            <w:r w:rsidRPr="00066F8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0.7940</w:t>
            </w:r>
            <w:r w:rsidR="00E912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66F8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066F8F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B2237F" w:rsidRPr="00066F8F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0</w:t>
            </w:r>
            <w:r w:rsidRPr="00066F8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0.7901</w:t>
            </w:r>
            <w:r w:rsidR="00E912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66F8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066F8F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B2237F" w:rsidRPr="00066F8F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0</w:t>
            </w:r>
            <w:r w:rsidRPr="00066F8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0.7862</w:t>
            </w:r>
            <w:r w:rsidR="00E912FA" w:rsidRPr="00CC01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66F8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066F8F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B2237F" w:rsidRPr="00066F8F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0</w:t>
            </w:r>
            <w:r w:rsidRPr="00066F8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</w:tr>
      <w:tr w:rsidR="00D471FC" w:rsidRPr="00BB4E88" w:rsidTr="00E912FA">
        <w:tc>
          <w:tcPr>
            <w:tcW w:w="1485" w:type="dxa"/>
            <w:vMerge/>
            <w:tcBorders>
              <w:left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0.80562</w:t>
            </w:r>
            <w:r w:rsidR="00E16A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66F8F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[</w:t>
            </w:r>
            <w:r w:rsidR="00E16ABF" w:rsidRPr="00066F8F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32</w:t>
            </w:r>
            <w:r w:rsidRPr="00066F8F">
              <w:rPr>
                <w:rFonts w:asciiTheme="majorBidi" w:hAnsiTheme="majorBidi" w:cstheme="majorBidi"/>
                <w:kern w:val="36"/>
                <w:sz w:val="24"/>
                <w:szCs w:val="24"/>
                <w:vertAlign w:val="superscript"/>
                <w:lang w:val="en-US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0.80179</w:t>
            </w:r>
            <w:r w:rsidR="00E16A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[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32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0.797</w:t>
            </w:r>
            <w:r w:rsidRPr="00BB4E88">
              <w:rPr>
                <w:rFonts w:asciiTheme="majorBidi" w:hAnsiTheme="majorBidi" w:cstheme="majorBidi"/>
                <w:sz w:val="24"/>
                <w:szCs w:val="24"/>
              </w:rPr>
              <w:t>93</w:t>
            </w:r>
            <w:r w:rsidR="00E912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[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32</w:t>
            </w:r>
            <w:r w:rsidRPr="00765049">
              <w:rPr>
                <w:rFonts w:asciiTheme="majorBidi" w:hAnsiTheme="majorBidi" w:cstheme="majorBidi"/>
                <w:kern w:val="36"/>
                <w:sz w:val="24"/>
                <w:szCs w:val="24"/>
                <w:vertAlign w:val="superscript"/>
                <w:lang w:val="en-US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0.7902</w:t>
            </w:r>
            <w:r w:rsidR="00E912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  <w:lang w:val="en-US"/>
              </w:rPr>
              <w:t>5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471FC" w:rsidRPr="00BB4E88" w:rsidTr="00E912FA">
        <w:tc>
          <w:tcPr>
            <w:tcW w:w="1485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0.8059</w:t>
            </w:r>
            <w:r w:rsidR="00E16A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  <w:lang w:val="en-US"/>
              </w:rPr>
              <w:t>5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0.80194</w:t>
            </w:r>
            <w:r w:rsidR="00E912FA" w:rsidRPr="0083015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[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33</w:t>
            </w:r>
            <w:r w:rsidRPr="00765049">
              <w:rPr>
                <w:rFonts w:asciiTheme="majorBidi" w:hAnsiTheme="majorBidi" w:cstheme="majorBidi"/>
                <w:kern w:val="36"/>
                <w:sz w:val="24"/>
                <w:szCs w:val="24"/>
                <w:vertAlign w:val="superscript"/>
                <w:lang w:val="en-US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0.7980</w:t>
            </w:r>
            <w:r w:rsidR="00E912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5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0.79405</w:t>
            </w:r>
            <w:r w:rsidR="00E912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[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33</w:t>
            </w:r>
            <w:r w:rsidRPr="00765049">
              <w:rPr>
                <w:rFonts w:asciiTheme="majorBidi" w:hAnsiTheme="majorBidi" w:cstheme="majorBidi"/>
                <w:kern w:val="36"/>
                <w:sz w:val="24"/>
                <w:szCs w:val="24"/>
                <w:vertAlign w:val="superscript"/>
                <w:lang w:val="en-US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471FC" w:rsidRPr="00BB4E88" w:rsidTr="00E912FA">
        <w:tc>
          <w:tcPr>
            <w:tcW w:w="1485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nitromethane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Exp</w:t>
            </w:r>
            <w:r w:rsidR="0083015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47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D529E7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9E7">
              <w:rPr>
                <w:rFonts w:asciiTheme="majorBidi" w:hAnsiTheme="majorBidi" w:cstheme="majorBidi"/>
                <w:sz w:val="24"/>
                <w:szCs w:val="24"/>
              </w:rPr>
              <w:t>1.1312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D529E7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9E7">
              <w:rPr>
                <w:rFonts w:asciiTheme="majorBidi" w:hAnsiTheme="majorBidi" w:cstheme="majorBidi"/>
                <w:sz w:val="24"/>
                <w:szCs w:val="24"/>
              </w:rPr>
              <w:t>1.1243</w:t>
            </w:r>
          </w:p>
        </w:tc>
        <w:tc>
          <w:tcPr>
            <w:tcW w:w="15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D529E7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9E7">
              <w:rPr>
                <w:rFonts w:asciiTheme="majorBidi" w:hAnsiTheme="majorBidi" w:cstheme="majorBidi"/>
                <w:sz w:val="24"/>
                <w:szCs w:val="24"/>
              </w:rPr>
              <w:t>1.1173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D529E7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9E7">
              <w:rPr>
                <w:rFonts w:asciiTheme="majorBidi" w:hAnsiTheme="majorBidi" w:cstheme="majorBidi"/>
                <w:sz w:val="24"/>
                <w:szCs w:val="24"/>
              </w:rPr>
              <w:t>1.1108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D529E7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9E7">
              <w:rPr>
                <w:rFonts w:asciiTheme="majorBidi" w:hAnsiTheme="majorBidi" w:cstheme="majorBidi"/>
                <w:sz w:val="24"/>
                <w:szCs w:val="24"/>
              </w:rPr>
              <w:t>1.1039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D529E7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9E7">
              <w:rPr>
                <w:rFonts w:asciiTheme="majorBidi" w:hAnsiTheme="majorBidi" w:cstheme="majorBidi"/>
                <w:sz w:val="24"/>
                <w:szCs w:val="24"/>
              </w:rPr>
              <w:t>1.0970</w:t>
            </w:r>
          </w:p>
        </w:tc>
      </w:tr>
      <w:tr w:rsidR="00D471FC" w:rsidRPr="00BB4E88" w:rsidTr="00E912FA">
        <w:tc>
          <w:tcPr>
            <w:tcW w:w="1485" w:type="dxa"/>
            <w:vMerge/>
            <w:tcBorders>
              <w:left w:val="nil"/>
              <w:right w:val="nil"/>
            </w:tcBorders>
            <w:vAlign w:val="center"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E16AB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1.1244</w:t>
            </w:r>
            <w:r w:rsidR="00E912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0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1.1176</w:t>
            </w:r>
            <w:r w:rsidR="00E912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0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1.1108</w:t>
            </w:r>
            <w:r w:rsidR="00E912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0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1.1040</w:t>
            </w:r>
            <w:r w:rsidR="00E912FA" w:rsidRPr="00066F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0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1.0972</w:t>
            </w:r>
            <w:r w:rsidR="00E912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0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</w:tr>
      <w:tr w:rsidR="00D471FC" w:rsidRPr="00BB4E88" w:rsidTr="00E912FA">
        <w:tc>
          <w:tcPr>
            <w:tcW w:w="1485" w:type="dxa"/>
            <w:vMerge/>
            <w:tcBorders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Litt.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eastAsia="TimesNewRomanPSMT" w:hAnsiTheme="majorBidi" w:cstheme="majorBidi"/>
                <w:sz w:val="24"/>
                <w:szCs w:val="24"/>
              </w:rPr>
              <w:t>1.1303</w:t>
            </w:r>
            <w:r w:rsidR="00E912FA">
              <w:rPr>
                <w:rFonts w:asciiTheme="majorBidi" w:eastAsia="TimesNewRomanPSMT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1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eastAsia="TimesNewRomanPSMT" w:hAnsiTheme="majorBidi" w:cstheme="majorBidi"/>
                <w:sz w:val="24"/>
                <w:szCs w:val="24"/>
              </w:rPr>
              <w:t>1.1236</w:t>
            </w:r>
            <w:r w:rsidR="00E912FA">
              <w:rPr>
                <w:rFonts w:asciiTheme="majorBidi" w:eastAsia="TimesNewRomanPSMT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1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eastAsia="TimesNewRomanPSMT" w:hAnsiTheme="majorBidi" w:cstheme="majorBidi"/>
                <w:sz w:val="24"/>
                <w:szCs w:val="24"/>
              </w:rPr>
              <w:t>1.1167</w:t>
            </w:r>
            <w:r w:rsidR="00E912FA">
              <w:rPr>
                <w:rFonts w:asciiTheme="majorBidi" w:eastAsia="TimesNewRomanPSMT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1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eastAsia="TimesNewRomanPSMT" w:hAnsiTheme="majorBidi" w:cstheme="majorBidi"/>
                <w:sz w:val="24"/>
                <w:szCs w:val="24"/>
              </w:rPr>
              <w:t>1.1098</w:t>
            </w:r>
            <w:r w:rsidR="00E912FA">
              <w:rPr>
                <w:rFonts w:asciiTheme="majorBidi" w:eastAsia="TimesNewRomanPSMT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1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eastAsia="TimesNewRomanPSMT" w:hAnsiTheme="majorBidi" w:cstheme="majorBidi"/>
                <w:sz w:val="24"/>
                <w:szCs w:val="24"/>
              </w:rPr>
              <w:t>1.1029</w:t>
            </w:r>
            <w:r w:rsidR="00E912FA">
              <w:rPr>
                <w:rFonts w:asciiTheme="majorBidi" w:eastAsia="TimesNewRomanPSMT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1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eastAsia="TimesNewRomanPSMT" w:hAnsiTheme="majorBidi" w:cstheme="majorBidi"/>
                <w:sz w:val="24"/>
                <w:szCs w:val="24"/>
              </w:rPr>
              <w:t>1.0961</w:t>
            </w:r>
            <w:r w:rsidR="00E912FA">
              <w:rPr>
                <w:rFonts w:asciiTheme="majorBidi" w:eastAsia="TimesNewRomanPSMT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1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</w:tr>
      <w:tr w:rsidR="00D471FC" w:rsidRPr="00BB4E88" w:rsidTr="00E912FA">
        <w:tc>
          <w:tcPr>
            <w:tcW w:w="14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eastAsia="TimesNewRomanPSMT" w:hAnsiTheme="majorBidi" w:cstheme="majorBidi"/>
                <w:sz w:val="24"/>
                <w:szCs w:val="24"/>
              </w:rPr>
              <w:t>1.12990</w:t>
            </w:r>
            <w:r w:rsidR="00E912FA" w:rsidRPr="00066F8F">
              <w:rPr>
                <w:rFonts w:asciiTheme="majorBidi" w:eastAsia="TimesNewRomanPSMT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2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eastAsia="TimesNewRomanPSMT" w:hAnsiTheme="majorBidi" w:cstheme="majorBidi"/>
                <w:sz w:val="24"/>
                <w:szCs w:val="24"/>
              </w:rPr>
              <w:t>1.12307</w:t>
            </w:r>
            <w:r w:rsidR="00E912FA">
              <w:rPr>
                <w:rFonts w:asciiTheme="majorBidi" w:eastAsia="TimesNewRomanPSMT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2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eastAsia="TimesNewRomanPSMT" w:hAnsiTheme="majorBidi" w:cstheme="majorBidi"/>
                <w:sz w:val="24"/>
                <w:szCs w:val="24"/>
              </w:rPr>
              <w:t>1.11614</w:t>
            </w:r>
            <w:r w:rsidR="00E912FA">
              <w:rPr>
                <w:rFonts w:asciiTheme="majorBidi" w:eastAsia="TimesNewRomanPSMT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2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sz w:val="24"/>
                <w:szCs w:val="24"/>
              </w:rPr>
            </w:pPr>
          </w:p>
        </w:tc>
      </w:tr>
      <w:tr w:rsidR="00D471FC" w:rsidRPr="00BB4E88" w:rsidTr="00E912FA">
        <w:tc>
          <w:tcPr>
            <w:tcW w:w="2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0" w:type="dxa"/>
            <w:gridSpan w:val="5"/>
            <w:tcBorders>
              <w:top w:val="single" w:sz="12" w:space="0" w:color="auto"/>
              <w:left w:val="nil"/>
              <w:bottom w:val="single" w:sz="4" w:space="0" w:color="000000" w:themeColor="text1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η</m:t>
                </m:r>
                <m:r>
                  <w:rPr>
                    <w:rFonts w:ascii="Cambria Math" w:hAnsiTheme="majorBidi" w:cstheme="majorBidi"/>
                    <w:sz w:val="24"/>
                    <w:szCs w:val="24"/>
                  </w:rPr>
                  <m:t>/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mPa</m:t>
                </m:r>
                <m:r>
                  <w:rPr>
                    <w:rFonts w:ascii="Cambria Math" w:hAnsiTheme="majorBidi" w:cstheme="majorBidi"/>
                    <w:sz w:val="24"/>
                    <w:szCs w:val="24"/>
                  </w:rPr>
                  <m:t>.s</m:t>
                </m:r>
              </m:oMath>
            </m:oMathPara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D471FC" w:rsidRPr="00BB4E88" w:rsidTr="00E912FA">
        <w:tc>
          <w:tcPr>
            <w:tcW w:w="1485" w:type="dxa"/>
            <w:vMerge w:val="restart"/>
            <w:tcBorders>
              <w:top w:val="single" w:sz="12" w:space="0" w:color="auto"/>
              <w:left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1-butanol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Exp.</w:t>
            </w:r>
          </w:p>
        </w:tc>
        <w:tc>
          <w:tcPr>
            <w:tcW w:w="147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>2.5680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>2.2710</w:t>
            </w:r>
          </w:p>
        </w:tc>
        <w:tc>
          <w:tcPr>
            <w:tcW w:w="157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>2.0081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>1.7789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>1.5831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>1.4132</w:t>
            </w:r>
          </w:p>
        </w:tc>
      </w:tr>
      <w:tr w:rsidR="00D471FC" w:rsidRPr="00BB4E88" w:rsidTr="00E912FA">
        <w:tc>
          <w:tcPr>
            <w:tcW w:w="1485" w:type="dxa"/>
            <w:vMerge/>
            <w:tcBorders>
              <w:left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Litt.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 xml:space="preserve">2.569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4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183B10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2.271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30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kern w:val="36"/>
                <w:sz w:val="24"/>
                <w:szCs w:val="24"/>
                <w:lang w:val="en-US"/>
              </w:rPr>
              <w:t xml:space="preserve">2.008 </w:t>
            </w:r>
            <w:r w:rsidR="00E16ABF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="00E16ABF"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30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183B10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kern w:val="36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kern w:val="36"/>
                <w:sz w:val="24"/>
                <w:szCs w:val="24"/>
                <w:lang w:val="en-US"/>
              </w:rPr>
              <w:t xml:space="preserve">1.779 </w:t>
            </w:r>
            <w:r w:rsidRPr="00765049">
              <w:rPr>
                <w:rFonts w:asciiTheme="majorBidi" w:hAnsiTheme="majorBidi" w:cstheme="majorBidi"/>
                <w:kern w:val="36"/>
                <w:sz w:val="24"/>
                <w:szCs w:val="24"/>
                <w:vertAlign w:val="superscript"/>
                <w:lang w:val="en-US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30</w:t>
            </w:r>
            <w:r w:rsidR="00D471FC" w:rsidRPr="00765049">
              <w:rPr>
                <w:rFonts w:asciiTheme="majorBidi" w:hAnsiTheme="majorBidi" w:cstheme="majorBidi"/>
                <w:kern w:val="36"/>
                <w:sz w:val="24"/>
                <w:szCs w:val="24"/>
                <w:vertAlign w:val="superscript"/>
                <w:lang w:val="en-US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183B10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kern w:val="36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kern w:val="36"/>
                <w:sz w:val="24"/>
                <w:szCs w:val="24"/>
                <w:lang w:val="en-US"/>
              </w:rPr>
              <w:t>1.583</w:t>
            </w:r>
            <w:r w:rsidRPr="00066F8F">
              <w:rPr>
                <w:rFonts w:asciiTheme="majorBidi" w:hAnsiTheme="majorBidi" w:cstheme="majorBidi"/>
                <w:kern w:val="36"/>
                <w:sz w:val="24"/>
                <w:szCs w:val="24"/>
                <w:lang w:val="en-US"/>
              </w:rPr>
              <w:t xml:space="preserve"> </w:t>
            </w:r>
            <w:r w:rsidRPr="00765049">
              <w:rPr>
                <w:rFonts w:asciiTheme="majorBidi" w:hAnsiTheme="majorBidi" w:cstheme="majorBidi"/>
                <w:kern w:val="36"/>
                <w:sz w:val="24"/>
                <w:szCs w:val="24"/>
                <w:vertAlign w:val="superscript"/>
                <w:lang w:val="en-US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30</w:t>
            </w:r>
            <w:r w:rsidR="00D471FC" w:rsidRPr="00765049">
              <w:rPr>
                <w:rFonts w:asciiTheme="majorBidi" w:hAnsiTheme="majorBidi" w:cstheme="majorBidi"/>
                <w:kern w:val="36"/>
                <w:sz w:val="24"/>
                <w:szCs w:val="24"/>
                <w:vertAlign w:val="superscript"/>
                <w:lang w:val="en-US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183B10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kern w:val="36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kern w:val="36"/>
                <w:sz w:val="24"/>
                <w:szCs w:val="24"/>
                <w:lang w:val="en-US"/>
              </w:rPr>
              <w:t xml:space="preserve">1.413 </w:t>
            </w:r>
            <w:r w:rsidRPr="00765049">
              <w:rPr>
                <w:rFonts w:asciiTheme="majorBidi" w:hAnsiTheme="majorBidi" w:cstheme="majorBidi"/>
                <w:kern w:val="36"/>
                <w:sz w:val="24"/>
                <w:szCs w:val="24"/>
                <w:vertAlign w:val="superscript"/>
                <w:lang w:val="en-US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30</w:t>
            </w:r>
            <w:r w:rsidR="00D471FC" w:rsidRPr="00765049">
              <w:rPr>
                <w:rFonts w:asciiTheme="majorBidi" w:hAnsiTheme="majorBidi" w:cstheme="majorBidi"/>
                <w:kern w:val="36"/>
                <w:sz w:val="24"/>
                <w:szCs w:val="24"/>
                <w:vertAlign w:val="superscript"/>
                <w:lang w:val="en-US"/>
              </w:rPr>
              <w:t>]</w:t>
            </w:r>
          </w:p>
        </w:tc>
      </w:tr>
      <w:tr w:rsidR="00D471FC" w:rsidRPr="00BB4E88" w:rsidTr="00E912FA">
        <w:tc>
          <w:tcPr>
            <w:tcW w:w="1485" w:type="dxa"/>
            <w:vMerge/>
            <w:tcBorders>
              <w:left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2.260</w:t>
            </w:r>
            <w:r w:rsidRPr="00066F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34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E16ABF" w:rsidP="005968C3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1.998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34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1.784</w:t>
            </w:r>
            <w:r w:rsidRPr="00066F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34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D471FC" w:rsidRPr="00BB4E88" w:rsidTr="00E912FA">
        <w:tc>
          <w:tcPr>
            <w:tcW w:w="1485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2.2853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33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1.784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33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D471FC" w:rsidRPr="00BB4E88" w:rsidTr="00E912FA">
        <w:tc>
          <w:tcPr>
            <w:tcW w:w="1485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nitromethane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Exp</w:t>
            </w:r>
            <w:r w:rsidR="00066F8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47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>0.6180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>0.5941</w:t>
            </w:r>
          </w:p>
        </w:tc>
        <w:tc>
          <w:tcPr>
            <w:tcW w:w="157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>0.5640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>0.5360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>0.5101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471FC" w:rsidRPr="00183B10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B10">
              <w:rPr>
                <w:rFonts w:asciiTheme="majorBidi" w:hAnsiTheme="majorBidi" w:cstheme="majorBidi"/>
                <w:sz w:val="24"/>
                <w:szCs w:val="24"/>
              </w:rPr>
              <w:t>0.4862</w:t>
            </w:r>
          </w:p>
        </w:tc>
      </w:tr>
      <w:tr w:rsidR="00D471FC" w:rsidRPr="00BB4E88" w:rsidTr="00E912FA">
        <w:tc>
          <w:tcPr>
            <w:tcW w:w="1485" w:type="dxa"/>
            <w:vMerge/>
            <w:tcBorders>
              <w:left w:val="nil"/>
              <w:right w:val="nil"/>
            </w:tcBorders>
            <w:vAlign w:val="center"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0.594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30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0.564</w:t>
            </w:r>
            <w:r w:rsidRPr="00066F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30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0.536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30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0.510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30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0.486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30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</w:tr>
      <w:tr w:rsidR="00D471FC" w:rsidRPr="00BB4E88" w:rsidTr="00E912FA">
        <w:tc>
          <w:tcPr>
            <w:tcW w:w="1485" w:type="dxa"/>
            <w:vMerge/>
            <w:tcBorders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hAnsiTheme="majorBidi" w:cstheme="majorBidi"/>
                <w:sz w:val="24"/>
                <w:szCs w:val="24"/>
              </w:rPr>
              <w:t>Litt.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4E88">
              <w:rPr>
                <w:rFonts w:asciiTheme="majorBidi" w:eastAsia="AdvGulliv-R" w:hAnsiTheme="majorBidi" w:cstheme="majorBidi"/>
                <w:sz w:val="24"/>
                <w:szCs w:val="24"/>
              </w:rPr>
              <w:t>0.619</w:t>
            </w:r>
            <w:r w:rsidRPr="00BB4E8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="00E16ABF" w:rsidRPr="00765049">
              <w:rPr>
                <w:rFonts w:asciiTheme="majorBidi" w:hAnsiTheme="majorBidi" w:cstheme="majorBidi"/>
                <w:color w:val="3333FF"/>
                <w:kern w:val="36"/>
                <w:sz w:val="24"/>
                <w:szCs w:val="24"/>
                <w:vertAlign w:val="superscript"/>
                <w:lang w:val="en-US"/>
              </w:rPr>
              <w:t>59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AdvGulliv-R" w:hAnsiTheme="majorBidi" w:cstheme="majorBidi"/>
                <w:sz w:val="24"/>
                <w:szCs w:val="24"/>
              </w:rPr>
              <w:t xml:space="preserve">0.584 </w:t>
            </w:r>
            <w:r w:rsidRPr="00765049">
              <w:rPr>
                <w:rFonts w:asciiTheme="majorBidi" w:eastAsia="AdvGulliv-R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eastAsia="AdvGulliv-R" w:hAnsiTheme="majorBidi" w:cstheme="majorBidi"/>
                <w:color w:val="3333FF"/>
                <w:sz w:val="24"/>
                <w:szCs w:val="24"/>
                <w:vertAlign w:val="superscript"/>
              </w:rPr>
              <w:t>59</w:t>
            </w:r>
            <w:r w:rsidR="00D471FC" w:rsidRPr="00765049">
              <w:rPr>
                <w:rFonts w:asciiTheme="majorBidi" w:eastAsia="AdvGulliv-R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0.563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59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0.545 </w:t>
            </w:r>
            <w:r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hAnsiTheme="majorBidi" w:cstheme="majorBidi"/>
                <w:color w:val="3333FF"/>
                <w:sz w:val="24"/>
                <w:szCs w:val="24"/>
                <w:vertAlign w:val="superscript"/>
              </w:rPr>
              <w:t>59</w:t>
            </w:r>
            <w:r w:rsidR="00D471FC" w:rsidRPr="0076504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color w:val="FF0000"/>
                <w:sz w:val="24"/>
                <w:szCs w:val="24"/>
              </w:rPr>
            </w:pPr>
          </w:p>
        </w:tc>
      </w:tr>
      <w:tr w:rsidR="00D471FC" w:rsidRPr="00BB4E88" w:rsidTr="00E912FA">
        <w:tc>
          <w:tcPr>
            <w:tcW w:w="14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471FC" w:rsidRPr="00BB4E88" w:rsidRDefault="00E16ABF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AdvGulliv-R" w:hAnsiTheme="majorBidi" w:cstheme="majorBidi"/>
                <w:sz w:val="24"/>
                <w:szCs w:val="24"/>
              </w:rPr>
              <w:t xml:space="preserve">0.616 </w:t>
            </w:r>
            <w:r w:rsidRPr="00765049">
              <w:rPr>
                <w:rFonts w:asciiTheme="majorBidi" w:eastAsia="AdvGulliv-R" w:hAnsiTheme="majorBidi" w:cstheme="majorBidi"/>
                <w:sz w:val="24"/>
                <w:szCs w:val="24"/>
                <w:vertAlign w:val="superscript"/>
              </w:rPr>
              <w:t>[</w:t>
            </w:r>
            <w:r w:rsidRPr="00765049">
              <w:rPr>
                <w:rFonts w:asciiTheme="majorBidi" w:eastAsia="AdvGulliv-R" w:hAnsiTheme="majorBidi" w:cstheme="majorBidi"/>
                <w:color w:val="3333FF"/>
                <w:sz w:val="24"/>
                <w:szCs w:val="24"/>
                <w:vertAlign w:val="superscript"/>
              </w:rPr>
              <w:t>60</w:t>
            </w:r>
            <w:r w:rsidR="00D471FC" w:rsidRPr="00765049">
              <w:rPr>
                <w:rFonts w:asciiTheme="majorBidi" w:eastAsia="AdvGulliv-R" w:hAnsiTheme="majorBidi" w:cstheme="majorBidi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471FC" w:rsidRPr="00BB4E88" w:rsidRDefault="00D471FC" w:rsidP="005968C3">
            <w:pPr>
              <w:spacing w:after="0" w:line="360" w:lineRule="auto"/>
              <w:jc w:val="center"/>
              <w:rPr>
                <w:rFonts w:asciiTheme="majorBidi" w:eastAsia="TimesNewRomanPSMT" w:hAnsiTheme="majorBidi" w:cstheme="majorBidi"/>
                <w:color w:val="FF0000"/>
                <w:sz w:val="24"/>
                <w:szCs w:val="24"/>
              </w:rPr>
            </w:pPr>
          </w:p>
        </w:tc>
      </w:tr>
    </w:tbl>
    <w:p w:rsidR="00D471FC" w:rsidRDefault="00D471FC" w:rsidP="00D471F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E1330" w:rsidRDefault="00736389" w:rsidP="00651F62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E1330">
        <w:rPr>
          <w:sz w:val="24"/>
          <w:szCs w:val="24"/>
          <w:lang w:val="en-GB"/>
        </w:rPr>
        <w:t xml:space="preserve">* </w:t>
      </w:r>
      <w:r w:rsidRPr="003E1330">
        <w:rPr>
          <w:rFonts w:asciiTheme="majorBidi" w:hAnsiTheme="majorBidi" w:cstheme="majorBidi"/>
          <w:sz w:val="24"/>
          <w:szCs w:val="24"/>
          <w:lang w:val="en-GB"/>
        </w:rPr>
        <w:t>Standard uncertainties (</w:t>
      </w:r>
      <w:r w:rsidRPr="003E1330">
        <w:rPr>
          <w:rFonts w:asciiTheme="majorBidi" w:hAnsiTheme="majorBidi" w:cstheme="majorBidi"/>
          <w:i/>
          <w:iCs/>
          <w:sz w:val="24"/>
          <w:szCs w:val="24"/>
          <w:lang w:val="en-GB"/>
        </w:rPr>
        <w:t>u</w:t>
      </w:r>
      <w:r w:rsidRPr="003E1330">
        <w:rPr>
          <w:rFonts w:asciiTheme="majorBidi" w:hAnsiTheme="majorBidi" w:cstheme="majorBidi"/>
          <w:sz w:val="24"/>
          <w:szCs w:val="24"/>
          <w:lang w:val="en-GB"/>
        </w:rPr>
        <w:t>) are</w:t>
      </w:r>
      <w:r w:rsidRPr="003E1330">
        <w:rPr>
          <w:sz w:val="24"/>
          <w:szCs w:val="24"/>
          <w:lang w:val="en-GB"/>
        </w:rPr>
        <w:t xml:space="preserve">: </w:t>
      </w:r>
      <m:oMath>
        <m:r>
          <w:rPr>
            <w:rFonts w:ascii="Cambria Math" w:hAnsi="Cambria Math"/>
            <w:sz w:val="24"/>
            <w:szCs w:val="24"/>
            <w:lang w:val="en-GB"/>
          </w:rPr>
          <m:t>u(</m:t>
        </m:r>
        <m:r>
          <w:rPr>
            <w:rFonts w:ascii="Cambria Math" w:hAnsi="Cambria Math"/>
            <w:sz w:val="24"/>
            <w:szCs w:val="24"/>
          </w:rPr>
          <m:t>ρ</m:t>
        </m:r>
        <m:r>
          <w:rPr>
            <w:rFonts w:ascii="Cambria Math" w:hAnsi="Cambria Math"/>
            <w:sz w:val="24"/>
            <w:szCs w:val="24"/>
            <w:lang w:val="en-GB"/>
          </w:rPr>
          <m:t>) = 0.00005 g.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cm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GB"/>
              </w:rPr>
              <m:t>-1</m:t>
            </m:r>
          </m:sup>
        </m:sSup>
      </m:oMath>
      <w:r w:rsidRPr="003E1330">
        <w:rPr>
          <w:sz w:val="24"/>
          <w:szCs w:val="24"/>
          <w:lang w:val="en-GB"/>
        </w:rPr>
        <w:t xml:space="preserve">, </w:t>
      </w:r>
      <w:r w:rsidR="003E1330" w:rsidRPr="003E1330">
        <w:rPr>
          <w:sz w:val="24"/>
          <w:szCs w:val="24"/>
          <w:lang w:val="en-GB"/>
        </w:rPr>
        <w:t xml:space="preserve"> </w:t>
      </w:r>
      <m:oMath>
        <m:r>
          <w:rPr>
            <w:rFonts w:ascii="Cambria Math" w:hAnsiTheme="majorBidi" w:cstheme="majorBidi"/>
            <w:sz w:val="24"/>
            <w:szCs w:val="24"/>
            <w:lang w:val="en-GB"/>
          </w:rPr>
          <m:t>u(</m:t>
        </m:r>
        <m:r>
          <w:rPr>
            <w:rFonts w:ascii="Cambria Math" w:hAnsiTheme="majorBidi" w:cstheme="majorBidi"/>
            <w:sz w:val="24"/>
            <w:szCs w:val="24"/>
            <w:lang w:val="en-GB"/>
          </w:rPr>
          <m:t>ƞ</m:t>
        </m:r>
        <m:r>
          <w:rPr>
            <w:rFonts w:ascii="Cambria Math" w:hAnsiTheme="majorBidi" w:cstheme="majorBidi"/>
            <w:sz w:val="24"/>
            <w:szCs w:val="24"/>
            <w:lang w:val="en-GB"/>
          </w:rPr>
          <m:t>)</m:t>
        </m:r>
        <m:r>
          <m:rPr>
            <m:sty m:val="p"/>
          </m:rPr>
          <w:rPr>
            <w:rFonts w:ascii="Cambria Math" w:eastAsia="Calibri" w:hAnsiTheme="majorBidi" w:cstheme="majorBidi"/>
            <w:color w:val="231F20"/>
            <w:sz w:val="24"/>
            <w:szCs w:val="24"/>
            <w:lang w:val="en-US"/>
          </w:rPr>
          <m:t>=0.0003 mPa s).</m:t>
        </m:r>
      </m:oMath>
      <w:r w:rsidRPr="003E13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736389" w:rsidRPr="003E1330" w:rsidRDefault="00736389" w:rsidP="003E1330">
      <w:pPr>
        <w:spacing w:line="360" w:lineRule="auto"/>
        <w:rPr>
          <w:sz w:val="24"/>
          <w:szCs w:val="24"/>
          <w:lang w:val="en-GB"/>
        </w:rPr>
      </w:pPr>
      <m:oMath>
        <m:r>
          <w:rPr>
            <w:rFonts w:ascii="Cambria Math" w:hAnsi="Cambria Math"/>
            <w:sz w:val="24"/>
            <w:szCs w:val="24"/>
            <w:lang w:val="en-GB"/>
          </w:rPr>
          <m:t>u(T) =0.01 K</m:t>
        </m:r>
      </m:oMath>
      <w:r w:rsidRPr="003E1330">
        <w:rPr>
          <w:sz w:val="24"/>
          <w:szCs w:val="24"/>
          <w:lang w:val="en-GB"/>
        </w:rPr>
        <w:t xml:space="preserve"> and </w:t>
      </w:r>
      <m:oMath>
        <m:r>
          <w:rPr>
            <w:rFonts w:ascii="Cambria Math" w:hAnsi="Cambria Math"/>
            <w:sz w:val="24"/>
            <w:szCs w:val="24"/>
            <w:lang w:val="en-GB"/>
          </w:rPr>
          <m:t>u(p) = 0.05 kPa.</m:t>
        </m:r>
      </m:oMath>
    </w:p>
    <w:p w:rsidR="00736389" w:rsidRPr="00736389" w:rsidRDefault="00736389" w:rsidP="00736389">
      <w:pPr>
        <w:spacing w:line="360" w:lineRule="auto"/>
        <w:jc w:val="both"/>
        <w:rPr>
          <w:b/>
          <w:bCs/>
          <w:lang w:val="en-US" w:eastAsia="en-US"/>
        </w:rPr>
      </w:pPr>
    </w:p>
    <w:p w:rsidR="00D471FC" w:rsidRDefault="00D471FC" w:rsidP="00D471F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51F62" w:rsidRDefault="00651F62" w:rsidP="00D471F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51F62" w:rsidRDefault="00651F62" w:rsidP="00D471F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51F62" w:rsidRDefault="00651F62" w:rsidP="00D471F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51F62" w:rsidRDefault="00651F62" w:rsidP="00D471F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471FC" w:rsidRPr="00053A75" w:rsidRDefault="00D471FC" w:rsidP="002D19E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3F9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3F4D0A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664D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53A75">
        <w:rPr>
          <w:rFonts w:ascii="Times New Roman" w:hAnsi="Times New Roman" w:cs="Times New Roman"/>
          <w:sz w:val="24"/>
          <w:szCs w:val="24"/>
          <w:lang w:val="en-US"/>
        </w:rPr>
        <w:t xml:space="preserve">Experimental density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ρ</m:t>
        </m:r>
      </m:oMath>
      <w:r w:rsidRPr="00053A75">
        <w:rPr>
          <w:rFonts w:ascii="Times New Roman" w:hAnsi="Times New Roman" w:cs="Times New Roman"/>
          <w:sz w:val="24"/>
          <w:szCs w:val="24"/>
          <w:lang w:val="en-US"/>
        </w:rPr>
        <w:t xml:space="preserve"> for for the </w:t>
      </w:r>
      <w:r w:rsidR="00053A75" w:rsidRPr="00053A75">
        <w:rPr>
          <w:rFonts w:ascii="Times New Roman" w:hAnsi="Times New Roman" w:cs="Times New Roman"/>
          <w:sz w:val="24"/>
          <w:szCs w:val="24"/>
          <w:lang w:val="en-US"/>
        </w:rPr>
        <w:t>binary mixture</w:t>
      </w:r>
      <w:r w:rsidRPr="00053A75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D19E5" w:rsidRPr="00C3536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{1-BuOH (1) </w:t>
      </w:r>
      <w:r w:rsidR="002D19E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+ NM (2)} </w:t>
      </w:r>
      <w:r w:rsidRPr="00053A75">
        <w:rPr>
          <w:rFonts w:ascii="Times New Roman" w:hAnsi="Times New Roman" w:cs="Times New Roman"/>
          <w:sz w:val="24"/>
          <w:szCs w:val="24"/>
          <w:lang w:val="en-US"/>
        </w:rPr>
        <w:t xml:space="preserve">versus the </w:t>
      </w:r>
      <w:r w:rsidR="00053A75" w:rsidRPr="00053A75">
        <w:rPr>
          <w:rFonts w:ascii="Times New Roman" w:hAnsi="Times New Roman" w:cs="Times New Roman"/>
          <w:sz w:val="24"/>
          <w:szCs w:val="24"/>
          <w:lang w:val="en-US"/>
        </w:rPr>
        <w:t xml:space="preserve">1-BuoH </w:t>
      </w:r>
      <w:r w:rsidRPr="00053A75">
        <w:rPr>
          <w:rFonts w:ascii="Times New Roman" w:hAnsi="Times New Roman" w:cs="Times New Roman"/>
          <w:sz w:val="24"/>
          <w:szCs w:val="24"/>
          <w:lang w:val="en-US"/>
        </w:rPr>
        <w:t xml:space="preserve">mole fraction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</m:oMath>
      <w:r w:rsidRPr="00053A75">
        <w:rPr>
          <w:rFonts w:ascii="Times New Roman" w:hAnsi="Times New Roman" w:cs="Times New Roman"/>
          <w:sz w:val="24"/>
          <w:szCs w:val="24"/>
          <w:lang w:val="en-US"/>
        </w:rPr>
        <w:t xml:space="preserve"> at the temperature range (303.15K to 323.15K).</w:t>
      </w: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6E70D4" w:rsidRDefault="00D471FC" w:rsidP="005968C3">
            <w:pPr>
              <w:spacing w:after="0" w:line="36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767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471FC" w:rsidRPr="00600653" w:rsidRDefault="00600653" w:rsidP="00F30245">
            <w:pPr>
              <w:spacing w:after="0" w:line="360" w:lineRule="auto"/>
              <w:jc w:val="center"/>
              <w:rPr>
                <w:color w:val="000000" w:themeColor="text1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ρ/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g.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cm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-3</m:t>
                    </m:r>
                  </m:sup>
                </m:sSup>
              </m:oMath>
            </m:oMathPara>
          </w:p>
        </w:tc>
      </w:tr>
      <w:tr w:rsidR="00D471FC" w:rsidRPr="000A7E99" w:rsidTr="005968C3">
        <w:tc>
          <w:tcPr>
            <w:tcW w:w="15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471FC" w:rsidRPr="005617BB" w:rsidRDefault="00F4308F" w:rsidP="005968C3">
            <w:pPr>
              <w:spacing w:after="0" w:line="360" w:lineRule="auto"/>
              <w:rPr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vertAlign w:val="subscript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vertAlign w:val="subscript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T=303.15 K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T=308.15 K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T=313.15 K</w:t>
            </w: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T=318.15 K</w:t>
            </w: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T=323.15 K</w:t>
            </w:r>
          </w:p>
        </w:tc>
      </w:tr>
      <w:tr w:rsidR="00D471FC" w:rsidRPr="000A7E99" w:rsidTr="00AF2A8B">
        <w:trPr>
          <w:trHeight w:val="436"/>
        </w:trPr>
        <w:tc>
          <w:tcPr>
            <w:tcW w:w="153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1.124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1.1173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471FC" w:rsidRPr="003950DA" w:rsidRDefault="00D471FC" w:rsidP="00AF2A8B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1.110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471FC" w:rsidRPr="003950DA" w:rsidRDefault="00D471FC" w:rsidP="00AF2A8B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1.103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471FC" w:rsidRPr="003950DA" w:rsidRDefault="00D471FC" w:rsidP="00AF2A8B">
            <w:pPr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1.0970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0.0505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1.095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1.0891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1.082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1.075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1.069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0.0960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1.0721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1.065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1.0525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1.0460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0.1515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1.0451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1.0386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1.0322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1.0260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1.0197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0.2000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1.0232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1.016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1.0106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1.004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0.9984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0.2525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1.001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0.9949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0.988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0.977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0.2999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0.9824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0.9764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0.970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0.9648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0.3535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0.962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0.9512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0.9456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0.9399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0.4000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0.9466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0.9410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0.9355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0.9300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0.9245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0.4546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0.923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0.9182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0.9129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F2A8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0.907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0.5016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0.914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0.909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0.904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0.899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0.893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0.6017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0.8868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0.881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0.872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0.8671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0.6991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0.862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0.8579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0.8532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0.8486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0.843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0.8059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0.8388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0.8344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0.8299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0.8256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0.8211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0.8585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0.828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0.823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0.8194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0.8152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0.8109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0.9030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0.815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0.811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0.8027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0.9596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0.809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0.805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0.8010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0.7970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471FC" w:rsidRPr="003A6A94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A6A94">
              <w:rPr>
                <w:rFonts w:asciiTheme="majorBidi" w:hAnsiTheme="majorBidi" w:cstheme="majorBidi"/>
                <w:sz w:val="24"/>
                <w:szCs w:val="24"/>
              </w:rPr>
              <w:t>0.793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D471FC" w:rsidRPr="000A7E99" w:rsidTr="005968C3">
        <w:tc>
          <w:tcPr>
            <w:tcW w:w="15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471FC" w:rsidRPr="003950DA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950D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D529E7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D529E7">
              <w:rPr>
                <w:rFonts w:asciiTheme="majorBidi" w:hAnsiTheme="majorBidi" w:cstheme="majorBidi"/>
                <w:sz w:val="24"/>
                <w:szCs w:val="24"/>
              </w:rPr>
              <w:t>0.8057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CD785A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CD785A">
              <w:rPr>
                <w:rFonts w:asciiTheme="majorBidi" w:hAnsiTheme="majorBidi" w:cstheme="majorBidi"/>
                <w:sz w:val="24"/>
                <w:szCs w:val="24"/>
              </w:rPr>
              <w:t>0.8019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61614D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61614D">
              <w:rPr>
                <w:rFonts w:asciiTheme="majorBidi" w:hAnsiTheme="majorBidi" w:cstheme="majorBidi"/>
                <w:sz w:val="24"/>
                <w:szCs w:val="24"/>
              </w:rPr>
              <w:t>0.7940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61614D" w:rsidRDefault="00D471FC" w:rsidP="00A77BC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61614D">
              <w:rPr>
                <w:rFonts w:asciiTheme="majorBidi" w:hAnsiTheme="majorBidi" w:cstheme="majorBidi"/>
                <w:sz w:val="24"/>
                <w:szCs w:val="24"/>
              </w:rPr>
              <w:t>0.7901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1FC" w:rsidRPr="00D529E7" w:rsidRDefault="00D471FC" w:rsidP="00A77BCD">
            <w:pPr>
              <w:spacing w:after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1614D">
              <w:rPr>
                <w:rFonts w:asciiTheme="majorBidi" w:hAnsiTheme="majorBidi" w:cstheme="majorBidi"/>
                <w:sz w:val="24"/>
                <w:szCs w:val="24"/>
              </w:rPr>
              <w:t>0.7861</w:t>
            </w:r>
          </w:p>
        </w:tc>
      </w:tr>
    </w:tbl>
    <w:p w:rsidR="003E1330" w:rsidRPr="003E1330" w:rsidRDefault="003E1330" w:rsidP="00105AA8">
      <w:pPr>
        <w:spacing w:before="24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E1330">
        <w:rPr>
          <w:sz w:val="24"/>
          <w:szCs w:val="24"/>
          <w:lang w:val="en-GB"/>
        </w:rPr>
        <w:t xml:space="preserve">* </w:t>
      </w:r>
      <w:r w:rsidRPr="003E1330">
        <w:rPr>
          <w:rFonts w:asciiTheme="majorBidi" w:hAnsiTheme="majorBidi" w:cstheme="majorBidi"/>
          <w:sz w:val="24"/>
          <w:szCs w:val="24"/>
          <w:lang w:val="en-GB"/>
        </w:rPr>
        <w:t>Standard uncertainties (</w:t>
      </w:r>
      <w:r w:rsidRPr="003E1330">
        <w:rPr>
          <w:rFonts w:asciiTheme="majorBidi" w:hAnsiTheme="majorBidi" w:cstheme="majorBidi"/>
          <w:i/>
          <w:iCs/>
          <w:sz w:val="24"/>
          <w:szCs w:val="24"/>
          <w:lang w:val="en-GB"/>
        </w:rPr>
        <w:t>u</w:t>
      </w:r>
      <w:r w:rsidRPr="003E1330">
        <w:rPr>
          <w:rFonts w:asciiTheme="majorBidi" w:hAnsiTheme="majorBidi" w:cstheme="majorBidi"/>
          <w:sz w:val="24"/>
          <w:szCs w:val="24"/>
          <w:lang w:val="en-GB"/>
        </w:rPr>
        <w:t>) are</w:t>
      </w:r>
      <w:r w:rsidRPr="003E1330">
        <w:rPr>
          <w:sz w:val="24"/>
          <w:szCs w:val="24"/>
          <w:lang w:val="en-GB"/>
        </w:rPr>
        <w:t xml:space="preserve">: </w:t>
      </w:r>
      <m:oMath>
        <m:r>
          <w:rPr>
            <w:rFonts w:ascii="Cambria Math" w:hAnsi="Cambria Math"/>
            <w:sz w:val="24"/>
            <w:szCs w:val="24"/>
            <w:lang w:val="en-GB"/>
          </w:rPr>
          <m:t>u(</m:t>
        </m:r>
        <m:r>
          <w:rPr>
            <w:rFonts w:ascii="Cambria Math" w:hAnsi="Cambria Math"/>
            <w:sz w:val="24"/>
            <w:szCs w:val="24"/>
          </w:rPr>
          <m:t>ρ</m:t>
        </m:r>
        <m:r>
          <w:rPr>
            <w:rFonts w:ascii="Cambria Math" w:hAnsi="Cambria Math"/>
            <w:sz w:val="24"/>
            <w:szCs w:val="24"/>
            <w:lang w:val="en-GB"/>
          </w:rPr>
          <m:t>) = 0.00005 g.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cm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GB"/>
              </w:rPr>
              <m:t>-1</m:t>
            </m:r>
          </m:sup>
        </m:sSup>
      </m:oMath>
      <w:r w:rsidRPr="003E1330">
        <w:rPr>
          <w:sz w:val="24"/>
          <w:szCs w:val="24"/>
          <w:lang w:val="en-GB"/>
        </w:rPr>
        <w:t>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GB"/>
          </w:rPr>
          <m:t>u(T) =0.01 K</m:t>
        </m:r>
      </m:oMath>
      <w:r w:rsidRPr="003E1330">
        <w:rPr>
          <w:sz w:val="24"/>
          <w:szCs w:val="24"/>
          <w:lang w:val="en-GB"/>
        </w:rPr>
        <w:t xml:space="preserve"> and </w:t>
      </w:r>
      <m:oMath>
        <m:r>
          <w:rPr>
            <w:rFonts w:ascii="Cambria Math" w:hAnsi="Cambria Math"/>
            <w:sz w:val="24"/>
            <w:szCs w:val="24"/>
            <w:lang w:val="en-GB"/>
          </w:rPr>
          <m:t>u(p) = 0.05 kPa.</m:t>
        </m:r>
      </m:oMath>
    </w:p>
    <w:p w:rsidR="00D471FC" w:rsidRPr="003E1330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471FC" w:rsidRDefault="00D471FC" w:rsidP="00D471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471FC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E704B" w:rsidRDefault="005E704B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E704B" w:rsidRDefault="005E704B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E704B" w:rsidRDefault="005E704B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E704B" w:rsidRDefault="005E704B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E704B" w:rsidRDefault="005E704B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471FC" w:rsidRDefault="00D471FC" w:rsidP="004A65D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013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3F4D0A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64D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0156">
        <w:rPr>
          <w:rFonts w:ascii="Times New Roman" w:hAnsi="Times New Roman" w:cs="Times New Roman"/>
          <w:sz w:val="24"/>
          <w:szCs w:val="24"/>
          <w:lang w:val="en-US"/>
        </w:rPr>
        <w:t xml:space="preserve">Dynamic </w:t>
      </w:r>
      <w:r>
        <w:rPr>
          <w:rFonts w:ascii="Times New Roman" w:hAnsi="Times New Roman" w:cs="Times New Roman"/>
          <w:sz w:val="24"/>
          <w:szCs w:val="24"/>
          <w:lang w:val="en-US"/>
        </w:rPr>
        <w:t>viscosity</w:t>
      </w:r>
      <w:r w:rsidRPr="00664D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4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η</m:t>
        </m:r>
      </m:oMath>
      <w:r w:rsidR="00DE4120" w:rsidRPr="00664D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4DA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A65DD">
        <w:rPr>
          <w:rFonts w:ascii="Times New Roman" w:hAnsi="Times New Roman" w:cs="Times New Roman"/>
          <w:sz w:val="24"/>
          <w:szCs w:val="24"/>
          <w:lang w:val="en-US"/>
        </w:rPr>
        <w:t>binary mixture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65DD" w:rsidRPr="00C3536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{1-BuOH (1) </w:t>
      </w:r>
      <w:r w:rsidR="004A65D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+ NM (2)} </w:t>
      </w:r>
      <w:r w:rsidRPr="00664DA5">
        <w:rPr>
          <w:rFonts w:ascii="Times New Roman" w:hAnsi="Times New Roman" w:cs="Times New Roman"/>
          <w:sz w:val="24"/>
          <w:szCs w:val="24"/>
          <w:lang w:val="en-US"/>
        </w:rPr>
        <w:t>versus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30245">
        <w:rPr>
          <w:rFonts w:ascii="Times New Roman" w:hAnsi="Times New Roman" w:cs="Times New Roman"/>
          <w:sz w:val="24"/>
          <w:szCs w:val="24"/>
          <w:lang w:val="en-US"/>
        </w:rPr>
        <w:t xml:space="preserve"> 1-BuoH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mole fraction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at the temperature range (303.15K to 323.15K).</w:t>
      </w:r>
    </w:p>
    <w:tbl>
      <w:tblPr>
        <w:tblStyle w:val="Grilledutableau"/>
        <w:tblW w:w="0" w:type="auto"/>
        <w:jc w:val="center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9"/>
        <w:gridCol w:w="1545"/>
        <w:gridCol w:w="1545"/>
        <w:gridCol w:w="1545"/>
        <w:gridCol w:w="1545"/>
        <w:gridCol w:w="1397"/>
      </w:tblGrid>
      <w:tr w:rsidR="00D471FC" w:rsidRPr="003702B0" w:rsidTr="00163565">
        <w:trPr>
          <w:jc w:val="center"/>
        </w:trPr>
        <w:tc>
          <w:tcPr>
            <w:tcW w:w="8456" w:type="dxa"/>
            <w:gridSpan w:val="6"/>
            <w:tcBorders>
              <w:top w:val="single" w:sz="12" w:space="0" w:color="auto"/>
            </w:tcBorders>
          </w:tcPr>
          <w:p w:rsidR="00D471FC" w:rsidRPr="00600653" w:rsidRDefault="00600653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η</m:t>
              </m:r>
            </m:oMath>
            <w:r w:rsidR="00D471FC" w:rsidRPr="00600653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/ mPa.s</w:t>
            </w:r>
          </w:p>
        </w:tc>
      </w:tr>
      <w:tr w:rsidR="00D471FC" w:rsidRPr="003702B0" w:rsidTr="0016356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D471FC" w:rsidRPr="003702B0" w:rsidRDefault="00F4308F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Theme="majorBidi" w:cstheme="majorBidi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vertAlign w:val="subscript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Theme="majorBidi" w:cstheme="majorBidi"/>
                        <w:sz w:val="24"/>
                        <w:szCs w:val="24"/>
                        <w:vertAlign w:val="subscript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00653">
              <w:rPr>
                <w:rFonts w:asciiTheme="majorBidi" w:hAnsiTheme="majorBidi" w:cstheme="majorBidi"/>
                <w:sz w:val="24"/>
                <w:szCs w:val="24"/>
              </w:rPr>
              <w:t>T=303.15 K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00653">
              <w:rPr>
                <w:rFonts w:asciiTheme="majorBidi" w:hAnsiTheme="majorBidi" w:cstheme="majorBidi"/>
                <w:sz w:val="24"/>
                <w:szCs w:val="24"/>
              </w:rPr>
              <w:t>T=308.15 K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00653">
              <w:rPr>
                <w:rFonts w:asciiTheme="majorBidi" w:hAnsiTheme="majorBidi" w:cstheme="majorBidi"/>
                <w:sz w:val="24"/>
                <w:szCs w:val="24"/>
              </w:rPr>
              <w:t>T=313.15 K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00653">
              <w:rPr>
                <w:rFonts w:asciiTheme="majorBidi" w:hAnsiTheme="majorBidi" w:cstheme="majorBidi"/>
                <w:sz w:val="24"/>
                <w:szCs w:val="24"/>
              </w:rPr>
              <w:t>T=318.15 K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00653">
              <w:rPr>
                <w:rFonts w:asciiTheme="majorBidi" w:hAnsiTheme="majorBidi" w:cstheme="majorBidi"/>
                <w:sz w:val="24"/>
                <w:szCs w:val="24"/>
              </w:rPr>
              <w:t>T=323.15 K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12" w:space="0" w:color="auto"/>
            </w:tcBorders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0.5941</w:t>
            </w:r>
          </w:p>
        </w:tc>
        <w:tc>
          <w:tcPr>
            <w:tcW w:w="1540" w:type="dxa"/>
            <w:tcBorders>
              <w:top w:val="single" w:sz="12" w:space="0" w:color="auto"/>
            </w:tcBorders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0.5640</w:t>
            </w:r>
          </w:p>
        </w:tc>
        <w:tc>
          <w:tcPr>
            <w:tcW w:w="1540" w:type="dxa"/>
            <w:tcBorders>
              <w:top w:val="single" w:sz="12" w:space="0" w:color="auto"/>
            </w:tcBorders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0.5360</w:t>
            </w:r>
          </w:p>
        </w:tc>
        <w:tc>
          <w:tcPr>
            <w:tcW w:w="1540" w:type="dxa"/>
            <w:tcBorders>
              <w:top w:val="single" w:sz="12" w:space="0" w:color="auto"/>
            </w:tcBorders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0.5101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0.4862</w:t>
            </w:r>
          </w:p>
        </w:tc>
      </w:tr>
      <w:tr w:rsidR="00D471FC" w:rsidRPr="00444777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0.0505</w:t>
            </w:r>
          </w:p>
        </w:tc>
        <w:tc>
          <w:tcPr>
            <w:tcW w:w="1540" w:type="dxa"/>
          </w:tcPr>
          <w:p w:rsidR="00D471FC" w:rsidRPr="00444777" w:rsidRDefault="00D471FC" w:rsidP="001635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77">
              <w:rPr>
                <w:rFonts w:ascii="Times New Roman" w:hAnsi="Times New Roman" w:cs="Times New Roman"/>
                <w:sz w:val="24"/>
                <w:szCs w:val="24"/>
              </w:rPr>
              <w:t>0.5869</w:t>
            </w:r>
          </w:p>
        </w:tc>
        <w:tc>
          <w:tcPr>
            <w:tcW w:w="1540" w:type="dxa"/>
          </w:tcPr>
          <w:p w:rsidR="00D471FC" w:rsidRPr="00444777" w:rsidRDefault="00D471FC" w:rsidP="001635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77">
              <w:rPr>
                <w:rFonts w:ascii="Times New Roman" w:hAnsi="Times New Roman" w:cs="Times New Roman"/>
                <w:sz w:val="24"/>
                <w:szCs w:val="24"/>
              </w:rPr>
              <w:t>0.5532</w:t>
            </w:r>
          </w:p>
        </w:tc>
        <w:tc>
          <w:tcPr>
            <w:tcW w:w="1540" w:type="dxa"/>
          </w:tcPr>
          <w:p w:rsidR="00D471FC" w:rsidRPr="00444777" w:rsidRDefault="00D471FC" w:rsidP="001635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77">
              <w:rPr>
                <w:rFonts w:ascii="Times New Roman" w:hAnsi="Times New Roman" w:cs="Times New Roman"/>
                <w:sz w:val="24"/>
                <w:szCs w:val="24"/>
              </w:rPr>
              <w:t>0.5272</w:t>
            </w:r>
          </w:p>
        </w:tc>
        <w:tc>
          <w:tcPr>
            <w:tcW w:w="1540" w:type="dxa"/>
          </w:tcPr>
          <w:p w:rsidR="00D471FC" w:rsidRPr="00444777" w:rsidRDefault="00D471FC" w:rsidP="001635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77">
              <w:rPr>
                <w:rFonts w:ascii="Times New Roman" w:hAnsi="Times New Roman" w:cs="Times New Roman"/>
                <w:sz w:val="24"/>
                <w:szCs w:val="24"/>
              </w:rPr>
              <w:t>0.5012</w:t>
            </w:r>
          </w:p>
        </w:tc>
        <w:tc>
          <w:tcPr>
            <w:tcW w:w="0" w:type="auto"/>
          </w:tcPr>
          <w:p w:rsidR="00D471FC" w:rsidRPr="00444777" w:rsidRDefault="00D471FC" w:rsidP="001635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77">
              <w:rPr>
                <w:rFonts w:ascii="Times New Roman" w:hAnsi="Times New Roman" w:cs="Times New Roman"/>
                <w:sz w:val="24"/>
                <w:szCs w:val="24"/>
              </w:rPr>
              <w:t>0.4772</w:t>
            </w:r>
          </w:p>
        </w:tc>
      </w:tr>
      <w:tr w:rsidR="00D471FC" w:rsidRPr="00444777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0.0960</w:t>
            </w:r>
          </w:p>
        </w:tc>
        <w:tc>
          <w:tcPr>
            <w:tcW w:w="1540" w:type="dxa"/>
          </w:tcPr>
          <w:p w:rsidR="00D471FC" w:rsidRPr="00444777" w:rsidRDefault="00D471FC" w:rsidP="001635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77">
              <w:rPr>
                <w:rFonts w:ascii="Times New Roman" w:hAnsi="Times New Roman" w:cs="Times New Roman"/>
                <w:sz w:val="24"/>
                <w:szCs w:val="24"/>
              </w:rPr>
              <w:t>0.5860</w:t>
            </w:r>
          </w:p>
        </w:tc>
        <w:tc>
          <w:tcPr>
            <w:tcW w:w="1540" w:type="dxa"/>
          </w:tcPr>
          <w:p w:rsidR="00D471FC" w:rsidRPr="00444777" w:rsidRDefault="00D471FC" w:rsidP="001635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77">
              <w:rPr>
                <w:rFonts w:ascii="Times New Roman" w:hAnsi="Times New Roman" w:cs="Times New Roman"/>
                <w:sz w:val="24"/>
                <w:szCs w:val="24"/>
              </w:rPr>
              <w:t>0.5530</w:t>
            </w:r>
          </w:p>
        </w:tc>
        <w:tc>
          <w:tcPr>
            <w:tcW w:w="1540" w:type="dxa"/>
          </w:tcPr>
          <w:p w:rsidR="00D471FC" w:rsidRPr="00444777" w:rsidRDefault="00D471FC" w:rsidP="001635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77">
              <w:rPr>
                <w:rFonts w:ascii="Times New Roman" w:hAnsi="Times New Roman" w:cs="Times New Roman"/>
                <w:sz w:val="24"/>
                <w:szCs w:val="24"/>
              </w:rPr>
              <w:t>0.5240</w:t>
            </w:r>
          </w:p>
        </w:tc>
        <w:tc>
          <w:tcPr>
            <w:tcW w:w="1540" w:type="dxa"/>
          </w:tcPr>
          <w:p w:rsidR="00D471FC" w:rsidRPr="00444777" w:rsidRDefault="00D471FC" w:rsidP="001635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77">
              <w:rPr>
                <w:rFonts w:ascii="Times New Roman" w:hAnsi="Times New Roman" w:cs="Times New Roman"/>
                <w:sz w:val="24"/>
                <w:szCs w:val="24"/>
              </w:rPr>
              <w:t>0.4990</w:t>
            </w:r>
          </w:p>
        </w:tc>
        <w:tc>
          <w:tcPr>
            <w:tcW w:w="0" w:type="auto"/>
          </w:tcPr>
          <w:p w:rsidR="00D471FC" w:rsidRPr="00444777" w:rsidRDefault="00D471FC" w:rsidP="001635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77">
              <w:rPr>
                <w:rFonts w:ascii="Times New Roman" w:hAnsi="Times New Roman" w:cs="Times New Roman"/>
                <w:sz w:val="24"/>
                <w:szCs w:val="24"/>
              </w:rPr>
              <w:t>0.4740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0.1515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0.6014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0.5662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0.5339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0.5067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0.4791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0.2000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0.6292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0.5868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0.5510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0.5195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0.4895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0.2525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0.6677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0.6171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0.5765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0.5397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0.5064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0.2999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0.7079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0.6502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0.6044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0.5628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0.5261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0.3535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0.7581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0.6932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0.6407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0.5941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0.5529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0.4000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0.8049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0.7345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0.6758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0.6250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0.5796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0.4546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0.8637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0.7874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0.7208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0.6655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0.6146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0.5016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0.9182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0.8370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0.7633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0.7037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0.6482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0.6017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1.0514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0.9573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0.8677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0.7975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0.7305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0.6991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1.2178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1.1037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0.9960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0.9100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0.8299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0.8059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1.4718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1.32093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1.1868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1.0734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0.9738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0.8585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1.6372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1.4613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1.3095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1.1777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1.0649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0.9030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1.8034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1.6028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1.4323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1.2824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1.1556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0.9596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2.0577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1.8210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1.6202</w:t>
            </w:r>
          </w:p>
        </w:tc>
        <w:tc>
          <w:tcPr>
            <w:tcW w:w="1540" w:type="dxa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1.4438</w:t>
            </w:r>
          </w:p>
        </w:tc>
        <w:tc>
          <w:tcPr>
            <w:tcW w:w="0" w:type="auto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1.2944</w:t>
            </w:r>
          </w:p>
        </w:tc>
      </w:tr>
      <w:tr w:rsidR="00D471FC" w:rsidRPr="008B18CA" w:rsidTr="00163565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1.0000</w:t>
            </w:r>
          </w:p>
        </w:tc>
        <w:tc>
          <w:tcPr>
            <w:tcW w:w="1540" w:type="dxa"/>
            <w:tcBorders>
              <w:bottom w:val="single" w:sz="12" w:space="0" w:color="auto"/>
            </w:tcBorders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2.2710</w:t>
            </w:r>
          </w:p>
        </w:tc>
        <w:tc>
          <w:tcPr>
            <w:tcW w:w="1540" w:type="dxa"/>
            <w:tcBorders>
              <w:bottom w:val="single" w:sz="12" w:space="0" w:color="auto"/>
            </w:tcBorders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2.0081</w:t>
            </w:r>
          </w:p>
        </w:tc>
        <w:tc>
          <w:tcPr>
            <w:tcW w:w="1540" w:type="dxa"/>
            <w:tcBorders>
              <w:bottom w:val="single" w:sz="12" w:space="0" w:color="auto"/>
            </w:tcBorders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1.7789</w:t>
            </w:r>
          </w:p>
        </w:tc>
        <w:tc>
          <w:tcPr>
            <w:tcW w:w="1540" w:type="dxa"/>
            <w:tcBorders>
              <w:bottom w:val="single" w:sz="12" w:space="0" w:color="auto"/>
            </w:tcBorders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1.5831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471FC" w:rsidRPr="008B18CA" w:rsidRDefault="00D471FC" w:rsidP="00163565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18CA">
              <w:rPr>
                <w:rFonts w:asciiTheme="majorBidi" w:hAnsiTheme="majorBidi" w:cstheme="majorBidi"/>
                <w:sz w:val="24"/>
                <w:szCs w:val="24"/>
              </w:rPr>
              <w:t>1.4132</w:t>
            </w:r>
          </w:p>
        </w:tc>
      </w:tr>
    </w:tbl>
    <w:p w:rsidR="00D471FC" w:rsidRPr="008B18CA" w:rsidRDefault="00D471FC" w:rsidP="00D471FC">
      <w:pPr>
        <w:spacing w:after="0" w:line="36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0FED" w:rsidRPr="005B0FED" w:rsidRDefault="005B0FED" w:rsidP="005B0FED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E1330">
        <w:rPr>
          <w:sz w:val="24"/>
          <w:szCs w:val="24"/>
          <w:lang w:val="en-GB"/>
        </w:rPr>
        <w:t xml:space="preserve">* </w:t>
      </w:r>
      <w:r w:rsidRPr="003E1330">
        <w:rPr>
          <w:rFonts w:asciiTheme="majorBidi" w:hAnsiTheme="majorBidi" w:cstheme="majorBidi"/>
          <w:sz w:val="24"/>
          <w:szCs w:val="24"/>
          <w:lang w:val="en-GB"/>
        </w:rPr>
        <w:t>Standard uncertainties (</w:t>
      </w:r>
      <w:r w:rsidRPr="003E1330">
        <w:rPr>
          <w:rFonts w:asciiTheme="majorBidi" w:hAnsiTheme="majorBidi" w:cstheme="majorBidi"/>
          <w:i/>
          <w:iCs/>
          <w:sz w:val="24"/>
          <w:szCs w:val="24"/>
          <w:lang w:val="en-GB"/>
        </w:rPr>
        <w:t>u</w:t>
      </w:r>
      <w:r w:rsidRPr="003E1330">
        <w:rPr>
          <w:rFonts w:asciiTheme="majorBidi" w:hAnsiTheme="majorBidi" w:cstheme="majorBidi"/>
          <w:sz w:val="24"/>
          <w:szCs w:val="24"/>
          <w:lang w:val="en-GB"/>
        </w:rPr>
        <w:t>) are</w:t>
      </w:r>
      <w:r w:rsidRPr="003E1330">
        <w:rPr>
          <w:sz w:val="24"/>
          <w:szCs w:val="24"/>
          <w:lang w:val="en-GB"/>
        </w:rPr>
        <w:t xml:space="preserve">: </w:t>
      </w:r>
      <m:oMath>
        <m:r>
          <w:rPr>
            <w:rFonts w:ascii="Cambria Math" w:hAnsiTheme="majorBidi" w:cstheme="majorBidi"/>
            <w:sz w:val="24"/>
            <w:szCs w:val="24"/>
            <w:lang w:val="en-GB"/>
          </w:rPr>
          <m:t>u(</m:t>
        </m:r>
        <m:r>
          <w:rPr>
            <w:rFonts w:ascii="Cambria Math" w:hAnsiTheme="majorBidi" w:cstheme="majorBidi"/>
            <w:sz w:val="24"/>
            <w:szCs w:val="24"/>
            <w:lang w:val="en-GB"/>
          </w:rPr>
          <m:t>ƞ</m:t>
        </m:r>
        <m:r>
          <w:rPr>
            <w:rFonts w:ascii="Cambria Math" w:hAnsiTheme="majorBidi" w:cstheme="majorBidi"/>
            <w:sz w:val="24"/>
            <w:szCs w:val="24"/>
            <w:lang w:val="en-GB"/>
          </w:rPr>
          <m:t>)</m:t>
        </m:r>
        <m:r>
          <m:rPr>
            <m:sty m:val="p"/>
          </m:rPr>
          <w:rPr>
            <w:rFonts w:ascii="Cambria Math" w:eastAsia="Calibri" w:hAnsiTheme="majorBidi" w:cstheme="majorBidi"/>
            <w:color w:val="231F20"/>
            <w:sz w:val="24"/>
            <w:szCs w:val="24"/>
            <w:lang w:val="en-US"/>
          </w:rPr>
          <m:t>=0.0003 mPa s)</m:t>
        </m:r>
      </m:oMath>
      <w:r>
        <w:rPr>
          <w:color w:val="231F20"/>
          <w:sz w:val="24"/>
          <w:szCs w:val="24"/>
          <w:lang w:val="en-US"/>
        </w:rPr>
        <w:t>;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GB"/>
          </w:rPr>
          <m:t>u(T) =0.01 K</m:t>
        </m:r>
      </m:oMath>
      <w:r w:rsidRPr="003E1330">
        <w:rPr>
          <w:sz w:val="24"/>
          <w:szCs w:val="24"/>
          <w:lang w:val="en-GB"/>
        </w:rPr>
        <w:t xml:space="preserve"> and </w:t>
      </w:r>
      <m:oMath>
        <m:r>
          <w:rPr>
            <w:rFonts w:ascii="Cambria Math" w:hAnsi="Cambria Math"/>
            <w:sz w:val="24"/>
            <w:szCs w:val="24"/>
            <w:lang w:val="en-GB"/>
          </w:rPr>
          <m:t>u(p) = 0.05 kPa.</m:t>
        </m:r>
      </m:oMath>
    </w:p>
    <w:p w:rsidR="00D471FC" w:rsidRPr="005B0FED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471FC" w:rsidRPr="005B0FED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471FC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471FC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471FC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471FC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471FC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30156" w:rsidRDefault="00830156" w:rsidP="003F4D0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471FC" w:rsidRDefault="00D471FC" w:rsidP="003A6B7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6763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3F4D0A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Pr="0096763F">
        <w:rPr>
          <w:rFonts w:ascii="Times New Roman" w:hAnsi="Times New Roman" w:cs="Times New Roman"/>
          <w:bCs/>
          <w:sz w:val="24"/>
          <w:szCs w:val="24"/>
          <w:lang w:val="en-GB"/>
        </w:rPr>
        <w:t>Molar activation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energy </w:t>
      </w:r>
      <w:r w:rsidRPr="0096763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Ea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/ (kJ·mol</w:t>
      </w:r>
      <w:r w:rsidRPr="0096763F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-1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), Arrhenius pre-exponential factor </w:t>
      </w:r>
      <w:r w:rsidRPr="0096763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As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/ (10</w:t>
      </w:r>
      <w:r w:rsidRPr="0096763F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-6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Pa·s), 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 xml:space="preserve">the entropic factor of Arrhenius – </w:t>
      </w:r>
      <w:r w:rsidRPr="0096763F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96763F">
        <w:rPr>
          <w:rFonts w:ascii="Times New Roman" w:hAnsi="Times New Roman" w:cs="Times New Roman"/>
          <w:b/>
          <w:bCs/>
          <w:sz w:val="24"/>
          <w:szCs w:val="24"/>
          <w:lang w:val="en-US"/>
        </w:rPr>
        <w:t>·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>ln(</w:t>
      </w:r>
      <w:r w:rsidRPr="0096763F">
        <w:rPr>
          <w:rFonts w:ascii="Times New Roman" w:hAnsi="Times New Roman" w:cs="Times New Roman"/>
          <w:i/>
          <w:iCs/>
          <w:sz w:val="24"/>
          <w:szCs w:val="24"/>
          <w:lang w:val="en-US"/>
        </w:rPr>
        <w:t>As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>/Pa·s) / (J·K</w:t>
      </w:r>
      <w:r w:rsidRPr="009676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>·mol</w:t>
      </w:r>
      <w:r w:rsidRPr="009676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and, enthalpy and entropy of activation of viscous flow </w:t>
      </w:r>
      <w:r w:rsidRPr="0096763F">
        <w:rPr>
          <w:rFonts w:ascii="Symbol" w:hAnsi="Symbol" w:cs="Times New Roman"/>
          <w:bCs/>
          <w:sz w:val="24"/>
          <w:szCs w:val="24"/>
          <w:lang w:val="en-US"/>
        </w:rPr>
        <w:t></w:t>
      </w:r>
      <w:r w:rsidRPr="0096763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H*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/ (kJ·mol</w:t>
      </w:r>
      <w:r w:rsidRPr="0096763F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-1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and </w:t>
      </w:r>
      <w:r w:rsidRPr="0096763F">
        <w:rPr>
          <w:rFonts w:ascii="Symbol" w:hAnsi="Symbol" w:cs="Times New Roman"/>
          <w:bCs/>
          <w:sz w:val="24"/>
          <w:szCs w:val="24"/>
          <w:lang w:val="en-US"/>
        </w:rPr>
        <w:t></w:t>
      </w:r>
      <w:r w:rsidRPr="0096763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S*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/ (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>J·K</w:t>
      </w:r>
      <w:r w:rsidRPr="009676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>·mol</w:t>
      </w:r>
      <w:r w:rsidRPr="009676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>for {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>1-BuOH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(1) and NM (2)} systems as a function of the </w:t>
      </w:r>
      <w:r w:rsidR="003A6B7F" w:rsidRPr="0096763F">
        <w:rPr>
          <w:rFonts w:ascii="Times New Roman" w:hAnsi="Times New Roman" w:cs="Times New Roman"/>
          <w:sz w:val="24"/>
          <w:szCs w:val="24"/>
          <w:lang w:val="en-US"/>
        </w:rPr>
        <w:t>1-BuOH</w:t>
      </w:r>
      <w:r w:rsidR="003A6B7F"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mole </w:t>
      </w:r>
      <w:r w:rsidR="003A6B7F">
        <w:rPr>
          <w:rFonts w:ascii="Times New Roman" w:hAnsi="Times New Roman" w:cs="Times New Roman"/>
          <w:bCs/>
          <w:sz w:val="24"/>
          <w:szCs w:val="24"/>
          <w:lang w:val="en-US"/>
        </w:rPr>
        <w:t>fraction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96763F">
        <w:rPr>
          <w:rFonts w:ascii="Times New Roman" w:hAnsi="Times New Roman" w:cs="Times New Roman"/>
          <w:bCs/>
          <w:i/>
          <w:sz w:val="24"/>
          <w:szCs w:val="24"/>
          <w:lang w:val="en-US"/>
        </w:rPr>
        <w:t>x</w:t>
      </w:r>
      <w:r w:rsidRPr="0096763F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1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>) over the absolute temperature domain (303.15 to 323.15) K.</w:t>
      </w:r>
    </w:p>
    <w:p w:rsidR="00D471FC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tbl>
      <w:tblPr>
        <w:tblW w:w="0" w:type="auto"/>
        <w:jc w:val="center"/>
        <w:tblLook w:val="04A0"/>
      </w:tblPr>
      <w:tblGrid>
        <w:gridCol w:w="876"/>
        <w:gridCol w:w="1215"/>
        <w:gridCol w:w="1193"/>
        <w:gridCol w:w="1243"/>
        <w:gridCol w:w="997"/>
        <w:gridCol w:w="1243"/>
      </w:tblGrid>
      <w:tr w:rsidR="00D471FC" w:rsidRPr="005169F1" w:rsidTr="006552F6">
        <w:trPr>
          <w:trHeight w:val="235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6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600653" w:rsidP="005968C3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Ea</m:t>
                </m:r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600653" w:rsidP="005968C3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As</m:t>
                </m:r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006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.ln</w:t>
            </w:r>
            <w:r w:rsidRPr="006006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653">
              <w:rPr>
                <w:rFonts w:ascii="Symbol" w:hAnsi="Symbol" w:cs="Times New Roman"/>
                <w:sz w:val="24"/>
                <w:szCs w:val="24"/>
                <w:lang w:val="en-US"/>
              </w:rPr>
              <w:t></w:t>
            </w:r>
            <w:r w:rsidRPr="006006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653">
              <w:rPr>
                <w:rFonts w:ascii="Symbol" w:hAnsi="Symbol" w:cs="Times New Roman"/>
                <w:sz w:val="24"/>
                <w:szCs w:val="24"/>
                <w:lang w:val="en-US"/>
              </w:rPr>
              <w:t></w:t>
            </w:r>
            <w:r w:rsidRPr="006006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D471FC" w:rsidRPr="005169F1" w:rsidTr="006552F6">
        <w:trPr>
          <w:trHeight w:val="235"/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kJ.mol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µPa.s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J.K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.mol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kJ.mol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71FC" w:rsidRPr="00600653" w:rsidRDefault="00D471FC" w:rsidP="005968C3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J.K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.mol</w:t>
            </w:r>
            <w:r w:rsidRPr="0060065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D471FC" w:rsidRPr="005169F1" w:rsidTr="006552F6">
        <w:trPr>
          <w:trHeight w:val="140"/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8.166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23.269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88.697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60B6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0B6">
              <w:rPr>
                <w:rFonts w:ascii="Times New Roman" w:hAnsi="Times New Roman" w:cs="Times New Roman"/>
                <w:sz w:val="24"/>
                <w:szCs w:val="24"/>
              </w:rPr>
              <w:t>13.26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0.0505</w:t>
            </w:r>
          </w:p>
        </w:tc>
        <w:tc>
          <w:tcPr>
            <w:tcW w:w="0" w:type="auto"/>
            <w:vAlign w:val="center"/>
          </w:tcPr>
          <w:p w:rsidR="00D471FC" w:rsidRPr="006552F6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552F6">
              <w:rPr>
                <w:rFonts w:asciiTheme="majorBidi" w:hAnsiTheme="majorBidi" w:cstheme="majorBidi"/>
                <w:sz w:val="24"/>
                <w:szCs w:val="24"/>
              </w:rPr>
              <w:t>8.352</w:t>
            </w:r>
          </w:p>
        </w:tc>
        <w:tc>
          <w:tcPr>
            <w:tcW w:w="0" w:type="auto"/>
          </w:tcPr>
          <w:p w:rsidR="00D471FC" w:rsidRPr="006552F6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552F6">
              <w:rPr>
                <w:rFonts w:asciiTheme="majorBidi" w:hAnsiTheme="majorBidi" w:cstheme="majorBidi"/>
                <w:sz w:val="24"/>
                <w:szCs w:val="24"/>
              </w:rPr>
              <w:t>21.306</w:t>
            </w:r>
          </w:p>
        </w:tc>
        <w:tc>
          <w:tcPr>
            <w:tcW w:w="0" w:type="auto"/>
          </w:tcPr>
          <w:p w:rsidR="00D471FC" w:rsidRPr="006552F6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552F6">
              <w:rPr>
                <w:rFonts w:asciiTheme="majorBidi" w:hAnsiTheme="majorBidi" w:cstheme="majorBidi"/>
                <w:sz w:val="24"/>
                <w:szCs w:val="24"/>
              </w:rPr>
              <w:t>89.429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642A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642A">
              <w:rPr>
                <w:rFonts w:ascii="Times New Roman" w:hAnsi="Times New Roman" w:cs="Times New Roman"/>
                <w:sz w:val="24"/>
                <w:szCs w:val="24"/>
              </w:rPr>
              <w:t>12.82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0.0960</w:t>
            </w:r>
          </w:p>
        </w:tc>
        <w:tc>
          <w:tcPr>
            <w:tcW w:w="0" w:type="auto"/>
            <w:vAlign w:val="center"/>
          </w:tcPr>
          <w:p w:rsidR="00D471FC" w:rsidRPr="006552F6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552F6">
              <w:rPr>
                <w:rFonts w:asciiTheme="majorBidi" w:hAnsiTheme="majorBidi" w:cstheme="majorBidi"/>
                <w:sz w:val="24"/>
                <w:szCs w:val="24"/>
              </w:rPr>
              <w:t>8.587</w:t>
            </w:r>
          </w:p>
        </w:tc>
        <w:tc>
          <w:tcPr>
            <w:tcW w:w="0" w:type="auto"/>
          </w:tcPr>
          <w:p w:rsidR="00D471FC" w:rsidRPr="006552F6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552F6">
              <w:rPr>
                <w:rFonts w:asciiTheme="majorBidi" w:hAnsiTheme="majorBidi" w:cstheme="majorBidi"/>
                <w:sz w:val="24"/>
                <w:szCs w:val="24"/>
              </w:rPr>
              <w:t>19.392</w:t>
            </w:r>
          </w:p>
        </w:tc>
        <w:tc>
          <w:tcPr>
            <w:tcW w:w="0" w:type="auto"/>
          </w:tcPr>
          <w:p w:rsidR="00D471FC" w:rsidRPr="006552F6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552F6">
              <w:rPr>
                <w:rFonts w:asciiTheme="majorBidi" w:hAnsiTheme="majorBidi" w:cstheme="majorBidi"/>
                <w:sz w:val="24"/>
                <w:szCs w:val="24"/>
              </w:rPr>
              <w:t>90.212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2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522E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522E">
              <w:rPr>
                <w:rFonts w:ascii="Times New Roman" w:hAnsi="Times New Roman" w:cs="Times New Roman"/>
                <w:sz w:val="24"/>
                <w:szCs w:val="24"/>
              </w:rPr>
              <w:t>12.291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0.1515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9.272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15.510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92.069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26AE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26AE">
              <w:rPr>
                <w:rFonts w:ascii="Times New Roman" w:hAnsi="Times New Roman" w:cs="Times New Roman"/>
                <w:sz w:val="24"/>
                <w:szCs w:val="24"/>
              </w:rPr>
              <w:t>10.709</w:t>
            </w:r>
          </w:p>
        </w:tc>
      </w:tr>
      <w:tr w:rsidR="00D471FC" w:rsidRPr="005169F1" w:rsidTr="006552F6">
        <w:trPr>
          <w:trHeight w:val="70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0.2000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10.168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11.111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94.842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26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26AE">
              <w:rPr>
                <w:rFonts w:ascii="Times New Roman" w:hAnsi="Times New Roman" w:cs="Times New Roman"/>
                <w:sz w:val="24"/>
                <w:szCs w:val="24"/>
              </w:rPr>
              <w:t>8.165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0.2525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11.197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7.828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97.754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A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1A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AED">
              <w:rPr>
                <w:rFonts w:ascii="Times New Roman" w:hAnsi="Times New Roman" w:cs="Times New Roman"/>
                <w:sz w:val="24"/>
                <w:szCs w:val="24"/>
              </w:rPr>
              <w:t>5.476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0.2999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12.028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5.966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100.013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3F5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73F5">
              <w:rPr>
                <w:rFonts w:ascii="Times New Roman" w:hAnsi="Times New Roman" w:cs="Times New Roman"/>
                <w:sz w:val="24"/>
                <w:szCs w:val="24"/>
              </w:rPr>
              <w:t>3.401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0.3535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12.803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4.698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101.999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1.631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0.4000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13.334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4.042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103.249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0.534</w:t>
            </w:r>
          </w:p>
        </w:tc>
      </w:tr>
      <w:tr w:rsidR="00D471FC" w:rsidRPr="005169F1" w:rsidTr="006552F6">
        <w:trPr>
          <w:trHeight w:val="59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0.4546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13.830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3.565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104.294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0.32575</w:t>
            </w:r>
          </w:p>
        </w:tc>
      </w:tr>
      <w:tr w:rsidR="00D471FC" w:rsidRPr="005169F1" w:rsidTr="006552F6">
        <w:trPr>
          <w:trHeight w:val="101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0.5016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14.175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3.309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104.913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0.801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0.6017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14.842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2.912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105.976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1.560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0.6991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15.640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2.458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107.385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1A0">
              <w:rPr>
                <w:rFonts w:ascii="Times New Roman" w:hAnsi="Times New Roman" w:cs="Times New Roman"/>
                <w:sz w:val="24"/>
                <w:szCs w:val="24"/>
              </w:rPr>
              <w:t>2.69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0.8059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16.840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1.845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109.770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4453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34">
              <w:rPr>
                <w:rFonts w:ascii="Times New Roman" w:hAnsi="Times New Roman" w:cs="Times New Roman"/>
                <w:sz w:val="24"/>
                <w:szCs w:val="24"/>
              </w:rPr>
              <w:t>4.80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0.8585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17.530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1.559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111.170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4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74D9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4D9">
              <w:rPr>
                <w:rFonts w:ascii="Times New Roman" w:hAnsi="Times New Roman" w:cs="Times New Roman"/>
                <w:sz w:val="24"/>
                <w:szCs w:val="24"/>
              </w:rPr>
              <w:t>6.075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0.9030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18.136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1.351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112.361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4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74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4D9">
              <w:rPr>
                <w:rFonts w:ascii="Times New Roman" w:hAnsi="Times New Roman" w:cs="Times New Roman"/>
                <w:sz w:val="24"/>
                <w:szCs w:val="24"/>
              </w:rPr>
              <w:t>7.174</w:t>
            </w:r>
          </w:p>
        </w:tc>
      </w:tr>
      <w:tr w:rsidR="00D471FC" w:rsidRPr="005169F1" w:rsidTr="006552F6">
        <w:trPr>
          <w:trHeight w:val="133"/>
          <w:jc w:val="center"/>
        </w:trPr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0.9596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18.885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1.145</w:t>
            </w:r>
          </w:p>
        </w:tc>
        <w:tc>
          <w:tcPr>
            <w:tcW w:w="0" w:type="auto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113.736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4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74D9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0" w:type="auto"/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4D9">
              <w:rPr>
                <w:rFonts w:ascii="Times New Roman" w:hAnsi="Times New Roman" w:cs="Times New Roman"/>
                <w:sz w:val="24"/>
                <w:szCs w:val="24"/>
              </w:rPr>
              <w:t>8.435</w:t>
            </w:r>
          </w:p>
        </w:tc>
      </w:tr>
      <w:tr w:rsidR="00D471FC" w:rsidRPr="005169F1" w:rsidTr="006552F6">
        <w:trPr>
          <w:trHeight w:val="53"/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1.0000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19.329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1.061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69F1">
              <w:rPr>
                <w:rFonts w:asciiTheme="majorBidi" w:hAnsiTheme="majorBidi" w:cstheme="majorBidi"/>
                <w:sz w:val="24"/>
                <w:szCs w:val="24"/>
              </w:rPr>
              <w:t>114.369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4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74D9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71FC" w:rsidRPr="005169F1" w:rsidRDefault="00D471FC" w:rsidP="006552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4D9">
              <w:rPr>
                <w:rFonts w:ascii="Times New Roman" w:hAnsi="Times New Roman" w:cs="Times New Roman"/>
                <w:sz w:val="24"/>
                <w:szCs w:val="24"/>
              </w:rPr>
              <w:t>8.263</w:t>
            </w:r>
          </w:p>
        </w:tc>
      </w:tr>
    </w:tbl>
    <w:p w:rsidR="00D471FC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471FC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1F62" w:rsidRDefault="00651F62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1F62" w:rsidRDefault="00651F62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1F62" w:rsidRDefault="00651F62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1F62" w:rsidRDefault="00651F62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471FC" w:rsidRDefault="00D471FC" w:rsidP="00736D0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6763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3F4D0A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984FC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 xml:space="preserve">artial molar quantities relative to the activation energies </w:t>
      </w:r>
      <w:r w:rsidRPr="0096763F">
        <w:rPr>
          <w:rFonts w:ascii="Times New Roman" w:hAnsi="Times New Roman" w:cs="Times New Roman"/>
          <w:i/>
          <w:iCs/>
          <w:sz w:val="24"/>
          <w:szCs w:val="24"/>
          <w:lang w:val="en-US"/>
        </w:rPr>
        <w:t>Ea</w:t>
      </w:r>
      <w:r w:rsidRPr="0096763F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 xml:space="preserve"> / (kJ·mol</w:t>
      </w:r>
      <w:r w:rsidRPr="009676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>) and the logarithm of the entropic factor of Arrhenius –</w:t>
      </w:r>
      <w:r w:rsidRPr="0096763F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96763F">
        <w:rPr>
          <w:rFonts w:ascii="Times New Roman" w:hAnsi="Times New Roman" w:cs="Times New Roman"/>
          <w:b/>
          <w:bCs/>
          <w:sz w:val="24"/>
          <w:szCs w:val="24"/>
          <w:lang w:val="en-US"/>
        </w:rPr>
        <w:t>·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>ln(</w:t>
      </w:r>
      <w:r w:rsidRPr="0096763F">
        <w:rPr>
          <w:rFonts w:ascii="Times New Roman" w:hAnsi="Times New Roman" w:cs="Times New Roman"/>
          <w:i/>
          <w:iCs/>
          <w:sz w:val="24"/>
          <w:szCs w:val="24"/>
          <w:lang w:val="en-US"/>
        </w:rPr>
        <w:t>As</w:t>
      </w:r>
      <w:r w:rsidRPr="0096763F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Pr="0096763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>/Pa·s) / (J·K</w:t>
      </w:r>
      <w:r w:rsidRPr="009676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>·mol</w:t>
      </w:r>
      <w:r w:rsidRPr="009676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 xml:space="preserve">) for 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>{</w:t>
      </w:r>
      <w:r w:rsidRPr="0096763F">
        <w:rPr>
          <w:rFonts w:ascii="Times New Roman" w:hAnsi="Times New Roman" w:cs="Times New Roman"/>
          <w:sz w:val="24"/>
          <w:szCs w:val="24"/>
          <w:lang w:val="en-US"/>
        </w:rPr>
        <w:t>1-BuOH (1) + NM (2)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>} systems as a function of the</w:t>
      </w:r>
      <w:r w:rsidR="00736D0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736D02" w:rsidRPr="0096763F">
        <w:rPr>
          <w:rFonts w:ascii="Times New Roman" w:hAnsi="Times New Roman" w:cs="Times New Roman"/>
          <w:sz w:val="24"/>
          <w:szCs w:val="24"/>
          <w:lang w:val="en-US"/>
        </w:rPr>
        <w:t>1-BuOH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mole </w:t>
      </w:r>
      <w:r w:rsidR="00736D02">
        <w:rPr>
          <w:rFonts w:ascii="Times New Roman" w:hAnsi="Times New Roman" w:cs="Times New Roman"/>
          <w:bCs/>
          <w:sz w:val="24"/>
          <w:szCs w:val="24"/>
          <w:lang w:val="en-US"/>
        </w:rPr>
        <w:t>fraction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</m:oMath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over the absolute temperature domain (303.15 to 323.15) K.</w:t>
      </w:r>
    </w:p>
    <w:tbl>
      <w:tblPr>
        <w:tblStyle w:val="Grilledutableau"/>
        <w:tblW w:w="0" w:type="auto"/>
        <w:tblInd w:w="709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996"/>
        <w:gridCol w:w="1117"/>
        <w:gridCol w:w="1117"/>
        <w:gridCol w:w="1363"/>
        <w:gridCol w:w="1363"/>
      </w:tblGrid>
      <w:tr w:rsidR="0022236A" w:rsidTr="00C34823">
        <w:tc>
          <w:tcPr>
            <w:tcW w:w="996" w:type="dxa"/>
            <w:vMerge w:val="restart"/>
            <w:tcBorders>
              <w:top w:val="single" w:sz="12" w:space="0" w:color="000000"/>
              <w:left w:val="nil"/>
            </w:tcBorders>
          </w:tcPr>
          <w:p w:rsidR="0022236A" w:rsidRDefault="00F4308F" w:rsidP="002223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17" w:type="dxa"/>
            <w:tcBorders>
              <w:top w:val="single" w:sz="12" w:space="0" w:color="000000"/>
              <w:bottom w:val="single" w:sz="12" w:space="0" w:color="000000"/>
            </w:tcBorders>
          </w:tcPr>
          <w:p w:rsidR="0022236A" w:rsidRDefault="0022236A" w:rsidP="002223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1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Ea</w:t>
            </w:r>
            <w:r w:rsidRPr="000D61D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bottom w:val="single" w:sz="12" w:space="0" w:color="000000"/>
            </w:tcBorders>
          </w:tcPr>
          <w:p w:rsidR="0022236A" w:rsidRDefault="0022236A" w:rsidP="002223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1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Ea</w:t>
            </w:r>
            <w:r w:rsidRPr="000D61D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63" w:type="dxa"/>
            <w:tcBorders>
              <w:top w:val="single" w:sz="12" w:space="0" w:color="000000"/>
              <w:bottom w:val="single" w:sz="12" w:space="0" w:color="000000"/>
            </w:tcBorders>
          </w:tcPr>
          <w:p w:rsidR="0022236A" w:rsidRDefault="0022236A" w:rsidP="002223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(-</w:t>
            </w:r>
            <w:r w:rsidRPr="000D61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</w:t>
            </w:r>
            <w:r w:rsidRPr="000D61D1">
              <w:rPr>
                <w:rFonts w:asciiTheme="majorBidi" w:hAnsiTheme="majorBidi" w:cstheme="majorBidi"/>
                <w:sz w:val="24"/>
                <w:szCs w:val="24"/>
              </w:rPr>
              <w:t>.ln</w:t>
            </w:r>
            <w:r w:rsidRPr="000D61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As</w:t>
            </w:r>
            <w:r w:rsidRPr="000D61D1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Pr="000D61D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63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22236A" w:rsidRDefault="0022236A" w:rsidP="002223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(-</w:t>
            </w:r>
            <w:r w:rsidRPr="000D61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</w:t>
            </w:r>
            <w:r w:rsidRPr="000D61D1">
              <w:rPr>
                <w:rFonts w:asciiTheme="majorBidi" w:hAnsiTheme="majorBidi" w:cstheme="majorBidi"/>
                <w:sz w:val="24"/>
                <w:szCs w:val="24"/>
              </w:rPr>
              <w:t>.ln</w:t>
            </w:r>
            <w:r w:rsidRPr="000D61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As</w:t>
            </w:r>
            <w:r w:rsidRPr="000D61D1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Pr="000D61D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</w:tr>
      <w:tr w:rsidR="0022236A" w:rsidTr="00C34823">
        <w:trPr>
          <w:trHeight w:val="664"/>
        </w:trPr>
        <w:tc>
          <w:tcPr>
            <w:tcW w:w="996" w:type="dxa"/>
            <w:vMerge/>
            <w:tcBorders>
              <w:left w:val="nil"/>
              <w:bottom w:val="single" w:sz="12" w:space="0" w:color="000000"/>
            </w:tcBorders>
          </w:tcPr>
          <w:p w:rsidR="0022236A" w:rsidRDefault="0022236A" w:rsidP="002223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2236A" w:rsidRPr="000D61D1" w:rsidRDefault="0022236A" w:rsidP="0022236A">
            <w:pPr>
              <w:spacing w:after="0" w:line="360" w:lineRule="auto"/>
              <w:ind w:left="709" w:hanging="70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kJ.mol</w:t>
            </w:r>
            <w:r w:rsidRPr="000D61D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11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2236A" w:rsidRPr="000D61D1" w:rsidRDefault="0022236A" w:rsidP="0022236A">
            <w:pPr>
              <w:spacing w:after="0" w:line="360" w:lineRule="auto"/>
              <w:ind w:left="709" w:hanging="70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kJ.mol</w:t>
            </w:r>
            <w:r w:rsidRPr="000D61D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6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2236A" w:rsidRPr="000D61D1" w:rsidRDefault="0022236A" w:rsidP="0022236A">
            <w:pPr>
              <w:spacing w:after="0" w:line="360" w:lineRule="auto"/>
              <w:ind w:left="709" w:hanging="70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J.K</w:t>
            </w:r>
            <w:r w:rsidRPr="000D61D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  <w:r w:rsidRPr="000D61D1">
              <w:rPr>
                <w:rFonts w:asciiTheme="majorBidi" w:hAnsiTheme="majorBidi" w:cstheme="majorBidi"/>
                <w:sz w:val="24"/>
                <w:szCs w:val="24"/>
              </w:rPr>
              <w:t>.mol</w:t>
            </w:r>
            <w:r w:rsidRPr="000D61D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63" w:type="dxa"/>
            <w:tcBorders>
              <w:top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22236A" w:rsidRPr="000D61D1" w:rsidRDefault="0022236A" w:rsidP="0022236A">
            <w:pPr>
              <w:spacing w:after="0" w:line="360" w:lineRule="auto"/>
              <w:ind w:left="709" w:hanging="70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J.K</w:t>
            </w:r>
            <w:r w:rsidRPr="000D61D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  <w:r w:rsidRPr="000D61D1">
              <w:rPr>
                <w:rFonts w:asciiTheme="majorBidi" w:hAnsiTheme="majorBidi" w:cstheme="majorBidi"/>
                <w:sz w:val="24"/>
                <w:szCs w:val="24"/>
              </w:rPr>
              <w:t>.mol</w:t>
            </w:r>
            <w:r w:rsidRPr="000D61D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0.0014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8.166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67.468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88.697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0.0505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12.791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8.116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104.586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88.623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0.0960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19.445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7.434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123.336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86.694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0.1515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23.481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6.735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133.771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84.622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0.2000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24.609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6.558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136.118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84.523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0.2525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24.223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6.796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133.785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85.582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0.2999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23.039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7.311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129.315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87.461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0.3535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21.331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8.139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123.325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90.336</w:t>
            </w:r>
          </w:p>
        </w:tc>
      </w:tr>
      <w:tr w:rsidR="002E2442" w:rsidTr="00C34823">
        <w:tc>
          <w:tcPr>
            <w:tcW w:w="996" w:type="dxa"/>
            <w:tcBorders>
              <w:left w:val="nil"/>
              <w:bottom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0.4000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19.892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8.962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118.416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93.138</w:t>
            </w:r>
          </w:p>
        </w:tc>
      </w:tr>
      <w:tr w:rsidR="002E2442" w:rsidTr="00C34823">
        <w:tc>
          <w:tcPr>
            <w:tcW w:w="996" w:type="dxa"/>
            <w:tcBorders>
              <w:top w:val="nil"/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0.4546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18.546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9.899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113.855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96.326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0.5016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17.795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10.532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111.271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98.514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0.6017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17.504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10.821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109.986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99.918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0.6991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18.359</w:t>
            </w:r>
          </w:p>
        </w:tc>
        <w:tc>
          <w:tcPr>
            <w:tcW w:w="1117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9.323</w:t>
            </w:r>
          </w:p>
        </w:tc>
        <w:tc>
          <w:tcPr>
            <w:tcW w:w="1363" w:type="dxa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112.313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95.936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0.8059</w:t>
            </w:r>
          </w:p>
        </w:tc>
        <w:tc>
          <w:tcPr>
            <w:tcW w:w="1117" w:type="dxa"/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19.353</w:t>
            </w:r>
          </w:p>
        </w:tc>
        <w:tc>
          <w:tcPr>
            <w:tcW w:w="1117" w:type="dxa"/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6.407</w:t>
            </w:r>
          </w:p>
        </w:tc>
        <w:tc>
          <w:tcPr>
            <w:tcW w:w="1363" w:type="dxa"/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114.976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88.155</w:t>
            </w:r>
          </w:p>
        </w:tc>
      </w:tr>
      <w:tr w:rsidR="002E2442" w:rsidTr="00C34823">
        <w:tc>
          <w:tcPr>
            <w:tcW w:w="996" w:type="dxa"/>
            <w:tcBorders>
              <w:left w:val="nil"/>
              <w:bottom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0.8585</w:t>
            </w:r>
          </w:p>
        </w:tc>
        <w:tc>
          <w:tcPr>
            <w:tcW w:w="1117" w:type="dxa"/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19.533</w:t>
            </w:r>
          </w:p>
        </w:tc>
        <w:tc>
          <w:tcPr>
            <w:tcW w:w="1117" w:type="dxa"/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5.366</w:t>
            </w:r>
          </w:p>
        </w:tc>
        <w:tc>
          <w:tcPr>
            <w:tcW w:w="1363" w:type="dxa"/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115.327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85.939</w:t>
            </w:r>
          </w:p>
        </w:tc>
      </w:tr>
      <w:tr w:rsidR="002E2442" w:rsidTr="00C34823">
        <w:tc>
          <w:tcPr>
            <w:tcW w:w="996" w:type="dxa"/>
            <w:tcBorders>
              <w:top w:val="nil"/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0.9030</w:t>
            </w:r>
          </w:p>
        </w:tc>
        <w:tc>
          <w:tcPr>
            <w:tcW w:w="1117" w:type="dxa"/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19.507</w:t>
            </w:r>
          </w:p>
        </w:tc>
        <w:tc>
          <w:tcPr>
            <w:tcW w:w="1117" w:type="dxa"/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5.369</w:t>
            </w:r>
          </w:p>
        </w:tc>
        <w:tc>
          <w:tcPr>
            <w:tcW w:w="1363" w:type="dxa"/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115.077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87.081</w:t>
            </w:r>
          </w:p>
        </w:tc>
      </w:tr>
      <w:tr w:rsidR="002E2442" w:rsidTr="00C34823">
        <w:tc>
          <w:tcPr>
            <w:tcW w:w="996" w:type="dxa"/>
            <w:tcBorders>
              <w:left w:val="nil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0.9596</w:t>
            </w:r>
          </w:p>
        </w:tc>
        <w:tc>
          <w:tcPr>
            <w:tcW w:w="1117" w:type="dxa"/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19.363</w:t>
            </w:r>
          </w:p>
        </w:tc>
        <w:tc>
          <w:tcPr>
            <w:tcW w:w="1117" w:type="dxa"/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7.528</w:t>
            </w:r>
          </w:p>
        </w:tc>
        <w:tc>
          <w:tcPr>
            <w:tcW w:w="1363" w:type="dxa"/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114.494</w:t>
            </w:r>
          </w:p>
        </w:tc>
        <w:tc>
          <w:tcPr>
            <w:tcW w:w="1363" w:type="dxa"/>
            <w:tcBorders>
              <w:right w:val="nil"/>
            </w:tcBorders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95.741</w:t>
            </w:r>
          </w:p>
        </w:tc>
      </w:tr>
      <w:tr w:rsidR="002E2442" w:rsidTr="00C34823">
        <w:tc>
          <w:tcPr>
            <w:tcW w:w="996" w:type="dxa"/>
            <w:tcBorders>
              <w:left w:val="nil"/>
              <w:bottom w:val="single" w:sz="12" w:space="0" w:color="000000"/>
            </w:tcBorders>
            <w:vAlign w:val="center"/>
          </w:tcPr>
          <w:p w:rsidR="002E2442" w:rsidRPr="000D61D1" w:rsidRDefault="002E2442" w:rsidP="003A2747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1.0000</w:t>
            </w:r>
          </w:p>
        </w:tc>
        <w:tc>
          <w:tcPr>
            <w:tcW w:w="1117" w:type="dxa"/>
            <w:tcBorders>
              <w:bottom w:val="single" w:sz="12" w:space="0" w:color="000000"/>
            </w:tcBorders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19.329</w:t>
            </w:r>
          </w:p>
        </w:tc>
        <w:tc>
          <w:tcPr>
            <w:tcW w:w="1117" w:type="dxa"/>
            <w:tcBorders>
              <w:bottom w:val="single" w:sz="12" w:space="0" w:color="000000"/>
            </w:tcBorders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11.319</w:t>
            </w:r>
          </w:p>
        </w:tc>
        <w:tc>
          <w:tcPr>
            <w:tcW w:w="1363" w:type="dxa"/>
            <w:tcBorders>
              <w:bottom w:val="single" w:sz="12" w:space="0" w:color="000000"/>
            </w:tcBorders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114.369</w:t>
            </w:r>
          </w:p>
        </w:tc>
        <w:tc>
          <w:tcPr>
            <w:tcW w:w="1363" w:type="dxa"/>
            <w:tcBorders>
              <w:bottom w:val="single" w:sz="12" w:space="0" w:color="000000"/>
              <w:right w:val="nil"/>
            </w:tcBorders>
          </w:tcPr>
          <w:p w:rsidR="002E2442" w:rsidRPr="000D61D1" w:rsidRDefault="002E2442" w:rsidP="00C34823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1D1">
              <w:rPr>
                <w:rFonts w:asciiTheme="majorBidi" w:hAnsiTheme="majorBidi" w:cstheme="majorBidi"/>
                <w:sz w:val="24"/>
                <w:szCs w:val="24"/>
              </w:rPr>
              <w:t>109.326</w:t>
            </w:r>
          </w:p>
        </w:tc>
      </w:tr>
    </w:tbl>
    <w:p w:rsidR="00D471FC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90691" w:rsidRPr="0096763F" w:rsidRDefault="00590691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471FC" w:rsidRPr="0096763F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471FC" w:rsidRPr="0096763F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471FC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3425" w:rsidRDefault="00BC3425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3425" w:rsidRDefault="00BC3425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1F62" w:rsidRPr="0096763F" w:rsidRDefault="00651F62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471FC" w:rsidRDefault="00D471FC" w:rsidP="00D471FC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6763F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55648C">
        <w:rPr>
          <w:rFonts w:ascii="Times New Roman" w:hAnsi="Times New Roman" w:cs="Times New Roman"/>
          <w:b/>
          <w:bCs/>
          <w:sz w:val="24"/>
          <w:szCs w:val="24"/>
          <w:lang w:val="en-GB"/>
        </w:rPr>
        <w:t>7</w:t>
      </w:r>
      <w:r w:rsidRPr="00A1375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96763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96763F">
        <w:rPr>
          <w:rFonts w:ascii="Times New Roman" w:hAnsi="Times New Roman" w:cs="Times New Roman"/>
          <w:sz w:val="24"/>
          <w:szCs w:val="24"/>
          <w:lang w:val="en-GB"/>
        </w:rPr>
        <w:t>Comparison between the current Arrhenius temperature (</w:t>
      </w:r>
      <w:r w:rsidRPr="0096763F">
        <w:rPr>
          <w:rFonts w:ascii="Times New Roman" w:hAnsi="Times New Roman" w:cs="Times New Roman"/>
          <w:i/>
          <w:iCs/>
          <w:sz w:val="24"/>
          <w:szCs w:val="24"/>
          <w:lang w:val="en-GB"/>
        </w:rPr>
        <w:t>T</w:t>
      </w:r>
      <w:r w:rsidRPr="0096763F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Ai</w:t>
      </w:r>
      <w:r w:rsidRPr="0096763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6763F">
        <w:rPr>
          <w:rFonts w:ascii="Times New Roman" w:hAnsi="Times New Roman" w:cs="Times New Roman"/>
          <w:sz w:val="24"/>
          <w:szCs w:val="24"/>
          <w:lang w:val="en-GB"/>
        </w:rPr>
        <w:t xml:space="preserve">/ K for 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96763F">
        <w:rPr>
          <w:rFonts w:ascii="Times New Roman" w:hAnsi="Times New Roman" w:cs="Times New Roman"/>
          <w:bCs/>
          <w:i/>
          <w:sz w:val="24"/>
          <w:szCs w:val="24"/>
          <w:lang w:val="en-US"/>
        </w:rPr>
        <w:t>x</w:t>
      </w:r>
      <w:r w:rsidRPr="0096763F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en-US"/>
        </w:rPr>
        <w:t>i</w:t>
      </w:r>
      <w:r w:rsidR="00B12F9A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en-US"/>
        </w:rPr>
        <w:t xml:space="preserve"> </w:t>
      </w:r>
      <w:r w:rsidRPr="009676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≈1) </w:t>
      </w:r>
      <w:r w:rsidRPr="0096763F">
        <w:rPr>
          <w:rFonts w:ascii="Times New Roman" w:hAnsi="Times New Roman" w:cs="Times New Roman"/>
          <w:sz w:val="24"/>
          <w:szCs w:val="24"/>
          <w:lang w:val="en-GB"/>
        </w:rPr>
        <w:t xml:space="preserve">and the corresponding normal boiling temperature </w:t>
      </w:r>
      <w:r w:rsidRPr="0096763F">
        <w:rPr>
          <w:rFonts w:ascii="Times New Roman" w:hAnsi="Times New Roman" w:cs="Times New Roman"/>
          <w:i/>
          <w:iCs/>
          <w:sz w:val="24"/>
          <w:szCs w:val="24"/>
          <w:lang w:val="en-GB"/>
        </w:rPr>
        <w:t>T</w:t>
      </w:r>
      <w:r w:rsidRPr="0096763F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bi</w:t>
      </w:r>
      <w:r w:rsidRPr="0096763F">
        <w:rPr>
          <w:rFonts w:ascii="Times New Roman" w:hAnsi="Times New Roman" w:cs="Times New Roman"/>
          <w:sz w:val="24"/>
          <w:szCs w:val="24"/>
          <w:lang w:val="en-GB"/>
        </w:rPr>
        <w:t xml:space="preserve"> / K of the pure constituent (</w:t>
      </w:r>
      <w:r w:rsidRPr="0096763F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r w:rsidRPr="0096763F">
        <w:rPr>
          <w:rFonts w:ascii="Times New Roman" w:hAnsi="Times New Roman" w:cs="Times New Roman"/>
          <w:sz w:val="24"/>
          <w:szCs w:val="24"/>
          <w:lang w:val="en-GB"/>
        </w:rPr>
        <w:t>) in some binary systems.</w:t>
      </w:r>
    </w:p>
    <w:tbl>
      <w:tblPr>
        <w:tblW w:w="8011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518"/>
        <w:gridCol w:w="1537"/>
        <w:gridCol w:w="1093"/>
        <w:gridCol w:w="915"/>
        <w:gridCol w:w="1007"/>
        <w:gridCol w:w="912"/>
        <w:gridCol w:w="1029"/>
      </w:tblGrid>
      <w:tr w:rsidR="00D471FC" w:rsidRPr="00D11B22" w:rsidTr="00C57DE0">
        <w:trPr>
          <w:trHeight w:val="233"/>
          <w:jc w:val="center"/>
        </w:trPr>
        <w:tc>
          <w:tcPr>
            <w:tcW w:w="15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Constituent 1</w:t>
            </w:r>
          </w:p>
        </w:tc>
        <w:tc>
          <w:tcPr>
            <w:tcW w:w="15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Constituent 2</w:t>
            </w:r>
          </w:p>
        </w:tc>
        <w:tc>
          <w:tcPr>
            <w:tcW w:w="10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Ref.</w:t>
            </w: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</w:t>
            </w:r>
            <w:r w:rsidRPr="00D11B22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A</w:t>
            </w:r>
            <w:r w:rsidRPr="00D11B2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1</w:t>
            </w: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/ K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</w:t>
            </w:r>
            <w:r w:rsidRPr="00D11B22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b</w:t>
            </w:r>
            <w:r w:rsidRPr="00D11B2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1</w:t>
            </w: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/ K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</w:t>
            </w:r>
            <w:r w:rsidRPr="00D11B22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A</w:t>
            </w:r>
            <w:r w:rsidRPr="00D11B2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/ K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</w:t>
            </w:r>
            <w:r w:rsidRPr="00D11B22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b</w:t>
            </w:r>
            <w:r w:rsidRPr="00D11B2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/ K</w:t>
            </w:r>
          </w:p>
        </w:tc>
      </w:tr>
      <w:tr w:rsidR="00D471FC" w:rsidRPr="00D11B22" w:rsidTr="00C57DE0">
        <w:trPr>
          <w:trHeight w:val="232"/>
          <w:jc w:val="center"/>
        </w:trPr>
        <w:tc>
          <w:tcPr>
            <w:tcW w:w="15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DMF</w:t>
            </w:r>
          </w:p>
        </w:tc>
        <w:tc>
          <w:tcPr>
            <w:tcW w:w="153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2-Propanol</w:t>
            </w:r>
          </w:p>
        </w:tc>
        <w:tc>
          <w:tcPr>
            <w:tcW w:w="10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471FC" w:rsidRPr="00DA547C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860139">
              <w:rPr>
                <w:rFonts w:asciiTheme="majorBidi" w:hAnsiTheme="majorBidi" w:cstheme="majorBidi"/>
                <w:color w:val="3333FF"/>
                <w:sz w:val="24"/>
                <w:szCs w:val="24"/>
              </w:rPr>
              <w:t>22</w:t>
            </w: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398.3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426.15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367.6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355.15</w:t>
            </w:r>
          </w:p>
        </w:tc>
      </w:tr>
      <w:tr w:rsidR="00D471FC" w:rsidRPr="00D11B22" w:rsidTr="005968C3">
        <w:trPr>
          <w:trHeight w:val="232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DMF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DA547C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860139">
              <w:rPr>
                <w:rFonts w:asciiTheme="majorBidi" w:hAnsiTheme="majorBidi" w:cstheme="majorBidi"/>
                <w:color w:val="3333FF"/>
                <w:sz w:val="24"/>
                <w:szCs w:val="24"/>
              </w:rPr>
              <w:t>14</w:t>
            </w: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394.5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426.15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316.3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337.85</w:t>
            </w:r>
          </w:p>
        </w:tc>
      </w:tr>
      <w:tr w:rsidR="00D471FC" w:rsidRPr="00D11B22" w:rsidTr="005968C3">
        <w:trPr>
          <w:trHeight w:val="232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DMA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DA547C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569AB">
              <w:rPr>
                <w:rFonts w:asciiTheme="majorBidi" w:hAnsiTheme="majorBidi" w:cstheme="majorBidi"/>
                <w:color w:val="3333FF"/>
                <w:sz w:val="24"/>
                <w:szCs w:val="24"/>
              </w:rPr>
              <w:t>18</w:t>
            </w: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418.7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438.15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319.4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337.85</w:t>
            </w:r>
          </w:p>
        </w:tc>
      </w:tr>
      <w:tr w:rsidR="00D471FC" w:rsidRPr="00D11B22" w:rsidTr="005968C3">
        <w:trPr>
          <w:trHeight w:val="232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DMA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DA547C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569AB">
              <w:rPr>
                <w:rFonts w:asciiTheme="majorBidi" w:hAnsiTheme="majorBidi" w:cstheme="majorBidi"/>
                <w:color w:val="3333FF"/>
                <w:sz w:val="24"/>
                <w:szCs w:val="24"/>
              </w:rPr>
              <w:t>15</w:t>
            </w: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429.1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438.15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479.6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483.65</w:t>
            </w:r>
          </w:p>
        </w:tc>
      </w:tr>
      <w:tr w:rsidR="00D471FC" w:rsidRPr="00D11B22" w:rsidTr="005968C3">
        <w:trPr>
          <w:trHeight w:val="232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DMA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EOE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DA547C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C569AB">
              <w:rPr>
                <w:rFonts w:asciiTheme="majorBidi" w:hAnsiTheme="majorBidi" w:cstheme="majorBidi"/>
                <w:color w:val="3333FF"/>
                <w:sz w:val="24"/>
                <w:szCs w:val="24"/>
              </w:rPr>
              <w:t>12</w:t>
            </w: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440.0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438.45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410.0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408.15</w:t>
            </w:r>
          </w:p>
        </w:tc>
      </w:tr>
      <w:tr w:rsidR="00D471FC" w:rsidRPr="00D11B22" w:rsidTr="005968C3">
        <w:trPr>
          <w:trHeight w:val="232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DMA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DMF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DA547C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C569AB">
              <w:rPr>
                <w:rFonts w:asciiTheme="majorBidi" w:hAnsiTheme="majorBidi" w:cstheme="majorBidi"/>
                <w:color w:val="3333FF"/>
                <w:sz w:val="24"/>
                <w:szCs w:val="24"/>
              </w:rPr>
              <w:t>17</w:t>
            </w: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330.6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438.15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329.1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426.15</w:t>
            </w:r>
          </w:p>
        </w:tc>
      </w:tr>
      <w:tr w:rsidR="00D471FC" w:rsidRPr="00D11B22" w:rsidTr="005968C3">
        <w:trPr>
          <w:trHeight w:val="232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DMA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MOE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DA547C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C569AB">
              <w:rPr>
                <w:rFonts w:asciiTheme="majorBidi" w:hAnsiTheme="majorBidi" w:cstheme="majorBidi"/>
                <w:color w:val="3333FF"/>
                <w:sz w:val="24"/>
                <w:szCs w:val="24"/>
              </w:rPr>
              <w:t>20</w:t>
            </w: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361.5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438.15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332.3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397.65</w:t>
            </w:r>
          </w:p>
        </w:tc>
      </w:tr>
      <w:tr w:rsidR="00D471FC" w:rsidRPr="00D11B22" w:rsidTr="005968C3">
        <w:trPr>
          <w:trHeight w:val="232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DMA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Water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DA547C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C569AB">
              <w:rPr>
                <w:rFonts w:asciiTheme="majorBidi" w:hAnsiTheme="majorBidi" w:cstheme="majorBidi"/>
                <w:color w:val="3333FF"/>
                <w:sz w:val="24"/>
                <w:szCs w:val="24"/>
              </w:rPr>
              <w:t>13</w:t>
            </w: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456.1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438.45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378.5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373.15</w:t>
            </w:r>
          </w:p>
        </w:tc>
      </w:tr>
      <w:tr w:rsidR="00D471FC" w:rsidRPr="00D11B22" w:rsidTr="005968C3">
        <w:trPr>
          <w:trHeight w:val="232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Dioxane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Water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DA547C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C569AB">
              <w:rPr>
                <w:rFonts w:asciiTheme="majorBidi" w:hAnsiTheme="majorBidi" w:cstheme="majorBidi"/>
                <w:color w:val="3333FF"/>
                <w:sz w:val="24"/>
                <w:szCs w:val="24"/>
              </w:rPr>
              <w:t>16</w:t>
            </w: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378.6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374.25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380.5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373.15</w:t>
            </w:r>
          </w:p>
        </w:tc>
      </w:tr>
      <w:tr w:rsidR="00D471FC" w:rsidRPr="00D11B22" w:rsidTr="005968C3">
        <w:trPr>
          <w:trHeight w:val="232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IBA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Water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DA547C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C569AB">
              <w:rPr>
                <w:rFonts w:asciiTheme="majorBidi" w:hAnsiTheme="majorBidi" w:cstheme="majorBidi"/>
                <w:color w:val="3333FF"/>
                <w:sz w:val="24"/>
                <w:szCs w:val="24"/>
              </w:rPr>
              <w:t>19</w:t>
            </w: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433.1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428.15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362.9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373.15</w:t>
            </w:r>
          </w:p>
        </w:tc>
      </w:tr>
      <w:tr w:rsidR="00D471FC" w:rsidRPr="00D11B22" w:rsidTr="005968C3">
        <w:trPr>
          <w:trHeight w:val="232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DME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PPC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1FC" w:rsidRPr="00DA547C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C569AB">
              <w:rPr>
                <w:rFonts w:asciiTheme="majorBidi" w:hAnsiTheme="majorBidi" w:cstheme="majorBidi"/>
                <w:color w:val="3333FF"/>
                <w:sz w:val="24"/>
                <w:szCs w:val="24"/>
              </w:rPr>
              <w:t>24</w:t>
            </w:r>
            <w:r w:rsidRPr="00DA54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361.1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358.15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530.9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11B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515.15</w:t>
            </w:r>
          </w:p>
        </w:tc>
      </w:tr>
      <w:tr w:rsidR="00D471FC" w:rsidRPr="00D11B22" w:rsidTr="00C57DE0">
        <w:trPr>
          <w:trHeight w:val="232"/>
          <w:jc w:val="center"/>
        </w:trPr>
        <w:tc>
          <w:tcPr>
            <w:tcW w:w="15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471FC" w:rsidRPr="00C22399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23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1-BuOH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471FC" w:rsidRPr="00C22399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23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NM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471FC" w:rsidRPr="00C22399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23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471FC" w:rsidRPr="00C22399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23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371.3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471FC" w:rsidRPr="00C22399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23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390.85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471FC" w:rsidRPr="00C22399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23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367.1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471FC" w:rsidRPr="00D11B22" w:rsidRDefault="00D471FC" w:rsidP="0022236A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334E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374.15</w:t>
            </w:r>
          </w:p>
        </w:tc>
      </w:tr>
    </w:tbl>
    <w:p w:rsidR="00D471FC" w:rsidRDefault="00D471FC" w:rsidP="00D471F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6763F">
        <w:rPr>
          <w:rFonts w:ascii="Times New Roman" w:hAnsi="Times New Roman" w:cs="Times New Roman"/>
          <w:sz w:val="24"/>
          <w:szCs w:val="24"/>
          <w:lang w:val="en-GB"/>
        </w:rPr>
        <w:t>a:  Present work.</w:t>
      </w:r>
    </w:p>
    <w:sectPr w:rsidR="00D471FC" w:rsidSect="002A156F">
      <w:footerReference w:type="default" r:id="rId9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DC5" w:rsidRDefault="00294DC5" w:rsidP="00473281">
      <w:pPr>
        <w:spacing w:after="0" w:line="240" w:lineRule="auto"/>
      </w:pPr>
      <w:r>
        <w:separator/>
      </w:r>
    </w:p>
  </w:endnote>
  <w:endnote w:type="continuationSeparator" w:id="1">
    <w:p w:rsidR="00294DC5" w:rsidRDefault="00294DC5" w:rsidP="0047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AF" w:rsidRDefault="00F4308F">
    <w:pPr>
      <w:pStyle w:val="Pieddepage"/>
      <w:jc w:val="center"/>
    </w:pPr>
    <w:fldSimple w:instr=" PAGE   \* MERGEFORMAT ">
      <w:r w:rsidR="00600653">
        <w:rPr>
          <w:noProof/>
        </w:rPr>
        <w:t>7</w:t>
      </w:r>
    </w:fldSimple>
  </w:p>
  <w:p w:rsidR="00385BAF" w:rsidRDefault="00385BA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DC5" w:rsidRDefault="00294DC5" w:rsidP="00473281">
      <w:pPr>
        <w:spacing w:after="0" w:line="240" w:lineRule="auto"/>
      </w:pPr>
      <w:r>
        <w:separator/>
      </w:r>
    </w:p>
  </w:footnote>
  <w:footnote w:type="continuationSeparator" w:id="1">
    <w:p w:rsidR="00294DC5" w:rsidRDefault="00294DC5" w:rsidP="0047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238F2"/>
    <w:multiLevelType w:val="hybridMultilevel"/>
    <w:tmpl w:val="9A58D16A"/>
    <w:lvl w:ilvl="0" w:tplc="31DE76E4">
      <w:start w:val="7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343B7"/>
    <w:multiLevelType w:val="multilevel"/>
    <w:tmpl w:val="2D96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A32C42"/>
    <w:multiLevelType w:val="multilevel"/>
    <w:tmpl w:val="202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8F5B36"/>
    <w:multiLevelType w:val="multilevel"/>
    <w:tmpl w:val="C45C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2C8C"/>
    <w:rsid w:val="00001004"/>
    <w:rsid w:val="000012E3"/>
    <w:rsid w:val="0000195F"/>
    <w:rsid w:val="00001C90"/>
    <w:rsid w:val="00003ADF"/>
    <w:rsid w:val="000042C0"/>
    <w:rsid w:val="000046C8"/>
    <w:rsid w:val="00005E49"/>
    <w:rsid w:val="00010DCC"/>
    <w:rsid w:val="0001598E"/>
    <w:rsid w:val="00015EC3"/>
    <w:rsid w:val="00015EDC"/>
    <w:rsid w:val="00016AD3"/>
    <w:rsid w:val="00017C0E"/>
    <w:rsid w:val="00020AD5"/>
    <w:rsid w:val="000228D1"/>
    <w:rsid w:val="0002324A"/>
    <w:rsid w:val="00024E88"/>
    <w:rsid w:val="0002532D"/>
    <w:rsid w:val="00027730"/>
    <w:rsid w:val="00034C58"/>
    <w:rsid w:val="00035A95"/>
    <w:rsid w:val="00036D54"/>
    <w:rsid w:val="00037177"/>
    <w:rsid w:val="00040791"/>
    <w:rsid w:val="000408A1"/>
    <w:rsid w:val="000420C6"/>
    <w:rsid w:val="000425F4"/>
    <w:rsid w:val="00042972"/>
    <w:rsid w:val="00043A85"/>
    <w:rsid w:val="00044234"/>
    <w:rsid w:val="00045E40"/>
    <w:rsid w:val="000463C0"/>
    <w:rsid w:val="000470AD"/>
    <w:rsid w:val="00047429"/>
    <w:rsid w:val="00050CEE"/>
    <w:rsid w:val="00052AA1"/>
    <w:rsid w:val="00053A75"/>
    <w:rsid w:val="00053D2F"/>
    <w:rsid w:val="00057337"/>
    <w:rsid w:val="000613A8"/>
    <w:rsid w:val="000650D6"/>
    <w:rsid w:val="00066F8F"/>
    <w:rsid w:val="0006747D"/>
    <w:rsid w:val="00070977"/>
    <w:rsid w:val="000737FC"/>
    <w:rsid w:val="0007389F"/>
    <w:rsid w:val="00077AEF"/>
    <w:rsid w:val="00081CBA"/>
    <w:rsid w:val="00082816"/>
    <w:rsid w:val="00082CE2"/>
    <w:rsid w:val="00083778"/>
    <w:rsid w:val="00083D50"/>
    <w:rsid w:val="00084B48"/>
    <w:rsid w:val="00084E54"/>
    <w:rsid w:val="00085C3D"/>
    <w:rsid w:val="000928F4"/>
    <w:rsid w:val="00092CF2"/>
    <w:rsid w:val="000939E1"/>
    <w:rsid w:val="00094795"/>
    <w:rsid w:val="00094F12"/>
    <w:rsid w:val="000968DF"/>
    <w:rsid w:val="00097E71"/>
    <w:rsid w:val="000A136A"/>
    <w:rsid w:val="000A42C3"/>
    <w:rsid w:val="000A5230"/>
    <w:rsid w:val="000A5425"/>
    <w:rsid w:val="000A599F"/>
    <w:rsid w:val="000A67CE"/>
    <w:rsid w:val="000A7E99"/>
    <w:rsid w:val="000B0FB9"/>
    <w:rsid w:val="000B18F1"/>
    <w:rsid w:val="000B41E6"/>
    <w:rsid w:val="000B55CA"/>
    <w:rsid w:val="000B5FC3"/>
    <w:rsid w:val="000B6B06"/>
    <w:rsid w:val="000C2BBD"/>
    <w:rsid w:val="000C3BA1"/>
    <w:rsid w:val="000C66EC"/>
    <w:rsid w:val="000D1E1C"/>
    <w:rsid w:val="000D61D1"/>
    <w:rsid w:val="000D6D5D"/>
    <w:rsid w:val="000D7893"/>
    <w:rsid w:val="000E167B"/>
    <w:rsid w:val="000E2C20"/>
    <w:rsid w:val="000E2C98"/>
    <w:rsid w:val="000F09CA"/>
    <w:rsid w:val="000F1567"/>
    <w:rsid w:val="000F254A"/>
    <w:rsid w:val="000F3CC9"/>
    <w:rsid w:val="000F6710"/>
    <w:rsid w:val="00103127"/>
    <w:rsid w:val="0010535D"/>
    <w:rsid w:val="00105AA8"/>
    <w:rsid w:val="00105B5E"/>
    <w:rsid w:val="001065A0"/>
    <w:rsid w:val="001071B2"/>
    <w:rsid w:val="001074A1"/>
    <w:rsid w:val="00107861"/>
    <w:rsid w:val="001102F6"/>
    <w:rsid w:val="001156EC"/>
    <w:rsid w:val="00122DDF"/>
    <w:rsid w:val="00123065"/>
    <w:rsid w:val="0012448E"/>
    <w:rsid w:val="001257DD"/>
    <w:rsid w:val="00126050"/>
    <w:rsid w:val="00127BB1"/>
    <w:rsid w:val="00130D5E"/>
    <w:rsid w:val="00131E30"/>
    <w:rsid w:val="00132DA4"/>
    <w:rsid w:val="00134685"/>
    <w:rsid w:val="001352C0"/>
    <w:rsid w:val="001352E4"/>
    <w:rsid w:val="00135AD2"/>
    <w:rsid w:val="00136168"/>
    <w:rsid w:val="001405BE"/>
    <w:rsid w:val="00142F5B"/>
    <w:rsid w:val="0014657C"/>
    <w:rsid w:val="00153EBE"/>
    <w:rsid w:val="0015430A"/>
    <w:rsid w:val="00154903"/>
    <w:rsid w:val="001560BC"/>
    <w:rsid w:val="001566ED"/>
    <w:rsid w:val="00157B4F"/>
    <w:rsid w:val="00157EF8"/>
    <w:rsid w:val="00163565"/>
    <w:rsid w:val="001637EC"/>
    <w:rsid w:val="00163888"/>
    <w:rsid w:val="001653ED"/>
    <w:rsid w:val="00167BA8"/>
    <w:rsid w:val="0017169D"/>
    <w:rsid w:val="00172CEF"/>
    <w:rsid w:val="00175758"/>
    <w:rsid w:val="00183B10"/>
    <w:rsid w:val="00184770"/>
    <w:rsid w:val="00185264"/>
    <w:rsid w:val="00185A8B"/>
    <w:rsid w:val="00185E79"/>
    <w:rsid w:val="00187FBE"/>
    <w:rsid w:val="0019054B"/>
    <w:rsid w:val="00190907"/>
    <w:rsid w:val="00193338"/>
    <w:rsid w:val="00193C3E"/>
    <w:rsid w:val="00194244"/>
    <w:rsid w:val="001952A7"/>
    <w:rsid w:val="00195659"/>
    <w:rsid w:val="00196DDF"/>
    <w:rsid w:val="0019797C"/>
    <w:rsid w:val="001A444A"/>
    <w:rsid w:val="001A5EC5"/>
    <w:rsid w:val="001A67D9"/>
    <w:rsid w:val="001B0E34"/>
    <w:rsid w:val="001B0F68"/>
    <w:rsid w:val="001B1178"/>
    <w:rsid w:val="001B5370"/>
    <w:rsid w:val="001B70E6"/>
    <w:rsid w:val="001C64AB"/>
    <w:rsid w:val="001D0B22"/>
    <w:rsid w:val="001D1B10"/>
    <w:rsid w:val="001D1CF5"/>
    <w:rsid w:val="001D2E7A"/>
    <w:rsid w:val="001D4B68"/>
    <w:rsid w:val="001D5C3B"/>
    <w:rsid w:val="001D7331"/>
    <w:rsid w:val="001E00F6"/>
    <w:rsid w:val="001E0602"/>
    <w:rsid w:val="001E0F3D"/>
    <w:rsid w:val="001E27A9"/>
    <w:rsid w:val="001E32DD"/>
    <w:rsid w:val="001E6E53"/>
    <w:rsid w:val="001E7577"/>
    <w:rsid w:val="001F22FF"/>
    <w:rsid w:val="001F2CE9"/>
    <w:rsid w:val="002007A0"/>
    <w:rsid w:val="0020122C"/>
    <w:rsid w:val="002014E4"/>
    <w:rsid w:val="00201F17"/>
    <w:rsid w:val="002022D8"/>
    <w:rsid w:val="002035FE"/>
    <w:rsid w:val="00212EE9"/>
    <w:rsid w:val="00213F72"/>
    <w:rsid w:val="0021486B"/>
    <w:rsid w:val="00217F97"/>
    <w:rsid w:val="002205A7"/>
    <w:rsid w:val="002213D3"/>
    <w:rsid w:val="0022236A"/>
    <w:rsid w:val="0022392C"/>
    <w:rsid w:val="00223EBA"/>
    <w:rsid w:val="00223F27"/>
    <w:rsid w:val="00224E85"/>
    <w:rsid w:val="00224FA1"/>
    <w:rsid w:val="00230354"/>
    <w:rsid w:val="00231A83"/>
    <w:rsid w:val="00232731"/>
    <w:rsid w:val="0023281C"/>
    <w:rsid w:val="00234603"/>
    <w:rsid w:val="00234928"/>
    <w:rsid w:val="002358CA"/>
    <w:rsid w:val="00240117"/>
    <w:rsid w:val="002418AC"/>
    <w:rsid w:val="002422C6"/>
    <w:rsid w:val="002425F0"/>
    <w:rsid w:val="00242D76"/>
    <w:rsid w:val="002438AC"/>
    <w:rsid w:val="00243D8F"/>
    <w:rsid w:val="00246317"/>
    <w:rsid w:val="00253C14"/>
    <w:rsid w:val="0025510F"/>
    <w:rsid w:val="0025544F"/>
    <w:rsid w:val="00255C18"/>
    <w:rsid w:val="00256E36"/>
    <w:rsid w:val="00260E99"/>
    <w:rsid w:val="002638B2"/>
    <w:rsid w:val="00263A46"/>
    <w:rsid w:val="00264336"/>
    <w:rsid w:val="00264FAE"/>
    <w:rsid w:val="00265032"/>
    <w:rsid w:val="002652D9"/>
    <w:rsid w:val="00265F2C"/>
    <w:rsid w:val="00267A33"/>
    <w:rsid w:val="00267A80"/>
    <w:rsid w:val="00267B22"/>
    <w:rsid w:val="002721C8"/>
    <w:rsid w:val="00273AFB"/>
    <w:rsid w:val="00275D6D"/>
    <w:rsid w:val="00277EF0"/>
    <w:rsid w:val="002820A7"/>
    <w:rsid w:val="0028223B"/>
    <w:rsid w:val="0028236D"/>
    <w:rsid w:val="0028266A"/>
    <w:rsid w:val="00282F6C"/>
    <w:rsid w:val="00284ECB"/>
    <w:rsid w:val="00285850"/>
    <w:rsid w:val="0028682D"/>
    <w:rsid w:val="002904CC"/>
    <w:rsid w:val="0029136B"/>
    <w:rsid w:val="00291ABD"/>
    <w:rsid w:val="00292D1E"/>
    <w:rsid w:val="002945FD"/>
    <w:rsid w:val="00294DC5"/>
    <w:rsid w:val="002953E2"/>
    <w:rsid w:val="00296CD7"/>
    <w:rsid w:val="00296F0A"/>
    <w:rsid w:val="00297E1A"/>
    <w:rsid w:val="00297FCF"/>
    <w:rsid w:val="002A05B4"/>
    <w:rsid w:val="002A1117"/>
    <w:rsid w:val="002A156F"/>
    <w:rsid w:val="002A2B98"/>
    <w:rsid w:val="002A2E31"/>
    <w:rsid w:val="002A4E27"/>
    <w:rsid w:val="002B0897"/>
    <w:rsid w:val="002B1874"/>
    <w:rsid w:val="002B2235"/>
    <w:rsid w:val="002B266D"/>
    <w:rsid w:val="002B3728"/>
    <w:rsid w:val="002B39A6"/>
    <w:rsid w:val="002B5068"/>
    <w:rsid w:val="002B6A5E"/>
    <w:rsid w:val="002C133D"/>
    <w:rsid w:val="002C1E95"/>
    <w:rsid w:val="002C5E5A"/>
    <w:rsid w:val="002C7980"/>
    <w:rsid w:val="002C7C9D"/>
    <w:rsid w:val="002C7FDF"/>
    <w:rsid w:val="002D0AAD"/>
    <w:rsid w:val="002D1735"/>
    <w:rsid w:val="002D19E5"/>
    <w:rsid w:val="002D4D6A"/>
    <w:rsid w:val="002D692D"/>
    <w:rsid w:val="002D79C2"/>
    <w:rsid w:val="002E0028"/>
    <w:rsid w:val="002E2442"/>
    <w:rsid w:val="002E503A"/>
    <w:rsid w:val="002E7329"/>
    <w:rsid w:val="002F018E"/>
    <w:rsid w:val="002F622F"/>
    <w:rsid w:val="002F6F0F"/>
    <w:rsid w:val="00300B4A"/>
    <w:rsid w:val="00304EBE"/>
    <w:rsid w:val="0030552C"/>
    <w:rsid w:val="003063E5"/>
    <w:rsid w:val="0030725F"/>
    <w:rsid w:val="0031009B"/>
    <w:rsid w:val="00310DC7"/>
    <w:rsid w:val="00311304"/>
    <w:rsid w:val="00311760"/>
    <w:rsid w:val="00311D0C"/>
    <w:rsid w:val="00312CC8"/>
    <w:rsid w:val="0031461E"/>
    <w:rsid w:val="0031594D"/>
    <w:rsid w:val="0031681D"/>
    <w:rsid w:val="00320E8D"/>
    <w:rsid w:val="0032109C"/>
    <w:rsid w:val="00322826"/>
    <w:rsid w:val="00323AB8"/>
    <w:rsid w:val="00324055"/>
    <w:rsid w:val="0032441F"/>
    <w:rsid w:val="003278CD"/>
    <w:rsid w:val="00327F11"/>
    <w:rsid w:val="00332767"/>
    <w:rsid w:val="00332B45"/>
    <w:rsid w:val="003348FC"/>
    <w:rsid w:val="00334E78"/>
    <w:rsid w:val="00336823"/>
    <w:rsid w:val="003371E8"/>
    <w:rsid w:val="0034090E"/>
    <w:rsid w:val="003421D7"/>
    <w:rsid w:val="00342BBE"/>
    <w:rsid w:val="00346499"/>
    <w:rsid w:val="003477CF"/>
    <w:rsid w:val="003500BB"/>
    <w:rsid w:val="00350FAE"/>
    <w:rsid w:val="003511EB"/>
    <w:rsid w:val="00352F40"/>
    <w:rsid w:val="00353D94"/>
    <w:rsid w:val="003553B6"/>
    <w:rsid w:val="00360335"/>
    <w:rsid w:val="003627D4"/>
    <w:rsid w:val="00362CB4"/>
    <w:rsid w:val="00363D37"/>
    <w:rsid w:val="00367CA6"/>
    <w:rsid w:val="003702B0"/>
    <w:rsid w:val="00373ACF"/>
    <w:rsid w:val="00373BB4"/>
    <w:rsid w:val="00374121"/>
    <w:rsid w:val="00375837"/>
    <w:rsid w:val="00376E84"/>
    <w:rsid w:val="00377CA0"/>
    <w:rsid w:val="00380256"/>
    <w:rsid w:val="00380A8B"/>
    <w:rsid w:val="00381C2C"/>
    <w:rsid w:val="00381F58"/>
    <w:rsid w:val="003835AD"/>
    <w:rsid w:val="0038373B"/>
    <w:rsid w:val="00385BAF"/>
    <w:rsid w:val="003860D2"/>
    <w:rsid w:val="00386B19"/>
    <w:rsid w:val="00386E5F"/>
    <w:rsid w:val="0038737D"/>
    <w:rsid w:val="00392127"/>
    <w:rsid w:val="00394DA0"/>
    <w:rsid w:val="003950DA"/>
    <w:rsid w:val="003A0CE6"/>
    <w:rsid w:val="003A0D23"/>
    <w:rsid w:val="003A2747"/>
    <w:rsid w:val="003A5856"/>
    <w:rsid w:val="003A6A94"/>
    <w:rsid w:val="003A6B7F"/>
    <w:rsid w:val="003A6F92"/>
    <w:rsid w:val="003A7587"/>
    <w:rsid w:val="003A7763"/>
    <w:rsid w:val="003B12C0"/>
    <w:rsid w:val="003B1927"/>
    <w:rsid w:val="003B1B82"/>
    <w:rsid w:val="003B440E"/>
    <w:rsid w:val="003B6D4C"/>
    <w:rsid w:val="003B758A"/>
    <w:rsid w:val="003C1CCD"/>
    <w:rsid w:val="003C3627"/>
    <w:rsid w:val="003C4ECB"/>
    <w:rsid w:val="003C5514"/>
    <w:rsid w:val="003C7E05"/>
    <w:rsid w:val="003D354D"/>
    <w:rsid w:val="003D3CD0"/>
    <w:rsid w:val="003D3F4F"/>
    <w:rsid w:val="003D494D"/>
    <w:rsid w:val="003D6151"/>
    <w:rsid w:val="003D7A12"/>
    <w:rsid w:val="003D7C05"/>
    <w:rsid w:val="003D7F75"/>
    <w:rsid w:val="003E04AD"/>
    <w:rsid w:val="003E0D1D"/>
    <w:rsid w:val="003E1330"/>
    <w:rsid w:val="003E1A5F"/>
    <w:rsid w:val="003E2D6B"/>
    <w:rsid w:val="003E79E9"/>
    <w:rsid w:val="003F04A5"/>
    <w:rsid w:val="003F4D0A"/>
    <w:rsid w:val="003F5CF0"/>
    <w:rsid w:val="003F6DE5"/>
    <w:rsid w:val="003F7C66"/>
    <w:rsid w:val="004026CC"/>
    <w:rsid w:val="00404220"/>
    <w:rsid w:val="00404BFD"/>
    <w:rsid w:val="00410F27"/>
    <w:rsid w:val="0041434B"/>
    <w:rsid w:val="00414D85"/>
    <w:rsid w:val="00415560"/>
    <w:rsid w:val="00416607"/>
    <w:rsid w:val="00416EA7"/>
    <w:rsid w:val="00417C85"/>
    <w:rsid w:val="00420E71"/>
    <w:rsid w:val="00422A4B"/>
    <w:rsid w:val="00422C8C"/>
    <w:rsid w:val="00424364"/>
    <w:rsid w:val="0042489A"/>
    <w:rsid w:val="00425452"/>
    <w:rsid w:val="00425540"/>
    <w:rsid w:val="00425F54"/>
    <w:rsid w:val="0043001D"/>
    <w:rsid w:val="004313B3"/>
    <w:rsid w:val="004329D3"/>
    <w:rsid w:val="004331C7"/>
    <w:rsid w:val="0043338F"/>
    <w:rsid w:val="004334FC"/>
    <w:rsid w:val="00433735"/>
    <w:rsid w:val="004351C0"/>
    <w:rsid w:val="00435A9E"/>
    <w:rsid w:val="00436249"/>
    <w:rsid w:val="00437FD7"/>
    <w:rsid w:val="0044160B"/>
    <w:rsid w:val="00441A7A"/>
    <w:rsid w:val="00441F3A"/>
    <w:rsid w:val="0044235F"/>
    <w:rsid w:val="00442639"/>
    <w:rsid w:val="00444777"/>
    <w:rsid w:val="00447FD1"/>
    <w:rsid w:val="004525D6"/>
    <w:rsid w:val="00452681"/>
    <w:rsid w:val="0045389F"/>
    <w:rsid w:val="00462520"/>
    <w:rsid w:val="00467463"/>
    <w:rsid w:val="00467603"/>
    <w:rsid w:val="00470512"/>
    <w:rsid w:val="00470EC7"/>
    <w:rsid w:val="00472A3B"/>
    <w:rsid w:val="00473281"/>
    <w:rsid w:val="00474430"/>
    <w:rsid w:val="00475851"/>
    <w:rsid w:val="00475CFA"/>
    <w:rsid w:val="0047713D"/>
    <w:rsid w:val="0047795D"/>
    <w:rsid w:val="00477EFC"/>
    <w:rsid w:val="00481033"/>
    <w:rsid w:val="00483CF3"/>
    <w:rsid w:val="004848C3"/>
    <w:rsid w:val="004862DE"/>
    <w:rsid w:val="00493859"/>
    <w:rsid w:val="00494C38"/>
    <w:rsid w:val="00496127"/>
    <w:rsid w:val="004976DC"/>
    <w:rsid w:val="004A01E5"/>
    <w:rsid w:val="004A1E1B"/>
    <w:rsid w:val="004A287F"/>
    <w:rsid w:val="004A35DD"/>
    <w:rsid w:val="004A4589"/>
    <w:rsid w:val="004A582D"/>
    <w:rsid w:val="004A5A61"/>
    <w:rsid w:val="004A65DD"/>
    <w:rsid w:val="004A6EA0"/>
    <w:rsid w:val="004A73C6"/>
    <w:rsid w:val="004B01F0"/>
    <w:rsid w:val="004B037D"/>
    <w:rsid w:val="004B03D6"/>
    <w:rsid w:val="004B175B"/>
    <w:rsid w:val="004B2588"/>
    <w:rsid w:val="004B441B"/>
    <w:rsid w:val="004B6568"/>
    <w:rsid w:val="004B7147"/>
    <w:rsid w:val="004C0A63"/>
    <w:rsid w:val="004C1A2F"/>
    <w:rsid w:val="004C36E2"/>
    <w:rsid w:val="004C6054"/>
    <w:rsid w:val="004D0664"/>
    <w:rsid w:val="004D49BB"/>
    <w:rsid w:val="004D53BD"/>
    <w:rsid w:val="004D53CB"/>
    <w:rsid w:val="004D5712"/>
    <w:rsid w:val="004E09D5"/>
    <w:rsid w:val="004E17CA"/>
    <w:rsid w:val="004E36D0"/>
    <w:rsid w:val="004E45ED"/>
    <w:rsid w:val="004E4C81"/>
    <w:rsid w:val="004E4EC1"/>
    <w:rsid w:val="004E514D"/>
    <w:rsid w:val="004E564F"/>
    <w:rsid w:val="004E5A8E"/>
    <w:rsid w:val="004E5FA0"/>
    <w:rsid w:val="004E6E6A"/>
    <w:rsid w:val="004F3CF5"/>
    <w:rsid w:val="004F5579"/>
    <w:rsid w:val="004F59D9"/>
    <w:rsid w:val="004F7635"/>
    <w:rsid w:val="004F780E"/>
    <w:rsid w:val="005047E9"/>
    <w:rsid w:val="00513358"/>
    <w:rsid w:val="005169F1"/>
    <w:rsid w:val="0051726D"/>
    <w:rsid w:val="0052234B"/>
    <w:rsid w:val="00522771"/>
    <w:rsid w:val="00522BCE"/>
    <w:rsid w:val="00523D19"/>
    <w:rsid w:val="005241F9"/>
    <w:rsid w:val="005275F2"/>
    <w:rsid w:val="00527981"/>
    <w:rsid w:val="00531EE4"/>
    <w:rsid w:val="005337BB"/>
    <w:rsid w:val="0053411F"/>
    <w:rsid w:val="005350BE"/>
    <w:rsid w:val="00537622"/>
    <w:rsid w:val="005403B6"/>
    <w:rsid w:val="0054129E"/>
    <w:rsid w:val="00541AF9"/>
    <w:rsid w:val="00542734"/>
    <w:rsid w:val="005453A9"/>
    <w:rsid w:val="005479C8"/>
    <w:rsid w:val="005525BB"/>
    <w:rsid w:val="005536FB"/>
    <w:rsid w:val="00554832"/>
    <w:rsid w:val="00554B27"/>
    <w:rsid w:val="0055648C"/>
    <w:rsid w:val="0055687A"/>
    <w:rsid w:val="005617BB"/>
    <w:rsid w:val="00562433"/>
    <w:rsid w:val="00565741"/>
    <w:rsid w:val="005744CA"/>
    <w:rsid w:val="0057625D"/>
    <w:rsid w:val="00576CED"/>
    <w:rsid w:val="0057755B"/>
    <w:rsid w:val="00581FB0"/>
    <w:rsid w:val="0058253F"/>
    <w:rsid w:val="0058266C"/>
    <w:rsid w:val="00586F47"/>
    <w:rsid w:val="0058740A"/>
    <w:rsid w:val="00590691"/>
    <w:rsid w:val="005916DE"/>
    <w:rsid w:val="005919C3"/>
    <w:rsid w:val="005930AA"/>
    <w:rsid w:val="00594CE4"/>
    <w:rsid w:val="00594E31"/>
    <w:rsid w:val="005968C3"/>
    <w:rsid w:val="005968D6"/>
    <w:rsid w:val="00596AD7"/>
    <w:rsid w:val="0059749B"/>
    <w:rsid w:val="00597620"/>
    <w:rsid w:val="005A0AA9"/>
    <w:rsid w:val="005A1697"/>
    <w:rsid w:val="005A1FE6"/>
    <w:rsid w:val="005A3994"/>
    <w:rsid w:val="005A5739"/>
    <w:rsid w:val="005A5C68"/>
    <w:rsid w:val="005A6545"/>
    <w:rsid w:val="005A6B34"/>
    <w:rsid w:val="005B0FED"/>
    <w:rsid w:val="005B282F"/>
    <w:rsid w:val="005B34E2"/>
    <w:rsid w:val="005B5AB3"/>
    <w:rsid w:val="005C01C1"/>
    <w:rsid w:val="005C0C19"/>
    <w:rsid w:val="005C3D16"/>
    <w:rsid w:val="005C6507"/>
    <w:rsid w:val="005D199F"/>
    <w:rsid w:val="005D2A73"/>
    <w:rsid w:val="005D3251"/>
    <w:rsid w:val="005D622F"/>
    <w:rsid w:val="005D74BE"/>
    <w:rsid w:val="005E240B"/>
    <w:rsid w:val="005E61FC"/>
    <w:rsid w:val="005E65BC"/>
    <w:rsid w:val="005E6F88"/>
    <w:rsid w:val="005E704B"/>
    <w:rsid w:val="005E7625"/>
    <w:rsid w:val="005F28A3"/>
    <w:rsid w:val="005F3555"/>
    <w:rsid w:val="005F37F1"/>
    <w:rsid w:val="005F4FFA"/>
    <w:rsid w:val="005F56E1"/>
    <w:rsid w:val="00600653"/>
    <w:rsid w:val="00600D4C"/>
    <w:rsid w:val="00600E3F"/>
    <w:rsid w:val="00603F52"/>
    <w:rsid w:val="006042FF"/>
    <w:rsid w:val="00604693"/>
    <w:rsid w:val="006046FD"/>
    <w:rsid w:val="00605263"/>
    <w:rsid w:val="00605FD1"/>
    <w:rsid w:val="0060739D"/>
    <w:rsid w:val="00610FD6"/>
    <w:rsid w:val="006150E0"/>
    <w:rsid w:val="0061614D"/>
    <w:rsid w:val="006166F4"/>
    <w:rsid w:val="006209B1"/>
    <w:rsid w:val="00621E43"/>
    <w:rsid w:val="006223E7"/>
    <w:rsid w:val="006231DF"/>
    <w:rsid w:val="006233AB"/>
    <w:rsid w:val="00625674"/>
    <w:rsid w:val="00625AAD"/>
    <w:rsid w:val="00626075"/>
    <w:rsid w:val="006263EF"/>
    <w:rsid w:val="00627EAC"/>
    <w:rsid w:val="006328B3"/>
    <w:rsid w:val="006337C8"/>
    <w:rsid w:val="0063510C"/>
    <w:rsid w:val="00637F81"/>
    <w:rsid w:val="00640062"/>
    <w:rsid w:val="00641635"/>
    <w:rsid w:val="006424FD"/>
    <w:rsid w:val="00643063"/>
    <w:rsid w:val="006439BC"/>
    <w:rsid w:val="0064651B"/>
    <w:rsid w:val="00651B38"/>
    <w:rsid w:val="00651BA8"/>
    <w:rsid w:val="00651F62"/>
    <w:rsid w:val="00652D75"/>
    <w:rsid w:val="006552F6"/>
    <w:rsid w:val="006553B6"/>
    <w:rsid w:val="0065711A"/>
    <w:rsid w:val="006571ED"/>
    <w:rsid w:val="0066101C"/>
    <w:rsid w:val="00663308"/>
    <w:rsid w:val="00663D91"/>
    <w:rsid w:val="00664271"/>
    <w:rsid w:val="00666615"/>
    <w:rsid w:val="0066799C"/>
    <w:rsid w:val="00670EDC"/>
    <w:rsid w:val="0067125D"/>
    <w:rsid w:val="00672317"/>
    <w:rsid w:val="0067286F"/>
    <w:rsid w:val="00672FC3"/>
    <w:rsid w:val="0067340C"/>
    <w:rsid w:val="00673738"/>
    <w:rsid w:val="00673FB9"/>
    <w:rsid w:val="0067452D"/>
    <w:rsid w:val="00675202"/>
    <w:rsid w:val="00675357"/>
    <w:rsid w:val="0067617F"/>
    <w:rsid w:val="006812B9"/>
    <w:rsid w:val="00682AD5"/>
    <w:rsid w:val="00683119"/>
    <w:rsid w:val="00683F74"/>
    <w:rsid w:val="00684B7C"/>
    <w:rsid w:val="006854AE"/>
    <w:rsid w:val="00693469"/>
    <w:rsid w:val="00694038"/>
    <w:rsid w:val="00694A59"/>
    <w:rsid w:val="00696B88"/>
    <w:rsid w:val="006A074A"/>
    <w:rsid w:val="006A0AFB"/>
    <w:rsid w:val="006A1308"/>
    <w:rsid w:val="006A1C6B"/>
    <w:rsid w:val="006A3425"/>
    <w:rsid w:val="006A4D60"/>
    <w:rsid w:val="006A591C"/>
    <w:rsid w:val="006B00E8"/>
    <w:rsid w:val="006B2A79"/>
    <w:rsid w:val="006B2B4E"/>
    <w:rsid w:val="006B3B72"/>
    <w:rsid w:val="006B6898"/>
    <w:rsid w:val="006C010B"/>
    <w:rsid w:val="006C13E5"/>
    <w:rsid w:val="006C3583"/>
    <w:rsid w:val="006C3BCA"/>
    <w:rsid w:val="006C4949"/>
    <w:rsid w:val="006C4D4B"/>
    <w:rsid w:val="006C6824"/>
    <w:rsid w:val="006D32A7"/>
    <w:rsid w:val="006D34FB"/>
    <w:rsid w:val="006D3E6D"/>
    <w:rsid w:val="006D41A3"/>
    <w:rsid w:val="006D6825"/>
    <w:rsid w:val="006D7B8C"/>
    <w:rsid w:val="006E1C84"/>
    <w:rsid w:val="006E1EDC"/>
    <w:rsid w:val="006E256A"/>
    <w:rsid w:val="006E4566"/>
    <w:rsid w:val="006E6F58"/>
    <w:rsid w:val="006E70D4"/>
    <w:rsid w:val="006F2437"/>
    <w:rsid w:val="006F2AE6"/>
    <w:rsid w:val="006F5693"/>
    <w:rsid w:val="0070185A"/>
    <w:rsid w:val="0070496A"/>
    <w:rsid w:val="0070750B"/>
    <w:rsid w:val="00707584"/>
    <w:rsid w:val="0071318D"/>
    <w:rsid w:val="0071371B"/>
    <w:rsid w:val="00715870"/>
    <w:rsid w:val="00716AEB"/>
    <w:rsid w:val="00716F8C"/>
    <w:rsid w:val="00717DA4"/>
    <w:rsid w:val="007227AE"/>
    <w:rsid w:val="00724548"/>
    <w:rsid w:val="00725DE3"/>
    <w:rsid w:val="00727C06"/>
    <w:rsid w:val="007335FD"/>
    <w:rsid w:val="00733DD8"/>
    <w:rsid w:val="00735252"/>
    <w:rsid w:val="00736288"/>
    <w:rsid w:val="00736389"/>
    <w:rsid w:val="0073671F"/>
    <w:rsid w:val="007369F3"/>
    <w:rsid w:val="00736D02"/>
    <w:rsid w:val="00736EB9"/>
    <w:rsid w:val="007401A1"/>
    <w:rsid w:val="00741CED"/>
    <w:rsid w:val="00742E51"/>
    <w:rsid w:val="00742EB6"/>
    <w:rsid w:val="007432FB"/>
    <w:rsid w:val="00744E3C"/>
    <w:rsid w:val="00750B5B"/>
    <w:rsid w:val="00750DF0"/>
    <w:rsid w:val="00752282"/>
    <w:rsid w:val="007535BA"/>
    <w:rsid w:val="0076103D"/>
    <w:rsid w:val="00762012"/>
    <w:rsid w:val="00762407"/>
    <w:rsid w:val="007648E8"/>
    <w:rsid w:val="00765049"/>
    <w:rsid w:val="00765BBC"/>
    <w:rsid w:val="007710EC"/>
    <w:rsid w:val="007719C5"/>
    <w:rsid w:val="00774D8F"/>
    <w:rsid w:val="007754FB"/>
    <w:rsid w:val="00776706"/>
    <w:rsid w:val="0077782E"/>
    <w:rsid w:val="00780C9E"/>
    <w:rsid w:val="007830FC"/>
    <w:rsid w:val="00783571"/>
    <w:rsid w:val="00783B52"/>
    <w:rsid w:val="00783B93"/>
    <w:rsid w:val="00784E01"/>
    <w:rsid w:val="00785279"/>
    <w:rsid w:val="0078568B"/>
    <w:rsid w:val="007864FA"/>
    <w:rsid w:val="0078710B"/>
    <w:rsid w:val="0078740F"/>
    <w:rsid w:val="007901F4"/>
    <w:rsid w:val="00790E7E"/>
    <w:rsid w:val="00791A69"/>
    <w:rsid w:val="007946D6"/>
    <w:rsid w:val="007A06AE"/>
    <w:rsid w:val="007A1007"/>
    <w:rsid w:val="007A4322"/>
    <w:rsid w:val="007A6D8B"/>
    <w:rsid w:val="007A6FAB"/>
    <w:rsid w:val="007A747D"/>
    <w:rsid w:val="007B1C38"/>
    <w:rsid w:val="007B7C79"/>
    <w:rsid w:val="007C09EC"/>
    <w:rsid w:val="007C13E5"/>
    <w:rsid w:val="007C290F"/>
    <w:rsid w:val="007C57A1"/>
    <w:rsid w:val="007C66B9"/>
    <w:rsid w:val="007C6F70"/>
    <w:rsid w:val="007C7958"/>
    <w:rsid w:val="007D038B"/>
    <w:rsid w:val="007D1538"/>
    <w:rsid w:val="007D209C"/>
    <w:rsid w:val="007D28D6"/>
    <w:rsid w:val="007D2B76"/>
    <w:rsid w:val="007D3E4D"/>
    <w:rsid w:val="007D477B"/>
    <w:rsid w:val="007D4E9E"/>
    <w:rsid w:val="007D556E"/>
    <w:rsid w:val="007D5FFF"/>
    <w:rsid w:val="007E0F9D"/>
    <w:rsid w:val="007E1CF4"/>
    <w:rsid w:val="007E2692"/>
    <w:rsid w:val="007E289C"/>
    <w:rsid w:val="007E3DF2"/>
    <w:rsid w:val="007E50EB"/>
    <w:rsid w:val="007E7E13"/>
    <w:rsid w:val="007F0C99"/>
    <w:rsid w:val="007F0CB1"/>
    <w:rsid w:val="007F1B34"/>
    <w:rsid w:val="007F3A8E"/>
    <w:rsid w:val="007F423B"/>
    <w:rsid w:val="007F482D"/>
    <w:rsid w:val="007F52D7"/>
    <w:rsid w:val="008016E3"/>
    <w:rsid w:val="00802326"/>
    <w:rsid w:val="00802921"/>
    <w:rsid w:val="00802E2C"/>
    <w:rsid w:val="0080412C"/>
    <w:rsid w:val="00805404"/>
    <w:rsid w:val="00807507"/>
    <w:rsid w:val="008101C9"/>
    <w:rsid w:val="00811BF5"/>
    <w:rsid w:val="00811C86"/>
    <w:rsid w:val="0082023E"/>
    <w:rsid w:val="0082130B"/>
    <w:rsid w:val="008214C7"/>
    <w:rsid w:val="008218A2"/>
    <w:rsid w:val="00821BFB"/>
    <w:rsid w:val="008230ED"/>
    <w:rsid w:val="00824A22"/>
    <w:rsid w:val="00830156"/>
    <w:rsid w:val="008306F9"/>
    <w:rsid w:val="00832B9F"/>
    <w:rsid w:val="00832F05"/>
    <w:rsid w:val="008348A9"/>
    <w:rsid w:val="00834C06"/>
    <w:rsid w:val="00835916"/>
    <w:rsid w:val="00846150"/>
    <w:rsid w:val="00850071"/>
    <w:rsid w:val="008500A6"/>
    <w:rsid w:val="00855618"/>
    <w:rsid w:val="00856D6E"/>
    <w:rsid w:val="00857E3C"/>
    <w:rsid w:val="00860139"/>
    <w:rsid w:val="0086087F"/>
    <w:rsid w:val="00860AB9"/>
    <w:rsid w:val="00862BA7"/>
    <w:rsid w:val="00862D18"/>
    <w:rsid w:val="00865D13"/>
    <w:rsid w:val="008705FB"/>
    <w:rsid w:val="00875F2A"/>
    <w:rsid w:val="00876936"/>
    <w:rsid w:val="00882CA1"/>
    <w:rsid w:val="008833EC"/>
    <w:rsid w:val="0088511F"/>
    <w:rsid w:val="00885C67"/>
    <w:rsid w:val="00887800"/>
    <w:rsid w:val="00891037"/>
    <w:rsid w:val="00891A7B"/>
    <w:rsid w:val="00893509"/>
    <w:rsid w:val="00895123"/>
    <w:rsid w:val="008960F0"/>
    <w:rsid w:val="0089678F"/>
    <w:rsid w:val="008A00F2"/>
    <w:rsid w:val="008A4468"/>
    <w:rsid w:val="008A749C"/>
    <w:rsid w:val="008A7566"/>
    <w:rsid w:val="008B18CA"/>
    <w:rsid w:val="008B2898"/>
    <w:rsid w:val="008B2E06"/>
    <w:rsid w:val="008B4321"/>
    <w:rsid w:val="008B5187"/>
    <w:rsid w:val="008B589B"/>
    <w:rsid w:val="008B66D6"/>
    <w:rsid w:val="008C37A0"/>
    <w:rsid w:val="008C4A7F"/>
    <w:rsid w:val="008C7A2E"/>
    <w:rsid w:val="008D1A5E"/>
    <w:rsid w:val="008D2B99"/>
    <w:rsid w:val="008D34F1"/>
    <w:rsid w:val="008D428B"/>
    <w:rsid w:val="008D5C65"/>
    <w:rsid w:val="008D737D"/>
    <w:rsid w:val="008D7C59"/>
    <w:rsid w:val="008E6B30"/>
    <w:rsid w:val="008E713E"/>
    <w:rsid w:val="008F624F"/>
    <w:rsid w:val="008F638E"/>
    <w:rsid w:val="008F6C09"/>
    <w:rsid w:val="008F6EE9"/>
    <w:rsid w:val="00900E41"/>
    <w:rsid w:val="00900F46"/>
    <w:rsid w:val="00902158"/>
    <w:rsid w:val="00905FB3"/>
    <w:rsid w:val="00906C56"/>
    <w:rsid w:val="009075EF"/>
    <w:rsid w:val="009116B1"/>
    <w:rsid w:val="0091266E"/>
    <w:rsid w:val="00915935"/>
    <w:rsid w:val="00915AF3"/>
    <w:rsid w:val="0091701E"/>
    <w:rsid w:val="009175BD"/>
    <w:rsid w:val="0092086C"/>
    <w:rsid w:val="00920A66"/>
    <w:rsid w:val="00922834"/>
    <w:rsid w:val="00925135"/>
    <w:rsid w:val="009255B3"/>
    <w:rsid w:val="00925B91"/>
    <w:rsid w:val="009268D7"/>
    <w:rsid w:val="00926D8B"/>
    <w:rsid w:val="009276E4"/>
    <w:rsid w:val="00932CC3"/>
    <w:rsid w:val="00934472"/>
    <w:rsid w:val="009356DA"/>
    <w:rsid w:val="00936701"/>
    <w:rsid w:val="00940B9D"/>
    <w:rsid w:val="00941055"/>
    <w:rsid w:val="00942523"/>
    <w:rsid w:val="00943664"/>
    <w:rsid w:val="00943AD8"/>
    <w:rsid w:val="00947EE3"/>
    <w:rsid w:val="009500F2"/>
    <w:rsid w:val="00955759"/>
    <w:rsid w:val="009642EC"/>
    <w:rsid w:val="009658BB"/>
    <w:rsid w:val="00965AFC"/>
    <w:rsid w:val="0096635A"/>
    <w:rsid w:val="009671D6"/>
    <w:rsid w:val="0096763F"/>
    <w:rsid w:val="0097062B"/>
    <w:rsid w:val="00971E15"/>
    <w:rsid w:val="00971EAF"/>
    <w:rsid w:val="00972639"/>
    <w:rsid w:val="00973522"/>
    <w:rsid w:val="0098059A"/>
    <w:rsid w:val="00980E82"/>
    <w:rsid w:val="00982B02"/>
    <w:rsid w:val="00983BBE"/>
    <w:rsid w:val="00984FCD"/>
    <w:rsid w:val="00985279"/>
    <w:rsid w:val="0099235F"/>
    <w:rsid w:val="00994320"/>
    <w:rsid w:val="009957BA"/>
    <w:rsid w:val="00996FD6"/>
    <w:rsid w:val="00997B50"/>
    <w:rsid w:val="009A252E"/>
    <w:rsid w:val="009A4FD0"/>
    <w:rsid w:val="009A7902"/>
    <w:rsid w:val="009B079A"/>
    <w:rsid w:val="009B0B20"/>
    <w:rsid w:val="009B0E20"/>
    <w:rsid w:val="009B2EB0"/>
    <w:rsid w:val="009B3620"/>
    <w:rsid w:val="009B60F5"/>
    <w:rsid w:val="009B6297"/>
    <w:rsid w:val="009B7141"/>
    <w:rsid w:val="009C01B6"/>
    <w:rsid w:val="009C1FF6"/>
    <w:rsid w:val="009C3BD5"/>
    <w:rsid w:val="009C3BEC"/>
    <w:rsid w:val="009C3FE0"/>
    <w:rsid w:val="009C7899"/>
    <w:rsid w:val="009D10EA"/>
    <w:rsid w:val="009D1F0A"/>
    <w:rsid w:val="009D2F15"/>
    <w:rsid w:val="009D388C"/>
    <w:rsid w:val="009D3C85"/>
    <w:rsid w:val="009D3F79"/>
    <w:rsid w:val="009D526D"/>
    <w:rsid w:val="009D71D8"/>
    <w:rsid w:val="009D76D4"/>
    <w:rsid w:val="009E3218"/>
    <w:rsid w:val="009E38CC"/>
    <w:rsid w:val="009E6F0B"/>
    <w:rsid w:val="009F0904"/>
    <w:rsid w:val="009F2719"/>
    <w:rsid w:val="009F2847"/>
    <w:rsid w:val="009F3D82"/>
    <w:rsid w:val="009F70E4"/>
    <w:rsid w:val="00A00B3E"/>
    <w:rsid w:val="00A00BF9"/>
    <w:rsid w:val="00A010A1"/>
    <w:rsid w:val="00A0263D"/>
    <w:rsid w:val="00A02AFE"/>
    <w:rsid w:val="00A030C1"/>
    <w:rsid w:val="00A03287"/>
    <w:rsid w:val="00A079B0"/>
    <w:rsid w:val="00A10AFF"/>
    <w:rsid w:val="00A12533"/>
    <w:rsid w:val="00A13573"/>
    <w:rsid w:val="00A1375B"/>
    <w:rsid w:val="00A16333"/>
    <w:rsid w:val="00A223E2"/>
    <w:rsid w:val="00A23946"/>
    <w:rsid w:val="00A23E67"/>
    <w:rsid w:val="00A25905"/>
    <w:rsid w:val="00A25BC6"/>
    <w:rsid w:val="00A27072"/>
    <w:rsid w:val="00A27FD3"/>
    <w:rsid w:val="00A33240"/>
    <w:rsid w:val="00A34C6B"/>
    <w:rsid w:val="00A35D5E"/>
    <w:rsid w:val="00A36439"/>
    <w:rsid w:val="00A4405C"/>
    <w:rsid w:val="00A456F9"/>
    <w:rsid w:val="00A47822"/>
    <w:rsid w:val="00A47B07"/>
    <w:rsid w:val="00A50D6B"/>
    <w:rsid w:val="00A54B39"/>
    <w:rsid w:val="00A54C37"/>
    <w:rsid w:val="00A55AF4"/>
    <w:rsid w:val="00A5624A"/>
    <w:rsid w:val="00A570A9"/>
    <w:rsid w:val="00A57D54"/>
    <w:rsid w:val="00A610FA"/>
    <w:rsid w:val="00A62B3A"/>
    <w:rsid w:val="00A6581E"/>
    <w:rsid w:val="00A71B65"/>
    <w:rsid w:val="00A72EAC"/>
    <w:rsid w:val="00A72F3A"/>
    <w:rsid w:val="00A73BE9"/>
    <w:rsid w:val="00A74F71"/>
    <w:rsid w:val="00A7618F"/>
    <w:rsid w:val="00A77BCD"/>
    <w:rsid w:val="00A80EEE"/>
    <w:rsid w:val="00A826C0"/>
    <w:rsid w:val="00A83943"/>
    <w:rsid w:val="00A84AE0"/>
    <w:rsid w:val="00A85539"/>
    <w:rsid w:val="00A86143"/>
    <w:rsid w:val="00A87472"/>
    <w:rsid w:val="00A8755C"/>
    <w:rsid w:val="00A878C3"/>
    <w:rsid w:val="00A92EF3"/>
    <w:rsid w:val="00A933E9"/>
    <w:rsid w:val="00A93F60"/>
    <w:rsid w:val="00A95ED0"/>
    <w:rsid w:val="00A96BF6"/>
    <w:rsid w:val="00A97009"/>
    <w:rsid w:val="00A97B12"/>
    <w:rsid w:val="00AA10D1"/>
    <w:rsid w:val="00AA25B4"/>
    <w:rsid w:val="00AA366E"/>
    <w:rsid w:val="00AA6652"/>
    <w:rsid w:val="00AA69EA"/>
    <w:rsid w:val="00AA77C5"/>
    <w:rsid w:val="00AA7805"/>
    <w:rsid w:val="00AB0404"/>
    <w:rsid w:val="00AB20D8"/>
    <w:rsid w:val="00AB6860"/>
    <w:rsid w:val="00AB6E94"/>
    <w:rsid w:val="00AB7CE2"/>
    <w:rsid w:val="00AB7D0F"/>
    <w:rsid w:val="00AB7E3C"/>
    <w:rsid w:val="00AC0262"/>
    <w:rsid w:val="00AC1048"/>
    <w:rsid w:val="00AC139D"/>
    <w:rsid w:val="00AC2534"/>
    <w:rsid w:val="00AC2629"/>
    <w:rsid w:val="00AC41E3"/>
    <w:rsid w:val="00AC4B6A"/>
    <w:rsid w:val="00AC6488"/>
    <w:rsid w:val="00AD0279"/>
    <w:rsid w:val="00AD326C"/>
    <w:rsid w:val="00AD4738"/>
    <w:rsid w:val="00AD7476"/>
    <w:rsid w:val="00AE16CC"/>
    <w:rsid w:val="00AE2935"/>
    <w:rsid w:val="00AE4678"/>
    <w:rsid w:val="00AE7E26"/>
    <w:rsid w:val="00AF11CF"/>
    <w:rsid w:val="00AF172D"/>
    <w:rsid w:val="00AF204A"/>
    <w:rsid w:val="00AF20CD"/>
    <w:rsid w:val="00AF219A"/>
    <w:rsid w:val="00AF2253"/>
    <w:rsid w:val="00AF26E0"/>
    <w:rsid w:val="00AF2A8B"/>
    <w:rsid w:val="00AF5CEC"/>
    <w:rsid w:val="00AF7F44"/>
    <w:rsid w:val="00B002FA"/>
    <w:rsid w:val="00B002FB"/>
    <w:rsid w:val="00B00F13"/>
    <w:rsid w:val="00B01019"/>
    <w:rsid w:val="00B013B2"/>
    <w:rsid w:val="00B02C3C"/>
    <w:rsid w:val="00B04897"/>
    <w:rsid w:val="00B05523"/>
    <w:rsid w:val="00B05B01"/>
    <w:rsid w:val="00B06588"/>
    <w:rsid w:val="00B071F4"/>
    <w:rsid w:val="00B10608"/>
    <w:rsid w:val="00B11D6F"/>
    <w:rsid w:val="00B12F9A"/>
    <w:rsid w:val="00B1314D"/>
    <w:rsid w:val="00B135A0"/>
    <w:rsid w:val="00B136FC"/>
    <w:rsid w:val="00B14BDD"/>
    <w:rsid w:val="00B167DD"/>
    <w:rsid w:val="00B169A2"/>
    <w:rsid w:val="00B17B17"/>
    <w:rsid w:val="00B20752"/>
    <w:rsid w:val="00B20C91"/>
    <w:rsid w:val="00B2237F"/>
    <w:rsid w:val="00B22DD7"/>
    <w:rsid w:val="00B23378"/>
    <w:rsid w:val="00B239D1"/>
    <w:rsid w:val="00B23FA4"/>
    <w:rsid w:val="00B254C1"/>
    <w:rsid w:val="00B314AE"/>
    <w:rsid w:val="00B32D1B"/>
    <w:rsid w:val="00B32E8F"/>
    <w:rsid w:val="00B3350E"/>
    <w:rsid w:val="00B34160"/>
    <w:rsid w:val="00B34230"/>
    <w:rsid w:val="00B3453D"/>
    <w:rsid w:val="00B3639D"/>
    <w:rsid w:val="00B37096"/>
    <w:rsid w:val="00B405F2"/>
    <w:rsid w:val="00B410EA"/>
    <w:rsid w:val="00B41836"/>
    <w:rsid w:val="00B42416"/>
    <w:rsid w:val="00B4278B"/>
    <w:rsid w:val="00B42909"/>
    <w:rsid w:val="00B42E1A"/>
    <w:rsid w:val="00B4383E"/>
    <w:rsid w:val="00B43873"/>
    <w:rsid w:val="00B444E3"/>
    <w:rsid w:val="00B449DE"/>
    <w:rsid w:val="00B51655"/>
    <w:rsid w:val="00B51FEA"/>
    <w:rsid w:val="00B54A63"/>
    <w:rsid w:val="00B560F9"/>
    <w:rsid w:val="00B60B18"/>
    <w:rsid w:val="00B6121D"/>
    <w:rsid w:val="00B65327"/>
    <w:rsid w:val="00B65F59"/>
    <w:rsid w:val="00B679DC"/>
    <w:rsid w:val="00B70411"/>
    <w:rsid w:val="00B70E85"/>
    <w:rsid w:val="00B71660"/>
    <w:rsid w:val="00B71D57"/>
    <w:rsid w:val="00B73F5D"/>
    <w:rsid w:val="00B744BB"/>
    <w:rsid w:val="00B74DD1"/>
    <w:rsid w:val="00B7595E"/>
    <w:rsid w:val="00B77942"/>
    <w:rsid w:val="00B84039"/>
    <w:rsid w:val="00B8475F"/>
    <w:rsid w:val="00B84ACB"/>
    <w:rsid w:val="00B855E1"/>
    <w:rsid w:val="00B87D7A"/>
    <w:rsid w:val="00B90633"/>
    <w:rsid w:val="00B92BD1"/>
    <w:rsid w:val="00B92CFF"/>
    <w:rsid w:val="00B96697"/>
    <w:rsid w:val="00B973D6"/>
    <w:rsid w:val="00BA044C"/>
    <w:rsid w:val="00BA176F"/>
    <w:rsid w:val="00BA2840"/>
    <w:rsid w:val="00BA2ECC"/>
    <w:rsid w:val="00BA4508"/>
    <w:rsid w:val="00BA7315"/>
    <w:rsid w:val="00BB09C5"/>
    <w:rsid w:val="00BB17E4"/>
    <w:rsid w:val="00BB2DDD"/>
    <w:rsid w:val="00BB4E88"/>
    <w:rsid w:val="00BB7858"/>
    <w:rsid w:val="00BC0CA5"/>
    <w:rsid w:val="00BC1445"/>
    <w:rsid w:val="00BC292E"/>
    <w:rsid w:val="00BC3425"/>
    <w:rsid w:val="00BC3F21"/>
    <w:rsid w:val="00BC6942"/>
    <w:rsid w:val="00BC6EB5"/>
    <w:rsid w:val="00BD0703"/>
    <w:rsid w:val="00BD2CFC"/>
    <w:rsid w:val="00BD3B98"/>
    <w:rsid w:val="00BD400C"/>
    <w:rsid w:val="00BD4D68"/>
    <w:rsid w:val="00BE2BCD"/>
    <w:rsid w:val="00BE5D0D"/>
    <w:rsid w:val="00BF1AEA"/>
    <w:rsid w:val="00BF3929"/>
    <w:rsid w:val="00BF431A"/>
    <w:rsid w:val="00BF6284"/>
    <w:rsid w:val="00BF63EC"/>
    <w:rsid w:val="00BF71C5"/>
    <w:rsid w:val="00BF75EB"/>
    <w:rsid w:val="00BF7D73"/>
    <w:rsid w:val="00C00679"/>
    <w:rsid w:val="00C02502"/>
    <w:rsid w:val="00C03F3A"/>
    <w:rsid w:val="00C0411E"/>
    <w:rsid w:val="00C05253"/>
    <w:rsid w:val="00C071E7"/>
    <w:rsid w:val="00C07826"/>
    <w:rsid w:val="00C07949"/>
    <w:rsid w:val="00C12B89"/>
    <w:rsid w:val="00C12DAA"/>
    <w:rsid w:val="00C13396"/>
    <w:rsid w:val="00C14731"/>
    <w:rsid w:val="00C158A3"/>
    <w:rsid w:val="00C15E92"/>
    <w:rsid w:val="00C15EEE"/>
    <w:rsid w:val="00C17046"/>
    <w:rsid w:val="00C17BCB"/>
    <w:rsid w:val="00C17C7D"/>
    <w:rsid w:val="00C22399"/>
    <w:rsid w:val="00C22F7E"/>
    <w:rsid w:val="00C22FB4"/>
    <w:rsid w:val="00C25511"/>
    <w:rsid w:val="00C25A67"/>
    <w:rsid w:val="00C30C57"/>
    <w:rsid w:val="00C327B4"/>
    <w:rsid w:val="00C34823"/>
    <w:rsid w:val="00C34FA8"/>
    <w:rsid w:val="00C35369"/>
    <w:rsid w:val="00C36D9E"/>
    <w:rsid w:val="00C41F0E"/>
    <w:rsid w:val="00C42149"/>
    <w:rsid w:val="00C505CA"/>
    <w:rsid w:val="00C521DB"/>
    <w:rsid w:val="00C52959"/>
    <w:rsid w:val="00C5295C"/>
    <w:rsid w:val="00C54528"/>
    <w:rsid w:val="00C569AB"/>
    <w:rsid w:val="00C56D66"/>
    <w:rsid w:val="00C571CE"/>
    <w:rsid w:val="00C574D9"/>
    <w:rsid w:val="00C57DE0"/>
    <w:rsid w:val="00C57EA7"/>
    <w:rsid w:val="00C63D70"/>
    <w:rsid w:val="00C6516E"/>
    <w:rsid w:val="00C678E6"/>
    <w:rsid w:val="00C67E8E"/>
    <w:rsid w:val="00C70792"/>
    <w:rsid w:val="00C70F5C"/>
    <w:rsid w:val="00C72E69"/>
    <w:rsid w:val="00C7341A"/>
    <w:rsid w:val="00C73436"/>
    <w:rsid w:val="00C75EC9"/>
    <w:rsid w:val="00C761DF"/>
    <w:rsid w:val="00C76B1B"/>
    <w:rsid w:val="00C8035A"/>
    <w:rsid w:val="00C860FA"/>
    <w:rsid w:val="00C86F66"/>
    <w:rsid w:val="00C87DD6"/>
    <w:rsid w:val="00C87F54"/>
    <w:rsid w:val="00C90D1F"/>
    <w:rsid w:val="00C91BEF"/>
    <w:rsid w:val="00C91C2F"/>
    <w:rsid w:val="00C94855"/>
    <w:rsid w:val="00C95A1C"/>
    <w:rsid w:val="00CA02E3"/>
    <w:rsid w:val="00CA14C1"/>
    <w:rsid w:val="00CA31F4"/>
    <w:rsid w:val="00CA387A"/>
    <w:rsid w:val="00CA3BA3"/>
    <w:rsid w:val="00CA3E6B"/>
    <w:rsid w:val="00CB044C"/>
    <w:rsid w:val="00CB114A"/>
    <w:rsid w:val="00CB35AF"/>
    <w:rsid w:val="00CC0113"/>
    <w:rsid w:val="00CD0CBB"/>
    <w:rsid w:val="00CD2A48"/>
    <w:rsid w:val="00CD2CA1"/>
    <w:rsid w:val="00CD785A"/>
    <w:rsid w:val="00CE18E5"/>
    <w:rsid w:val="00CE2551"/>
    <w:rsid w:val="00CE264B"/>
    <w:rsid w:val="00CE7389"/>
    <w:rsid w:val="00CF2124"/>
    <w:rsid w:val="00CF23DE"/>
    <w:rsid w:val="00CF5AAA"/>
    <w:rsid w:val="00CF62C5"/>
    <w:rsid w:val="00CF7F78"/>
    <w:rsid w:val="00CF7FAF"/>
    <w:rsid w:val="00D01529"/>
    <w:rsid w:val="00D01766"/>
    <w:rsid w:val="00D018CC"/>
    <w:rsid w:val="00D04FF5"/>
    <w:rsid w:val="00D0542E"/>
    <w:rsid w:val="00D0630E"/>
    <w:rsid w:val="00D078F4"/>
    <w:rsid w:val="00D07AF0"/>
    <w:rsid w:val="00D07D1A"/>
    <w:rsid w:val="00D10724"/>
    <w:rsid w:val="00D107AB"/>
    <w:rsid w:val="00D11B22"/>
    <w:rsid w:val="00D16CF4"/>
    <w:rsid w:val="00D17EBE"/>
    <w:rsid w:val="00D21037"/>
    <w:rsid w:val="00D21184"/>
    <w:rsid w:val="00D211F0"/>
    <w:rsid w:val="00D215BE"/>
    <w:rsid w:val="00D21BEA"/>
    <w:rsid w:val="00D254E6"/>
    <w:rsid w:val="00D25ADA"/>
    <w:rsid w:val="00D26193"/>
    <w:rsid w:val="00D276F7"/>
    <w:rsid w:val="00D27FAE"/>
    <w:rsid w:val="00D329C4"/>
    <w:rsid w:val="00D32CE9"/>
    <w:rsid w:val="00D34306"/>
    <w:rsid w:val="00D37B8C"/>
    <w:rsid w:val="00D40628"/>
    <w:rsid w:val="00D40655"/>
    <w:rsid w:val="00D422C5"/>
    <w:rsid w:val="00D44006"/>
    <w:rsid w:val="00D44307"/>
    <w:rsid w:val="00D445BF"/>
    <w:rsid w:val="00D471FC"/>
    <w:rsid w:val="00D47BD4"/>
    <w:rsid w:val="00D5138E"/>
    <w:rsid w:val="00D529E7"/>
    <w:rsid w:val="00D54C36"/>
    <w:rsid w:val="00D55267"/>
    <w:rsid w:val="00D5595B"/>
    <w:rsid w:val="00D57790"/>
    <w:rsid w:val="00D61EA5"/>
    <w:rsid w:val="00D63B26"/>
    <w:rsid w:val="00D63C35"/>
    <w:rsid w:val="00D6486D"/>
    <w:rsid w:val="00D66DAC"/>
    <w:rsid w:val="00D67105"/>
    <w:rsid w:val="00D704C8"/>
    <w:rsid w:val="00D7195D"/>
    <w:rsid w:val="00D7263E"/>
    <w:rsid w:val="00D72E8E"/>
    <w:rsid w:val="00D73366"/>
    <w:rsid w:val="00D77365"/>
    <w:rsid w:val="00D80FEB"/>
    <w:rsid w:val="00D84D68"/>
    <w:rsid w:val="00D851C6"/>
    <w:rsid w:val="00D855A5"/>
    <w:rsid w:val="00D86A16"/>
    <w:rsid w:val="00D870D3"/>
    <w:rsid w:val="00D901A1"/>
    <w:rsid w:val="00D904D4"/>
    <w:rsid w:val="00D904D5"/>
    <w:rsid w:val="00D9078F"/>
    <w:rsid w:val="00D90E8C"/>
    <w:rsid w:val="00D90F07"/>
    <w:rsid w:val="00D9275B"/>
    <w:rsid w:val="00D92A08"/>
    <w:rsid w:val="00D92C47"/>
    <w:rsid w:val="00D93325"/>
    <w:rsid w:val="00D971EE"/>
    <w:rsid w:val="00D97501"/>
    <w:rsid w:val="00D97CF5"/>
    <w:rsid w:val="00D97F48"/>
    <w:rsid w:val="00D97FD8"/>
    <w:rsid w:val="00DA25CC"/>
    <w:rsid w:val="00DA547C"/>
    <w:rsid w:val="00DA6B55"/>
    <w:rsid w:val="00DA7AEB"/>
    <w:rsid w:val="00DB1CBA"/>
    <w:rsid w:val="00DB4294"/>
    <w:rsid w:val="00DB44AA"/>
    <w:rsid w:val="00DB5943"/>
    <w:rsid w:val="00DB7554"/>
    <w:rsid w:val="00DB7719"/>
    <w:rsid w:val="00DC130E"/>
    <w:rsid w:val="00DC137C"/>
    <w:rsid w:val="00DC1933"/>
    <w:rsid w:val="00DC2150"/>
    <w:rsid w:val="00DC2C3D"/>
    <w:rsid w:val="00DC301B"/>
    <w:rsid w:val="00DC4FF6"/>
    <w:rsid w:val="00DC5A28"/>
    <w:rsid w:val="00DC5B2E"/>
    <w:rsid w:val="00DC7B64"/>
    <w:rsid w:val="00DD12DA"/>
    <w:rsid w:val="00DD1448"/>
    <w:rsid w:val="00DD153E"/>
    <w:rsid w:val="00DD4859"/>
    <w:rsid w:val="00DD7A47"/>
    <w:rsid w:val="00DD7F90"/>
    <w:rsid w:val="00DE4120"/>
    <w:rsid w:val="00DE6F00"/>
    <w:rsid w:val="00DE770F"/>
    <w:rsid w:val="00DF69EC"/>
    <w:rsid w:val="00DF7A1A"/>
    <w:rsid w:val="00E008CD"/>
    <w:rsid w:val="00E0382F"/>
    <w:rsid w:val="00E04E8E"/>
    <w:rsid w:val="00E06D24"/>
    <w:rsid w:val="00E07144"/>
    <w:rsid w:val="00E10135"/>
    <w:rsid w:val="00E106EF"/>
    <w:rsid w:val="00E10A0A"/>
    <w:rsid w:val="00E11EFB"/>
    <w:rsid w:val="00E12D08"/>
    <w:rsid w:val="00E14CBC"/>
    <w:rsid w:val="00E150BD"/>
    <w:rsid w:val="00E160A8"/>
    <w:rsid w:val="00E16ABF"/>
    <w:rsid w:val="00E1715A"/>
    <w:rsid w:val="00E2109B"/>
    <w:rsid w:val="00E21353"/>
    <w:rsid w:val="00E2343F"/>
    <w:rsid w:val="00E3101C"/>
    <w:rsid w:val="00E34042"/>
    <w:rsid w:val="00E37572"/>
    <w:rsid w:val="00E37B6E"/>
    <w:rsid w:val="00E37C81"/>
    <w:rsid w:val="00E410DC"/>
    <w:rsid w:val="00E41CC3"/>
    <w:rsid w:val="00E436A7"/>
    <w:rsid w:val="00E45586"/>
    <w:rsid w:val="00E45D59"/>
    <w:rsid w:val="00E45DA8"/>
    <w:rsid w:val="00E4680A"/>
    <w:rsid w:val="00E509A2"/>
    <w:rsid w:val="00E55BF4"/>
    <w:rsid w:val="00E56E85"/>
    <w:rsid w:val="00E57600"/>
    <w:rsid w:val="00E578EE"/>
    <w:rsid w:val="00E63375"/>
    <w:rsid w:val="00E63869"/>
    <w:rsid w:val="00E66AD6"/>
    <w:rsid w:val="00E6732C"/>
    <w:rsid w:val="00E67EA9"/>
    <w:rsid w:val="00E72D93"/>
    <w:rsid w:val="00E72E7C"/>
    <w:rsid w:val="00E72F7C"/>
    <w:rsid w:val="00E73114"/>
    <w:rsid w:val="00E7510B"/>
    <w:rsid w:val="00E76BB1"/>
    <w:rsid w:val="00E77140"/>
    <w:rsid w:val="00E8175C"/>
    <w:rsid w:val="00E82342"/>
    <w:rsid w:val="00E827CA"/>
    <w:rsid w:val="00E85454"/>
    <w:rsid w:val="00E85EC2"/>
    <w:rsid w:val="00E86031"/>
    <w:rsid w:val="00E86D97"/>
    <w:rsid w:val="00E875E0"/>
    <w:rsid w:val="00E902A7"/>
    <w:rsid w:val="00E9047D"/>
    <w:rsid w:val="00E906F0"/>
    <w:rsid w:val="00E912FA"/>
    <w:rsid w:val="00E92A23"/>
    <w:rsid w:val="00E9578E"/>
    <w:rsid w:val="00EA0C3A"/>
    <w:rsid w:val="00EA1B84"/>
    <w:rsid w:val="00EA3BEF"/>
    <w:rsid w:val="00EA4F0F"/>
    <w:rsid w:val="00EA5369"/>
    <w:rsid w:val="00EA6F81"/>
    <w:rsid w:val="00EB0EF4"/>
    <w:rsid w:val="00EB177D"/>
    <w:rsid w:val="00EB24EA"/>
    <w:rsid w:val="00EB4D97"/>
    <w:rsid w:val="00EB5538"/>
    <w:rsid w:val="00EB567A"/>
    <w:rsid w:val="00EB60AC"/>
    <w:rsid w:val="00EB6D62"/>
    <w:rsid w:val="00EC0EF8"/>
    <w:rsid w:val="00EC2225"/>
    <w:rsid w:val="00EC375B"/>
    <w:rsid w:val="00EC4290"/>
    <w:rsid w:val="00EC5787"/>
    <w:rsid w:val="00EC5EF3"/>
    <w:rsid w:val="00EC6669"/>
    <w:rsid w:val="00ED24DE"/>
    <w:rsid w:val="00ED512C"/>
    <w:rsid w:val="00EE149C"/>
    <w:rsid w:val="00EE195E"/>
    <w:rsid w:val="00EE48E9"/>
    <w:rsid w:val="00EE7CE0"/>
    <w:rsid w:val="00EF0C24"/>
    <w:rsid w:val="00EF0F98"/>
    <w:rsid w:val="00EF2961"/>
    <w:rsid w:val="00EF3989"/>
    <w:rsid w:val="00EF66C9"/>
    <w:rsid w:val="00F02340"/>
    <w:rsid w:val="00F048D6"/>
    <w:rsid w:val="00F06371"/>
    <w:rsid w:val="00F0673C"/>
    <w:rsid w:val="00F07677"/>
    <w:rsid w:val="00F110F5"/>
    <w:rsid w:val="00F1336D"/>
    <w:rsid w:val="00F13E67"/>
    <w:rsid w:val="00F14D3F"/>
    <w:rsid w:val="00F1661C"/>
    <w:rsid w:val="00F226A9"/>
    <w:rsid w:val="00F30245"/>
    <w:rsid w:val="00F36E91"/>
    <w:rsid w:val="00F37060"/>
    <w:rsid w:val="00F40CA7"/>
    <w:rsid w:val="00F42626"/>
    <w:rsid w:val="00F4308F"/>
    <w:rsid w:val="00F503EB"/>
    <w:rsid w:val="00F51E5B"/>
    <w:rsid w:val="00F528EA"/>
    <w:rsid w:val="00F530FE"/>
    <w:rsid w:val="00F5324F"/>
    <w:rsid w:val="00F53647"/>
    <w:rsid w:val="00F57C18"/>
    <w:rsid w:val="00F610E2"/>
    <w:rsid w:val="00F62B6A"/>
    <w:rsid w:val="00F651E2"/>
    <w:rsid w:val="00F659DE"/>
    <w:rsid w:val="00F675A6"/>
    <w:rsid w:val="00F710C7"/>
    <w:rsid w:val="00F71DBE"/>
    <w:rsid w:val="00F72581"/>
    <w:rsid w:val="00F73048"/>
    <w:rsid w:val="00F733E4"/>
    <w:rsid w:val="00F73D8A"/>
    <w:rsid w:val="00F742DE"/>
    <w:rsid w:val="00F75B37"/>
    <w:rsid w:val="00F80A61"/>
    <w:rsid w:val="00F81137"/>
    <w:rsid w:val="00F83509"/>
    <w:rsid w:val="00F83E5F"/>
    <w:rsid w:val="00F84FB7"/>
    <w:rsid w:val="00F8524B"/>
    <w:rsid w:val="00F854F5"/>
    <w:rsid w:val="00F859A2"/>
    <w:rsid w:val="00F85C94"/>
    <w:rsid w:val="00F86D04"/>
    <w:rsid w:val="00F86D54"/>
    <w:rsid w:val="00F90D1D"/>
    <w:rsid w:val="00F91855"/>
    <w:rsid w:val="00F919A1"/>
    <w:rsid w:val="00F91F93"/>
    <w:rsid w:val="00F92253"/>
    <w:rsid w:val="00F92EFD"/>
    <w:rsid w:val="00F9329F"/>
    <w:rsid w:val="00F9399A"/>
    <w:rsid w:val="00F93EEB"/>
    <w:rsid w:val="00F94583"/>
    <w:rsid w:val="00F9575D"/>
    <w:rsid w:val="00F9591E"/>
    <w:rsid w:val="00F96875"/>
    <w:rsid w:val="00F96CD4"/>
    <w:rsid w:val="00F9769E"/>
    <w:rsid w:val="00FA175E"/>
    <w:rsid w:val="00FA18FC"/>
    <w:rsid w:val="00FA1B3B"/>
    <w:rsid w:val="00FA221F"/>
    <w:rsid w:val="00FA29E2"/>
    <w:rsid w:val="00FA3F88"/>
    <w:rsid w:val="00FA65F1"/>
    <w:rsid w:val="00FB1AE6"/>
    <w:rsid w:val="00FB3C48"/>
    <w:rsid w:val="00FB4CE1"/>
    <w:rsid w:val="00FB748A"/>
    <w:rsid w:val="00FC1BDF"/>
    <w:rsid w:val="00FC2C8C"/>
    <w:rsid w:val="00FC3132"/>
    <w:rsid w:val="00FC3133"/>
    <w:rsid w:val="00FC38C2"/>
    <w:rsid w:val="00FC42CF"/>
    <w:rsid w:val="00FC451A"/>
    <w:rsid w:val="00FC462C"/>
    <w:rsid w:val="00FC4AD6"/>
    <w:rsid w:val="00FC4BBB"/>
    <w:rsid w:val="00FC5558"/>
    <w:rsid w:val="00FC5B7B"/>
    <w:rsid w:val="00FD009B"/>
    <w:rsid w:val="00FD0FD2"/>
    <w:rsid w:val="00FD27DB"/>
    <w:rsid w:val="00FD28A3"/>
    <w:rsid w:val="00FD47E9"/>
    <w:rsid w:val="00FD582F"/>
    <w:rsid w:val="00FD6EA3"/>
    <w:rsid w:val="00FE39B3"/>
    <w:rsid w:val="00FE3BAE"/>
    <w:rsid w:val="00FE3FD5"/>
    <w:rsid w:val="00FE696A"/>
    <w:rsid w:val="00FE6CF0"/>
    <w:rsid w:val="00FE7C20"/>
    <w:rsid w:val="00FF09EB"/>
    <w:rsid w:val="00FF2391"/>
    <w:rsid w:val="00FF255F"/>
    <w:rsid w:val="00FF25C1"/>
    <w:rsid w:val="00FF45C0"/>
    <w:rsid w:val="00FF4A41"/>
    <w:rsid w:val="00FF6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EF8"/>
    <w:pPr>
      <w:spacing w:after="200" w:line="276" w:lineRule="auto"/>
    </w:pPr>
    <w:rPr>
      <w:sz w:val="22"/>
      <w:szCs w:val="22"/>
    </w:rPr>
  </w:style>
  <w:style w:type="paragraph" w:styleId="Titre1">
    <w:name w:val="heading 1"/>
    <w:basedOn w:val="Normal"/>
    <w:link w:val="Titre1Car"/>
    <w:uiPriority w:val="9"/>
    <w:qFormat/>
    <w:rsid w:val="00D72E8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12E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D25ADA"/>
    <w:rPr>
      <w:color w:val="0000FF"/>
      <w:u w:val="single"/>
    </w:rPr>
  </w:style>
  <w:style w:type="character" w:customStyle="1" w:styleId="st">
    <w:name w:val="st"/>
    <w:basedOn w:val="Policepardfaut"/>
    <w:rsid w:val="00D25ADA"/>
  </w:style>
  <w:style w:type="character" w:styleId="Accentuation">
    <w:name w:val="Emphasis"/>
    <w:uiPriority w:val="20"/>
    <w:qFormat/>
    <w:rsid w:val="00D25ADA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5FF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D5FFF"/>
    <w:rPr>
      <w:rFonts w:ascii="Tahoma" w:hAnsi="Tahoma" w:cs="Tahoma"/>
      <w:sz w:val="16"/>
      <w:szCs w:val="16"/>
    </w:rPr>
  </w:style>
  <w:style w:type="character" w:customStyle="1" w:styleId="hps">
    <w:name w:val="hps"/>
    <w:basedOn w:val="Policepardfaut"/>
    <w:rsid w:val="000613A8"/>
  </w:style>
  <w:style w:type="character" w:customStyle="1" w:styleId="shorttext">
    <w:name w:val="short_text"/>
    <w:basedOn w:val="Policepardfaut"/>
    <w:rsid w:val="000613A8"/>
  </w:style>
  <w:style w:type="character" w:styleId="Appelnotedebasdep">
    <w:name w:val="footnote reference"/>
    <w:uiPriority w:val="99"/>
    <w:semiHidden/>
    <w:unhideWhenUsed/>
    <w:rsid w:val="001D2E7A"/>
    <w:rPr>
      <w:vertAlign w:val="superscript"/>
    </w:rPr>
  </w:style>
  <w:style w:type="paragraph" w:styleId="Corpsdetexte">
    <w:name w:val="Body Text"/>
    <w:basedOn w:val="Normal"/>
    <w:link w:val="CorpsdetexteCar"/>
    <w:rsid w:val="00895123"/>
    <w:pPr>
      <w:spacing w:after="120" w:line="36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CorpsdetexteCar">
    <w:name w:val="Corps de texte Car"/>
    <w:link w:val="Corpsdetexte"/>
    <w:rsid w:val="00895123"/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mediumtext">
    <w:name w:val="medium_text"/>
    <w:basedOn w:val="Policepardfaut"/>
    <w:rsid w:val="00E2343F"/>
  </w:style>
  <w:style w:type="paragraph" w:styleId="En-tte">
    <w:name w:val="header"/>
    <w:basedOn w:val="Normal"/>
    <w:link w:val="En-tteCar"/>
    <w:uiPriority w:val="99"/>
    <w:unhideWhenUsed/>
    <w:rsid w:val="0047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3281"/>
  </w:style>
  <w:style w:type="paragraph" w:styleId="Pieddepage">
    <w:name w:val="footer"/>
    <w:basedOn w:val="Normal"/>
    <w:link w:val="PieddepageCar"/>
    <w:uiPriority w:val="99"/>
    <w:unhideWhenUsed/>
    <w:rsid w:val="0047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3281"/>
  </w:style>
  <w:style w:type="character" w:customStyle="1" w:styleId="chemf">
    <w:name w:val="chemf"/>
    <w:basedOn w:val="Policepardfaut"/>
    <w:rsid w:val="000968DF"/>
  </w:style>
  <w:style w:type="paragraph" w:styleId="Paragraphedeliste">
    <w:name w:val="List Paragraph"/>
    <w:basedOn w:val="Normal"/>
    <w:uiPriority w:val="34"/>
    <w:qFormat/>
    <w:rsid w:val="00AD7476"/>
    <w:pPr>
      <w:ind w:left="720"/>
      <w:contextualSpacing/>
    </w:pPr>
  </w:style>
  <w:style w:type="character" w:customStyle="1" w:styleId="Titre1Car">
    <w:name w:val="Titre 1 Car"/>
    <w:link w:val="Titre1"/>
    <w:uiPriority w:val="9"/>
    <w:rsid w:val="00D72E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Policepardfaut"/>
    <w:rsid w:val="00EE48E9"/>
  </w:style>
  <w:style w:type="character" w:customStyle="1" w:styleId="w8qarf">
    <w:name w:val="w8qarf"/>
    <w:basedOn w:val="Policepardfaut"/>
    <w:rsid w:val="00AB7D0F"/>
  </w:style>
  <w:style w:type="character" w:customStyle="1" w:styleId="lrzxr">
    <w:name w:val="lrzxr"/>
    <w:basedOn w:val="Policepardfaut"/>
    <w:rsid w:val="00AB7D0F"/>
  </w:style>
  <w:style w:type="character" w:styleId="Textedelespacerserv">
    <w:name w:val="Placeholder Text"/>
    <w:basedOn w:val="Policepardfaut"/>
    <w:uiPriority w:val="99"/>
    <w:semiHidden/>
    <w:rsid w:val="00B8475F"/>
    <w:rPr>
      <w:color w:val="808080"/>
    </w:rPr>
  </w:style>
  <w:style w:type="character" w:styleId="CitationHTML">
    <w:name w:val="HTML Cite"/>
    <w:basedOn w:val="Policepardfaut"/>
    <w:uiPriority w:val="99"/>
    <w:semiHidden/>
    <w:unhideWhenUsed/>
    <w:rsid w:val="00B8475F"/>
    <w:rPr>
      <w:i/>
      <w:iCs/>
    </w:rPr>
  </w:style>
  <w:style w:type="character" w:customStyle="1" w:styleId="citationyear">
    <w:name w:val="citation_year"/>
    <w:basedOn w:val="Policepardfaut"/>
    <w:rsid w:val="00B8475F"/>
  </w:style>
  <w:style w:type="character" w:customStyle="1" w:styleId="citationvolume">
    <w:name w:val="citation_volume"/>
    <w:basedOn w:val="Policepardfaut"/>
    <w:rsid w:val="00B8475F"/>
  </w:style>
  <w:style w:type="character" w:styleId="lev">
    <w:name w:val="Strong"/>
    <w:basedOn w:val="Policepardfaut"/>
    <w:uiPriority w:val="22"/>
    <w:qFormat/>
    <w:rsid w:val="00B8475F"/>
    <w:rPr>
      <w:b/>
      <w:bCs/>
    </w:rPr>
  </w:style>
  <w:style w:type="character" w:customStyle="1" w:styleId="js-article-title">
    <w:name w:val="js-article-title"/>
    <w:basedOn w:val="Policepardfaut"/>
    <w:rsid w:val="007D3E4D"/>
  </w:style>
  <w:style w:type="character" w:customStyle="1" w:styleId="text">
    <w:name w:val="text"/>
    <w:basedOn w:val="Policepardfaut"/>
    <w:rsid w:val="00522B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5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rckmillipore.com/INTL/en/search/-?search=&amp;SingleResultDisplay=SFProductSearch&amp;TrackingSearchType=pdp_related_product&amp;SearchTerm=*&amp;SearchParameter=%26%40QueryTerm%3D*%26feature_cas_no_value%3D71-36-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hamed\Desktop\MS%201-butanol%20and%20nitromethane%20%20(V02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C0D17-ED3B-4A35-9DDD-6C7F7FD66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 1-butanol and nitromethane  (V02)</Template>
  <TotalTime>3112</TotalTime>
  <Pages>7</Pages>
  <Words>1108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Links>
    <vt:vector size="102" baseType="variant">
      <vt:variant>
        <vt:i4>1048652</vt:i4>
      </vt:variant>
      <vt:variant>
        <vt:i4>78</vt:i4>
      </vt:variant>
      <vt:variant>
        <vt:i4>0</vt:i4>
      </vt:variant>
      <vt:variant>
        <vt:i4>5</vt:i4>
      </vt:variant>
      <vt:variant>
        <vt:lpwstr>https://www.scopus.com/source/sourceInfo.uri?sourceId=24158&amp;origin=recordpage</vt:lpwstr>
      </vt:variant>
      <vt:variant>
        <vt:lpwstr/>
      </vt:variant>
      <vt:variant>
        <vt:i4>7864362</vt:i4>
      </vt:variant>
      <vt:variant>
        <vt:i4>75</vt:i4>
      </vt:variant>
      <vt:variant>
        <vt:i4>0</vt:i4>
      </vt:variant>
      <vt:variant>
        <vt:i4>5</vt:i4>
      </vt:variant>
      <vt:variant>
        <vt:lpwstr>https://www.scopus.com/authid/detail.uri?authorId=6506984355&amp;amp;eid=2-s2.0-84937433589</vt:lpwstr>
      </vt:variant>
      <vt:variant>
        <vt:lpwstr/>
      </vt:variant>
      <vt:variant>
        <vt:i4>7929894</vt:i4>
      </vt:variant>
      <vt:variant>
        <vt:i4>72</vt:i4>
      </vt:variant>
      <vt:variant>
        <vt:i4>0</vt:i4>
      </vt:variant>
      <vt:variant>
        <vt:i4>5</vt:i4>
      </vt:variant>
      <vt:variant>
        <vt:lpwstr>https://www.scopus.com/authid/detail.uri?authorId=6701859758&amp;amp;eid=2-s2.0-84937433589</vt:lpwstr>
      </vt:variant>
      <vt:variant>
        <vt:lpwstr/>
      </vt:variant>
      <vt:variant>
        <vt:i4>1769501</vt:i4>
      </vt:variant>
      <vt:variant>
        <vt:i4>69</vt:i4>
      </vt:variant>
      <vt:variant>
        <vt:i4>0</vt:i4>
      </vt:variant>
      <vt:variant>
        <vt:i4>5</vt:i4>
      </vt:variant>
      <vt:variant>
        <vt:lpwstr>http://www.sciencedirect.com/science/journal/03783812/384/supp/C</vt:lpwstr>
      </vt:variant>
      <vt:variant>
        <vt:lpwstr/>
      </vt:variant>
      <vt:variant>
        <vt:i4>4521988</vt:i4>
      </vt:variant>
      <vt:variant>
        <vt:i4>66</vt:i4>
      </vt:variant>
      <vt:variant>
        <vt:i4>0</vt:i4>
      </vt:variant>
      <vt:variant>
        <vt:i4>5</vt:i4>
      </vt:variant>
      <vt:variant>
        <vt:lpwstr>http://www.sciencedirect.com/science/journal/03783812</vt:lpwstr>
      </vt:variant>
      <vt:variant>
        <vt:lpwstr/>
      </vt:variant>
      <vt:variant>
        <vt:i4>7864362</vt:i4>
      </vt:variant>
      <vt:variant>
        <vt:i4>63</vt:i4>
      </vt:variant>
      <vt:variant>
        <vt:i4>0</vt:i4>
      </vt:variant>
      <vt:variant>
        <vt:i4>5</vt:i4>
      </vt:variant>
      <vt:variant>
        <vt:lpwstr>https://www.scopus.com/authid/detail.uri?authorId=6506984355&amp;amp;eid=2-s2.0-84937433589</vt:lpwstr>
      </vt:variant>
      <vt:variant>
        <vt:lpwstr/>
      </vt:variant>
      <vt:variant>
        <vt:i4>2293874</vt:i4>
      </vt:variant>
      <vt:variant>
        <vt:i4>60</vt:i4>
      </vt:variant>
      <vt:variant>
        <vt:i4>0</vt:i4>
      </vt:variant>
      <vt:variant>
        <vt:i4>5</vt:i4>
      </vt:variant>
      <vt:variant>
        <vt:lpwstr>http://www.sciencedirect.com/science/article/pii/S0378381214005597</vt:lpwstr>
      </vt:variant>
      <vt:variant>
        <vt:lpwstr/>
      </vt:variant>
      <vt:variant>
        <vt:i4>4521988</vt:i4>
      </vt:variant>
      <vt:variant>
        <vt:i4>57</vt:i4>
      </vt:variant>
      <vt:variant>
        <vt:i4>0</vt:i4>
      </vt:variant>
      <vt:variant>
        <vt:i4>5</vt:i4>
      </vt:variant>
      <vt:variant>
        <vt:lpwstr>http://www.sciencedirect.com/science/journal/03783812</vt:lpwstr>
      </vt:variant>
      <vt:variant>
        <vt:lpwstr/>
      </vt:variant>
      <vt:variant>
        <vt:i4>7864362</vt:i4>
      </vt:variant>
      <vt:variant>
        <vt:i4>54</vt:i4>
      </vt:variant>
      <vt:variant>
        <vt:i4>0</vt:i4>
      </vt:variant>
      <vt:variant>
        <vt:i4>5</vt:i4>
      </vt:variant>
      <vt:variant>
        <vt:lpwstr>https://www.scopus.com/authid/detail.uri?authorId=6506984355&amp;amp;eid=2-s2.0-84937433589</vt:lpwstr>
      </vt:variant>
      <vt:variant>
        <vt:lpwstr/>
      </vt:variant>
      <vt:variant>
        <vt:i4>7602232</vt:i4>
      </vt:variant>
      <vt:variant>
        <vt:i4>51</vt:i4>
      </vt:variant>
      <vt:variant>
        <vt:i4>0</vt:i4>
      </vt:variant>
      <vt:variant>
        <vt:i4>5</vt:i4>
      </vt:variant>
      <vt:variant>
        <vt:lpwstr>https://www.scopus.com/record/display.uri?eid=2-s2.0-33845452981&amp;origin=resultslist&amp;sort=plf-f&amp;src=s&amp;st1=Bouanz%2c+M&amp;st2=&amp;sid=E0B188744A220FDC5F42D0A7EB3F0827.fM4vPBipdL1BpirDq5Cw%3a10&amp;sot=b&amp;sdt=b&amp;sl=22&amp;s=AUTHOR-NAME%28Bouanz%2c+M%29&amp;relpos=18&amp;citeCnt=7&amp;searchTerm=</vt:lpwstr>
      </vt:variant>
      <vt:variant>
        <vt:lpwstr/>
      </vt:variant>
      <vt:variant>
        <vt:i4>1507419</vt:i4>
      </vt:variant>
      <vt:variant>
        <vt:i4>48</vt:i4>
      </vt:variant>
      <vt:variant>
        <vt:i4>0</vt:i4>
      </vt:variant>
      <vt:variant>
        <vt:i4>5</vt:i4>
      </vt:variant>
      <vt:variant>
        <vt:lpwstr>https://www.scopus.com/authid/detail.uri?origin=resultslist&amp;authorId=6506984355&amp;zone=</vt:lpwstr>
      </vt:variant>
      <vt:variant>
        <vt:lpwstr/>
      </vt:variant>
      <vt:variant>
        <vt:i4>2752621</vt:i4>
      </vt:variant>
      <vt:variant>
        <vt:i4>45</vt:i4>
      </vt:variant>
      <vt:variant>
        <vt:i4>0</vt:i4>
      </vt:variant>
      <vt:variant>
        <vt:i4>5</vt:i4>
      </vt:variant>
      <vt:variant>
        <vt:lpwstr>https://www.scopus.com/authid/detail.uri?origin=resultslist&amp;authorId=15135752600&amp;zone=</vt:lpwstr>
      </vt:variant>
      <vt:variant>
        <vt:lpwstr/>
      </vt:variant>
      <vt:variant>
        <vt:i4>4521988</vt:i4>
      </vt:variant>
      <vt:variant>
        <vt:i4>42</vt:i4>
      </vt:variant>
      <vt:variant>
        <vt:i4>0</vt:i4>
      </vt:variant>
      <vt:variant>
        <vt:i4>5</vt:i4>
      </vt:variant>
      <vt:variant>
        <vt:lpwstr>http://www.sciencedirect.com/science/journal/03783812</vt:lpwstr>
      </vt:variant>
      <vt:variant>
        <vt:lpwstr/>
      </vt:variant>
      <vt:variant>
        <vt:i4>4521988</vt:i4>
      </vt:variant>
      <vt:variant>
        <vt:i4>39</vt:i4>
      </vt:variant>
      <vt:variant>
        <vt:i4>0</vt:i4>
      </vt:variant>
      <vt:variant>
        <vt:i4>5</vt:i4>
      </vt:variant>
      <vt:variant>
        <vt:lpwstr>http://www.sciencedirect.com/science/journal/03783812</vt:lpwstr>
      </vt:variant>
      <vt:variant>
        <vt:lpwstr/>
      </vt:variant>
      <vt:variant>
        <vt:i4>7667746</vt:i4>
      </vt:variant>
      <vt:variant>
        <vt:i4>36</vt:i4>
      </vt:variant>
      <vt:variant>
        <vt:i4>0</vt:i4>
      </vt:variant>
      <vt:variant>
        <vt:i4>5</vt:i4>
      </vt:variant>
      <vt:variant>
        <vt:lpwstr>https://www.scopus.com/authid/detail.uri?authorId=6506984355&amp;amp;eid=2-s2.0-67650294115</vt:lpwstr>
      </vt:variant>
      <vt:variant>
        <vt:lpwstr/>
      </vt:variant>
      <vt:variant>
        <vt:i4>4194381</vt:i4>
      </vt:variant>
      <vt:variant>
        <vt:i4>33</vt:i4>
      </vt:variant>
      <vt:variant>
        <vt:i4>0</vt:i4>
      </vt:variant>
      <vt:variant>
        <vt:i4>5</vt:i4>
      </vt:variant>
      <vt:variant>
        <vt:lpwstr>http://orcid.org/0000-0002-8343-0510</vt:lpwstr>
      </vt:variant>
      <vt:variant>
        <vt:lpwstr/>
      </vt:variant>
      <vt:variant>
        <vt:i4>7929931</vt:i4>
      </vt:variant>
      <vt:variant>
        <vt:i4>0</vt:i4>
      </vt:variant>
      <vt:variant>
        <vt:i4>0</vt:i4>
      </vt:variant>
      <vt:variant>
        <vt:i4>5</vt:i4>
      </vt:variant>
      <vt:variant>
        <vt:lpwstr>mailto:adel.toumi@fst.rnu.tn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Taoufik</cp:lastModifiedBy>
  <cp:revision>251</cp:revision>
  <cp:lastPrinted>2019-07-08T18:01:00Z</cp:lastPrinted>
  <dcterms:created xsi:type="dcterms:W3CDTF">2019-07-03T23:16:00Z</dcterms:created>
  <dcterms:modified xsi:type="dcterms:W3CDTF">2022-12-06T13:45:00Z</dcterms:modified>
</cp:coreProperties>
</file>