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B831AB" w14:textId="68441F61" w:rsidR="00CF73EA" w:rsidRPr="00CF73EA" w:rsidRDefault="00124EAD" w:rsidP="00CF73EA">
      <w:pPr>
        <w:pStyle w:val="Titre1"/>
        <w:spacing w:before="0" w:line="480" w:lineRule="auto"/>
        <w:rPr>
          <w:rFonts w:ascii="Times New Roman" w:eastAsiaTheme="minorHAnsi" w:hAnsi="Times New Roman" w:cs="Times New Roman"/>
          <w:b/>
          <w:bCs/>
          <w:color w:val="auto"/>
          <w:sz w:val="24"/>
          <w:szCs w:val="24"/>
          <w:lang w:val="en-US"/>
        </w:rPr>
      </w:pPr>
      <w:r>
        <w:rPr>
          <w:rFonts w:ascii="Times New Roman" w:eastAsiaTheme="minorHAnsi" w:hAnsi="Times New Roman" w:cs="Times New Roman"/>
          <w:b/>
          <w:bCs/>
          <w:color w:val="auto"/>
          <w:sz w:val="24"/>
          <w:szCs w:val="24"/>
          <w:lang w:val="en-US"/>
        </w:rPr>
        <w:t>Additional file</w:t>
      </w:r>
    </w:p>
    <w:p w14:paraId="58565C50" w14:textId="77777777" w:rsidR="00CF73EA" w:rsidRPr="00BB0A81" w:rsidRDefault="00CF73EA" w:rsidP="00CF73EA">
      <w:pPr>
        <w:rPr>
          <w:lang w:val="en-US"/>
        </w:rPr>
      </w:pPr>
    </w:p>
    <w:p w14:paraId="0420582F" w14:textId="2258E0CB" w:rsidR="00CF73EA" w:rsidRPr="00BB0A81" w:rsidRDefault="00124EAD" w:rsidP="00CF73EA">
      <w:pPr>
        <w:rPr>
          <w:lang w:val="en-US"/>
        </w:rPr>
      </w:pPr>
      <w:r>
        <w:rPr>
          <w:lang w:val="en-US"/>
        </w:rPr>
        <w:t xml:space="preserve">Additional file </w:t>
      </w:r>
      <w:r w:rsidR="00CF73EA" w:rsidRPr="00BB0A81">
        <w:rPr>
          <w:lang w:val="en-US"/>
        </w:rPr>
        <w:t xml:space="preserve">1:  Exploration of the different thresholds defined in </w:t>
      </w:r>
      <w:r w:rsidR="00CF73EA">
        <w:rPr>
          <w:lang w:val="en-US"/>
        </w:rPr>
        <w:t xml:space="preserve">the </w:t>
      </w:r>
      <w:r w:rsidR="00CF73EA" w:rsidRPr="00BB0A81">
        <w:rPr>
          <w:lang w:val="en-US"/>
        </w:rPr>
        <w:t>study</w:t>
      </w:r>
      <w:r w:rsidR="00CF73EA">
        <w:rPr>
          <w:lang w:val="en-US"/>
        </w:rPr>
        <w:t xml:space="preserve"> by</w:t>
      </w:r>
      <w:r w:rsidR="00CF73EA" w:rsidRPr="00BB0A81">
        <w:rPr>
          <w:lang w:val="en-US"/>
        </w:rPr>
        <w:t xml:space="preserve"> You</w:t>
      </w:r>
      <w:r w:rsidR="00CF73EA">
        <w:rPr>
          <w:lang w:val="en-US"/>
        </w:rPr>
        <w:t xml:space="preserve"> et al.</w:t>
      </w:r>
      <w:r w:rsidR="00CF73EA" w:rsidRPr="00BB0A81">
        <w:rPr>
          <w:lang w:val="en-US"/>
        </w:rPr>
        <w:t xml:space="preserve"> and </w:t>
      </w:r>
      <w:r w:rsidR="00CF73EA">
        <w:rPr>
          <w:lang w:val="en-US"/>
        </w:rPr>
        <w:t xml:space="preserve">in </w:t>
      </w:r>
      <w:r w:rsidR="00CF73EA" w:rsidRPr="00BB0A81">
        <w:rPr>
          <w:lang w:val="en-US"/>
        </w:rPr>
        <w:t>our study</w:t>
      </w:r>
    </w:p>
    <w:tbl>
      <w:tblPr>
        <w:tblStyle w:val="Tableausimple21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A0" w:firstRow="1" w:lastRow="0" w:firstColumn="1" w:lastColumn="0" w:noHBand="1" w:noVBand="1"/>
      </w:tblPr>
      <w:tblGrid>
        <w:gridCol w:w="1809"/>
        <w:gridCol w:w="1704"/>
        <w:gridCol w:w="1826"/>
        <w:gridCol w:w="1826"/>
        <w:gridCol w:w="853"/>
      </w:tblGrid>
      <w:tr w:rsidR="00CF73EA" w:rsidRPr="00BB0A81" w14:paraId="5D1EC984" w14:textId="77777777" w:rsidTr="005A61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14:paraId="67E3C4DC" w14:textId="77777777" w:rsidR="00CF73EA" w:rsidRPr="00BB0A81" w:rsidRDefault="00CF73EA" w:rsidP="005A61BA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US" w:eastAsia="fr-FR"/>
              </w:rPr>
            </w:pPr>
            <w:r w:rsidRPr="00BB0A8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Std KELIM threshold</w:t>
            </w:r>
          </w:p>
        </w:tc>
        <w:tc>
          <w:tcPr>
            <w:tcW w:w="1704" w:type="dxa"/>
            <w:vAlign w:val="center"/>
          </w:tcPr>
          <w:p w14:paraId="28041832" w14:textId="77777777" w:rsidR="00CF73EA" w:rsidRPr="00BB0A81" w:rsidRDefault="00CF73EA" w:rsidP="005A61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fr-FR"/>
              </w:rPr>
            </w:pPr>
            <w:r w:rsidRPr="00BB0A8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fr-FR"/>
              </w:rPr>
              <w:t>Overall Pop</w:t>
            </w:r>
          </w:p>
          <w:p w14:paraId="4020FBB3" w14:textId="77777777" w:rsidR="00CF73EA" w:rsidRPr="00BB0A81" w:rsidRDefault="00CF73EA" w:rsidP="005A61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BB0A81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sz w:val="20"/>
                <w:szCs w:val="20"/>
                <w:lang w:val="en-US" w:eastAsia="fr-FR"/>
              </w:rPr>
              <w:t>(N=152)</w:t>
            </w:r>
          </w:p>
        </w:tc>
        <w:tc>
          <w:tcPr>
            <w:tcW w:w="1826" w:type="dxa"/>
            <w:vAlign w:val="center"/>
          </w:tcPr>
          <w:p w14:paraId="4C64CB15" w14:textId="77777777" w:rsidR="00CF73EA" w:rsidRPr="00BB0A81" w:rsidRDefault="00CF73EA" w:rsidP="005A61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BB0A8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fr-FR"/>
              </w:rPr>
              <w:t xml:space="preserve">Platinum Sensitive </w:t>
            </w:r>
            <w:r w:rsidRPr="00BB0A81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sz w:val="20"/>
                <w:szCs w:val="20"/>
                <w:lang w:val="en-US" w:eastAsia="fr-FR"/>
              </w:rPr>
              <w:t>(N=101)</w:t>
            </w:r>
          </w:p>
        </w:tc>
        <w:tc>
          <w:tcPr>
            <w:tcW w:w="1826" w:type="dxa"/>
            <w:vAlign w:val="center"/>
          </w:tcPr>
          <w:p w14:paraId="51CFC24A" w14:textId="77777777" w:rsidR="00CF73EA" w:rsidRPr="00BB0A81" w:rsidRDefault="00CF73EA" w:rsidP="005A61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BB0A8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fr-FR"/>
              </w:rPr>
              <w:t xml:space="preserve">Platinum Resistant </w:t>
            </w:r>
            <w:r w:rsidRPr="00BB0A81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sz w:val="20"/>
                <w:szCs w:val="20"/>
                <w:lang w:val="en-US" w:eastAsia="fr-FR"/>
              </w:rPr>
              <w:t>(N=51)</w:t>
            </w:r>
          </w:p>
        </w:tc>
        <w:tc>
          <w:tcPr>
            <w:tcW w:w="853" w:type="dxa"/>
            <w:vAlign w:val="center"/>
          </w:tcPr>
          <w:p w14:paraId="2A5D6CAC" w14:textId="77777777" w:rsidR="00CF73EA" w:rsidRPr="00BB0A81" w:rsidRDefault="00CF73EA" w:rsidP="005A61B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BB0A81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val="en-US" w:eastAsia="fr-FR"/>
              </w:rPr>
              <w:t>p value</w:t>
            </w:r>
          </w:p>
        </w:tc>
      </w:tr>
      <w:tr w:rsidR="00CF73EA" w:rsidRPr="00BB0A81" w14:paraId="4DA165A8" w14:textId="77777777" w:rsidTr="005A61BA">
        <w:trPr>
          <w:trHeight w:val="23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Align w:val="center"/>
          </w:tcPr>
          <w:p w14:paraId="0125AE4A" w14:textId="77777777" w:rsidR="00CF73EA" w:rsidRPr="00BB0A81" w:rsidRDefault="00CF73EA" w:rsidP="005A61BA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US" w:eastAsia="fr-FR"/>
              </w:rPr>
            </w:pPr>
            <w:r w:rsidRPr="00BB0A8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 xml:space="preserve">0.5 </w:t>
            </w:r>
          </w:p>
          <w:p w14:paraId="1D9BFE7D" w14:textId="77777777" w:rsidR="00CF73EA" w:rsidRPr="00BB0A81" w:rsidRDefault="00CF73EA" w:rsidP="005A61BA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US" w:eastAsia="fr-FR"/>
              </w:rPr>
            </w:pPr>
            <w:r w:rsidRPr="00BB0A8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 xml:space="preserve">  </w:t>
            </w:r>
            <w:r w:rsidRPr="00BB0A81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US" w:eastAsia="fr-FR"/>
              </w:rPr>
              <w:t xml:space="preserve">Unfavorable </w:t>
            </w:r>
          </w:p>
          <w:p w14:paraId="047EBE55" w14:textId="77777777" w:rsidR="00CF73EA" w:rsidRPr="00BB0A81" w:rsidRDefault="00CF73EA" w:rsidP="005A61B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BB0A81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US" w:eastAsia="fr-FR"/>
              </w:rPr>
              <w:t xml:space="preserve">  Favorable</w:t>
            </w:r>
            <w:r w:rsidRPr="00BB0A8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 xml:space="preserve"> </w:t>
            </w:r>
          </w:p>
        </w:tc>
        <w:tc>
          <w:tcPr>
            <w:tcW w:w="0" w:type="dxa"/>
            <w:vAlign w:val="center"/>
          </w:tcPr>
          <w:p w14:paraId="0D587559" w14:textId="77777777" w:rsidR="00CF73EA" w:rsidRPr="00BB0A81" w:rsidRDefault="00CF73EA" w:rsidP="005A61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  <w:p w14:paraId="159A847B" w14:textId="77777777" w:rsidR="00CF73EA" w:rsidRPr="00BB0A81" w:rsidRDefault="00CF73EA" w:rsidP="005A61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BB0A8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38 (25.0%)</w:t>
            </w:r>
          </w:p>
          <w:p w14:paraId="63D913CC" w14:textId="77777777" w:rsidR="00CF73EA" w:rsidRPr="00BB0A81" w:rsidRDefault="00CF73EA" w:rsidP="005A61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BB0A8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114 (75.0%)</w:t>
            </w:r>
          </w:p>
        </w:tc>
        <w:tc>
          <w:tcPr>
            <w:tcW w:w="0" w:type="dxa"/>
            <w:vAlign w:val="center"/>
          </w:tcPr>
          <w:p w14:paraId="19D968A5" w14:textId="77777777" w:rsidR="00CF73EA" w:rsidRPr="00BB0A81" w:rsidRDefault="00CF73EA" w:rsidP="005A61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  <w:p w14:paraId="4490308C" w14:textId="77777777" w:rsidR="00CF73EA" w:rsidRPr="00BB0A81" w:rsidRDefault="00CF73EA" w:rsidP="005A61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BB0A8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19(18.8%)</w:t>
            </w:r>
          </w:p>
          <w:p w14:paraId="6AA343F2" w14:textId="77777777" w:rsidR="00CF73EA" w:rsidRPr="00BB0A81" w:rsidRDefault="00CF73EA" w:rsidP="005A61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BB0A8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82 (81.2%)</w:t>
            </w:r>
          </w:p>
        </w:tc>
        <w:tc>
          <w:tcPr>
            <w:tcW w:w="0" w:type="dxa"/>
            <w:vAlign w:val="center"/>
          </w:tcPr>
          <w:p w14:paraId="147299FF" w14:textId="77777777" w:rsidR="00CF73EA" w:rsidRPr="00BB0A81" w:rsidRDefault="00CF73EA" w:rsidP="005A61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  <w:p w14:paraId="0B8A8184" w14:textId="77777777" w:rsidR="00CF73EA" w:rsidRPr="00BB0A81" w:rsidRDefault="00CF73EA" w:rsidP="005A61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BB0A8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19 (37.2%)</w:t>
            </w:r>
          </w:p>
          <w:p w14:paraId="5B974911" w14:textId="77777777" w:rsidR="00CF73EA" w:rsidRPr="00BB0A81" w:rsidRDefault="00CF73EA" w:rsidP="005A61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BB0A8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32 (62.7%)</w:t>
            </w:r>
          </w:p>
        </w:tc>
        <w:tc>
          <w:tcPr>
            <w:tcW w:w="0" w:type="dxa"/>
            <w:vAlign w:val="center"/>
          </w:tcPr>
          <w:p w14:paraId="55DB0025" w14:textId="77777777" w:rsidR="00CF73EA" w:rsidRPr="00BB0A81" w:rsidRDefault="00CF73EA" w:rsidP="005A61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fr-FR"/>
              </w:rPr>
            </w:pPr>
            <w:r w:rsidRPr="00BB0A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fr-FR"/>
              </w:rPr>
              <w:t>0.02</w:t>
            </w:r>
          </w:p>
        </w:tc>
      </w:tr>
      <w:tr w:rsidR="00CF73EA" w:rsidRPr="00BB0A81" w:rsidDel="006C06F0" w14:paraId="6C0C5DB1" w14:textId="77777777" w:rsidTr="005A61BA">
        <w:trPr>
          <w:trHeight w:val="23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Align w:val="center"/>
          </w:tcPr>
          <w:p w14:paraId="43C5AC2E" w14:textId="77777777" w:rsidR="00CF73EA" w:rsidRPr="00BB0A81" w:rsidRDefault="00CF73EA" w:rsidP="005A61BA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US" w:eastAsia="fr-FR"/>
              </w:rPr>
            </w:pPr>
            <w:r w:rsidRPr="00BB0A8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 xml:space="preserve">0.6 </w:t>
            </w:r>
          </w:p>
          <w:p w14:paraId="116B4BDD" w14:textId="77777777" w:rsidR="00CF73EA" w:rsidRPr="00BB0A81" w:rsidRDefault="00CF73EA" w:rsidP="005A61BA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US" w:eastAsia="fr-FR"/>
              </w:rPr>
            </w:pPr>
            <w:r w:rsidRPr="00BB0A8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 xml:space="preserve">  </w:t>
            </w:r>
            <w:r w:rsidRPr="00BB0A81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US" w:eastAsia="fr-FR"/>
              </w:rPr>
              <w:t xml:space="preserve">Unfavorable </w:t>
            </w:r>
          </w:p>
          <w:p w14:paraId="5C4A0705" w14:textId="77777777" w:rsidR="00CF73EA" w:rsidRPr="00BB0A81" w:rsidDel="006C06F0" w:rsidRDefault="00CF73EA" w:rsidP="005A61B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BB0A81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US" w:eastAsia="fr-FR"/>
              </w:rPr>
              <w:t xml:space="preserve">  Favorable</w:t>
            </w:r>
            <w:r w:rsidRPr="00BB0A8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 xml:space="preserve"> </w:t>
            </w:r>
          </w:p>
        </w:tc>
        <w:tc>
          <w:tcPr>
            <w:tcW w:w="0" w:type="dxa"/>
            <w:vAlign w:val="center"/>
          </w:tcPr>
          <w:p w14:paraId="1EFC2B54" w14:textId="77777777" w:rsidR="00CF73EA" w:rsidRPr="00BB0A81" w:rsidRDefault="00CF73EA" w:rsidP="005A61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  <w:p w14:paraId="4B16E731" w14:textId="77777777" w:rsidR="00CF73EA" w:rsidRPr="00BB0A81" w:rsidRDefault="00CF73EA" w:rsidP="005A61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BB0A8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55 (36.2%)</w:t>
            </w:r>
          </w:p>
          <w:p w14:paraId="48B02D0D" w14:textId="77777777" w:rsidR="00CF73EA" w:rsidRPr="00BB0A81" w:rsidRDefault="00CF73EA" w:rsidP="005A61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BB0A8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97 (63.8%)</w:t>
            </w:r>
          </w:p>
        </w:tc>
        <w:tc>
          <w:tcPr>
            <w:tcW w:w="0" w:type="dxa"/>
            <w:vAlign w:val="center"/>
          </w:tcPr>
          <w:p w14:paraId="29BD14EE" w14:textId="77777777" w:rsidR="00CF73EA" w:rsidRPr="00BB0A81" w:rsidRDefault="00CF73EA" w:rsidP="005A61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  <w:p w14:paraId="55D8B3B2" w14:textId="77777777" w:rsidR="00CF73EA" w:rsidRPr="00BB0A81" w:rsidRDefault="00CF73EA" w:rsidP="005A61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BB0A8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27 (26.7%)</w:t>
            </w:r>
          </w:p>
          <w:p w14:paraId="75728735" w14:textId="77777777" w:rsidR="00CF73EA" w:rsidRPr="00BB0A81" w:rsidDel="006C06F0" w:rsidRDefault="00CF73EA" w:rsidP="005A61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BB0A8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74 (73.3%)</w:t>
            </w:r>
          </w:p>
        </w:tc>
        <w:tc>
          <w:tcPr>
            <w:tcW w:w="0" w:type="dxa"/>
            <w:vAlign w:val="center"/>
          </w:tcPr>
          <w:p w14:paraId="45B9EA66" w14:textId="77777777" w:rsidR="00CF73EA" w:rsidRPr="00BB0A81" w:rsidRDefault="00CF73EA" w:rsidP="005A61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  <w:p w14:paraId="0862257F" w14:textId="77777777" w:rsidR="00CF73EA" w:rsidRPr="00BB0A81" w:rsidRDefault="00CF73EA" w:rsidP="005A61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BB0A8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28 (54.9%)</w:t>
            </w:r>
          </w:p>
          <w:p w14:paraId="384535D4" w14:textId="77777777" w:rsidR="00CF73EA" w:rsidRPr="00BB0A81" w:rsidDel="006C06F0" w:rsidRDefault="00CF73EA" w:rsidP="005A61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BB0A8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23 (45.1%)</w:t>
            </w:r>
          </w:p>
        </w:tc>
        <w:tc>
          <w:tcPr>
            <w:tcW w:w="0" w:type="dxa"/>
            <w:vAlign w:val="center"/>
          </w:tcPr>
          <w:p w14:paraId="522EE4CD" w14:textId="77777777" w:rsidR="00CF73EA" w:rsidRPr="00BB0A81" w:rsidDel="006C06F0" w:rsidRDefault="00CF73EA" w:rsidP="005A61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fr-FR"/>
              </w:rPr>
            </w:pPr>
            <w:r w:rsidRPr="00BB0A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fr-FR"/>
              </w:rPr>
              <w:t>0.001</w:t>
            </w:r>
          </w:p>
        </w:tc>
      </w:tr>
      <w:tr w:rsidR="00CF73EA" w:rsidRPr="00BB0A81" w14:paraId="4CDCA23D" w14:textId="77777777" w:rsidTr="005A61BA">
        <w:trPr>
          <w:trHeight w:val="23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Align w:val="center"/>
          </w:tcPr>
          <w:p w14:paraId="31734B9C" w14:textId="77777777" w:rsidR="00CF73EA" w:rsidRPr="00BB0A81" w:rsidRDefault="00CF73EA" w:rsidP="005A61BA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US" w:eastAsia="fr-FR"/>
              </w:rPr>
            </w:pPr>
            <w:r w:rsidRPr="00BB0A8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0.8</w:t>
            </w:r>
          </w:p>
          <w:p w14:paraId="2F286056" w14:textId="77777777" w:rsidR="00CF73EA" w:rsidRPr="00BB0A81" w:rsidRDefault="00CF73EA" w:rsidP="005A61BA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US" w:eastAsia="fr-FR"/>
              </w:rPr>
            </w:pPr>
            <w:r w:rsidRPr="00BB0A81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US" w:eastAsia="fr-FR"/>
              </w:rPr>
              <w:t xml:space="preserve">  Unfavorable </w:t>
            </w:r>
          </w:p>
          <w:p w14:paraId="3B0493B7" w14:textId="77777777" w:rsidR="00CF73EA" w:rsidRPr="00BB0A81" w:rsidRDefault="00CF73EA" w:rsidP="005A61B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BB0A81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US" w:eastAsia="fr-FR"/>
              </w:rPr>
              <w:t xml:space="preserve">  Favorable</w:t>
            </w:r>
          </w:p>
        </w:tc>
        <w:tc>
          <w:tcPr>
            <w:tcW w:w="0" w:type="dxa"/>
            <w:vAlign w:val="center"/>
          </w:tcPr>
          <w:p w14:paraId="39A3B078" w14:textId="77777777" w:rsidR="00CF73EA" w:rsidRPr="00BB0A81" w:rsidRDefault="00CF73EA" w:rsidP="005A61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  <w:p w14:paraId="57B5AF07" w14:textId="77777777" w:rsidR="00CF73EA" w:rsidRPr="00BB0A81" w:rsidRDefault="00CF73EA" w:rsidP="005A61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BB0A8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84 (55.3%)</w:t>
            </w:r>
          </w:p>
          <w:p w14:paraId="70088BA9" w14:textId="77777777" w:rsidR="00CF73EA" w:rsidRPr="00BB0A81" w:rsidRDefault="00CF73EA" w:rsidP="005A61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BB0A8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68 (44.7%)</w:t>
            </w:r>
          </w:p>
        </w:tc>
        <w:tc>
          <w:tcPr>
            <w:tcW w:w="0" w:type="dxa"/>
            <w:vAlign w:val="center"/>
          </w:tcPr>
          <w:p w14:paraId="12E2D6B9" w14:textId="77777777" w:rsidR="00CF73EA" w:rsidRPr="00BB0A81" w:rsidRDefault="00CF73EA" w:rsidP="005A61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  <w:p w14:paraId="2354224B" w14:textId="77777777" w:rsidR="00CF73EA" w:rsidRPr="00BB0A81" w:rsidRDefault="00CF73EA" w:rsidP="005A61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BB0A8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49 (48.5%)</w:t>
            </w:r>
          </w:p>
          <w:p w14:paraId="6DB45BBA" w14:textId="77777777" w:rsidR="00CF73EA" w:rsidRPr="00BB0A81" w:rsidRDefault="00CF73EA" w:rsidP="005A61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BB0A8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52 (51.5%)</w:t>
            </w:r>
          </w:p>
        </w:tc>
        <w:tc>
          <w:tcPr>
            <w:tcW w:w="0" w:type="dxa"/>
            <w:vAlign w:val="center"/>
          </w:tcPr>
          <w:p w14:paraId="3B2FEF86" w14:textId="77777777" w:rsidR="00CF73EA" w:rsidRPr="00BB0A81" w:rsidRDefault="00CF73EA" w:rsidP="005A61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  <w:p w14:paraId="3904B262" w14:textId="77777777" w:rsidR="00CF73EA" w:rsidRPr="00BB0A81" w:rsidRDefault="00CF73EA" w:rsidP="005A61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BB0A8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35 (68.6%)</w:t>
            </w:r>
          </w:p>
          <w:p w14:paraId="043C371E" w14:textId="77777777" w:rsidR="00CF73EA" w:rsidRPr="00BB0A81" w:rsidRDefault="00CF73EA" w:rsidP="005A61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BB0A8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16 (31.4%)</w:t>
            </w:r>
          </w:p>
        </w:tc>
        <w:tc>
          <w:tcPr>
            <w:tcW w:w="0" w:type="dxa"/>
            <w:vAlign w:val="center"/>
          </w:tcPr>
          <w:p w14:paraId="151B2163" w14:textId="77777777" w:rsidR="00CF73EA" w:rsidRPr="00BB0A81" w:rsidRDefault="00CF73EA" w:rsidP="005A61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fr-FR"/>
              </w:rPr>
            </w:pPr>
            <w:r w:rsidRPr="00BB0A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fr-FR"/>
              </w:rPr>
              <w:t>0.024</w:t>
            </w:r>
          </w:p>
        </w:tc>
      </w:tr>
      <w:tr w:rsidR="00CF73EA" w:rsidRPr="00BB0A81" w14:paraId="33D05ED9" w14:textId="77777777" w:rsidTr="005A61BA">
        <w:trPr>
          <w:trHeight w:val="23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9" w:type="dxa"/>
            <w:vAlign w:val="center"/>
          </w:tcPr>
          <w:p w14:paraId="4748DEBE" w14:textId="77777777" w:rsidR="00CF73EA" w:rsidRPr="00BB0A81" w:rsidRDefault="00CF73EA" w:rsidP="005A61BA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BB0A8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 xml:space="preserve">1 </w:t>
            </w:r>
          </w:p>
          <w:p w14:paraId="5195FE08" w14:textId="77777777" w:rsidR="00CF73EA" w:rsidRPr="00BB0A81" w:rsidRDefault="00CF73EA" w:rsidP="005A61BA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US" w:eastAsia="fr-FR"/>
              </w:rPr>
            </w:pPr>
            <w:r w:rsidRPr="00BB0A81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US" w:eastAsia="fr-FR"/>
              </w:rPr>
              <w:t xml:space="preserve">  Unfavorable </w:t>
            </w:r>
          </w:p>
          <w:p w14:paraId="023F5F0A" w14:textId="77777777" w:rsidR="00CF73EA" w:rsidRPr="00BB0A81" w:rsidRDefault="00CF73EA" w:rsidP="005A61BA">
            <w:pPr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US" w:eastAsia="fr-FR"/>
              </w:rPr>
            </w:pPr>
            <w:r w:rsidRPr="00BB0A81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  <w:lang w:val="en-US" w:eastAsia="fr-FR"/>
              </w:rPr>
              <w:t xml:space="preserve">  Favorable</w:t>
            </w:r>
          </w:p>
        </w:tc>
        <w:tc>
          <w:tcPr>
            <w:tcW w:w="1704" w:type="dxa"/>
            <w:vAlign w:val="center"/>
          </w:tcPr>
          <w:p w14:paraId="542DA5D9" w14:textId="77777777" w:rsidR="00CF73EA" w:rsidRPr="00BB0A81" w:rsidRDefault="00CF73EA" w:rsidP="005A61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  <w:p w14:paraId="76405DE8" w14:textId="77777777" w:rsidR="00CF73EA" w:rsidRPr="00BB0A81" w:rsidRDefault="00CF73EA" w:rsidP="005A61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BB0A8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109 (72.7%)</w:t>
            </w:r>
          </w:p>
          <w:p w14:paraId="1E5F8997" w14:textId="77777777" w:rsidR="00CF73EA" w:rsidRPr="00BB0A81" w:rsidRDefault="00CF73EA" w:rsidP="005A61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BB0A8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41 (27.3%)</w:t>
            </w:r>
          </w:p>
        </w:tc>
        <w:tc>
          <w:tcPr>
            <w:tcW w:w="1826" w:type="dxa"/>
            <w:vAlign w:val="center"/>
          </w:tcPr>
          <w:p w14:paraId="522E2685" w14:textId="77777777" w:rsidR="00CF73EA" w:rsidRPr="00BB0A81" w:rsidRDefault="00CF73EA" w:rsidP="005A61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  <w:p w14:paraId="4F888CCA" w14:textId="77777777" w:rsidR="00CF73EA" w:rsidRPr="00BB0A81" w:rsidRDefault="00CF73EA" w:rsidP="005A61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BB0A8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65 (65.0%)</w:t>
            </w:r>
          </w:p>
          <w:p w14:paraId="448DFE5E" w14:textId="77777777" w:rsidR="00CF73EA" w:rsidRPr="00BB0A81" w:rsidRDefault="00CF73EA" w:rsidP="005A61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BB0A8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35 (35.0%)</w:t>
            </w:r>
          </w:p>
        </w:tc>
        <w:tc>
          <w:tcPr>
            <w:tcW w:w="1826" w:type="dxa"/>
            <w:vAlign w:val="center"/>
          </w:tcPr>
          <w:p w14:paraId="166445F3" w14:textId="77777777" w:rsidR="00CF73EA" w:rsidRPr="00BB0A81" w:rsidRDefault="00CF73EA" w:rsidP="005A61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</w:p>
          <w:p w14:paraId="1FDC410A" w14:textId="77777777" w:rsidR="00CF73EA" w:rsidRPr="00BB0A81" w:rsidRDefault="00CF73EA" w:rsidP="005A61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BB0A8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44 (88.0%)</w:t>
            </w:r>
          </w:p>
          <w:p w14:paraId="5FB7D43A" w14:textId="77777777" w:rsidR="00CF73EA" w:rsidRPr="00BB0A81" w:rsidRDefault="00CF73EA" w:rsidP="005A61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</w:pPr>
            <w:r w:rsidRPr="00BB0A81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FR"/>
              </w:rPr>
              <w:t>6 (12.0%)</w:t>
            </w:r>
          </w:p>
        </w:tc>
        <w:tc>
          <w:tcPr>
            <w:tcW w:w="853" w:type="dxa"/>
            <w:vAlign w:val="center"/>
          </w:tcPr>
          <w:p w14:paraId="2A55ACBC" w14:textId="77777777" w:rsidR="00CF73EA" w:rsidRPr="00BB0A81" w:rsidRDefault="00CF73EA" w:rsidP="005A61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fr-FR"/>
              </w:rPr>
            </w:pPr>
            <w:r w:rsidRPr="00BB0A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fr-FR"/>
              </w:rPr>
              <w:t>0.003</w:t>
            </w:r>
          </w:p>
        </w:tc>
      </w:tr>
    </w:tbl>
    <w:p w14:paraId="5BD3674C" w14:textId="77777777" w:rsidR="00715E21" w:rsidRDefault="00715E21"/>
    <w:sectPr w:rsidR="00715E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3EA"/>
    <w:rsid w:val="00124EAD"/>
    <w:rsid w:val="00715E21"/>
    <w:rsid w:val="00847EFD"/>
    <w:rsid w:val="00CF7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5C8EC9"/>
  <w15:chartTrackingRefBased/>
  <w15:docId w15:val="{43FD303E-305E-4766-B380-BDA61D6AB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73EA"/>
  </w:style>
  <w:style w:type="paragraph" w:styleId="Titre1">
    <w:name w:val="heading 1"/>
    <w:basedOn w:val="Normal"/>
    <w:next w:val="Normal"/>
    <w:link w:val="Titre1Car"/>
    <w:uiPriority w:val="9"/>
    <w:qFormat/>
    <w:rsid w:val="00CF73E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F73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F73EA"/>
    <w:rPr>
      <w:rFonts w:ascii="Segoe UI" w:hAnsi="Segoe UI" w:cs="Segoe UI"/>
      <w:sz w:val="18"/>
      <w:szCs w:val="18"/>
    </w:rPr>
  </w:style>
  <w:style w:type="table" w:customStyle="1" w:styleId="Tableausimple21">
    <w:name w:val="Tableau simple 21"/>
    <w:basedOn w:val="TableauNormal"/>
    <w:uiPriority w:val="42"/>
    <w:rsid w:val="00CF73E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Titre1Car">
    <w:name w:val="Titre 1 Car"/>
    <w:basedOn w:val="Policepardfaut"/>
    <w:link w:val="Titre1"/>
    <w:uiPriority w:val="9"/>
    <w:rsid w:val="00CF73E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101</Words>
  <Characters>561</Characters>
  <Application>Microsoft Office Word</Application>
  <DocSecurity>0</DocSecurity>
  <Lines>17</Lines>
  <Paragraphs>9</Paragraphs>
  <ScaleCrop>false</ScaleCrop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Nina Oufkir</dc:creator>
  <cp:keywords/>
  <dc:description/>
  <cp:lastModifiedBy>Nina Oufkir</cp:lastModifiedBy>
  <cp:revision>2</cp:revision>
  <dcterms:created xsi:type="dcterms:W3CDTF">2020-11-27T09:29:00Z</dcterms:created>
  <dcterms:modified xsi:type="dcterms:W3CDTF">2022-10-18T15:22:00Z</dcterms:modified>
</cp:coreProperties>
</file>