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4291F" w:rsidRPr="00624EC1" w:rsidRDefault="00D4291F" w:rsidP="00D4291F">
      <w:pPr>
        <w:rPr>
          <w:rFonts w:ascii="Times New Roman" w:hAnsi="Times New Roman" w:cs="Times New Roman"/>
          <w:b/>
          <w:bCs/>
          <w:sz w:val="28"/>
          <w:szCs w:val="28"/>
        </w:rPr>
      </w:pPr>
      <w:r w:rsidRPr="00624EC1">
        <w:rPr>
          <w:rFonts w:ascii="Times New Roman" w:hAnsi="Times New Roman" w:cs="Times New Roman"/>
          <w:b/>
          <w:bCs/>
          <w:sz w:val="28"/>
          <w:szCs w:val="28"/>
          <w:u w:val="single"/>
        </w:rPr>
        <w:t>Table 1</w:t>
      </w:r>
      <w:r w:rsidRPr="00624EC1">
        <w:rPr>
          <w:rFonts w:ascii="Times New Roman" w:hAnsi="Times New Roman" w:cs="Times New Roman"/>
          <w:sz w:val="28"/>
          <w:szCs w:val="28"/>
        </w:rPr>
        <w:t>:</w:t>
      </w:r>
      <w:r w:rsidRPr="00624EC1">
        <w:rPr>
          <w:rFonts w:ascii="Times New Roman" w:hAnsi="Times New Roman" w:cs="Times New Roman"/>
          <w:b/>
          <w:bCs/>
          <w:sz w:val="28"/>
          <w:szCs w:val="28"/>
        </w:rPr>
        <w:t xml:space="preserve"> Main </w:t>
      </w:r>
      <w:r>
        <w:rPr>
          <w:rFonts w:ascii="Times New Roman" w:hAnsi="Times New Roman" w:cs="Times New Roman"/>
          <w:b/>
          <w:bCs/>
          <w:sz w:val="28"/>
          <w:szCs w:val="28"/>
        </w:rPr>
        <w:t>c</w:t>
      </w:r>
      <w:r w:rsidRPr="00624EC1">
        <w:rPr>
          <w:rFonts w:ascii="Times New Roman" w:hAnsi="Times New Roman" w:cs="Times New Roman"/>
          <w:b/>
          <w:bCs/>
          <w:sz w:val="28"/>
          <w:szCs w:val="28"/>
        </w:rPr>
        <w:t xml:space="preserve">haracteristics of </w:t>
      </w:r>
      <w:r>
        <w:rPr>
          <w:rFonts w:ascii="Times New Roman" w:hAnsi="Times New Roman" w:cs="Times New Roman"/>
          <w:b/>
          <w:bCs/>
          <w:sz w:val="28"/>
          <w:szCs w:val="28"/>
        </w:rPr>
        <w:t xml:space="preserve">the </w:t>
      </w:r>
      <w:r w:rsidRPr="00624EC1">
        <w:rPr>
          <w:rFonts w:ascii="Times New Roman" w:hAnsi="Times New Roman" w:cs="Times New Roman"/>
          <w:b/>
          <w:bCs/>
          <w:sz w:val="28"/>
          <w:szCs w:val="28"/>
        </w:rPr>
        <w:t xml:space="preserve">included </w:t>
      </w:r>
      <w:r>
        <w:rPr>
          <w:rFonts w:ascii="Times New Roman" w:hAnsi="Times New Roman" w:cs="Times New Roman"/>
          <w:b/>
          <w:bCs/>
          <w:sz w:val="28"/>
          <w:szCs w:val="28"/>
        </w:rPr>
        <w:t>studies</w:t>
      </w:r>
    </w:p>
    <w:p w:rsidR="00D4291F" w:rsidRPr="00624EC1" w:rsidRDefault="00D4291F" w:rsidP="00D4291F">
      <w:pPr>
        <w:rPr>
          <w:rFonts w:ascii="Times New Roman" w:hAnsi="Times New Roman" w:cs="Times New Roman"/>
          <w:b/>
          <w:bCs/>
          <w:sz w:val="28"/>
          <w:szCs w:val="28"/>
        </w:rPr>
      </w:pPr>
    </w:p>
    <w:tbl>
      <w:tblPr>
        <w:tblStyle w:val="TableGrid"/>
        <w:tblW w:w="22822" w:type="dxa"/>
        <w:tblInd w:w="-7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269"/>
        <w:gridCol w:w="1275"/>
        <w:gridCol w:w="993"/>
        <w:gridCol w:w="1418"/>
        <w:gridCol w:w="1275"/>
        <w:gridCol w:w="1560"/>
        <w:gridCol w:w="1422"/>
        <w:gridCol w:w="1696"/>
        <w:gridCol w:w="709"/>
        <w:gridCol w:w="146"/>
        <w:gridCol w:w="846"/>
        <w:gridCol w:w="146"/>
        <w:gridCol w:w="1276"/>
        <w:gridCol w:w="1559"/>
        <w:gridCol w:w="3544"/>
        <w:gridCol w:w="2688"/>
      </w:tblGrid>
      <w:tr w:rsidR="00D4291F" w:rsidRPr="00624EC1" w:rsidTr="006550BE">
        <w:tc>
          <w:tcPr>
            <w:tcW w:w="2269" w:type="dxa"/>
            <w:tcBorders>
              <w:top w:val="single" w:sz="4" w:space="0" w:color="auto"/>
              <w:bottom w:val="single" w:sz="4" w:space="0" w:color="auto"/>
            </w:tcBorders>
          </w:tcPr>
          <w:p w:rsidR="00D4291F" w:rsidRPr="00624EC1" w:rsidRDefault="00D4291F" w:rsidP="006550BE">
            <w:pPr>
              <w:ind w:firstLine="708"/>
              <w:rPr>
                <w:rFonts w:ascii="Times New Roman" w:hAnsi="Times New Roman" w:cs="Times New Roman"/>
                <w:b/>
                <w:bCs/>
                <w:sz w:val="20"/>
                <w:szCs w:val="20"/>
              </w:rPr>
            </w:pPr>
            <w:r w:rsidRPr="00624EC1">
              <w:rPr>
                <w:rFonts w:ascii="Times New Roman" w:hAnsi="Times New Roman" w:cs="Times New Roman"/>
                <w:b/>
                <w:bCs/>
                <w:sz w:val="20"/>
                <w:szCs w:val="20"/>
              </w:rPr>
              <w:t>Title</w:t>
            </w:r>
          </w:p>
        </w:tc>
        <w:tc>
          <w:tcPr>
            <w:tcW w:w="1275" w:type="dxa"/>
            <w:tcBorders>
              <w:top w:val="single" w:sz="4" w:space="0" w:color="auto"/>
              <w:bottom w:val="single" w:sz="4" w:space="0" w:color="auto"/>
            </w:tcBorders>
          </w:tcPr>
          <w:p w:rsidR="00D4291F" w:rsidRPr="00624EC1" w:rsidRDefault="00D4291F" w:rsidP="006550BE">
            <w:pPr>
              <w:rPr>
                <w:rFonts w:ascii="Times New Roman" w:hAnsi="Times New Roman" w:cs="Times New Roman"/>
                <w:b/>
                <w:bCs/>
                <w:sz w:val="20"/>
                <w:szCs w:val="20"/>
              </w:rPr>
            </w:pPr>
            <w:r w:rsidRPr="00624EC1">
              <w:rPr>
                <w:rFonts w:ascii="Times New Roman" w:hAnsi="Times New Roman" w:cs="Times New Roman"/>
                <w:b/>
                <w:bCs/>
                <w:sz w:val="20"/>
                <w:szCs w:val="20"/>
              </w:rPr>
              <w:t>Authors</w:t>
            </w:r>
          </w:p>
        </w:tc>
        <w:tc>
          <w:tcPr>
            <w:tcW w:w="993" w:type="dxa"/>
            <w:tcBorders>
              <w:top w:val="single" w:sz="4" w:space="0" w:color="auto"/>
              <w:bottom w:val="single" w:sz="4" w:space="0" w:color="auto"/>
            </w:tcBorders>
          </w:tcPr>
          <w:p w:rsidR="00D4291F" w:rsidRPr="00624EC1" w:rsidRDefault="00D4291F" w:rsidP="006550BE">
            <w:pPr>
              <w:jc w:val="center"/>
              <w:rPr>
                <w:rFonts w:ascii="Times New Roman" w:hAnsi="Times New Roman" w:cs="Times New Roman"/>
                <w:b/>
                <w:bCs/>
                <w:sz w:val="20"/>
                <w:szCs w:val="20"/>
              </w:rPr>
            </w:pPr>
            <w:r w:rsidRPr="00624EC1">
              <w:rPr>
                <w:rFonts w:ascii="Times New Roman" w:hAnsi="Times New Roman" w:cs="Times New Roman"/>
                <w:b/>
                <w:bCs/>
                <w:sz w:val="20"/>
                <w:szCs w:val="20"/>
              </w:rPr>
              <w:t>Year of publication</w:t>
            </w:r>
          </w:p>
        </w:tc>
        <w:tc>
          <w:tcPr>
            <w:tcW w:w="1418" w:type="dxa"/>
            <w:tcBorders>
              <w:top w:val="single" w:sz="4" w:space="0" w:color="auto"/>
              <w:bottom w:val="single" w:sz="4" w:space="0" w:color="auto"/>
            </w:tcBorders>
          </w:tcPr>
          <w:p w:rsidR="00D4291F" w:rsidRPr="00624EC1" w:rsidRDefault="00D4291F" w:rsidP="006550BE">
            <w:pPr>
              <w:jc w:val="center"/>
              <w:rPr>
                <w:rFonts w:ascii="Times New Roman" w:hAnsi="Times New Roman" w:cs="Times New Roman"/>
                <w:b/>
                <w:bCs/>
                <w:sz w:val="20"/>
                <w:szCs w:val="20"/>
              </w:rPr>
            </w:pPr>
            <w:r w:rsidRPr="00624EC1">
              <w:rPr>
                <w:rFonts w:ascii="Times New Roman" w:hAnsi="Times New Roman" w:cs="Times New Roman"/>
                <w:b/>
                <w:bCs/>
                <w:sz w:val="20"/>
                <w:szCs w:val="20"/>
              </w:rPr>
              <w:t>Country</w:t>
            </w:r>
          </w:p>
        </w:tc>
        <w:tc>
          <w:tcPr>
            <w:tcW w:w="1275" w:type="dxa"/>
            <w:tcBorders>
              <w:top w:val="single" w:sz="4" w:space="0" w:color="auto"/>
              <w:bottom w:val="single" w:sz="4" w:space="0" w:color="auto"/>
            </w:tcBorders>
          </w:tcPr>
          <w:p w:rsidR="00D4291F" w:rsidRPr="00624EC1" w:rsidRDefault="00D4291F" w:rsidP="006550BE">
            <w:pPr>
              <w:rPr>
                <w:rFonts w:ascii="Times New Roman" w:hAnsi="Times New Roman" w:cs="Times New Roman"/>
                <w:b/>
                <w:bCs/>
                <w:sz w:val="20"/>
                <w:szCs w:val="20"/>
              </w:rPr>
            </w:pPr>
            <w:r w:rsidRPr="00624EC1">
              <w:rPr>
                <w:rFonts w:ascii="Times New Roman" w:hAnsi="Times New Roman" w:cs="Times New Roman"/>
                <w:b/>
                <w:bCs/>
                <w:sz w:val="20"/>
                <w:szCs w:val="20"/>
              </w:rPr>
              <w:t>Study design</w:t>
            </w:r>
          </w:p>
        </w:tc>
        <w:tc>
          <w:tcPr>
            <w:tcW w:w="1560" w:type="dxa"/>
            <w:tcBorders>
              <w:top w:val="single" w:sz="4" w:space="0" w:color="auto"/>
              <w:bottom w:val="single" w:sz="4" w:space="0" w:color="auto"/>
            </w:tcBorders>
          </w:tcPr>
          <w:p w:rsidR="00D4291F" w:rsidRPr="00624EC1" w:rsidRDefault="00D4291F" w:rsidP="006550BE">
            <w:pPr>
              <w:jc w:val="center"/>
              <w:rPr>
                <w:rFonts w:ascii="Times New Roman" w:hAnsi="Times New Roman" w:cs="Times New Roman"/>
                <w:b/>
                <w:bCs/>
                <w:sz w:val="20"/>
                <w:szCs w:val="20"/>
              </w:rPr>
            </w:pPr>
            <w:r w:rsidRPr="00624EC1">
              <w:rPr>
                <w:rFonts w:ascii="Times New Roman" w:hAnsi="Times New Roman" w:cs="Times New Roman"/>
                <w:b/>
                <w:bCs/>
                <w:sz w:val="20"/>
                <w:szCs w:val="20"/>
              </w:rPr>
              <w:t xml:space="preserve">Research </w:t>
            </w:r>
            <w:r>
              <w:rPr>
                <w:rFonts w:ascii="Times New Roman" w:hAnsi="Times New Roman" w:cs="Times New Roman"/>
                <w:b/>
                <w:bCs/>
                <w:sz w:val="20"/>
                <w:szCs w:val="20"/>
              </w:rPr>
              <w:t>method</w:t>
            </w:r>
          </w:p>
        </w:tc>
        <w:tc>
          <w:tcPr>
            <w:tcW w:w="1422" w:type="dxa"/>
            <w:tcBorders>
              <w:top w:val="single" w:sz="4" w:space="0" w:color="auto"/>
              <w:bottom w:val="single" w:sz="4" w:space="0" w:color="auto"/>
            </w:tcBorders>
          </w:tcPr>
          <w:p w:rsidR="00D4291F" w:rsidRPr="00624EC1" w:rsidRDefault="00D4291F" w:rsidP="006550BE">
            <w:pPr>
              <w:jc w:val="center"/>
              <w:rPr>
                <w:rFonts w:ascii="Times New Roman" w:hAnsi="Times New Roman" w:cs="Times New Roman"/>
                <w:b/>
                <w:bCs/>
                <w:sz w:val="20"/>
                <w:szCs w:val="20"/>
              </w:rPr>
            </w:pPr>
            <w:r w:rsidRPr="00624EC1">
              <w:rPr>
                <w:rFonts w:ascii="Times New Roman" w:hAnsi="Times New Roman" w:cs="Times New Roman"/>
                <w:b/>
                <w:bCs/>
                <w:sz w:val="20"/>
                <w:szCs w:val="20"/>
              </w:rPr>
              <w:t xml:space="preserve">Age </w:t>
            </w:r>
            <w:r>
              <w:rPr>
                <w:rFonts w:ascii="Times New Roman" w:hAnsi="Times New Roman" w:cs="Times New Roman"/>
                <w:b/>
                <w:bCs/>
                <w:sz w:val="20"/>
                <w:szCs w:val="20"/>
              </w:rPr>
              <w:t>group</w:t>
            </w:r>
          </w:p>
          <w:p w:rsidR="00D4291F" w:rsidRPr="00624EC1" w:rsidRDefault="00D4291F" w:rsidP="006550BE">
            <w:pPr>
              <w:jc w:val="center"/>
              <w:rPr>
                <w:rFonts w:ascii="Times New Roman" w:hAnsi="Times New Roman" w:cs="Times New Roman"/>
                <w:b/>
                <w:bCs/>
                <w:sz w:val="20"/>
                <w:szCs w:val="20"/>
              </w:rPr>
            </w:pPr>
            <w:r w:rsidRPr="00624EC1">
              <w:rPr>
                <w:rFonts w:ascii="Times New Roman" w:hAnsi="Times New Roman" w:cs="Times New Roman"/>
                <w:b/>
                <w:bCs/>
                <w:sz w:val="20"/>
                <w:szCs w:val="20"/>
              </w:rPr>
              <w:t>(Years</w:t>
            </w:r>
            <w:r>
              <w:rPr>
                <w:rFonts w:ascii="Times New Roman" w:hAnsi="Times New Roman" w:cs="Times New Roman"/>
                <w:b/>
                <w:bCs/>
                <w:sz w:val="20"/>
                <w:szCs w:val="20"/>
              </w:rPr>
              <w:t>.</w:t>
            </w:r>
            <w:r w:rsidRPr="00624EC1">
              <w:rPr>
                <w:rFonts w:ascii="Times New Roman" w:hAnsi="Times New Roman" w:cs="Times New Roman"/>
                <w:b/>
                <w:bCs/>
                <w:sz w:val="20"/>
                <w:szCs w:val="20"/>
              </w:rPr>
              <w:t xml:space="preserve"> Median/Mean)</w:t>
            </w:r>
          </w:p>
        </w:tc>
        <w:tc>
          <w:tcPr>
            <w:tcW w:w="1696" w:type="dxa"/>
            <w:tcBorders>
              <w:top w:val="single" w:sz="4" w:space="0" w:color="auto"/>
              <w:bottom w:val="single" w:sz="4" w:space="0" w:color="auto"/>
            </w:tcBorders>
          </w:tcPr>
          <w:p w:rsidR="00D4291F" w:rsidRPr="00624EC1" w:rsidRDefault="00D4291F" w:rsidP="006550BE">
            <w:pPr>
              <w:rPr>
                <w:rFonts w:ascii="Times New Roman" w:hAnsi="Times New Roman" w:cs="Times New Roman"/>
                <w:b/>
                <w:bCs/>
                <w:sz w:val="20"/>
                <w:szCs w:val="20"/>
              </w:rPr>
            </w:pPr>
            <w:r w:rsidRPr="00624EC1">
              <w:rPr>
                <w:rFonts w:ascii="Times New Roman" w:hAnsi="Times New Roman" w:cs="Times New Roman"/>
                <w:b/>
                <w:bCs/>
                <w:sz w:val="20"/>
                <w:szCs w:val="20"/>
              </w:rPr>
              <w:t>Participants</w:t>
            </w:r>
          </w:p>
        </w:tc>
        <w:tc>
          <w:tcPr>
            <w:tcW w:w="855" w:type="dxa"/>
            <w:gridSpan w:val="2"/>
            <w:tcBorders>
              <w:top w:val="single" w:sz="4" w:space="0" w:color="auto"/>
              <w:bottom w:val="single" w:sz="4" w:space="0" w:color="auto"/>
            </w:tcBorders>
          </w:tcPr>
          <w:p w:rsidR="00D4291F" w:rsidRPr="00624EC1" w:rsidRDefault="00D4291F" w:rsidP="006550BE">
            <w:pPr>
              <w:rPr>
                <w:rFonts w:ascii="Times New Roman" w:hAnsi="Times New Roman" w:cs="Times New Roman"/>
                <w:b/>
                <w:bCs/>
                <w:sz w:val="20"/>
                <w:szCs w:val="20"/>
              </w:rPr>
            </w:pPr>
            <w:r w:rsidRPr="00624EC1">
              <w:rPr>
                <w:rFonts w:ascii="Times New Roman" w:hAnsi="Times New Roman" w:cs="Times New Roman"/>
                <w:b/>
                <w:bCs/>
                <w:sz w:val="20"/>
                <w:szCs w:val="20"/>
              </w:rPr>
              <w:t>Sample size</w:t>
            </w:r>
          </w:p>
        </w:tc>
        <w:tc>
          <w:tcPr>
            <w:tcW w:w="992" w:type="dxa"/>
            <w:gridSpan w:val="2"/>
            <w:tcBorders>
              <w:top w:val="single" w:sz="4" w:space="0" w:color="auto"/>
              <w:bottom w:val="single" w:sz="4" w:space="0" w:color="auto"/>
            </w:tcBorders>
          </w:tcPr>
          <w:p w:rsidR="00D4291F" w:rsidRPr="00624EC1" w:rsidRDefault="00D4291F" w:rsidP="006550BE">
            <w:pPr>
              <w:ind w:left="-71" w:firstLine="13"/>
              <w:rPr>
                <w:rFonts w:ascii="Times New Roman" w:hAnsi="Times New Roman" w:cs="Times New Roman"/>
                <w:b/>
                <w:bCs/>
                <w:sz w:val="20"/>
                <w:szCs w:val="20"/>
              </w:rPr>
            </w:pPr>
            <w:r w:rsidRPr="00624EC1">
              <w:rPr>
                <w:rFonts w:ascii="Times New Roman" w:hAnsi="Times New Roman" w:cs="Times New Roman"/>
                <w:b/>
                <w:bCs/>
                <w:sz w:val="20"/>
                <w:szCs w:val="20"/>
              </w:rPr>
              <w:t>Time between first visit and diagnosis</w:t>
            </w:r>
          </w:p>
          <w:p w:rsidR="00D4291F" w:rsidRPr="00624EC1" w:rsidRDefault="00D4291F" w:rsidP="006550BE">
            <w:pPr>
              <w:ind w:left="-154"/>
              <w:rPr>
                <w:rFonts w:ascii="Times New Roman" w:hAnsi="Times New Roman" w:cs="Times New Roman"/>
                <w:b/>
                <w:bCs/>
                <w:sz w:val="20"/>
                <w:szCs w:val="20"/>
              </w:rPr>
            </w:pPr>
          </w:p>
        </w:tc>
        <w:tc>
          <w:tcPr>
            <w:tcW w:w="1276" w:type="dxa"/>
            <w:tcBorders>
              <w:top w:val="single" w:sz="4" w:space="0" w:color="auto"/>
              <w:bottom w:val="single" w:sz="4" w:space="0" w:color="auto"/>
            </w:tcBorders>
          </w:tcPr>
          <w:p w:rsidR="00D4291F" w:rsidRPr="00624EC1" w:rsidRDefault="00D4291F" w:rsidP="006550BE">
            <w:pPr>
              <w:rPr>
                <w:rFonts w:ascii="Times New Roman" w:hAnsi="Times New Roman" w:cs="Times New Roman"/>
                <w:b/>
                <w:bCs/>
                <w:sz w:val="20"/>
                <w:szCs w:val="20"/>
              </w:rPr>
            </w:pPr>
            <w:r w:rsidRPr="00624EC1">
              <w:rPr>
                <w:rFonts w:ascii="Times New Roman" w:hAnsi="Times New Roman" w:cs="Times New Roman"/>
                <w:b/>
                <w:bCs/>
                <w:sz w:val="20"/>
                <w:szCs w:val="20"/>
              </w:rPr>
              <w:t xml:space="preserve">Time between diagnosis and </w:t>
            </w:r>
            <w:r>
              <w:rPr>
                <w:rFonts w:ascii="Times New Roman" w:hAnsi="Times New Roman" w:cs="Times New Roman"/>
                <w:b/>
                <w:bCs/>
                <w:sz w:val="20"/>
                <w:szCs w:val="20"/>
              </w:rPr>
              <w:t>treatment</w:t>
            </w:r>
          </w:p>
        </w:tc>
        <w:tc>
          <w:tcPr>
            <w:tcW w:w="1559" w:type="dxa"/>
            <w:tcBorders>
              <w:top w:val="single" w:sz="4" w:space="0" w:color="auto"/>
              <w:bottom w:val="single" w:sz="4" w:space="0" w:color="auto"/>
            </w:tcBorders>
          </w:tcPr>
          <w:p w:rsidR="00D4291F" w:rsidRPr="00624EC1" w:rsidRDefault="00D4291F" w:rsidP="006550BE">
            <w:pPr>
              <w:rPr>
                <w:rFonts w:ascii="Times New Roman" w:hAnsi="Times New Roman" w:cs="Times New Roman"/>
                <w:b/>
                <w:bCs/>
                <w:sz w:val="20"/>
                <w:szCs w:val="20"/>
              </w:rPr>
            </w:pPr>
            <w:r w:rsidRPr="00624EC1">
              <w:rPr>
                <w:rFonts w:ascii="Times New Roman" w:hAnsi="Times New Roman" w:cs="Times New Roman"/>
                <w:b/>
                <w:bCs/>
                <w:sz w:val="20"/>
                <w:szCs w:val="20"/>
              </w:rPr>
              <w:t xml:space="preserve">Total delay between presentation and </w:t>
            </w:r>
            <w:r>
              <w:rPr>
                <w:rFonts w:ascii="Times New Roman" w:hAnsi="Times New Roman" w:cs="Times New Roman"/>
                <w:b/>
                <w:bCs/>
                <w:sz w:val="20"/>
                <w:szCs w:val="20"/>
              </w:rPr>
              <w:t>treatment</w:t>
            </w:r>
          </w:p>
          <w:p w:rsidR="00D4291F" w:rsidRPr="00624EC1" w:rsidRDefault="00D4291F" w:rsidP="006550BE">
            <w:pPr>
              <w:rPr>
                <w:rFonts w:ascii="Times New Roman" w:hAnsi="Times New Roman" w:cs="Times New Roman"/>
                <w:b/>
                <w:bCs/>
                <w:sz w:val="20"/>
                <w:szCs w:val="20"/>
              </w:rPr>
            </w:pPr>
          </w:p>
        </w:tc>
        <w:tc>
          <w:tcPr>
            <w:tcW w:w="3544" w:type="dxa"/>
            <w:tcBorders>
              <w:top w:val="single" w:sz="4" w:space="0" w:color="auto"/>
              <w:bottom w:val="single" w:sz="4" w:space="0" w:color="auto"/>
            </w:tcBorders>
          </w:tcPr>
          <w:p w:rsidR="00D4291F" w:rsidRPr="00624EC1" w:rsidRDefault="00D4291F" w:rsidP="006550BE">
            <w:pPr>
              <w:rPr>
                <w:rFonts w:ascii="Times New Roman" w:hAnsi="Times New Roman" w:cs="Times New Roman"/>
                <w:b/>
                <w:bCs/>
                <w:sz w:val="20"/>
                <w:szCs w:val="20"/>
              </w:rPr>
            </w:pPr>
            <w:r w:rsidRPr="00624EC1">
              <w:rPr>
                <w:rFonts w:ascii="Times New Roman" w:hAnsi="Times New Roman" w:cs="Times New Roman"/>
                <w:b/>
                <w:bCs/>
                <w:sz w:val="20"/>
                <w:szCs w:val="20"/>
              </w:rPr>
              <w:t xml:space="preserve">Cited </w:t>
            </w:r>
            <w:r>
              <w:rPr>
                <w:rFonts w:ascii="Times New Roman" w:hAnsi="Times New Roman" w:cs="Times New Roman"/>
                <w:b/>
                <w:bCs/>
                <w:sz w:val="20"/>
                <w:szCs w:val="20"/>
              </w:rPr>
              <w:t>limits</w:t>
            </w:r>
          </w:p>
          <w:p w:rsidR="00D4291F" w:rsidRPr="00624EC1" w:rsidRDefault="00D4291F" w:rsidP="006550BE">
            <w:pPr>
              <w:rPr>
                <w:rFonts w:ascii="Times New Roman" w:hAnsi="Times New Roman" w:cs="Times New Roman"/>
                <w:b/>
                <w:bCs/>
                <w:sz w:val="20"/>
                <w:szCs w:val="20"/>
              </w:rPr>
            </w:pPr>
          </w:p>
          <w:p w:rsidR="00D4291F" w:rsidRPr="00624EC1" w:rsidRDefault="00D4291F" w:rsidP="006550BE">
            <w:pPr>
              <w:rPr>
                <w:rFonts w:ascii="Times New Roman" w:hAnsi="Times New Roman" w:cs="Times New Roman"/>
                <w:b/>
                <w:bCs/>
                <w:sz w:val="20"/>
                <w:szCs w:val="20"/>
              </w:rPr>
            </w:pPr>
          </w:p>
        </w:tc>
        <w:tc>
          <w:tcPr>
            <w:tcW w:w="2688" w:type="dxa"/>
            <w:tcBorders>
              <w:top w:val="single" w:sz="4" w:space="0" w:color="auto"/>
              <w:bottom w:val="single" w:sz="4" w:space="0" w:color="auto"/>
            </w:tcBorders>
          </w:tcPr>
          <w:p w:rsidR="00D4291F" w:rsidRDefault="00D4291F" w:rsidP="006550BE">
            <w:pPr>
              <w:rPr>
                <w:rFonts w:ascii="Times New Roman" w:hAnsi="Times New Roman" w:cs="Times New Roman"/>
                <w:b/>
                <w:bCs/>
                <w:sz w:val="20"/>
                <w:szCs w:val="20"/>
              </w:rPr>
            </w:pPr>
            <w:r>
              <w:rPr>
                <w:rFonts w:ascii="Times New Roman" w:hAnsi="Times New Roman" w:cs="Times New Roman"/>
                <w:b/>
                <w:bCs/>
                <w:sz w:val="20"/>
                <w:szCs w:val="20"/>
              </w:rPr>
              <w:t>Who building blocks addressed</w:t>
            </w:r>
          </w:p>
          <w:p w:rsidR="00D4291F" w:rsidRDefault="00D4291F" w:rsidP="006550BE">
            <w:pPr>
              <w:rPr>
                <w:rFonts w:ascii="Times New Roman" w:hAnsi="Times New Roman" w:cs="Times New Roman"/>
                <w:b/>
                <w:bCs/>
                <w:sz w:val="20"/>
                <w:szCs w:val="20"/>
              </w:rPr>
            </w:pPr>
          </w:p>
          <w:p w:rsidR="00D4291F" w:rsidRPr="00624EC1" w:rsidRDefault="00D4291F" w:rsidP="006550BE">
            <w:pPr>
              <w:rPr>
                <w:rFonts w:ascii="Times New Roman" w:hAnsi="Times New Roman" w:cs="Times New Roman"/>
                <w:b/>
                <w:bCs/>
                <w:sz w:val="20"/>
                <w:szCs w:val="20"/>
              </w:rPr>
            </w:pPr>
          </w:p>
        </w:tc>
      </w:tr>
      <w:tr w:rsidR="00D4291F" w:rsidRPr="00624EC1" w:rsidTr="006550BE">
        <w:trPr>
          <w:trHeight w:val="3004"/>
        </w:trPr>
        <w:tc>
          <w:tcPr>
            <w:tcW w:w="2269" w:type="dxa"/>
            <w:tcBorders>
              <w:top w:val="single" w:sz="4" w:space="0" w:color="auto"/>
            </w:tcBorders>
          </w:tcPr>
          <w:p w:rsidR="00D4291F" w:rsidRPr="00624EC1" w:rsidRDefault="00D4291F" w:rsidP="006550BE">
            <w:pPr>
              <w:pStyle w:val="ListParagraph"/>
              <w:numPr>
                <w:ilvl w:val="0"/>
                <w:numId w:val="4"/>
              </w:numPr>
              <w:tabs>
                <w:tab w:val="left" w:pos="876"/>
              </w:tabs>
              <w:ind w:right="11"/>
              <w:rPr>
                <w:rFonts w:ascii="Times New Roman" w:hAnsi="Times New Roman" w:cs="Times New Roman"/>
                <w:sz w:val="20"/>
                <w:szCs w:val="20"/>
              </w:rPr>
            </w:pPr>
            <w:r w:rsidRPr="00624EC1">
              <w:rPr>
                <w:rFonts w:ascii="Times New Roman" w:hAnsi="Times New Roman" w:cs="Times New Roman"/>
                <w:sz w:val="20"/>
                <w:szCs w:val="20"/>
              </w:rPr>
              <w:t>Delays in Breast Cancer Presentation and Diagnosis at Two Rural Cancer Referral Centers in Rwanda</w:t>
            </w:r>
          </w:p>
        </w:tc>
        <w:tc>
          <w:tcPr>
            <w:tcW w:w="1275" w:type="dxa"/>
            <w:tcBorders>
              <w:top w:val="single" w:sz="4" w:space="0" w:color="auto"/>
            </w:tcBorders>
          </w:tcPr>
          <w:p w:rsidR="00D4291F" w:rsidRPr="009C6E30" w:rsidRDefault="00D4291F" w:rsidP="006550BE">
            <w:pPr>
              <w:rPr>
                <w:rFonts w:ascii="Times New Roman" w:hAnsi="Times New Roman" w:cs="Times New Roman"/>
                <w:sz w:val="20"/>
                <w:szCs w:val="20"/>
                <w:lang w:val="fr-FR"/>
              </w:rPr>
            </w:pPr>
            <w:r w:rsidRPr="009C6E30">
              <w:rPr>
                <w:rFonts w:ascii="Times New Roman" w:hAnsi="Times New Roman" w:cs="Times New Roman"/>
                <w:sz w:val="20"/>
                <w:szCs w:val="20"/>
                <w:lang w:val="fr-FR"/>
              </w:rPr>
              <w:t>Lydia E. Pace et al</w:t>
            </w:r>
          </w:p>
        </w:tc>
        <w:tc>
          <w:tcPr>
            <w:tcW w:w="993" w:type="dxa"/>
            <w:tcBorders>
              <w:top w:val="single" w:sz="4" w:space="0" w:color="auto"/>
            </w:tcBorders>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2015</w:t>
            </w:r>
          </w:p>
        </w:tc>
        <w:tc>
          <w:tcPr>
            <w:tcW w:w="1418" w:type="dxa"/>
            <w:tcBorders>
              <w:top w:val="single" w:sz="4" w:space="0" w:color="auto"/>
            </w:tcBorders>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Rwanda</w:t>
            </w:r>
          </w:p>
        </w:tc>
        <w:tc>
          <w:tcPr>
            <w:tcW w:w="1275" w:type="dxa"/>
            <w:tcBorders>
              <w:top w:val="single" w:sz="4" w:space="0" w:color="auto"/>
            </w:tcBorders>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Cross-sectional study</w:t>
            </w:r>
          </w:p>
        </w:tc>
        <w:tc>
          <w:tcPr>
            <w:tcW w:w="1560" w:type="dxa"/>
            <w:tcBorders>
              <w:top w:val="single" w:sz="4" w:space="0" w:color="auto"/>
            </w:tcBorders>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Quantitative and qualitative</w:t>
            </w:r>
          </w:p>
          <w:p w:rsidR="00D4291F" w:rsidRPr="00624EC1" w:rsidRDefault="00D4291F" w:rsidP="006550BE">
            <w:pPr>
              <w:rPr>
                <w:rFonts w:ascii="Times New Roman" w:hAnsi="Times New Roman" w:cs="Times New Roman"/>
                <w:sz w:val="20"/>
                <w:szCs w:val="20"/>
              </w:rPr>
            </w:pPr>
          </w:p>
        </w:tc>
        <w:tc>
          <w:tcPr>
            <w:tcW w:w="1422" w:type="dxa"/>
            <w:tcBorders>
              <w:top w:val="single" w:sz="4" w:space="0" w:color="auto"/>
            </w:tcBorders>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49</w:t>
            </w:r>
          </w:p>
        </w:tc>
        <w:tc>
          <w:tcPr>
            <w:tcW w:w="1696" w:type="dxa"/>
            <w:tcBorders>
              <w:top w:val="single" w:sz="4" w:space="0" w:color="auto"/>
            </w:tcBorders>
          </w:tcPr>
          <w:p w:rsidR="00D4291F" w:rsidRPr="00624EC1" w:rsidRDefault="00D4291F" w:rsidP="006550BE">
            <w:pPr>
              <w:pStyle w:val="ListParagraph"/>
              <w:numPr>
                <w:ilvl w:val="0"/>
                <w:numId w:val="1"/>
              </w:numPr>
              <w:ind w:left="179" w:hanging="218"/>
              <w:rPr>
                <w:rFonts w:ascii="Times New Roman" w:hAnsi="Times New Roman" w:cs="Times New Roman"/>
                <w:sz w:val="20"/>
                <w:szCs w:val="20"/>
              </w:rPr>
            </w:pPr>
            <w:r w:rsidRPr="00624EC1">
              <w:rPr>
                <w:rFonts w:ascii="Times New Roman" w:hAnsi="Times New Roman" w:cs="Times New Roman"/>
                <w:sz w:val="20"/>
                <w:szCs w:val="20"/>
              </w:rPr>
              <w:t>Women with pathologically confirmed breast cancer</w:t>
            </w:r>
          </w:p>
          <w:p w:rsidR="00D4291F" w:rsidRPr="00624EC1" w:rsidRDefault="00D4291F" w:rsidP="006550BE">
            <w:pPr>
              <w:ind w:left="179" w:hanging="218"/>
              <w:rPr>
                <w:rFonts w:ascii="Times New Roman" w:hAnsi="Times New Roman" w:cs="Times New Roman"/>
                <w:sz w:val="20"/>
                <w:szCs w:val="20"/>
              </w:rPr>
            </w:pPr>
          </w:p>
          <w:p w:rsidR="00D4291F" w:rsidRPr="00624EC1" w:rsidRDefault="00D4291F" w:rsidP="006550BE">
            <w:pPr>
              <w:rPr>
                <w:rFonts w:ascii="Times New Roman" w:hAnsi="Times New Roman" w:cs="Times New Roman"/>
                <w:sz w:val="20"/>
                <w:szCs w:val="20"/>
              </w:rPr>
            </w:pPr>
          </w:p>
        </w:tc>
        <w:tc>
          <w:tcPr>
            <w:tcW w:w="709" w:type="dxa"/>
            <w:tcBorders>
              <w:top w:val="single" w:sz="4" w:space="0" w:color="auto"/>
            </w:tcBorders>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144</w:t>
            </w:r>
          </w:p>
          <w:p w:rsidR="00D4291F" w:rsidRPr="00624EC1" w:rsidRDefault="00D4291F" w:rsidP="006550BE">
            <w:pPr>
              <w:rPr>
                <w:rFonts w:ascii="Times New Roman" w:hAnsi="Times New Roman" w:cs="Times New Roman"/>
                <w:sz w:val="20"/>
                <w:szCs w:val="20"/>
              </w:rPr>
            </w:pPr>
          </w:p>
          <w:p w:rsidR="00D4291F" w:rsidRPr="00624EC1" w:rsidRDefault="00D4291F" w:rsidP="006550BE">
            <w:pPr>
              <w:rPr>
                <w:rFonts w:ascii="Times New Roman" w:hAnsi="Times New Roman" w:cs="Times New Roman"/>
                <w:sz w:val="20"/>
                <w:szCs w:val="20"/>
              </w:rPr>
            </w:pPr>
          </w:p>
          <w:p w:rsidR="00D4291F" w:rsidRPr="00624EC1" w:rsidRDefault="00D4291F" w:rsidP="006550BE">
            <w:pPr>
              <w:rPr>
                <w:rFonts w:ascii="Times New Roman" w:hAnsi="Times New Roman" w:cs="Times New Roman"/>
                <w:sz w:val="20"/>
                <w:szCs w:val="20"/>
              </w:rPr>
            </w:pPr>
          </w:p>
          <w:p w:rsidR="00D4291F" w:rsidRPr="00624EC1" w:rsidRDefault="00D4291F" w:rsidP="006550BE">
            <w:pPr>
              <w:rPr>
                <w:rFonts w:ascii="Times New Roman" w:hAnsi="Times New Roman" w:cs="Times New Roman"/>
                <w:sz w:val="20"/>
                <w:szCs w:val="20"/>
              </w:rPr>
            </w:pPr>
          </w:p>
        </w:tc>
        <w:tc>
          <w:tcPr>
            <w:tcW w:w="992" w:type="dxa"/>
            <w:gridSpan w:val="2"/>
            <w:tcBorders>
              <w:top w:val="single" w:sz="4" w:space="0" w:color="auto"/>
            </w:tcBorders>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5 Months</w:t>
            </w:r>
          </w:p>
        </w:tc>
        <w:tc>
          <w:tcPr>
            <w:tcW w:w="1422" w:type="dxa"/>
            <w:gridSpan w:val="2"/>
            <w:tcBorders>
              <w:top w:val="single" w:sz="4" w:space="0" w:color="auto"/>
            </w:tcBorders>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NA*</w:t>
            </w:r>
          </w:p>
        </w:tc>
        <w:tc>
          <w:tcPr>
            <w:tcW w:w="1559" w:type="dxa"/>
            <w:tcBorders>
              <w:top w:val="single" w:sz="4" w:space="0" w:color="auto"/>
            </w:tcBorders>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NA</w:t>
            </w:r>
          </w:p>
        </w:tc>
        <w:tc>
          <w:tcPr>
            <w:tcW w:w="3544" w:type="dxa"/>
            <w:tcBorders>
              <w:top w:val="single" w:sz="4" w:space="0" w:color="auto"/>
            </w:tcBorders>
          </w:tcPr>
          <w:p w:rsidR="00D4291F" w:rsidRPr="00624EC1" w:rsidRDefault="00D4291F" w:rsidP="006550BE">
            <w:pPr>
              <w:pStyle w:val="ListParagraph"/>
              <w:numPr>
                <w:ilvl w:val="0"/>
                <w:numId w:val="1"/>
              </w:numPr>
              <w:ind w:left="311" w:hanging="154"/>
              <w:jc w:val="both"/>
              <w:rPr>
                <w:rFonts w:ascii="Times New Roman" w:hAnsi="Times New Roman" w:cs="Times New Roman"/>
                <w:sz w:val="20"/>
                <w:szCs w:val="20"/>
              </w:rPr>
            </w:pPr>
            <w:r w:rsidRPr="00624EC1">
              <w:rPr>
                <w:rFonts w:ascii="Times New Roman" w:hAnsi="Times New Roman" w:cs="Times New Roman"/>
                <w:sz w:val="20"/>
                <w:szCs w:val="20"/>
              </w:rPr>
              <w:t>Doubt about the accuracy of the delays no</w:t>
            </w:r>
            <w:r>
              <w:rPr>
                <w:rFonts w:ascii="Times New Roman" w:hAnsi="Times New Roman" w:cs="Times New Roman"/>
                <w:sz w:val="20"/>
                <w:szCs w:val="20"/>
              </w:rPr>
              <w:t>ted</w:t>
            </w:r>
            <w:r w:rsidRPr="00624EC1">
              <w:rPr>
                <w:rFonts w:ascii="Times New Roman" w:hAnsi="Times New Roman" w:cs="Times New Roman"/>
                <w:sz w:val="20"/>
                <w:szCs w:val="20"/>
              </w:rPr>
              <w:t xml:space="preserve"> by patients</w:t>
            </w:r>
          </w:p>
          <w:p w:rsidR="00D4291F" w:rsidRPr="00624EC1" w:rsidRDefault="00D4291F" w:rsidP="006550BE">
            <w:pPr>
              <w:pStyle w:val="ListParagraph"/>
              <w:numPr>
                <w:ilvl w:val="0"/>
                <w:numId w:val="1"/>
              </w:numPr>
              <w:ind w:left="311" w:hanging="154"/>
              <w:jc w:val="both"/>
              <w:rPr>
                <w:rFonts w:ascii="Times New Roman" w:hAnsi="Times New Roman" w:cs="Times New Roman"/>
                <w:sz w:val="20"/>
                <w:szCs w:val="20"/>
              </w:rPr>
            </w:pPr>
            <w:r w:rsidRPr="00624EC1">
              <w:rPr>
                <w:rFonts w:ascii="Times New Roman" w:hAnsi="Times New Roman" w:cs="Times New Roman"/>
                <w:sz w:val="20"/>
                <w:szCs w:val="20"/>
              </w:rPr>
              <w:t>Likelihood to not assess all the important contributors to delay</w:t>
            </w:r>
          </w:p>
          <w:p w:rsidR="00D4291F" w:rsidRPr="00624EC1" w:rsidRDefault="00D4291F" w:rsidP="006550BE">
            <w:pPr>
              <w:pStyle w:val="ListParagraph"/>
              <w:numPr>
                <w:ilvl w:val="0"/>
                <w:numId w:val="1"/>
              </w:numPr>
              <w:ind w:left="311" w:hanging="154"/>
              <w:jc w:val="both"/>
              <w:rPr>
                <w:rFonts w:ascii="Times New Roman" w:hAnsi="Times New Roman" w:cs="Times New Roman"/>
                <w:sz w:val="20"/>
                <w:szCs w:val="20"/>
              </w:rPr>
            </w:pPr>
            <w:r w:rsidRPr="00624EC1">
              <w:rPr>
                <w:rFonts w:ascii="Times New Roman" w:hAnsi="Times New Roman" w:cs="Times New Roman"/>
                <w:sz w:val="20"/>
                <w:szCs w:val="20"/>
              </w:rPr>
              <w:t xml:space="preserve">-Included </w:t>
            </w:r>
            <w:r>
              <w:rPr>
                <w:rFonts w:ascii="Times New Roman" w:hAnsi="Times New Roman" w:cs="Times New Roman"/>
                <w:sz w:val="20"/>
                <w:szCs w:val="20"/>
              </w:rPr>
              <w:t xml:space="preserve">patients </w:t>
            </w:r>
            <w:r w:rsidRPr="00624EC1">
              <w:rPr>
                <w:rFonts w:ascii="Times New Roman" w:hAnsi="Times New Roman" w:cs="Times New Roman"/>
                <w:sz w:val="20"/>
                <w:szCs w:val="20"/>
              </w:rPr>
              <w:t>might not be representative of all patients with breast cancer in Rwanda</w:t>
            </w:r>
          </w:p>
          <w:p w:rsidR="00D4291F" w:rsidRPr="00624EC1" w:rsidRDefault="00D4291F" w:rsidP="006550BE">
            <w:pPr>
              <w:pStyle w:val="ListParagraph"/>
              <w:numPr>
                <w:ilvl w:val="0"/>
                <w:numId w:val="1"/>
              </w:numPr>
              <w:ind w:left="311" w:hanging="154"/>
              <w:jc w:val="both"/>
              <w:rPr>
                <w:rFonts w:ascii="Times New Roman" w:hAnsi="Times New Roman" w:cs="Times New Roman"/>
                <w:sz w:val="20"/>
                <w:szCs w:val="20"/>
              </w:rPr>
            </w:pPr>
            <w:r w:rsidRPr="00624EC1">
              <w:rPr>
                <w:rFonts w:ascii="Times New Roman" w:hAnsi="Times New Roman" w:cs="Times New Roman"/>
                <w:sz w:val="20"/>
                <w:szCs w:val="20"/>
              </w:rPr>
              <w:t>Limited power to detect small differences in patient or system factors that might have been associated with delays</w:t>
            </w:r>
          </w:p>
        </w:tc>
        <w:tc>
          <w:tcPr>
            <w:tcW w:w="2688" w:type="dxa"/>
            <w:tcBorders>
              <w:top w:val="single" w:sz="4" w:space="0" w:color="auto"/>
            </w:tcBorders>
          </w:tcPr>
          <w:p w:rsidR="00D4291F" w:rsidRPr="00624EC1" w:rsidRDefault="00D4291F" w:rsidP="006550BE">
            <w:pPr>
              <w:pStyle w:val="ListParagraph"/>
              <w:numPr>
                <w:ilvl w:val="0"/>
                <w:numId w:val="1"/>
              </w:numPr>
              <w:ind w:left="215" w:hanging="197"/>
              <w:rPr>
                <w:rFonts w:ascii="Times New Roman" w:hAnsi="Times New Roman" w:cs="Times New Roman"/>
                <w:sz w:val="20"/>
                <w:szCs w:val="20"/>
              </w:rPr>
            </w:pPr>
            <w:r w:rsidRPr="00624EC1">
              <w:rPr>
                <w:rFonts w:ascii="Times New Roman" w:hAnsi="Times New Roman" w:cs="Times New Roman"/>
                <w:sz w:val="20"/>
                <w:szCs w:val="20"/>
              </w:rPr>
              <w:t>Service delivery</w:t>
            </w:r>
          </w:p>
          <w:p w:rsidR="00D4291F" w:rsidRPr="00624EC1" w:rsidRDefault="00D4291F" w:rsidP="006550BE">
            <w:pPr>
              <w:pStyle w:val="ListParagraph"/>
              <w:numPr>
                <w:ilvl w:val="0"/>
                <w:numId w:val="1"/>
              </w:numPr>
              <w:ind w:left="215" w:hanging="197"/>
              <w:rPr>
                <w:rFonts w:ascii="Times New Roman" w:hAnsi="Times New Roman" w:cs="Times New Roman"/>
                <w:sz w:val="20"/>
                <w:szCs w:val="20"/>
              </w:rPr>
            </w:pPr>
            <w:r w:rsidRPr="00624EC1">
              <w:rPr>
                <w:rFonts w:ascii="Times New Roman" w:hAnsi="Times New Roman" w:cs="Times New Roman"/>
                <w:sz w:val="20"/>
                <w:szCs w:val="20"/>
              </w:rPr>
              <w:t>Health workforce</w:t>
            </w:r>
          </w:p>
          <w:p w:rsidR="00D4291F" w:rsidRPr="00624EC1" w:rsidRDefault="00D4291F" w:rsidP="006550BE">
            <w:pPr>
              <w:pStyle w:val="ListParagraph"/>
              <w:numPr>
                <w:ilvl w:val="0"/>
                <w:numId w:val="1"/>
              </w:numPr>
              <w:ind w:left="215" w:right="-226" w:hanging="197"/>
              <w:rPr>
                <w:rFonts w:ascii="Times New Roman" w:hAnsi="Times New Roman" w:cs="Times New Roman"/>
                <w:sz w:val="20"/>
                <w:szCs w:val="20"/>
              </w:rPr>
            </w:pPr>
            <w:r w:rsidRPr="00624EC1">
              <w:rPr>
                <w:rFonts w:ascii="Times New Roman" w:hAnsi="Times New Roman" w:cs="Times New Roman"/>
                <w:sz w:val="20"/>
                <w:szCs w:val="20"/>
              </w:rPr>
              <w:t>Information systems</w:t>
            </w:r>
          </w:p>
        </w:tc>
      </w:tr>
      <w:tr w:rsidR="00D4291F" w:rsidRPr="00624EC1" w:rsidTr="006550BE">
        <w:trPr>
          <w:trHeight w:val="2389"/>
        </w:trPr>
        <w:tc>
          <w:tcPr>
            <w:tcW w:w="2269" w:type="dxa"/>
          </w:tcPr>
          <w:p w:rsidR="00D4291F" w:rsidRPr="00624EC1" w:rsidRDefault="00D4291F" w:rsidP="006550BE">
            <w:pPr>
              <w:pStyle w:val="ListParagraph"/>
              <w:numPr>
                <w:ilvl w:val="0"/>
                <w:numId w:val="4"/>
              </w:numPr>
              <w:rPr>
                <w:rFonts w:ascii="Times New Roman" w:hAnsi="Times New Roman" w:cs="Times New Roman"/>
                <w:sz w:val="20"/>
                <w:szCs w:val="20"/>
              </w:rPr>
            </w:pPr>
            <w:r w:rsidRPr="00624EC1">
              <w:rPr>
                <w:rFonts w:ascii="Times New Roman" w:hAnsi="Times New Roman" w:cs="Times New Roman"/>
                <w:sz w:val="20"/>
                <w:szCs w:val="20"/>
              </w:rPr>
              <w:t>Barriers to early presentation of breast cancer among women in Soweto</w:t>
            </w:r>
            <w:r>
              <w:rPr>
                <w:rFonts w:ascii="Times New Roman" w:hAnsi="Times New Roman" w:cs="Times New Roman"/>
                <w:sz w:val="20"/>
                <w:szCs w:val="20"/>
              </w:rPr>
              <w:t>,</w:t>
            </w:r>
            <w:r w:rsidRPr="00624EC1">
              <w:rPr>
                <w:rFonts w:ascii="Times New Roman" w:hAnsi="Times New Roman" w:cs="Times New Roman"/>
                <w:sz w:val="20"/>
                <w:szCs w:val="20"/>
              </w:rPr>
              <w:t xml:space="preserve"> South Africa</w:t>
            </w:r>
          </w:p>
        </w:tc>
        <w:tc>
          <w:tcPr>
            <w:tcW w:w="1275" w:type="dxa"/>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Maureen Joffe et al</w:t>
            </w:r>
          </w:p>
          <w:p w:rsidR="00D4291F" w:rsidRPr="00624EC1" w:rsidRDefault="00D4291F" w:rsidP="006550BE">
            <w:pPr>
              <w:rPr>
                <w:rFonts w:ascii="Times New Roman" w:hAnsi="Times New Roman" w:cs="Times New Roman"/>
                <w:sz w:val="20"/>
                <w:szCs w:val="20"/>
              </w:rPr>
            </w:pPr>
          </w:p>
          <w:p w:rsidR="00D4291F" w:rsidRPr="00624EC1" w:rsidRDefault="00D4291F" w:rsidP="006550BE">
            <w:pPr>
              <w:rPr>
                <w:rFonts w:ascii="Times New Roman" w:hAnsi="Times New Roman" w:cs="Times New Roman"/>
                <w:sz w:val="20"/>
                <w:szCs w:val="20"/>
              </w:rPr>
            </w:pPr>
          </w:p>
          <w:p w:rsidR="00D4291F" w:rsidRPr="00624EC1" w:rsidRDefault="00D4291F" w:rsidP="006550BE">
            <w:pPr>
              <w:rPr>
                <w:rFonts w:ascii="Times New Roman" w:hAnsi="Times New Roman" w:cs="Times New Roman"/>
                <w:sz w:val="20"/>
                <w:szCs w:val="20"/>
              </w:rPr>
            </w:pPr>
          </w:p>
          <w:p w:rsidR="00D4291F" w:rsidRPr="00624EC1" w:rsidRDefault="00D4291F" w:rsidP="006550BE">
            <w:pPr>
              <w:rPr>
                <w:rFonts w:ascii="Times New Roman" w:hAnsi="Times New Roman" w:cs="Times New Roman"/>
                <w:sz w:val="20"/>
                <w:szCs w:val="20"/>
              </w:rPr>
            </w:pPr>
          </w:p>
          <w:p w:rsidR="00D4291F" w:rsidRPr="00624EC1" w:rsidRDefault="00D4291F" w:rsidP="006550BE">
            <w:pPr>
              <w:rPr>
                <w:rFonts w:ascii="Times New Roman" w:hAnsi="Times New Roman" w:cs="Times New Roman"/>
                <w:sz w:val="20"/>
                <w:szCs w:val="20"/>
              </w:rPr>
            </w:pPr>
          </w:p>
          <w:p w:rsidR="00D4291F" w:rsidRPr="00624EC1" w:rsidRDefault="00D4291F" w:rsidP="006550BE">
            <w:pPr>
              <w:rPr>
                <w:rFonts w:ascii="Times New Roman" w:hAnsi="Times New Roman" w:cs="Times New Roman"/>
                <w:sz w:val="20"/>
                <w:szCs w:val="20"/>
              </w:rPr>
            </w:pPr>
          </w:p>
        </w:tc>
        <w:tc>
          <w:tcPr>
            <w:tcW w:w="993"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2018</w:t>
            </w:r>
          </w:p>
        </w:tc>
        <w:tc>
          <w:tcPr>
            <w:tcW w:w="1418"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South Africa</w:t>
            </w:r>
          </w:p>
        </w:tc>
        <w:tc>
          <w:tcPr>
            <w:tcW w:w="1275" w:type="dxa"/>
          </w:tcPr>
          <w:p w:rsidR="00D4291F" w:rsidRPr="00624EC1" w:rsidRDefault="00D4291F" w:rsidP="006550BE">
            <w:pPr>
              <w:rPr>
                <w:rFonts w:ascii="Times New Roman" w:hAnsi="Times New Roman" w:cs="Times New Roman"/>
                <w:sz w:val="20"/>
                <w:szCs w:val="20"/>
              </w:rPr>
            </w:pPr>
            <w:r>
              <w:rPr>
                <w:rFonts w:ascii="Times New Roman" w:hAnsi="Times New Roman" w:cs="Times New Roman"/>
                <w:sz w:val="20"/>
                <w:szCs w:val="20"/>
              </w:rPr>
              <w:t>Cross</w:t>
            </w:r>
            <w:r w:rsidRPr="00624EC1">
              <w:rPr>
                <w:rFonts w:ascii="Times New Roman" w:hAnsi="Times New Roman" w:cs="Times New Roman"/>
                <w:sz w:val="20"/>
                <w:szCs w:val="20"/>
              </w:rPr>
              <w:t>-sectional survey</w:t>
            </w:r>
          </w:p>
        </w:tc>
        <w:tc>
          <w:tcPr>
            <w:tcW w:w="1560"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Quantitative and qualitative</w:t>
            </w:r>
          </w:p>
        </w:tc>
        <w:tc>
          <w:tcPr>
            <w:tcW w:w="1422"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&gt;18</w:t>
            </w:r>
          </w:p>
        </w:tc>
        <w:tc>
          <w:tcPr>
            <w:tcW w:w="1696" w:type="dxa"/>
          </w:tcPr>
          <w:p w:rsidR="00D4291F" w:rsidRPr="00624EC1" w:rsidRDefault="00D4291F" w:rsidP="006550BE">
            <w:pPr>
              <w:ind w:left="179" w:hanging="179"/>
              <w:rPr>
                <w:rFonts w:ascii="Times New Roman" w:hAnsi="Times New Roman" w:cs="Times New Roman"/>
                <w:sz w:val="20"/>
                <w:szCs w:val="20"/>
              </w:rPr>
            </w:pPr>
            <w:r w:rsidRPr="00624EC1">
              <w:rPr>
                <w:rFonts w:ascii="Times New Roman" w:hAnsi="Times New Roman" w:cs="Times New Roman"/>
                <w:sz w:val="20"/>
                <w:szCs w:val="20"/>
              </w:rPr>
              <w:t>- Female patients who were newly diagnosed with stage 0-IV breast carcinoma</w:t>
            </w:r>
          </w:p>
          <w:p w:rsidR="00D4291F" w:rsidRPr="00624EC1" w:rsidRDefault="00D4291F" w:rsidP="006550BE">
            <w:pPr>
              <w:jc w:val="center"/>
              <w:rPr>
                <w:rFonts w:ascii="Times New Roman" w:hAnsi="Times New Roman" w:cs="Times New Roman"/>
                <w:sz w:val="20"/>
                <w:szCs w:val="20"/>
              </w:rPr>
            </w:pPr>
          </w:p>
        </w:tc>
        <w:tc>
          <w:tcPr>
            <w:tcW w:w="709" w:type="dxa"/>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499</w:t>
            </w:r>
          </w:p>
          <w:p w:rsidR="00D4291F" w:rsidRPr="00624EC1" w:rsidRDefault="00D4291F" w:rsidP="006550BE">
            <w:pPr>
              <w:rPr>
                <w:rFonts w:ascii="Times New Roman" w:hAnsi="Times New Roman" w:cs="Times New Roman"/>
                <w:sz w:val="20"/>
                <w:szCs w:val="20"/>
              </w:rPr>
            </w:pPr>
          </w:p>
        </w:tc>
        <w:tc>
          <w:tcPr>
            <w:tcW w:w="992" w:type="dxa"/>
            <w:gridSpan w:val="2"/>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NA</w:t>
            </w:r>
          </w:p>
          <w:p w:rsidR="00D4291F" w:rsidRPr="00624EC1" w:rsidRDefault="00D4291F" w:rsidP="006550BE">
            <w:pPr>
              <w:rPr>
                <w:rFonts w:ascii="Times New Roman" w:hAnsi="Times New Roman" w:cs="Times New Roman"/>
                <w:sz w:val="20"/>
                <w:szCs w:val="20"/>
              </w:rPr>
            </w:pPr>
          </w:p>
        </w:tc>
        <w:tc>
          <w:tcPr>
            <w:tcW w:w="1422" w:type="dxa"/>
            <w:gridSpan w:val="2"/>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NA</w:t>
            </w:r>
          </w:p>
        </w:tc>
        <w:tc>
          <w:tcPr>
            <w:tcW w:w="1559" w:type="dxa"/>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NA</w:t>
            </w:r>
          </w:p>
          <w:p w:rsidR="00D4291F" w:rsidRPr="00624EC1" w:rsidRDefault="00D4291F" w:rsidP="006550BE">
            <w:pPr>
              <w:jc w:val="center"/>
              <w:rPr>
                <w:rFonts w:ascii="Times New Roman" w:hAnsi="Times New Roman" w:cs="Times New Roman"/>
                <w:sz w:val="20"/>
                <w:szCs w:val="20"/>
              </w:rPr>
            </w:pPr>
          </w:p>
        </w:tc>
        <w:tc>
          <w:tcPr>
            <w:tcW w:w="3544" w:type="dxa"/>
          </w:tcPr>
          <w:p w:rsidR="00D4291F" w:rsidRPr="00624EC1" w:rsidRDefault="00D4291F" w:rsidP="006550BE">
            <w:pPr>
              <w:pStyle w:val="ListParagraph"/>
              <w:numPr>
                <w:ilvl w:val="0"/>
                <w:numId w:val="1"/>
              </w:numPr>
              <w:ind w:left="311" w:hanging="218"/>
              <w:jc w:val="both"/>
              <w:rPr>
                <w:rFonts w:ascii="Times New Roman" w:hAnsi="Times New Roman" w:cs="Times New Roman"/>
                <w:sz w:val="20"/>
                <w:szCs w:val="20"/>
              </w:rPr>
            </w:pPr>
            <w:r w:rsidRPr="00624EC1">
              <w:rPr>
                <w:rFonts w:ascii="Times New Roman" w:hAnsi="Times New Roman" w:cs="Times New Roman"/>
                <w:sz w:val="20"/>
                <w:szCs w:val="20"/>
              </w:rPr>
              <w:t>Information about delays in care seeking and numbers and types of healthcare visits is based on patient survey responses</w:t>
            </w:r>
            <w:r>
              <w:rPr>
                <w:rFonts w:ascii="Times New Roman" w:hAnsi="Times New Roman" w:cs="Times New Roman"/>
                <w:sz w:val="20"/>
                <w:szCs w:val="20"/>
              </w:rPr>
              <w:t>.</w:t>
            </w:r>
            <w:r w:rsidRPr="00624EC1">
              <w:rPr>
                <w:rFonts w:ascii="Times New Roman" w:hAnsi="Times New Roman" w:cs="Times New Roman"/>
                <w:sz w:val="20"/>
                <w:szCs w:val="20"/>
              </w:rPr>
              <w:t xml:space="preserve"> rather than administrative data</w:t>
            </w:r>
            <w:r>
              <w:rPr>
                <w:rFonts w:ascii="Times New Roman" w:hAnsi="Times New Roman" w:cs="Times New Roman"/>
                <w:sz w:val="20"/>
                <w:szCs w:val="20"/>
              </w:rPr>
              <w:t>.</w:t>
            </w:r>
            <w:r w:rsidRPr="00624EC1">
              <w:rPr>
                <w:rFonts w:ascii="Times New Roman" w:hAnsi="Times New Roman" w:cs="Times New Roman"/>
                <w:sz w:val="20"/>
                <w:szCs w:val="20"/>
              </w:rPr>
              <w:t xml:space="preserve"> which may be biased or less accurate</w:t>
            </w:r>
          </w:p>
          <w:p w:rsidR="00D4291F" w:rsidRPr="00624EC1" w:rsidRDefault="00D4291F" w:rsidP="006550BE">
            <w:pPr>
              <w:pStyle w:val="ListParagraph"/>
              <w:numPr>
                <w:ilvl w:val="0"/>
                <w:numId w:val="1"/>
              </w:numPr>
              <w:ind w:left="311" w:hanging="218"/>
              <w:jc w:val="both"/>
              <w:rPr>
                <w:rFonts w:ascii="Times New Roman" w:hAnsi="Times New Roman" w:cs="Times New Roman"/>
                <w:sz w:val="20"/>
                <w:szCs w:val="20"/>
              </w:rPr>
            </w:pPr>
            <w:r w:rsidRPr="00624EC1">
              <w:rPr>
                <w:rFonts w:ascii="Times New Roman" w:hAnsi="Times New Roman" w:cs="Times New Roman"/>
                <w:sz w:val="20"/>
                <w:szCs w:val="20"/>
              </w:rPr>
              <w:t>Limited generalizability</w:t>
            </w:r>
          </w:p>
        </w:tc>
        <w:tc>
          <w:tcPr>
            <w:tcW w:w="2688" w:type="dxa"/>
          </w:tcPr>
          <w:p w:rsidR="00D4291F" w:rsidRPr="00624EC1" w:rsidRDefault="00D4291F" w:rsidP="006550BE">
            <w:pPr>
              <w:pStyle w:val="ListParagraph"/>
              <w:numPr>
                <w:ilvl w:val="0"/>
                <w:numId w:val="1"/>
              </w:numPr>
              <w:ind w:left="318" w:hanging="284"/>
              <w:rPr>
                <w:rFonts w:ascii="Times New Roman" w:hAnsi="Times New Roman" w:cs="Times New Roman"/>
                <w:sz w:val="20"/>
                <w:szCs w:val="20"/>
              </w:rPr>
            </w:pPr>
            <w:r w:rsidRPr="00624EC1">
              <w:rPr>
                <w:rFonts w:ascii="Times New Roman" w:hAnsi="Times New Roman" w:cs="Times New Roman"/>
                <w:sz w:val="20"/>
                <w:szCs w:val="20"/>
              </w:rPr>
              <w:t>Service delivery</w:t>
            </w:r>
          </w:p>
          <w:p w:rsidR="00D4291F" w:rsidRPr="00624EC1" w:rsidRDefault="00D4291F" w:rsidP="006550BE">
            <w:pPr>
              <w:pStyle w:val="ListParagraph"/>
              <w:numPr>
                <w:ilvl w:val="0"/>
                <w:numId w:val="1"/>
              </w:numPr>
              <w:ind w:left="318" w:hanging="284"/>
              <w:rPr>
                <w:rFonts w:ascii="Times New Roman" w:hAnsi="Times New Roman" w:cs="Times New Roman"/>
                <w:sz w:val="20"/>
                <w:szCs w:val="20"/>
              </w:rPr>
            </w:pPr>
            <w:r w:rsidRPr="00624EC1">
              <w:rPr>
                <w:rFonts w:ascii="Times New Roman" w:hAnsi="Times New Roman" w:cs="Times New Roman"/>
                <w:sz w:val="20"/>
                <w:szCs w:val="20"/>
              </w:rPr>
              <w:t xml:space="preserve">Health </w:t>
            </w:r>
            <w:r>
              <w:rPr>
                <w:rFonts w:ascii="Times New Roman" w:hAnsi="Times New Roman" w:cs="Times New Roman"/>
                <w:sz w:val="20"/>
                <w:szCs w:val="20"/>
              </w:rPr>
              <w:t>workforce</w:t>
            </w:r>
          </w:p>
        </w:tc>
      </w:tr>
      <w:tr w:rsidR="00D4291F" w:rsidRPr="00624EC1" w:rsidTr="006550BE">
        <w:trPr>
          <w:trHeight w:val="2407"/>
        </w:trPr>
        <w:tc>
          <w:tcPr>
            <w:tcW w:w="2269" w:type="dxa"/>
          </w:tcPr>
          <w:p w:rsidR="00D4291F" w:rsidRPr="00624EC1" w:rsidRDefault="00D4291F" w:rsidP="006550BE">
            <w:pPr>
              <w:pStyle w:val="ListParagraph"/>
              <w:numPr>
                <w:ilvl w:val="0"/>
                <w:numId w:val="4"/>
              </w:numPr>
              <w:rPr>
                <w:rFonts w:ascii="Times New Roman" w:hAnsi="Times New Roman" w:cs="Times New Roman"/>
                <w:sz w:val="20"/>
                <w:szCs w:val="20"/>
              </w:rPr>
            </w:pPr>
            <w:r w:rsidRPr="00624EC1">
              <w:rPr>
                <w:rFonts w:ascii="Times New Roman" w:hAnsi="Times New Roman" w:cs="Times New Roman"/>
                <w:sz w:val="20"/>
                <w:szCs w:val="20"/>
              </w:rPr>
              <w:t>Access to Breast Cancer Treatment Services in Mombasa County</w:t>
            </w:r>
            <w:r>
              <w:rPr>
                <w:rFonts w:ascii="Times New Roman" w:hAnsi="Times New Roman" w:cs="Times New Roman"/>
                <w:sz w:val="20"/>
                <w:szCs w:val="20"/>
              </w:rPr>
              <w:t>.</w:t>
            </w:r>
            <w:r w:rsidRPr="00624EC1">
              <w:rPr>
                <w:rFonts w:ascii="Times New Roman" w:hAnsi="Times New Roman" w:cs="Times New Roman"/>
                <w:sz w:val="20"/>
                <w:szCs w:val="20"/>
              </w:rPr>
              <w:t xml:space="preserve"> Kenya: A Quality of Care Analysis of Patient and Survivor Experiences</w:t>
            </w:r>
          </w:p>
        </w:tc>
        <w:tc>
          <w:tcPr>
            <w:tcW w:w="1275" w:type="dxa"/>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 xml:space="preserve">                                   Sultane Sherman and Vincent Okungu</w:t>
            </w:r>
          </w:p>
        </w:tc>
        <w:tc>
          <w:tcPr>
            <w:tcW w:w="993"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2018</w:t>
            </w:r>
          </w:p>
        </w:tc>
        <w:tc>
          <w:tcPr>
            <w:tcW w:w="1418"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Kenya</w:t>
            </w:r>
          </w:p>
        </w:tc>
        <w:tc>
          <w:tcPr>
            <w:tcW w:w="1275" w:type="dxa"/>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Cross-sectional descriptive study</w:t>
            </w:r>
          </w:p>
          <w:p w:rsidR="00D4291F" w:rsidRPr="00624EC1" w:rsidRDefault="00D4291F" w:rsidP="006550BE">
            <w:pPr>
              <w:rPr>
                <w:rFonts w:ascii="Times New Roman" w:hAnsi="Times New Roman" w:cs="Times New Roman"/>
                <w:sz w:val="20"/>
                <w:szCs w:val="20"/>
              </w:rPr>
            </w:pPr>
          </w:p>
        </w:tc>
        <w:tc>
          <w:tcPr>
            <w:tcW w:w="1560"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Quantitative and qualitative</w:t>
            </w:r>
          </w:p>
          <w:p w:rsidR="00D4291F" w:rsidRPr="00624EC1" w:rsidRDefault="00D4291F" w:rsidP="006550BE">
            <w:pPr>
              <w:jc w:val="center"/>
              <w:rPr>
                <w:rFonts w:ascii="Times New Roman" w:hAnsi="Times New Roman" w:cs="Times New Roman"/>
                <w:sz w:val="20"/>
                <w:szCs w:val="20"/>
              </w:rPr>
            </w:pPr>
          </w:p>
          <w:p w:rsidR="00D4291F" w:rsidRPr="00624EC1" w:rsidRDefault="00D4291F" w:rsidP="006550BE">
            <w:pPr>
              <w:jc w:val="center"/>
              <w:rPr>
                <w:rFonts w:ascii="Times New Roman" w:hAnsi="Times New Roman" w:cs="Times New Roman"/>
                <w:sz w:val="20"/>
                <w:szCs w:val="20"/>
              </w:rPr>
            </w:pPr>
          </w:p>
        </w:tc>
        <w:tc>
          <w:tcPr>
            <w:tcW w:w="1422"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36-55</w:t>
            </w:r>
          </w:p>
        </w:tc>
        <w:tc>
          <w:tcPr>
            <w:tcW w:w="1696" w:type="dxa"/>
          </w:tcPr>
          <w:p w:rsidR="00D4291F" w:rsidRPr="00624EC1" w:rsidRDefault="00D4291F" w:rsidP="006550BE">
            <w:pPr>
              <w:pStyle w:val="ListParagraph"/>
              <w:numPr>
                <w:ilvl w:val="0"/>
                <w:numId w:val="1"/>
              </w:numPr>
              <w:ind w:left="179" w:hanging="218"/>
              <w:rPr>
                <w:rFonts w:ascii="Times New Roman" w:hAnsi="Times New Roman" w:cs="Times New Roman"/>
                <w:sz w:val="20"/>
                <w:szCs w:val="20"/>
              </w:rPr>
            </w:pPr>
            <w:r w:rsidRPr="00624EC1">
              <w:rPr>
                <w:rFonts w:ascii="Times New Roman" w:hAnsi="Times New Roman" w:cs="Times New Roman"/>
                <w:sz w:val="20"/>
                <w:szCs w:val="20"/>
              </w:rPr>
              <w:t>Breast cancer patients and survivors</w:t>
            </w:r>
          </w:p>
          <w:p w:rsidR="00D4291F" w:rsidRPr="00624EC1" w:rsidRDefault="00D4291F" w:rsidP="006550BE">
            <w:pPr>
              <w:jc w:val="center"/>
              <w:rPr>
                <w:rFonts w:ascii="Times New Roman" w:hAnsi="Times New Roman" w:cs="Times New Roman"/>
                <w:sz w:val="20"/>
                <w:szCs w:val="20"/>
              </w:rPr>
            </w:pPr>
          </w:p>
        </w:tc>
        <w:tc>
          <w:tcPr>
            <w:tcW w:w="709" w:type="dxa"/>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72</w:t>
            </w:r>
          </w:p>
          <w:p w:rsidR="00D4291F" w:rsidRPr="00624EC1" w:rsidRDefault="00D4291F" w:rsidP="006550BE">
            <w:pPr>
              <w:rPr>
                <w:rFonts w:ascii="Times New Roman" w:hAnsi="Times New Roman" w:cs="Times New Roman"/>
                <w:sz w:val="20"/>
                <w:szCs w:val="20"/>
              </w:rPr>
            </w:pPr>
          </w:p>
        </w:tc>
        <w:tc>
          <w:tcPr>
            <w:tcW w:w="992" w:type="dxa"/>
            <w:gridSpan w:val="2"/>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NA</w:t>
            </w:r>
          </w:p>
          <w:p w:rsidR="00D4291F" w:rsidRPr="00624EC1" w:rsidRDefault="00D4291F" w:rsidP="006550BE">
            <w:pPr>
              <w:rPr>
                <w:rFonts w:ascii="Times New Roman" w:hAnsi="Times New Roman" w:cs="Times New Roman"/>
                <w:sz w:val="20"/>
                <w:szCs w:val="20"/>
              </w:rPr>
            </w:pPr>
          </w:p>
        </w:tc>
        <w:tc>
          <w:tcPr>
            <w:tcW w:w="1422" w:type="dxa"/>
            <w:gridSpan w:val="2"/>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NA</w:t>
            </w:r>
          </w:p>
        </w:tc>
        <w:tc>
          <w:tcPr>
            <w:tcW w:w="1559" w:type="dxa"/>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NA</w:t>
            </w:r>
          </w:p>
        </w:tc>
        <w:tc>
          <w:tcPr>
            <w:tcW w:w="3544" w:type="dxa"/>
          </w:tcPr>
          <w:p w:rsidR="00D4291F" w:rsidRPr="00624EC1" w:rsidRDefault="00D4291F" w:rsidP="006550BE">
            <w:pPr>
              <w:pStyle w:val="ListParagraph"/>
              <w:numPr>
                <w:ilvl w:val="0"/>
                <w:numId w:val="1"/>
              </w:numPr>
              <w:ind w:left="311" w:hanging="218"/>
              <w:jc w:val="both"/>
              <w:rPr>
                <w:rFonts w:ascii="Times New Roman" w:hAnsi="Times New Roman" w:cs="Times New Roman"/>
                <w:sz w:val="20"/>
                <w:szCs w:val="20"/>
              </w:rPr>
            </w:pPr>
            <w:r w:rsidRPr="00624EC1">
              <w:rPr>
                <w:rFonts w:ascii="Times New Roman" w:hAnsi="Times New Roman" w:cs="Times New Roman"/>
                <w:sz w:val="20"/>
                <w:szCs w:val="20"/>
              </w:rPr>
              <w:t>The study was conducted in an organized group of cancer survivors and patients and their level of access to services may not entirely reflect the realities of the county where other patients survive without support systems</w:t>
            </w:r>
          </w:p>
          <w:p w:rsidR="00D4291F" w:rsidRPr="00624EC1" w:rsidRDefault="00D4291F" w:rsidP="006550BE">
            <w:pPr>
              <w:rPr>
                <w:rFonts w:ascii="Times New Roman" w:hAnsi="Times New Roman" w:cs="Times New Roman"/>
                <w:sz w:val="20"/>
                <w:szCs w:val="20"/>
              </w:rPr>
            </w:pPr>
          </w:p>
          <w:p w:rsidR="00D4291F" w:rsidRPr="00624EC1" w:rsidRDefault="00D4291F" w:rsidP="006550BE">
            <w:pPr>
              <w:tabs>
                <w:tab w:val="left" w:pos="2367"/>
              </w:tabs>
              <w:rPr>
                <w:rFonts w:ascii="Times New Roman" w:hAnsi="Times New Roman" w:cs="Times New Roman"/>
                <w:sz w:val="20"/>
                <w:szCs w:val="20"/>
              </w:rPr>
            </w:pPr>
            <w:r w:rsidRPr="00624EC1">
              <w:rPr>
                <w:rFonts w:ascii="Times New Roman" w:hAnsi="Times New Roman" w:cs="Times New Roman"/>
                <w:sz w:val="20"/>
                <w:szCs w:val="20"/>
              </w:rPr>
              <w:tab/>
            </w:r>
          </w:p>
        </w:tc>
        <w:tc>
          <w:tcPr>
            <w:tcW w:w="2688" w:type="dxa"/>
          </w:tcPr>
          <w:p w:rsidR="00D4291F" w:rsidRPr="00624EC1" w:rsidRDefault="00D4291F" w:rsidP="006550BE">
            <w:pPr>
              <w:pStyle w:val="ListParagraph"/>
              <w:numPr>
                <w:ilvl w:val="0"/>
                <w:numId w:val="1"/>
              </w:numPr>
              <w:ind w:left="318" w:hanging="284"/>
              <w:rPr>
                <w:rFonts w:ascii="Times New Roman" w:hAnsi="Times New Roman" w:cs="Times New Roman"/>
                <w:sz w:val="20"/>
                <w:szCs w:val="20"/>
              </w:rPr>
            </w:pPr>
            <w:r w:rsidRPr="00624EC1">
              <w:rPr>
                <w:rFonts w:ascii="Times New Roman" w:hAnsi="Times New Roman" w:cs="Times New Roman"/>
                <w:sz w:val="20"/>
                <w:szCs w:val="20"/>
              </w:rPr>
              <w:t>Service delivery</w:t>
            </w:r>
          </w:p>
          <w:p w:rsidR="00D4291F" w:rsidRPr="00624EC1" w:rsidRDefault="00D4291F" w:rsidP="006550BE">
            <w:pPr>
              <w:pStyle w:val="ListParagraph"/>
              <w:numPr>
                <w:ilvl w:val="0"/>
                <w:numId w:val="1"/>
              </w:numPr>
              <w:ind w:left="318" w:hanging="284"/>
              <w:rPr>
                <w:rFonts w:ascii="Times New Roman" w:hAnsi="Times New Roman" w:cs="Times New Roman"/>
                <w:sz w:val="20"/>
                <w:szCs w:val="20"/>
              </w:rPr>
            </w:pPr>
            <w:r w:rsidRPr="00624EC1">
              <w:rPr>
                <w:rFonts w:ascii="Times New Roman" w:hAnsi="Times New Roman" w:cs="Times New Roman"/>
                <w:sz w:val="20"/>
                <w:szCs w:val="20"/>
              </w:rPr>
              <w:t xml:space="preserve">Health </w:t>
            </w:r>
            <w:r>
              <w:rPr>
                <w:rFonts w:ascii="Times New Roman" w:hAnsi="Times New Roman" w:cs="Times New Roman"/>
                <w:sz w:val="20"/>
                <w:szCs w:val="20"/>
              </w:rPr>
              <w:t>workforce</w:t>
            </w:r>
          </w:p>
          <w:p w:rsidR="00D4291F" w:rsidRPr="00624EC1" w:rsidRDefault="00D4291F" w:rsidP="006550BE">
            <w:pPr>
              <w:pStyle w:val="ListParagraph"/>
              <w:numPr>
                <w:ilvl w:val="0"/>
                <w:numId w:val="1"/>
              </w:numPr>
              <w:ind w:left="318" w:hanging="284"/>
              <w:rPr>
                <w:rFonts w:ascii="Times New Roman" w:hAnsi="Times New Roman" w:cs="Times New Roman"/>
                <w:sz w:val="20"/>
                <w:szCs w:val="20"/>
              </w:rPr>
            </w:pPr>
            <w:r w:rsidRPr="00624EC1">
              <w:rPr>
                <w:rFonts w:ascii="Times New Roman" w:hAnsi="Times New Roman" w:cs="Times New Roman"/>
                <w:sz w:val="20"/>
                <w:szCs w:val="20"/>
              </w:rPr>
              <w:t xml:space="preserve">Health </w:t>
            </w:r>
            <w:r>
              <w:rPr>
                <w:rFonts w:ascii="Times New Roman" w:hAnsi="Times New Roman" w:cs="Times New Roman"/>
                <w:sz w:val="20"/>
                <w:szCs w:val="20"/>
              </w:rPr>
              <w:t>financing</w:t>
            </w:r>
          </w:p>
          <w:p w:rsidR="00D4291F" w:rsidRPr="00624EC1" w:rsidRDefault="00D4291F" w:rsidP="006550BE">
            <w:pPr>
              <w:pStyle w:val="ListParagraph"/>
              <w:ind w:left="318"/>
              <w:rPr>
                <w:rFonts w:ascii="Times New Roman" w:hAnsi="Times New Roman" w:cs="Times New Roman"/>
                <w:sz w:val="20"/>
                <w:szCs w:val="20"/>
              </w:rPr>
            </w:pPr>
          </w:p>
        </w:tc>
      </w:tr>
      <w:tr w:rsidR="00D4291F" w:rsidRPr="00624EC1" w:rsidTr="006550BE">
        <w:tc>
          <w:tcPr>
            <w:tcW w:w="2269" w:type="dxa"/>
          </w:tcPr>
          <w:p w:rsidR="00D4291F" w:rsidRPr="00624EC1" w:rsidRDefault="00D4291F" w:rsidP="006550BE">
            <w:pPr>
              <w:pStyle w:val="ListParagraph"/>
              <w:numPr>
                <w:ilvl w:val="0"/>
                <w:numId w:val="4"/>
              </w:numPr>
              <w:rPr>
                <w:rFonts w:ascii="Times New Roman" w:hAnsi="Times New Roman" w:cs="Times New Roman"/>
                <w:sz w:val="20"/>
                <w:szCs w:val="20"/>
              </w:rPr>
            </w:pPr>
            <w:r w:rsidRPr="00624EC1">
              <w:rPr>
                <w:rFonts w:ascii="Times New Roman" w:hAnsi="Times New Roman" w:cs="Times New Roman"/>
                <w:sz w:val="20"/>
                <w:szCs w:val="20"/>
              </w:rPr>
              <w:t>Factors associated with time to first healthcare visit</w:t>
            </w:r>
            <w:r>
              <w:rPr>
                <w:rFonts w:ascii="Times New Roman" w:hAnsi="Times New Roman" w:cs="Times New Roman"/>
                <w:sz w:val="20"/>
                <w:szCs w:val="20"/>
              </w:rPr>
              <w:t>.</w:t>
            </w:r>
            <w:r w:rsidRPr="00624EC1">
              <w:rPr>
                <w:rFonts w:ascii="Times New Roman" w:hAnsi="Times New Roman" w:cs="Times New Roman"/>
                <w:sz w:val="20"/>
                <w:szCs w:val="20"/>
              </w:rPr>
              <w:t xml:space="preserve"> diagnosis and treatment</w:t>
            </w:r>
            <w:r>
              <w:rPr>
                <w:rFonts w:ascii="Times New Roman" w:hAnsi="Times New Roman" w:cs="Times New Roman"/>
                <w:sz w:val="20"/>
                <w:szCs w:val="20"/>
              </w:rPr>
              <w:t>,</w:t>
            </w:r>
            <w:r w:rsidRPr="00624EC1">
              <w:rPr>
                <w:rFonts w:ascii="Times New Roman" w:hAnsi="Times New Roman" w:cs="Times New Roman"/>
                <w:sz w:val="20"/>
                <w:szCs w:val="20"/>
              </w:rPr>
              <w:t xml:space="preserve"> and their impact on survival among breast cancer patients in Mali</w:t>
            </w:r>
          </w:p>
        </w:tc>
        <w:tc>
          <w:tcPr>
            <w:tcW w:w="1275" w:type="dxa"/>
          </w:tcPr>
          <w:p w:rsidR="00D4291F" w:rsidRPr="009C6E30" w:rsidRDefault="00D4291F" w:rsidP="006550BE">
            <w:pPr>
              <w:rPr>
                <w:rFonts w:ascii="Times New Roman" w:hAnsi="Times New Roman" w:cs="Times New Roman"/>
                <w:sz w:val="20"/>
                <w:szCs w:val="20"/>
                <w:lang w:val="fr-FR"/>
              </w:rPr>
            </w:pPr>
            <w:r w:rsidRPr="009C6E30">
              <w:rPr>
                <w:rFonts w:ascii="Times New Roman" w:hAnsi="Times New Roman" w:cs="Times New Roman"/>
                <w:sz w:val="20"/>
                <w:szCs w:val="20"/>
                <w:lang w:val="fr-FR"/>
              </w:rPr>
              <w:t>Grosse Frie K et al</w:t>
            </w:r>
          </w:p>
        </w:tc>
        <w:tc>
          <w:tcPr>
            <w:tcW w:w="993"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2018</w:t>
            </w:r>
          </w:p>
        </w:tc>
        <w:tc>
          <w:tcPr>
            <w:tcW w:w="1418"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Mali</w:t>
            </w:r>
          </w:p>
          <w:p w:rsidR="00D4291F" w:rsidRPr="00624EC1" w:rsidRDefault="00D4291F" w:rsidP="006550BE">
            <w:pPr>
              <w:jc w:val="center"/>
              <w:rPr>
                <w:rFonts w:ascii="Times New Roman" w:hAnsi="Times New Roman" w:cs="Times New Roman"/>
                <w:sz w:val="20"/>
                <w:szCs w:val="20"/>
              </w:rPr>
            </w:pPr>
          </w:p>
          <w:p w:rsidR="00D4291F" w:rsidRPr="00624EC1" w:rsidRDefault="00D4291F" w:rsidP="006550BE">
            <w:pPr>
              <w:jc w:val="center"/>
              <w:rPr>
                <w:rFonts w:ascii="Times New Roman" w:hAnsi="Times New Roman" w:cs="Times New Roman"/>
                <w:sz w:val="20"/>
                <w:szCs w:val="20"/>
              </w:rPr>
            </w:pPr>
          </w:p>
          <w:p w:rsidR="00D4291F" w:rsidRPr="00624EC1" w:rsidRDefault="00D4291F" w:rsidP="006550BE">
            <w:pPr>
              <w:jc w:val="center"/>
              <w:rPr>
                <w:rFonts w:ascii="Times New Roman" w:hAnsi="Times New Roman" w:cs="Times New Roman"/>
                <w:sz w:val="20"/>
                <w:szCs w:val="20"/>
              </w:rPr>
            </w:pPr>
          </w:p>
        </w:tc>
        <w:tc>
          <w:tcPr>
            <w:tcW w:w="1275" w:type="dxa"/>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Prospective cohort study</w:t>
            </w:r>
          </w:p>
          <w:p w:rsidR="00D4291F" w:rsidRPr="00624EC1" w:rsidRDefault="00D4291F" w:rsidP="006550BE">
            <w:pPr>
              <w:rPr>
                <w:rFonts w:ascii="Times New Roman" w:hAnsi="Times New Roman" w:cs="Times New Roman"/>
                <w:sz w:val="20"/>
                <w:szCs w:val="20"/>
              </w:rPr>
            </w:pPr>
          </w:p>
          <w:p w:rsidR="00D4291F" w:rsidRPr="00624EC1" w:rsidRDefault="00D4291F" w:rsidP="006550BE">
            <w:pPr>
              <w:rPr>
                <w:rFonts w:ascii="Times New Roman" w:hAnsi="Times New Roman" w:cs="Times New Roman"/>
                <w:sz w:val="20"/>
                <w:szCs w:val="20"/>
              </w:rPr>
            </w:pPr>
          </w:p>
        </w:tc>
        <w:tc>
          <w:tcPr>
            <w:tcW w:w="1560"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Quantitative and qualitative</w:t>
            </w:r>
          </w:p>
          <w:p w:rsidR="00D4291F" w:rsidRPr="00624EC1" w:rsidRDefault="00D4291F" w:rsidP="006550BE">
            <w:pPr>
              <w:jc w:val="center"/>
              <w:rPr>
                <w:rFonts w:ascii="Times New Roman" w:hAnsi="Times New Roman" w:cs="Times New Roman"/>
                <w:sz w:val="20"/>
                <w:szCs w:val="20"/>
              </w:rPr>
            </w:pPr>
          </w:p>
        </w:tc>
        <w:tc>
          <w:tcPr>
            <w:tcW w:w="1422"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45</w:t>
            </w:r>
            <w:r>
              <w:rPr>
                <w:rFonts w:ascii="Times New Roman" w:hAnsi="Times New Roman" w:cs="Times New Roman"/>
                <w:sz w:val="20"/>
                <w:szCs w:val="20"/>
              </w:rPr>
              <w:t xml:space="preserve"> </w:t>
            </w:r>
            <w:r w:rsidRPr="00624EC1">
              <w:rPr>
                <w:rFonts w:ascii="Times New Roman" w:hAnsi="Times New Roman" w:cs="Times New Roman"/>
                <w:sz w:val="20"/>
                <w:szCs w:val="20"/>
              </w:rPr>
              <w:t>(</w:t>
            </w:r>
            <w:r>
              <w:rPr>
                <w:rFonts w:ascii="Times New Roman" w:hAnsi="Times New Roman" w:cs="Times New Roman"/>
                <w:sz w:val="20"/>
                <w:szCs w:val="20"/>
              </w:rPr>
              <w:t>Mean</w:t>
            </w:r>
            <w:r w:rsidRPr="00624EC1">
              <w:rPr>
                <w:rFonts w:ascii="Times New Roman" w:hAnsi="Times New Roman" w:cs="Times New Roman"/>
                <w:sz w:val="20"/>
                <w:szCs w:val="20"/>
              </w:rPr>
              <w:t>)</w:t>
            </w:r>
          </w:p>
          <w:p w:rsidR="00D4291F" w:rsidRPr="00624EC1" w:rsidRDefault="00D4291F" w:rsidP="006550BE">
            <w:pPr>
              <w:jc w:val="center"/>
              <w:rPr>
                <w:rFonts w:ascii="Times New Roman" w:hAnsi="Times New Roman" w:cs="Times New Roman"/>
                <w:sz w:val="20"/>
                <w:szCs w:val="20"/>
              </w:rPr>
            </w:pPr>
          </w:p>
          <w:p w:rsidR="00D4291F" w:rsidRPr="00624EC1" w:rsidRDefault="00D4291F" w:rsidP="006550BE">
            <w:pPr>
              <w:jc w:val="center"/>
              <w:rPr>
                <w:rFonts w:ascii="Times New Roman" w:hAnsi="Times New Roman" w:cs="Times New Roman"/>
                <w:sz w:val="20"/>
                <w:szCs w:val="20"/>
              </w:rPr>
            </w:pPr>
          </w:p>
        </w:tc>
        <w:tc>
          <w:tcPr>
            <w:tcW w:w="1696" w:type="dxa"/>
          </w:tcPr>
          <w:p w:rsidR="00D4291F" w:rsidRPr="00624EC1" w:rsidRDefault="00D4291F" w:rsidP="006550BE">
            <w:pPr>
              <w:pStyle w:val="ListParagraph"/>
              <w:numPr>
                <w:ilvl w:val="0"/>
                <w:numId w:val="1"/>
              </w:numPr>
              <w:ind w:left="179" w:hanging="218"/>
              <w:rPr>
                <w:rFonts w:ascii="Times New Roman" w:hAnsi="Times New Roman" w:cs="Times New Roman"/>
                <w:sz w:val="20"/>
                <w:szCs w:val="20"/>
              </w:rPr>
            </w:pPr>
            <w:r w:rsidRPr="00624EC1">
              <w:rPr>
                <w:rFonts w:ascii="Times New Roman" w:hAnsi="Times New Roman" w:cs="Times New Roman"/>
                <w:sz w:val="20"/>
                <w:szCs w:val="20"/>
              </w:rPr>
              <w:t>Female patients with Breast Cancer</w:t>
            </w:r>
          </w:p>
        </w:tc>
        <w:tc>
          <w:tcPr>
            <w:tcW w:w="709" w:type="dxa"/>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64</w:t>
            </w:r>
          </w:p>
        </w:tc>
        <w:tc>
          <w:tcPr>
            <w:tcW w:w="992" w:type="dxa"/>
            <w:gridSpan w:val="2"/>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6</w:t>
            </w:r>
            <w:r>
              <w:rPr>
                <w:rFonts w:ascii="Times New Roman" w:hAnsi="Times New Roman" w:cs="Times New Roman"/>
                <w:sz w:val="20"/>
                <w:szCs w:val="20"/>
              </w:rPr>
              <w:t>.</w:t>
            </w:r>
            <w:r w:rsidRPr="00624EC1">
              <w:rPr>
                <w:rFonts w:ascii="Times New Roman" w:hAnsi="Times New Roman" w:cs="Times New Roman"/>
                <w:sz w:val="20"/>
                <w:szCs w:val="20"/>
              </w:rPr>
              <w:t>4 months (mean)</w:t>
            </w:r>
          </w:p>
        </w:tc>
        <w:tc>
          <w:tcPr>
            <w:tcW w:w="1422" w:type="dxa"/>
            <w:gridSpan w:val="2"/>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2</w:t>
            </w:r>
            <w:r>
              <w:rPr>
                <w:rFonts w:ascii="Times New Roman" w:hAnsi="Times New Roman" w:cs="Times New Roman"/>
                <w:sz w:val="20"/>
                <w:szCs w:val="20"/>
              </w:rPr>
              <w:t>.</w:t>
            </w:r>
            <w:r w:rsidRPr="00624EC1">
              <w:rPr>
                <w:rFonts w:ascii="Times New Roman" w:hAnsi="Times New Roman" w:cs="Times New Roman"/>
                <w:sz w:val="20"/>
                <w:szCs w:val="20"/>
              </w:rPr>
              <w:t>5 months (mean)</w:t>
            </w:r>
          </w:p>
          <w:p w:rsidR="00D4291F" w:rsidRPr="00624EC1" w:rsidRDefault="00D4291F" w:rsidP="006550BE">
            <w:pPr>
              <w:rPr>
                <w:rFonts w:ascii="Times New Roman" w:hAnsi="Times New Roman" w:cs="Times New Roman"/>
                <w:sz w:val="20"/>
                <w:szCs w:val="20"/>
              </w:rPr>
            </w:pPr>
          </w:p>
          <w:p w:rsidR="00D4291F" w:rsidRPr="00624EC1" w:rsidRDefault="00D4291F" w:rsidP="006550BE">
            <w:pPr>
              <w:rPr>
                <w:rFonts w:ascii="Times New Roman" w:hAnsi="Times New Roman" w:cs="Times New Roman"/>
                <w:sz w:val="20"/>
                <w:szCs w:val="20"/>
              </w:rPr>
            </w:pPr>
          </w:p>
        </w:tc>
        <w:tc>
          <w:tcPr>
            <w:tcW w:w="1559" w:type="dxa"/>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NA</w:t>
            </w:r>
          </w:p>
        </w:tc>
        <w:tc>
          <w:tcPr>
            <w:tcW w:w="3544" w:type="dxa"/>
          </w:tcPr>
          <w:p w:rsidR="00D4291F" w:rsidRPr="00624EC1" w:rsidRDefault="00D4291F" w:rsidP="006550BE">
            <w:pPr>
              <w:pStyle w:val="ListParagraph"/>
              <w:numPr>
                <w:ilvl w:val="0"/>
                <w:numId w:val="1"/>
              </w:numPr>
              <w:ind w:left="314" w:hanging="221"/>
              <w:rPr>
                <w:rFonts w:ascii="Times New Roman" w:hAnsi="Times New Roman" w:cs="Times New Roman"/>
                <w:sz w:val="20"/>
                <w:szCs w:val="20"/>
              </w:rPr>
            </w:pPr>
            <w:r w:rsidRPr="00624EC1">
              <w:rPr>
                <w:rFonts w:ascii="Times New Roman" w:hAnsi="Times New Roman" w:cs="Times New Roman"/>
                <w:sz w:val="20"/>
                <w:szCs w:val="20"/>
              </w:rPr>
              <w:t>Relatively small sample size</w:t>
            </w:r>
          </w:p>
          <w:p w:rsidR="00D4291F" w:rsidRPr="00624EC1" w:rsidRDefault="00D4291F" w:rsidP="006550BE">
            <w:pPr>
              <w:pStyle w:val="ListParagraph"/>
              <w:numPr>
                <w:ilvl w:val="0"/>
                <w:numId w:val="1"/>
              </w:numPr>
              <w:ind w:left="314" w:hanging="221"/>
              <w:rPr>
                <w:rFonts w:ascii="Times New Roman" w:hAnsi="Times New Roman" w:cs="Times New Roman"/>
                <w:sz w:val="20"/>
                <w:szCs w:val="20"/>
              </w:rPr>
            </w:pPr>
            <w:r w:rsidRPr="00624EC1">
              <w:rPr>
                <w:rFonts w:ascii="Times New Roman" w:hAnsi="Times New Roman" w:cs="Times New Roman"/>
                <w:sz w:val="20"/>
                <w:szCs w:val="20"/>
              </w:rPr>
              <w:t xml:space="preserve">This study </w:t>
            </w:r>
            <w:r>
              <w:rPr>
                <w:rFonts w:ascii="Times New Roman" w:hAnsi="Times New Roman" w:cs="Times New Roman"/>
                <w:sz w:val="20"/>
                <w:szCs w:val="20"/>
              </w:rPr>
              <w:t>did</w:t>
            </w:r>
            <w:r w:rsidRPr="00624EC1">
              <w:rPr>
                <w:rFonts w:ascii="Times New Roman" w:hAnsi="Times New Roman" w:cs="Times New Roman"/>
                <w:sz w:val="20"/>
                <w:szCs w:val="20"/>
              </w:rPr>
              <w:t xml:space="preserve"> not include breast cancer patients who did not </w:t>
            </w:r>
            <w:r>
              <w:rPr>
                <w:rFonts w:ascii="Times New Roman" w:hAnsi="Times New Roman" w:cs="Times New Roman"/>
                <w:sz w:val="20"/>
                <w:szCs w:val="20"/>
              </w:rPr>
              <w:t>go to</w:t>
            </w:r>
            <w:r w:rsidRPr="00624EC1">
              <w:rPr>
                <w:rFonts w:ascii="Times New Roman" w:hAnsi="Times New Roman" w:cs="Times New Roman"/>
                <w:sz w:val="20"/>
                <w:szCs w:val="20"/>
              </w:rPr>
              <w:t xml:space="preserve"> the hospital for diagnostic service</w:t>
            </w:r>
            <w:r>
              <w:rPr>
                <w:rFonts w:ascii="Times New Roman" w:hAnsi="Times New Roman" w:cs="Times New Roman"/>
                <w:sz w:val="20"/>
                <w:szCs w:val="20"/>
              </w:rPr>
              <w:t>s</w:t>
            </w:r>
          </w:p>
          <w:p w:rsidR="00D4291F" w:rsidRPr="00624EC1" w:rsidRDefault="00D4291F" w:rsidP="006550BE">
            <w:pPr>
              <w:pStyle w:val="ListParagraph"/>
              <w:numPr>
                <w:ilvl w:val="0"/>
                <w:numId w:val="1"/>
              </w:numPr>
              <w:ind w:left="314" w:hanging="221"/>
              <w:rPr>
                <w:rFonts w:ascii="Times New Roman" w:hAnsi="Times New Roman" w:cs="Times New Roman"/>
                <w:sz w:val="20"/>
                <w:szCs w:val="20"/>
              </w:rPr>
            </w:pPr>
            <w:r w:rsidRPr="00624EC1">
              <w:rPr>
                <w:rFonts w:ascii="Times New Roman" w:hAnsi="Times New Roman" w:cs="Times New Roman"/>
                <w:sz w:val="20"/>
                <w:szCs w:val="20"/>
              </w:rPr>
              <w:t xml:space="preserve">Women who </w:t>
            </w:r>
            <w:r>
              <w:rPr>
                <w:rFonts w:ascii="Times New Roman" w:hAnsi="Times New Roman" w:cs="Times New Roman"/>
                <w:sz w:val="20"/>
                <w:szCs w:val="20"/>
              </w:rPr>
              <w:t>were</w:t>
            </w:r>
            <w:r w:rsidRPr="00624EC1">
              <w:rPr>
                <w:rFonts w:ascii="Times New Roman" w:hAnsi="Times New Roman" w:cs="Times New Roman"/>
                <w:sz w:val="20"/>
                <w:szCs w:val="20"/>
              </w:rPr>
              <w:t xml:space="preserve"> lost after </w:t>
            </w:r>
            <w:r>
              <w:rPr>
                <w:rFonts w:ascii="Times New Roman" w:hAnsi="Times New Roman" w:cs="Times New Roman"/>
                <w:sz w:val="20"/>
                <w:szCs w:val="20"/>
              </w:rPr>
              <w:t>the</w:t>
            </w:r>
            <w:r w:rsidRPr="00624EC1">
              <w:rPr>
                <w:rFonts w:ascii="Times New Roman" w:hAnsi="Times New Roman" w:cs="Times New Roman"/>
                <w:sz w:val="20"/>
                <w:szCs w:val="20"/>
              </w:rPr>
              <w:t xml:space="preserve"> first healthcare visit or never s</w:t>
            </w:r>
            <w:r>
              <w:rPr>
                <w:rFonts w:ascii="Times New Roman" w:hAnsi="Times New Roman" w:cs="Times New Roman"/>
                <w:sz w:val="20"/>
                <w:szCs w:val="20"/>
              </w:rPr>
              <w:t>ought</w:t>
            </w:r>
            <w:r w:rsidRPr="00624EC1">
              <w:rPr>
                <w:rFonts w:ascii="Times New Roman" w:hAnsi="Times New Roman" w:cs="Times New Roman"/>
                <w:sz w:val="20"/>
                <w:szCs w:val="20"/>
              </w:rPr>
              <w:t xml:space="preserve"> healthcare </w:t>
            </w:r>
            <w:r>
              <w:rPr>
                <w:rFonts w:ascii="Times New Roman" w:hAnsi="Times New Roman" w:cs="Times New Roman"/>
                <w:sz w:val="20"/>
                <w:szCs w:val="20"/>
              </w:rPr>
              <w:t xml:space="preserve">were </w:t>
            </w:r>
            <w:r w:rsidRPr="00624EC1">
              <w:rPr>
                <w:rFonts w:ascii="Times New Roman" w:hAnsi="Times New Roman" w:cs="Times New Roman"/>
                <w:sz w:val="20"/>
                <w:szCs w:val="20"/>
              </w:rPr>
              <w:t>unknown</w:t>
            </w:r>
          </w:p>
          <w:p w:rsidR="00D4291F" w:rsidRPr="00624EC1" w:rsidRDefault="00D4291F" w:rsidP="006550BE">
            <w:pPr>
              <w:pStyle w:val="ListParagraph"/>
              <w:numPr>
                <w:ilvl w:val="0"/>
                <w:numId w:val="1"/>
              </w:numPr>
              <w:ind w:left="314" w:hanging="221"/>
              <w:rPr>
                <w:rFonts w:ascii="Times New Roman" w:hAnsi="Times New Roman" w:cs="Times New Roman"/>
                <w:sz w:val="20"/>
                <w:szCs w:val="20"/>
              </w:rPr>
            </w:pPr>
            <w:r w:rsidRPr="00624EC1">
              <w:rPr>
                <w:rFonts w:ascii="Times New Roman" w:hAnsi="Times New Roman" w:cs="Times New Roman"/>
                <w:sz w:val="20"/>
                <w:szCs w:val="20"/>
              </w:rPr>
              <w:t xml:space="preserve">These limitations effect the generalizability of </w:t>
            </w:r>
            <w:r>
              <w:rPr>
                <w:rFonts w:ascii="Times New Roman" w:hAnsi="Times New Roman" w:cs="Times New Roman"/>
                <w:sz w:val="20"/>
                <w:szCs w:val="20"/>
              </w:rPr>
              <w:t xml:space="preserve">the </w:t>
            </w:r>
            <w:r w:rsidRPr="00624EC1">
              <w:rPr>
                <w:rFonts w:ascii="Times New Roman" w:hAnsi="Times New Roman" w:cs="Times New Roman"/>
                <w:sz w:val="20"/>
                <w:szCs w:val="20"/>
              </w:rPr>
              <w:t>results</w:t>
            </w:r>
          </w:p>
          <w:p w:rsidR="00D4291F" w:rsidRPr="00624EC1" w:rsidRDefault="00D4291F" w:rsidP="006550BE">
            <w:pPr>
              <w:ind w:left="453"/>
              <w:rPr>
                <w:rFonts w:ascii="Times New Roman" w:hAnsi="Times New Roman" w:cs="Times New Roman"/>
                <w:sz w:val="20"/>
                <w:szCs w:val="20"/>
              </w:rPr>
            </w:pPr>
          </w:p>
          <w:p w:rsidR="00D4291F" w:rsidRPr="00624EC1" w:rsidRDefault="00D4291F" w:rsidP="006550BE">
            <w:pPr>
              <w:rPr>
                <w:rFonts w:ascii="Times New Roman" w:hAnsi="Times New Roman" w:cs="Times New Roman"/>
                <w:sz w:val="20"/>
                <w:szCs w:val="20"/>
              </w:rPr>
            </w:pPr>
          </w:p>
          <w:p w:rsidR="00D4291F" w:rsidRPr="00624EC1" w:rsidRDefault="00D4291F" w:rsidP="006550BE">
            <w:pPr>
              <w:tabs>
                <w:tab w:val="left" w:pos="1159"/>
              </w:tabs>
              <w:ind w:left="1069"/>
              <w:rPr>
                <w:rFonts w:ascii="Times New Roman" w:hAnsi="Times New Roman" w:cs="Times New Roman"/>
                <w:sz w:val="20"/>
                <w:szCs w:val="20"/>
              </w:rPr>
            </w:pPr>
          </w:p>
        </w:tc>
        <w:tc>
          <w:tcPr>
            <w:tcW w:w="2688" w:type="dxa"/>
          </w:tcPr>
          <w:p w:rsidR="00D4291F" w:rsidRPr="00624EC1" w:rsidRDefault="00D4291F" w:rsidP="006550BE">
            <w:pPr>
              <w:pStyle w:val="ListParagraph"/>
              <w:numPr>
                <w:ilvl w:val="0"/>
                <w:numId w:val="1"/>
              </w:numPr>
              <w:ind w:left="318" w:hanging="223"/>
              <w:rPr>
                <w:rFonts w:ascii="Times New Roman" w:hAnsi="Times New Roman" w:cs="Times New Roman"/>
                <w:sz w:val="20"/>
                <w:szCs w:val="20"/>
              </w:rPr>
            </w:pPr>
            <w:r w:rsidRPr="00624EC1">
              <w:rPr>
                <w:rFonts w:ascii="Times New Roman" w:hAnsi="Times New Roman" w:cs="Times New Roman"/>
                <w:sz w:val="20"/>
                <w:szCs w:val="20"/>
              </w:rPr>
              <w:lastRenderedPageBreak/>
              <w:t>Service delivery</w:t>
            </w:r>
          </w:p>
          <w:p w:rsidR="00D4291F" w:rsidRPr="00624EC1" w:rsidRDefault="00D4291F" w:rsidP="006550BE">
            <w:pPr>
              <w:pStyle w:val="ListParagraph"/>
              <w:numPr>
                <w:ilvl w:val="0"/>
                <w:numId w:val="1"/>
              </w:numPr>
              <w:ind w:left="318" w:hanging="223"/>
              <w:rPr>
                <w:rFonts w:ascii="Times New Roman" w:hAnsi="Times New Roman" w:cs="Times New Roman"/>
                <w:sz w:val="20"/>
                <w:szCs w:val="20"/>
              </w:rPr>
            </w:pPr>
            <w:r w:rsidRPr="00624EC1">
              <w:rPr>
                <w:rFonts w:ascii="Times New Roman" w:hAnsi="Times New Roman" w:cs="Times New Roman"/>
                <w:sz w:val="20"/>
                <w:szCs w:val="20"/>
              </w:rPr>
              <w:t>Health workforce</w:t>
            </w:r>
          </w:p>
          <w:p w:rsidR="00D4291F" w:rsidRPr="00624EC1" w:rsidRDefault="00D4291F" w:rsidP="006550BE">
            <w:pPr>
              <w:rPr>
                <w:rFonts w:ascii="Times New Roman" w:hAnsi="Times New Roman" w:cs="Times New Roman"/>
                <w:sz w:val="20"/>
                <w:szCs w:val="20"/>
              </w:rPr>
            </w:pPr>
          </w:p>
          <w:p w:rsidR="00D4291F" w:rsidRPr="00624EC1" w:rsidRDefault="00D4291F" w:rsidP="006550BE">
            <w:pPr>
              <w:rPr>
                <w:rFonts w:ascii="Times New Roman" w:hAnsi="Times New Roman" w:cs="Times New Roman"/>
                <w:sz w:val="20"/>
                <w:szCs w:val="20"/>
              </w:rPr>
            </w:pPr>
          </w:p>
          <w:p w:rsidR="00D4291F" w:rsidRPr="00624EC1" w:rsidRDefault="00D4291F" w:rsidP="006550BE">
            <w:pPr>
              <w:rPr>
                <w:rFonts w:ascii="Times New Roman" w:hAnsi="Times New Roman" w:cs="Times New Roman"/>
                <w:sz w:val="20"/>
                <w:szCs w:val="20"/>
              </w:rPr>
            </w:pPr>
          </w:p>
          <w:p w:rsidR="00D4291F" w:rsidRPr="00624EC1" w:rsidRDefault="00D4291F" w:rsidP="006550BE">
            <w:pPr>
              <w:jc w:val="right"/>
              <w:rPr>
                <w:rFonts w:ascii="Times New Roman" w:hAnsi="Times New Roman" w:cs="Times New Roman"/>
                <w:sz w:val="20"/>
                <w:szCs w:val="20"/>
              </w:rPr>
            </w:pPr>
          </w:p>
        </w:tc>
      </w:tr>
      <w:tr w:rsidR="00D4291F" w:rsidRPr="00624EC1" w:rsidTr="006550BE">
        <w:trPr>
          <w:trHeight w:val="5954"/>
        </w:trPr>
        <w:tc>
          <w:tcPr>
            <w:tcW w:w="2269" w:type="dxa"/>
          </w:tcPr>
          <w:p w:rsidR="00D4291F" w:rsidRPr="00624EC1" w:rsidRDefault="00D4291F" w:rsidP="006550BE">
            <w:pPr>
              <w:pStyle w:val="ListParagraph"/>
              <w:numPr>
                <w:ilvl w:val="0"/>
                <w:numId w:val="4"/>
              </w:numPr>
              <w:rPr>
                <w:rFonts w:ascii="Times New Roman" w:hAnsi="Times New Roman" w:cs="Times New Roman"/>
                <w:sz w:val="20"/>
                <w:szCs w:val="20"/>
              </w:rPr>
            </w:pPr>
            <w:r w:rsidRPr="00624EC1">
              <w:rPr>
                <w:rFonts w:ascii="Times New Roman" w:hAnsi="Times New Roman" w:cs="Times New Roman"/>
                <w:sz w:val="20"/>
                <w:szCs w:val="20"/>
              </w:rPr>
              <w:t>Financial barriers related to breast cancer screening and treatment: A cross-sectional survey of women in Kenya</w:t>
            </w:r>
          </w:p>
        </w:tc>
        <w:tc>
          <w:tcPr>
            <w:tcW w:w="1275" w:type="dxa"/>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Subramanian S et al</w:t>
            </w:r>
          </w:p>
          <w:p w:rsidR="00D4291F" w:rsidRPr="00624EC1" w:rsidRDefault="00D4291F" w:rsidP="006550BE">
            <w:pPr>
              <w:rPr>
                <w:rFonts w:ascii="Times New Roman" w:hAnsi="Times New Roman" w:cs="Times New Roman"/>
                <w:sz w:val="20"/>
                <w:szCs w:val="20"/>
              </w:rPr>
            </w:pPr>
          </w:p>
        </w:tc>
        <w:tc>
          <w:tcPr>
            <w:tcW w:w="993"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2019</w:t>
            </w:r>
          </w:p>
        </w:tc>
        <w:tc>
          <w:tcPr>
            <w:tcW w:w="1418"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Kenya</w:t>
            </w:r>
          </w:p>
        </w:tc>
        <w:tc>
          <w:tcPr>
            <w:tcW w:w="1275" w:type="dxa"/>
          </w:tcPr>
          <w:p w:rsidR="00D4291F" w:rsidRPr="00624EC1" w:rsidRDefault="00D4291F" w:rsidP="006550BE">
            <w:pPr>
              <w:rPr>
                <w:rFonts w:ascii="Times New Roman" w:hAnsi="Times New Roman" w:cs="Times New Roman"/>
                <w:sz w:val="20"/>
                <w:szCs w:val="20"/>
              </w:rPr>
            </w:pPr>
            <w:r>
              <w:rPr>
                <w:rFonts w:ascii="Times New Roman" w:hAnsi="Times New Roman" w:cs="Times New Roman"/>
                <w:sz w:val="20"/>
                <w:szCs w:val="20"/>
              </w:rPr>
              <w:t>Cross</w:t>
            </w:r>
            <w:r w:rsidRPr="00624EC1">
              <w:rPr>
                <w:rFonts w:ascii="Times New Roman" w:hAnsi="Times New Roman" w:cs="Times New Roman"/>
                <w:sz w:val="20"/>
                <w:szCs w:val="20"/>
              </w:rPr>
              <w:t>-sectional survey</w:t>
            </w:r>
          </w:p>
        </w:tc>
        <w:tc>
          <w:tcPr>
            <w:tcW w:w="1560"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Quantitative and qualitative</w:t>
            </w:r>
          </w:p>
          <w:p w:rsidR="00D4291F" w:rsidRPr="00624EC1" w:rsidRDefault="00D4291F" w:rsidP="006550BE">
            <w:pPr>
              <w:jc w:val="center"/>
              <w:rPr>
                <w:rFonts w:ascii="Times New Roman" w:hAnsi="Times New Roman" w:cs="Times New Roman"/>
                <w:sz w:val="20"/>
                <w:szCs w:val="20"/>
              </w:rPr>
            </w:pPr>
          </w:p>
        </w:tc>
        <w:tc>
          <w:tcPr>
            <w:tcW w:w="1422"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46</w:t>
            </w:r>
            <w:r>
              <w:rPr>
                <w:rFonts w:ascii="Times New Roman" w:hAnsi="Times New Roman" w:cs="Times New Roman"/>
                <w:sz w:val="20"/>
                <w:szCs w:val="20"/>
              </w:rPr>
              <w:t>.</w:t>
            </w:r>
            <w:r w:rsidRPr="00624EC1">
              <w:rPr>
                <w:rFonts w:ascii="Times New Roman" w:hAnsi="Times New Roman" w:cs="Times New Roman"/>
                <w:sz w:val="20"/>
                <w:szCs w:val="20"/>
              </w:rPr>
              <w:t>1</w:t>
            </w:r>
            <w:r>
              <w:rPr>
                <w:rFonts w:ascii="Times New Roman" w:hAnsi="Times New Roman" w:cs="Times New Roman"/>
                <w:sz w:val="20"/>
                <w:szCs w:val="20"/>
              </w:rPr>
              <w:t xml:space="preserve"> </w:t>
            </w:r>
            <w:r w:rsidRPr="00624EC1">
              <w:rPr>
                <w:rFonts w:ascii="Times New Roman" w:hAnsi="Times New Roman" w:cs="Times New Roman"/>
                <w:sz w:val="20"/>
                <w:szCs w:val="20"/>
              </w:rPr>
              <w:t>(Mean)</w:t>
            </w:r>
          </w:p>
        </w:tc>
        <w:tc>
          <w:tcPr>
            <w:tcW w:w="1696" w:type="dxa"/>
          </w:tcPr>
          <w:p w:rsidR="00D4291F" w:rsidRPr="00624EC1" w:rsidRDefault="00D4291F" w:rsidP="006550BE">
            <w:pPr>
              <w:pStyle w:val="ListParagraph"/>
              <w:numPr>
                <w:ilvl w:val="0"/>
                <w:numId w:val="1"/>
              </w:numPr>
              <w:ind w:left="172" w:right="17" w:hanging="172"/>
              <w:rPr>
                <w:rFonts w:ascii="Times New Roman" w:hAnsi="Times New Roman" w:cs="Times New Roman"/>
                <w:sz w:val="20"/>
                <w:szCs w:val="20"/>
              </w:rPr>
            </w:pPr>
            <w:r w:rsidRPr="00624EC1">
              <w:rPr>
                <w:rFonts w:ascii="Times New Roman" w:hAnsi="Times New Roman" w:cs="Times New Roman"/>
                <w:sz w:val="20"/>
                <w:szCs w:val="20"/>
              </w:rPr>
              <w:t>400 Women with breast cancer</w:t>
            </w:r>
          </w:p>
          <w:p w:rsidR="00D4291F" w:rsidRPr="00624EC1" w:rsidRDefault="00D4291F" w:rsidP="006550BE">
            <w:pPr>
              <w:pStyle w:val="ListParagraph"/>
              <w:numPr>
                <w:ilvl w:val="0"/>
                <w:numId w:val="1"/>
              </w:numPr>
              <w:ind w:left="172" w:hanging="218"/>
              <w:rPr>
                <w:rFonts w:ascii="Times New Roman" w:hAnsi="Times New Roman" w:cs="Times New Roman"/>
                <w:sz w:val="20"/>
                <w:szCs w:val="20"/>
              </w:rPr>
            </w:pPr>
            <w:r w:rsidRPr="00624EC1">
              <w:rPr>
                <w:rFonts w:ascii="Times New Roman" w:hAnsi="Times New Roman" w:cs="Times New Roman"/>
                <w:sz w:val="20"/>
                <w:szCs w:val="20"/>
              </w:rPr>
              <w:t xml:space="preserve">400 Women without </w:t>
            </w:r>
            <w:r>
              <w:rPr>
                <w:rFonts w:ascii="Times New Roman" w:hAnsi="Times New Roman" w:cs="Times New Roman"/>
                <w:sz w:val="20"/>
                <w:szCs w:val="20"/>
              </w:rPr>
              <w:t xml:space="preserve">a </w:t>
            </w:r>
            <w:r w:rsidRPr="00624EC1">
              <w:rPr>
                <w:rFonts w:ascii="Times New Roman" w:hAnsi="Times New Roman" w:cs="Times New Roman"/>
                <w:sz w:val="20"/>
                <w:szCs w:val="20"/>
              </w:rPr>
              <w:t>diagnosis of breast cancer</w:t>
            </w:r>
          </w:p>
        </w:tc>
        <w:tc>
          <w:tcPr>
            <w:tcW w:w="709" w:type="dxa"/>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800</w:t>
            </w:r>
          </w:p>
        </w:tc>
        <w:tc>
          <w:tcPr>
            <w:tcW w:w="992" w:type="dxa"/>
            <w:gridSpan w:val="2"/>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NA</w:t>
            </w:r>
          </w:p>
        </w:tc>
        <w:tc>
          <w:tcPr>
            <w:tcW w:w="1422" w:type="dxa"/>
            <w:gridSpan w:val="2"/>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NA</w:t>
            </w:r>
          </w:p>
        </w:tc>
        <w:tc>
          <w:tcPr>
            <w:tcW w:w="1559" w:type="dxa"/>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NA</w:t>
            </w:r>
          </w:p>
          <w:p w:rsidR="00D4291F" w:rsidRPr="00624EC1" w:rsidRDefault="00D4291F" w:rsidP="006550BE">
            <w:pPr>
              <w:rPr>
                <w:rFonts w:ascii="Times New Roman" w:hAnsi="Times New Roman" w:cs="Times New Roman"/>
                <w:sz w:val="20"/>
                <w:szCs w:val="20"/>
              </w:rPr>
            </w:pPr>
          </w:p>
          <w:p w:rsidR="00D4291F" w:rsidRPr="00624EC1" w:rsidRDefault="00D4291F" w:rsidP="006550BE">
            <w:pPr>
              <w:rPr>
                <w:rFonts w:ascii="Times New Roman" w:hAnsi="Times New Roman" w:cs="Times New Roman"/>
                <w:sz w:val="20"/>
                <w:szCs w:val="20"/>
              </w:rPr>
            </w:pPr>
          </w:p>
          <w:p w:rsidR="00D4291F" w:rsidRPr="00624EC1" w:rsidRDefault="00D4291F" w:rsidP="006550BE">
            <w:pPr>
              <w:jc w:val="center"/>
              <w:rPr>
                <w:rFonts w:ascii="Times New Roman" w:hAnsi="Times New Roman" w:cs="Times New Roman"/>
                <w:sz w:val="20"/>
                <w:szCs w:val="20"/>
              </w:rPr>
            </w:pPr>
          </w:p>
        </w:tc>
        <w:tc>
          <w:tcPr>
            <w:tcW w:w="3544" w:type="dxa"/>
          </w:tcPr>
          <w:p w:rsidR="00D4291F" w:rsidRPr="00624EC1" w:rsidRDefault="00D4291F" w:rsidP="006550BE">
            <w:pPr>
              <w:pStyle w:val="ListParagraph"/>
              <w:numPr>
                <w:ilvl w:val="0"/>
                <w:numId w:val="1"/>
              </w:numPr>
              <w:ind w:left="317"/>
              <w:rPr>
                <w:rFonts w:ascii="Times New Roman" w:hAnsi="Times New Roman" w:cs="Times New Roman"/>
                <w:sz w:val="20"/>
                <w:szCs w:val="20"/>
              </w:rPr>
            </w:pPr>
            <w:r w:rsidRPr="00624EC1">
              <w:rPr>
                <w:rFonts w:ascii="Times New Roman" w:hAnsi="Times New Roman" w:cs="Times New Roman"/>
                <w:sz w:val="20"/>
                <w:szCs w:val="20"/>
              </w:rPr>
              <w:t>Women were interviewed by research assistants</w:t>
            </w:r>
            <w:r>
              <w:rPr>
                <w:rFonts w:ascii="Times New Roman" w:hAnsi="Times New Roman" w:cs="Times New Roman"/>
                <w:sz w:val="20"/>
                <w:szCs w:val="20"/>
              </w:rPr>
              <w:t>.</w:t>
            </w:r>
            <w:r w:rsidRPr="00624EC1">
              <w:rPr>
                <w:rFonts w:ascii="Times New Roman" w:hAnsi="Times New Roman" w:cs="Times New Roman"/>
                <w:sz w:val="20"/>
                <w:szCs w:val="20"/>
              </w:rPr>
              <w:t xml:space="preserve"> which could have also introduced</w:t>
            </w:r>
          </w:p>
          <w:p w:rsidR="00D4291F" w:rsidRPr="00624EC1" w:rsidRDefault="00D4291F" w:rsidP="006550BE">
            <w:pPr>
              <w:pStyle w:val="ListParagraph"/>
              <w:ind w:left="317"/>
              <w:rPr>
                <w:rFonts w:ascii="Times New Roman" w:hAnsi="Times New Roman" w:cs="Times New Roman"/>
                <w:sz w:val="20"/>
                <w:szCs w:val="20"/>
              </w:rPr>
            </w:pPr>
            <w:r w:rsidRPr="00624EC1">
              <w:rPr>
                <w:rFonts w:ascii="Times New Roman" w:hAnsi="Times New Roman" w:cs="Times New Roman"/>
                <w:sz w:val="20"/>
                <w:szCs w:val="20"/>
              </w:rPr>
              <w:t>bias</w:t>
            </w:r>
          </w:p>
          <w:p w:rsidR="00D4291F" w:rsidRPr="00624EC1" w:rsidRDefault="00D4291F" w:rsidP="006550BE">
            <w:pPr>
              <w:pStyle w:val="ListParagraph"/>
              <w:numPr>
                <w:ilvl w:val="0"/>
                <w:numId w:val="1"/>
              </w:numPr>
              <w:ind w:left="314" w:hanging="221"/>
              <w:rPr>
                <w:rFonts w:ascii="Times New Roman" w:hAnsi="Times New Roman" w:cs="Times New Roman"/>
                <w:sz w:val="20"/>
                <w:szCs w:val="20"/>
              </w:rPr>
            </w:pPr>
            <w:r w:rsidRPr="00624EC1">
              <w:rPr>
                <w:rFonts w:ascii="Times New Roman" w:hAnsi="Times New Roman" w:cs="Times New Roman"/>
                <w:sz w:val="20"/>
                <w:szCs w:val="20"/>
              </w:rPr>
              <w:t xml:space="preserve">The analysis </w:t>
            </w:r>
            <w:r>
              <w:rPr>
                <w:rFonts w:ascii="Times New Roman" w:hAnsi="Times New Roman" w:cs="Times New Roman"/>
                <w:sz w:val="20"/>
                <w:szCs w:val="20"/>
              </w:rPr>
              <w:t>was</w:t>
            </w:r>
            <w:r w:rsidRPr="00624EC1">
              <w:rPr>
                <w:rFonts w:ascii="Times New Roman" w:hAnsi="Times New Roman" w:cs="Times New Roman"/>
                <w:sz w:val="20"/>
                <w:szCs w:val="20"/>
              </w:rPr>
              <w:t xml:space="preserve"> based on responses provided by the women themselves</w:t>
            </w:r>
            <w:r>
              <w:rPr>
                <w:rFonts w:ascii="Times New Roman" w:hAnsi="Times New Roman" w:cs="Times New Roman"/>
                <w:sz w:val="20"/>
                <w:szCs w:val="20"/>
              </w:rPr>
              <w:t>.</w:t>
            </w:r>
            <w:r w:rsidRPr="00624EC1">
              <w:rPr>
                <w:rFonts w:ascii="Times New Roman" w:hAnsi="Times New Roman" w:cs="Times New Roman"/>
                <w:sz w:val="20"/>
                <w:szCs w:val="20"/>
              </w:rPr>
              <w:t xml:space="preserve"> which may be subject to recall or other biases</w:t>
            </w:r>
          </w:p>
          <w:p w:rsidR="00D4291F" w:rsidRPr="00624EC1" w:rsidRDefault="00D4291F" w:rsidP="006550BE">
            <w:pPr>
              <w:pStyle w:val="ListParagraph"/>
              <w:numPr>
                <w:ilvl w:val="0"/>
                <w:numId w:val="1"/>
              </w:numPr>
              <w:ind w:left="314" w:hanging="221"/>
              <w:rPr>
                <w:rFonts w:ascii="Times New Roman" w:hAnsi="Times New Roman" w:cs="Times New Roman"/>
                <w:sz w:val="20"/>
                <w:szCs w:val="20"/>
              </w:rPr>
            </w:pPr>
            <w:r w:rsidRPr="00624EC1">
              <w:rPr>
                <w:rFonts w:ascii="Times New Roman" w:hAnsi="Times New Roman" w:cs="Times New Roman"/>
                <w:sz w:val="20"/>
                <w:szCs w:val="20"/>
              </w:rPr>
              <w:t>All women who participated in this cohort study were identified from the regions within or in close proximity to Nairobi County therefore our findings might not be generalizable</w:t>
            </w:r>
          </w:p>
          <w:p w:rsidR="00D4291F" w:rsidRPr="00624EC1" w:rsidRDefault="00D4291F" w:rsidP="006550BE">
            <w:pPr>
              <w:pStyle w:val="ListParagraph"/>
              <w:numPr>
                <w:ilvl w:val="0"/>
                <w:numId w:val="1"/>
              </w:numPr>
              <w:ind w:left="314" w:hanging="221"/>
              <w:rPr>
                <w:rFonts w:ascii="Times New Roman" w:hAnsi="Times New Roman" w:cs="Times New Roman"/>
                <w:sz w:val="20"/>
                <w:szCs w:val="20"/>
              </w:rPr>
            </w:pPr>
            <w:r w:rsidRPr="00624EC1">
              <w:rPr>
                <w:rFonts w:ascii="Times New Roman" w:hAnsi="Times New Roman" w:cs="Times New Roman"/>
                <w:sz w:val="20"/>
                <w:szCs w:val="20"/>
              </w:rPr>
              <w:t>Non-random selection</w:t>
            </w:r>
          </w:p>
          <w:p w:rsidR="00D4291F" w:rsidRPr="00624EC1" w:rsidRDefault="00D4291F" w:rsidP="006550BE">
            <w:pPr>
              <w:pStyle w:val="ListParagraph"/>
              <w:ind w:left="314" w:hanging="221"/>
              <w:rPr>
                <w:rFonts w:ascii="Times New Roman" w:hAnsi="Times New Roman" w:cs="Times New Roman"/>
                <w:sz w:val="20"/>
                <w:szCs w:val="20"/>
              </w:rPr>
            </w:pPr>
            <w:r w:rsidRPr="00624EC1">
              <w:rPr>
                <w:rFonts w:ascii="Times New Roman" w:hAnsi="Times New Roman" w:cs="Times New Roman"/>
                <w:sz w:val="20"/>
                <w:szCs w:val="20"/>
              </w:rPr>
              <w:t xml:space="preserve">    process could have introduced selection bias</w:t>
            </w:r>
          </w:p>
          <w:p w:rsidR="00D4291F" w:rsidRPr="00624EC1" w:rsidRDefault="00D4291F" w:rsidP="006550BE">
            <w:pPr>
              <w:pStyle w:val="ListParagraph"/>
              <w:numPr>
                <w:ilvl w:val="0"/>
                <w:numId w:val="1"/>
              </w:numPr>
              <w:ind w:left="314" w:hanging="221"/>
              <w:rPr>
                <w:rFonts w:ascii="Times New Roman" w:hAnsi="Times New Roman" w:cs="Times New Roman"/>
                <w:sz w:val="20"/>
                <w:szCs w:val="20"/>
              </w:rPr>
            </w:pPr>
            <w:r w:rsidRPr="00624EC1">
              <w:rPr>
                <w:rFonts w:ascii="Times New Roman" w:hAnsi="Times New Roman" w:cs="Times New Roman"/>
                <w:sz w:val="20"/>
                <w:szCs w:val="20"/>
              </w:rPr>
              <w:t xml:space="preserve">Small sample of women with private insurance </w:t>
            </w:r>
            <w:r>
              <w:rPr>
                <w:rFonts w:ascii="Times New Roman" w:hAnsi="Times New Roman" w:cs="Times New Roman"/>
                <w:sz w:val="20"/>
                <w:szCs w:val="20"/>
              </w:rPr>
              <w:t>limited the ability</w:t>
            </w:r>
            <w:r w:rsidRPr="00624EC1">
              <w:rPr>
                <w:rFonts w:ascii="Times New Roman" w:hAnsi="Times New Roman" w:cs="Times New Roman"/>
                <w:sz w:val="20"/>
                <w:szCs w:val="20"/>
              </w:rPr>
              <w:t xml:space="preserve"> to conduct</w:t>
            </w:r>
            <w:r>
              <w:rPr>
                <w:rFonts w:ascii="Times New Roman" w:hAnsi="Times New Roman" w:cs="Times New Roman"/>
                <w:sz w:val="20"/>
                <w:szCs w:val="20"/>
              </w:rPr>
              <w:t xml:space="preserve"> a</w:t>
            </w:r>
            <w:r w:rsidRPr="00624EC1">
              <w:rPr>
                <w:rFonts w:ascii="Times New Roman" w:hAnsi="Times New Roman" w:cs="Times New Roman"/>
                <w:sz w:val="20"/>
                <w:szCs w:val="20"/>
              </w:rPr>
              <w:t xml:space="preserve"> stratified analysis to evaluate potential differences by type of insurance coverage</w:t>
            </w:r>
          </w:p>
        </w:tc>
        <w:tc>
          <w:tcPr>
            <w:tcW w:w="2688" w:type="dxa"/>
          </w:tcPr>
          <w:p w:rsidR="00D4291F" w:rsidRPr="00624EC1" w:rsidRDefault="00D4291F" w:rsidP="006550BE">
            <w:pPr>
              <w:rPr>
                <w:rFonts w:ascii="Times New Roman" w:hAnsi="Times New Roman" w:cs="Times New Roman"/>
                <w:sz w:val="20"/>
                <w:szCs w:val="20"/>
              </w:rPr>
            </w:pPr>
          </w:p>
          <w:p w:rsidR="00D4291F" w:rsidRPr="00624EC1" w:rsidRDefault="00D4291F" w:rsidP="006550BE">
            <w:pPr>
              <w:pStyle w:val="ListParagraph"/>
              <w:numPr>
                <w:ilvl w:val="0"/>
                <w:numId w:val="1"/>
              </w:numPr>
              <w:ind w:left="318" w:hanging="223"/>
              <w:rPr>
                <w:rFonts w:ascii="Times New Roman" w:hAnsi="Times New Roman" w:cs="Times New Roman"/>
                <w:sz w:val="20"/>
                <w:szCs w:val="20"/>
              </w:rPr>
            </w:pPr>
            <w:r w:rsidRPr="00624EC1">
              <w:rPr>
                <w:rFonts w:ascii="Times New Roman" w:hAnsi="Times New Roman" w:cs="Times New Roman"/>
                <w:sz w:val="20"/>
                <w:szCs w:val="20"/>
              </w:rPr>
              <w:t xml:space="preserve">Health </w:t>
            </w:r>
            <w:r>
              <w:rPr>
                <w:rFonts w:ascii="Times New Roman" w:hAnsi="Times New Roman" w:cs="Times New Roman"/>
                <w:sz w:val="20"/>
                <w:szCs w:val="20"/>
              </w:rPr>
              <w:t>financing</w:t>
            </w:r>
          </w:p>
          <w:p w:rsidR="00D4291F" w:rsidRPr="00624EC1" w:rsidRDefault="00D4291F" w:rsidP="006550BE">
            <w:pPr>
              <w:pStyle w:val="ListParagraph"/>
              <w:numPr>
                <w:ilvl w:val="0"/>
                <w:numId w:val="1"/>
              </w:numPr>
              <w:ind w:left="318" w:hanging="223"/>
              <w:rPr>
                <w:rFonts w:ascii="Times New Roman" w:hAnsi="Times New Roman" w:cs="Times New Roman"/>
                <w:sz w:val="20"/>
                <w:szCs w:val="20"/>
              </w:rPr>
            </w:pPr>
            <w:r w:rsidRPr="00624EC1">
              <w:rPr>
                <w:rFonts w:ascii="Times New Roman" w:hAnsi="Times New Roman" w:cs="Times New Roman"/>
                <w:sz w:val="20"/>
                <w:szCs w:val="20"/>
              </w:rPr>
              <w:t>Medication access</w:t>
            </w:r>
          </w:p>
        </w:tc>
      </w:tr>
      <w:tr w:rsidR="00D4291F" w:rsidRPr="00624EC1" w:rsidTr="006550BE">
        <w:trPr>
          <w:trHeight w:val="1966"/>
        </w:trPr>
        <w:tc>
          <w:tcPr>
            <w:tcW w:w="2269" w:type="dxa"/>
          </w:tcPr>
          <w:p w:rsidR="00D4291F" w:rsidRPr="00624EC1" w:rsidRDefault="00D4291F" w:rsidP="006550BE">
            <w:pPr>
              <w:pStyle w:val="ListParagraph"/>
              <w:numPr>
                <w:ilvl w:val="0"/>
                <w:numId w:val="4"/>
              </w:numPr>
              <w:rPr>
                <w:rFonts w:ascii="Times New Roman" w:hAnsi="Times New Roman" w:cs="Times New Roman"/>
                <w:sz w:val="20"/>
                <w:szCs w:val="20"/>
              </w:rPr>
            </w:pPr>
            <w:r w:rsidRPr="00624EC1">
              <w:rPr>
                <w:rFonts w:ascii="Times New Roman" w:hAnsi="Times New Roman" w:cs="Times New Roman"/>
                <w:sz w:val="20"/>
                <w:szCs w:val="20"/>
              </w:rPr>
              <w:t xml:space="preserve">Factors linked to late diagnosis in breast cancer in </w:t>
            </w:r>
            <w:r>
              <w:rPr>
                <w:rFonts w:ascii="Times New Roman" w:hAnsi="Times New Roman" w:cs="Times New Roman"/>
                <w:sz w:val="20"/>
                <w:szCs w:val="20"/>
              </w:rPr>
              <w:t>s</w:t>
            </w:r>
            <w:r w:rsidRPr="00624EC1">
              <w:rPr>
                <w:rFonts w:ascii="Times New Roman" w:hAnsi="Times New Roman" w:cs="Times New Roman"/>
                <w:sz w:val="20"/>
                <w:szCs w:val="20"/>
              </w:rPr>
              <w:t>ub-Saharan Africa: Case of Côte d’Ivoire</w:t>
            </w:r>
          </w:p>
        </w:tc>
        <w:tc>
          <w:tcPr>
            <w:tcW w:w="1275" w:type="dxa"/>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M.</w:t>
            </w:r>
            <w:r>
              <w:rPr>
                <w:rFonts w:ascii="Times New Roman" w:hAnsi="Times New Roman" w:cs="Times New Roman"/>
                <w:sz w:val="20"/>
                <w:szCs w:val="20"/>
              </w:rPr>
              <w:t xml:space="preserve"> </w:t>
            </w:r>
            <w:r w:rsidRPr="00624EC1">
              <w:rPr>
                <w:rFonts w:ascii="Times New Roman" w:hAnsi="Times New Roman" w:cs="Times New Roman"/>
                <w:sz w:val="20"/>
                <w:szCs w:val="20"/>
              </w:rPr>
              <w:t>Toure et al</w:t>
            </w:r>
          </w:p>
        </w:tc>
        <w:tc>
          <w:tcPr>
            <w:tcW w:w="993"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2013</w:t>
            </w:r>
          </w:p>
        </w:tc>
        <w:tc>
          <w:tcPr>
            <w:tcW w:w="1418"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Ivory Coast</w:t>
            </w:r>
          </w:p>
        </w:tc>
        <w:tc>
          <w:tcPr>
            <w:tcW w:w="1275" w:type="dxa"/>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 xml:space="preserve">Retrospective </w:t>
            </w:r>
            <w:r>
              <w:rPr>
                <w:rFonts w:ascii="Times New Roman" w:hAnsi="Times New Roman" w:cs="Times New Roman"/>
                <w:sz w:val="20"/>
                <w:szCs w:val="20"/>
              </w:rPr>
              <w:t>study</w:t>
            </w:r>
          </w:p>
        </w:tc>
        <w:tc>
          <w:tcPr>
            <w:tcW w:w="1560"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Quantitative</w:t>
            </w:r>
          </w:p>
        </w:tc>
        <w:tc>
          <w:tcPr>
            <w:tcW w:w="1422"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42</w:t>
            </w:r>
            <w:r>
              <w:rPr>
                <w:rFonts w:ascii="Times New Roman" w:hAnsi="Times New Roman" w:cs="Times New Roman"/>
                <w:sz w:val="20"/>
                <w:szCs w:val="20"/>
              </w:rPr>
              <w:t xml:space="preserve"> </w:t>
            </w:r>
            <w:r w:rsidRPr="00624EC1">
              <w:rPr>
                <w:rFonts w:ascii="Times New Roman" w:hAnsi="Times New Roman" w:cs="Times New Roman"/>
                <w:sz w:val="20"/>
                <w:szCs w:val="20"/>
              </w:rPr>
              <w:t>(Median)</w:t>
            </w:r>
          </w:p>
        </w:tc>
        <w:tc>
          <w:tcPr>
            <w:tcW w:w="1696" w:type="dxa"/>
          </w:tcPr>
          <w:p w:rsidR="00D4291F" w:rsidRPr="00624EC1" w:rsidRDefault="00D4291F" w:rsidP="006550BE">
            <w:pPr>
              <w:pStyle w:val="ListParagraph"/>
              <w:numPr>
                <w:ilvl w:val="0"/>
                <w:numId w:val="1"/>
              </w:numPr>
              <w:ind w:left="179" w:hanging="179"/>
              <w:rPr>
                <w:rFonts w:ascii="Times New Roman" w:hAnsi="Times New Roman" w:cs="Times New Roman"/>
                <w:sz w:val="20"/>
                <w:szCs w:val="20"/>
              </w:rPr>
            </w:pPr>
            <w:r w:rsidRPr="00624EC1">
              <w:rPr>
                <w:rFonts w:ascii="Times New Roman" w:hAnsi="Times New Roman" w:cs="Times New Roman"/>
                <w:sz w:val="20"/>
                <w:szCs w:val="20"/>
              </w:rPr>
              <w:t>Female patients with breast adenocarcinoma</w:t>
            </w:r>
          </w:p>
        </w:tc>
        <w:tc>
          <w:tcPr>
            <w:tcW w:w="709"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350</w:t>
            </w:r>
          </w:p>
        </w:tc>
        <w:tc>
          <w:tcPr>
            <w:tcW w:w="992" w:type="dxa"/>
            <w:gridSpan w:val="2"/>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&lt; 6-14 Months</w:t>
            </w:r>
          </w:p>
        </w:tc>
        <w:tc>
          <w:tcPr>
            <w:tcW w:w="1422" w:type="dxa"/>
            <w:gridSpan w:val="2"/>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NA</w:t>
            </w:r>
          </w:p>
          <w:p w:rsidR="00D4291F" w:rsidRPr="00624EC1" w:rsidRDefault="00D4291F" w:rsidP="006550BE">
            <w:pPr>
              <w:jc w:val="center"/>
              <w:rPr>
                <w:rFonts w:ascii="Times New Roman" w:hAnsi="Times New Roman" w:cs="Times New Roman"/>
                <w:sz w:val="20"/>
                <w:szCs w:val="20"/>
              </w:rPr>
            </w:pPr>
          </w:p>
        </w:tc>
        <w:tc>
          <w:tcPr>
            <w:tcW w:w="1559"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NA</w:t>
            </w:r>
          </w:p>
        </w:tc>
        <w:tc>
          <w:tcPr>
            <w:tcW w:w="3544"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NA</w:t>
            </w:r>
          </w:p>
          <w:p w:rsidR="00D4291F" w:rsidRPr="00624EC1" w:rsidRDefault="00D4291F" w:rsidP="006550BE">
            <w:pPr>
              <w:rPr>
                <w:rFonts w:ascii="Times New Roman" w:hAnsi="Times New Roman" w:cs="Times New Roman"/>
                <w:sz w:val="20"/>
                <w:szCs w:val="20"/>
              </w:rPr>
            </w:pPr>
          </w:p>
          <w:p w:rsidR="00D4291F" w:rsidRPr="00624EC1" w:rsidRDefault="00D4291F" w:rsidP="006550BE">
            <w:pPr>
              <w:ind w:firstLine="708"/>
              <w:rPr>
                <w:rFonts w:ascii="Times New Roman" w:hAnsi="Times New Roman" w:cs="Times New Roman"/>
                <w:sz w:val="20"/>
                <w:szCs w:val="20"/>
              </w:rPr>
            </w:pPr>
          </w:p>
        </w:tc>
        <w:tc>
          <w:tcPr>
            <w:tcW w:w="2688" w:type="dxa"/>
          </w:tcPr>
          <w:p w:rsidR="00D4291F" w:rsidRPr="00624EC1" w:rsidRDefault="00D4291F" w:rsidP="006550BE">
            <w:pPr>
              <w:pStyle w:val="ListParagraph"/>
              <w:numPr>
                <w:ilvl w:val="0"/>
                <w:numId w:val="1"/>
              </w:numPr>
              <w:ind w:left="318" w:hanging="223"/>
              <w:rPr>
                <w:rFonts w:ascii="Times New Roman" w:hAnsi="Times New Roman" w:cs="Times New Roman"/>
                <w:sz w:val="20"/>
                <w:szCs w:val="20"/>
              </w:rPr>
            </w:pPr>
            <w:r w:rsidRPr="00624EC1">
              <w:rPr>
                <w:rFonts w:ascii="Times New Roman" w:hAnsi="Times New Roman" w:cs="Times New Roman"/>
                <w:sz w:val="20"/>
                <w:szCs w:val="20"/>
              </w:rPr>
              <w:t>Service delivery</w:t>
            </w:r>
          </w:p>
          <w:p w:rsidR="00D4291F" w:rsidRPr="00624EC1" w:rsidRDefault="00D4291F" w:rsidP="006550BE">
            <w:pPr>
              <w:pStyle w:val="ListParagraph"/>
              <w:numPr>
                <w:ilvl w:val="0"/>
                <w:numId w:val="1"/>
              </w:numPr>
              <w:ind w:left="318" w:hanging="223"/>
              <w:rPr>
                <w:rFonts w:ascii="Times New Roman" w:hAnsi="Times New Roman" w:cs="Times New Roman"/>
                <w:sz w:val="20"/>
                <w:szCs w:val="20"/>
              </w:rPr>
            </w:pPr>
            <w:r w:rsidRPr="00624EC1">
              <w:rPr>
                <w:rFonts w:ascii="Times New Roman" w:hAnsi="Times New Roman" w:cs="Times New Roman"/>
                <w:sz w:val="20"/>
                <w:szCs w:val="20"/>
              </w:rPr>
              <w:t>Health workforce</w:t>
            </w:r>
          </w:p>
          <w:p w:rsidR="00D4291F" w:rsidRPr="00624EC1" w:rsidRDefault="00D4291F" w:rsidP="006550BE">
            <w:pPr>
              <w:pStyle w:val="ListParagraph"/>
              <w:numPr>
                <w:ilvl w:val="0"/>
                <w:numId w:val="1"/>
              </w:numPr>
              <w:ind w:left="318" w:hanging="223"/>
              <w:rPr>
                <w:rFonts w:ascii="Times New Roman" w:hAnsi="Times New Roman" w:cs="Times New Roman"/>
                <w:sz w:val="20"/>
                <w:szCs w:val="20"/>
              </w:rPr>
            </w:pPr>
            <w:r w:rsidRPr="00624EC1">
              <w:rPr>
                <w:rFonts w:ascii="Times New Roman" w:hAnsi="Times New Roman" w:cs="Times New Roman"/>
                <w:sz w:val="20"/>
                <w:szCs w:val="20"/>
              </w:rPr>
              <w:t>Health Financing</w:t>
            </w:r>
          </w:p>
        </w:tc>
      </w:tr>
      <w:tr w:rsidR="00D4291F" w:rsidRPr="00624EC1" w:rsidTr="006550BE">
        <w:trPr>
          <w:trHeight w:val="1798"/>
        </w:trPr>
        <w:tc>
          <w:tcPr>
            <w:tcW w:w="2269" w:type="dxa"/>
          </w:tcPr>
          <w:p w:rsidR="00D4291F" w:rsidRPr="00624EC1" w:rsidRDefault="00D4291F" w:rsidP="006550BE">
            <w:pPr>
              <w:pStyle w:val="ListParagraph"/>
              <w:numPr>
                <w:ilvl w:val="0"/>
                <w:numId w:val="4"/>
              </w:numPr>
              <w:rPr>
                <w:rFonts w:ascii="Times New Roman" w:hAnsi="Times New Roman" w:cs="Times New Roman"/>
                <w:sz w:val="20"/>
                <w:szCs w:val="20"/>
              </w:rPr>
            </w:pPr>
            <w:r w:rsidRPr="00624EC1">
              <w:rPr>
                <w:rFonts w:ascii="Times New Roman" w:hAnsi="Times New Roman" w:cs="Times New Roman"/>
                <w:sz w:val="20"/>
                <w:szCs w:val="20"/>
              </w:rPr>
              <w:t>Financial barriers to utilization of screening and treatment services for breast cancer: an equity analysis in Nigeria</w:t>
            </w:r>
          </w:p>
        </w:tc>
        <w:tc>
          <w:tcPr>
            <w:tcW w:w="1275" w:type="dxa"/>
          </w:tcPr>
          <w:p w:rsidR="00D4291F" w:rsidRPr="00624EC1" w:rsidRDefault="00D4291F" w:rsidP="006550BE">
            <w:pPr>
              <w:rPr>
                <w:rFonts w:ascii="Times New Roman" w:hAnsi="Times New Roman" w:cs="Times New Roman"/>
                <w:sz w:val="20"/>
                <w:szCs w:val="20"/>
              </w:rPr>
            </w:pPr>
          </w:p>
          <w:p w:rsidR="00D4291F" w:rsidRPr="00624EC1" w:rsidRDefault="00D4291F" w:rsidP="006550BE">
            <w:pPr>
              <w:rPr>
                <w:rFonts w:ascii="Times New Roman" w:hAnsi="Times New Roman" w:cs="Times New Roman"/>
                <w:sz w:val="20"/>
                <w:szCs w:val="20"/>
              </w:rPr>
            </w:pPr>
          </w:p>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Okoronkwo IL et al</w:t>
            </w:r>
          </w:p>
        </w:tc>
        <w:tc>
          <w:tcPr>
            <w:tcW w:w="993"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2015</w:t>
            </w:r>
          </w:p>
        </w:tc>
        <w:tc>
          <w:tcPr>
            <w:tcW w:w="1418"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Nigeria</w:t>
            </w:r>
          </w:p>
          <w:p w:rsidR="00D4291F" w:rsidRPr="00624EC1" w:rsidRDefault="00D4291F" w:rsidP="006550BE">
            <w:pPr>
              <w:jc w:val="center"/>
              <w:rPr>
                <w:rFonts w:ascii="Times New Roman" w:hAnsi="Times New Roman" w:cs="Times New Roman"/>
                <w:sz w:val="20"/>
                <w:szCs w:val="20"/>
              </w:rPr>
            </w:pPr>
          </w:p>
        </w:tc>
        <w:tc>
          <w:tcPr>
            <w:tcW w:w="1275" w:type="dxa"/>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 xml:space="preserve">Descriptive </w:t>
            </w:r>
            <w:r>
              <w:rPr>
                <w:rFonts w:ascii="Times New Roman" w:hAnsi="Times New Roman" w:cs="Times New Roman"/>
                <w:sz w:val="20"/>
                <w:szCs w:val="20"/>
              </w:rPr>
              <w:t>study</w:t>
            </w:r>
          </w:p>
          <w:p w:rsidR="00D4291F" w:rsidRPr="00624EC1" w:rsidRDefault="00D4291F" w:rsidP="006550BE">
            <w:pPr>
              <w:rPr>
                <w:rFonts w:ascii="Times New Roman" w:hAnsi="Times New Roman" w:cs="Times New Roman"/>
                <w:sz w:val="20"/>
                <w:szCs w:val="20"/>
              </w:rPr>
            </w:pPr>
          </w:p>
        </w:tc>
        <w:tc>
          <w:tcPr>
            <w:tcW w:w="1560"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Quantitative</w:t>
            </w:r>
          </w:p>
          <w:p w:rsidR="00D4291F" w:rsidRPr="00624EC1" w:rsidRDefault="00D4291F" w:rsidP="006550BE">
            <w:pPr>
              <w:jc w:val="center"/>
              <w:rPr>
                <w:rFonts w:ascii="Times New Roman" w:hAnsi="Times New Roman" w:cs="Times New Roman"/>
                <w:sz w:val="20"/>
                <w:szCs w:val="20"/>
              </w:rPr>
            </w:pPr>
          </w:p>
        </w:tc>
        <w:tc>
          <w:tcPr>
            <w:tcW w:w="1422"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34.69 (</w:t>
            </w:r>
            <w:r>
              <w:rPr>
                <w:rFonts w:ascii="Times New Roman" w:hAnsi="Times New Roman" w:cs="Times New Roman"/>
                <w:sz w:val="20"/>
                <w:szCs w:val="20"/>
              </w:rPr>
              <w:t>M</w:t>
            </w:r>
            <w:r w:rsidRPr="00624EC1">
              <w:rPr>
                <w:rFonts w:ascii="Times New Roman" w:hAnsi="Times New Roman" w:cs="Times New Roman"/>
                <w:sz w:val="20"/>
                <w:szCs w:val="20"/>
              </w:rPr>
              <w:t>ean)</w:t>
            </w:r>
          </w:p>
        </w:tc>
        <w:tc>
          <w:tcPr>
            <w:tcW w:w="1696" w:type="dxa"/>
          </w:tcPr>
          <w:p w:rsidR="00D4291F" w:rsidRPr="00624EC1" w:rsidRDefault="00D4291F" w:rsidP="006550BE">
            <w:pPr>
              <w:ind w:left="179" w:hanging="179"/>
              <w:rPr>
                <w:rFonts w:ascii="Times New Roman" w:hAnsi="Times New Roman" w:cs="Times New Roman"/>
                <w:sz w:val="20"/>
                <w:szCs w:val="20"/>
              </w:rPr>
            </w:pPr>
            <w:r w:rsidRPr="00624EC1">
              <w:rPr>
                <w:rFonts w:ascii="Times New Roman" w:hAnsi="Times New Roman" w:cs="Times New Roman"/>
                <w:sz w:val="20"/>
                <w:szCs w:val="20"/>
              </w:rPr>
              <w:t>- women with            breast cancer</w:t>
            </w:r>
          </w:p>
          <w:p w:rsidR="00D4291F" w:rsidRPr="00624EC1" w:rsidRDefault="00D4291F" w:rsidP="006550BE">
            <w:pPr>
              <w:rPr>
                <w:rFonts w:ascii="Times New Roman" w:hAnsi="Times New Roman" w:cs="Times New Roman"/>
                <w:sz w:val="20"/>
                <w:szCs w:val="20"/>
              </w:rPr>
            </w:pPr>
          </w:p>
          <w:p w:rsidR="00D4291F" w:rsidRPr="00624EC1" w:rsidRDefault="00D4291F" w:rsidP="006550BE">
            <w:pPr>
              <w:jc w:val="center"/>
              <w:rPr>
                <w:rFonts w:ascii="Times New Roman" w:hAnsi="Times New Roman" w:cs="Times New Roman"/>
                <w:sz w:val="20"/>
                <w:szCs w:val="20"/>
              </w:rPr>
            </w:pPr>
          </w:p>
        </w:tc>
        <w:tc>
          <w:tcPr>
            <w:tcW w:w="709"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270</w:t>
            </w:r>
          </w:p>
        </w:tc>
        <w:tc>
          <w:tcPr>
            <w:tcW w:w="992" w:type="dxa"/>
            <w:gridSpan w:val="2"/>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NA</w:t>
            </w:r>
          </w:p>
          <w:p w:rsidR="00D4291F" w:rsidRPr="00624EC1" w:rsidRDefault="00D4291F" w:rsidP="006550BE">
            <w:pPr>
              <w:jc w:val="center"/>
              <w:rPr>
                <w:rFonts w:ascii="Times New Roman" w:hAnsi="Times New Roman" w:cs="Times New Roman"/>
                <w:sz w:val="20"/>
                <w:szCs w:val="20"/>
              </w:rPr>
            </w:pPr>
          </w:p>
        </w:tc>
        <w:tc>
          <w:tcPr>
            <w:tcW w:w="1422" w:type="dxa"/>
            <w:gridSpan w:val="2"/>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NA</w:t>
            </w:r>
          </w:p>
        </w:tc>
        <w:tc>
          <w:tcPr>
            <w:tcW w:w="1559"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NA</w:t>
            </w:r>
          </w:p>
        </w:tc>
        <w:tc>
          <w:tcPr>
            <w:tcW w:w="3544" w:type="dxa"/>
          </w:tcPr>
          <w:p w:rsidR="00D4291F" w:rsidRPr="00624EC1" w:rsidRDefault="00D4291F" w:rsidP="006550BE">
            <w:pPr>
              <w:pStyle w:val="ListParagraph"/>
              <w:numPr>
                <w:ilvl w:val="0"/>
                <w:numId w:val="1"/>
              </w:numPr>
              <w:ind w:left="314" w:hanging="283"/>
              <w:rPr>
                <w:rFonts w:ascii="Times New Roman" w:hAnsi="Times New Roman" w:cs="Times New Roman"/>
                <w:sz w:val="20"/>
                <w:szCs w:val="20"/>
              </w:rPr>
            </w:pPr>
            <w:r w:rsidRPr="00624EC1">
              <w:rPr>
                <w:rFonts w:ascii="Times New Roman" w:hAnsi="Times New Roman" w:cs="Times New Roman"/>
                <w:sz w:val="20"/>
                <w:szCs w:val="20"/>
              </w:rPr>
              <w:t>The respondents were recruited from one hospital only and therefore the study cannot be generalized</w:t>
            </w:r>
          </w:p>
          <w:p w:rsidR="00D4291F" w:rsidRPr="00624EC1" w:rsidRDefault="00D4291F" w:rsidP="006550BE">
            <w:pPr>
              <w:rPr>
                <w:rFonts w:ascii="Times New Roman" w:hAnsi="Times New Roman" w:cs="Times New Roman"/>
                <w:sz w:val="20"/>
                <w:szCs w:val="20"/>
              </w:rPr>
            </w:pPr>
          </w:p>
        </w:tc>
        <w:tc>
          <w:tcPr>
            <w:tcW w:w="2688" w:type="dxa"/>
          </w:tcPr>
          <w:p w:rsidR="00D4291F" w:rsidRPr="00624EC1" w:rsidRDefault="00D4291F" w:rsidP="006550BE">
            <w:pPr>
              <w:pStyle w:val="ListParagraph"/>
              <w:numPr>
                <w:ilvl w:val="0"/>
                <w:numId w:val="1"/>
              </w:numPr>
              <w:ind w:left="318" w:hanging="284"/>
              <w:rPr>
                <w:rFonts w:ascii="Times New Roman" w:hAnsi="Times New Roman" w:cs="Times New Roman"/>
                <w:sz w:val="20"/>
                <w:szCs w:val="20"/>
              </w:rPr>
            </w:pPr>
            <w:r w:rsidRPr="00624EC1">
              <w:rPr>
                <w:rFonts w:ascii="Times New Roman" w:hAnsi="Times New Roman" w:cs="Times New Roman"/>
                <w:sz w:val="20"/>
                <w:szCs w:val="20"/>
              </w:rPr>
              <w:t>Health Financing</w:t>
            </w:r>
          </w:p>
          <w:p w:rsidR="00D4291F" w:rsidRPr="00624EC1" w:rsidRDefault="00D4291F" w:rsidP="006550BE">
            <w:pPr>
              <w:jc w:val="center"/>
              <w:rPr>
                <w:rFonts w:ascii="Times New Roman" w:hAnsi="Times New Roman" w:cs="Times New Roman"/>
                <w:sz w:val="20"/>
                <w:szCs w:val="20"/>
              </w:rPr>
            </w:pPr>
          </w:p>
        </w:tc>
      </w:tr>
      <w:tr w:rsidR="00D4291F" w:rsidRPr="00624EC1" w:rsidTr="006550BE">
        <w:tc>
          <w:tcPr>
            <w:tcW w:w="2269" w:type="dxa"/>
          </w:tcPr>
          <w:p w:rsidR="00D4291F" w:rsidRPr="00624EC1" w:rsidRDefault="00D4291F" w:rsidP="006550BE">
            <w:pPr>
              <w:pStyle w:val="ListParagraph"/>
              <w:numPr>
                <w:ilvl w:val="0"/>
                <w:numId w:val="4"/>
              </w:numPr>
              <w:rPr>
                <w:rFonts w:ascii="Times New Roman" w:hAnsi="Times New Roman" w:cs="Times New Roman"/>
                <w:sz w:val="20"/>
                <w:szCs w:val="20"/>
              </w:rPr>
            </w:pPr>
            <w:r w:rsidRPr="00624EC1">
              <w:rPr>
                <w:rFonts w:ascii="Times New Roman" w:hAnsi="Times New Roman" w:cs="Times New Roman"/>
                <w:sz w:val="20"/>
                <w:szCs w:val="20"/>
              </w:rPr>
              <w:t>From symptom discovery to treatment - women's pathways to breast cancer care: a cross-sectional study</w:t>
            </w:r>
          </w:p>
        </w:tc>
        <w:tc>
          <w:tcPr>
            <w:tcW w:w="1275" w:type="dxa"/>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Moodley J. et al</w:t>
            </w:r>
          </w:p>
          <w:p w:rsidR="00D4291F" w:rsidRPr="00624EC1" w:rsidRDefault="00D4291F" w:rsidP="006550BE">
            <w:pPr>
              <w:rPr>
                <w:rFonts w:ascii="Times New Roman" w:hAnsi="Times New Roman" w:cs="Times New Roman"/>
                <w:sz w:val="20"/>
                <w:szCs w:val="20"/>
              </w:rPr>
            </w:pPr>
          </w:p>
        </w:tc>
        <w:tc>
          <w:tcPr>
            <w:tcW w:w="993"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2018</w:t>
            </w:r>
          </w:p>
          <w:p w:rsidR="00D4291F" w:rsidRPr="00624EC1" w:rsidRDefault="00D4291F" w:rsidP="006550BE">
            <w:pPr>
              <w:jc w:val="center"/>
              <w:rPr>
                <w:rFonts w:ascii="Times New Roman" w:hAnsi="Times New Roman" w:cs="Times New Roman"/>
                <w:sz w:val="20"/>
                <w:szCs w:val="20"/>
              </w:rPr>
            </w:pPr>
          </w:p>
        </w:tc>
        <w:tc>
          <w:tcPr>
            <w:tcW w:w="1418"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South Africa</w:t>
            </w:r>
          </w:p>
        </w:tc>
        <w:tc>
          <w:tcPr>
            <w:tcW w:w="1275" w:type="dxa"/>
          </w:tcPr>
          <w:p w:rsidR="00D4291F" w:rsidRPr="00624EC1" w:rsidRDefault="00D4291F" w:rsidP="006550BE">
            <w:pPr>
              <w:rPr>
                <w:rFonts w:ascii="Times New Roman" w:hAnsi="Times New Roman" w:cs="Times New Roman"/>
                <w:sz w:val="20"/>
                <w:szCs w:val="20"/>
              </w:rPr>
            </w:pPr>
            <w:r>
              <w:rPr>
                <w:rFonts w:ascii="Times New Roman" w:hAnsi="Times New Roman" w:cs="Times New Roman"/>
                <w:sz w:val="20"/>
                <w:szCs w:val="20"/>
              </w:rPr>
              <w:t>Cross</w:t>
            </w:r>
            <w:r w:rsidRPr="00624EC1">
              <w:rPr>
                <w:rFonts w:ascii="Times New Roman" w:hAnsi="Times New Roman" w:cs="Times New Roman"/>
                <w:sz w:val="20"/>
                <w:szCs w:val="20"/>
              </w:rPr>
              <w:t>-sectional study</w:t>
            </w:r>
          </w:p>
          <w:p w:rsidR="00D4291F" w:rsidRPr="00624EC1" w:rsidRDefault="00D4291F" w:rsidP="006550BE">
            <w:pPr>
              <w:rPr>
                <w:rFonts w:ascii="Times New Roman" w:hAnsi="Times New Roman" w:cs="Times New Roman"/>
                <w:sz w:val="20"/>
                <w:szCs w:val="20"/>
              </w:rPr>
            </w:pPr>
          </w:p>
        </w:tc>
        <w:tc>
          <w:tcPr>
            <w:tcW w:w="1560"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Quantitative</w:t>
            </w:r>
          </w:p>
          <w:p w:rsidR="00D4291F" w:rsidRPr="00624EC1" w:rsidRDefault="00D4291F" w:rsidP="006550BE">
            <w:pPr>
              <w:jc w:val="center"/>
              <w:rPr>
                <w:rFonts w:ascii="Times New Roman" w:hAnsi="Times New Roman" w:cs="Times New Roman"/>
                <w:sz w:val="20"/>
                <w:szCs w:val="20"/>
              </w:rPr>
            </w:pPr>
          </w:p>
        </w:tc>
        <w:tc>
          <w:tcPr>
            <w:tcW w:w="1422"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54</w:t>
            </w:r>
          </w:p>
          <w:p w:rsidR="00D4291F" w:rsidRPr="00624EC1" w:rsidRDefault="00D4291F" w:rsidP="006550BE">
            <w:pPr>
              <w:jc w:val="center"/>
              <w:rPr>
                <w:rFonts w:ascii="Times New Roman" w:hAnsi="Times New Roman" w:cs="Times New Roman"/>
                <w:sz w:val="20"/>
                <w:szCs w:val="20"/>
              </w:rPr>
            </w:pPr>
          </w:p>
        </w:tc>
        <w:tc>
          <w:tcPr>
            <w:tcW w:w="1696" w:type="dxa"/>
          </w:tcPr>
          <w:p w:rsidR="00D4291F" w:rsidRPr="00624EC1" w:rsidRDefault="00D4291F" w:rsidP="006550BE">
            <w:pPr>
              <w:pStyle w:val="ListParagraph"/>
              <w:numPr>
                <w:ilvl w:val="0"/>
                <w:numId w:val="1"/>
              </w:numPr>
              <w:ind w:left="179" w:hanging="218"/>
              <w:rPr>
                <w:rFonts w:ascii="Times New Roman" w:hAnsi="Times New Roman" w:cs="Times New Roman"/>
                <w:sz w:val="20"/>
                <w:szCs w:val="20"/>
              </w:rPr>
            </w:pPr>
            <w:r w:rsidRPr="00624EC1">
              <w:rPr>
                <w:rFonts w:ascii="Times New Roman" w:hAnsi="Times New Roman" w:cs="Times New Roman"/>
                <w:sz w:val="20"/>
                <w:szCs w:val="20"/>
              </w:rPr>
              <w:t>Women with breast cancer</w:t>
            </w:r>
          </w:p>
          <w:p w:rsidR="00D4291F" w:rsidRPr="00624EC1" w:rsidRDefault="00D4291F" w:rsidP="006550BE">
            <w:pPr>
              <w:jc w:val="center"/>
              <w:rPr>
                <w:rFonts w:ascii="Times New Roman" w:hAnsi="Times New Roman" w:cs="Times New Roman"/>
                <w:sz w:val="20"/>
                <w:szCs w:val="20"/>
              </w:rPr>
            </w:pPr>
          </w:p>
        </w:tc>
        <w:tc>
          <w:tcPr>
            <w:tcW w:w="709"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201</w:t>
            </w:r>
          </w:p>
          <w:p w:rsidR="00D4291F" w:rsidRPr="00624EC1" w:rsidRDefault="00D4291F" w:rsidP="006550BE">
            <w:pPr>
              <w:jc w:val="center"/>
              <w:rPr>
                <w:rFonts w:ascii="Times New Roman" w:hAnsi="Times New Roman" w:cs="Times New Roman"/>
                <w:sz w:val="20"/>
                <w:szCs w:val="20"/>
              </w:rPr>
            </w:pPr>
          </w:p>
        </w:tc>
        <w:tc>
          <w:tcPr>
            <w:tcW w:w="992" w:type="dxa"/>
            <w:gridSpan w:val="2"/>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28 days (median)</w:t>
            </w:r>
          </w:p>
        </w:tc>
        <w:tc>
          <w:tcPr>
            <w:tcW w:w="1422" w:type="dxa"/>
            <w:gridSpan w:val="2"/>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37 days (median)</w:t>
            </w:r>
          </w:p>
        </w:tc>
        <w:tc>
          <w:tcPr>
            <w:tcW w:w="1559"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NA</w:t>
            </w:r>
          </w:p>
          <w:p w:rsidR="00D4291F" w:rsidRPr="00624EC1" w:rsidRDefault="00D4291F" w:rsidP="006550BE">
            <w:pPr>
              <w:rPr>
                <w:rFonts w:ascii="Times New Roman" w:hAnsi="Times New Roman" w:cs="Times New Roman"/>
                <w:sz w:val="20"/>
                <w:szCs w:val="20"/>
              </w:rPr>
            </w:pPr>
          </w:p>
        </w:tc>
        <w:tc>
          <w:tcPr>
            <w:tcW w:w="3544" w:type="dxa"/>
          </w:tcPr>
          <w:p w:rsidR="00D4291F" w:rsidRPr="00624EC1" w:rsidRDefault="00D4291F" w:rsidP="006550BE">
            <w:pPr>
              <w:pStyle w:val="NoSpacing"/>
              <w:numPr>
                <w:ilvl w:val="0"/>
                <w:numId w:val="1"/>
              </w:numPr>
              <w:ind w:left="314" w:hanging="283"/>
              <w:rPr>
                <w:rFonts w:ascii="Times New Roman" w:hAnsi="Times New Roman" w:cs="Times New Roman"/>
                <w:sz w:val="20"/>
                <w:szCs w:val="20"/>
              </w:rPr>
            </w:pPr>
            <w:r w:rsidRPr="00624EC1">
              <w:rPr>
                <w:rFonts w:ascii="Times New Roman" w:hAnsi="Times New Roman" w:cs="Times New Roman"/>
                <w:sz w:val="20"/>
                <w:szCs w:val="20"/>
              </w:rPr>
              <w:t>Low recruitment of population targets due to logistic constraints</w:t>
            </w:r>
          </w:p>
          <w:p w:rsidR="00D4291F" w:rsidRPr="00624EC1" w:rsidRDefault="00D4291F" w:rsidP="006550BE">
            <w:pPr>
              <w:pStyle w:val="ListParagraph"/>
              <w:numPr>
                <w:ilvl w:val="0"/>
                <w:numId w:val="1"/>
              </w:numPr>
              <w:ind w:left="314" w:hanging="283"/>
              <w:rPr>
                <w:rFonts w:ascii="Times New Roman" w:hAnsi="Times New Roman" w:cs="Times New Roman"/>
                <w:sz w:val="20"/>
                <w:szCs w:val="20"/>
              </w:rPr>
            </w:pPr>
            <w:r w:rsidRPr="00624EC1">
              <w:rPr>
                <w:rFonts w:ascii="Times New Roman" w:hAnsi="Times New Roman" w:cs="Times New Roman"/>
                <w:sz w:val="20"/>
                <w:szCs w:val="20"/>
              </w:rPr>
              <w:t>The timing of interviews</w:t>
            </w:r>
          </w:p>
          <w:p w:rsidR="00D4291F" w:rsidRPr="00624EC1" w:rsidRDefault="00D4291F" w:rsidP="006550BE">
            <w:pPr>
              <w:pStyle w:val="ListParagraph"/>
              <w:ind w:left="314" w:hanging="283"/>
              <w:rPr>
                <w:rFonts w:ascii="Times New Roman" w:hAnsi="Times New Roman" w:cs="Times New Roman"/>
                <w:sz w:val="20"/>
                <w:szCs w:val="20"/>
              </w:rPr>
            </w:pPr>
            <w:r w:rsidRPr="00624EC1">
              <w:rPr>
                <w:rFonts w:ascii="Times New Roman" w:hAnsi="Times New Roman" w:cs="Times New Roman"/>
                <w:sz w:val="20"/>
                <w:szCs w:val="20"/>
              </w:rPr>
              <w:t xml:space="preserve">      could have resulted in difficulty in putting the journey into perspective if women were not emotionally prepared </w:t>
            </w:r>
          </w:p>
          <w:p w:rsidR="00D4291F" w:rsidRPr="00624EC1" w:rsidRDefault="00D4291F" w:rsidP="006550BE">
            <w:pPr>
              <w:pStyle w:val="ListParagraph"/>
              <w:numPr>
                <w:ilvl w:val="0"/>
                <w:numId w:val="1"/>
              </w:numPr>
              <w:ind w:left="314" w:hanging="283"/>
              <w:rPr>
                <w:rFonts w:ascii="Times New Roman" w:hAnsi="Times New Roman" w:cs="Times New Roman"/>
                <w:sz w:val="20"/>
                <w:szCs w:val="20"/>
              </w:rPr>
            </w:pPr>
            <w:r w:rsidRPr="00624EC1">
              <w:rPr>
                <w:rFonts w:ascii="Times New Roman" w:hAnsi="Times New Roman" w:cs="Times New Roman"/>
                <w:sz w:val="20"/>
                <w:szCs w:val="20"/>
              </w:rPr>
              <w:t>Interviews conducted in a hospital setting could have resulted in a social desirability bias with under-reporting of time delays</w:t>
            </w:r>
          </w:p>
          <w:p w:rsidR="00D4291F" w:rsidRPr="00624EC1" w:rsidRDefault="00D4291F" w:rsidP="006550BE">
            <w:pPr>
              <w:pStyle w:val="ListParagraph"/>
              <w:numPr>
                <w:ilvl w:val="0"/>
                <w:numId w:val="1"/>
              </w:numPr>
              <w:ind w:left="314" w:hanging="283"/>
              <w:rPr>
                <w:rFonts w:ascii="Times New Roman" w:hAnsi="Times New Roman" w:cs="Times New Roman"/>
                <w:sz w:val="20"/>
                <w:szCs w:val="20"/>
              </w:rPr>
            </w:pPr>
            <w:r w:rsidRPr="00624EC1">
              <w:rPr>
                <w:rFonts w:ascii="Times New Roman" w:hAnsi="Times New Roman" w:cs="Times New Roman"/>
                <w:sz w:val="20"/>
                <w:szCs w:val="20"/>
              </w:rPr>
              <w:t>Time intervals reported</w:t>
            </w:r>
          </w:p>
          <w:p w:rsidR="00D4291F" w:rsidRPr="00624EC1" w:rsidRDefault="00D4291F" w:rsidP="006550BE">
            <w:pPr>
              <w:pStyle w:val="ListParagraph"/>
              <w:ind w:left="314" w:hanging="283"/>
              <w:rPr>
                <w:rFonts w:ascii="Times New Roman" w:hAnsi="Times New Roman" w:cs="Times New Roman"/>
                <w:sz w:val="20"/>
                <w:szCs w:val="20"/>
              </w:rPr>
            </w:pPr>
            <w:r w:rsidRPr="00624EC1">
              <w:rPr>
                <w:rFonts w:ascii="Times New Roman" w:hAnsi="Times New Roman" w:cs="Times New Roman"/>
                <w:sz w:val="20"/>
                <w:szCs w:val="20"/>
              </w:rPr>
              <w:lastRenderedPageBreak/>
              <w:t xml:space="preserve">      are unlikely to be representative of intervals seen in public sector settings in SA without a tertiary centre based one-stop breast clinic</w:t>
            </w:r>
          </w:p>
          <w:p w:rsidR="00D4291F" w:rsidRPr="00624EC1" w:rsidRDefault="00D4291F" w:rsidP="006550BE">
            <w:pPr>
              <w:pStyle w:val="ListParagraph"/>
              <w:numPr>
                <w:ilvl w:val="0"/>
                <w:numId w:val="1"/>
              </w:numPr>
              <w:ind w:left="314" w:hanging="283"/>
              <w:rPr>
                <w:rFonts w:ascii="Times New Roman" w:hAnsi="Times New Roman" w:cs="Times New Roman"/>
                <w:sz w:val="20"/>
                <w:szCs w:val="20"/>
              </w:rPr>
            </w:pPr>
            <w:r w:rsidRPr="00624EC1">
              <w:rPr>
                <w:rFonts w:ascii="Times New Roman" w:hAnsi="Times New Roman" w:cs="Times New Roman"/>
                <w:sz w:val="20"/>
                <w:szCs w:val="20"/>
              </w:rPr>
              <w:t>Retrospective recall could have affected accurate reporting of symptoms and health seeking behaviour</w:t>
            </w:r>
            <w:r>
              <w:rPr>
                <w:rFonts w:ascii="Times New Roman" w:hAnsi="Times New Roman" w:cs="Times New Roman"/>
                <w:sz w:val="20"/>
                <w:szCs w:val="20"/>
              </w:rPr>
              <w:t>s</w:t>
            </w:r>
            <w:r w:rsidRPr="00624EC1">
              <w:rPr>
                <w:rFonts w:ascii="Times New Roman" w:hAnsi="Times New Roman" w:cs="Times New Roman"/>
                <w:sz w:val="20"/>
                <w:szCs w:val="20"/>
              </w:rPr>
              <w:t xml:space="preserve"> in </w:t>
            </w:r>
            <w:r>
              <w:rPr>
                <w:rFonts w:ascii="Times New Roman" w:hAnsi="Times New Roman" w:cs="Times New Roman"/>
                <w:sz w:val="20"/>
                <w:szCs w:val="20"/>
              </w:rPr>
              <w:t xml:space="preserve">this </w:t>
            </w:r>
            <w:r w:rsidRPr="00624EC1">
              <w:rPr>
                <w:rFonts w:ascii="Times New Roman" w:hAnsi="Times New Roman" w:cs="Times New Roman"/>
                <w:sz w:val="20"/>
                <w:szCs w:val="20"/>
              </w:rPr>
              <w:t>study</w:t>
            </w:r>
          </w:p>
        </w:tc>
        <w:tc>
          <w:tcPr>
            <w:tcW w:w="2688" w:type="dxa"/>
          </w:tcPr>
          <w:p w:rsidR="00D4291F" w:rsidRPr="00624EC1" w:rsidRDefault="00D4291F" w:rsidP="006550BE">
            <w:pPr>
              <w:rPr>
                <w:rFonts w:ascii="Times New Roman" w:hAnsi="Times New Roman" w:cs="Times New Roman"/>
                <w:sz w:val="20"/>
                <w:szCs w:val="20"/>
              </w:rPr>
            </w:pPr>
          </w:p>
          <w:p w:rsidR="00D4291F" w:rsidRPr="00624EC1" w:rsidRDefault="00D4291F" w:rsidP="006550BE">
            <w:pPr>
              <w:rPr>
                <w:rFonts w:ascii="Times New Roman" w:hAnsi="Times New Roman" w:cs="Times New Roman"/>
                <w:sz w:val="20"/>
                <w:szCs w:val="20"/>
              </w:rPr>
            </w:pPr>
          </w:p>
          <w:p w:rsidR="00D4291F" w:rsidRPr="00624EC1" w:rsidRDefault="00D4291F" w:rsidP="006550BE">
            <w:pPr>
              <w:rPr>
                <w:rFonts w:ascii="Times New Roman" w:hAnsi="Times New Roman" w:cs="Times New Roman"/>
                <w:sz w:val="20"/>
                <w:szCs w:val="20"/>
              </w:rPr>
            </w:pPr>
          </w:p>
          <w:p w:rsidR="00D4291F" w:rsidRPr="00624EC1" w:rsidRDefault="00D4291F" w:rsidP="006550BE">
            <w:pPr>
              <w:rPr>
                <w:rFonts w:ascii="Times New Roman" w:hAnsi="Times New Roman" w:cs="Times New Roman"/>
                <w:sz w:val="20"/>
                <w:szCs w:val="20"/>
              </w:rPr>
            </w:pPr>
          </w:p>
          <w:p w:rsidR="00D4291F" w:rsidRPr="00624EC1" w:rsidRDefault="00D4291F" w:rsidP="006550BE">
            <w:pPr>
              <w:rPr>
                <w:rFonts w:ascii="Times New Roman" w:hAnsi="Times New Roman" w:cs="Times New Roman"/>
                <w:sz w:val="20"/>
                <w:szCs w:val="20"/>
              </w:rPr>
            </w:pPr>
          </w:p>
          <w:p w:rsidR="00D4291F" w:rsidRPr="00624EC1" w:rsidRDefault="00D4291F" w:rsidP="006550BE">
            <w:pPr>
              <w:pStyle w:val="ListParagraph"/>
              <w:numPr>
                <w:ilvl w:val="0"/>
                <w:numId w:val="1"/>
              </w:numPr>
              <w:ind w:left="318" w:hanging="145"/>
              <w:rPr>
                <w:rFonts w:ascii="Times New Roman" w:hAnsi="Times New Roman" w:cs="Times New Roman"/>
                <w:sz w:val="20"/>
                <w:szCs w:val="20"/>
              </w:rPr>
            </w:pPr>
            <w:r w:rsidRPr="00624EC1">
              <w:rPr>
                <w:rFonts w:ascii="Times New Roman" w:hAnsi="Times New Roman" w:cs="Times New Roman"/>
                <w:sz w:val="20"/>
                <w:szCs w:val="20"/>
              </w:rPr>
              <w:t>Service delivery</w:t>
            </w:r>
          </w:p>
        </w:tc>
      </w:tr>
      <w:tr w:rsidR="00D4291F" w:rsidRPr="00624EC1" w:rsidTr="006550BE">
        <w:trPr>
          <w:trHeight w:val="2444"/>
        </w:trPr>
        <w:tc>
          <w:tcPr>
            <w:tcW w:w="2269" w:type="dxa"/>
          </w:tcPr>
          <w:p w:rsidR="00D4291F" w:rsidRPr="00624EC1" w:rsidRDefault="00D4291F" w:rsidP="006550BE">
            <w:pPr>
              <w:pStyle w:val="ListParagraph"/>
              <w:numPr>
                <w:ilvl w:val="0"/>
                <w:numId w:val="4"/>
              </w:numPr>
              <w:ind w:right="-245"/>
              <w:rPr>
                <w:rFonts w:ascii="Times New Roman" w:hAnsi="Times New Roman" w:cs="Times New Roman"/>
                <w:sz w:val="20"/>
                <w:szCs w:val="20"/>
              </w:rPr>
            </w:pPr>
            <w:r w:rsidRPr="00624EC1">
              <w:rPr>
                <w:rFonts w:ascii="Times New Roman" w:hAnsi="Times New Roman" w:cs="Times New Roman"/>
                <w:sz w:val="20"/>
                <w:szCs w:val="20"/>
              </w:rPr>
              <w:t>Prevalence and Factors Contributing to Late Diagnosis of Breast Cancer among Women Attending Tikur Anbessa Specialized Hospital</w:t>
            </w:r>
            <w:r>
              <w:rPr>
                <w:rFonts w:ascii="Times New Roman" w:hAnsi="Times New Roman" w:cs="Times New Roman"/>
                <w:sz w:val="20"/>
                <w:szCs w:val="20"/>
              </w:rPr>
              <w:t>.</w:t>
            </w:r>
            <w:r w:rsidRPr="00624EC1">
              <w:rPr>
                <w:rFonts w:ascii="Times New Roman" w:hAnsi="Times New Roman" w:cs="Times New Roman"/>
                <w:sz w:val="20"/>
                <w:szCs w:val="20"/>
              </w:rPr>
              <w:t xml:space="preserve"> Oncology Unit</w:t>
            </w:r>
            <w:r>
              <w:rPr>
                <w:rFonts w:ascii="Times New Roman" w:hAnsi="Times New Roman" w:cs="Times New Roman"/>
                <w:sz w:val="20"/>
                <w:szCs w:val="20"/>
              </w:rPr>
              <w:t>,</w:t>
            </w:r>
            <w:r w:rsidRPr="00624EC1">
              <w:rPr>
                <w:rFonts w:ascii="Times New Roman" w:hAnsi="Times New Roman" w:cs="Times New Roman"/>
                <w:sz w:val="20"/>
                <w:szCs w:val="20"/>
              </w:rPr>
              <w:t xml:space="preserve"> Addis Ababa</w:t>
            </w:r>
            <w:r>
              <w:rPr>
                <w:rFonts w:ascii="Times New Roman" w:hAnsi="Times New Roman" w:cs="Times New Roman"/>
                <w:sz w:val="20"/>
                <w:szCs w:val="20"/>
              </w:rPr>
              <w:t>,</w:t>
            </w:r>
            <w:r w:rsidRPr="00624EC1">
              <w:rPr>
                <w:rFonts w:ascii="Times New Roman" w:hAnsi="Times New Roman" w:cs="Times New Roman"/>
                <w:sz w:val="20"/>
                <w:szCs w:val="20"/>
              </w:rPr>
              <w:t xml:space="preserve"> Ethiopia</w:t>
            </w:r>
            <w:r>
              <w:rPr>
                <w:rFonts w:ascii="Times New Roman" w:hAnsi="Times New Roman" w:cs="Times New Roman"/>
                <w:sz w:val="20"/>
                <w:szCs w:val="20"/>
              </w:rPr>
              <w:t>.</w:t>
            </w:r>
            <w:r w:rsidRPr="00624EC1">
              <w:rPr>
                <w:rFonts w:ascii="Times New Roman" w:hAnsi="Times New Roman" w:cs="Times New Roman"/>
                <w:sz w:val="20"/>
                <w:szCs w:val="20"/>
              </w:rPr>
              <w:t xml:space="preserve"> 2017</w:t>
            </w:r>
          </w:p>
        </w:tc>
        <w:tc>
          <w:tcPr>
            <w:tcW w:w="1275" w:type="dxa"/>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Bedada T et al</w:t>
            </w:r>
          </w:p>
          <w:p w:rsidR="00D4291F" w:rsidRPr="00624EC1" w:rsidRDefault="00D4291F" w:rsidP="006550BE">
            <w:pPr>
              <w:rPr>
                <w:rFonts w:ascii="Times New Roman" w:hAnsi="Times New Roman" w:cs="Times New Roman"/>
                <w:sz w:val="20"/>
                <w:szCs w:val="20"/>
              </w:rPr>
            </w:pPr>
          </w:p>
        </w:tc>
        <w:tc>
          <w:tcPr>
            <w:tcW w:w="993"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2018</w:t>
            </w:r>
          </w:p>
        </w:tc>
        <w:tc>
          <w:tcPr>
            <w:tcW w:w="1418"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Ethiopia</w:t>
            </w:r>
          </w:p>
          <w:p w:rsidR="00D4291F" w:rsidRPr="00624EC1" w:rsidRDefault="00D4291F" w:rsidP="006550BE">
            <w:pPr>
              <w:jc w:val="center"/>
              <w:rPr>
                <w:rFonts w:ascii="Times New Roman" w:hAnsi="Times New Roman" w:cs="Times New Roman"/>
                <w:sz w:val="20"/>
                <w:szCs w:val="20"/>
              </w:rPr>
            </w:pPr>
          </w:p>
        </w:tc>
        <w:tc>
          <w:tcPr>
            <w:tcW w:w="1275" w:type="dxa"/>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Cross-sectional study</w:t>
            </w:r>
          </w:p>
          <w:p w:rsidR="00D4291F" w:rsidRPr="00624EC1" w:rsidRDefault="00D4291F" w:rsidP="006550BE">
            <w:pPr>
              <w:rPr>
                <w:rFonts w:ascii="Times New Roman" w:hAnsi="Times New Roman" w:cs="Times New Roman"/>
                <w:sz w:val="20"/>
                <w:szCs w:val="20"/>
              </w:rPr>
            </w:pPr>
          </w:p>
          <w:p w:rsidR="00D4291F" w:rsidRPr="00624EC1" w:rsidRDefault="00D4291F" w:rsidP="006550BE">
            <w:pPr>
              <w:rPr>
                <w:rFonts w:ascii="Times New Roman" w:hAnsi="Times New Roman" w:cs="Times New Roman"/>
                <w:sz w:val="20"/>
                <w:szCs w:val="20"/>
              </w:rPr>
            </w:pPr>
          </w:p>
        </w:tc>
        <w:tc>
          <w:tcPr>
            <w:tcW w:w="1560"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Quantitative</w:t>
            </w:r>
          </w:p>
        </w:tc>
        <w:tc>
          <w:tcPr>
            <w:tcW w:w="1422"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41.6</w:t>
            </w:r>
          </w:p>
          <w:p w:rsidR="00D4291F" w:rsidRPr="00624EC1" w:rsidRDefault="00D4291F" w:rsidP="006550BE">
            <w:pPr>
              <w:jc w:val="center"/>
              <w:rPr>
                <w:rFonts w:ascii="Times New Roman" w:hAnsi="Times New Roman" w:cs="Times New Roman"/>
                <w:sz w:val="20"/>
                <w:szCs w:val="20"/>
              </w:rPr>
            </w:pPr>
          </w:p>
          <w:p w:rsidR="00D4291F" w:rsidRPr="00624EC1" w:rsidRDefault="00D4291F" w:rsidP="006550BE">
            <w:pPr>
              <w:jc w:val="center"/>
              <w:rPr>
                <w:rFonts w:ascii="Times New Roman" w:hAnsi="Times New Roman" w:cs="Times New Roman"/>
                <w:sz w:val="20"/>
                <w:szCs w:val="20"/>
              </w:rPr>
            </w:pPr>
          </w:p>
        </w:tc>
        <w:tc>
          <w:tcPr>
            <w:tcW w:w="1696" w:type="dxa"/>
          </w:tcPr>
          <w:p w:rsidR="00D4291F" w:rsidRPr="00624EC1" w:rsidRDefault="00D4291F" w:rsidP="006550BE">
            <w:pPr>
              <w:pStyle w:val="ListParagraph"/>
              <w:numPr>
                <w:ilvl w:val="0"/>
                <w:numId w:val="1"/>
              </w:numPr>
              <w:ind w:left="179" w:hanging="179"/>
              <w:rPr>
                <w:rFonts w:ascii="Times New Roman" w:hAnsi="Times New Roman" w:cs="Times New Roman"/>
                <w:sz w:val="20"/>
                <w:szCs w:val="20"/>
              </w:rPr>
            </w:pPr>
            <w:r w:rsidRPr="00624EC1">
              <w:rPr>
                <w:rFonts w:ascii="Times New Roman" w:hAnsi="Times New Roman" w:cs="Times New Roman"/>
                <w:sz w:val="20"/>
                <w:szCs w:val="20"/>
              </w:rPr>
              <w:t>Newly diagnosed</w:t>
            </w:r>
          </w:p>
          <w:p w:rsidR="00D4291F" w:rsidRPr="00624EC1" w:rsidRDefault="00D4291F" w:rsidP="006550BE">
            <w:pPr>
              <w:ind w:left="179" w:hanging="179"/>
              <w:rPr>
                <w:rFonts w:ascii="Times New Roman" w:hAnsi="Times New Roman" w:cs="Times New Roman"/>
                <w:sz w:val="20"/>
                <w:szCs w:val="20"/>
              </w:rPr>
            </w:pPr>
            <w:r w:rsidRPr="00624EC1">
              <w:rPr>
                <w:rFonts w:ascii="Times New Roman" w:hAnsi="Times New Roman" w:cs="Times New Roman"/>
                <w:sz w:val="20"/>
                <w:szCs w:val="20"/>
              </w:rPr>
              <w:t xml:space="preserve">    and on</w:t>
            </w:r>
            <w:r>
              <w:rPr>
                <w:rFonts w:ascii="Times New Roman" w:hAnsi="Times New Roman" w:cs="Times New Roman"/>
                <w:sz w:val="20"/>
                <w:szCs w:val="20"/>
              </w:rPr>
              <w:t>-</w:t>
            </w:r>
            <w:r w:rsidRPr="00624EC1">
              <w:rPr>
                <w:rFonts w:ascii="Times New Roman" w:hAnsi="Times New Roman" w:cs="Times New Roman"/>
                <w:sz w:val="20"/>
                <w:szCs w:val="20"/>
              </w:rPr>
              <w:t>follow-up female breast cancer patient</w:t>
            </w:r>
          </w:p>
        </w:tc>
        <w:tc>
          <w:tcPr>
            <w:tcW w:w="709" w:type="dxa"/>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215</w:t>
            </w:r>
          </w:p>
          <w:p w:rsidR="00D4291F" w:rsidRPr="00624EC1" w:rsidRDefault="00D4291F" w:rsidP="006550BE">
            <w:pPr>
              <w:rPr>
                <w:rFonts w:ascii="Times New Roman" w:hAnsi="Times New Roman" w:cs="Times New Roman"/>
                <w:sz w:val="20"/>
                <w:szCs w:val="20"/>
              </w:rPr>
            </w:pPr>
          </w:p>
          <w:p w:rsidR="00D4291F" w:rsidRPr="00624EC1" w:rsidRDefault="00D4291F" w:rsidP="006550BE">
            <w:pPr>
              <w:rPr>
                <w:rFonts w:ascii="Times New Roman" w:hAnsi="Times New Roman" w:cs="Times New Roman"/>
                <w:sz w:val="20"/>
                <w:szCs w:val="20"/>
              </w:rPr>
            </w:pPr>
          </w:p>
        </w:tc>
        <w:tc>
          <w:tcPr>
            <w:tcW w:w="992" w:type="dxa"/>
            <w:gridSpan w:val="2"/>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NA</w:t>
            </w:r>
          </w:p>
          <w:p w:rsidR="00D4291F" w:rsidRPr="00624EC1" w:rsidRDefault="00D4291F" w:rsidP="006550BE">
            <w:pPr>
              <w:jc w:val="center"/>
              <w:rPr>
                <w:rFonts w:ascii="Times New Roman" w:hAnsi="Times New Roman" w:cs="Times New Roman"/>
                <w:sz w:val="20"/>
                <w:szCs w:val="20"/>
              </w:rPr>
            </w:pPr>
          </w:p>
        </w:tc>
        <w:tc>
          <w:tcPr>
            <w:tcW w:w="1422" w:type="dxa"/>
            <w:gridSpan w:val="2"/>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NA</w:t>
            </w:r>
          </w:p>
        </w:tc>
        <w:tc>
          <w:tcPr>
            <w:tcW w:w="1559"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NA</w:t>
            </w:r>
          </w:p>
        </w:tc>
        <w:tc>
          <w:tcPr>
            <w:tcW w:w="3544"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NA</w:t>
            </w:r>
          </w:p>
        </w:tc>
        <w:tc>
          <w:tcPr>
            <w:tcW w:w="2688" w:type="dxa"/>
          </w:tcPr>
          <w:p w:rsidR="00D4291F" w:rsidRPr="00624EC1" w:rsidRDefault="00D4291F" w:rsidP="006550BE">
            <w:pPr>
              <w:pStyle w:val="ListParagraph"/>
              <w:numPr>
                <w:ilvl w:val="0"/>
                <w:numId w:val="1"/>
              </w:numPr>
              <w:ind w:left="318" w:hanging="218"/>
              <w:rPr>
                <w:rFonts w:ascii="Times New Roman" w:hAnsi="Times New Roman" w:cs="Times New Roman"/>
                <w:sz w:val="20"/>
                <w:szCs w:val="20"/>
              </w:rPr>
            </w:pPr>
            <w:r w:rsidRPr="00624EC1">
              <w:rPr>
                <w:rFonts w:ascii="Times New Roman" w:hAnsi="Times New Roman" w:cs="Times New Roman"/>
                <w:sz w:val="20"/>
                <w:szCs w:val="20"/>
              </w:rPr>
              <w:t>Service delivery</w:t>
            </w:r>
          </w:p>
          <w:p w:rsidR="00D4291F" w:rsidRPr="00624EC1" w:rsidRDefault="00D4291F" w:rsidP="006550BE">
            <w:pPr>
              <w:pStyle w:val="ListParagraph"/>
              <w:numPr>
                <w:ilvl w:val="0"/>
                <w:numId w:val="1"/>
              </w:numPr>
              <w:ind w:left="318" w:hanging="218"/>
              <w:rPr>
                <w:rFonts w:ascii="Times New Roman" w:hAnsi="Times New Roman" w:cs="Times New Roman"/>
                <w:sz w:val="20"/>
                <w:szCs w:val="20"/>
              </w:rPr>
            </w:pPr>
            <w:r w:rsidRPr="00624EC1">
              <w:rPr>
                <w:rFonts w:ascii="Times New Roman" w:hAnsi="Times New Roman" w:cs="Times New Roman"/>
                <w:sz w:val="20"/>
                <w:szCs w:val="20"/>
              </w:rPr>
              <w:t>Health workforce</w:t>
            </w:r>
          </w:p>
          <w:p w:rsidR="00D4291F" w:rsidRPr="00624EC1" w:rsidRDefault="00D4291F" w:rsidP="006550BE">
            <w:pPr>
              <w:rPr>
                <w:rFonts w:ascii="Times New Roman" w:hAnsi="Times New Roman" w:cs="Times New Roman"/>
                <w:sz w:val="20"/>
                <w:szCs w:val="20"/>
              </w:rPr>
            </w:pPr>
          </w:p>
          <w:p w:rsidR="00D4291F" w:rsidRPr="00624EC1" w:rsidRDefault="00D4291F" w:rsidP="006550BE">
            <w:pPr>
              <w:rPr>
                <w:rFonts w:ascii="Times New Roman" w:hAnsi="Times New Roman" w:cs="Times New Roman"/>
                <w:sz w:val="20"/>
                <w:szCs w:val="20"/>
              </w:rPr>
            </w:pPr>
          </w:p>
          <w:p w:rsidR="00D4291F" w:rsidRPr="00624EC1" w:rsidRDefault="00D4291F" w:rsidP="006550BE">
            <w:pPr>
              <w:ind w:firstLine="708"/>
              <w:rPr>
                <w:rFonts w:ascii="Times New Roman" w:hAnsi="Times New Roman" w:cs="Times New Roman"/>
                <w:sz w:val="20"/>
                <w:szCs w:val="20"/>
              </w:rPr>
            </w:pPr>
          </w:p>
        </w:tc>
      </w:tr>
      <w:tr w:rsidR="00D4291F" w:rsidRPr="00624EC1" w:rsidTr="006550BE">
        <w:trPr>
          <w:trHeight w:val="3116"/>
        </w:trPr>
        <w:tc>
          <w:tcPr>
            <w:tcW w:w="2269" w:type="dxa"/>
          </w:tcPr>
          <w:p w:rsidR="00D4291F" w:rsidRPr="00624EC1" w:rsidRDefault="00D4291F" w:rsidP="006550BE">
            <w:pPr>
              <w:pStyle w:val="ListParagraph"/>
              <w:numPr>
                <w:ilvl w:val="0"/>
                <w:numId w:val="4"/>
              </w:numPr>
              <w:rPr>
                <w:rFonts w:ascii="Times New Roman" w:hAnsi="Times New Roman" w:cs="Times New Roman"/>
                <w:sz w:val="20"/>
                <w:szCs w:val="20"/>
              </w:rPr>
            </w:pPr>
            <w:r w:rsidRPr="00624EC1">
              <w:rPr>
                <w:rFonts w:ascii="Times New Roman" w:hAnsi="Times New Roman" w:cs="Times New Roman"/>
                <w:sz w:val="20"/>
                <w:szCs w:val="20"/>
              </w:rPr>
              <w:t>Educational Opportunities for Down-Staging Breast Cancer in Low-Income Countries: An Example from Tanzania</w:t>
            </w:r>
          </w:p>
        </w:tc>
        <w:tc>
          <w:tcPr>
            <w:tcW w:w="1275" w:type="dxa"/>
          </w:tcPr>
          <w:p w:rsidR="00D4291F" w:rsidRPr="00624EC1" w:rsidRDefault="00D4291F" w:rsidP="006550BE">
            <w:pPr>
              <w:rPr>
                <w:rFonts w:ascii="Times New Roman" w:hAnsi="Times New Roman" w:cs="Times New Roman"/>
                <w:sz w:val="20"/>
                <w:szCs w:val="20"/>
              </w:rPr>
            </w:pPr>
          </w:p>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Yang K et al</w:t>
            </w:r>
          </w:p>
        </w:tc>
        <w:tc>
          <w:tcPr>
            <w:tcW w:w="993"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2019</w:t>
            </w:r>
          </w:p>
          <w:p w:rsidR="00D4291F" w:rsidRPr="00624EC1" w:rsidRDefault="00D4291F" w:rsidP="006550BE">
            <w:pPr>
              <w:jc w:val="center"/>
              <w:rPr>
                <w:rFonts w:ascii="Times New Roman" w:hAnsi="Times New Roman" w:cs="Times New Roman"/>
                <w:sz w:val="20"/>
                <w:szCs w:val="20"/>
              </w:rPr>
            </w:pPr>
          </w:p>
          <w:p w:rsidR="00D4291F" w:rsidRPr="00624EC1" w:rsidRDefault="00D4291F" w:rsidP="006550BE">
            <w:pPr>
              <w:jc w:val="center"/>
              <w:rPr>
                <w:rFonts w:ascii="Times New Roman" w:hAnsi="Times New Roman" w:cs="Times New Roman"/>
                <w:sz w:val="20"/>
                <w:szCs w:val="20"/>
              </w:rPr>
            </w:pPr>
          </w:p>
        </w:tc>
        <w:tc>
          <w:tcPr>
            <w:tcW w:w="1418"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Tanzania</w:t>
            </w:r>
          </w:p>
        </w:tc>
        <w:tc>
          <w:tcPr>
            <w:tcW w:w="1275" w:type="dxa"/>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Cross</w:t>
            </w:r>
            <w:r>
              <w:rPr>
                <w:rFonts w:ascii="Times New Roman" w:hAnsi="Times New Roman" w:cs="Times New Roman"/>
                <w:sz w:val="20"/>
                <w:szCs w:val="20"/>
              </w:rPr>
              <w:t>-</w:t>
            </w:r>
            <w:r w:rsidRPr="00624EC1">
              <w:rPr>
                <w:rFonts w:ascii="Times New Roman" w:hAnsi="Times New Roman" w:cs="Times New Roman"/>
                <w:sz w:val="20"/>
                <w:szCs w:val="20"/>
              </w:rPr>
              <w:t xml:space="preserve"> sectional study</w:t>
            </w:r>
          </w:p>
          <w:p w:rsidR="00D4291F" w:rsidRPr="00624EC1" w:rsidRDefault="00D4291F" w:rsidP="006550BE">
            <w:pPr>
              <w:rPr>
                <w:rFonts w:ascii="Times New Roman" w:hAnsi="Times New Roman" w:cs="Times New Roman"/>
                <w:sz w:val="20"/>
                <w:szCs w:val="20"/>
              </w:rPr>
            </w:pPr>
          </w:p>
          <w:p w:rsidR="00D4291F" w:rsidRPr="00624EC1" w:rsidRDefault="00D4291F" w:rsidP="006550BE">
            <w:pPr>
              <w:rPr>
                <w:rFonts w:ascii="Times New Roman" w:hAnsi="Times New Roman" w:cs="Times New Roman"/>
                <w:sz w:val="20"/>
                <w:szCs w:val="20"/>
              </w:rPr>
            </w:pPr>
          </w:p>
        </w:tc>
        <w:tc>
          <w:tcPr>
            <w:tcW w:w="1560"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Quantitative</w:t>
            </w:r>
          </w:p>
          <w:p w:rsidR="00D4291F" w:rsidRPr="00624EC1" w:rsidRDefault="00D4291F" w:rsidP="006550BE">
            <w:pPr>
              <w:jc w:val="center"/>
              <w:rPr>
                <w:rFonts w:ascii="Times New Roman" w:hAnsi="Times New Roman" w:cs="Times New Roman"/>
                <w:sz w:val="20"/>
                <w:szCs w:val="20"/>
              </w:rPr>
            </w:pPr>
          </w:p>
        </w:tc>
        <w:tc>
          <w:tcPr>
            <w:tcW w:w="1422"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51.6</w:t>
            </w:r>
          </w:p>
          <w:p w:rsidR="00D4291F" w:rsidRPr="00624EC1" w:rsidRDefault="00D4291F" w:rsidP="006550BE">
            <w:pPr>
              <w:jc w:val="center"/>
              <w:rPr>
                <w:rFonts w:ascii="Times New Roman" w:hAnsi="Times New Roman" w:cs="Times New Roman"/>
                <w:sz w:val="20"/>
                <w:szCs w:val="20"/>
              </w:rPr>
            </w:pPr>
          </w:p>
          <w:p w:rsidR="00D4291F" w:rsidRPr="00624EC1" w:rsidRDefault="00D4291F" w:rsidP="006550BE">
            <w:pPr>
              <w:jc w:val="center"/>
              <w:rPr>
                <w:rFonts w:ascii="Times New Roman" w:hAnsi="Times New Roman" w:cs="Times New Roman"/>
                <w:sz w:val="20"/>
                <w:szCs w:val="20"/>
              </w:rPr>
            </w:pPr>
          </w:p>
        </w:tc>
        <w:tc>
          <w:tcPr>
            <w:tcW w:w="1696" w:type="dxa"/>
          </w:tcPr>
          <w:p w:rsidR="00D4291F" w:rsidRPr="00624EC1" w:rsidRDefault="00D4291F" w:rsidP="006550BE">
            <w:pPr>
              <w:pStyle w:val="ListParagraph"/>
              <w:numPr>
                <w:ilvl w:val="0"/>
                <w:numId w:val="1"/>
              </w:numPr>
              <w:ind w:left="179" w:hanging="141"/>
              <w:rPr>
                <w:rFonts w:ascii="Times New Roman" w:hAnsi="Times New Roman" w:cs="Times New Roman"/>
                <w:sz w:val="20"/>
                <w:szCs w:val="20"/>
              </w:rPr>
            </w:pPr>
            <w:r w:rsidRPr="00624EC1">
              <w:rPr>
                <w:rFonts w:ascii="Times New Roman" w:hAnsi="Times New Roman" w:cs="Times New Roman"/>
                <w:sz w:val="20"/>
                <w:szCs w:val="20"/>
              </w:rPr>
              <w:t>Female breast</w:t>
            </w:r>
          </w:p>
          <w:p w:rsidR="00D4291F" w:rsidRPr="00624EC1" w:rsidRDefault="00D4291F" w:rsidP="006550BE">
            <w:pPr>
              <w:ind w:left="179" w:hanging="141"/>
              <w:rPr>
                <w:rFonts w:ascii="Times New Roman" w:hAnsi="Times New Roman" w:cs="Times New Roman"/>
                <w:sz w:val="20"/>
                <w:szCs w:val="20"/>
              </w:rPr>
            </w:pPr>
            <w:r w:rsidRPr="00624EC1">
              <w:rPr>
                <w:rFonts w:ascii="Times New Roman" w:hAnsi="Times New Roman" w:cs="Times New Roman"/>
                <w:sz w:val="20"/>
                <w:szCs w:val="20"/>
              </w:rPr>
              <w:t xml:space="preserve">   cancer patients</w:t>
            </w:r>
            <w:r>
              <w:rPr>
                <w:rFonts w:ascii="Times New Roman" w:hAnsi="Times New Roman" w:cs="Times New Roman"/>
                <w:sz w:val="20"/>
                <w:szCs w:val="20"/>
              </w:rPr>
              <w:t>.</w:t>
            </w:r>
            <w:r w:rsidRPr="00624EC1">
              <w:rPr>
                <w:rFonts w:ascii="Times New Roman" w:hAnsi="Times New Roman" w:cs="Times New Roman"/>
                <w:sz w:val="20"/>
                <w:szCs w:val="20"/>
              </w:rPr>
              <w:t xml:space="preserve"> 18 years of age and older</w:t>
            </w:r>
            <w:r>
              <w:rPr>
                <w:rFonts w:ascii="Times New Roman" w:hAnsi="Times New Roman" w:cs="Times New Roman"/>
                <w:sz w:val="20"/>
                <w:szCs w:val="20"/>
              </w:rPr>
              <w:t>.</w:t>
            </w:r>
            <w:r w:rsidRPr="00624EC1">
              <w:rPr>
                <w:rFonts w:ascii="Times New Roman" w:hAnsi="Times New Roman" w:cs="Times New Roman"/>
                <w:sz w:val="20"/>
                <w:szCs w:val="20"/>
              </w:rPr>
              <w:t xml:space="preserve"> newly</w:t>
            </w:r>
          </w:p>
          <w:p w:rsidR="00D4291F" w:rsidRPr="00624EC1" w:rsidRDefault="00D4291F" w:rsidP="006550BE">
            <w:pPr>
              <w:ind w:left="179" w:hanging="141"/>
              <w:rPr>
                <w:rFonts w:ascii="Times New Roman" w:hAnsi="Times New Roman" w:cs="Times New Roman"/>
                <w:sz w:val="20"/>
                <w:szCs w:val="20"/>
              </w:rPr>
            </w:pPr>
            <w:r w:rsidRPr="00624EC1">
              <w:rPr>
                <w:rFonts w:ascii="Times New Roman" w:hAnsi="Times New Roman" w:cs="Times New Roman"/>
                <w:sz w:val="20"/>
                <w:szCs w:val="20"/>
              </w:rPr>
              <w:t xml:space="preserve">   referred to Ocean Road Cancer Institute</w:t>
            </w:r>
            <w:r>
              <w:rPr>
                <w:rFonts w:ascii="Times New Roman" w:hAnsi="Times New Roman" w:cs="Times New Roman"/>
                <w:sz w:val="20"/>
                <w:szCs w:val="20"/>
              </w:rPr>
              <w:t xml:space="preserve"> (</w:t>
            </w:r>
            <w:r w:rsidRPr="00624EC1">
              <w:rPr>
                <w:rFonts w:ascii="Times New Roman" w:hAnsi="Times New Roman" w:cs="Times New Roman"/>
                <w:sz w:val="20"/>
                <w:szCs w:val="20"/>
              </w:rPr>
              <w:t>ORCI) for treatment</w:t>
            </w:r>
          </w:p>
          <w:p w:rsidR="00D4291F" w:rsidRPr="00624EC1" w:rsidRDefault="00D4291F" w:rsidP="006550BE">
            <w:pPr>
              <w:jc w:val="center"/>
              <w:rPr>
                <w:rFonts w:ascii="Times New Roman" w:hAnsi="Times New Roman" w:cs="Times New Roman"/>
                <w:sz w:val="20"/>
                <w:szCs w:val="20"/>
              </w:rPr>
            </w:pPr>
          </w:p>
        </w:tc>
        <w:tc>
          <w:tcPr>
            <w:tcW w:w="709" w:type="dxa"/>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196</w:t>
            </w:r>
          </w:p>
          <w:p w:rsidR="00D4291F" w:rsidRPr="00624EC1" w:rsidRDefault="00D4291F" w:rsidP="006550BE">
            <w:pPr>
              <w:rPr>
                <w:rFonts w:ascii="Times New Roman" w:hAnsi="Times New Roman" w:cs="Times New Roman"/>
                <w:sz w:val="20"/>
                <w:szCs w:val="20"/>
              </w:rPr>
            </w:pPr>
          </w:p>
          <w:p w:rsidR="00D4291F" w:rsidRPr="00624EC1" w:rsidRDefault="00D4291F" w:rsidP="006550BE">
            <w:pPr>
              <w:rPr>
                <w:rFonts w:ascii="Times New Roman" w:hAnsi="Times New Roman" w:cs="Times New Roman"/>
                <w:sz w:val="20"/>
                <w:szCs w:val="20"/>
              </w:rPr>
            </w:pPr>
          </w:p>
          <w:p w:rsidR="00D4291F" w:rsidRPr="00624EC1" w:rsidRDefault="00D4291F" w:rsidP="006550BE">
            <w:pPr>
              <w:rPr>
                <w:rFonts w:ascii="Times New Roman" w:hAnsi="Times New Roman" w:cs="Times New Roman"/>
                <w:sz w:val="20"/>
                <w:szCs w:val="20"/>
              </w:rPr>
            </w:pPr>
          </w:p>
        </w:tc>
        <w:tc>
          <w:tcPr>
            <w:tcW w:w="992" w:type="dxa"/>
            <w:gridSpan w:val="2"/>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NA</w:t>
            </w:r>
          </w:p>
          <w:p w:rsidR="00D4291F" w:rsidRPr="00624EC1" w:rsidRDefault="00D4291F" w:rsidP="006550BE">
            <w:pPr>
              <w:jc w:val="center"/>
              <w:rPr>
                <w:rFonts w:ascii="Times New Roman" w:hAnsi="Times New Roman" w:cs="Times New Roman"/>
                <w:sz w:val="20"/>
                <w:szCs w:val="20"/>
              </w:rPr>
            </w:pPr>
          </w:p>
        </w:tc>
        <w:tc>
          <w:tcPr>
            <w:tcW w:w="1422" w:type="dxa"/>
            <w:gridSpan w:val="2"/>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NA</w:t>
            </w:r>
          </w:p>
        </w:tc>
        <w:tc>
          <w:tcPr>
            <w:tcW w:w="1559"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NA</w:t>
            </w:r>
          </w:p>
          <w:p w:rsidR="00D4291F" w:rsidRPr="00624EC1" w:rsidRDefault="00D4291F" w:rsidP="006550BE">
            <w:pPr>
              <w:jc w:val="center"/>
              <w:rPr>
                <w:rFonts w:ascii="Times New Roman" w:hAnsi="Times New Roman" w:cs="Times New Roman"/>
                <w:sz w:val="20"/>
                <w:szCs w:val="20"/>
              </w:rPr>
            </w:pPr>
          </w:p>
          <w:p w:rsidR="00D4291F" w:rsidRPr="00624EC1" w:rsidRDefault="00D4291F" w:rsidP="006550BE">
            <w:pPr>
              <w:jc w:val="center"/>
              <w:rPr>
                <w:rFonts w:ascii="Times New Roman" w:hAnsi="Times New Roman" w:cs="Times New Roman"/>
                <w:sz w:val="20"/>
                <w:szCs w:val="20"/>
              </w:rPr>
            </w:pPr>
          </w:p>
          <w:p w:rsidR="00D4291F" w:rsidRPr="00624EC1" w:rsidRDefault="00D4291F" w:rsidP="006550BE">
            <w:pPr>
              <w:jc w:val="center"/>
              <w:rPr>
                <w:rFonts w:ascii="Times New Roman" w:hAnsi="Times New Roman" w:cs="Times New Roman"/>
                <w:sz w:val="20"/>
                <w:szCs w:val="20"/>
              </w:rPr>
            </w:pPr>
          </w:p>
        </w:tc>
        <w:tc>
          <w:tcPr>
            <w:tcW w:w="3544" w:type="dxa"/>
          </w:tcPr>
          <w:p w:rsidR="00D4291F" w:rsidRPr="00624EC1" w:rsidRDefault="00D4291F" w:rsidP="006550BE">
            <w:pPr>
              <w:pStyle w:val="ListParagraph"/>
              <w:numPr>
                <w:ilvl w:val="0"/>
                <w:numId w:val="1"/>
              </w:numPr>
              <w:ind w:left="314" w:hanging="283"/>
              <w:rPr>
                <w:rFonts w:ascii="Times New Roman" w:hAnsi="Times New Roman" w:cs="Times New Roman"/>
                <w:sz w:val="20"/>
                <w:szCs w:val="20"/>
              </w:rPr>
            </w:pPr>
            <w:r w:rsidRPr="00624EC1">
              <w:rPr>
                <w:rFonts w:ascii="Times New Roman" w:hAnsi="Times New Roman" w:cs="Times New Roman"/>
                <w:sz w:val="20"/>
                <w:szCs w:val="20"/>
              </w:rPr>
              <w:t>Possible recall bias</w:t>
            </w:r>
          </w:p>
          <w:p w:rsidR="00D4291F" w:rsidRPr="00624EC1" w:rsidRDefault="00D4291F" w:rsidP="006550BE">
            <w:pPr>
              <w:pStyle w:val="ListParagraph"/>
              <w:numPr>
                <w:ilvl w:val="0"/>
                <w:numId w:val="1"/>
              </w:numPr>
              <w:ind w:left="314" w:hanging="283"/>
              <w:rPr>
                <w:rFonts w:ascii="Times New Roman" w:hAnsi="Times New Roman" w:cs="Times New Roman"/>
                <w:sz w:val="20"/>
                <w:szCs w:val="20"/>
              </w:rPr>
            </w:pPr>
            <w:r w:rsidRPr="00624EC1">
              <w:rPr>
                <w:rFonts w:ascii="Times New Roman" w:hAnsi="Times New Roman" w:cs="Times New Roman"/>
                <w:sz w:val="20"/>
                <w:szCs w:val="20"/>
              </w:rPr>
              <w:t>The medical records</w:t>
            </w:r>
          </w:p>
          <w:p w:rsidR="00D4291F" w:rsidRPr="00624EC1" w:rsidRDefault="00D4291F" w:rsidP="006550BE">
            <w:pPr>
              <w:pStyle w:val="ListParagraph"/>
              <w:ind w:left="314" w:hanging="283"/>
              <w:rPr>
                <w:rFonts w:ascii="Times New Roman" w:hAnsi="Times New Roman" w:cs="Times New Roman"/>
                <w:sz w:val="20"/>
                <w:szCs w:val="20"/>
              </w:rPr>
            </w:pPr>
            <w:r w:rsidRPr="00624EC1">
              <w:rPr>
                <w:rFonts w:ascii="Times New Roman" w:hAnsi="Times New Roman" w:cs="Times New Roman"/>
                <w:sz w:val="20"/>
                <w:szCs w:val="20"/>
              </w:rPr>
              <w:t xml:space="preserve">     </w:t>
            </w:r>
            <w:r>
              <w:rPr>
                <w:rFonts w:ascii="Times New Roman" w:hAnsi="Times New Roman" w:cs="Times New Roman"/>
                <w:sz w:val="20"/>
                <w:szCs w:val="20"/>
              </w:rPr>
              <w:t>did</w:t>
            </w:r>
            <w:r w:rsidRPr="00624EC1">
              <w:rPr>
                <w:rFonts w:ascii="Times New Roman" w:hAnsi="Times New Roman" w:cs="Times New Roman"/>
                <w:sz w:val="20"/>
                <w:szCs w:val="20"/>
              </w:rPr>
              <w:t xml:space="preserve"> not contain information regarding the previous primary care visits that may have been made</w:t>
            </w:r>
          </w:p>
        </w:tc>
        <w:tc>
          <w:tcPr>
            <w:tcW w:w="2688" w:type="dxa"/>
          </w:tcPr>
          <w:p w:rsidR="00D4291F" w:rsidRPr="00624EC1" w:rsidRDefault="00D4291F" w:rsidP="006550BE">
            <w:pPr>
              <w:pStyle w:val="ListParagraph"/>
              <w:numPr>
                <w:ilvl w:val="0"/>
                <w:numId w:val="1"/>
              </w:numPr>
              <w:ind w:left="318" w:hanging="218"/>
              <w:rPr>
                <w:rFonts w:ascii="Times New Roman" w:hAnsi="Times New Roman" w:cs="Times New Roman"/>
                <w:sz w:val="20"/>
                <w:szCs w:val="20"/>
              </w:rPr>
            </w:pPr>
            <w:r w:rsidRPr="00624EC1">
              <w:rPr>
                <w:rFonts w:ascii="Times New Roman" w:hAnsi="Times New Roman" w:cs="Times New Roman"/>
                <w:sz w:val="20"/>
                <w:szCs w:val="20"/>
              </w:rPr>
              <w:t>Service delivery</w:t>
            </w:r>
          </w:p>
          <w:p w:rsidR="00D4291F" w:rsidRPr="00624EC1" w:rsidRDefault="00D4291F" w:rsidP="006550BE">
            <w:pPr>
              <w:pStyle w:val="ListParagraph"/>
              <w:numPr>
                <w:ilvl w:val="0"/>
                <w:numId w:val="1"/>
              </w:numPr>
              <w:ind w:left="318" w:hanging="218"/>
              <w:rPr>
                <w:rFonts w:ascii="Times New Roman" w:hAnsi="Times New Roman" w:cs="Times New Roman"/>
                <w:sz w:val="20"/>
                <w:szCs w:val="20"/>
              </w:rPr>
            </w:pPr>
            <w:r w:rsidRPr="00624EC1">
              <w:rPr>
                <w:rFonts w:ascii="Times New Roman" w:hAnsi="Times New Roman" w:cs="Times New Roman"/>
                <w:sz w:val="20"/>
                <w:szCs w:val="20"/>
              </w:rPr>
              <w:t>Health workforce</w:t>
            </w:r>
          </w:p>
        </w:tc>
      </w:tr>
      <w:tr w:rsidR="00D4291F" w:rsidRPr="00624EC1" w:rsidTr="006550BE">
        <w:trPr>
          <w:trHeight w:val="3709"/>
        </w:trPr>
        <w:tc>
          <w:tcPr>
            <w:tcW w:w="2269" w:type="dxa"/>
          </w:tcPr>
          <w:p w:rsidR="00D4291F" w:rsidRPr="00624EC1" w:rsidRDefault="00D4291F" w:rsidP="006550BE">
            <w:pPr>
              <w:pStyle w:val="ListParagraph"/>
              <w:numPr>
                <w:ilvl w:val="0"/>
                <w:numId w:val="4"/>
              </w:numPr>
              <w:rPr>
                <w:rFonts w:ascii="Times New Roman" w:hAnsi="Times New Roman" w:cs="Times New Roman"/>
                <w:sz w:val="20"/>
                <w:szCs w:val="20"/>
              </w:rPr>
            </w:pPr>
            <w:r w:rsidRPr="00624EC1">
              <w:rPr>
                <w:rFonts w:ascii="Times New Roman" w:hAnsi="Times New Roman" w:cs="Times New Roman"/>
                <w:sz w:val="20"/>
                <w:szCs w:val="20"/>
              </w:rPr>
              <w:t>Time intervals experienced between first symptom recognition and pathologic diagnosis of breast cancer in Addis Ababa</w:t>
            </w:r>
            <w:r>
              <w:rPr>
                <w:rFonts w:ascii="Times New Roman" w:hAnsi="Times New Roman" w:cs="Times New Roman"/>
                <w:sz w:val="20"/>
                <w:szCs w:val="20"/>
              </w:rPr>
              <w:t>.</w:t>
            </w:r>
            <w:r w:rsidRPr="00624EC1">
              <w:rPr>
                <w:rFonts w:ascii="Times New Roman" w:hAnsi="Times New Roman" w:cs="Times New Roman"/>
                <w:sz w:val="20"/>
                <w:szCs w:val="20"/>
              </w:rPr>
              <w:t xml:space="preserve"> Ethiopia: a cross-sectional study</w:t>
            </w:r>
          </w:p>
        </w:tc>
        <w:tc>
          <w:tcPr>
            <w:tcW w:w="1275" w:type="dxa"/>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Gebremariam A. et al</w:t>
            </w:r>
          </w:p>
          <w:p w:rsidR="00D4291F" w:rsidRPr="00624EC1" w:rsidRDefault="00D4291F" w:rsidP="006550BE">
            <w:pPr>
              <w:rPr>
                <w:rFonts w:ascii="Times New Roman" w:hAnsi="Times New Roman" w:cs="Times New Roman"/>
                <w:sz w:val="20"/>
                <w:szCs w:val="20"/>
              </w:rPr>
            </w:pPr>
          </w:p>
          <w:p w:rsidR="00D4291F" w:rsidRPr="00624EC1" w:rsidRDefault="00D4291F" w:rsidP="006550BE">
            <w:pPr>
              <w:rPr>
                <w:rFonts w:ascii="Times New Roman" w:hAnsi="Times New Roman" w:cs="Times New Roman"/>
                <w:sz w:val="20"/>
                <w:szCs w:val="20"/>
              </w:rPr>
            </w:pPr>
          </w:p>
        </w:tc>
        <w:tc>
          <w:tcPr>
            <w:tcW w:w="993"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2019</w:t>
            </w:r>
          </w:p>
          <w:p w:rsidR="00D4291F" w:rsidRPr="00624EC1" w:rsidRDefault="00D4291F" w:rsidP="006550BE">
            <w:pPr>
              <w:jc w:val="center"/>
              <w:rPr>
                <w:rFonts w:ascii="Times New Roman" w:hAnsi="Times New Roman" w:cs="Times New Roman"/>
                <w:sz w:val="20"/>
                <w:szCs w:val="20"/>
              </w:rPr>
            </w:pPr>
          </w:p>
        </w:tc>
        <w:tc>
          <w:tcPr>
            <w:tcW w:w="1418"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Ethiopia</w:t>
            </w:r>
          </w:p>
        </w:tc>
        <w:tc>
          <w:tcPr>
            <w:tcW w:w="1275" w:type="dxa"/>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Cross-sectional study</w:t>
            </w:r>
          </w:p>
          <w:p w:rsidR="00D4291F" w:rsidRPr="00624EC1" w:rsidRDefault="00D4291F" w:rsidP="006550BE">
            <w:pPr>
              <w:rPr>
                <w:rFonts w:ascii="Times New Roman" w:hAnsi="Times New Roman" w:cs="Times New Roman"/>
                <w:sz w:val="20"/>
                <w:szCs w:val="20"/>
              </w:rPr>
            </w:pPr>
          </w:p>
        </w:tc>
        <w:tc>
          <w:tcPr>
            <w:tcW w:w="1560" w:type="dxa"/>
          </w:tcPr>
          <w:p w:rsidR="00D4291F" w:rsidRPr="00624EC1" w:rsidRDefault="00D4291F" w:rsidP="006550BE">
            <w:pPr>
              <w:jc w:val="center"/>
              <w:rPr>
                <w:rFonts w:ascii="Times New Roman" w:hAnsi="Times New Roman" w:cs="Times New Roman"/>
                <w:sz w:val="20"/>
                <w:szCs w:val="20"/>
              </w:rPr>
            </w:pPr>
          </w:p>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Quantitative</w:t>
            </w:r>
          </w:p>
        </w:tc>
        <w:tc>
          <w:tcPr>
            <w:tcW w:w="1422"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44</w:t>
            </w:r>
            <w:r>
              <w:rPr>
                <w:rFonts w:ascii="Times New Roman" w:hAnsi="Times New Roman" w:cs="Times New Roman"/>
                <w:sz w:val="20"/>
                <w:szCs w:val="20"/>
              </w:rPr>
              <w:t>.</w:t>
            </w:r>
            <w:r w:rsidRPr="00624EC1">
              <w:rPr>
                <w:rFonts w:ascii="Times New Roman" w:hAnsi="Times New Roman" w:cs="Times New Roman"/>
                <w:sz w:val="20"/>
                <w:szCs w:val="20"/>
              </w:rPr>
              <w:t>4 (</w:t>
            </w:r>
            <w:r>
              <w:rPr>
                <w:rFonts w:ascii="Times New Roman" w:hAnsi="Times New Roman" w:cs="Times New Roman"/>
                <w:sz w:val="20"/>
                <w:szCs w:val="20"/>
              </w:rPr>
              <w:t>Mean</w:t>
            </w:r>
            <w:r w:rsidRPr="00624EC1">
              <w:rPr>
                <w:rFonts w:ascii="Times New Roman" w:hAnsi="Times New Roman" w:cs="Times New Roman"/>
                <w:sz w:val="20"/>
                <w:szCs w:val="20"/>
              </w:rPr>
              <w:t>)</w:t>
            </w:r>
          </w:p>
          <w:p w:rsidR="00D4291F" w:rsidRPr="00624EC1" w:rsidRDefault="00D4291F" w:rsidP="006550BE">
            <w:pPr>
              <w:jc w:val="center"/>
              <w:rPr>
                <w:rFonts w:ascii="Times New Roman" w:hAnsi="Times New Roman" w:cs="Times New Roman"/>
                <w:sz w:val="20"/>
                <w:szCs w:val="20"/>
              </w:rPr>
            </w:pPr>
          </w:p>
        </w:tc>
        <w:tc>
          <w:tcPr>
            <w:tcW w:w="1696" w:type="dxa"/>
          </w:tcPr>
          <w:p w:rsidR="00D4291F" w:rsidRPr="00624EC1" w:rsidRDefault="00D4291F" w:rsidP="006550BE">
            <w:pPr>
              <w:pStyle w:val="ListParagraph"/>
              <w:numPr>
                <w:ilvl w:val="0"/>
                <w:numId w:val="1"/>
              </w:numPr>
              <w:ind w:left="179" w:hanging="218"/>
              <w:rPr>
                <w:rFonts w:ascii="Times New Roman" w:hAnsi="Times New Roman" w:cs="Times New Roman"/>
                <w:sz w:val="20"/>
                <w:szCs w:val="20"/>
              </w:rPr>
            </w:pPr>
            <w:r w:rsidRPr="00624EC1">
              <w:rPr>
                <w:rFonts w:ascii="Times New Roman" w:hAnsi="Times New Roman" w:cs="Times New Roman"/>
                <w:sz w:val="20"/>
                <w:szCs w:val="20"/>
              </w:rPr>
              <w:t>women newly diagnosed with breast cancer</w:t>
            </w:r>
          </w:p>
          <w:p w:rsidR="00D4291F" w:rsidRPr="00624EC1" w:rsidRDefault="00D4291F" w:rsidP="006550BE">
            <w:pPr>
              <w:ind w:left="179" w:hanging="218"/>
              <w:rPr>
                <w:rFonts w:ascii="Times New Roman" w:hAnsi="Times New Roman" w:cs="Times New Roman"/>
                <w:sz w:val="20"/>
                <w:szCs w:val="20"/>
              </w:rPr>
            </w:pPr>
          </w:p>
          <w:p w:rsidR="00D4291F" w:rsidRPr="00624EC1" w:rsidRDefault="00D4291F" w:rsidP="006550BE">
            <w:pPr>
              <w:jc w:val="center"/>
              <w:rPr>
                <w:rFonts w:ascii="Times New Roman" w:hAnsi="Times New Roman" w:cs="Times New Roman"/>
                <w:sz w:val="20"/>
                <w:szCs w:val="20"/>
              </w:rPr>
            </w:pPr>
          </w:p>
        </w:tc>
        <w:tc>
          <w:tcPr>
            <w:tcW w:w="709" w:type="dxa"/>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441</w:t>
            </w:r>
          </w:p>
          <w:p w:rsidR="00D4291F" w:rsidRPr="00624EC1" w:rsidRDefault="00D4291F" w:rsidP="006550BE">
            <w:pPr>
              <w:rPr>
                <w:rFonts w:ascii="Times New Roman" w:hAnsi="Times New Roman" w:cs="Times New Roman"/>
                <w:sz w:val="20"/>
                <w:szCs w:val="20"/>
              </w:rPr>
            </w:pPr>
          </w:p>
          <w:p w:rsidR="00D4291F" w:rsidRPr="00624EC1" w:rsidRDefault="00D4291F" w:rsidP="006550BE">
            <w:pPr>
              <w:rPr>
                <w:rFonts w:ascii="Times New Roman" w:hAnsi="Times New Roman" w:cs="Times New Roman"/>
                <w:sz w:val="20"/>
                <w:szCs w:val="20"/>
              </w:rPr>
            </w:pPr>
          </w:p>
        </w:tc>
        <w:tc>
          <w:tcPr>
            <w:tcW w:w="992" w:type="dxa"/>
            <w:gridSpan w:val="2"/>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2</w:t>
            </w:r>
            <w:r>
              <w:rPr>
                <w:rFonts w:ascii="Times New Roman" w:hAnsi="Times New Roman" w:cs="Times New Roman"/>
                <w:sz w:val="20"/>
                <w:szCs w:val="20"/>
              </w:rPr>
              <w:t>.</w:t>
            </w:r>
            <w:r w:rsidRPr="00624EC1">
              <w:rPr>
                <w:rFonts w:ascii="Times New Roman" w:hAnsi="Times New Roman" w:cs="Times New Roman"/>
                <w:sz w:val="20"/>
                <w:szCs w:val="20"/>
              </w:rPr>
              <w:t>3 (median)</w:t>
            </w:r>
          </w:p>
          <w:p w:rsidR="00D4291F" w:rsidRPr="00624EC1" w:rsidRDefault="00D4291F" w:rsidP="006550BE">
            <w:pPr>
              <w:jc w:val="center"/>
              <w:rPr>
                <w:rFonts w:ascii="Times New Roman" w:hAnsi="Times New Roman" w:cs="Times New Roman"/>
                <w:sz w:val="20"/>
                <w:szCs w:val="20"/>
              </w:rPr>
            </w:pPr>
          </w:p>
          <w:p w:rsidR="00D4291F" w:rsidRPr="00624EC1" w:rsidRDefault="00D4291F" w:rsidP="006550BE">
            <w:pPr>
              <w:jc w:val="center"/>
              <w:rPr>
                <w:rFonts w:ascii="Times New Roman" w:hAnsi="Times New Roman" w:cs="Times New Roman"/>
                <w:sz w:val="20"/>
                <w:szCs w:val="20"/>
              </w:rPr>
            </w:pPr>
          </w:p>
        </w:tc>
        <w:tc>
          <w:tcPr>
            <w:tcW w:w="1422" w:type="dxa"/>
            <w:gridSpan w:val="2"/>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NA</w:t>
            </w:r>
          </w:p>
        </w:tc>
        <w:tc>
          <w:tcPr>
            <w:tcW w:w="1559"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NA</w:t>
            </w:r>
          </w:p>
        </w:tc>
        <w:tc>
          <w:tcPr>
            <w:tcW w:w="3544" w:type="dxa"/>
          </w:tcPr>
          <w:p w:rsidR="00D4291F" w:rsidRPr="00624EC1" w:rsidRDefault="00D4291F" w:rsidP="006550BE">
            <w:pPr>
              <w:pStyle w:val="ListParagraph"/>
              <w:numPr>
                <w:ilvl w:val="0"/>
                <w:numId w:val="1"/>
              </w:numPr>
              <w:ind w:left="314" w:hanging="218"/>
              <w:rPr>
                <w:rFonts w:ascii="Times New Roman" w:hAnsi="Times New Roman" w:cs="Times New Roman"/>
                <w:sz w:val="20"/>
                <w:szCs w:val="20"/>
              </w:rPr>
            </w:pPr>
            <w:r w:rsidRPr="00624EC1">
              <w:rPr>
                <w:rFonts w:ascii="Times New Roman" w:hAnsi="Times New Roman" w:cs="Times New Roman"/>
                <w:sz w:val="20"/>
                <w:szCs w:val="20"/>
              </w:rPr>
              <w:t>The retrospective nature of collecting information about dates of symptom recognition and medical consultations is prone to recall bias</w:t>
            </w:r>
          </w:p>
          <w:p w:rsidR="00D4291F" w:rsidRPr="00624EC1" w:rsidRDefault="00D4291F" w:rsidP="006550BE">
            <w:pPr>
              <w:pStyle w:val="ListParagraph"/>
              <w:numPr>
                <w:ilvl w:val="0"/>
                <w:numId w:val="1"/>
              </w:numPr>
              <w:ind w:left="314" w:hanging="218"/>
              <w:rPr>
                <w:rFonts w:ascii="Times New Roman" w:hAnsi="Times New Roman" w:cs="Times New Roman"/>
                <w:sz w:val="20"/>
                <w:szCs w:val="20"/>
              </w:rPr>
            </w:pPr>
            <w:r w:rsidRPr="00624EC1">
              <w:rPr>
                <w:rFonts w:ascii="Times New Roman" w:hAnsi="Times New Roman" w:cs="Times New Roman"/>
                <w:sz w:val="20"/>
                <w:szCs w:val="20"/>
              </w:rPr>
              <w:t>The interviews were conducted in a hospital setting</w:t>
            </w:r>
            <w:r>
              <w:rPr>
                <w:rFonts w:ascii="Times New Roman" w:hAnsi="Times New Roman" w:cs="Times New Roman"/>
                <w:sz w:val="20"/>
                <w:szCs w:val="20"/>
              </w:rPr>
              <w:t>.</w:t>
            </w:r>
            <w:r w:rsidRPr="00624EC1">
              <w:rPr>
                <w:rFonts w:ascii="Times New Roman" w:hAnsi="Times New Roman" w:cs="Times New Roman"/>
                <w:sz w:val="20"/>
                <w:szCs w:val="20"/>
              </w:rPr>
              <w:t xml:space="preserve"> which could have resulted in a social desirability bias leading to under-reporting of time interval before medical consultation and over-reporting of desirable behaviour</w:t>
            </w:r>
            <w:r>
              <w:rPr>
                <w:rFonts w:ascii="Times New Roman" w:hAnsi="Times New Roman" w:cs="Times New Roman"/>
                <w:sz w:val="20"/>
                <w:szCs w:val="20"/>
              </w:rPr>
              <w:t>s</w:t>
            </w:r>
            <w:r w:rsidRPr="00624EC1">
              <w:rPr>
                <w:rFonts w:ascii="Times New Roman" w:hAnsi="Times New Roman" w:cs="Times New Roman"/>
                <w:sz w:val="20"/>
                <w:szCs w:val="20"/>
              </w:rPr>
              <w:t xml:space="preserve"> such as self-breast examination</w:t>
            </w:r>
          </w:p>
          <w:p w:rsidR="00D4291F" w:rsidRPr="00624EC1" w:rsidRDefault="00D4291F" w:rsidP="006550BE">
            <w:pPr>
              <w:rPr>
                <w:rFonts w:ascii="Times New Roman" w:hAnsi="Times New Roman" w:cs="Times New Roman"/>
                <w:sz w:val="20"/>
                <w:szCs w:val="20"/>
              </w:rPr>
            </w:pPr>
          </w:p>
          <w:p w:rsidR="00D4291F" w:rsidRPr="00624EC1" w:rsidRDefault="00D4291F" w:rsidP="006550BE">
            <w:pPr>
              <w:ind w:firstLine="708"/>
              <w:rPr>
                <w:rFonts w:ascii="Times New Roman" w:hAnsi="Times New Roman" w:cs="Times New Roman"/>
                <w:sz w:val="20"/>
                <w:szCs w:val="20"/>
              </w:rPr>
            </w:pPr>
          </w:p>
        </w:tc>
        <w:tc>
          <w:tcPr>
            <w:tcW w:w="2688" w:type="dxa"/>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 xml:space="preserve"> </w:t>
            </w:r>
          </w:p>
          <w:p w:rsidR="00D4291F" w:rsidRPr="00624EC1" w:rsidRDefault="00D4291F" w:rsidP="006550BE">
            <w:pPr>
              <w:pStyle w:val="ListParagraph"/>
              <w:numPr>
                <w:ilvl w:val="0"/>
                <w:numId w:val="1"/>
              </w:numPr>
              <w:ind w:left="318" w:hanging="218"/>
              <w:rPr>
                <w:rFonts w:ascii="Times New Roman" w:hAnsi="Times New Roman" w:cs="Times New Roman"/>
                <w:sz w:val="20"/>
                <w:szCs w:val="20"/>
              </w:rPr>
            </w:pPr>
            <w:r w:rsidRPr="00624EC1">
              <w:rPr>
                <w:rFonts w:ascii="Times New Roman" w:hAnsi="Times New Roman" w:cs="Times New Roman"/>
                <w:sz w:val="20"/>
                <w:szCs w:val="20"/>
              </w:rPr>
              <w:t>Service delivery</w:t>
            </w:r>
          </w:p>
          <w:p w:rsidR="00D4291F" w:rsidRPr="00624EC1" w:rsidRDefault="00D4291F" w:rsidP="006550BE">
            <w:pPr>
              <w:pStyle w:val="ListParagraph"/>
              <w:numPr>
                <w:ilvl w:val="0"/>
                <w:numId w:val="1"/>
              </w:numPr>
              <w:ind w:left="318" w:hanging="218"/>
              <w:rPr>
                <w:rFonts w:ascii="Times New Roman" w:hAnsi="Times New Roman" w:cs="Times New Roman"/>
                <w:sz w:val="20"/>
                <w:szCs w:val="20"/>
              </w:rPr>
            </w:pPr>
            <w:r w:rsidRPr="00624EC1">
              <w:rPr>
                <w:rFonts w:ascii="Times New Roman" w:hAnsi="Times New Roman" w:cs="Times New Roman"/>
                <w:sz w:val="20"/>
                <w:szCs w:val="20"/>
              </w:rPr>
              <w:t>Health workforce</w:t>
            </w:r>
          </w:p>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 xml:space="preserve"> </w:t>
            </w:r>
          </w:p>
        </w:tc>
      </w:tr>
      <w:tr w:rsidR="00D4291F" w:rsidRPr="00624EC1" w:rsidTr="006550BE">
        <w:trPr>
          <w:trHeight w:val="2026"/>
        </w:trPr>
        <w:tc>
          <w:tcPr>
            <w:tcW w:w="2269" w:type="dxa"/>
          </w:tcPr>
          <w:p w:rsidR="00D4291F" w:rsidRPr="00624EC1" w:rsidRDefault="00D4291F" w:rsidP="006550BE">
            <w:pPr>
              <w:pStyle w:val="ListParagraph"/>
              <w:numPr>
                <w:ilvl w:val="0"/>
                <w:numId w:val="4"/>
              </w:numPr>
              <w:rPr>
                <w:rFonts w:ascii="Times New Roman" w:hAnsi="Times New Roman" w:cs="Times New Roman"/>
                <w:sz w:val="20"/>
                <w:szCs w:val="20"/>
              </w:rPr>
            </w:pPr>
            <w:r w:rsidRPr="00624EC1">
              <w:rPr>
                <w:rFonts w:ascii="Times New Roman" w:hAnsi="Times New Roman" w:cs="Times New Roman"/>
                <w:sz w:val="20"/>
                <w:szCs w:val="20"/>
              </w:rPr>
              <w:lastRenderedPageBreak/>
              <w:t>Impact of Primary Care Delay on Progression of Breast Cancer in a Black African Population: A Multicentered Survey</w:t>
            </w:r>
          </w:p>
        </w:tc>
        <w:tc>
          <w:tcPr>
            <w:tcW w:w="1275" w:type="dxa"/>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Agodirin O. et al</w:t>
            </w:r>
          </w:p>
          <w:p w:rsidR="00D4291F" w:rsidRPr="00624EC1" w:rsidRDefault="00D4291F" w:rsidP="006550BE">
            <w:pPr>
              <w:rPr>
                <w:rFonts w:ascii="Times New Roman" w:hAnsi="Times New Roman" w:cs="Times New Roman"/>
                <w:sz w:val="20"/>
                <w:szCs w:val="20"/>
              </w:rPr>
            </w:pPr>
          </w:p>
          <w:p w:rsidR="00D4291F" w:rsidRPr="00624EC1" w:rsidRDefault="00D4291F" w:rsidP="006550BE">
            <w:pPr>
              <w:rPr>
                <w:rFonts w:ascii="Times New Roman" w:hAnsi="Times New Roman" w:cs="Times New Roman"/>
                <w:sz w:val="20"/>
                <w:szCs w:val="20"/>
              </w:rPr>
            </w:pPr>
          </w:p>
        </w:tc>
        <w:tc>
          <w:tcPr>
            <w:tcW w:w="993"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2019</w:t>
            </w:r>
          </w:p>
        </w:tc>
        <w:tc>
          <w:tcPr>
            <w:tcW w:w="1418"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Nigeria</w:t>
            </w:r>
          </w:p>
          <w:p w:rsidR="00D4291F" w:rsidRPr="00624EC1" w:rsidRDefault="00D4291F" w:rsidP="006550BE">
            <w:pPr>
              <w:jc w:val="center"/>
              <w:rPr>
                <w:rFonts w:ascii="Times New Roman" w:hAnsi="Times New Roman" w:cs="Times New Roman"/>
                <w:sz w:val="20"/>
                <w:szCs w:val="20"/>
              </w:rPr>
            </w:pPr>
          </w:p>
        </w:tc>
        <w:tc>
          <w:tcPr>
            <w:tcW w:w="1275" w:type="dxa"/>
          </w:tcPr>
          <w:p w:rsidR="00D4291F" w:rsidRPr="00624EC1" w:rsidRDefault="00D4291F" w:rsidP="006550BE">
            <w:pPr>
              <w:rPr>
                <w:rFonts w:ascii="Times New Roman" w:hAnsi="Times New Roman" w:cs="Times New Roman"/>
                <w:sz w:val="20"/>
                <w:szCs w:val="20"/>
              </w:rPr>
            </w:pPr>
            <w:r>
              <w:rPr>
                <w:rFonts w:ascii="Times New Roman" w:hAnsi="Times New Roman" w:cs="Times New Roman"/>
                <w:sz w:val="20"/>
                <w:szCs w:val="20"/>
              </w:rPr>
              <w:t>C</w:t>
            </w:r>
            <w:r w:rsidRPr="00624EC1">
              <w:rPr>
                <w:rFonts w:ascii="Times New Roman" w:hAnsi="Times New Roman" w:cs="Times New Roman"/>
                <w:sz w:val="20"/>
                <w:szCs w:val="20"/>
              </w:rPr>
              <w:t>ross-sectional study</w:t>
            </w:r>
          </w:p>
          <w:p w:rsidR="00D4291F" w:rsidRPr="00624EC1" w:rsidRDefault="00D4291F" w:rsidP="006550BE">
            <w:pPr>
              <w:rPr>
                <w:rFonts w:ascii="Times New Roman" w:hAnsi="Times New Roman" w:cs="Times New Roman"/>
                <w:sz w:val="20"/>
                <w:szCs w:val="20"/>
              </w:rPr>
            </w:pPr>
          </w:p>
        </w:tc>
        <w:tc>
          <w:tcPr>
            <w:tcW w:w="1560"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Quantitative</w:t>
            </w:r>
          </w:p>
        </w:tc>
        <w:tc>
          <w:tcPr>
            <w:tcW w:w="1422" w:type="dxa"/>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48</w:t>
            </w:r>
            <w:r>
              <w:rPr>
                <w:rFonts w:ascii="Times New Roman" w:hAnsi="Times New Roman" w:cs="Times New Roman"/>
                <w:sz w:val="20"/>
                <w:szCs w:val="20"/>
              </w:rPr>
              <w:t>.</w:t>
            </w:r>
            <w:r w:rsidRPr="00624EC1">
              <w:rPr>
                <w:rFonts w:ascii="Times New Roman" w:hAnsi="Times New Roman" w:cs="Times New Roman"/>
                <w:sz w:val="20"/>
                <w:szCs w:val="20"/>
              </w:rPr>
              <w:t>35</w:t>
            </w:r>
            <w:r>
              <w:rPr>
                <w:rFonts w:ascii="Times New Roman" w:hAnsi="Times New Roman" w:cs="Times New Roman"/>
                <w:sz w:val="20"/>
                <w:szCs w:val="20"/>
              </w:rPr>
              <w:t xml:space="preserve"> </w:t>
            </w:r>
            <w:r w:rsidRPr="00624EC1">
              <w:rPr>
                <w:rFonts w:ascii="Times New Roman" w:hAnsi="Times New Roman" w:cs="Times New Roman"/>
                <w:sz w:val="20"/>
                <w:szCs w:val="20"/>
              </w:rPr>
              <w:t>(</w:t>
            </w:r>
            <w:r>
              <w:rPr>
                <w:rFonts w:ascii="Times New Roman" w:hAnsi="Times New Roman" w:cs="Times New Roman"/>
                <w:sz w:val="20"/>
                <w:szCs w:val="20"/>
              </w:rPr>
              <w:t>Mean</w:t>
            </w:r>
            <w:r w:rsidRPr="00624EC1">
              <w:rPr>
                <w:rFonts w:ascii="Times New Roman" w:hAnsi="Times New Roman" w:cs="Times New Roman"/>
                <w:sz w:val="20"/>
                <w:szCs w:val="20"/>
              </w:rPr>
              <w:t>)</w:t>
            </w:r>
          </w:p>
        </w:tc>
        <w:tc>
          <w:tcPr>
            <w:tcW w:w="1696" w:type="dxa"/>
          </w:tcPr>
          <w:p w:rsidR="00D4291F" w:rsidRPr="00624EC1" w:rsidRDefault="00D4291F" w:rsidP="006550BE">
            <w:pPr>
              <w:pStyle w:val="ListParagraph"/>
              <w:numPr>
                <w:ilvl w:val="0"/>
                <w:numId w:val="1"/>
              </w:numPr>
              <w:ind w:left="0" w:hanging="181"/>
              <w:jc w:val="center"/>
              <w:rPr>
                <w:rFonts w:ascii="Times New Roman" w:hAnsi="Times New Roman" w:cs="Times New Roman"/>
                <w:sz w:val="20"/>
                <w:szCs w:val="20"/>
              </w:rPr>
            </w:pPr>
            <w:r w:rsidRPr="00624EC1">
              <w:rPr>
                <w:rFonts w:ascii="Times New Roman" w:hAnsi="Times New Roman" w:cs="Times New Roman"/>
                <w:sz w:val="20"/>
                <w:szCs w:val="20"/>
              </w:rPr>
              <w:t>Breast cancer patients</w:t>
            </w:r>
          </w:p>
        </w:tc>
        <w:tc>
          <w:tcPr>
            <w:tcW w:w="709"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237</w:t>
            </w:r>
          </w:p>
          <w:p w:rsidR="00D4291F" w:rsidRPr="00624EC1" w:rsidRDefault="00D4291F" w:rsidP="006550BE">
            <w:pPr>
              <w:jc w:val="center"/>
              <w:rPr>
                <w:rFonts w:ascii="Times New Roman" w:hAnsi="Times New Roman" w:cs="Times New Roman"/>
                <w:sz w:val="20"/>
                <w:szCs w:val="20"/>
              </w:rPr>
            </w:pPr>
          </w:p>
        </w:tc>
        <w:tc>
          <w:tcPr>
            <w:tcW w:w="992" w:type="dxa"/>
            <w:gridSpan w:val="2"/>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NA</w:t>
            </w:r>
          </w:p>
          <w:p w:rsidR="00D4291F" w:rsidRPr="00624EC1" w:rsidRDefault="00D4291F" w:rsidP="006550BE">
            <w:pPr>
              <w:jc w:val="center"/>
              <w:rPr>
                <w:rFonts w:ascii="Times New Roman" w:hAnsi="Times New Roman" w:cs="Times New Roman"/>
                <w:sz w:val="20"/>
                <w:szCs w:val="20"/>
              </w:rPr>
            </w:pPr>
          </w:p>
        </w:tc>
        <w:tc>
          <w:tcPr>
            <w:tcW w:w="1422" w:type="dxa"/>
            <w:gridSpan w:val="2"/>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NA</w:t>
            </w:r>
          </w:p>
        </w:tc>
        <w:tc>
          <w:tcPr>
            <w:tcW w:w="1559"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NA</w:t>
            </w:r>
          </w:p>
        </w:tc>
        <w:tc>
          <w:tcPr>
            <w:tcW w:w="3544" w:type="dxa"/>
          </w:tcPr>
          <w:p w:rsidR="00D4291F" w:rsidRPr="00624EC1" w:rsidRDefault="00D4291F" w:rsidP="006550BE">
            <w:pPr>
              <w:pStyle w:val="ListParagraph"/>
              <w:numPr>
                <w:ilvl w:val="0"/>
                <w:numId w:val="1"/>
              </w:numPr>
              <w:ind w:left="314" w:hanging="218"/>
              <w:rPr>
                <w:rFonts w:ascii="Times New Roman" w:hAnsi="Times New Roman" w:cs="Times New Roman"/>
                <w:sz w:val="20"/>
                <w:szCs w:val="20"/>
              </w:rPr>
            </w:pPr>
            <w:r w:rsidRPr="00624EC1">
              <w:rPr>
                <w:rFonts w:ascii="Times New Roman" w:hAnsi="Times New Roman" w:cs="Times New Roman"/>
                <w:sz w:val="20"/>
                <w:szCs w:val="20"/>
              </w:rPr>
              <w:t>Although measures were taken to reduce recall bias in the study design</w:t>
            </w:r>
            <w:r>
              <w:rPr>
                <w:rFonts w:ascii="Times New Roman" w:hAnsi="Times New Roman" w:cs="Times New Roman"/>
                <w:sz w:val="20"/>
                <w:szCs w:val="20"/>
              </w:rPr>
              <w:t>.</w:t>
            </w:r>
            <w:r w:rsidRPr="00624EC1">
              <w:rPr>
                <w:rFonts w:ascii="Times New Roman" w:hAnsi="Times New Roman" w:cs="Times New Roman"/>
                <w:sz w:val="20"/>
                <w:szCs w:val="20"/>
              </w:rPr>
              <w:t xml:space="preserve"> this survey was still limited in that triangulation with the primary care records was impossible because of poor record keeping.</w:t>
            </w:r>
          </w:p>
        </w:tc>
        <w:tc>
          <w:tcPr>
            <w:tcW w:w="2688" w:type="dxa"/>
          </w:tcPr>
          <w:p w:rsidR="00D4291F" w:rsidRPr="00624EC1" w:rsidRDefault="00D4291F" w:rsidP="006550BE">
            <w:pPr>
              <w:pStyle w:val="ListParagraph"/>
              <w:numPr>
                <w:ilvl w:val="0"/>
                <w:numId w:val="1"/>
              </w:numPr>
              <w:ind w:left="318" w:hanging="218"/>
              <w:rPr>
                <w:rFonts w:ascii="Times New Roman" w:hAnsi="Times New Roman" w:cs="Times New Roman"/>
                <w:sz w:val="20"/>
                <w:szCs w:val="20"/>
              </w:rPr>
            </w:pPr>
            <w:r w:rsidRPr="00624EC1">
              <w:rPr>
                <w:rFonts w:ascii="Times New Roman" w:hAnsi="Times New Roman" w:cs="Times New Roman"/>
                <w:sz w:val="20"/>
                <w:szCs w:val="20"/>
              </w:rPr>
              <w:t>Service delivery</w:t>
            </w:r>
          </w:p>
          <w:p w:rsidR="00D4291F" w:rsidRPr="00624EC1" w:rsidRDefault="00D4291F" w:rsidP="006550BE">
            <w:pPr>
              <w:pStyle w:val="ListParagraph"/>
              <w:numPr>
                <w:ilvl w:val="0"/>
                <w:numId w:val="1"/>
              </w:numPr>
              <w:ind w:left="318" w:hanging="218"/>
              <w:rPr>
                <w:rFonts w:ascii="Times New Roman" w:hAnsi="Times New Roman" w:cs="Times New Roman"/>
                <w:sz w:val="20"/>
                <w:szCs w:val="20"/>
              </w:rPr>
            </w:pPr>
            <w:r w:rsidRPr="00624EC1">
              <w:rPr>
                <w:rFonts w:ascii="Times New Roman" w:hAnsi="Times New Roman" w:cs="Times New Roman"/>
                <w:sz w:val="20"/>
                <w:szCs w:val="20"/>
              </w:rPr>
              <w:t>Health workforce</w:t>
            </w:r>
          </w:p>
          <w:p w:rsidR="00D4291F" w:rsidRPr="00624EC1" w:rsidRDefault="00D4291F" w:rsidP="006550BE">
            <w:pPr>
              <w:pStyle w:val="ListParagraph"/>
              <w:ind w:left="318"/>
              <w:rPr>
                <w:rFonts w:ascii="Times New Roman" w:hAnsi="Times New Roman" w:cs="Times New Roman"/>
                <w:sz w:val="20"/>
                <w:szCs w:val="20"/>
              </w:rPr>
            </w:pPr>
          </w:p>
          <w:p w:rsidR="00D4291F" w:rsidRPr="00624EC1" w:rsidRDefault="00D4291F" w:rsidP="006550BE">
            <w:pPr>
              <w:ind w:firstLine="708"/>
              <w:rPr>
                <w:rFonts w:ascii="Times New Roman" w:hAnsi="Times New Roman" w:cs="Times New Roman"/>
                <w:sz w:val="20"/>
                <w:szCs w:val="20"/>
              </w:rPr>
            </w:pPr>
          </w:p>
        </w:tc>
      </w:tr>
      <w:tr w:rsidR="00D4291F" w:rsidRPr="00624EC1" w:rsidTr="006550BE">
        <w:trPr>
          <w:trHeight w:val="1918"/>
        </w:trPr>
        <w:tc>
          <w:tcPr>
            <w:tcW w:w="2269" w:type="dxa"/>
          </w:tcPr>
          <w:p w:rsidR="00D4291F" w:rsidRPr="00624EC1" w:rsidRDefault="00D4291F" w:rsidP="006550BE">
            <w:pPr>
              <w:pStyle w:val="ListParagraph"/>
              <w:numPr>
                <w:ilvl w:val="0"/>
                <w:numId w:val="4"/>
              </w:numPr>
              <w:rPr>
                <w:rFonts w:ascii="Times New Roman" w:hAnsi="Times New Roman" w:cs="Times New Roman"/>
                <w:sz w:val="20"/>
                <w:szCs w:val="20"/>
              </w:rPr>
            </w:pPr>
            <w:r w:rsidRPr="00624EC1">
              <w:rPr>
                <w:rFonts w:ascii="Times New Roman" w:hAnsi="Times New Roman" w:cs="Times New Roman"/>
                <w:sz w:val="20"/>
                <w:szCs w:val="20"/>
              </w:rPr>
              <w:t>Inequities in Breast Cancer Treatment in sub-Saharan Africa: Findings from a Prospective Multi-Country Observational Study</w:t>
            </w:r>
          </w:p>
        </w:tc>
        <w:tc>
          <w:tcPr>
            <w:tcW w:w="1275" w:type="dxa"/>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Foerster M. et al</w:t>
            </w:r>
          </w:p>
          <w:p w:rsidR="00D4291F" w:rsidRPr="00624EC1" w:rsidRDefault="00D4291F" w:rsidP="006550BE">
            <w:pPr>
              <w:rPr>
                <w:rFonts w:ascii="Times New Roman" w:hAnsi="Times New Roman" w:cs="Times New Roman"/>
                <w:sz w:val="20"/>
                <w:szCs w:val="20"/>
              </w:rPr>
            </w:pPr>
          </w:p>
          <w:p w:rsidR="00D4291F" w:rsidRPr="00624EC1" w:rsidRDefault="00D4291F" w:rsidP="006550BE">
            <w:pPr>
              <w:rPr>
                <w:rFonts w:ascii="Times New Roman" w:hAnsi="Times New Roman" w:cs="Times New Roman"/>
                <w:sz w:val="20"/>
                <w:szCs w:val="20"/>
              </w:rPr>
            </w:pPr>
          </w:p>
        </w:tc>
        <w:tc>
          <w:tcPr>
            <w:tcW w:w="993"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2019</w:t>
            </w:r>
          </w:p>
        </w:tc>
        <w:tc>
          <w:tcPr>
            <w:tcW w:w="1418"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-Namibia</w:t>
            </w:r>
          </w:p>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-Nigeria</w:t>
            </w:r>
          </w:p>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-Uganda</w:t>
            </w:r>
          </w:p>
        </w:tc>
        <w:tc>
          <w:tcPr>
            <w:tcW w:w="1275" w:type="dxa"/>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Prospective Multi-Country Observational Study</w:t>
            </w:r>
          </w:p>
          <w:p w:rsidR="00D4291F" w:rsidRPr="00624EC1" w:rsidRDefault="00D4291F" w:rsidP="006550BE">
            <w:pPr>
              <w:rPr>
                <w:rFonts w:ascii="Times New Roman" w:hAnsi="Times New Roman" w:cs="Times New Roman"/>
                <w:sz w:val="20"/>
                <w:szCs w:val="20"/>
              </w:rPr>
            </w:pPr>
          </w:p>
        </w:tc>
        <w:tc>
          <w:tcPr>
            <w:tcW w:w="1560"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Quantitative</w:t>
            </w:r>
          </w:p>
          <w:p w:rsidR="00D4291F" w:rsidRPr="00624EC1" w:rsidRDefault="00D4291F" w:rsidP="006550BE">
            <w:pPr>
              <w:jc w:val="center"/>
              <w:rPr>
                <w:rFonts w:ascii="Times New Roman" w:hAnsi="Times New Roman" w:cs="Times New Roman"/>
                <w:sz w:val="20"/>
                <w:szCs w:val="20"/>
              </w:rPr>
            </w:pPr>
          </w:p>
          <w:p w:rsidR="00D4291F" w:rsidRPr="00624EC1" w:rsidRDefault="00D4291F" w:rsidP="006550BE">
            <w:pPr>
              <w:jc w:val="center"/>
              <w:rPr>
                <w:rFonts w:ascii="Times New Roman" w:hAnsi="Times New Roman" w:cs="Times New Roman"/>
                <w:sz w:val="20"/>
                <w:szCs w:val="20"/>
              </w:rPr>
            </w:pPr>
          </w:p>
          <w:p w:rsidR="00D4291F" w:rsidRPr="00624EC1" w:rsidRDefault="00D4291F" w:rsidP="006550BE">
            <w:pPr>
              <w:jc w:val="center"/>
              <w:rPr>
                <w:rFonts w:ascii="Times New Roman" w:hAnsi="Times New Roman" w:cs="Times New Roman"/>
                <w:sz w:val="20"/>
                <w:szCs w:val="20"/>
              </w:rPr>
            </w:pPr>
          </w:p>
        </w:tc>
        <w:tc>
          <w:tcPr>
            <w:tcW w:w="1422"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50</w:t>
            </w:r>
            <w:r>
              <w:rPr>
                <w:rFonts w:ascii="Times New Roman" w:hAnsi="Times New Roman" w:cs="Times New Roman"/>
                <w:sz w:val="20"/>
                <w:szCs w:val="20"/>
              </w:rPr>
              <w:t>.</w:t>
            </w:r>
            <w:r w:rsidRPr="00624EC1">
              <w:rPr>
                <w:rFonts w:ascii="Times New Roman" w:hAnsi="Times New Roman" w:cs="Times New Roman"/>
                <w:sz w:val="20"/>
                <w:szCs w:val="20"/>
              </w:rPr>
              <w:t>7 (</w:t>
            </w:r>
            <w:r>
              <w:rPr>
                <w:rFonts w:ascii="Times New Roman" w:hAnsi="Times New Roman" w:cs="Times New Roman"/>
                <w:sz w:val="20"/>
                <w:szCs w:val="20"/>
              </w:rPr>
              <w:t>Mean</w:t>
            </w:r>
            <w:r w:rsidRPr="00624EC1">
              <w:rPr>
                <w:rFonts w:ascii="Times New Roman" w:hAnsi="Times New Roman" w:cs="Times New Roman"/>
                <w:sz w:val="20"/>
                <w:szCs w:val="20"/>
              </w:rPr>
              <w:t>)</w:t>
            </w:r>
          </w:p>
          <w:p w:rsidR="00D4291F" w:rsidRPr="00624EC1" w:rsidRDefault="00D4291F" w:rsidP="006550BE">
            <w:pPr>
              <w:jc w:val="center"/>
              <w:rPr>
                <w:rFonts w:ascii="Times New Roman" w:hAnsi="Times New Roman" w:cs="Times New Roman"/>
                <w:sz w:val="20"/>
                <w:szCs w:val="20"/>
              </w:rPr>
            </w:pPr>
          </w:p>
        </w:tc>
        <w:tc>
          <w:tcPr>
            <w:tcW w:w="1696" w:type="dxa"/>
          </w:tcPr>
          <w:p w:rsidR="00D4291F" w:rsidRPr="00624EC1" w:rsidRDefault="00D4291F" w:rsidP="006550BE">
            <w:pPr>
              <w:pStyle w:val="ListParagraph"/>
              <w:numPr>
                <w:ilvl w:val="0"/>
                <w:numId w:val="1"/>
              </w:numPr>
              <w:ind w:left="321" w:hanging="218"/>
              <w:rPr>
                <w:rFonts w:ascii="Times New Roman" w:hAnsi="Times New Roman" w:cs="Times New Roman"/>
                <w:sz w:val="20"/>
                <w:szCs w:val="20"/>
              </w:rPr>
            </w:pPr>
            <w:r>
              <w:rPr>
                <w:rFonts w:ascii="Times New Roman" w:hAnsi="Times New Roman" w:cs="Times New Roman"/>
                <w:sz w:val="20"/>
                <w:szCs w:val="20"/>
              </w:rPr>
              <w:t xml:space="preserve">Women </w:t>
            </w:r>
            <w:r w:rsidRPr="00624EC1">
              <w:rPr>
                <w:rFonts w:ascii="Times New Roman" w:hAnsi="Times New Roman" w:cs="Times New Roman"/>
                <w:sz w:val="20"/>
                <w:szCs w:val="20"/>
              </w:rPr>
              <w:t>newly diagnosed with breast cancer</w:t>
            </w:r>
          </w:p>
        </w:tc>
        <w:tc>
          <w:tcPr>
            <w:tcW w:w="709" w:type="dxa"/>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1335</w:t>
            </w:r>
          </w:p>
        </w:tc>
        <w:tc>
          <w:tcPr>
            <w:tcW w:w="992" w:type="dxa"/>
            <w:gridSpan w:val="2"/>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NA</w:t>
            </w:r>
          </w:p>
          <w:p w:rsidR="00D4291F" w:rsidRPr="00624EC1" w:rsidRDefault="00D4291F" w:rsidP="006550BE">
            <w:pPr>
              <w:rPr>
                <w:rFonts w:ascii="Times New Roman" w:hAnsi="Times New Roman" w:cs="Times New Roman"/>
                <w:sz w:val="20"/>
                <w:szCs w:val="20"/>
              </w:rPr>
            </w:pPr>
          </w:p>
        </w:tc>
        <w:tc>
          <w:tcPr>
            <w:tcW w:w="1422" w:type="dxa"/>
            <w:gridSpan w:val="2"/>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NA</w:t>
            </w:r>
          </w:p>
        </w:tc>
        <w:tc>
          <w:tcPr>
            <w:tcW w:w="1559" w:type="dxa"/>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NA</w:t>
            </w:r>
          </w:p>
        </w:tc>
        <w:tc>
          <w:tcPr>
            <w:tcW w:w="3544" w:type="dxa"/>
          </w:tcPr>
          <w:p w:rsidR="00D4291F" w:rsidRPr="00624EC1" w:rsidRDefault="00D4291F" w:rsidP="006550BE">
            <w:pPr>
              <w:pStyle w:val="ListParagraph"/>
              <w:numPr>
                <w:ilvl w:val="0"/>
                <w:numId w:val="1"/>
              </w:numPr>
              <w:ind w:left="314" w:hanging="218"/>
              <w:rPr>
                <w:rFonts w:ascii="Times New Roman" w:hAnsi="Times New Roman" w:cs="Times New Roman"/>
                <w:sz w:val="20"/>
                <w:szCs w:val="20"/>
              </w:rPr>
            </w:pPr>
            <w:r w:rsidRPr="00624EC1">
              <w:rPr>
                <w:rFonts w:ascii="Times New Roman" w:hAnsi="Times New Roman" w:cs="Times New Roman"/>
                <w:sz w:val="20"/>
                <w:szCs w:val="20"/>
              </w:rPr>
              <w:t xml:space="preserve">Difficult to disentangle whether untreated proportions </w:t>
            </w:r>
            <w:r>
              <w:rPr>
                <w:rFonts w:ascii="Times New Roman" w:hAnsi="Times New Roman" w:cs="Times New Roman"/>
                <w:sz w:val="20"/>
                <w:szCs w:val="20"/>
              </w:rPr>
              <w:t>were</w:t>
            </w:r>
            <w:r w:rsidRPr="00624EC1">
              <w:rPr>
                <w:rFonts w:ascii="Times New Roman" w:hAnsi="Times New Roman" w:cs="Times New Roman"/>
                <w:sz w:val="20"/>
                <w:szCs w:val="20"/>
              </w:rPr>
              <w:t xml:space="preserve"> attributable to </w:t>
            </w:r>
            <w:r>
              <w:rPr>
                <w:rFonts w:ascii="Times New Roman" w:hAnsi="Times New Roman" w:cs="Times New Roman"/>
                <w:sz w:val="20"/>
                <w:szCs w:val="20"/>
              </w:rPr>
              <w:t>the</w:t>
            </w:r>
            <w:r w:rsidRPr="00624EC1">
              <w:rPr>
                <w:rFonts w:ascii="Times New Roman" w:hAnsi="Times New Roman" w:cs="Times New Roman"/>
                <w:sz w:val="20"/>
                <w:szCs w:val="20"/>
              </w:rPr>
              <w:t xml:space="preserve"> country or the specific hospital setting in this specific country</w:t>
            </w:r>
          </w:p>
          <w:p w:rsidR="00D4291F" w:rsidRPr="00624EC1" w:rsidRDefault="00D4291F" w:rsidP="006550BE">
            <w:pPr>
              <w:pStyle w:val="ListParagraph"/>
              <w:numPr>
                <w:ilvl w:val="0"/>
                <w:numId w:val="1"/>
              </w:numPr>
              <w:ind w:left="314" w:hanging="218"/>
              <w:rPr>
                <w:rFonts w:ascii="Times New Roman" w:hAnsi="Times New Roman" w:cs="Times New Roman"/>
                <w:sz w:val="20"/>
                <w:szCs w:val="20"/>
              </w:rPr>
            </w:pPr>
            <w:r>
              <w:rPr>
                <w:rFonts w:ascii="Times New Roman" w:hAnsi="Times New Roman" w:cs="Times New Roman"/>
                <w:sz w:val="20"/>
                <w:szCs w:val="20"/>
              </w:rPr>
              <w:t xml:space="preserve">Breast </w:t>
            </w:r>
            <w:r w:rsidRPr="00624EC1">
              <w:rPr>
                <w:rFonts w:ascii="Times New Roman" w:hAnsi="Times New Roman" w:cs="Times New Roman"/>
                <w:sz w:val="20"/>
                <w:szCs w:val="20"/>
              </w:rPr>
              <w:t>cancer patients who do not reach this level of the health system</w:t>
            </w:r>
            <w:r>
              <w:rPr>
                <w:rFonts w:ascii="Times New Roman" w:hAnsi="Times New Roman" w:cs="Times New Roman"/>
                <w:sz w:val="20"/>
                <w:szCs w:val="20"/>
              </w:rPr>
              <w:t>.</w:t>
            </w:r>
            <w:r w:rsidRPr="00624EC1">
              <w:rPr>
                <w:rFonts w:ascii="Times New Roman" w:hAnsi="Times New Roman" w:cs="Times New Roman"/>
                <w:sz w:val="20"/>
                <w:szCs w:val="20"/>
              </w:rPr>
              <w:t xml:space="preserve"> and may be more likely to go untreated </w:t>
            </w:r>
            <w:r>
              <w:rPr>
                <w:rFonts w:ascii="Times New Roman" w:hAnsi="Times New Roman" w:cs="Times New Roman"/>
                <w:sz w:val="20"/>
                <w:szCs w:val="20"/>
              </w:rPr>
              <w:t>were</w:t>
            </w:r>
            <w:r w:rsidRPr="00624EC1">
              <w:rPr>
                <w:rFonts w:ascii="Times New Roman" w:hAnsi="Times New Roman" w:cs="Times New Roman"/>
                <w:sz w:val="20"/>
                <w:szCs w:val="20"/>
              </w:rPr>
              <w:t xml:space="preserve"> not included</w:t>
            </w:r>
          </w:p>
          <w:p w:rsidR="00D4291F" w:rsidRPr="00624EC1" w:rsidRDefault="00D4291F" w:rsidP="006550BE">
            <w:pPr>
              <w:rPr>
                <w:rFonts w:ascii="Times New Roman" w:hAnsi="Times New Roman" w:cs="Times New Roman"/>
                <w:sz w:val="20"/>
                <w:szCs w:val="20"/>
              </w:rPr>
            </w:pPr>
          </w:p>
          <w:p w:rsidR="00D4291F" w:rsidRPr="00624EC1" w:rsidRDefault="00D4291F" w:rsidP="006550BE">
            <w:pPr>
              <w:rPr>
                <w:rFonts w:ascii="Times New Roman" w:hAnsi="Times New Roman" w:cs="Times New Roman"/>
                <w:sz w:val="20"/>
                <w:szCs w:val="20"/>
              </w:rPr>
            </w:pPr>
          </w:p>
        </w:tc>
        <w:tc>
          <w:tcPr>
            <w:tcW w:w="2688" w:type="dxa"/>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 xml:space="preserve"> </w:t>
            </w:r>
          </w:p>
          <w:p w:rsidR="00D4291F" w:rsidRPr="00624EC1" w:rsidRDefault="00D4291F" w:rsidP="006550BE">
            <w:pPr>
              <w:pStyle w:val="ListParagraph"/>
              <w:numPr>
                <w:ilvl w:val="0"/>
                <w:numId w:val="1"/>
              </w:numPr>
              <w:ind w:left="318" w:hanging="218"/>
              <w:rPr>
                <w:rFonts w:ascii="Times New Roman" w:hAnsi="Times New Roman" w:cs="Times New Roman"/>
                <w:sz w:val="20"/>
                <w:szCs w:val="20"/>
              </w:rPr>
            </w:pPr>
            <w:r w:rsidRPr="00624EC1">
              <w:rPr>
                <w:rFonts w:ascii="Times New Roman" w:hAnsi="Times New Roman" w:cs="Times New Roman"/>
                <w:sz w:val="20"/>
                <w:szCs w:val="20"/>
              </w:rPr>
              <w:t>Service delivery</w:t>
            </w:r>
          </w:p>
          <w:p w:rsidR="00D4291F" w:rsidRPr="00624EC1" w:rsidRDefault="00D4291F" w:rsidP="006550BE">
            <w:pPr>
              <w:pStyle w:val="ListParagraph"/>
              <w:numPr>
                <w:ilvl w:val="0"/>
                <w:numId w:val="1"/>
              </w:numPr>
              <w:ind w:left="318" w:hanging="218"/>
              <w:rPr>
                <w:rFonts w:ascii="Times New Roman" w:hAnsi="Times New Roman" w:cs="Times New Roman"/>
                <w:sz w:val="20"/>
                <w:szCs w:val="20"/>
              </w:rPr>
            </w:pPr>
            <w:r w:rsidRPr="00624EC1">
              <w:rPr>
                <w:rFonts w:ascii="Times New Roman" w:hAnsi="Times New Roman" w:cs="Times New Roman"/>
                <w:sz w:val="20"/>
                <w:szCs w:val="20"/>
              </w:rPr>
              <w:t xml:space="preserve">Health </w:t>
            </w:r>
            <w:r>
              <w:rPr>
                <w:rFonts w:ascii="Times New Roman" w:hAnsi="Times New Roman" w:cs="Times New Roman"/>
                <w:sz w:val="20"/>
                <w:szCs w:val="20"/>
              </w:rPr>
              <w:t>financing</w:t>
            </w:r>
          </w:p>
          <w:p w:rsidR="00D4291F" w:rsidRPr="00624EC1" w:rsidRDefault="00D4291F" w:rsidP="006550BE">
            <w:pPr>
              <w:pStyle w:val="ListParagraph"/>
              <w:numPr>
                <w:ilvl w:val="0"/>
                <w:numId w:val="1"/>
              </w:numPr>
              <w:ind w:left="318" w:hanging="218"/>
              <w:rPr>
                <w:rFonts w:ascii="Times New Roman" w:hAnsi="Times New Roman" w:cs="Times New Roman"/>
                <w:sz w:val="20"/>
                <w:szCs w:val="20"/>
              </w:rPr>
            </w:pPr>
            <w:r w:rsidRPr="00624EC1">
              <w:rPr>
                <w:rFonts w:ascii="Times New Roman" w:hAnsi="Times New Roman" w:cs="Times New Roman"/>
                <w:sz w:val="20"/>
                <w:szCs w:val="20"/>
              </w:rPr>
              <w:t>Medication access and technologies</w:t>
            </w:r>
          </w:p>
        </w:tc>
      </w:tr>
      <w:tr w:rsidR="00D4291F" w:rsidRPr="00624EC1" w:rsidTr="006550BE">
        <w:trPr>
          <w:trHeight w:val="2444"/>
        </w:trPr>
        <w:tc>
          <w:tcPr>
            <w:tcW w:w="2269" w:type="dxa"/>
          </w:tcPr>
          <w:p w:rsidR="00D4291F" w:rsidRPr="00624EC1" w:rsidRDefault="00D4291F" w:rsidP="006550BE">
            <w:pPr>
              <w:pStyle w:val="ListParagraph"/>
              <w:numPr>
                <w:ilvl w:val="0"/>
                <w:numId w:val="4"/>
              </w:numPr>
              <w:rPr>
                <w:rFonts w:ascii="Times New Roman" w:hAnsi="Times New Roman" w:cs="Times New Roman"/>
                <w:sz w:val="20"/>
                <w:szCs w:val="20"/>
              </w:rPr>
            </w:pPr>
            <w:r w:rsidRPr="00624EC1">
              <w:rPr>
                <w:rFonts w:ascii="Times New Roman" w:hAnsi="Times New Roman" w:cs="Times New Roman"/>
                <w:sz w:val="20"/>
                <w:szCs w:val="20"/>
              </w:rPr>
              <w:t xml:space="preserve"> Barriers to timely surgery and early surgical outcomes for breast cancer patients in a setting with limited resources</w:t>
            </w:r>
          </w:p>
        </w:tc>
        <w:tc>
          <w:tcPr>
            <w:tcW w:w="1275" w:type="dxa"/>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F. Ntirenganya</w:t>
            </w:r>
          </w:p>
          <w:p w:rsidR="00D4291F" w:rsidRPr="00624EC1" w:rsidRDefault="00D4291F" w:rsidP="006550BE">
            <w:pPr>
              <w:rPr>
                <w:rFonts w:ascii="Times New Roman" w:hAnsi="Times New Roman" w:cs="Times New Roman"/>
                <w:sz w:val="20"/>
                <w:szCs w:val="20"/>
              </w:rPr>
            </w:pPr>
          </w:p>
          <w:p w:rsidR="00D4291F" w:rsidRPr="00624EC1" w:rsidRDefault="00D4291F" w:rsidP="006550BE">
            <w:pPr>
              <w:rPr>
                <w:rFonts w:ascii="Times New Roman" w:hAnsi="Times New Roman" w:cs="Times New Roman"/>
                <w:sz w:val="20"/>
                <w:szCs w:val="20"/>
              </w:rPr>
            </w:pPr>
          </w:p>
        </w:tc>
        <w:tc>
          <w:tcPr>
            <w:tcW w:w="993"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2019</w:t>
            </w:r>
          </w:p>
          <w:p w:rsidR="00D4291F" w:rsidRPr="00624EC1" w:rsidRDefault="00D4291F" w:rsidP="006550BE">
            <w:pPr>
              <w:jc w:val="center"/>
              <w:rPr>
                <w:rFonts w:ascii="Times New Roman" w:hAnsi="Times New Roman" w:cs="Times New Roman"/>
                <w:sz w:val="20"/>
                <w:szCs w:val="20"/>
              </w:rPr>
            </w:pPr>
          </w:p>
          <w:p w:rsidR="00D4291F" w:rsidRPr="00624EC1" w:rsidRDefault="00D4291F" w:rsidP="006550BE">
            <w:pPr>
              <w:jc w:val="center"/>
              <w:rPr>
                <w:rFonts w:ascii="Times New Roman" w:hAnsi="Times New Roman" w:cs="Times New Roman"/>
                <w:sz w:val="20"/>
                <w:szCs w:val="20"/>
              </w:rPr>
            </w:pPr>
          </w:p>
        </w:tc>
        <w:tc>
          <w:tcPr>
            <w:tcW w:w="1418"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Rwanda</w:t>
            </w:r>
          </w:p>
          <w:p w:rsidR="00D4291F" w:rsidRPr="00624EC1" w:rsidRDefault="00D4291F" w:rsidP="006550BE">
            <w:pPr>
              <w:jc w:val="center"/>
              <w:rPr>
                <w:rFonts w:ascii="Times New Roman" w:hAnsi="Times New Roman" w:cs="Times New Roman"/>
                <w:sz w:val="20"/>
                <w:szCs w:val="20"/>
              </w:rPr>
            </w:pPr>
          </w:p>
          <w:p w:rsidR="00D4291F" w:rsidRPr="00624EC1" w:rsidRDefault="00D4291F" w:rsidP="006550BE">
            <w:pPr>
              <w:jc w:val="center"/>
              <w:rPr>
                <w:rFonts w:ascii="Times New Roman" w:hAnsi="Times New Roman" w:cs="Times New Roman"/>
                <w:sz w:val="20"/>
                <w:szCs w:val="20"/>
              </w:rPr>
            </w:pPr>
          </w:p>
        </w:tc>
        <w:tc>
          <w:tcPr>
            <w:tcW w:w="1275" w:type="dxa"/>
          </w:tcPr>
          <w:p w:rsidR="00D4291F" w:rsidRPr="00624EC1" w:rsidRDefault="00D4291F" w:rsidP="006550BE">
            <w:pPr>
              <w:rPr>
                <w:rFonts w:ascii="Times New Roman" w:hAnsi="Times New Roman" w:cs="Times New Roman"/>
                <w:sz w:val="20"/>
                <w:szCs w:val="20"/>
              </w:rPr>
            </w:pPr>
            <w:r>
              <w:rPr>
                <w:rFonts w:ascii="Times New Roman" w:hAnsi="Times New Roman" w:cs="Times New Roman"/>
                <w:sz w:val="20"/>
                <w:szCs w:val="20"/>
              </w:rPr>
              <w:t>Cross</w:t>
            </w:r>
            <w:r w:rsidRPr="00624EC1">
              <w:rPr>
                <w:rFonts w:ascii="Times New Roman" w:hAnsi="Times New Roman" w:cs="Times New Roman"/>
                <w:sz w:val="20"/>
                <w:szCs w:val="20"/>
              </w:rPr>
              <w:t>-sectional study</w:t>
            </w:r>
          </w:p>
          <w:p w:rsidR="00D4291F" w:rsidRPr="00624EC1" w:rsidRDefault="00D4291F" w:rsidP="006550BE">
            <w:pPr>
              <w:rPr>
                <w:rFonts w:ascii="Times New Roman" w:hAnsi="Times New Roman" w:cs="Times New Roman"/>
                <w:sz w:val="20"/>
                <w:szCs w:val="20"/>
              </w:rPr>
            </w:pPr>
          </w:p>
          <w:p w:rsidR="00D4291F" w:rsidRPr="00624EC1" w:rsidRDefault="00D4291F" w:rsidP="006550BE">
            <w:pPr>
              <w:rPr>
                <w:rFonts w:ascii="Times New Roman" w:hAnsi="Times New Roman" w:cs="Times New Roman"/>
                <w:sz w:val="20"/>
                <w:szCs w:val="20"/>
              </w:rPr>
            </w:pPr>
          </w:p>
        </w:tc>
        <w:tc>
          <w:tcPr>
            <w:tcW w:w="1560"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Quantitative</w:t>
            </w:r>
          </w:p>
          <w:p w:rsidR="00D4291F" w:rsidRPr="00624EC1" w:rsidRDefault="00D4291F" w:rsidP="006550BE">
            <w:pPr>
              <w:jc w:val="center"/>
              <w:rPr>
                <w:rFonts w:ascii="Times New Roman" w:hAnsi="Times New Roman" w:cs="Times New Roman"/>
                <w:sz w:val="20"/>
                <w:szCs w:val="20"/>
              </w:rPr>
            </w:pPr>
          </w:p>
          <w:p w:rsidR="00D4291F" w:rsidRPr="00624EC1" w:rsidRDefault="00D4291F" w:rsidP="006550BE">
            <w:pPr>
              <w:jc w:val="center"/>
              <w:rPr>
                <w:rFonts w:ascii="Times New Roman" w:hAnsi="Times New Roman" w:cs="Times New Roman"/>
                <w:sz w:val="20"/>
                <w:szCs w:val="20"/>
              </w:rPr>
            </w:pPr>
          </w:p>
        </w:tc>
        <w:tc>
          <w:tcPr>
            <w:tcW w:w="1422"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48</w:t>
            </w:r>
            <w:r>
              <w:rPr>
                <w:rFonts w:ascii="Times New Roman" w:hAnsi="Times New Roman" w:cs="Times New Roman"/>
                <w:sz w:val="20"/>
                <w:szCs w:val="20"/>
              </w:rPr>
              <w:t xml:space="preserve"> </w:t>
            </w:r>
            <w:r w:rsidRPr="00624EC1">
              <w:rPr>
                <w:rFonts w:ascii="Times New Roman" w:hAnsi="Times New Roman" w:cs="Times New Roman"/>
                <w:sz w:val="20"/>
                <w:szCs w:val="20"/>
              </w:rPr>
              <w:t>(</w:t>
            </w:r>
            <w:r>
              <w:rPr>
                <w:rFonts w:ascii="Times New Roman" w:hAnsi="Times New Roman" w:cs="Times New Roman"/>
                <w:sz w:val="20"/>
                <w:szCs w:val="20"/>
              </w:rPr>
              <w:t>Median</w:t>
            </w:r>
            <w:r w:rsidRPr="00624EC1">
              <w:rPr>
                <w:rFonts w:ascii="Times New Roman" w:hAnsi="Times New Roman" w:cs="Times New Roman"/>
                <w:sz w:val="20"/>
                <w:szCs w:val="20"/>
              </w:rPr>
              <w:t>)</w:t>
            </w:r>
          </w:p>
          <w:p w:rsidR="00D4291F" w:rsidRPr="00624EC1" w:rsidRDefault="00D4291F" w:rsidP="006550BE">
            <w:pPr>
              <w:jc w:val="center"/>
              <w:rPr>
                <w:rFonts w:ascii="Times New Roman" w:hAnsi="Times New Roman" w:cs="Times New Roman"/>
                <w:sz w:val="20"/>
                <w:szCs w:val="20"/>
              </w:rPr>
            </w:pPr>
          </w:p>
        </w:tc>
        <w:tc>
          <w:tcPr>
            <w:tcW w:w="1696" w:type="dxa"/>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Patients who underwent surgery for breast cancer</w:t>
            </w:r>
          </w:p>
          <w:p w:rsidR="00D4291F" w:rsidRPr="00624EC1" w:rsidRDefault="00D4291F" w:rsidP="006550BE">
            <w:pPr>
              <w:jc w:val="center"/>
              <w:rPr>
                <w:rFonts w:ascii="Times New Roman" w:hAnsi="Times New Roman" w:cs="Times New Roman"/>
                <w:sz w:val="20"/>
                <w:szCs w:val="20"/>
              </w:rPr>
            </w:pPr>
          </w:p>
        </w:tc>
        <w:tc>
          <w:tcPr>
            <w:tcW w:w="709" w:type="dxa"/>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69</w:t>
            </w:r>
          </w:p>
          <w:p w:rsidR="00D4291F" w:rsidRPr="00624EC1" w:rsidRDefault="00D4291F" w:rsidP="006550BE">
            <w:pPr>
              <w:rPr>
                <w:rFonts w:ascii="Times New Roman" w:hAnsi="Times New Roman" w:cs="Times New Roman"/>
                <w:sz w:val="20"/>
                <w:szCs w:val="20"/>
              </w:rPr>
            </w:pPr>
          </w:p>
        </w:tc>
        <w:tc>
          <w:tcPr>
            <w:tcW w:w="992" w:type="dxa"/>
            <w:gridSpan w:val="2"/>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NA</w:t>
            </w:r>
          </w:p>
        </w:tc>
        <w:tc>
          <w:tcPr>
            <w:tcW w:w="1422" w:type="dxa"/>
            <w:gridSpan w:val="2"/>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NA</w:t>
            </w:r>
          </w:p>
        </w:tc>
        <w:tc>
          <w:tcPr>
            <w:tcW w:w="1559" w:type="dxa"/>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3 months (Mean)</w:t>
            </w:r>
          </w:p>
          <w:p w:rsidR="00D4291F" w:rsidRPr="00624EC1" w:rsidRDefault="00D4291F" w:rsidP="006550BE">
            <w:pPr>
              <w:rPr>
                <w:rFonts w:ascii="Times New Roman" w:hAnsi="Times New Roman" w:cs="Times New Roman"/>
                <w:sz w:val="20"/>
                <w:szCs w:val="20"/>
              </w:rPr>
            </w:pPr>
          </w:p>
          <w:p w:rsidR="00D4291F" w:rsidRPr="00624EC1" w:rsidRDefault="00D4291F" w:rsidP="006550BE">
            <w:pPr>
              <w:jc w:val="center"/>
              <w:rPr>
                <w:rFonts w:ascii="Times New Roman" w:hAnsi="Times New Roman" w:cs="Times New Roman"/>
                <w:sz w:val="20"/>
                <w:szCs w:val="20"/>
              </w:rPr>
            </w:pPr>
          </w:p>
        </w:tc>
        <w:tc>
          <w:tcPr>
            <w:tcW w:w="3544" w:type="dxa"/>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-All patients received standard and adequate therapy according to their diagnosis and staging</w:t>
            </w:r>
          </w:p>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-The study was conducted in 2 hospitals</w:t>
            </w:r>
            <w:r>
              <w:rPr>
                <w:rFonts w:ascii="Times New Roman" w:hAnsi="Times New Roman" w:cs="Times New Roman"/>
                <w:sz w:val="20"/>
                <w:szCs w:val="20"/>
              </w:rPr>
              <w:t>.</w:t>
            </w:r>
            <w:r w:rsidRPr="00624EC1">
              <w:rPr>
                <w:rFonts w:ascii="Times New Roman" w:hAnsi="Times New Roman" w:cs="Times New Roman"/>
                <w:sz w:val="20"/>
                <w:szCs w:val="20"/>
              </w:rPr>
              <w:t xml:space="preserve"> with 2 different surgical teams. This can constitute a bias and influence the outcomes</w:t>
            </w:r>
          </w:p>
        </w:tc>
        <w:tc>
          <w:tcPr>
            <w:tcW w:w="2688" w:type="dxa"/>
          </w:tcPr>
          <w:p w:rsidR="00D4291F" w:rsidRPr="00624EC1" w:rsidRDefault="00D4291F" w:rsidP="006550BE">
            <w:pPr>
              <w:pStyle w:val="ListParagraph"/>
              <w:numPr>
                <w:ilvl w:val="0"/>
                <w:numId w:val="1"/>
              </w:numPr>
              <w:ind w:left="597" w:hanging="142"/>
              <w:rPr>
                <w:rFonts w:ascii="Times New Roman" w:hAnsi="Times New Roman" w:cs="Times New Roman"/>
                <w:sz w:val="20"/>
                <w:szCs w:val="20"/>
              </w:rPr>
            </w:pPr>
            <w:r w:rsidRPr="00624EC1">
              <w:rPr>
                <w:rFonts w:ascii="Times New Roman" w:hAnsi="Times New Roman" w:cs="Times New Roman"/>
                <w:sz w:val="20"/>
                <w:szCs w:val="20"/>
              </w:rPr>
              <w:t>Service delivery</w:t>
            </w:r>
          </w:p>
          <w:p w:rsidR="00D4291F" w:rsidRPr="00624EC1" w:rsidRDefault="00D4291F" w:rsidP="006550BE">
            <w:pPr>
              <w:pStyle w:val="ListParagraph"/>
              <w:ind w:left="318"/>
              <w:rPr>
                <w:rFonts w:ascii="Times New Roman" w:hAnsi="Times New Roman" w:cs="Times New Roman"/>
                <w:sz w:val="20"/>
                <w:szCs w:val="20"/>
              </w:rPr>
            </w:pPr>
          </w:p>
        </w:tc>
      </w:tr>
      <w:tr w:rsidR="00D4291F" w:rsidRPr="00624EC1" w:rsidTr="006550BE">
        <w:trPr>
          <w:trHeight w:val="2033"/>
        </w:trPr>
        <w:tc>
          <w:tcPr>
            <w:tcW w:w="2269" w:type="dxa"/>
          </w:tcPr>
          <w:p w:rsidR="00D4291F" w:rsidRPr="00624EC1" w:rsidRDefault="00D4291F" w:rsidP="006550BE">
            <w:pPr>
              <w:pStyle w:val="ListParagraph"/>
              <w:numPr>
                <w:ilvl w:val="0"/>
                <w:numId w:val="8"/>
              </w:numPr>
              <w:ind w:left="318"/>
              <w:rPr>
                <w:rFonts w:ascii="Times New Roman" w:hAnsi="Times New Roman" w:cs="Times New Roman"/>
                <w:sz w:val="20"/>
                <w:szCs w:val="20"/>
              </w:rPr>
            </w:pPr>
            <w:r w:rsidRPr="00624EC1">
              <w:rPr>
                <w:rFonts w:ascii="Times New Roman" w:hAnsi="Times New Roman" w:cs="Times New Roman"/>
                <w:sz w:val="20"/>
                <w:szCs w:val="20"/>
              </w:rPr>
              <w:t>Presentation Intervals and the Impact of Delay on Breast Cancer Progression in a Black African Population</w:t>
            </w:r>
          </w:p>
        </w:tc>
        <w:tc>
          <w:tcPr>
            <w:tcW w:w="1275" w:type="dxa"/>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Agodirin O et al</w:t>
            </w:r>
          </w:p>
          <w:p w:rsidR="00D4291F" w:rsidRPr="00624EC1" w:rsidRDefault="00D4291F" w:rsidP="006550BE">
            <w:pPr>
              <w:rPr>
                <w:rFonts w:ascii="Times New Roman" w:hAnsi="Times New Roman" w:cs="Times New Roman"/>
                <w:sz w:val="20"/>
                <w:szCs w:val="20"/>
              </w:rPr>
            </w:pPr>
          </w:p>
          <w:p w:rsidR="00D4291F" w:rsidRPr="00624EC1" w:rsidRDefault="00D4291F" w:rsidP="006550BE">
            <w:pPr>
              <w:rPr>
                <w:rFonts w:ascii="Times New Roman" w:hAnsi="Times New Roman" w:cs="Times New Roman"/>
                <w:sz w:val="20"/>
                <w:szCs w:val="20"/>
              </w:rPr>
            </w:pPr>
          </w:p>
          <w:p w:rsidR="00D4291F" w:rsidRPr="00624EC1" w:rsidRDefault="00D4291F" w:rsidP="006550BE">
            <w:pPr>
              <w:rPr>
                <w:rFonts w:ascii="Times New Roman" w:hAnsi="Times New Roman" w:cs="Times New Roman"/>
                <w:sz w:val="20"/>
                <w:szCs w:val="20"/>
              </w:rPr>
            </w:pPr>
          </w:p>
          <w:p w:rsidR="00D4291F" w:rsidRPr="00624EC1" w:rsidRDefault="00D4291F" w:rsidP="006550BE">
            <w:pPr>
              <w:rPr>
                <w:rFonts w:ascii="Times New Roman" w:hAnsi="Times New Roman" w:cs="Times New Roman"/>
                <w:sz w:val="20"/>
                <w:szCs w:val="20"/>
              </w:rPr>
            </w:pPr>
          </w:p>
        </w:tc>
        <w:tc>
          <w:tcPr>
            <w:tcW w:w="993"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2020</w:t>
            </w:r>
          </w:p>
        </w:tc>
        <w:tc>
          <w:tcPr>
            <w:tcW w:w="1418"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Nigeria</w:t>
            </w:r>
          </w:p>
          <w:p w:rsidR="00D4291F" w:rsidRPr="00624EC1" w:rsidRDefault="00D4291F" w:rsidP="006550BE">
            <w:pPr>
              <w:jc w:val="center"/>
              <w:rPr>
                <w:rFonts w:ascii="Times New Roman" w:hAnsi="Times New Roman" w:cs="Times New Roman"/>
                <w:sz w:val="20"/>
                <w:szCs w:val="20"/>
              </w:rPr>
            </w:pPr>
          </w:p>
        </w:tc>
        <w:tc>
          <w:tcPr>
            <w:tcW w:w="1275" w:type="dxa"/>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multicentred survey</w:t>
            </w:r>
          </w:p>
          <w:p w:rsidR="00D4291F" w:rsidRPr="00624EC1" w:rsidRDefault="00D4291F" w:rsidP="006550BE">
            <w:pPr>
              <w:rPr>
                <w:rFonts w:ascii="Times New Roman" w:hAnsi="Times New Roman" w:cs="Times New Roman"/>
                <w:sz w:val="20"/>
                <w:szCs w:val="20"/>
              </w:rPr>
            </w:pPr>
          </w:p>
        </w:tc>
        <w:tc>
          <w:tcPr>
            <w:tcW w:w="1560"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Quantitative</w:t>
            </w:r>
          </w:p>
          <w:p w:rsidR="00D4291F" w:rsidRPr="00624EC1" w:rsidRDefault="00D4291F" w:rsidP="006550BE">
            <w:pPr>
              <w:jc w:val="center"/>
              <w:rPr>
                <w:rFonts w:ascii="Times New Roman" w:hAnsi="Times New Roman" w:cs="Times New Roman"/>
                <w:sz w:val="20"/>
                <w:szCs w:val="20"/>
              </w:rPr>
            </w:pPr>
          </w:p>
        </w:tc>
        <w:tc>
          <w:tcPr>
            <w:tcW w:w="1422"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50.6 (</w:t>
            </w:r>
            <w:r>
              <w:rPr>
                <w:rFonts w:ascii="Times New Roman" w:hAnsi="Times New Roman" w:cs="Times New Roman"/>
                <w:sz w:val="20"/>
                <w:szCs w:val="20"/>
              </w:rPr>
              <w:t>Mean</w:t>
            </w:r>
            <w:r w:rsidRPr="00624EC1">
              <w:rPr>
                <w:rFonts w:ascii="Times New Roman" w:hAnsi="Times New Roman" w:cs="Times New Roman"/>
                <w:sz w:val="20"/>
                <w:szCs w:val="20"/>
              </w:rPr>
              <w:t>)</w:t>
            </w:r>
          </w:p>
          <w:p w:rsidR="00D4291F" w:rsidRPr="00624EC1" w:rsidRDefault="00D4291F" w:rsidP="006550BE">
            <w:pPr>
              <w:jc w:val="center"/>
              <w:rPr>
                <w:rFonts w:ascii="Times New Roman" w:hAnsi="Times New Roman" w:cs="Times New Roman"/>
                <w:sz w:val="20"/>
                <w:szCs w:val="20"/>
              </w:rPr>
            </w:pPr>
          </w:p>
        </w:tc>
        <w:tc>
          <w:tcPr>
            <w:tcW w:w="1696" w:type="dxa"/>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Female breast cancer patients</w:t>
            </w:r>
            <w:r>
              <w:rPr>
                <w:rFonts w:ascii="Times New Roman" w:hAnsi="Times New Roman" w:cs="Times New Roman"/>
                <w:sz w:val="20"/>
                <w:szCs w:val="20"/>
              </w:rPr>
              <w:t xml:space="preserve"> who were</w:t>
            </w:r>
            <w:r w:rsidRPr="00624EC1">
              <w:rPr>
                <w:rFonts w:ascii="Times New Roman" w:hAnsi="Times New Roman" w:cs="Times New Roman"/>
                <w:sz w:val="20"/>
                <w:szCs w:val="20"/>
              </w:rPr>
              <w:t xml:space="preserve"> newly diagnosed</w:t>
            </w:r>
          </w:p>
          <w:p w:rsidR="00D4291F" w:rsidRPr="00624EC1" w:rsidRDefault="00D4291F" w:rsidP="006550BE">
            <w:pPr>
              <w:jc w:val="center"/>
              <w:rPr>
                <w:rFonts w:ascii="Times New Roman" w:hAnsi="Times New Roman" w:cs="Times New Roman"/>
                <w:sz w:val="20"/>
                <w:szCs w:val="20"/>
              </w:rPr>
            </w:pPr>
          </w:p>
        </w:tc>
        <w:tc>
          <w:tcPr>
            <w:tcW w:w="709" w:type="dxa"/>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420</w:t>
            </w:r>
          </w:p>
          <w:p w:rsidR="00D4291F" w:rsidRPr="00624EC1" w:rsidRDefault="00D4291F" w:rsidP="006550BE">
            <w:pPr>
              <w:rPr>
                <w:rFonts w:ascii="Times New Roman" w:hAnsi="Times New Roman" w:cs="Times New Roman"/>
                <w:sz w:val="20"/>
                <w:szCs w:val="20"/>
              </w:rPr>
            </w:pPr>
          </w:p>
          <w:p w:rsidR="00D4291F" w:rsidRPr="00624EC1" w:rsidRDefault="00D4291F" w:rsidP="006550BE">
            <w:pPr>
              <w:rPr>
                <w:rFonts w:ascii="Times New Roman" w:hAnsi="Times New Roman" w:cs="Times New Roman"/>
                <w:sz w:val="20"/>
                <w:szCs w:val="20"/>
              </w:rPr>
            </w:pPr>
          </w:p>
        </w:tc>
        <w:tc>
          <w:tcPr>
            <w:tcW w:w="992" w:type="dxa"/>
            <w:gridSpan w:val="2"/>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NA</w:t>
            </w:r>
          </w:p>
          <w:p w:rsidR="00D4291F" w:rsidRPr="00624EC1" w:rsidRDefault="00D4291F" w:rsidP="006550BE">
            <w:pPr>
              <w:rPr>
                <w:rFonts w:ascii="Times New Roman" w:hAnsi="Times New Roman" w:cs="Times New Roman"/>
                <w:sz w:val="20"/>
                <w:szCs w:val="20"/>
              </w:rPr>
            </w:pPr>
          </w:p>
        </w:tc>
        <w:tc>
          <w:tcPr>
            <w:tcW w:w="1422" w:type="dxa"/>
            <w:gridSpan w:val="2"/>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NA</w:t>
            </w:r>
          </w:p>
        </w:tc>
        <w:tc>
          <w:tcPr>
            <w:tcW w:w="1559" w:type="dxa"/>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NA</w:t>
            </w:r>
          </w:p>
        </w:tc>
        <w:tc>
          <w:tcPr>
            <w:tcW w:w="3544" w:type="dxa"/>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 xml:space="preserve">-This Study </w:t>
            </w:r>
            <w:r>
              <w:rPr>
                <w:rFonts w:ascii="Times New Roman" w:hAnsi="Times New Roman" w:cs="Times New Roman"/>
                <w:sz w:val="20"/>
                <w:szCs w:val="20"/>
              </w:rPr>
              <w:t>was</w:t>
            </w:r>
            <w:r w:rsidRPr="00624EC1">
              <w:rPr>
                <w:rFonts w:ascii="Times New Roman" w:hAnsi="Times New Roman" w:cs="Times New Roman"/>
                <w:sz w:val="20"/>
                <w:szCs w:val="20"/>
              </w:rPr>
              <w:t xml:space="preserve"> limited in that the primary outcome was patient-reported; hence it might be influenced by recall bias</w:t>
            </w:r>
          </w:p>
        </w:tc>
        <w:tc>
          <w:tcPr>
            <w:tcW w:w="2688" w:type="dxa"/>
          </w:tcPr>
          <w:p w:rsidR="00D4291F" w:rsidRPr="00624EC1" w:rsidRDefault="00D4291F" w:rsidP="006550BE">
            <w:pPr>
              <w:pStyle w:val="ListParagraph"/>
              <w:numPr>
                <w:ilvl w:val="0"/>
                <w:numId w:val="1"/>
              </w:numPr>
              <w:ind w:left="597" w:hanging="142"/>
              <w:rPr>
                <w:rFonts w:ascii="Times New Roman" w:hAnsi="Times New Roman" w:cs="Times New Roman"/>
                <w:sz w:val="20"/>
                <w:szCs w:val="20"/>
              </w:rPr>
            </w:pPr>
            <w:r w:rsidRPr="00624EC1">
              <w:rPr>
                <w:rFonts w:ascii="Times New Roman" w:hAnsi="Times New Roman" w:cs="Times New Roman"/>
                <w:sz w:val="20"/>
                <w:szCs w:val="20"/>
              </w:rPr>
              <w:t>Service delivery</w:t>
            </w:r>
          </w:p>
          <w:p w:rsidR="00D4291F" w:rsidRPr="00624EC1" w:rsidRDefault="00D4291F" w:rsidP="006550BE">
            <w:pPr>
              <w:pStyle w:val="ListParagraph"/>
              <w:numPr>
                <w:ilvl w:val="0"/>
                <w:numId w:val="1"/>
              </w:numPr>
              <w:ind w:left="597" w:hanging="142"/>
              <w:rPr>
                <w:rFonts w:ascii="Times New Roman" w:hAnsi="Times New Roman" w:cs="Times New Roman"/>
                <w:sz w:val="20"/>
                <w:szCs w:val="20"/>
              </w:rPr>
            </w:pPr>
            <w:r w:rsidRPr="00624EC1">
              <w:rPr>
                <w:rFonts w:ascii="Times New Roman" w:hAnsi="Times New Roman" w:cs="Times New Roman"/>
                <w:sz w:val="20"/>
                <w:szCs w:val="20"/>
              </w:rPr>
              <w:t>Health workforce</w:t>
            </w:r>
          </w:p>
        </w:tc>
      </w:tr>
      <w:tr w:rsidR="00D4291F" w:rsidRPr="00624EC1" w:rsidTr="006550BE">
        <w:trPr>
          <w:trHeight w:val="3343"/>
        </w:trPr>
        <w:tc>
          <w:tcPr>
            <w:tcW w:w="2269" w:type="dxa"/>
          </w:tcPr>
          <w:p w:rsidR="00D4291F" w:rsidRPr="00624EC1" w:rsidRDefault="00D4291F" w:rsidP="006550BE">
            <w:pPr>
              <w:pStyle w:val="ListParagraph"/>
              <w:numPr>
                <w:ilvl w:val="0"/>
                <w:numId w:val="8"/>
              </w:numPr>
              <w:ind w:left="318"/>
              <w:rPr>
                <w:rFonts w:ascii="Times New Roman" w:hAnsi="Times New Roman" w:cs="Times New Roman"/>
                <w:sz w:val="20"/>
                <w:szCs w:val="20"/>
              </w:rPr>
            </w:pPr>
            <w:r w:rsidRPr="00624EC1">
              <w:rPr>
                <w:rFonts w:ascii="Times New Roman" w:hAnsi="Times New Roman" w:cs="Times New Roman"/>
                <w:sz w:val="20"/>
                <w:szCs w:val="20"/>
              </w:rPr>
              <w:t>Dissecting the journey to breast cancer diagnosis in sub-Saharan Africa: Findings from the multicountry</w:t>
            </w:r>
          </w:p>
          <w:p w:rsidR="00D4291F" w:rsidRPr="00624EC1" w:rsidRDefault="00D4291F" w:rsidP="006550BE">
            <w:pPr>
              <w:ind w:left="318"/>
              <w:rPr>
                <w:rFonts w:ascii="Times New Roman" w:hAnsi="Times New Roman" w:cs="Times New Roman"/>
                <w:sz w:val="20"/>
                <w:szCs w:val="20"/>
              </w:rPr>
            </w:pPr>
            <w:r w:rsidRPr="00624EC1">
              <w:rPr>
                <w:rFonts w:ascii="Times New Roman" w:hAnsi="Times New Roman" w:cs="Times New Roman"/>
                <w:sz w:val="20"/>
                <w:szCs w:val="20"/>
              </w:rPr>
              <w:t>ABC-DO cohort study</w:t>
            </w:r>
          </w:p>
        </w:tc>
        <w:tc>
          <w:tcPr>
            <w:tcW w:w="1275" w:type="dxa"/>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Foerster M et al</w:t>
            </w:r>
          </w:p>
        </w:tc>
        <w:tc>
          <w:tcPr>
            <w:tcW w:w="993"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2020</w:t>
            </w:r>
          </w:p>
        </w:tc>
        <w:tc>
          <w:tcPr>
            <w:tcW w:w="1418"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-Namibia</w:t>
            </w:r>
          </w:p>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-Nigeria</w:t>
            </w:r>
          </w:p>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-Uganda</w:t>
            </w:r>
          </w:p>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-Zambia</w:t>
            </w:r>
          </w:p>
          <w:p w:rsidR="00D4291F" w:rsidRPr="00624EC1" w:rsidRDefault="00D4291F" w:rsidP="006550BE">
            <w:pPr>
              <w:jc w:val="center"/>
              <w:rPr>
                <w:rFonts w:ascii="Times New Roman" w:hAnsi="Times New Roman" w:cs="Times New Roman"/>
                <w:sz w:val="20"/>
                <w:szCs w:val="20"/>
              </w:rPr>
            </w:pPr>
          </w:p>
        </w:tc>
        <w:tc>
          <w:tcPr>
            <w:tcW w:w="1275" w:type="dxa"/>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 xml:space="preserve">Prospective </w:t>
            </w:r>
            <w:r>
              <w:rPr>
                <w:rFonts w:ascii="Times New Roman" w:hAnsi="Times New Roman" w:cs="Times New Roman"/>
                <w:sz w:val="20"/>
                <w:szCs w:val="20"/>
              </w:rPr>
              <w:t>multi</w:t>
            </w:r>
            <w:r w:rsidRPr="00624EC1">
              <w:rPr>
                <w:rFonts w:ascii="Times New Roman" w:hAnsi="Times New Roman" w:cs="Times New Roman"/>
                <w:sz w:val="20"/>
                <w:szCs w:val="20"/>
              </w:rPr>
              <w:t>-</w:t>
            </w:r>
            <w:r>
              <w:rPr>
                <w:rFonts w:ascii="Times New Roman" w:hAnsi="Times New Roman" w:cs="Times New Roman"/>
                <w:sz w:val="20"/>
                <w:szCs w:val="20"/>
              </w:rPr>
              <w:t>country observational study</w:t>
            </w:r>
          </w:p>
        </w:tc>
        <w:tc>
          <w:tcPr>
            <w:tcW w:w="1560" w:type="dxa"/>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Quantitative</w:t>
            </w:r>
          </w:p>
        </w:tc>
        <w:tc>
          <w:tcPr>
            <w:tcW w:w="1422"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50.1 (</w:t>
            </w:r>
            <w:r>
              <w:rPr>
                <w:rFonts w:ascii="Times New Roman" w:hAnsi="Times New Roman" w:cs="Times New Roman"/>
                <w:sz w:val="20"/>
                <w:szCs w:val="20"/>
              </w:rPr>
              <w:t>Mean</w:t>
            </w:r>
            <w:r w:rsidRPr="00624EC1">
              <w:rPr>
                <w:rFonts w:ascii="Times New Roman" w:hAnsi="Times New Roman" w:cs="Times New Roman"/>
                <w:sz w:val="20"/>
                <w:szCs w:val="20"/>
              </w:rPr>
              <w:t>)</w:t>
            </w:r>
          </w:p>
          <w:p w:rsidR="00D4291F" w:rsidRPr="00624EC1" w:rsidRDefault="00D4291F" w:rsidP="006550BE">
            <w:pPr>
              <w:jc w:val="center"/>
              <w:rPr>
                <w:rFonts w:ascii="Times New Roman" w:hAnsi="Times New Roman" w:cs="Times New Roman"/>
                <w:sz w:val="20"/>
                <w:szCs w:val="20"/>
              </w:rPr>
            </w:pPr>
          </w:p>
        </w:tc>
        <w:tc>
          <w:tcPr>
            <w:tcW w:w="1696" w:type="dxa"/>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women aged ≥18 years with histologically confirmed or suspected breast cancer</w:t>
            </w:r>
          </w:p>
        </w:tc>
        <w:tc>
          <w:tcPr>
            <w:tcW w:w="709" w:type="dxa"/>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1429</w:t>
            </w:r>
          </w:p>
        </w:tc>
        <w:tc>
          <w:tcPr>
            <w:tcW w:w="992" w:type="dxa"/>
            <w:gridSpan w:val="2"/>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NA</w:t>
            </w:r>
          </w:p>
          <w:p w:rsidR="00D4291F" w:rsidRPr="00624EC1" w:rsidRDefault="00D4291F" w:rsidP="006550BE">
            <w:pPr>
              <w:rPr>
                <w:rFonts w:ascii="Times New Roman" w:hAnsi="Times New Roman" w:cs="Times New Roman"/>
                <w:sz w:val="20"/>
                <w:szCs w:val="20"/>
              </w:rPr>
            </w:pPr>
          </w:p>
        </w:tc>
        <w:tc>
          <w:tcPr>
            <w:tcW w:w="1422" w:type="dxa"/>
            <w:gridSpan w:val="2"/>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NA</w:t>
            </w:r>
          </w:p>
        </w:tc>
        <w:tc>
          <w:tcPr>
            <w:tcW w:w="1559" w:type="dxa"/>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NA</w:t>
            </w:r>
          </w:p>
        </w:tc>
        <w:tc>
          <w:tcPr>
            <w:tcW w:w="3544" w:type="dxa"/>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-Weaknesses include the fact that participants were recruited in public</w:t>
            </w:r>
          </w:p>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tertiary referral centres and</w:t>
            </w:r>
            <w:r>
              <w:rPr>
                <w:rFonts w:ascii="Times New Roman" w:hAnsi="Times New Roman" w:cs="Times New Roman"/>
                <w:sz w:val="20"/>
                <w:szCs w:val="20"/>
              </w:rPr>
              <w:t>.</w:t>
            </w:r>
            <w:r w:rsidRPr="00624EC1">
              <w:rPr>
                <w:rFonts w:ascii="Times New Roman" w:hAnsi="Times New Roman" w:cs="Times New Roman"/>
                <w:sz w:val="20"/>
                <w:szCs w:val="20"/>
              </w:rPr>
              <w:t xml:space="preserve"> thus</w:t>
            </w:r>
            <w:r>
              <w:rPr>
                <w:rFonts w:ascii="Times New Roman" w:hAnsi="Times New Roman" w:cs="Times New Roman"/>
                <w:sz w:val="20"/>
                <w:szCs w:val="20"/>
              </w:rPr>
              <w:t>.</w:t>
            </w:r>
            <w:r w:rsidRPr="00624EC1">
              <w:rPr>
                <w:rFonts w:ascii="Times New Roman" w:hAnsi="Times New Roman" w:cs="Times New Roman"/>
                <w:sz w:val="20"/>
                <w:szCs w:val="20"/>
              </w:rPr>
              <w:t xml:space="preserve"> might be unrepresentative as not all breast cancer patients are referred to these hospitals or can reach them</w:t>
            </w:r>
          </w:p>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-The self-reported length of the diagnostic journey might have been affected by between-woman variation in the ability to recognize symptoms</w:t>
            </w:r>
            <w:r>
              <w:rPr>
                <w:rFonts w:ascii="Times New Roman" w:hAnsi="Times New Roman" w:cs="Times New Roman"/>
                <w:sz w:val="20"/>
                <w:szCs w:val="20"/>
              </w:rPr>
              <w:t xml:space="preserve"> </w:t>
            </w:r>
            <w:r w:rsidRPr="00624EC1">
              <w:rPr>
                <w:rFonts w:ascii="Times New Roman" w:hAnsi="Times New Roman" w:cs="Times New Roman"/>
                <w:sz w:val="20"/>
                <w:szCs w:val="20"/>
              </w:rPr>
              <w:t>across settings</w:t>
            </w:r>
          </w:p>
          <w:p w:rsidR="00D4291F" w:rsidRPr="00624EC1" w:rsidRDefault="00D4291F" w:rsidP="006550BE">
            <w:pPr>
              <w:jc w:val="center"/>
              <w:rPr>
                <w:rFonts w:ascii="Times New Roman" w:hAnsi="Times New Roman" w:cs="Times New Roman"/>
                <w:sz w:val="20"/>
                <w:szCs w:val="20"/>
              </w:rPr>
            </w:pPr>
          </w:p>
        </w:tc>
        <w:tc>
          <w:tcPr>
            <w:tcW w:w="2688" w:type="dxa"/>
          </w:tcPr>
          <w:p w:rsidR="00D4291F" w:rsidRPr="00624EC1" w:rsidRDefault="00D4291F" w:rsidP="006550BE">
            <w:pPr>
              <w:pStyle w:val="ListParagraph"/>
              <w:numPr>
                <w:ilvl w:val="0"/>
                <w:numId w:val="1"/>
              </w:numPr>
              <w:ind w:left="597" w:hanging="142"/>
              <w:rPr>
                <w:rFonts w:ascii="Times New Roman" w:hAnsi="Times New Roman" w:cs="Times New Roman"/>
                <w:sz w:val="20"/>
                <w:szCs w:val="20"/>
              </w:rPr>
            </w:pPr>
            <w:r w:rsidRPr="00624EC1">
              <w:rPr>
                <w:rFonts w:ascii="Times New Roman" w:hAnsi="Times New Roman" w:cs="Times New Roman"/>
                <w:sz w:val="20"/>
                <w:szCs w:val="20"/>
              </w:rPr>
              <w:t xml:space="preserve">Health </w:t>
            </w:r>
            <w:r>
              <w:rPr>
                <w:rFonts w:ascii="Times New Roman" w:hAnsi="Times New Roman" w:cs="Times New Roman"/>
                <w:sz w:val="20"/>
                <w:szCs w:val="20"/>
              </w:rPr>
              <w:t>financing</w:t>
            </w:r>
          </w:p>
          <w:p w:rsidR="00D4291F" w:rsidRPr="00624EC1" w:rsidRDefault="00D4291F" w:rsidP="006550BE">
            <w:pPr>
              <w:pStyle w:val="ListParagraph"/>
              <w:numPr>
                <w:ilvl w:val="0"/>
                <w:numId w:val="1"/>
              </w:numPr>
              <w:ind w:left="597" w:hanging="142"/>
              <w:rPr>
                <w:rFonts w:ascii="Times New Roman" w:hAnsi="Times New Roman" w:cs="Times New Roman"/>
                <w:sz w:val="20"/>
                <w:szCs w:val="20"/>
              </w:rPr>
            </w:pPr>
            <w:r w:rsidRPr="00624EC1">
              <w:rPr>
                <w:rFonts w:ascii="Times New Roman" w:hAnsi="Times New Roman" w:cs="Times New Roman"/>
                <w:sz w:val="20"/>
                <w:szCs w:val="20"/>
              </w:rPr>
              <w:t>Health workforce</w:t>
            </w:r>
          </w:p>
          <w:p w:rsidR="00D4291F" w:rsidRPr="00624EC1" w:rsidRDefault="00D4291F" w:rsidP="006550BE">
            <w:pPr>
              <w:pStyle w:val="ListParagraph"/>
              <w:numPr>
                <w:ilvl w:val="0"/>
                <w:numId w:val="1"/>
              </w:numPr>
              <w:ind w:left="597" w:hanging="142"/>
              <w:rPr>
                <w:rFonts w:ascii="Times New Roman" w:hAnsi="Times New Roman" w:cs="Times New Roman"/>
                <w:sz w:val="20"/>
                <w:szCs w:val="20"/>
              </w:rPr>
            </w:pPr>
            <w:r w:rsidRPr="00624EC1">
              <w:rPr>
                <w:rFonts w:ascii="Times New Roman" w:hAnsi="Times New Roman" w:cs="Times New Roman"/>
                <w:sz w:val="20"/>
                <w:szCs w:val="20"/>
              </w:rPr>
              <w:t>Service delivery</w:t>
            </w:r>
          </w:p>
        </w:tc>
      </w:tr>
      <w:tr w:rsidR="00D4291F" w:rsidRPr="00624EC1" w:rsidTr="006550BE">
        <w:trPr>
          <w:trHeight w:val="3669"/>
        </w:trPr>
        <w:tc>
          <w:tcPr>
            <w:tcW w:w="2269" w:type="dxa"/>
          </w:tcPr>
          <w:p w:rsidR="00D4291F" w:rsidRPr="00624EC1" w:rsidRDefault="00D4291F" w:rsidP="006550BE">
            <w:pPr>
              <w:pStyle w:val="ListParagraph"/>
              <w:numPr>
                <w:ilvl w:val="0"/>
                <w:numId w:val="8"/>
              </w:numPr>
              <w:ind w:left="318"/>
              <w:rPr>
                <w:rFonts w:ascii="Times New Roman" w:hAnsi="Times New Roman" w:cs="Times New Roman"/>
                <w:sz w:val="20"/>
                <w:szCs w:val="20"/>
              </w:rPr>
            </w:pPr>
            <w:r w:rsidRPr="00624EC1">
              <w:rPr>
                <w:rFonts w:ascii="Times New Roman" w:hAnsi="Times New Roman" w:cs="Times New Roman"/>
                <w:sz w:val="20"/>
                <w:szCs w:val="20"/>
              </w:rPr>
              <w:lastRenderedPageBreak/>
              <w:t>Social barriers to diagnosis and treatment of breast cancer in patients presenting at a teaching hospital in Ibadan</w:t>
            </w:r>
            <w:r>
              <w:rPr>
                <w:rFonts w:ascii="Times New Roman" w:hAnsi="Times New Roman" w:cs="Times New Roman"/>
                <w:sz w:val="20"/>
                <w:szCs w:val="20"/>
              </w:rPr>
              <w:t>,</w:t>
            </w:r>
            <w:r w:rsidRPr="00624EC1">
              <w:rPr>
                <w:rFonts w:ascii="Times New Roman" w:hAnsi="Times New Roman" w:cs="Times New Roman"/>
                <w:sz w:val="20"/>
                <w:szCs w:val="20"/>
              </w:rPr>
              <w:t xml:space="preserve"> Nigeria</w:t>
            </w:r>
          </w:p>
        </w:tc>
        <w:tc>
          <w:tcPr>
            <w:tcW w:w="1275" w:type="dxa"/>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Pruitt L et al</w:t>
            </w:r>
          </w:p>
          <w:p w:rsidR="00D4291F" w:rsidRPr="00624EC1" w:rsidRDefault="00D4291F" w:rsidP="006550BE">
            <w:pPr>
              <w:rPr>
                <w:rFonts w:ascii="Times New Roman" w:hAnsi="Times New Roman" w:cs="Times New Roman"/>
                <w:sz w:val="20"/>
                <w:szCs w:val="20"/>
              </w:rPr>
            </w:pPr>
          </w:p>
          <w:p w:rsidR="00D4291F" w:rsidRPr="00624EC1" w:rsidRDefault="00D4291F" w:rsidP="006550BE">
            <w:pPr>
              <w:rPr>
                <w:rFonts w:ascii="Times New Roman" w:hAnsi="Times New Roman" w:cs="Times New Roman"/>
                <w:sz w:val="20"/>
                <w:szCs w:val="20"/>
              </w:rPr>
            </w:pPr>
          </w:p>
          <w:p w:rsidR="00D4291F" w:rsidRPr="00624EC1" w:rsidRDefault="00D4291F" w:rsidP="006550BE">
            <w:pPr>
              <w:rPr>
                <w:rFonts w:ascii="Times New Roman" w:hAnsi="Times New Roman" w:cs="Times New Roman"/>
                <w:sz w:val="20"/>
                <w:szCs w:val="20"/>
              </w:rPr>
            </w:pPr>
          </w:p>
          <w:p w:rsidR="00D4291F" w:rsidRPr="00624EC1" w:rsidRDefault="00D4291F" w:rsidP="006550BE">
            <w:pPr>
              <w:rPr>
                <w:rFonts w:ascii="Times New Roman" w:hAnsi="Times New Roman" w:cs="Times New Roman"/>
                <w:sz w:val="20"/>
                <w:szCs w:val="20"/>
              </w:rPr>
            </w:pPr>
          </w:p>
          <w:p w:rsidR="00D4291F" w:rsidRPr="00624EC1" w:rsidRDefault="00D4291F" w:rsidP="006550BE">
            <w:pPr>
              <w:rPr>
                <w:rFonts w:ascii="Times New Roman" w:hAnsi="Times New Roman" w:cs="Times New Roman"/>
                <w:sz w:val="20"/>
                <w:szCs w:val="20"/>
              </w:rPr>
            </w:pPr>
          </w:p>
        </w:tc>
        <w:tc>
          <w:tcPr>
            <w:tcW w:w="993"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2014</w:t>
            </w:r>
          </w:p>
          <w:p w:rsidR="00D4291F" w:rsidRPr="00624EC1" w:rsidRDefault="00D4291F" w:rsidP="006550BE">
            <w:pPr>
              <w:jc w:val="center"/>
              <w:rPr>
                <w:rFonts w:ascii="Times New Roman" w:hAnsi="Times New Roman" w:cs="Times New Roman"/>
                <w:sz w:val="20"/>
                <w:szCs w:val="20"/>
              </w:rPr>
            </w:pPr>
          </w:p>
          <w:p w:rsidR="00D4291F" w:rsidRPr="00624EC1" w:rsidRDefault="00D4291F" w:rsidP="006550BE">
            <w:pPr>
              <w:jc w:val="center"/>
              <w:rPr>
                <w:rFonts w:ascii="Times New Roman" w:hAnsi="Times New Roman" w:cs="Times New Roman"/>
                <w:sz w:val="20"/>
                <w:szCs w:val="20"/>
              </w:rPr>
            </w:pPr>
          </w:p>
        </w:tc>
        <w:tc>
          <w:tcPr>
            <w:tcW w:w="1418"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Nigeria</w:t>
            </w:r>
          </w:p>
          <w:p w:rsidR="00D4291F" w:rsidRPr="00624EC1" w:rsidRDefault="00D4291F" w:rsidP="006550BE">
            <w:pPr>
              <w:jc w:val="center"/>
              <w:rPr>
                <w:rFonts w:ascii="Times New Roman" w:hAnsi="Times New Roman" w:cs="Times New Roman"/>
                <w:sz w:val="20"/>
                <w:szCs w:val="20"/>
              </w:rPr>
            </w:pPr>
          </w:p>
        </w:tc>
        <w:tc>
          <w:tcPr>
            <w:tcW w:w="1275" w:type="dxa"/>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Qualitative study</w:t>
            </w:r>
          </w:p>
          <w:p w:rsidR="00D4291F" w:rsidRPr="00624EC1" w:rsidRDefault="00D4291F" w:rsidP="006550BE">
            <w:pPr>
              <w:rPr>
                <w:rFonts w:ascii="Times New Roman" w:hAnsi="Times New Roman" w:cs="Times New Roman"/>
                <w:sz w:val="20"/>
                <w:szCs w:val="20"/>
              </w:rPr>
            </w:pPr>
          </w:p>
        </w:tc>
        <w:tc>
          <w:tcPr>
            <w:tcW w:w="1560"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Qualitative</w:t>
            </w:r>
          </w:p>
          <w:p w:rsidR="00D4291F" w:rsidRPr="00624EC1" w:rsidRDefault="00D4291F" w:rsidP="006550BE">
            <w:pPr>
              <w:jc w:val="center"/>
              <w:rPr>
                <w:rFonts w:ascii="Times New Roman" w:hAnsi="Times New Roman" w:cs="Times New Roman"/>
                <w:sz w:val="20"/>
                <w:szCs w:val="20"/>
              </w:rPr>
            </w:pPr>
          </w:p>
        </w:tc>
        <w:tc>
          <w:tcPr>
            <w:tcW w:w="1422"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51 (</w:t>
            </w:r>
            <w:r>
              <w:rPr>
                <w:rFonts w:ascii="Times New Roman" w:hAnsi="Times New Roman" w:cs="Times New Roman"/>
                <w:sz w:val="20"/>
                <w:szCs w:val="20"/>
              </w:rPr>
              <w:t>Median</w:t>
            </w:r>
            <w:r w:rsidRPr="00624EC1">
              <w:rPr>
                <w:rFonts w:ascii="Times New Roman" w:hAnsi="Times New Roman" w:cs="Times New Roman"/>
                <w:sz w:val="20"/>
                <w:szCs w:val="20"/>
              </w:rPr>
              <w:t>)</w:t>
            </w:r>
          </w:p>
          <w:p w:rsidR="00D4291F" w:rsidRPr="00624EC1" w:rsidRDefault="00D4291F" w:rsidP="006550BE">
            <w:pPr>
              <w:jc w:val="center"/>
              <w:rPr>
                <w:rFonts w:ascii="Times New Roman" w:hAnsi="Times New Roman" w:cs="Times New Roman"/>
                <w:sz w:val="20"/>
                <w:szCs w:val="20"/>
              </w:rPr>
            </w:pPr>
          </w:p>
        </w:tc>
        <w:tc>
          <w:tcPr>
            <w:tcW w:w="1696" w:type="dxa"/>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31 women with a diagnosis of breast cancer</w:t>
            </w:r>
          </w:p>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5 physicians</w:t>
            </w:r>
          </w:p>
        </w:tc>
        <w:tc>
          <w:tcPr>
            <w:tcW w:w="709" w:type="dxa"/>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36</w:t>
            </w:r>
          </w:p>
          <w:p w:rsidR="00D4291F" w:rsidRPr="00624EC1" w:rsidRDefault="00D4291F" w:rsidP="006550BE">
            <w:pPr>
              <w:rPr>
                <w:rFonts w:ascii="Times New Roman" w:hAnsi="Times New Roman" w:cs="Times New Roman"/>
                <w:sz w:val="20"/>
                <w:szCs w:val="20"/>
              </w:rPr>
            </w:pPr>
          </w:p>
          <w:p w:rsidR="00D4291F" w:rsidRPr="00624EC1" w:rsidRDefault="00D4291F" w:rsidP="006550BE">
            <w:pPr>
              <w:rPr>
                <w:rFonts w:ascii="Times New Roman" w:hAnsi="Times New Roman" w:cs="Times New Roman"/>
                <w:sz w:val="20"/>
                <w:szCs w:val="20"/>
              </w:rPr>
            </w:pPr>
          </w:p>
          <w:p w:rsidR="00D4291F" w:rsidRPr="00624EC1" w:rsidRDefault="00D4291F" w:rsidP="006550BE">
            <w:pPr>
              <w:rPr>
                <w:rFonts w:ascii="Times New Roman" w:hAnsi="Times New Roman" w:cs="Times New Roman"/>
                <w:sz w:val="20"/>
                <w:szCs w:val="20"/>
              </w:rPr>
            </w:pPr>
          </w:p>
        </w:tc>
        <w:tc>
          <w:tcPr>
            <w:tcW w:w="992" w:type="dxa"/>
            <w:gridSpan w:val="2"/>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NA</w:t>
            </w:r>
          </w:p>
          <w:p w:rsidR="00D4291F" w:rsidRPr="00624EC1" w:rsidRDefault="00D4291F" w:rsidP="006550BE">
            <w:pPr>
              <w:jc w:val="center"/>
              <w:rPr>
                <w:rFonts w:ascii="Times New Roman" w:hAnsi="Times New Roman" w:cs="Times New Roman"/>
                <w:sz w:val="20"/>
                <w:szCs w:val="20"/>
              </w:rPr>
            </w:pPr>
          </w:p>
          <w:p w:rsidR="00D4291F" w:rsidRPr="00624EC1" w:rsidRDefault="00D4291F" w:rsidP="006550BE">
            <w:pPr>
              <w:jc w:val="center"/>
              <w:rPr>
                <w:rFonts w:ascii="Times New Roman" w:hAnsi="Times New Roman" w:cs="Times New Roman"/>
                <w:sz w:val="20"/>
                <w:szCs w:val="20"/>
              </w:rPr>
            </w:pPr>
          </w:p>
          <w:p w:rsidR="00D4291F" w:rsidRPr="00624EC1" w:rsidRDefault="00D4291F" w:rsidP="006550BE">
            <w:pPr>
              <w:jc w:val="center"/>
              <w:rPr>
                <w:rFonts w:ascii="Times New Roman" w:hAnsi="Times New Roman" w:cs="Times New Roman"/>
                <w:sz w:val="20"/>
                <w:szCs w:val="20"/>
              </w:rPr>
            </w:pPr>
          </w:p>
        </w:tc>
        <w:tc>
          <w:tcPr>
            <w:tcW w:w="1422" w:type="dxa"/>
            <w:gridSpan w:val="2"/>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NA</w:t>
            </w:r>
          </w:p>
        </w:tc>
        <w:tc>
          <w:tcPr>
            <w:tcW w:w="1559"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NA</w:t>
            </w:r>
          </w:p>
        </w:tc>
        <w:tc>
          <w:tcPr>
            <w:tcW w:w="3544" w:type="dxa"/>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 xml:space="preserve">-This study </w:t>
            </w:r>
            <w:r>
              <w:rPr>
                <w:rFonts w:ascii="Times New Roman" w:hAnsi="Times New Roman" w:cs="Times New Roman"/>
                <w:sz w:val="20"/>
                <w:szCs w:val="20"/>
              </w:rPr>
              <w:t>did</w:t>
            </w:r>
            <w:r w:rsidRPr="00624EC1">
              <w:rPr>
                <w:rFonts w:ascii="Times New Roman" w:hAnsi="Times New Roman" w:cs="Times New Roman"/>
                <w:sz w:val="20"/>
                <w:szCs w:val="20"/>
              </w:rPr>
              <w:t xml:space="preserve"> not capture the experiences of patients who never ma</w:t>
            </w:r>
            <w:r>
              <w:rPr>
                <w:rFonts w:ascii="Times New Roman" w:hAnsi="Times New Roman" w:cs="Times New Roman"/>
                <w:sz w:val="20"/>
                <w:szCs w:val="20"/>
              </w:rPr>
              <w:t>de</w:t>
            </w:r>
            <w:r w:rsidRPr="00624EC1">
              <w:rPr>
                <w:rFonts w:ascii="Times New Roman" w:hAnsi="Times New Roman" w:cs="Times New Roman"/>
                <w:sz w:val="20"/>
                <w:szCs w:val="20"/>
              </w:rPr>
              <w:t xml:space="preserve"> it to tertiary care for breast cancer treatment</w:t>
            </w:r>
          </w:p>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 xml:space="preserve">-The medical setting may also have reduced willingness to speak about </w:t>
            </w:r>
            <w:r w:rsidRPr="007A49CE">
              <w:rPr>
                <w:rFonts w:ascii="Times New Roman" w:hAnsi="Times New Roman" w:cs="Times New Roman"/>
                <w:sz w:val="20"/>
                <w:szCs w:val="20"/>
              </w:rPr>
              <w:t>complementary and alternative medicine</w:t>
            </w:r>
            <w:r w:rsidRPr="00624EC1">
              <w:rPr>
                <w:rFonts w:ascii="Times New Roman" w:hAnsi="Times New Roman" w:cs="Times New Roman"/>
                <w:sz w:val="20"/>
                <w:szCs w:val="20"/>
              </w:rPr>
              <w:t xml:space="preserve"> for fear of being judged by their physicians or the belief that such an admission might affect their treatment</w:t>
            </w:r>
          </w:p>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-Follow-up questions were limited by the use of a translator</w:t>
            </w:r>
          </w:p>
        </w:tc>
        <w:tc>
          <w:tcPr>
            <w:tcW w:w="2688" w:type="dxa"/>
          </w:tcPr>
          <w:p w:rsidR="00D4291F" w:rsidRPr="00624EC1" w:rsidRDefault="00D4291F" w:rsidP="006550BE">
            <w:pPr>
              <w:pStyle w:val="ListParagraph"/>
              <w:numPr>
                <w:ilvl w:val="0"/>
                <w:numId w:val="1"/>
              </w:numPr>
              <w:ind w:left="597" w:hanging="142"/>
              <w:rPr>
                <w:rFonts w:ascii="Times New Roman" w:hAnsi="Times New Roman" w:cs="Times New Roman"/>
                <w:sz w:val="20"/>
                <w:szCs w:val="20"/>
              </w:rPr>
            </w:pPr>
            <w:r w:rsidRPr="00624EC1">
              <w:rPr>
                <w:rFonts w:ascii="Times New Roman" w:hAnsi="Times New Roman" w:cs="Times New Roman"/>
                <w:sz w:val="20"/>
                <w:szCs w:val="20"/>
              </w:rPr>
              <w:t>Service delivery</w:t>
            </w:r>
          </w:p>
          <w:p w:rsidR="00D4291F" w:rsidRPr="00624EC1" w:rsidRDefault="00D4291F" w:rsidP="006550BE">
            <w:pPr>
              <w:pStyle w:val="ListParagraph"/>
              <w:numPr>
                <w:ilvl w:val="0"/>
                <w:numId w:val="1"/>
              </w:numPr>
              <w:ind w:left="597" w:hanging="142"/>
              <w:rPr>
                <w:rFonts w:ascii="Times New Roman" w:hAnsi="Times New Roman" w:cs="Times New Roman"/>
                <w:sz w:val="20"/>
                <w:szCs w:val="20"/>
              </w:rPr>
            </w:pPr>
            <w:r w:rsidRPr="00624EC1">
              <w:rPr>
                <w:rFonts w:ascii="Times New Roman" w:hAnsi="Times New Roman" w:cs="Times New Roman"/>
                <w:sz w:val="20"/>
                <w:szCs w:val="20"/>
              </w:rPr>
              <w:t>Health workforce</w:t>
            </w:r>
          </w:p>
          <w:p w:rsidR="00D4291F" w:rsidRPr="00624EC1" w:rsidRDefault="00D4291F" w:rsidP="006550BE">
            <w:pPr>
              <w:pStyle w:val="ListParagraph"/>
              <w:numPr>
                <w:ilvl w:val="0"/>
                <w:numId w:val="1"/>
              </w:numPr>
              <w:ind w:left="597" w:hanging="142"/>
              <w:rPr>
                <w:rFonts w:ascii="Times New Roman" w:hAnsi="Times New Roman" w:cs="Times New Roman"/>
                <w:sz w:val="20"/>
                <w:szCs w:val="20"/>
              </w:rPr>
            </w:pPr>
            <w:r w:rsidRPr="00624EC1">
              <w:rPr>
                <w:rFonts w:ascii="Times New Roman" w:hAnsi="Times New Roman" w:cs="Times New Roman"/>
                <w:sz w:val="20"/>
                <w:szCs w:val="20"/>
              </w:rPr>
              <w:t xml:space="preserve">Health </w:t>
            </w:r>
            <w:r>
              <w:rPr>
                <w:rFonts w:ascii="Times New Roman" w:hAnsi="Times New Roman" w:cs="Times New Roman"/>
                <w:sz w:val="20"/>
                <w:szCs w:val="20"/>
              </w:rPr>
              <w:t>financing</w:t>
            </w:r>
          </w:p>
          <w:p w:rsidR="00D4291F" w:rsidRPr="00624EC1" w:rsidRDefault="00D4291F" w:rsidP="006550BE">
            <w:pPr>
              <w:pStyle w:val="ListParagraph"/>
              <w:numPr>
                <w:ilvl w:val="0"/>
                <w:numId w:val="1"/>
              </w:numPr>
              <w:ind w:left="597" w:hanging="142"/>
              <w:rPr>
                <w:rFonts w:ascii="Times New Roman" w:hAnsi="Times New Roman" w:cs="Times New Roman"/>
                <w:sz w:val="20"/>
                <w:szCs w:val="20"/>
              </w:rPr>
            </w:pPr>
            <w:r w:rsidRPr="00624EC1">
              <w:rPr>
                <w:rFonts w:ascii="Times New Roman" w:hAnsi="Times New Roman" w:cs="Times New Roman"/>
                <w:sz w:val="20"/>
                <w:szCs w:val="20"/>
              </w:rPr>
              <w:t>Medication access and technologies</w:t>
            </w:r>
          </w:p>
          <w:p w:rsidR="00D4291F" w:rsidRPr="00624EC1" w:rsidRDefault="00D4291F" w:rsidP="006550BE">
            <w:pPr>
              <w:ind w:left="34"/>
              <w:rPr>
                <w:rFonts w:ascii="Times New Roman" w:hAnsi="Times New Roman" w:cs="Times New Roman"/>
                <w:sz w:val="20"/>
                <w:szCs w:val="20"/>
              </w:rPr>
            </w:pPr>
          </w:p>
        </w:tc>
      </w:tr>
      <w:tr w:rsidR="00D4291F" w:rsidRPr="00624EC1" w:rsidTr="006550BE">
        <w:trPr>
          <w:trHeight w:val="2216"/>
        </w:trPr>
        <w:tc>
          <w:tcPr>
            <w:tcW w:w="2269" w:type="dxa"/>
          </w:tcPr>
          <w:p w:rsidR="00D4291F" w:rsidRPr="00624EC1" w:rsidRDefault="00D4291F" w:rsidP="006550BE">
            <w:pPr>
              <w:pStyle w:val="ListParagraph"/>
              <w:numPr>
                <w:ilvl w:val="0"/>
                <w:numId w:val="8"/>
              </w:numPr>
              <w:ind w:left="318"/>
              <w:rPr>
                <w:rFonts w:ascii="Times New Roman" w:hAnsi="Times New Roman" w:cs="Times New Roman"/>
                <w:sz w:val="20"/>
                <w:szCs w:val="20"/>
              </w:rPr>
            </w:pPr>
            <w:r w:rsidRPr="00624EC1">
              <w:rPr>
                <w:rFonts w:ascii="Times New Roman" w:hAnsi="Times New Roman" w:cs="Times New Roman"/>
                <w:sz w:val="20"/>
                <w:szCs w:val="20"/>
              </w:rPr>
              <w:t>Breast Cancer Diagnosis and Factors Influencing Treatment Decisions in Ghana</w:t>
            </w:r>
          </w:p>
        </w:tc>
        <w:tc>
          <w:tcPr>
            <w:tcW w:w="1275" w:type="dxa"/>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 xml:space="preserve">Aziato. L. </w:t>
            </w:r>
            <w:r>
              <w:rPr>
                <w:rFonts w:ascii="Times New Roman" w:hAnsi="Times New Roman" w:cs="Times New Roman"/>
                <w:sz w:val="20"/>
                <w:szCs w:val="20"/>
              </w:rPr>
              <w:t>a</w:t>
            </w:r>
            <w:r w:rsidRPr="00624EC1">
              <w:rPr>
                <w:rFonts w:ascii="Times New Roman" w:hAnsi="Times New Roman" w:cs="Times New Roman"/>
                <w:sz w:val="20"/>
                <w:szCs w:val="20"/>
              </w:rPr>
              <w:t>nd Clegg-Lamptey</w:t>
            </w:r>
          </w:p>
          <w:p w:rsidR="00D4291F" w:rsidRPr="00624EC1" w:rsidRDefault="00D4291F" w:rsidP="006550BE">
            <w:pPr>
              <w:rPr>
                <w:rFonts w:ascii="Times New Roman" w:hAnsi="Times New Roman" w:cs="Times New Roman"/>
                <w:sz w:val="20"/>
                <w:szCs w:val="20"/>
              </w:rPr>
            </w:pPr>
          </w:p>
          <w:p w:rsidR="00D4291F" w:rsidRPr="00624EC1" w:rsidRDefault="00D4291F" w:rsidP="006550BE">
            <w:pPr>
              <w:rPr>
                <w:rFonts w:ascii="Times New Roman" w:hAnsi="Times New Roman" w:cs="Times New Roman"/>
                <w:sz w:val="20"/>
                <w:szCs w:val="20"/>
              </w:rPr>
            </w:pPr>
          </w:p>
        </w:tc>
        <w:tc>
          <w:tcPr>
            <w:tcW w:w="993"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2014</w:t>
            </w:r>
          </w:p>
          <w:p w:rsidR="00D4291F" w:rsidRPr="00624EC1" w:rsidRDefault="00D4291F" w:rsidP="006550BE">
            <w:pPr>
              <w:jc w:val="center"/>
              <w:rPr>
                <w:rFonts w:ascii="Times New Roman" w:hAnsi="Times New Roman" w:cs="Times New Roman"/>
                <w:sz w:val="20"/>
                <w:szCs w:val="20"/>
              </w:rPr>
            </w:pPr>
          </w:p>
        </w:tc>
        <w:tc>
          <w:tcPr>
            <w:tcW w:w="1418"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Ghana</w:t>
            </w:r>
          </w:p>
          <w:p w:rsidR="00D4291F" w:rsidRPr="00624EC1" w:rsidRDefault="00D4291F" w:rsidP="006550BE">
            <w:pPr>
              <w:jc w:val="center"/>
              <w:rPr>
                <w:rFonts w:ascii="Times New Roman" w:hAnsi="Times New Roman" w:cs="Times New Roman"/>
                <w:sz w:val="20"/>
                <w:szCs w:val="20"/>
              </w:rPr>
            </w:pPr>
          </w:p>
        </w:tc>
        <w:tc>
          <w:tcPr>
            <w:tcW w:w="1275" w:type="dxa"/>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 xml:space="preserve">Qualitative </w:t>
            </w:r>
            <w:r>
              <w:rPr>
                <w:rFonts w:ascii="Times New Roman" w:hAnsi="Times New Roman" w:cs="Times New Roman"/>
                <w:sz w:val="20"/>
                <w:szCs w:val="20"/>
              </w:rPr>
              <w:t>descriptive</w:t>
            </w:r>
          </w:p>
          <w:p w:rsidR="00D4291F" w:rsidRPr="00624EC1" w:rsidRDefault="00D4291F" w:rsidP="006550BE">
            <w:pPr>
              <w:rPr>
                <w:rFonts w:ascii="Times New Roman" w:hAnsi="Times New Roman" w:cs="Times New Roman"/>
                <w:sz w:val="20"/>
                <w:szCs w:val="20"/>
              </w:rPr>
            </w:pPr>
          </w:p>
        </w:tc>
        <w:tc>
          <w:tcPr>
            <w:tcW w:w="1560"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Qualitative</w:t>
            </w:r>
          </w:p>
          <w:p w:rsidR="00D4291F" w:rsidRPr="00624EC1" w:rsidRDefault="00D4291F" w:rsidP="006550BE">
            <w:pPr>
              <w:jc w:val="center"/>
              <w:rPr>
                <w:rFonts w:ascii="Times New Roman" w:hAnsi="Times New Roman" w:cs="Times New Roman"/>
                <w:sz w:val="20"/>
                <w:szCs w:val="20"/>
              </w:rPr>
            </w:pPr>
          </w:p>
        </w:tc>
        <w:tc>
          <w:tcPr>
            <w:tcW w:w="1422"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31-60 years</w:t>
            </w:r>
          </w:p>
          <w:p w:rsidR="00D4291F" w:rsidRPr="00624EC1" w:rsidRDefault="00D4291F" w:rsidP="006550BE">
            <w:pPr>
              <w:jc w:val="center"/>
              <w:rPr>
                <w:rFonts w:ascii="Times New Roman" w:hAnsi="Times New Roman" w:cs="Times New Roman"/>
                <w:sz w:val="20"/>
                <w:szCs w:val="20"/>
              </w:rPr>
            </w:pPr>
          </w:p>
        </w:tc>
        <w:tc>
          <w:tcPr>
            <w:tcW w:w="1696" w:type="dxa"/>
          </w:tcPr>
          <w:p w:rsidR="00D4291F" w:rsidRPr="00624EC1" w:rsidRDefault="00D4291F" w:rsidP="006550BE">
            <w:pPr>
              <w:rPr>
                <w:rFonts w:ascii="Times New Roman" w:hAnsi="Times New Roman" w:cs="Times New Roman"/>
                <w:sz w:val="20"/>
                <w:szCs w:val="20"/>
              </w:rPr>
            </w:pPr>
            <w:r>
              <w:rPr>
                <w:rFonts w:ascii="Times New Roman" w:hAnsi="Times New Roman" w:cs="Times New Roman"/>
                <w:sz w:val="20"/>
                <w:szCs w:val="20"/>
              </w:rPr>
              <w:t xml:space="preserve">Women </w:t>
            </w:r>
            <w:r w:rsidRPr="00624EC1">
              <w:rPr>
                <w:rFonts w:ascii="Times New Roman" w:hAnsi="Times New Roman" w:cs="Times New Roman"/>
                <w:sz w:val="20"/>
                <w:szCs w:val="20"/>
              </w:rPr>
              <w:t>diagnosed with breast cancer who had undergone a single or bilateral mastectomy</w:t>
            </w:r>
          </w:p>
        </w:tc>
        <w:tc>
          <w:tcPr>
            <w:tcW w:w="709" w:type="dxa"/>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12</w:t>
            </w:r>
          </w:p>
        </w:tc>
        <w:tc>
          <w:tcPr>
            <w:tcW w:w="992" w:type="dxa"/>
            <w:gridSpan w:val="2"/>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NA</w:t>
            </w:r>
          </w:p>
          <w:p w:rsidR="00D4291F" w:rsidRPr="00624EC1" w:rsidRDefault="00D4291F" w:rsidP="006550BE">
            <w:pPr>
              <w:jc w:val="center"/>
              <w:rPr>
                <w:rFonts w:ascii="Times New Roman" w:hAnsi="Times New Roman" w:cs="Times New Roman"/>
                <w:sz w:val="20"/>
                <w:szCs w:val="20"/>
              </w:rPr>
            </w:pPr>
          </w:p>
        </w:tc>
        <w:tc>
          <w:tcPr>
            <w:tcW w:w="1422" w:type="dxa"/>
            <w:gridSpan w:val="2"/>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NA</w:t>
            </w:r>
          </w:p>
        </w:tc>
        <w:tc>
          <w:tcPr>
            <w:tcW w:w="1559"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NA</w:t>
            </w:r>
          </w:p>
        </w:tc>
        <w:tc>
          <w:tcPr>
            <w:tcW w:w="3544"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NA</w:t>
            </w:r>
          </w:p>
        </w:tc>
        <w:tc>
          <w:tcPr>
            <w:tcW w:w="2688" w:type="dxa"/>
          </w:tcPr>
          <w:p w:rsidR="00D4291F" w:rsidRPr="00624EC1" w:rsidRDefault="00D4291F" w:rsidP="006550BE">
            <w:pPr>
              <w:pStyle w:val="ListParagraph"/>
              <w:numPr>
                <w:ilvl w:val="0"/>
                <w:numId w:val="1"/>
              </w:numPr>
              <w:ind w:left="597" w:hanging="142"/>
              <w:rPr>
                <w:rFonts w:ascii="Times New Roman" w:hAnsi="Times New Roman" w:cs="Times New Roman"/>
                <w:sz w:val="20"/>
                <w:szCs w:val="20"/>
              </w:rPr>
            </w:pPr>
            <w:r w:rsidRPr="00624EC1">
              <w:rPr>
                <w:rFonts w:ascii="Times New Roman" w:hAnsi="Times New Roman" w:cs="Times New Roman"/>
                <w:sz w:val="20"/>
                <w:szCs w:val="20"/>
              </w:rPr>
              <w:t>Health workforce</w:t>
            </w:r>
          </w:p>
          <w:p w:rsidR="00D4291F" w:rsidRPr="00624EC1" w:rsidRDefault="00D4291F" w:rsidP="006550BE">
            <w:pPr>
              <w:pStyle w:val="ListParagraph"/>
              <w:numPr>
                <w:ilvl w:val="0"/>
                <w:numId w:val="1"/>
              </w:numPr>
              <w:ind w:left="597" w:hanging="142"/>
              <w:rPr>
                <w:rFonts w:ascii="Times New Roman" w:hAnsi="Times New Roman" w:cs="Times New Roman"/>
                <w:sz w:val="20"/>
                <w:szCs w:val="20"/>
              </w:rPr>
            </w:pPr>
            <w:r w:rsidRPr="00624EC1">
              <w:rPr>
                <w:rFonts w:ascii="Times New Roman" w:hAnsi="Times New Roman" w:cs="Times New Roman"/>
                <w:sz w:val="20"/>
                <w:szCs w:val="20"/>
              </w:rPr>
              <w:t>Service delivery</w:t>
            </w:r>
          </w:p>
          <w:p w:rsidR="00D4291F" w:rsidRPr="00624EC1" w:rsidRDefault="00D4291F" w:rsidP="006550BE">
            <w:pPr>
              <w:rPr>
                <w:rFonts w:ascii="Times New Roman" w:hAnsi="Times New Roman" w:cs="Times New Roman"/>
                <w:sz w:val="20"/>
                <w:szCs w:val="20"/>
              </w:rPr>
            </w:pPr>
          </w:p>
          <w:p w:rsidR="00D4291F" w:rsidRPr="00624EC1" w:rsidRDefault="00D4291F" w:rsidP="006550BE">
            <w:pPr>
              <w:rPr>
                <w:rFonts w:ascii="Times New Roman" w:hAnsi="Times New Roman" w:cs="Times New Roman"/>
                <w:sz w:val="20"/>
                <w:szCs w:val="20"/>
              </w:rPr>
            </w:pPr>
          </w:p>
          <w:p w:rsidR="00D4291F" w:rsidRPr="00624EC1" w:rsidRDefault="00D4291F" w:rsidP="006550BE">
            <w:pPr>
              <w:ind w:firstLine="708"/>
              <w:rPr>
                <w:rFonts w:ascii="Times New Roman" w:hAnsi="Times New Roman" w:cs="Times New Roman"/>
                <w:sz w:val="20"/>
                <w:szCs w:val="20"/>
              </w:rPr>
            </w:pPr>
          </w:p>
        </w:tc>
      </w:tr>
      <w:tr w:rsidR="00D4291F" w:rsidRPr="00624EC1" w:rsidTr="006550BE">
        <w:trPr>
          <w:trHeight w:val="2259"/>
        </w:trPr>
        <w:tc>
          <w:tcPr>
            <w:tcW w:w="2269" w:type="dxa"/>
          </w:tcPr>
          <w:p w:rsidR="00D4291F" w:rsidRPr="00624EC1" w:rsidRDefault="00D4291F" w:rsidP="006550BE">
            <w:pPr>
              <w:pStyle w:val="ListParagraph"/>
              <w:numPr>
                <w:ilvl w:val="0"/>
                <w:numId w:val="8"/>
              </w:numPr>
              <w:ind w:left="318"/>
              <w:rPr>
                <w:rFonts w:ascii="Times New Roman" w:hAnsi="Times New Roman" w:cs="Times New Roman"/>
                <w:sz w:val="20"/>
                <w:szCs w:val="20"/>
              </w:rPr>
            </w:pPr>
            <w:r w:rsidRPr="00624EC1">
              <w:rPr>
                <w:rFonts w:ascii="Times New Roman" w:hAnsi="Times New Roman" w:cs="Times New Roman"/>
                <w:sz w:val="20"/>
                <w:szCs w:val="20"/>
              </w:rPr>
              <w:t>''My experience has been a terrible one</w:t>
            </w:r>
            <w:r>
              <w:rPr>
                <w:rFonts w:ascii="Times New Roman" w:hAnsi="Times New Roman" w:cs="Times New Roman"/>
                <w:sz w:val="20"/>
                <w:szCs w:val="20"/>
              </w:rPr>
              <w:t>.</w:t>
            </w:r>
            <w:r w:rsidRPr="00624EC1">
              <w:rPr>
                <w:rFonts w:ascii="Times New Roman" w:hAnsi="Times New Roman" w:cs="Times New Roman"/>
                <w:sz w:val="20"/>
                <w:szCs w:val="20"/>
              </w:rPr>
              <w:t xml:space="preserve"> something I could not run away from’’: Zambian women’s experiences of advanced breast cancer</w:t>
            </w:r>
          </w:p>
        </w:tc>
        <w:tc>
          <w:tcPr>
            <w:tcW w:w="1275" w:type="dxa"/>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'Johanna E. Maree</w:t>
            </w:r>
          </w:p>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And J. Mulonda</w:t>
            </w:r>
          </w:p>
          <w:p w:rsidR="00D4291F" w:rsidRPr="00624EC1" w:rsidRDefault="00D4291F" w:rsidP="006550BE">
            <w:pPr>
              <w:rPr>
                <w:rFonts w:ascii="Times New Roman" w:hAnsi="Times New Roman" w:cs="Times New Roman"/>
                <w:sz w:val="20"/>
                <w:szCs w:val="20"/>
              </w:rPr>
            </w:pPr>
          </w:p>
          <w:p w:rsidR="00D4291F" w:rsidRPr="00624EC1" w:rsidRDefault="00D4291F" w:rsidP="006550BE">
            <w:pPr>
              <w:rPr>
                <w:rFonts w:ascii="Times New Roman" w:hAnsi="Times New Roman" w:cs="Times New Roman"/>
                <w:sz w:val="20"/>
                <w:szCs w:val="20"/>
              </w:rPr>
            </w:pPr>
          </w:p>
        </w:tc>
        <w:tc>
          <w:tcPr>
            <w:tcW w:w="993"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2015</w:t>
            </w:r>
          </w:p>
        </w:tc>
        <w:tc>
          <w:tcPr>
            <w:tcW w:w="1418"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Zambia</w:t>
            </w:r>
          </w:p>
          <w:p w:rsidR="00D4291F" w:rsidRPr="00624EC1" w:rsidRDefault="00D4291F" w:rsidP="006550BE">
            <w:pPr>
              <w:jc w:val="center"/>
              <w:rPr>
                <w:rFonts w:ascii="Times New Roman" w:hAnsi="Times New Roman" w:cs="Times New Roman"/>
                <w:sz w:val="20"/>
                <w:szCs w:val="20"/>
              </w:rPr>
            </w:pPr>
          </w:p>
          <w:p w:rsidR="00D4291F" w:rsidRPr="00624EC1" w:rsidRDefault="00D4291F" w:rsidP="006550BE">
            <w:pPr>
              <w:jc w:val="center"/>
              <w:rPr>
                <w:rFonts w:ascii="Times New Roman" w:hAnsi="Times New Roman" w:cs="Times New Roman"/>
                <w:sz w:val="20"/>
                <w:szCs w:val="20"/>
              </w:rPr>
            </w:pPr>
          </w:p>
        </w:tc>
        <w:tc>
          <w:tcPr>
            <w:tcW w:w="1275" w:type="dxa"/>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 xml:space="preserve">Qualitative </w:t>
            </w:r>
            <w:r>
              <w:rPr>
                <w:rFonts w:ascii="Times New Roman" w:hAnsi="Times New Roman" w:cs="Times New Roman"/>
                <w:sz w:val="20"/>
                <w:szCs w:val="20"/>
              </w:rPr>
              <w:t>descriptive</w:t>
            </w:r>
          </w:p>
        </w:tc>
        <w:tc>
          <w:tcPr>
            <w:tcW w:w="1560"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Qualitative</w:t>
            </w:r>
          </w:p>
          <w:p w:rsidR="00D4291F" w:rsidRPr="00624EC1" w:rsidRDefault="00D4291F" w:rsidP="006550BE">
            <w:pPr>
              <w:jc w:val="center"/>
              <w:rPr>
                <w:rFonts w:ascii="Times New Roman" w:hAnsi="Times New Roman" w:cs="Times New Roman"/>
                <w:sz w:val="20"/>
                <w:szCs w:val="20"/>
              </w:rPr>
            </w:pPr>
          </w:p>
        </w:tc>
        <w:tc>
          <w:tcPr>
            <w:tcW w:w="1422"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48.2 (Mean)</w:t>
            </w:r>
          </w:p>
          <w:p w:rsidR="00D4291F" w:rsidRPr="00624EC1" w:rsidRDefault="00D4291F" w:rsidP="006550BE">
            <w:pPr>
              <w:jc w:val="center"/>
              <w:rPr>
                <w:rFonts w:ascii="Times New Roman" w:hAnsi="Times New Roman" w:cs="Times New Roman"/>
                <w:sz w:val="20"/>
                <w:szCs w:val="20"/>
              </w:rPr>
            </w:pPr>
          </w:p>
        </w:tc>
        <w:tc>
          <w:tcPr>
            <w:tcW w:w="1696" w:type="dxa"/>
          </w:tcPr>
          <w:p w:rsidR="00D4291F" w:rsidRPr="00624EC1" w:rsidRDefault="00D4291F" w:rsidP="006550BE">
            <w:pPr>
              <w:pStyle w:val="ListParagraph"/>
              <w:ind w:left="179"/>
              <w:rPr>
                <w:rFonts w:ascii="Times New Roman" w:hAnsi="Times New Roman" w:cs="Times New Roman"/>
                <w:sz w:val="20"/>
                <w:szCs w:val="20"/>
              </w:rPr>
            </w:pPr>
            <w:r>
              <w:rPr>
                <w:rFonts w:ascii="Times New Roman" w:hAnsi="Times New Roman" w:cs="Times New Roman"/>
                <w:sz w:val="20"/>
                <w:szCs w:val="20"/>
              </w:rPr>
              <w:t xml:space="preserve">Women </w:t>
            </w:r>
            <w:r w:rsidRPr="00624EC1">
              <w:rPr>
                <w:rFonts w:ascii="Times New Roman" w:hAnsi="Times New Roman" w:cs="Times New Roman"/>
                <w:sz w:val="20"/>
                <w:szCs w:val="20"/>
              </w:rPr>
              <w:t>living with advanced breast cancer</w:t>
            </w:r>
          </w:p>
          <w:p w:rsidR="00D4291F" w:rsidRPr="00624EC1" w:rsidRDefault="00D4291F" w:rsidP="006550BE">
            <w:pPr>
              <w:rPr>
                <w:rFonts w:ascii="Times New Roman" w:hAnsi="Times New Roman" w:cs="Times New Roman"/>
                <w:sz w:val="20"/>
                <w:szCs w:val="20"/>
              </w:rPr>
            </w:pPr>
          </w:p>
        </w:tc>
        <w:tc>
          <w:tcPr>
            <w:tcW w:w="709"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10</w:t>
            </w:r>
          </w:p>
          <w:p w:rsidR="00D4291F" w:rsidRPr="00624EC1" w:rsidRDefault="00D4291F" w:rsidP="006550BE">
            <w:pPr>
              <w:jc w:val="center"/>
              <w:rPr>
                <w:rFonts w:ascii="Times New Roman" w:hAnsi="Times New Roman" w:cs="Times New Roman"/>
                <w:sz w:val="20"/>
                <w:szCs w:val="20"/>
              </w:rPr>
            </w:pPr>
          </w:p>
        </w:tc>
        <w:tc>
          <w:tcPr>
            <w:tcW w:w="992" w:type="dxa"/>
            <w:gridSpan w:val="2"/>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NA</w:t>
            </w:r>
          </w:p>
          <w:p w:rsidR="00D4291F" w:rsidRPr="00624EC1" w:rsidRDefault="00D4291F" w:rsidP="006550BE">
            <w:pPr>
              <w:jc w:val="center"/>
              <w:rPr>
                <w:rFonts w:ascii="Times New Roman" w:hAnsi="Times New Roman" w:cs="Times New Roman"/>
                <w:sz w:val="20"/>
                <w:szCs w:val="20"/>
              </w:rPr>
            </w:pPr>
          </w:p>
        </w:tc>
        <w:tc>
          <w:tcPr>
            <w:tcW w:w="1422" w:type="dxa"/>
            <w:gridSpan w:val="2"/>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NA</w:t>
            </w:r>
          </w:p>
        </w:tc>
        <w:tc>
          <w:tcPr>
            <w:tcW w:w="1559"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NA</w:t>
            </w:r>
          </w:p>
        </w:tc>
        <w:tc>
          <w:tcPr>
            <w:tcW w:w="3544" w:type="dxa"/>
          </w:tcPr>
          <w:p w:rsidR="00D4291F" w:rsidRPr="00624EC1" w:rsidRDefault="00D4291F" w:rsidP="006550BE">
            <w:pPr>
              <w:pStyle w:val="ListParagraph"/>
              <w:ind w:left="314"/>
              <w:rPr>
                <w:rFonts w:ascii="Times New Roman" w:hAnsi="Times New Roman" w:cs="Times New Roman"/>
                <w:sz w:val="20"/>
                <w:szCs w:val="20"/>
              </w:rPr>
            </w:pPr>
            <w:r w:rsidRPr="00624EC1">
              <w:rPr>
                <w:rFonts w:ascii="Times New Roman" w:hAnsi="Times New Roman" w:cs="Times New Roman"/>
                <w:sz w:val="20"/>
                <w:szCs w:val="20"/>
              </w:rPr>
              <w:t>-This was a qualitative study</w:t>
            </w:r>
            <w:r>
              <w:rPr>
                <w:rFonts w:ascii="Times New Roman" w:hAnsi="Times New Roman" w:cs="Times New Roman"/>
                <w:sz w:val="20"/>
                <w:szCs w:val="20"/>
              </w:rPr>
              <w:t>,</w:t>
            </w:r>
            <w:r w:rsidRPr="00624EC1">
              <w:rPr>
                <w:rFonts w:ascii="Times New Roman" w:hAnsi="Times New Roman" w:cs="Times New Roman"/>
                <w:sz w:val="20"/>
                <w:szCs w:val="20"/>
              </w:rPr>
              <w:t xml:space="preserve"> and no </w:t>
            </w:r>
            <w:r>
              <w:rPr>
                <w:rFonts w:ascii="Times New Roman" w:hAnsi="Times New Roman" w:cs="Times New Roman"/>
                <w:sz w:val="20"/>
                <w:szCs w:val="20"/>
              </w:rPr>
              <w:t>other</w:t>
            </w:r>
            <w:r w:rsidRPr="00624EC1">
              <w:rPr>
                <w:rFonts w:ascii="Times New Roman" w:hAnsi="Times New Roman" w:cs="Times New Roman"/>
                <w:sz w:val="20"/>
                <w:szCs w:val="20"/>
              </w:rPr>
              <w:t xml:space="preserve"> study reflects </w:t>
            </w:r>
            <w:r>
              <w:rPr>
                <w:rFonts w:ascii="Times New Roman" w:hAnsi="Times New Roman" w:cs="Times New Roman"/>
                <w:sz w:val="20"/>
                <w:szCs w:val="20"/>
              </w:rPr>
              <w:t xml:space="preserve">on </w:t>
            </w:r>
            <w:r w:rsidRPr="00624EC1">
              <w:rPr>
                <w:rFonts w:ascii="Times New Roman" w:hAnsi="Times New Roman" w:cs="Times New Roman"/>
                <w:sz w:val="20"/>
                <w:szCs w:val="20"/>
              </w:rPr>
              <w:t>the only true meaning</w:t>
            </w:r>
            <w:r>
              <w:rPr>
                <w:rFonts w:ascii="Times New Roman" w:hAnsi="Times New Roman" w:cs="Times New Roman"/>
                <w:sz w:val="20"/>
                <w:szCs w:val="20"/>
              </w:rPr>
              <w:t xml:space="preserve"> of the narratives,</w:t>
            </w:r>
            <w:r w:rsidRPr="00624EC1">
              <w:rPr>
                <w:rFonts w:ascii="Times New Roman" w:hAnsi="Times New Roman" w:cs="Times New Roman"/>
                <w:sz w:val="20"/>
                <w:szCs w:val="20"/>
              </w:rPr>
              <w:t xml:space="preserve"> as there could be more than one interpretation</w:t>
            </w:r>
          </w:p>
          <w:p w:rsidR="00D4291F" w:rsidRPr="00624EC1" w:rsidRDefault="00D4291F" w:rsidP="006550BE">
            <w:pPr>
              <w:pStyle w:val="ListParagraph"/>
              <w:ind w:left="314"/>
              <w:rPr>
                <w:rFonts w:ascii="Times New Roman" w:hAnsi="Times New Roman" w:cs="Times New Roman"/>
                <w:sz w:val="20"/>
                <w:szCs w:val="20"/>
              </w:rPr>
            </w:pPr>
            <w:r w:rsidRPr="00624EC1">
              <w:rPr>
                <w:rFonts w:ascii="Times New Roman" w:hAnsi="Times New Roman" w:cs="Times New Roman"/>
                <w:sz w:val="20"/>
                <w:szCs w:val="20"/>
              </w:rPr>
              <w:t>-Women who were recruited received treatment at the same hospital</w:t>
            </w:r>
          </w:p>
        </w:tc>
        <w:tc>
          <w:tcPr>
            <w:tcW w:w="2688" w:type="dxa"/>
          </w:tcPr>
          <w:p w:rsidR="00D4291F" w:rsidRPr="00624EC1" w:rsidRDefault="00D4291F" w:rsidP="006550BE">
            <w:pPr>
              <w:pStyle w:val="ListParagraph"/>
              <w:ind w:left="318"/>
              <w:rPr>
                <w:rFonts w:ascii="Times New Roman" w:hAnsi="Times New Roman" w:cs="Times New Roman"/>
                <w:sz w:val="20"/>
                <w:szCs w:val="20"/>
              </w:rPr>
            </w:pPr>
            <w:r w:rsidRPr="00624EC1">
              <w:rPr>
                <w:rFonts w:ascii="Times New Roman" w:hAnsi="Times New Roman" w:cs="Times New Roman"/>
                <w:sz w:val="20"/>
                <w:szCs w:val="20"/>
              </w:rPr>
              <w:t xml:space="preserve">- Health </w:t>
            </w:r>
            <w:r>
              <w:rPr>
                <w:rFonts w:ascii="Times New Roman" w:hAnsi="Times New Roman" w:cs="Times New Roman"/>
                <w:sz w:val="20"/>
                <w:szCs w:val="20"/>
              </w:rPr>
              <w:t>workforce</w:t>
            </w:r>
          </w:p>
        </w:tc>
      </w:tr>
      <w:tr w:rsidR="00D4291F" w:rsidRPr="00624EC1" w:rsidTr="006550BE">
        <w:trPr>
          <w:trHeight w:val="2160"/>
        </w:trPr>
        <w:tc>
          <w:tcPr>
            <w:tcW w:w="2269" w:type="dxa"/>
          </w:tcPr>
          <w:p w:rsidR="00D4291F" w:rsidRPr="00624EC1" w:rsidRDefault="00D4291F" w:rsidP="006550BE">
            <w:pPr>
              <w:pStyle w:val="ListParagraph"/>
              <w:numPr>
                <w:ilvl w:val="0"/>
                <w:numId w:val="8"/>
              </w:numPr>
              <w:ind w:left="318"/>
              <w:rPr>
                <w:rFonts w:ascii="Times New Roman" w:hAnsi="Times New Roman" w:cs="Times New Roman"/>
                <w:sz w:val="20"/>
                <w:szCs w:val="20"/>
              </w:rPr>
            </w:pPr>
            <w:r w:rsidRPr="00624EC1">
              <w:rPr>
                <w:rFonts w:ascii="Times New Roman" w:hAnsi="Times New Roman" w:cs="Times New Roman"/>
                <w:sz w:val="20"/>
                <w:szCs w:val="20"/>
              </w:rPr>
              <w:t>Understanding pathways to breast cancer diagnosis among women in the Western Cape Province</w:t>
            </w:r>
            <w:r>
              <w:rPr>
                <w:rFonts w:ascii="Times New Roman" w:hAnsi="Times New Roman" w:cs="Times New Roman"/>
                <w:sz w:val="20"/>
                <w:szCs w:val="20"/>
              </w:rPr>
              <w:t>.</w:t>
            </w:r>
            <w:r w:rsidRPr="00624EC1">
              <w:rPr>
                <w:rFonts w:ascii="Times New Roman" w:hAnsi="Times New Roman" w:cs="Times New Roman"/>
                <w:sz w:val="20"/>
                <w:szCs w:val="20"/>
              </w:rPr>
              <w:t xml:space="preserve"> South Africa: a qualitative study</w:t>
            </w:r>
          </w:p>
        </w:tc>
        <w:tc>
          <w:tcPr>
            <w:tcW w:w="1275" w:type="dxa"/>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Jennifer Moodley et al</w:t>
            </w:r>
          </w:p>
          <w:p w:rsidR="00D4291F" w:rsidRPr="00624EC1" w:rsidRDefault="00D4291F" w:rsidP="006550BE">
            <w:pPr>
              <w:rPr>
                <w:rFonts w:ascii="Times New Roman" w:hAnsi="Times New Roman" w:cs="Times New Roman"/>
                <w:sz w:val="20"/>
                <w:szCs w:val="20"/>
              </w:rPr>
            </w:pPr>
          </w:p>
          <w:p w:rsidR="00D4291F" w:rsidRPr="00624EC1" w:rsidRDefault="00D4291F" w:rsidP="006550BE">
            <w:pPr>
              <w:rPr>
                <w:rFonts w:ascii="Times New Roman" w:hAnsi="Times New Roman" w:cs="Times New Roman"/>
                <w:sz w:val="20"/>
                <w:szCs w:val="20"/>
              </w:rPr>
            </w:pPr>
          </w:p>
        </w:tc>
        <w:tc>
          <w:tcPr>
            <w:tcW w:w="993"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2016</w:t>
            </w:r>
          </w:p>
          <w:p w:rsidR="00D4291F" w:rsidRPr="00624EC1" w:rsidRDefault="00D4291F" w:rsidP="006550BE">
            <w:pPr>
              <w:jc w:val="center"/>
              <w:rPr>
                <w:rFonts w:ascii="Times New Roman" w:hAnsi="Times New Roman" w:cs="Times New Roman"/>
                <w:sz w:val="20"/>
                <w:szCs w:val="20"/>
              </w:rPr>
            </w:pPr>
          </w:p>
          <w:p w:rsidR="00D4291F" w:rsidRPr="00624EC1" w:rsidRDefault="00D4291F" w:rsidP="006550BE">
            <w:pPr>
              <w:jc w:val="center"/>
              <w:rPr>
                <w:rFonts w:ascii="Times New Roman" w:hAnsi="Times New Roman" w:cs="Times New Roman"/>
                <w:sz w:val="20"/>
                <w:szCs w:val="20"/>
              </w:rPr>
            </w:pPr>
          </w:p>
        </w:tc>
        <w:tc>
          <w:tcPr>
            <w:tcW w:w="1418"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South Africa</w:t>
            </w:r>
          </w:p>
          <w:p w:rsidR="00D4291F" w:rsidRPr="00624EC1" w:rsidRDefault="00D4291F" w:rsidP="006550BE">
            <w:pPr>
              <w:jc w:val="center"/>
              <w:rPr>
                <w:rFonts w:ascii="Times New Roman" w:hAnsi="Times New Roman" w:cs="Times New Roman"/>
                <w:sz w:val="20"/>
                <w:szCs w:val="20"/>
              </w:rPr>
            </w:pPr>
          </w:p>
          <w:p w:rsidR="00D4291F" w:rsidRPr="00624EC1" w:rsidRDefault="00D4291F" w:rsidP="006550BE">
            <w:pPr>
              <w:jc w:val="center"/>
              <w:rPr>
                <w:rFonts w:ascii="Times New Roman" w:hAnsi="Times New Roman" w:cs="Times New Roman"/>
                <w:sz w:val="20"/>
                <w:szCs w:val="20"/>
              </w:rPr>
            </w:pPr>
          </w:p>
        </w:tc>
        <w:tc>
          <w:tcPr>
            <w:tcW w:w="1275" w:type="dxa"/>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Qualitative</w:t>
            </w:r>
          </w:p>
          <w:p w:rsidR="00D4291F" w:rsidRPr="00624EC1" w:rsidRDefault="00D4291F" w:rsidP="006550BE">
            <w:pPr>
              <w:rPr>
                <w:rFonts w:ascii="Times New Roman" w:hAnsi="Times New Roman" w:cs="Times New Roman"/>
                <w:sz w:val="20"/>
                <w:szCs w:val="20"/>
              </w:rPr>
            </w:pPr>
          </w:p>
        </w:tc>
        <w:tc>
          <w:tcPr>
            <w:tcW w:w="1560"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Qualitative</w:t>
            </w:r>
          </w:p>
          <w:p w:rsidR="00D4291F" w:rsidRPr="00624EC1" w:rsidRDefault="00D4291F" w:rsidP="006550BE">
            <w:pPr>
              <w:jc w:val="center"/>
              <w:rPr>
                <w:rFonts w:ascii="Times New Roman" w:hAnsi="Times New Roman" w:cs="Times New Roman"/>
                <w:sz w:val="20"/>
                <w:szCs w:val="20"/>
              </w:rPr>
            </w:pPr>
          </w:p>
          <w:p w:rsidR="00D4291F" w:rsidRPr="00624EC1" w:rsidRDefault="00D4291F" w:rsidP="006550BE">
            <w:pPr>
              <w:jc w:val="center"/>
              <w:rPr>
                <w:rFonts w:ascii="Times New Roman" w:hAnsi="Times New Roman" w:cs="Times New Roman"/>
                <w:sz w:val="20"/>
                <w:szCs w:val="20"/>
              </w:rPr>
            </w:pPr>
          </w:p>
        </w:tc>
        <w:tc>
          <w:tcPr>
            <w:tcW w:w="1422"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52 (Mean)</w:t>
            </w:r>
          </w:p>
          <w:p w:rsidR="00D4291F" w:rsidRPr="00624EC1" w:rsidRDefault="00D4291F" w:rsidP="006550BE">
            <w:pPr>
              <w:jc w:val="center"/>
              <w:rPr>
                <w:rFonts w:ascii="Times New Roman" w:hAnsi="Times New Roman" w:cs="Times New Roman"/>
                <w:sz w:val="20"/>
                <w:szCs w:val="20"/>
              </w:rPr>
            </w:pPr>
          </w:p>
        </w:tc>
        <w:tc>
          <w:tcPr>
            <w:tcW w:w="1696" w:type="dxa"/>
          </w:tcPr>
          <w:p w:rsidR="00D4291F" w:rsidRPr="00624EC1" w:rsidRDefault="00D4291F" w:rsidP="006550BE">
            <w:pPr>
              <w:pStyle w:val="ListParagraph"/>
              <w:ind w:left="179"/>
              <w:rPr>
                <w:rFonts w:ascii="Times New Roman" w:hAnsi="Times New Roman" w:cs="Times New Roman"/>
                <w:sz w:val="20"/>
                <w:szCs w:val="20"/>
              </w:rPr>
            </w:pPr>
            <w:r w:rsidRPr="00624EC1">
              <w:rPr>
                <w:rFonts w:ascii="Times New Roman" w:hAnsi="Times New Roman" w:cs="Times New Roman"/>
                <w:sz w:val="20"/>
                <w:szCs w:val="20"/>
              </w:rPr>
              <w:t>Patients with newly diagnosed breast cancer</w:t>
            </w:r>
          </w:p>
          <w:p w:rsidR="00D4291F" w:rsidRPr="00624EC1" w:rsidRDefault="00D4291F" w:rsidP="006550BE">
            <w:pPr>
              <w:jc w:val="center"/>
              <w:rPr>
                <w:rFonts w:ascii="Times New Roman" w:hAnsi="Times New Roman" w:cs="Times New Roman"/>
                <w:sz w:val="20"/>
                <w:szCs w:val="20"/>
              </w:rPr>
            </w:pPr>
          </w:p>
        </w:tc>
        <w:tc>
          <w:tcPr>
            <w:tcW w:w="709"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20</w:t>
            </w:r>
          </w:p>
        </w:tc>
        <w:tc>
          <w:tcPr>
            <w:tcW w:w="992" w:type="dxa"/>
            <w:gridSpan w:val="2"/>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3 Months (Average)</w:t>
            </w:r>
          </w:p>
          <w:p w:rsidR="00D4291F" w:rsidRPr="00624EC1" w:rsidRDefault="00D4291F" w:rsidP="006550BE">
            <w:pPr>
              <w:jc w:val="center"/>
              <w:rPr>
                <w:rFonts w:ascii="Times New Roman" w:hAnsi="Times New Roman" w:cs="Times New Roman"/>
                <w:sz w:val="20"/>
                <w:szCs w:val="20"/>
              </w:rPr>
            </w:pPr>
          </w:p>
        </w:tc>
        <w:tc>
          <w:tcPr>
            <w:tcW w:w="1422" w:type="dxa"/>
            <w:gridSpan w:val="2"/>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NA</w:t>
            </w:r>
          </w:p>
          <w:p w:rsidR="00D4291F" w:rsidRPr="00624EC1" w:rsidRDefault="00D4291F" w:rsidP="006550BE">
            <w:pPr>
              <w:jc w:val="center"/>
              <w:rPr>
                <w:rFonts w:ascii="Times New Roman" w:hAnsi="Times New Roman" w:cs="Times New Roman"/>
                <w:sz w:val="20"/>
                <w:szCs w:val="20"/>
              </w:rPr>
            </w:pPr>
          </w:p>
          <w:p w:rsidR="00D4291F" w:rsidRPr="00624EC1" w:rsidRDefault="00D4291F" w:rsidP="006550BE">
            <w:pPr>
              <w:jc w:val="center"/>
              <w:rPr>
                <w:rFonts w:ascii="Times New Roman" w:hAnsi="Times New Roman" w:cs="Times New Roman"/>
                <w:sz w:val="20"/>
                <w:szCs w:val="20"/>
              </w:rPr>
            </w:pPr>
          </w:p>
        </w:tc>
        <w:tc>
          <w:tcPr>
            <w:tcW w:w="1559"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NA</w:t>
            </w:r>
          </w:p>
        </w:tc>
        <w:tc>
          <w:tcPr>
            <w:tcW w:w="3544" w:type="dxa"/>
          </w:tcPr>
          <w:p w:rsidR="00D4291F" w:rsidRPr="00624EC1" w:rsidRDefault="00D4291F" w:rsidP="006550BE">
            <w:pPr>
              <w:pStyle w:val="ListParagraph"/>
              <w:ind w:left="314"/>
              <w:rPr>
                <w:rFonts w:ascii="Times New Roman" w:hAnsi="Times New Roman" w:cs="Times New Roman"/>
                <w:sz w:val="20"/>
                <w:szCs w:val="20"/>
              </w:rPr>
            </w:pPr>
            <w:r w:rsidRPr="00624EC1">
              <w:rPr>
                <w:rFonts w:ascii="Times New Roman" w:hAnsi="Times New Roman" w:cs="Times New Roman"/>
                <w:sz w:val="20"/>
                <w:szCs w:val="20"/>
              </w:rPr>
              <w:t>-This study was conducted at one clinic in the Western Cape Province and this limits its generalizability</w:t>
            </w:r>
          </w:p>
          <w:p w:rsidR="00D4291F" w:rsidRPr="00624EC1" w:rsidRDefault="00D4291F" w:rsidP="006550BE">
            <w:pPr>
              <w:pStyle w:val="ListParagraph"/>
              <w:ind w:left="314"/>
              <w:rPr>
                <w:rFonts w:ascii="Times New Roman" w:hAnsi="Times New Roman" w:cs="Times New Roman"/>
                <w:sz w:val="20"/>
                <w:szCs w:val="20"/>
              </w:rPr>
            </w:pPr>
            <w:r w:rsidRPr="00624EC1">
              <w:rPr>
                <w:rFonts w:ascii="Times New Roman" w:hAnsi="Times New Roman" w:cs="Times New Roman"/>
                <w:sz w:val="20"/>
                <w:szCs w:val="20"/>
              </w:rPr>
              <w:t>-</w:t>
            </w:r>
            <w:r>
              <w:rPr>
                <w:rFonts w:ascii="Times New Roman" w:hAnsi="Times New Roman" w:cs="Times New Roman"/>
                <w:sz w:val="20"/>
                <w:szCs w:val="20"/>
              </w:rPr>
              <w:t>Women</w:t>
            </w:r>
            <w:r w:rsidRPr="00624EC1">
              <w:rPr>
                <w:rFonts w:ascii="Times New Roman" w:hAnsi="Times New Roman" w:cs="Times New Roman"/>
                <w:sz w:val="20"/>
                <w:szCs w:val="20"/>
              </w:rPr>
              <w:t xml:space="preserve"> who did not access tertiary healthcare</w:t>
            </w:r>
            <w:r>
              <w:rPr>
                <w:rFonts w:ascii="Times New Roman" w:hAnsi="Times New Roman" w:cs="Times New Roman"/>
                <w:sz w:val="20"/>
                <w:szCs w:val="20"/>
              </w:rPr>
              <w:t xml:space="preserve"> were not included</w:t>
            </w:r>
          </w:p>
        </w:tc>
        <w:tc>
          <w:tcPr>
            <w:tcW w:w="2688" w:type="dxa"/>
          </w:tcPr>
          <w:p w:rsidR="00D4291F" w:rsidRPr="00624EC1" w:rsidRDefault="00D4291F" w:rsidP="006550BE">
            <w:pPr>
              <w:pStyle w:val="ListParagraph"/>
              <w:numPr>
                <w:ilvl w:val="0"/>
                <w:numId w:val="1"/>
              </w:numPr>
              <w:ind w:left="455" w:hanging="142"/>
              <w:rPr>
                <w:rFonts w:ascii="Times New Roman" w:hAnsi="Times New Roman" w:cs="Times New Roman"/>
                <w:sz w:val="20"/>
                <w:szCs w:val="20"/>
              </w:rPr>
            </w:pPr>
            <w:r w:rsidRPr="00624EC1">
              <w:rPr>
                <w:rFonts w:ascii="Times New Roman" w:hAnsi="Times New Roman" w:cs="Times New Roman"/>
                <w:sz w:val="20"/>
                <w:szCs w:val="20"/>
              </w:rPr>
              <w:t xml:space="preserve">Health </w:t>
            </w:r>
            <w:r>
              <w:rPr>
                <w:rFonts w:ascii="Times New Roman" w:hAnsi="Times New Roman" w:cs="Times New Roman"/>
                <w:sz w:val="20"/>
                <w:szCs w:val="20"/>
              </w:rPr>
              <w:t>workforce</w:t>
            </w:r>
          </w:p>
        </w:tc>
      </w:tr>
      <w:tr w:rsidR="00D4291F" w:rsidRPr="00624EC1" w:rsidTr="006550BE">
        <w:trPr>
          <w:trHeight w:val="2760"/>
        </w:trPr>
        <w:tc>
          <w:tcPr>
            <w:tcW w:w="2269" w:type="dxa"/>
          </w:tcPr>
          <w:p w:rsidR="00D4291F" w:rsidRPr="00624EC1" w:rsidRDefault="00D4291F" w:rsidP="006550BE">
            <w:pPr>
              <w:pStyle w:val="ListParagraph"/>
              <w:numPr>
                <w:ilvl w:val="0"/>
                <w:numId w:val="8"/>
              </w:numPr>
              <w:ind w:left="318"/>
              <w:rPr>
                <w:rFonts w:ascii="Times New Roman" w:hAnsi="Times New Roman" w:cs="Times New Roman"/>
                <w:sz w:val="20"/>
                <w:szCs w:val="20"/>
              </w:rPr>
            </w:pPr>
            <w:r w:rsidRPr="00624EC1">
              <w:rPr>
                <w:rFonts w:ascii="Times New Roman" w:hAnsi="Times New Roman" w:cs="Times New Roman"/>
                <w:sz w:val="20"/>
                <w:szCs w:val="20"/>
              </w:rPr>
              <w:lastRenderedPageBreak/>
              <w:t>A framework for improving early detection of breast cancer in sub-Saharan Africa: A qualitative study of help-seeking behaviors among Malawian women</w:t>
            </w:r>
          </w:p>
        </w:tc>
        <w:tc>
          <w:tcPr>
            <w:tcW w:w="1275" w:type="dxa"/>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Kohler Racquel E. et al</w:t>
            </w:r>
          </w:p>
          <w:p w:rsidR="00D4291F" w:rsidRPr="00624EC1" w:rsidRDefault="00D4291F" w:rsidP="006550BE">
            <w:pPr>
              <w:rPr>
                <w:rFonts w:ascii="Times New Roman" w:hAnsi="Times New Roman" w:cs="Times New Roman"/>
                <w:sz w:val="20"/>
                <w:szCs w:val="20"/>
              </w:rPr>
            </w:pPr>
          </w:p>
          <w:p w:rsidR="00D4291F" w:rsidRPr="00624EC1" w:rsidRDefault="00D4291F" w:rsidP="006550BE">
            <w:pPr>
              <w:rPr>
                <w:rFonts w:ascii="Times New Roman" w:hAnsi="Times New Roman" w:cs="Times New Roman"/>
                <w:sz w:val="20"/>
                <w:szCs w:val="20"/>
              </w:rPr>
            </w:pPr>
          </w:p>
          <w:p w:rsidR="00D4291F" w:rsidRPr="00624EC1" w:rsidRDefault="00D4291F" w:rsidP="006550BE">
            <w:pPr>
              <w:rPr>
                <w:rFonts w:ascii="Times New Roman" w:hAnsi="Times New Roman" w:cs="Times New Roman"/>
                <w:sz w:val="20"/>
                <w:szCs w:val="20"/>
              </w:rPr>
            </w:pPr>
          </w:p>
          <w:p w:rsidR="00D4291F" w:rsidRPr="00624EC1" w:rsidRDefault="00D4291F" w:rsidP="006550BE">
            <w:pPr>
              <w:rPr>
                <w:rFonts w:ascii="Times New Roman" w:hAnsi="Times New Roman" w:cs="Times New Roman"/>
                <w:sz w:val="20"/>
                <w:szCs w:val="20"/>
              </w:rPr>
            </w:pPr>
          </w:p>
        </w:tc>
        <w:tc>
          <w:tcPr>
            <w:tcW w:w="993"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2017</w:t>
            </w:r>
          </w:p>
          <w:p w:rsidR="00D4291F" w:rsidRPr="00624EC1" w:rsidRDefault="00D4291F" w:rsidP="006550BE">
            <w:pPr>
              <w:jc w:val="center"/>
              <w:rPr>
                <w:rFonts w:ascii="Times New Roman" w:hAnsi="Times New Roman" w:cs="Times New Roman"/>
                <w:sz w:val="20"/>
                <w:szCs w:val="20"/>
              </w:rPr>
            </w:pPr>
          </w:p>
        </w:tc>
        <w:tc>
          <w:tcPr>
            <w:tcW w:w="1418"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Malawi</w:t>
            </w:r>
          </w:p>
        </w:tc>
        <w:tc>
          <w:tcPr>
            <w:tcW w:w="1275" w:type="dxa"/>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Qualitative</w:t>
            </w:r>
          </w:p>
        </w:tc>
        <w:tc>
          <w:tcPr>
            <w:tcW w:w="1560"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Qualitative</w:t>
            </w:r>
          </w:p>
          <w:p w:rsidR="00D4291F" w:rsidRPr="00624EC1" w:rsidRDefault="00D4291F" w:rsidP="006550BE">
            <w:pPr>
              <w:jc w:val="center"/>
              <w:rPr>
                <w:rFonts w:ascii="Times New Roman" w:hAnsi="Times New Roman" w:cs="Times New Roman"/>
                <w:sz w:val="20"/>
                <w:szCs w:val="20"/>
              </w:rPr>
            </w:pPr>
          </w:p>
        </w:tc>
        <w:tc>
          <w:tcPr>
            <w:tcW w:w="1422"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47</w:t>
            </w:r>
            <w:r>
              <w:rPr>
                <w:rFonts w:ascii="Times New Roman" w:hAnsi="Times New Roman" w:cs="Times New Roman"/>
                <w:sz w:val="20"/>
                <w:szCs w:val="20"/>
              </w:rPr>
              <w:t xml:space="preserve"> </w:t>
            </w:r>
            <w:r w:rsidRPr="00624EC1">
              <w:rPr>
                <w:rFonts w:ascii="Times New Roman" w:hAnsi="Times New Roman" w:cs="Times New Roman"/>
                <w:sz w:val="20"/>
                <w:szCs w:val="20"/>
              </w:rPr>
              <w:t>(</w:t>
            </w:r>
            <w:r>
              <w:rPr>
                <w:rFonts w:ascii="Times New Roman" w:hAnsi="Times New Roman" w:cs="Times New Roman"/>
                <w:sz w:val="20"/>
                <w:szCs w:val="20"/>
              </w:rPr>
              <w:t>M</w:t>
            </w:r>
            <w:r w:rsidRPr="00624EC1">
              <w:rPr>
                <w:rFonts w:ascii="Times New Roman" w:hAnsi="Times New Roman" w:cs="Times New Roman"/>
                <w:sz w:val="20"/>
                <w:szCs w:val="20"/>
              </w:rPr>
              <w:t>edian)</w:t>
            </w:r>
          </w:p>
        </w:tc>
        <w:tc>
          <w:tcPr>
            <w:tcW w:w="1696" w:type="dxa"/>
          </w:tcPr>
          <w:p w:rsidR="00D4291F" w:rsidRPr="00624EC1" w:rsidRDefault="00D4291F" w:rsidP="006550BE">
            <w:pPr>
              <w:pStyle w:val="ListParagraph"/>
              <w:ind w:left="179"/>
              <w:rPr>
                <w:rFonts w:ascii="Times New Roman" w:hAnsi="Times New Roman" w:cs="Times New Roman"/>
                <w:sz w:val="20"/>
                <w:szCs w:val="20"/>
              </w:rPr>
            </w:pPr>
            <w:r>
              <w:rPr>
                <w:rFonts w:ascii="Times New Roman" w:hAnsi="Times New Roman" w:cs="Times New Roman"/>
                <w:sz w:val="20"/>
                <w:szCs w:val="20"/>
              </w:rPr>
              <w:t>Female b</w:t>
            </w:r>
            <w:r w:rsidRPr="00624EC1">
              <w:rPr>
                <w:rFonts w:ascii="Times New Roman" w:hAnsi="Times New Roman" w:cs="Times New Roman"/>
                <w:sz w:val="20"/>
                <w:szCs w:val="20"/>
              </w:rPr>
              <w:t>reast cancer patients</w:t>
            </w:r>
          </w:p>
        </w:tc>
        <w:tc>
          <w:tcPr>
            <w:tcW w:w="709"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20</w:t>
            </w:r>
          </w:p>
        </w:tc>
        <w:tc>
          <w:tcPr>
            <w:tcW w:w="992" w:type="dxa"/>
            <w:gridSpan w:val="2"/>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NA</w:t>
            </w:r>
          </w:p>
          <w:p w:rsidR="00D4291F" w:rsidRPr="00624EC1" w:rsidRDefault="00D4291F" w:rsidP="006550BE">
            <w:pPr>
              <w:jc w:val="center"/>
              <w:rPr>
                <w:rFonts w:ascii="Times New Roman" w:hAnsi="Times New Roman" w:cs="Times New Roman"/>
                <w:sz w:val="20"/>
                <w:szCs w:val="20"/>
              </w:rPr>
            </w:pPr>
          </w:p>
        </w:tc>
        <w:tc>
          <w:tcPr>
            <w:tcW w:w="1422" w:type="dxa"/>
            <w:gridSpan w:val="2"/>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NA</w:t>
            </w:r>
          </w:p>
        </w:tc>
        <w:tc>
          <w:tcPr>
            <w:tcW w:w="1559"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NA</w:t>
            </w:r>
          </w:p>
        </w:tc>
        <w:tc>
          <w:tcPr>
            <w:tcW w:w="3544" w:type="dxa"/>
          </w:tcPr>
          <w:p w:rsidR="00D4291F" w:rsidRPr="00624EC1" w:rsidRDefault="00D4291F" w:rsidP="006550BE">
            <w:pPr>
              <w:pStyle w:val="ListParagraph"/>
              <w:ind w:left="314"/>
              <w:rPr>
                <w:rFonts w:ascii="Times New Roman" w:hAnsi="Times New Roman" w:cs="Times New Roman"/>
                <w:sz w:val="20"/>
                <w:szCs w:val="20"/>
              </w:rPr>
            </w:pPr>
            <w:r w:rsidRPr="00624EC1">
              <w:rPr>
                <w:rFonts w:ascii="Times New Roman" w:hAnsi="Times New Roman" w:cs="Times New Roman"/>
                <w:sz w:val="20"/>
                <w:szCs w:val="20"/>
              </w:rPr>
              <w:t xml:space="preserve">-Many Malawian women with breast cancer may never reach a referral hospital </w:t>
            </w:r>
            <w:r>
              <w:rPr>
                <w:rFonts w:ascii="Times New Roman" w:hAnsi="Times New Roman" w:cs="Times New Roman"/>
                <w:sz w:val="20"/>
                <w:szCs w:val="20"/>
              </w:rPr>
              <w:t>(</w:t>
            </w:r>
            <w:r w:rsidRPr="00624EC1">
              <w:rPr>
                <w:rFonts w:ascii="Times New Roman" w:hAnsi="Times New Roman" w:cs="Times New Roman"/>
                <w:sz w:val="20"/>
                <w:szCs w:val="20"/>
              </w:rPr>
              <w:t>where patients were recruited</w:t>
            </w:r>
            <w:r>
              <w:rPr>
                <w:rFonts w:ascii="Times New Roman" w:hAnsi="Times New Roman" w:cs="Times New Roman"/>
                <w:sz w:val="20"/>
                <w:szCs w:val="20"/>
              </w:rPr>
              <w:t>)</w:t>
            </w:r>
          </w:p>
          <w:p w:rsidR="00D4291F" w:rsidRPr="00624EC1" w:rsidRDefault="00D4291F" w:rsidP="006550BE">
            <w:pPr>
              <w:pStyle w:val="ListParagraph"/>
              <w:ind w:left="314"/>
              <w:rPr>
                <w:rFonts w:ascii="Times New Roman" w:hAnsi="Times New Roman" w:cs="Times New Roman"/>
                <w:sz w:val="20"/>
                <w:szCs w:val="20"/>
              </w:rPr>
            </w:pPr>
            <w:r w:rsidRPr="00624EC1">
              <w:rPr>
                <w:rFonts w:ascii="Times New Roman" w:hAnsi="Times New Roman" w:cs="Times New Roman"/>
                <w:sz w:val="20"/>
                <w:szCs w:val="20"/>
              </w:rPr>
              <w:t>-Some women initially experienced symptoms or were diagnosed a few years prior to being interviewed</w:t>
            </w:r>
            <w:r>
              <w:rPr>
                <w:rFonts w:ascii="Times New Roman" w:hAnsi="Times New Roman" w:cs="Times New Roman"/>
                <w:sz w:val="20"/>
                <w:szCs w:val="20"/>
              </w:rPr>
              <w:t>.</w:t>
            </w:r>
            <w:r w:rsidRPr="00624EC1">
              <w:rPr>
                <w:rFonts w:ascii="Times New Roman" w:hAnsi="Times New Roman" w:cs="Times New Roman"/>
                <w:sz w:val="20"/>
                <w:szCs w:val="20"/>
              </w:rPr>
              <w:t xml:space="preserve"> therefore, their recollection of events may not be as sharp</w:t>
            </w:r>
          </w:p>
        </w:tc>
        <w:tc>
          <w:tcPr>
            <w:tcW w:w="2688" w:type="dxa"/>
          </w:tcPr>
          <w:p w:rsidR="00D4291F" w:rsidRPr="00624EC1" w:rsidRDefault="00D4291F" w:rsidP="006550BE">
            <w:pPr>
              <w:jc w:val="right"/>
              <w:rPr>
                <w:rFonts w:ascii="Times New Roman" w:hAnsi="Times New Roman" w:cs="Times New Roman"/>
                <w:sz w:val="20"/>
                <w:szCs w:val="20"/>
              </w:rPr>
            </w:pPr>
          </w:p>
          <w:p w:rsidR="00D4291F" w:rsidRPr="00624EC1" w:rsidRDefault="00D4291F" w:rsidP="006550BE">
            <w:pPr>
              <w:pStyle w:val="ListParagraph"/>
              <w:numPr>
                <w:ilvl w:val="0"/>
                <w:numId w:val="1"/>
              </w:numPr>
              <w:ind w:left="455" w:hanging="142"/>
              <w:rPr>
                <w:rFonts w:ascii="Times New Roman" w:hAnsi="Times New Roman" w:cs="Times New Roman"/>
                <w:sz w:val="20"/>
                <w:szCs w:val="20"/>
              </w:rPr>
            </w:pPr>
            <w:r w:rsidRPr="00624EC1">
              <w:rPr>
                <w:rFonts w:ascii="Times New Roman" w:hAnsi="Times New Roman" w:cs="Times New Roman"/>
                <w:sz w:val="20"/>
                <w:szCs w:val="20"/>
              </w:rPr>
              <w:t>Service delivery</w:t>
            </w:r>
          </w:p>
          <w:p w:rsidR="00D4291F" w:rsidRPr="00624EC1" w:rsidRDefault="00D4291F" w:rsidP="006550BE">
            <w:pPr>
              <w:pStyle w:val="ListParagraph"/>
              <w:numPr>
                <w:ilvl w:val="0"/>
                <w:numId w:val="1"/>
              </w:numPr>
              <w:ind w:left="455" w:hanging="142"/>
              <w:rPr>
                <w:rFonts w:ascii="Times New Roman" w:hAnsi="Times New Roman" w:cs="Times New Roman"/>
                <w:sz w:val="20"/>
                <w:szCs w:val="20"/>
              </w:rPr>
            </w:pPr>
            <w:r w:rsidRPr="00624EC1">
              <w:rPr>
                <w:rFonts w:ascii="Times New Roman" w:hAnsi="Times New Roman" w:cs="Times New Roman"/>
                <w:sz w:val="20"/>
                <w:szCs w:val="20"/>
              </w:rPr>
              <w:t xml:space="preserve">Health </w:t>
            </w:r>
            <w:r>
              <w:rPr>
                <w:rFonts w:ascii="Times New Roman" w:hAnsi="Times New Roman" w:cs="Times New Roman"/>
                <w:sz w:val="20"/>
                <w:szCs w:val="20"/>
              </w:rPr>
              <w:t>workforce</w:t>
            </w:r>
          </w:p>
          <w:p w:rsidR="00D4291F" w:rsidRPr="00624EC1" w:rsidRDefault="00D4291F" w:rsidP="006550BE">
            <w:pPr>
              <w:pStyle w:val="ListParagraph"/>
              <w:numPr>
                <w:ilvl w:val="0"/>
                <w:numId w:val="1"/>
              </w:numPr>
              <w:ind w:left="455" w:hanging="142"/>
              <w:rPr>
                <w:rFonts w:ascii="Times New Roman" w:hAnsi="Times New Roman" w:cs="Times New Roman"/>
                <w:sz w:val="20"/>
                <w:szCs w:val="20"/>
              </w:rPr>
            </w:pPr>
            <w:r w:rsidRPr="00624EC1">
              <w:rPr>
                <w:rFonts w:ascii="Times New Roman" w:hAnsi="Times New Roman" w:cs="Times New Roman"/>
                <w:sz w:val="20"/>
                <w:szCs w:val="20"/>
              </w:rPr>
              <w:t>Medication access and technologies</w:t>
            </w:r>
          </w:p>
        </w:tc>
      </w:tr>
      <w:tr w:rsidR="00D4291F" w:rsidRPr="00624EC1" w:rsidTr="006550BE">
        <w:tc>
          <w:tcPr>
            <w:tcW w:w="2269" w:type="dxa"/>
          </w:tcPr>
          <w:p w:rsidR="00D4291F" w:rsidRPr="00624EC1" w:rsidRDefault="00D4291F" w:rsidP="006550BE">
            <w:pPr>
              <w:pStyle w:val="ListParagraph"/>
              <w:numPr>
                <w:ilvl w:val="0"/>
                <w:numId w:val="8"/>
              </w:numPr>
              <w:ind w:left="318"/>
              <w:rPr>
                <w:rFonts w:ascii="Times New Roman" w:hAnsi="Times New Roman" w:cs="Times New Roman"/>
                <w:sz w:val="20"/>
                <w:szCs w:val="20"/>
              </w:rPr>
            </w:pPr>
            <w:r w:rsidRPr="00624EC1">
              <w:rPr>
                <w:rFonts w:ascii="Times New Roman" w:hAnsi="Times New Roman" w:cs="Times New Roman"/>
                <w:sz w:val="20"/>
                <w:szCs w:val="20"/>
              </w:rPr>
              <w:t>Why Do Women with Breast Cancer Get Diagnosed and Treated Late in Sub-Saharan Africa? Perspectives from Women and Patients in Bamako</w:t>
            </w:r>
            <w:r>
              <w:rPr>
                <w:rFonts w:ascii="Times New Roman" w:hAnsi="Times New Roman" w:cs="Times New Roman"/>
                <w:sz w:val="20"/>
                <w:szCs w:val="20"/>
              </w:rPr>
              <w:t>.</w:t>
            </w:r>
            <w:r w:rsidRPr="00624EC1">
              <w:rPr>
                <w:rFonts w:ascii="Times New Roman" w:hAnsi="Times New Roman" w:cs="Times New Roman"/>
                <w:sz w:val="20"/>
                <w:szCs w:val="20"/>
              </w:rPr>
              <w:t xml:space="preserve"> Mali</w:t>
            </w:r>
          </w:p>
        </w:tc>
        <w:tc>
          <w:tcPr>
            <w:tcW w:w="1275" w:type="dxa"/>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Grosse Frie K et al</w:t>
            </w:r>
          </w:p>
          <w:p w:rsidR="00D4291F" w:rsidRPr="00624EC1" w:rsidRDefault="00D4291F" w:rsidP="006550BE">
            <w:pPr>
              <w:rPr>
                <w:rFonts w:ascii="Times New Roman" w:hAnsi="Times New Roman" w:cs="Times New Roman"/>
                <w:sz w:val="20"/>
                <w:szCs w:val="20"/>
              </w:rPr>
            </w:pPr>
          </w:p>
        </w:tc>
        <w:tc>
          <w:tcPr>
            <w:tcW w:w="993"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2018</w:t>
            </w:r>
          </w:p>
        </w:tc>
        <w:tc>
          <w:tcPr>
            <w:tcW w:w="1418"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Mali</w:t>
            </w:r>
          </w:p>
        </w:tc>
        <w:tc>
          <w:tcPr>
            <w:tcW w:w="1275" w:type="dxa"/>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Qualitative study</w:t>
            </w:r>
          </w:p>
        </w:tc>
        <w:tc>
          <w:tcPr>
            <w:tcW w:w="1560"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Qualitative</w:t>
            </w:r>
          </w:p>
          <w:p w:rsidR="00D4291F" w:rsidRPr="00624EC1" w:rsidRDefault="00D4291F" w:rsidP="006550BE">
            <w:pPr>
              <w:jc w:val="center"/>
              <w:rPr>
                <w:rFonts w:ascii="Times New Roman" w:hAnsi="Times New Roman" w:cs="Times New Roman"/>
                <w:sz w:val="20"/>
                <w:szCs w:val="20"/>
              </w:rPr>
            </w:pPr>
          </w:p>
        </w:tc>
        <w:tc>
          <w:tcPr>
            <w:tcW w:w="1422"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48</w:t>
            </w:r>
            <w:r>
              <w:rPr>
                <w:rFonts w:ascii="Times New Roman" w:hAnsi="Times New Roman" w:cs="Times New Roman"/>
                <w:sz w:val="20"/>
                <w:szCs w:val="20"/>
              </w:rPr>
              <w:t xml:space="preserve"> </w:t>
            </w:r>
            <w:r w:rsidRPr="00624EC1">
              <w:rPr>
                <w:rFonts w:ascii="Times New Roman" w:hAnsi="Times New Roman" w:cs="Times New Roman"/>
                <w:sz w:val="20"/>
                <w:szCs w:val="20"/>
              </w:rPr>
              <w:t>(Mean)</w:t>
            </w:r>
          </w:p>
          <w:p w:rsidR="00D4291F" w:rsidRPr="00624EC1" w:rsidRDefault="00D4291F" w:rsidP="006550BE">
            <w:pPr>
              <w:jc w:val="center"/>
              <w:rPr>
                <w:rFonts w:ascii="Times New Roman" w:hAnsi="Times New Roman" w:cs="Times New Roman"/>
                <w:sz w:val="20"/>
                <w:szCs w:val="20"/>
              </w:rPr>
            </w:pPr>
          </w:p>
        </w:tc>
        <w:tc>
          <w:tcPr>
            <w:tcW w:w="1696" w:type="dxa"/>
          </w:tcPr>
          <w:p w:rsidR="00D4291F" w:rsidRPr="00624EC1" w:rsidRDefault="00D4291F" w:rsidP="006550BE">
            <w:pPr>
              <w:pStyle w:val="ListParagraph"/>
              <w:ind w:left="314"/>
              <w:rPr>
                <w:rFonts w:ascii="Times New Roman" w:hAnsi="Times New Roman" w:cs="Times New Roman"/>
                <w:sz w:val="20"/>
                <w:szCs w:val="20"/>
              </w:rPr>
            </w:pPr>
            <w:r w:rsidRPr="00624EC1">
              <w:rPr>
                <w:rFonts w:ascii="Times New Roman" w:hAnsi="Times New Roman" w:cs="Times New Roman"/>
                <w:sz w:val="20"/>
                <w:szCs w:val="20"/>
              </w:rPr>
              <w:t>8 women with breast cancer</w:t>
            </w:r>
          </w:p>
          <w:p w:rsidR="00D4291F" w:rsidRPr="00624EC1" w:rsidRDefault="00D4291F" w:rsidP="006550BE">
            <w:pPr>
              <w:pStyle w:val="ListParagraph"/>
              <w:ind w:left="314"/>
              <w:rPr>
                <w:rFonts w:ascii="Times New Roman" w:hAnsi="Times New Roman" w:cs="Times New Roman"/>
                <w:sz w:val="20"/>
                <w:szCs w:val="20"/>
              </w:rPr>
            </w:pPr>
            <w:r w:rsidRPr="00624EC1">
              <w:rPr>
                <w:rFonts w:ascii="Times New Roman" w:hAnsi="Times New Roman" w:cs="Times New Roman"/>
                <w:sz w:val="20"/>
                <w:szCs w:val="20"/>
              </w:rPr>
              <w:t>17 women without breast cancer</w:t>
            </w:r>
          </w:p>
        </w:tc>
        <w:tc>
          <w:tcPr>
            <w:tcW w:w="709" w:type="dxa"/>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25</w:t>
            </w:r>
          </w:p>
        </w:tc>
        <w:tc>
          <w:tcPr>
            <w:tcW w:w="992" w:type="dxa"/>
            <w:gridSpan w:val="2"/>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NA</w:t>
            </w:r>
          </w:p>
          <w:p w:rsidR="00D4291F" w:rsidRPr="00624EC1" w:rsidRDefault="00D4291F" w:rsidP="006550BE">
            <w:pPr>
              <w:jc w:val="center"/>
              <w:rPr>
                <w:rFonts w:ascii="Times New Roman" w:hAnsi="Times New Roman" w:cs="Times New Roman"/>
                <w:sz w:val="20"/>
                <w:szCs w:val="20"/>
              </w:rPr>
            </w:pPr>
          </w:p>
          <w:p w:rsidR="00D4291F" w:rsidRPr="00624EC1" w:rsidRDefault="00D4291F" w:rsidP="006550BE">
            <w:pPr>
              <w:jc w:val="center"/>
              <w:rPr>
                <w:rFonts w:ascii="Times New Roman" w:hAnsi="Times New Roman" w:cs="Times New Roman"/>
                <w:sz w:val="20"/>
                <w:szCs w:val="20"/>
              </w:rPr>
            </w:pPr>
          </w:p>
          <w:p w:rsidR="00D4291F" w:rsidRPr="00624EC1" w:rsidRDefault="00D4291F" w:rsidP="006550BE">
            <w:pPr>
              <w:jc w:val="center"/>
              <w:rPr>
                <w:rFonts w:ascii="Times New Roman" w:hAnsi="Times New Roman" w:cs="Times New Roman"/>
                <w:sz w:val="20"/>
                <w:szCs w:val="20"/>
              </w:rPr>
            </w:pPr>
          </w:p>
        </w:tc>
        <w:tc>
          <w:tcPr>
            <w:tcW w:w="1422" w:type="dxa"/>
            <w:gridSpan w:val="2"/>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NA</w:t>
            </w:r>
          </w:p>
        </w:tc>
        <w:tc>
          <w:tcPr>
            <w:tcW w:w="1559"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NA</w:t>
            </w:r>
          </w:p>
        </w:tc>
        <w:tc>
          <w:tcPr>
            <w:tcW w:w="3544" w:type="dxa"/>
          </w:tcPr>
          <w:p w:rsidR="00D4291F" w:rsidRPr="00624EC1" w:rsidRDefault="00D4291F" w:rsidP="006550BE">
            <w:pPr>
              <w:pStyle w:val="ListParagraph"/>
              <w:ind w:left="314"/>
              <w:rPr>
                <w:rFonts w:ascii="Times New Roman" w:hAnsi="Times New Roman" w:cs="Times New Roman"/>
                <w:sz w:val="20"/>
                <w:szCs w:val="20"/>
              </w:rPr>
            </w:pPr>
            <w:r w:rsidRPr="00624EC1">
              <w:rPr>
                <w:rFonts w:ascii="Times New Roman" w:hAnsi="Times New Roman" w:cs="Times New Roman"/>
                <w:sz w:val="20"/>
                <w:szCs w:val="20"/>
              </w:rPr>
              <w:t>-Only a small number of women were analysed</w:t>
            </w:r>
          </w:p>
          <w:p w:rsidR="00D4291F" w:rsidRPr="00624EC1" w:rsidRDefault="00D4291F" w:rsidP="006550BE">
            <w:pPr>
              <w:pStyle w:val="ListParagraph"/>
              <w:ind w:left="314"/>
              <w:rPr>
                <w:rFonts w:ascii="Times New Roman" w:hAnsi="Times New Roman" w:cs="Times New Roman"/>
                <w:sz w:val="20"/>
                <w:szCs w:val="20"/>
              </w:rPr>
            </w:pPr>
            <w:r w:rsidRPr="00624EC1">
              <w:rPr>
                <w:rFonts w:ascii="Times New Roman" w:hAnsi="Times New Roman" w:cs="Times New Roman"/>
                <w:sz w:val="20"/>
                <w:szCs w:val="20"/>
              </w:rPr>
              <w:t>-There might be further barriers</w:t>
            </w:r>
            <w:r>
              <w:rPr>
                <w:rFonts w:ascii="Times New Roman" w:hAnsi="Times New Roman" w:cs="Times New Roman"/>
                <w:sz w:val="20"/>
                <w:szCs w:val="20"/>
              </w:rPr>
              <w:t>.</w:t>
            </w:r>
            <w:r w:rsidRPr="00624EC1">
              <w:rPr>
                <w:rFonts w:ascii="Times New Roman" w:hAnsi="Times New Roman" w:cs="Times New Roman"/>
                <w:sz w:val="20"/>
                <w:szCs w:val="20"/>
              </w:rPr>
              <w:t xml:space="preserve"> particularly for women living</w:t>
            </w:r>
          </w:p>
          <w:p w:rsidR="00D4291F" w:rsidRPr="00624EC1" w:rsidRDefault="00D4291F" w:rsidP="006550BE">
            <w:pPr>
              <w:pStyle w:val="ListParagraph"/>
              <w:ind w:left="314" w:hanging="218"/>
              <w:rPr>
                <w:rFonts w:ascii="Times New Roman" w:hAnsi="Times New Roman" w:cs="Times New Roman"/>
                <w:sz w:val="20"/>
                <w:szCs w:val="20"/>
              </w:rPr>
            </w:pPr>
            <w:r w:rsidRPr="00624EC1">
              <w:rPr>
                <w:rFonts w:ascii="Times New Roman" w:hAnsi="Times New Roman" w:cs="Times New Roman"/>
                <w:sz w:val="20"/>
                <w:szCs w:val="20"/>
              </w:rPr>
              <w:t xml:space="preserve">     outside the capital city</w:t>
            </w:r>
            <w:r>
              <w:rPr>
                <w:rFonts w:ascii="Times New Roman" w:hAnsi="Times New Roman" w:cs="Times New Roman"/>
                <w:sz w:val="20"/>
                <w:szCs w:val="20"/>
              </w:rPr>
              <w:t>.</w:t>
            </w:r>
            <w:r w:rsidRPr="00624EC1">
              <w:rPr>
                <w:rFonts w:ascii="Times New Roman" w:hAnsi="Times New Roman" w:cs="Times New Roman"/>
                <w:sz w:val="20"/>
                <w:szCs w:val="20"/>
              </w:rPr>
              <w:t xml:space="preserve"> Bamako</w:t>
            </w:r>
          </w:p>
          <w:p w:rsidR="00D4291F" w:rsidRPr="00624EC1" w:rsidRDefault="00D4291F" w:rsidP="006550BE">
            <w:pPr>
              <w:pStyle w:val="ListParagraph"/>
              <w:ind w:left="314"/>
              <w:rPr>
                <w:rFonts w:ascii="Times New Roman" w:hAnsi="Times New Roman" w:cs="Times New Roman"/>
                <w:sz w:val="20"/>
                <w:szCs w:val="20"/>
              </w:rPr>
            </w:pPr>
            <w:r w:rsidRPr="00624EC1">
              <w:rPr>
                <w:rFonts w:ascii="Times New Roman" w:hAnsi="Times New Roman" w:cs="Times New Roman"/>
                <w:sz w:val="20"/>
                <w:szCs w:val="20"/>
              </w:rPr>
              <w:t>-Furthermore</w:t>
            </w:r>
            <w:r>
              <w:rPr>
                <w:rFonts w:ascii="Times New Roman" w:hAnsi="Times New Roman" w:cs="Times New Roman"/>
                <w:sz w:val="20"/>
                <w:szCs w:val="20"/>
              </w:rPr>
              <w:t>.</w:t>
            </w:r>
            <w:r w:rsidRPr="00624EC1">
              <w:rPr>
                <w:rFonts w:ascii="Times New Roman" w:hAnsi="Times New Roman" w:cs="Times New Roman"/>
                <w:sz w:val="20"/>
                <w:szCs w:val="20"/>
              </w:rPr>
              <w:t xml:space="preserve"> experiences and</w:t>
            </w:r>
          </w:p>
          <w:p w:rsidR="00D4291F" w:rsidRPr="00624EC1" w:rsidRDefault="00D4291F" w:rsidP="006550BE">
            <w:pPr>
              <w:pStyle w:val="ListParagraph"/>
              <w:ind w:left="314"/>
              <w:rPr>
                <w:rFonts w:ascii="Times New Roman" w:hAnsi="Times New Roman" w:cs="Times New Roman"/>
                <w:sz w:val="20"/>
                <w:szCs w:val="20"/>
              </w:rPr>
            </w:pPr>
            <w:r w:rsidRPr="00624EC1">
              <w:rPr>
                <w:rFonts w:ascii="Times New Roman" w:hAnsi="Times New Roman" w:cs="Times New Roman"/>
                <w:sz w:val="20"/>
                <w:szCs w:val="20"/>
              </w:rPr>
              <w:t>opinions of healthcare personnel and doctors should be researched</w:t>
            </w:r>
            <w:r>
              <w:rPr>
                <w:rFonts w:ascii="Times New Roman" w:hAnsi="Times New Roman" w:cs="Times New Roman"/>
                <w:sz w:val="20"/>
                <w:szCs w:val="20"/>
              </w:rPr>
              <w:t>. as they</w:t>
            </w:r>
          </w:p>
          <w:p w:rsidR="00D4291F" w:rsidRPr="00624EC1" w:rsidRDefault="00D4291F" w:rsidP="006550BE">
            <w:pPr>
              <w:pStyle w:val="ListParagraph"/>
              <w:ind w:left="314"/>
              <w:rPr>
                <w:rFonts w:ascii="Times New Roman" w:hAnsi="Times New Roman" w:cs="Times New Roman"/>
                <w:sz w:val="20"/>
                <w:szCs w:val="20"/>
              </w:rPr>
            </w:pPr>
            <w:r w:rsidRPr="00624EC1">
              <w:rPr>
                <w:rFonts w:ascii="Times New Roman" w:hAnsi="Times New Roman" w:cs="Times New Roman"/>
                <w:sz w:val="20"/>
                <w:szCs w:val="20"/>
              </w:rPr>
              <w:t>might balance the views of patients and women</w:t>
            </w:r>
          </w:p>
          <w:p w:rsidR="00D4291F" w:rsidRPr="00624EC1" w:rsidRDefault="00D4291F" w:rsidP="006550BE">
            <w:pPr>
              <w:ind w:left="314"/>
              <w:rPr>
                <w:rFonts w:ascii="Times New Roman" w:hAnsi="Times New Roman" w:cs="Times New Roman"/>
                <w:sz w:val="20"/>
                <w:szCs w:val="20"/>
              </w:rPr>
            </w:pPr>
          </w:p>
          <w:p w:rsidR="00D4291F" w:rsidRPr="00624EC1" w:rsidRDefault="00D4291F" w:rsidP="006550BE">
            <w:pPr>
              <w:rPr>
                <w:rFonts w:ascii="Times New Roman" w:hAnsi="Times New Roman" w:cs="Times New Roman"/>
                <w:sz w:val="20"/>
                <w:szCs w:val="20"/>
              </w:rPr>
            </w:pPr>
          </w:p>
          <w:p w:rsidR="00D4291F" w:rsidRPr="00624EC1" w:rsidRDefault="00D4291F" w:rsidP="006550BE">
            <w:pPr>
              <w:rPr>
                <w:rFonts w:ascii="Times New Roman" w:hAnsi="Times New Roman" w:cs="Times New Roman"/>
                <w:sz w:val="20"/>
                <w:szCs w:val="20"/>
              </w:rPr>
            </w:pPr>
          </w:p>
          <w:p w:rsidR="00D4291F" w:rsidRPr="00624EC1" w:rsidRDefault="00D4291F" w:rsidP="006550BE">
            <w:pPr>
              <w:jc w:val="center"/>
              <w:rPr>
                <w:rFonts w:ascii="Times New Roman" w:hAnsi="Times New Roman" w:cs="Times New Roman"/>
                <w:sz w:val="20"/>
                <w:szCs w:val="20"/>
              </w:rPr>
            </w:pPr>
          </w:p>
        </w:tc>
        <w:tc>
          <w:tcPr>
            <w:tcW w:w="2688" w:type="dxa"/>
          </w:tcPr>
          <w:p w:rsidR="00D4291F" w:rsidRPr="00624EC1" w:rsidRDefault="00D4291F" w:rsidP="006550BE">
            <w:pPr>
              <w:pStyle w:val="ListParagraph"/>
              <w:numPr>
                <w:ilvl w:val="0"/>
                <w:numId w:val="1"/>
              </w:numPr>
              <w:ind w:left="455" w:hanging="142"/>
              <w:rPr>
                <w:rFonts w:ascii="Times New Roman" w:hAnsi="Times New Roman" w:cs="Times New Roman"/>
                <w:sz w:val="20"/>
                <w:szCs w:val="20"/>
              </w:rPr>
            </w:pPr>
            <w:r w:rsidRPr="00624EC1">
              <w:rPr>
                <w:rFonts w:ascii="Times New Roman" w:hAnsi="Times New Roman" w:cs="Times New Roman"/>
                <w:sz w:val="20"/>
                <w:szCs w:val="20"/>
              </w:rPr>
              <w:t>Service delivery</w:t>
            </w:r>
          </w:p>
          <w:p w:rsidR="00D4291F" w:rsidRPr="00624EC1" w:rsidRDefault="00D4291F" w:rsidP="006550BE">
            <w:pPr>
              <w:pStyle w:val="ListParagraph"/>
              <w:numPr>
                <w:ilvl w:val="0"/>
                <w:numId w:val="1"/>
              </w:numPr>
              <w:ind w:left="455" w:hanging="142"/>
              <w:rPr>
                <w:rFonts w:ascii="Times New Roman" w:hAnsi="Times New Roman" w:cs="Times New Roman"/>
                <w:sz w:val="20"/>
                <w:szCs w:val="20"/>
              </w:rPr>
            </w:pPr>
            <w:r w:rsidRPr="00624EC1">
              <w:rPr>
                <w:rFonts w:ascii="Times New Roman" w:hAnsi="Times New Roman" w:cs="Times New Roman"/>
                <w:sz w:val="20"/>
                <w:szCs w:val="20"/>
              </w:rPr>
              <w:t>Health workforce</w:t>
            </w:r>
          </w:p>
          <w:p w:rsidR="00D4291F" w:rsidRPr="00624EC1" w:rsidRDefault="00D4291F" w:rsidP="006550BE">
            <w:pPr>
              <w:pStyle w:val="ListParagraph"/>
              <w:numPr>
                <w:ilvl w:val="0"/>
                <w:numId w:val="1"/>
              </w:numPr>
              <w:ind w:left="455" w:hanging="142"/>
              <w:rPr>
                <w:rFonts w:ascii="Times New Roman" w:hAnsi="Times New Roman" w:cs="Times New Roman"/>
                <w:sz w:val="20"/>
                <w:szCs w:val="20"/>
              </w:rPr>
            </w:pPr>
            <w:r w:rsidRPr="00624EC1">
              <w:rPr>
                <w:rFonts w:ascii="Times New Roman" w:hAnsi="Times New Roman" w:cs="Times New Roman"/>
                <w:sz w:val="20"/>
                <w:szCs w:val="20"/>
              </w:rPr>
              <w:t>Medication access</w:t>
            </w:r>
          </w:p>
        </w:tc>
      </w:tr>
      <w:tr w:rsidR="00D4291F" w:rsidRPr="00624EC1" w:rsidTr="006550BE">
        <w:trPr>
          <w:trHeight w:val="2325"/>
        </w:trPr>
        <w:tc>
          <w:tcPr>
            <w:tcW w:w="2269" w:type="dxa"/>
          </w:tcPr>
          <w:p w:rsidR="00D4291F" w:rsidRPr="00624EC1" w:rsidRDefault="00D4291F" w:rsidP="006550BE">
            <w:pPr>
              <w:pStyle w:val="ListParagraph"/>
              <w:numPr>
                <w:ilvl w:val="0"/>
                <w:numId w:val="8"/>
              </w:numPr>
              <w:ind w:left="460" w:right="35" w:hanging="425"/>
              <w:rPr>
                <w:rFonts w:ascii="Times New Roman" w:hAnsi="Times New Roman" w:cs="Times New Roman"/>
                <w:sz w:val="20"/>
                <w:szCs w:val="20"/>
              </w:rPr>
            </w:pPr>
            <w:r w:rsidRPr="00624EC1">
              <w:rPr>
                <w:rFonts w:ascii="Times New Roman" w:hAnsi="Times New Roman" w:cs="Times New Roman"/>
                <w:sz w:val="20"/>
                <w:szCs w:val="20"/>
              </w:rPr>
              <w:t>Understanding the causes of breast cancer treatment delays at a teaching hospital in Ghana</w:t>
            </w:r>
          </w:p>
        </w:tc>
        <w:tc>
          <w:tcPr>
            <w:tcW w:w="1275" w:type="dxa"/>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Sanuade OA et al</w:t>
            </w:r>
          </w:p>
          <w:p w:rsidR="00D4291F" w:rsidRPr="00624EC1" w:rsidRDefault="00D4291F" w:rsidP="006550BE">
            <w:pPr>
              <w:rPr>
                <w:rFonts w:ascii="Times New Roman" w:hAnsi="Times New Roman" w:cs="Times New Roman"/>
                <w:sz w:val="20"/>
                <w:szCs w:val="20"/>
              </w:rPr>
            </w:pPr>
          </w:p>
        </w:tc>
        <w:tc>
          <w:tcPr>
            <w:tcW w:w="993"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2018</w:t>
            </w:r>
          </w:p>
        </w:tc>
        <w:tc>
          <w:tcPr>
            <w:tcW w:w="1418"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Ghana</w:t>
            </w:r>
          </w:p>
          <w:p w:rsidR="00D4291F" w:rsidRPr="00624EC1" w:rsidRDefault="00D4291F" w:rsidP="006550BE">
            <w:pPr>
              <w:jc w:val="center"/>
              <w:rPr>
                <w:rFonts w:ascii="Times New Roman" w:hAnsi="Times New Roman" w:cs="Times New Roman"/>
                <w:sz w:val="20"/>
                <w:szCs w:val="20"/>
              </w:rPr>
            </w:pPr>
          </w:p>
        </w:tc>
        <w:tc>
          <w:tcPr>
            <w:tcW w:w="1275" w:type="dxa"/>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Qualitative study</w:t>
            </w:r>
          </w:p>
        </w:tc>
        <w:tc>
          <w:tcPr>
            <w:tcW w:w="1560"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Qualitative</w:t>
            </w:r>
          </w:p>
        </w:tc>
        <w:tc>
          <w:tcPr>
            <w:tcW w:w="1422"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40-49 (modal age range)</w:t>
            </w:r>
          </w:p>
          <w:p w:rsidR="00D4291F" w:rsidRPr="00624EC1" w:rsidRDefault="00D4291F" w:rsidP="006550BE">
            <w:pPr>
              <w:jc w:val="center"/>
              <w:rPr>
                <w:rFonts w:ascii="Times New Roman" w:hAnsi="Times New Roman" w:cs="Times New Roman"/>
                <w:sz w:val="20"/>
                <w:szCs w:val="20"/>
              </w:rPr>
            </w:pPr>
          </w:p>
        </w:tc>
        <w:tc>
          <w:tcPr>
            <w:tcW w:w="1696" w:type="dxa"/>
          </w:tcPr>
          <w:p w:rsidR="00D4291F" w:rsidRPr="00624EC1" w:rsidRDefault="00D4291F" w:rsidP="006550BE">
            <w:pPr>
              <w:pStyle w:val="ListParagraph"/>
              <w:ind w:left="179"/>
              <w:rPr>
                <w:rFonts w:ascii="Times New Roman" w:hAnsi="Times New Roman" w:cs="Times New Roman"/>
                <w:sz w:val="20"/>
                <w:szCs w:val="20"/>
              </w:rPr>
            </w:pPr>
            <w:r>
              <w:rPr>
                <w:rFonts w:ascii="Times New Roman" w:hAnsi="Times New Roman" w:cs="Times New Roman"/>
                <w:sz w:val="20"/>
                <w:szCs w:val="20"/>
              </w:rPr>
              <w:t>Female b</w:t>
            </w:r>
            <w:r w:rsidRPr="00624EC1">
              <w:rPr>
                <w:rFonts w:ascii="Times New Roman" w:hAnsi="Times New Roman" w:cs="Times New Roman"/>
                <w:sz w:val="20"/>
                <w:szCs w:val="20"/>
              </w:rPr>
              <w:t>reast cancer patients</w:t>
            </w:r>
          </w:p>
          <w:p w:rsidR="00D4291F" w:rsidRPr="00624EC1" w:rsidRDefault="00D4291F" w:rsidP="006550BE">
            <w:pPr>
              <w:jc w:val="center"/>
              <w:rPr>
                <w:rFonts w:ascii="Times New Roman" w:hAnsi="Times New Roman" w:cs="Times New Roman"/>
                <w:sz w:val="20"/>
                <w:szCs w:val="20"/>
              </w:rPr>
            </w:pPr>
          </w:p>
        </w:tc>
        <w:tc>
          <w:tcPr>
            <w:tcW w:w="709"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20</w:t>
            </w:r>
          </w:p>
          <w:p w:rsidR="00D4291F" w:rsidRPr="00624EC1" w:rsidRDefault="00D4291F" w:rsidP="006550BE">
            <w:pPr>
              <w:jc w:val="center"/>
              <w:rPr>
                <w:rFonts w:ascii="Times New Roman" w:hAnsi="Times New Roman" w:cs="Times New Roman"/>
                <w:sz w:val="20"/>
                <w:szCs w:val="20"/>
              </w:rPr>
            </w:pPr>
          </w:p>
        </w:tc>
        <w:tc>
          <w:tcPr>
            <w:tcW w:w="992" w:type="dxa"/>
            <w:gridSpan w:val="2"/>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NA</w:t>
            </w:r>
          </w:p>
          <w:p w:rsidR="00D4291F" w:rsidRPr="00624EC1" w:rsidRDefault="00D4291F" w:rsidP="006550BE">
            <w:pPr>
              <w:jc w:val="center"/>
              <w:rPr>
                <w:rFonts w:ascii="Times New Roman" w:hAnsi="Times New Roman" w:cs="Times New Roman"/>
                <w:sz w:val="20"/>
                <w:szCs w:val="20"/>
              </w:rPr>
            </w:pPr>
          </w:p>
        </w:tc>
        <w:tc>
          <w:tcPr>
            <w:tcW w:w="1422" w:type="dxa"/>
            <w:gridSpan w:val="2"/>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NA</w:t>
            </w:r>
          </w:p>
        </w:tc>
        <w:tc>
          <w:tcPr>
            <w:tcW w:w="1559"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&lt; 1 - 3+</w:t>
            </w:r>
            <w:r>
              <w:rPr>
                <w:rFonts w:ascii="Times New Roman" w:hAnsi="Times New Roman" w:cs="Times New Roman"/>
                <w:sz w:val="20"/>
                <w:szCs w:val="20"/>
              </w:rPr>
              <w:t xml:space="preserve"> </w:t>
            </w:r>
            <w:r w:rsidRPr="00624EC1">
              <w:rPr>
                <w:rFonts w:ascii="Times New Roman" w:hAnsi="Times New Roman" w:cs="Times New Roman"/>
                <w:sz w:val="20"/>
                <w:szCs w:val="20"/>
              </w:rPr>
              <w:t>(Min-Max)</w:t>
            </w:r>
          </w:p>
        </w:tc>
        <w:tc>
          <w:tcPr>
            <w:tcW w:w="3544" w:type="dxa"/>
          </w:tcPr>
          <w:p w:rsidR="00D4291F" w:rsidRPr="00624EC1" w:rsidRDefault="00D4291F" w:rsidP="006550BE">
            <w:pPr>
              <w:pStyle w:val="ListParagraph"/>
              <w:numPr>
                <w:ilvl w:val="0"/>
                <w:numId w:val="1"/>
              </w:numPr>
              <w:ind w:left="319" w:hanging="142"/>
              <w:rPr>
                <w:rFonts w:ascii="Times New Roman" w:hAnsi="Times New Roman" w:cs="Times New Roman"/>
                <w:sz w:val="20"/>
                <w:szCs w:val="20"/>
              </w:rPr>
            </w:pPr>
            <w:r w:rsidRPr="00624EC1">
              <w:rPr>
                <w:rFonts w:ascii="Times New Roman" w:hAnsi="Times New Roman" w:cs="Times New Roman"/>
                <w:sz w:val="20"/>
                <w:szCs w:val="20"/>
              </w:rPr>
              <w:t>The main limitation of this study was that the number of participants included in the focus groups was very limited</w:t>
            </w:r>
          </w:p>
        </w:tc>
        <w:tc>
          <w:tcPr>
            <w:tcW w:w="2688" w:type="dxa"/>
          </w:tcPr>
          <w:p w:rsidR="00D4291F" w:rsidRPr="00624EC1" w:rsidRDefault="00D4291F" w:rsidP="006550BE">
            <w:pPr>
              <w:pStyle w:val="ListParagraph"/>
              <w:numPr>
                <w:ilvl w:val="0"/>
                <w:numId w:val="1"/>
              </w:numPr>
              <w:ind w:left="455" w:hanging="142"/>
              <w:rPr>
                <w:rFonts w:ascii="Times New Roman" w:hAnsi="Times New Roman" w:cs="Times New Roman"/>
                <w:sz w:val="20"/>
                <w:szCs w:val="20"/>
              </w:rPr>
            </w:pPr>
            <w:r w:rsidRPr="00624EC1">
              <w:rPr>
                <w:rFonts w:ascii="Times New Roman" w:hAnsi="Times New Roman" w:cs="Times New Roman"/>
                <w:sz w:val="20"/>
                <w:szCs w:val="20"/>
              </w:rPr>
              <w:t>Service delivery</w:t>
            </w:r>
          </w:p>
          <w:p w:rsidR="00D4291F" w:rsidRPr="00624EC1" w:rsidRDefault="00D4291F" w:rsidP="006550BE">
            <w:pPr>
              <w:pStyle w:val="ListParagraph"/>
              <w:numPr>
                <w:ilvl w:val="0"/>
                <w:numId w:val="1"/>
              </w:numPr>
              <w:ind w:left="455" w:hanging="142"/>
              <w:rPr>
                <w:rFonts w:ascii="Times New Roman" w:hAnsi="Times New Roman" w:cs="Times New Roman"/>
                <w:sz w:val="20"/>
                <w:szCs w:val="20"/>
              </w:rPr>
            </w:pPr>
            <w:r w:rsidRPr="00624EC1">
              <w:rPr>
                <w:rFonts w:ascii="Times New Roman" w:hAnsi="Times New Roman" w:cs="Times New Roman"/>
                <w:sz w:val="20"/>
                <w:szCs w:val="20"/>
              </w:rPr>
              <w:t>Health workforce</w:t>
            </w:r>
          </w:p>
          <w:p w:rsidR="00D4291F" w:rsidRPr="00624EC1" w:rsidRDefault="00D4291F" w:rsidP="006550BE">
            <w:pPr>
              <w:pStyle w:val="ListParagraph"/>
              <w:numPr>
                <w:ilvl w:val="0"/>
                <w:numId w:val="1"/>
              </w:numPr>
              <w:ind w:left="455" w:hanging="142"/>
              <w:rPr>
                <w:rFonts w:ascii="Times New Roman" w:hAnsi="Times New Roman" w:cs="Times New Roman"/>
                <w:sz w:val="20"/>
                <w:szCs w:val="20"/>
              </w:rPr>
            </w:pPr>
            <w:r w:rsidRPr="00624EC1">
              <w:rPr>
                <w:rFonts w:ascii="Times New Roman" w:hAnsi="Times New Roman" w:cs="Times New Roman"/>
                <w:sz w:val="20"/>
                <w:szCs w:val="20"/>
              </w:rPr>
              <w:t xml:space="preserve">Health </w:t>
            </w:r>
            <w:r>
              <w:rPr>
                <w:rFonts w:ascii="Times New Roman" w:hAnsi="Times New Roman" w:cs="Times New Roman"/>
                <w:sz w:val="20"/>
                <w:szCs w:val="20"/>
              </w:rPr>
              <w:t>financing</w:t>
            </w:r>
          </w:p>
        </w:tc>
      </w:tr>
      <w:tr w:rsidR="00D4291F" w:rsidRPr="00624EC1" w:rsidTr="006550BE">
        <w:trPr>
          <w:trHeight w:val="3234"/>
        </w:trPr>
        <w:tc>
          <w:tcPr>
            <w:tcW w:w="2269" w:type="dxa"/>
          </w:tcPr>
          <w:p w:rsidR="00D4291F" w:rsidRPr="00624EC1" w:rsidRDefault="00D4291F" w:rsidP="006550BE">
            <w:pPr>
              <w:pStyle w:val="ListParagraph"/>
              <w:numPr>
                <w:ilvl w:val="0"/>
                <w:numId w:val="8"/>
              </w:numPr>
              <w:ind w:left="318"/>
              <w:rPr>
                <w:rFonts w:ascii="Times New Roman" w:hAnsi="Times New Roman" w:cs="Times New Roman"/>
                <w:sz w:val="20"/>
                <w:szCs w:val="20"/>
              </w:rPr>
            </w:pPr>
            <w:r w:rsidRPr="00624EC1">
              <w:rPr>
                <w:rFonts w:ascii="Times New Roman" w:hAnsi="Times New Roman" w:cs="Times New Roman"/>
                <w:sz w:val="20"/>
                <w:szCs w:val="20"/>
              </w:rPr>
              <w:t>Perceived Barriers to Early Detection of Breast Cancer in Wakiso District</w:t>
            </w:r>
            <w:r>
              <w:rPr>
                <w:rFonts w:ascii="Times New Roman" w:hAnsi="Times New Roman" w:cs="Times New Roman"/>
                <w:sz w:val="20"/>
                <w:szCs w:val="20"/>
              </w:rPr>
              <w:t>.</w:t>
            </w:r>
            <w:r w:rsidRPr="00624EC1">
              <w:rPr>
                <w:rFonts w:ascii="Times New Roman" w:hAnsi="Times New Roman" w:cs="Times New Roman"/>
                <w:sz w:val="20"/>
                <w:szCs w:val="20"/>
              </w:rPr>
              <w:t xml:space="preserve"> Uganda Using a Socioecological Approach</w:t>
            </w:r>
          </w:p>
        </w:tc>
        <w:tc>
          <w:tcPr>
            <w:tcW w:w="1275" w:type="dxa"/>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Ilaboya D et AL</w:t>
            </w:r>
          </w:p>
        </w:tc>
        <w:tc>
          <w:tcPr>
            <w:tcW w:w="993"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2018</w:t>
            </w:r>
          </w:p>
          <w:p w:rsidR="00D4291F" w:rsidRPr="00624EC1" w:rsidRDefault="00D4291F" w:rsidP="006550BE">
            <w:pPr>
              <w:jc w:val="center"/>
              <w:rPr>
                <w:rFonts w:ascii="Times New Roman" w:hAnsi="Times New Roman" w:cs="Times New Roman"/>
                <w:sz w:val="20"/>
                <w:szCs w:val="20"/>
              </w:rPr>
            </w:pPr>
          </w:p>
        </w:tc>
        <w:tc>
          <w:tcPr>
            <w:tcW w:w="1418"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Uganda</w:t>
            </w:r>
          </w:p>
          <w:p w:rsidR="00D4291F" w:rsidRPr="00624EC1" w:rsidRDefault="00D4291F" w:rsidP="006550BE">
            <w:pPr>
              <w:jc w:val="center"/>
              <w:rPr>
                <w:rFonts w:ascii="Times New Roman" w:hAnsi="Times New Roman" w:cs="Times New Roman"/>
                <w:sz w:val="20"/>
                <w:szCs w:val="20"/>
              </w:rPr>
            </w:pPr>
          </w:p>
        </w:tc>
        <w:tc>
          <w:tcPr>
            <w:tcW w:w="1275" w:type="dxa"/>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Qualitative study</w:t>
            </w:r>
          </w:p>
          <w:p w:rsidR="00D4291F" w:rsidRPr="00624EC1" w:rsidRDefault="00D4291F" w:rsidP="006550BE">
            <w:pPr>
              <w:rPr>
                <w:rFonts w:ascii="Times New Roman" w:hAnsi="Times New Roman" w:cs="Times New Roman"/>
                <w:sz w:val="20"/>
                <w:szCs w:val="20"/>
              </w:rPr>
            </w:pPr>
          </w:p>
        </w:tc>
        <w:tc>
          <w:tcPr>
            <w:tcW w:w="1560"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Qualitative</w:t>
            </w:r>
          </w:p>
          <w:p w:rsidR="00D4291F" w:rsidRPr="00624EC1" w:rsidRDefault="00D4291F" w:rsidP="006550BE">
            <w:pPr>
              <w:jc w:val="center"/>
              <w:rPr>
                <w:rFonts w:ascii="Times New Roman" w:hAnsi="Times New Roman" w:cs="Times New Roman"/>
                <w:sz w:val="20"/>
                <w:szCs w:val="20"/>
              </w:rPr>
            </w:pPr>
          </w:p>
        </w:tc>
        <w:tc>
          <w:tcPr>
            <w:tcW w:w="1422"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NA</w:t>
            </w:r>
          </w:p>
          <w:p w:rsidR="00D4291F" w:rsidRPr="00624EC1" w:rsidRDefault="00D4291F" w:rsidP="006550BE">
            <w:pPr>
              <w:jc w:val="center"/>
              <w:rPr>
                <w:rFonts w:ascii="Times New Roman" w:hAnsi="Times New Roman" w:cs="Times New Roman"/>
                <w:sz w:val="20"/>
                <w:szCs w:val="20"/>
              </w:rPr>
            </w:pPr>
          </w:p>
        </w:tc>
        <w:tc>
          <w:tcPr>
            <w:tcW w:w="1696" w:type="dxa"/>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w:t>
            </w:r>
            <w:r>
              <w:rPr>
                <w:rFonts w:ascii="Times New Roman" w:hAnsi="Times New Roman" w:cs="Times New Roman"/>
                <w:sz w:val="20"/>
                <w:szCs w:val="20"/>
              </w:rPr>
              <w:t xml:space="preserve">Woman </w:t>
            </w:r>
            <w:r w:rsidRPr="00624EC1">
              <w:rPr>
                <w:rFonts w:ascii="Times New Roman" w:hAnsi="Times New Roman" w:cs="Times New Roman"/>
                <w:sz w:val="20"/>
                <w:szCs w:val="20"/>
              </w:rPr>
              <w:t>who have experience in healthcare delivery or health research in relation to cancer care</w:t>
            </w:r>
          </w:p>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-Community health workers</w:t>
            </w:r>
          </w:p>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w:t>
            </w:r>
            <w:r>
              <w:rPr>
                <w:rFonts w:ascii="Times New Roman" w:hAnsi="Times New Roman" w:cs="Times New Roman"/>
                <w:sz w:val="20"/>
                <w:szCs w:val="20"/>
              </w:rPr>
              <w:t>K</w:t>
            </w:r>
            <w:r w:rsidRPr="00624EC1">
              <w:rPr>
                <w:rFonts w:ascii="Times New Roman" w:hAnsi="Times New Roman" w:cs="Times New Roman"/>
                <w:sz w:val="20"/>
                <w:szCs w:val="20"/>
              </w:rPr>
              <w:t>ey informants</w:t>
            </w:r>
          </w:p>
          <w:p w:rsidR="00D4291F" w:rsidRPr="00624EC1" w:rsidRDefault="00D4291F" w:rsidP="006550BE">
            <w:pPr>
              <w:jc w:val="center"/>
              <w:rPr>
                <w:rFonts w:ascii="Times New Roman" w:hAnsi="Times New Roman" w:cs="Times New Roman"/>
                <w:sz w:val="20"/>
                <w:szCs w:val="20"/>
              </w:rPr>
            </w:pPr>
          </w:p>
        </w:tc>
        <w:tc>
          <w:tcPr>
            <w:tcW w:w="709"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24</w:t>
            </w:r>
          </w:p>
        </w:tc>
        <w:tc>
          <w:tcPr>
            <w:tcW w:w="992" w:type="dxa"/>
            <w:gridSpan w:val="2"/>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NA</w:t>
            </w:r>
          </w:p>
          <w:p w:rsidR="00D4291F" w:rsidRPr="00624EC1" w:rsidRDefault="00D4291F" w:rsidP="006550BE">
            <w:pPr>
              <w:jc w:val="center"/>
              <w:rPr>
                <w:rFonts w:ascii="Times New Roman" w:hAnsi="Times New Roman" w:cs="Times New Roman"/>
                <w:sz w:val="20"/>
                <w:szCs w:val="20"/>
              </w:rPr>
            </w:pPr>
          </w:p>
          <w:p w:rsidR="00D4291F" w:rsidRPr="00624EC1" w:rsidRDefault="00D4291F" w:rsidP="006550BE">
            <w:pPr>
              <w:jc w:val="center"/>
              <w:rPr>
                <w:rFonts w:ascii="Times New Roman" w:hAnsi="Times New Roman" w:cs="Times New Roman"/>
                <w:sz w:val="20"/>
                <w:szCs w:val="20"/>
              </w:rPr>
            </w:pPr>
          </w:p>
        </w:tc>
        <w:tc>
          <w:tcPr>
            <w:tcW w:w="1422" w:type="dxa"/>
            <w:gridSpan w:val="2"/>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NA</w:t>
            </w:r>
          </w:p>
        </w:tc>
        <w:tc>
          <w:tcPr>
            <w:tcW w:w="1559"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NA</w:t>
            </w:r>
          </w:p>
        </w:tc>
        <w:tc>
          <w:tcPr>
            <w:tcW w:w="3544" w:type="dxa"/>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-This study involved only one sub-county; therefore</w:t>
            </w:r>
            <w:r>
              <w:rPr>
                <w:rFonts w:ascii="Times New Roman" w:hAnsi="Times New Roman" w:cs="Times New Roman"/>
                <w:sz w:val="20"/>
                <w:szCs w:val="20"/>
              </w:rPr>
              <w:t>,</w:t>
            </w:r>
            <w:r w:rsidRPr="00624EC1">
              <w:rPr>
                <w:rFonts w:ascii="Times New Roman" w:hAnsi="Times New Roman" w:cs="Times New Roman"/>
                <w:sz w:val="20"/>
                <w:szCs w:val="20"/>
              </w:rPr>
              <w:t xml:space="preserve"> the results may not necessarily be generalizable</w:t>
            </w:r>
          </w:p>
        </w:tc>
        <w:tc>
          <w:tcPr>
            <w:tcW w:w="2688" w:type="dxa"/>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 Governance/Leadership</w:t>
            </w:r>
          </w:p>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 Service delivery</w:t>
            </w:r>
          </w:p>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 Health workforce</w:t>
            </w:r>
          </w:p>
        </w:tc>
      </w:tr>
      <w:tr w:rsidR="00D4291F" w:rsidRPr="00624EC1" w:rsidTr="006550BE">
        <w:trPr>
          <w:trHeight w:val="3750"/>
        </w:trPr>
        <w:tc>
          <w:tcPr>
            <w:tcW w:w="2269" w:type="dxa"/>
          </w:tcPr>
          <w:p w:rsidR="00D4291F" w:rsidRPr="00624EC1" w:rsidRDefault="00D4291F" w:rsidP="006550BE">
            <w:pPr>
              <w:pStyle w:val="ListParagraph"/>
              <w:numPr>
                <w:ilvl w:val="0"/>
                <w:numId w:val="8"/>
              </w:numPr>
              <w:ind w:left="318"/>
              <w:rPr>
                <w:rFonts w:ascii="Times New Roman" w:hAnsi="Times New Roman" w:cs="Times New Roman"/>
                <w:sz w:val="20"/>
                <w:szCs w:val="20"/>
              </w:rPr>
            </w:pPr>
            <w:r w:rsidRPr="00624EC1">
              <w:rPr>
                <w:rFonts w:ascii="Times New Roman" w:hAnsi="Times New Roman" w:cs="Times New Roman"/>
                <w:sz w:val="20"/>
                <w:szCs w:val="20"/>
              </w:rPr>
              <w:lastRenderedPageBreak/>
              <w:t>Fear of Mastectomy Associated with Delayed Breast Cancer Presentation Among Ghanaian Women</w:t>
            </w:r>
          </w:p>
        </w:tc>
        <w:tc>
          <w:tcPr>
            <w:tcW w:w="1275" w:type="dxa"/>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Martei YM et al</w:t>
            </w:r>
          </w:p>
          <w:p w:rsidR="00D4291F" w:rsidRPr="00624EC1" w:rsidRDefault="00D4291F" w:rsidP="006550BE">
            <w:pPr>
              <w:rPr>
                <w:rFonts w:ascii="Times New Roman" w:hAnsi="Times New Roman" w:cs="Times New Roman"/>
                <w:sz w:val="20"/>
                <w:szCs w:val="20"/>
              </w:rPr>
            </w:pPr>
          </w:p>
        </w:tc>
        <w:tc>
          <w:tcPr>
            <w:tcW w:w="993"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2018</w:t>
            </w:r>
          </w:p>
        </w:tc>
        <w:tc>
          <w:tcPr>
            <w:tcW w:w="1418"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Ghana</w:t>
            </w:r>
          </w:p>
          <w:p w:rsidR="00D4291F" w:rsidRPr="00624EC1" w:rsidRDefault="00D4291F" w:rsidP="006550BE">
            <w:pPr>
              <w:jc w:val="center"/>
              <w:rPr>
                <w:rFonts w:ascii="Times New Roman" w:hAnsi="Times New Roman" w:cs="Times New Roman"/>
                <w:sz w:val="20"/>
                <w:szCs w:val="20"/>
              </w:rPr>
            </w:pPr>
          </w:p>
        </w:tc>
        <w:tc>
          <w:tcPr>
            <w:tcW w:w="1275" w:type="dxa"/>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Qualitative Study</w:t>
            </w:r>
          </w:p>
          <w:p w:rsidR="00D4291F" w:rsidRPr="00624EC1" w:rsidRDefault="00D4291F" w:rsidP="006550BE">
            <w:pPr>
              <w:rPr>
                <w:rFonts w:ascii="Times New Roman" w:hAnsi="Times New Roman" w:cs="Times New Roman"/>
                <w:sz w:val="20"/>
                <w:szCs w:val="20"/>
              </w:rPr>
            </w:pPr>
          </w:p>
        </w:tc>
        <w:tc>
          <w:tcPr>
            <w:tcW w:w="1560"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Qualitative</w:t>
            </w:r>
          </w:p>
        </w:tc>
        <w:tc>
          <w:tcPr>
            <w:tcW w:w="1422"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47</w:t>
            </w:r>
            <w:r>
              <w:rPr>
                <w:rFonts w:ascii="Times New Roman" w:hAnsi="Times New Roman" w:cs="Times New Roman"/>
                <w:sz w:val="20"/>
                <w:szCs w:val="20"/>
              </w:rPr>
              <w:t>.</w:t>
            </w:r>
            <w:r w:rsidRPr="00624EC1">
              <w:rPr>
                <w:rFonts w:ascii="Times New Roman" w:hAnsi="Times New Roman" w:cs="Times New Roman"/>
                <w:sz w:val="20"/>
                <w:szCs w:val="20"/>
              </w:rPr>
              <w:t>12</w:t>
            </w:r>
            <w:r>
              <w:rPr>
                <w:rFonts w:ascii="Times New Roman" w:hAnsi="Times New Roman" w:cs="Times New Roman"/>
                <w:sz w:val="20"/>
                <w:szCs w:val="20"/>
              </w:rPr>
              <w:t xml:space="preserve"> </w:t>
            </w:r>
            <w:r w:rsidRPr="00624EC1">
              <w:rPr>
                <w:rFonts w:ascii="Times New Roman" w:hAnsi="Times New Roman" w:cs="Times New Roman"/>
                <w:sz w:val="20"/>
                <w:szCs w:val="20"/>
              </w:rPr>
              <w:t>(Mean)</w:t>
            </w:r>
          </w:p>
          <w:p w:rsidR="00D4291F" w:rsidRPr="00624EC1" w:rsidRDefault="00D4291F" w:rsidP="006550BE">
            <w:pPr>
              <w:jc w:val="center"/>
              <w:rPr>
                <w:rFonts w:ascii="Times New Roman" w:hAnsi="Times New Roman" w:cs="Times New Roman"/>
                <w:sz w:val="20"/>
                <w:szCs w:val="20"/>
              </w:rPr>
            </w:pPr>
          </w:p>
        </w:tc>
        <w:tc>
          <w:tcPr>
            <w:tcW w:w="1696" w:type="dxa"/>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Women with a confirmed breast cancer diagnosis</w:t>
            </w:r>
          </w:p>
          <w:p w:rsidR="00D4291F" w:rsidRPr="00624EC1" w:rsidRDefault="00D4291F" w:rsidP="006550BE">
            <w:pPr>
              <w:jc w:val="center"/>
              <w:rPr>
                <w:rFonts w:ascii="Times New Roman" w:hAnsi="Times New Roman" w:cs="Times New Roman"/>
                <w:sz w:val="20"/>
                <w:szCs w:val="20"/>
              </w:rPr>
            </w:pPr>
          </w:p>
        </w:tc>
        <w:tc>
          <w:tcPr>
            <w:tcW w:w="709" w:type="dxa"/>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31</w:t>
            </w:r>
          </w:p>
        </w:tc>
        <w:tc>
          <w:tcPr>
            <w:tcW w:w="992" w:type="dxa"/>
            <w:gridSpan w:val="2"/>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NA</w:t>
            </w:r>
          </w:p>
          <w:p w:rsidR="00D4291F" w:rsidRPr="00624EC1" w:rsidRDefault="00D4291F" w:rsidP="006550BE">
            <w:pPr>
              <w:jc w:val="center"/>
              <w:rPr>
                <w:rFonts w:ascii="Times New Roman" w:hAnsi="Times New Roman" w:cs="Times New Roman"/>
                <w:sz w:val="20"/>
                <w:szCs w:val="20"/>
              </w:rPr>
            </w:pPr>
          </w:p>
        </w:tc>
        <w:tc>
          <w:tcPr>
            <w:tcW w:w="1422" w:type="dxa"/>
            <w:gridSpan w:val="2"/>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NA</w:t>
            </w:r>
          </w:p>
        </w:tc>
        <w:tc>
          <w:tcPr>
            <w:tcW w:w="1559"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NA</w:t>
            </w:r>
          </w:p>
        </w:tc>
        <w:tc>
          <w:tcPr>
            <w:tcW w:w="3544" w:type="dxa"/>
          </w:tcPr>
          <w:p w:rsidR="00D4291F" w:rsidRPr="00624EC1" w:rsidRDefault="00D4291F" w:rsidP="006550BE">
            <w:pPr>
              <w:pStyle w:val="ListParagraph"/>
              <w:numPr>
                <w:ilvl w:val="0"/>
                <w:numId w:val="1"/>
              </w:numPr>
              <w:ind w:left="319" w:hanging="142"/>
              <w:rPr>
                <w:rFonts w:ascii="Times New Roman" w:hAnsi="Times New Roman" w:cs="Times New Roman"/>
                <w:sz w:val="20"/>
                <w:szCs w:val="20"/>
              </w:rPr>
            </w:pPr>
            <w:r w:rsidRPr="00624EC1">
              <w:rPr>
                <w:rFonts w:ascii="Times New Roman" w:hAnsi="Times New Roman" w:cs="Times New Roman"/>
                <w:sz w:val="20"/>
                <w:szCs w:val="20"/>
              </w:rPr>
              <w:t>Purposive sampling</w:t>
            </w:r>
          </w:p>
          <w:p w:rsidR="00D4291F" w:rsidRPr="00624EC1" w:rsidRDefault="00D4291F" w:rsidP="006550BE">
            <w:pPr>
              <w:ind w:left="319"/>
              <w:rPr>
                <w:rFonts w:ascii="Times New Roman" w:hAnsi="Times New Roman" w:cs="Times New Roman"/>
                <w:sz w:val="20"/>
                <w:szCs w:val="20"/>
              </w:rPr>
            </w:pPr>
            <w:r w:rsidRPr="00624EC1">
              <w:rPr>
                <w:rFonts w:ascii="Times New Roman" w:hAnsi="Times New Roman" w:cs="Times New Roman"/>
                <w:sz w:val="20"/>
                <w:szCs w:val="20"/>
              </w:rPr>
              <w:t>Only women seen at study s</w:t>
            </w:r>
            <w:r>
              <w:rPr>
                <w:rFonts w:ascii="Times New Roman" w:hAnsi="Times New Roman" w:cs="Times New Roman"/>
                <w:sz w:val="20"/>
                <w:szCs w:val="20"/>
              </w:rPr>
              <w:t>ite</w:t>
            </w:r>
            <w:r w:rsidRPr="00624EC1">
              <w:rPr>
                <w:rFonts w:ascii="Times New Roman" w:hAnsi="Times New Roman" w:cs="Times New Roman"/>
                <w:sz w:val="20"/>
                <w:szCs w:val="20"/>
              </w:rPr>
              <w:t xml:space="preserve"> were interviewed</w:t>
            </w:r>
          </w:p>
          <w:p w:rsidR="00D4291F" w:rsidRPr="00624EC1" w:rsidRDefault="00D4291F" w:rsidP="006550BE">
            <w:pPr>
              <w:pStyle w:val="ListParagraph"/>
              <w:numPr>
                <w:ilvl w:val="0"/>
                <w:numId w:val="1"/>
              </w:numPr>
              <w:ind w:left="319" w:hanging="142"/>
              <w:rPr>
                <w:rFonts w:ascii="Times New Roman" w:hAnsi="Times New Roman" w:cs="Times New Roman"/>
                <w:sz w:val="20"/>
                <w:szCs w:val="20"/>
              </w:rPr>
            </w:pPr>
            <w:r w:rsidRPr="00624EC1">
              <w:rPr>
                <w:rFonts w:ascii="Times New Roman" w:hAnsi="Times New Roman" w:cs="Times New Roman"/>
                <w:sz w:val="20"/>
                <w:szCs w:val="20"/>
              </w:rPr>
              <w:t>Most of the women seen in the public sector are of lower socioeconomic status</w:t>
            </w:r>
            <w:r>
              <w:rPr>
                <w:rFonts w:ascii="Times New Roman" w:hAnsi="Times New Roman" w:cs="Times New Roman"/>
                <w:sz w:val="20"/>
                <w:szCs w:val="20"/>
              </w:rPr>
              <w:t>,</w:t>
            </w:r>
            <w:r w:rsidRPr="00624EC1">
              <w:rPr>
                <w:rFonts w:ascii="Times New Roman" w:hAnsi="Times New Roman" w:cs="Times New Roman"/>
                <w:sz w:val="20"/>
                <w:szCs w:val="20"/>
              </w:rPr>
              <w:t xml:space="preserve"> and most of the women in this study identified as Christians</w:t>
            </w:r>
            <w:r>
              <w:rPr>
                <w:rFonts w:ascii="Times New Roman" w:hAnsi="Times New Roman" w:cs="Times New Roman"/>
                <w:sz w:val="20"/>
                <w:szCs w:val="20"/>
              </w:rPr>
              <w:t>; therefore. the.</w:t>
            </w:r>
            <w:r w:rsidRPr="00624EC1">
              <w:rPr>
                <w:rFonts w:ascii="Times New Roman" w:hAnsi="Times New Roman" w:cs="Times New Roman"/>
                <w:sz w:val="20"/>
                <w:szCs w:val="20"/>
              </w:rPr>
              <w:t xml:space="preserve"> information </w:t>
            </w:r>
            <w:r>
              <w:rPr>
                <w:rFonts w:ascii="Times New Roman" w:hAnsi="Times New Roman" w:cs="Times New Roman"/>
                <w:sz w:val="20"/>
                <w:szCs w:val="20"/>
              </w:rPr>
              <w:t xml:space="preserve">may </w:t>
            </w:r>
            <w:r w:rsidRPr="00624EC1">
              <w:rPr>
                <w:rFonts w:ascii="Times New Roman" w:hAnsi="Times New Roman" w:cs="Times New Roman"/>
                <w:sz w:val="20"/>
                <w:szCs w:val="20"/>
              </w:rPr>
              <w:t>not be generalizable</w:t>
            </w:r>
          </w:p>
          <w:p w:rsidR="00D4291F" w:rsidRPr="00624EC1" w:rsidRDefault="00D4291F" w:rsidP="006550BE">
            <w:pPr>
              <w:pStyle w:val="ListParagraph"/>
              <w:numPr>
                <w:ilvl w:val="0"/>
                <w:numId w:val="1"/>
              </w:numPr>
              <w:ind w:left="319" w:hanging="142"/>
              <w:rPr>
                <w:rFonts w:ascii="Times New Roman" w:hAnsi="Times New Roman" w:cs="Times New Roman"/>
                <w:sz w:val="20"/>
                <w:szCs w:val="20"/>
              </w:rPr>
            </w:pPr>
            <w:r w:rsidRPr="00624EC1">
              <w:rPr>
                <w:rFonts w:ascii="Times New Roman" w:hAnsi="Times New Roman" w:cs="Times New Roman"/>
                <w:sz w:val="20"/>
                <w:szCs w:val="20"/>
              </w:rPr>
              <w:t>Financial barriers to presentation and management could be even more significant than those reported in this study</w:t>
            </w:r>
          </w:p>
        </w:tc>
        <w:tc>
          <w:tcPr>
            <w:tcW w:w="2688" w:type="dxa"/>
          </w:tcPr>
          <w:p w:rsidR="00D4291F" w:rsidRPr="00624EC1" w:rsidRDefault="00D4291F" w:rsidP="006550BE">
            <w:pPr>
              <w:pStyle w:val="ListParagraph"/>
              <w:numPr>
                <w:ilvl w:val="0"/>
                <w:numId w:val="1"/>
              </w:numPr>
              <w:ind w:left="172" w:hanging="142"/>
              <w:rPr>
                <w:rFonts w:ascii="Times New Roman" w:hAnsi="Times New Roman" w:cs="Times New Roman"/>
                <w:sz w:val="20"/>
                <w:szCs w:val="20"/>
              </w:rPr>
            </w:pPr>
            <w:r w:rsidRPr="00624EC1">
              <w:rPr>
                <w:rFonts w:ascii="Times New Roman" w:hAnsi="Times New Roman" w:cs="Times New Roman"/>
                <w:sz w:val="20"/>
                <w:szCs w:val="20"/>
              </w:rPr>
              <w:t xml:space="preserve">Health </w:t>
            </w:r>
            <w:r>
              <w:rPr>
                <w:rFonts w:ascii="Times New Roman" w:hAnsi="Times New Roman" w:cs="Times New Roman"/>
                <w:sz w:val="20"/>
                <w:szCs w:val="20"/>
              </w:rPr>
              <w:t>financing</w:t>
            </w:r>
          </w:p>
          <w:p w:rsidR="00D4291F" w:rsidRPr="00624EC1" w:rsidRDefault="00D4291F" w:rsidP="006550BE">
            <w:pPr>
              <w:pStyle w:val="ListParagraph"/>
              <w:numPr>
                <w:ilvl w:val="0"/>
                <w:numId w:val="1"/>
              </w:numPr>
              <w:ind w:left="172" w:hanging="142"/>
              <w:rPr>
                <w:rFonts w:ascii="Times New Roman" w:hAnsi="Times New Roman" w:cs="Times New Roman"/>
                <w:sz w:val="20"/>
                <w:szCs w:val="20"/>
              </w:rPr>
            </w:pPr>
            <w:r w:rsidRPr="00624EC1">
              <w:rPr>
                <w:rFonts w:ascii="Times New Roman" w:hAnsi="Times New Roman" w:cs="Times New Roman"/>
                <w:sz w:val="20"/>
                <w:szCs w:val="20"/>
              </w:rPr>
              <w:t>Medication access</w:t>
            </w:r>
          </w:p>
        </w:tc>
      </w:tr>
      <w:tr w:rsidR="00D4291F" w:rsidRPr="00624EC1" w:rsidTr="006550BE">
        <w:trPr>
          <w:trHeight w:val="2540"/>
        </w:trPr>
        <w:tc>
          <w:tcPr>
            <w:tcW w:w="2269" w:type="dxa"/>
          </w:tcPr>
          <w:p w:rsidR="00D4291F" w:rsidRPr="00624EC1" w:rsidRDefault="00D4291F" w:rsidP="006550BE">
            <w:pPr>
              <w:pStyle w:val="ListParagraph"/>
              <w:numPr>
                <w:ilvl w:val="0"/>
                <w:numId w:val="8"/>
              </w:numPr>
              <w:ind w:left="318" w:hanging="425"/>
              <w:rPr>
                <w:rFonts w:ascii="Times New Roman" w:hAnsi="Times New Roman" w:cs="Times New Roman"/>
                <w:sz w:val="20"/>
                <w:szCs w:val="20"/>
              </w:rPr>
            </w:pPr>
            <w:r w:rsidRPr="00624EC1">
              <w:rPr>
                <w:rFonts w:ascii="Times New Roman" w:hAnsi="Times New Roman" w:cs="Times New Roman"/>
                <w:sz w:val="20"/>
                <w:szCs w:val="20"/>
              </w:rPr>
              <w:t>Identifying Barriers and Facilitators to Breast Cancer Early Detection and Subsequent Treatment Engagement in Kenya: A Qualitative Approach</w:t>
            </w:r>
          </w:p>
        </w:tc>
        <w:tc>
          <w:tcPr>
            <w:tcW w:w="1275" w:type="dxa"/>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Robai Gakunka et al</w:t>
            </w:r>
          </w:p>
          <w:p w:rsidR="00D4291F" w:rsidRPr="00624EC1" w:rsidRDefault="00D4291F" w:rsidP="006550BE">
            <w:pPr>
              <w:rPr>
                <w:rFonts w:ascii="Times New Roman" w:hAnsi="Times New Roman" w:cs="Times New Roman"/>
                <w:sz w:val="20"/>
                <w:szCs w:val="20"/>
              </w:rPr>
            </w:pPr>
          </w:p>
          <w:p w:rsidR="00D4291F" w:rsidRPr="00624EC1" w:rsidRDefault="00D4291F" w:rsidP="006550BE">
            <w:pPr>
              <w:rPr>
                <w:rFonts w:ascii="Times New Roman" w:hAnsi="Times New Roman" w:cs="Times New Roman"/>
                <w:sz w:val="20"/>
                <w:szCs w:val="20"/>
              </w:rPr>
            </w:pPr>
          </w:p>
        </w:tc>
        <w:tc>
          <w:tcPr>
            <w:tcW w:w="993"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2019</w:t>
            </w:r>
          </w:p>
        </w:tc>
        <w:tc>
          <w:tcPr>
            <w:tcW w:w="1418"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Kenya</w:t>
            </w:r>
          </w:p>
          <w:p w:rsidR="00D4291F" w:rsidRPr="00624EC1" w:rsidRDefault="00D4291F" w:rsidP="006550BE">
            <w:pPr>
              <w:jc w:val="center"/>
              <w:rPr>
                <w:rFonts w:ascii="Times New Roman" w:hAnsi="Times New Roman" w:cs="Times New Roman"/>
                <w:sz w:val="20"/>
                <w:szCs w:val="20"/>
              </w:rPr>
            </w:pPr>
          </w:p>
        </w:tc>
        <w:tc>
          <w:tcPr>
            <w:tcW w:w="1275" w:type="dxa"/>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Qualitative</w:t>
            </w:r>
          </w:p>
        </w:tc>
        <w:tc>
          <w:tcPr>
            <w:tcW w:w="1560"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Qualitative</w:t>
            </w:r>
          </w:p>
        </w:tc>
        <w:tc>
          <w:tcPr>
            <w:tcW w:w="1422" w:type="dxa"/>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30–60 years</w:t>
            </w:r>
          </w:p>
        </w:tc>
        <w:tc>
          <w:tcPr>
            <w:tcW w:w="1696" w:type="dxa"/>
          </w:tcPr>
          <w:p w:rsidR="00D4291F" w:rsidRPr="00624EC1" w:rsidRDefault="00D4291F" w:rsidP="006550BE">
            <w:pPr>
              <w:ind w:hanging="38"/>
              <w:rPr>
                <w:rFonts w:ascii="Times New Roman" w:hAnsi="Times New Roman" w:cs="Times New Roman"/>
                <w:sz w:val="20"/>
                <w:szCs w:val="20"/>
              </w:rPr>
            </w:pPr>
            <w:r w:rsidRPr="00624EC1">
              <w:rPr>
                <w:rFonts w:ascii="Times New Roman" w:hAnsi="Times New Roman" w:cs="Times New Roman"/>
                <w:sz w:val="20"/>
                <w:szCs w:val="20"/>
              </w:rPr>
              <w:t xml:space="preserve">6–11 </w:t>
            </w:r>
            <w:r>
              <w:rPr>
                <w:rFonts w:ascii="Times New Roman" w:hAnsi="Times New Roman" w:cs="Times New Roman"/>
                <w:sz w:val="20"/>
                <w:szCs w:val="20"/>
              </w:rPr>
              <w:t>w</w:t>
            </w:r>
            <w:r w:rsidRPr="00624EC1">
              <w:rPr>
                <w:rFonts w:ascii="Times New Roman" w:hAnsi="Times New Roman" w:cs="Times New Roman"/>
                <w:sz w:val="20"/>
                <w:szCs w:val="20"/>
              </w:rPr>
              <w:t>omen with breast cancer</w:t>
            </w:r>
          </w:p>
          <w:p w:rsidR="00D4291F" w:rsidRPr="00624EC1" w:rsidRDefault="00D4291F" w:rsidP="006550BE">
            <w:pPr>
              <w:ind w:hanging="38"/>
              <w:rPr>
                <w:rFonts w:ascii="Times New Roman" w:hAnsi="Times New Roman" w:cs="Times New Roman"/>
                <w:sz w:val="20"/>
                <w:szCs w:val="20"/>
              </w:rPr>
            </w:pPr>
            <w:r w:rsidRPr="00624EC1">
              <w:rPr>
                <w:rFonts w:ascii="Times New Roman" w:hAnsi="Times New Roman" w:cs="Times New Roman"/>
                <w:sz w:val="20"/>
                <w:szCs w:val="20"/>
              </w:rPr>
              <w:t xml:space="preserve">6–11 </w:t>
            </w:r>
            <w:r>
              <w:rPr>
                <w:rFonts w:ascii="Times New Roman" w:hAnsi="Times New Roman" w:cs="Times New Roman"/>
                <w:sz w:val="20"/>
                <w:szCs w:val="20"/>
              </w:rPr>
              <w:t>w</w:t>
            </w:r>
            <w:r w:rsidRPr="00624EC1">
              <w:rPr>
                <w:rFonts w:ascii="Times New Roman" w:hAnsi="Times New Roman" w:cs="Times New Roman"/>
                <w:sz w:val="20"/>
                <w:szCs w:val="20"/>
              </w:rPr>
              <w:t>ome</w:t>
            </w:r>
            <w:r>
              <w:rPr>
                <w:rFonts w:ascii="Times New Roman" w:hAnsi="Times New Roman" w:cs="Times New Roman"/>
                <w:sz w:val="20"/>
                <w:szCs w:val="20"/>
              </w:rPr>
              <w:t xml:space="preserve">n </w:t>
            </w:r>
            <w:r w:rsidRPr="00624EC1">
              <w:rPr>
                <w:rFonts w:ascii="Times New Roman" w:hAnsi="Times New Roman" w:cs="Times New Roman"/>
                <w:sz w:val="20"/>
                <w:szCs w:val="20"/>
              </w:rPr>
              <w:t>without breast cancer</w:t>
            </w:r>
          </w:p>
          <w:p w:rsidR="00D4291F" w:rsidRPr="00624EC1" w:rsidRDefault="00D4291F" w:rsidP="006550BE">
            <w:pPr>
              <w:rPr>
                <w:rFonts w:ascii="Times New Roman" w:hAnsi="Times New Roman" w:cs="Times New Roman"/>
                <w:sz w:val="20"/>
                <w:szCs w:val="20"/>
              </w:rPr>
            </w:pPr>
          </w:p>
        </w:tc>
        <w:tc>
          <w:tcPr>
            <w:tcW w:w="709" w:type="dxa"/>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2 Focus group</w:t>
            </w:r>
            <w:r>
              <w:rPr>
                <w:rFonts w:ascii="Times New Roman" w:hAnsi="Times New Roman" w:cs="Times New Roman"/>
                <w:sz w:val="20"/>
                <w:szCs w:val="20"/>
              </w:rPr>
              <w:t>s</w:t>
            </w:r>
            <w:r w:rsidRPr="00624EC1">
              <w:rPr>
                <w:rFonts w:ascii="Times New Roman" w:hAnsi="Times New Roman" w:cs="Times New Roman"/>
                <w:sz w:val="20"/>
                <w:szCs w:val="20"/>
              </w:rPr>
              <w:t xml:space="preserve"> (6- 11 per group)</w:t>
            </w:r>
          </w:p>
        </w:tc>
        <w:tc>
          <w:tcPr>
            <w:tcW w:w="992" w:type="dxa"/>
            <w:gridSpan w:val="2"/>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NA</w:t>
            </w:r>
          </w:p>
          <w:p w:rsidR="00D4291F" w:rsidRPr="00624EC1" w:rsidRDefault="00D4291F" w:rsidP="006550BE">
            <w:pPr>
              <w:rPr>
                <w:rFonts w:ascii="Times New Roman" w:hAnsi="Times New Roman" w:cs="Times New Roman"/>
                <w:sz w:val="20"/>
                <w:szCs w:val="20"/>
              </w:rPr>
            </w:pPr>
          </w:p>
          <w:p w:rsidR="00D4291F" w:rsidRPr="00624EC1" w:rsidRDefault="00D4291F" w:rsidP="006550BE">
            <w:pPr>
              <w:rPr>
                <w:rFonts w:ascii="Times New Roman" w:hAnsi="Times New Roman" w:cs="Times New Roman"/>
                <w:sz w:val="20"/>
                <w:szCs w:val="20"/>
              </w:rPr>
            </w:pPr>
          </w:p>
          <w:p w:rsidR="00D4291F" w:rsidRPr="00624EC1" w:rsidRDefault="00D4291F" w:rsidP="006550BE">
            <w:pPr>
              <w:rPr>
                <w:rFonts w:ascii="Times New Roman" w:hAnsi="Times New Roman" w:cs="Times New Roman"/>
                <w:sz w:val="20"/>
                <w:szCs w:val="20"/>
              </w:rPr>
            </w:pPr>
          </w:p>
        </w:tc>
        <w:tc>
          <w:tcPr>
            <w:tcW w:w="1422" w:type="dxa"/>
            <w:gridSpan w:val="2"/>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NA</w:t>
            </w:r>
          </w:p>
        </w:tc>
        <w:tc>
          <w:tcPr>
            <w:tcW w:w="1559" w:type="dxa"/>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NA</w:t>
            </w:r>
          </w:p>
        </w:tc>
        <w:tc>
          <w:tcPr>
            <w:tcW w:w="3544" w:type="dxa"/>
          </w:tcPr>
          <w:p w:rsidR="00D4291F" w:rsidRPr="00624EC1" w:rsidRDefault="00D4291F" w:rsidP="006550BE">
            <w:pPr>
              <w:ind w:left="319"/>
              <w:rPr>
                <w:rFonts w:ascii="Times New Roman" w:hAnsi="Times New Roman" w:cs="Times New Roman"/>
                <w:sz w:val="20"/>
                <w:szCs w:val="20"/>
              </w:rPr>
            </w:pPr>
            <w:r w:rsidRPr="00624EC1">
              <w:rPr>
                <w:rFonts w:ascii="Times New Roman" w:hAnsi="Times New Roman" w:cs="Times New Roman"/>
                <w:sz w:val="20"/>
                <w:szCs w:val="20"/>
              </w:rPr>
              <w:t>-Study was carried out in Nairobi and its environs where most of the cancer care services in Kenya are found and</w:t>
            </w:r>
            <w:r>
              <w:rPr>
                <w:rFonts w:ascii="Times New Roman" w:hAnsi="Times New Roman" w:cs="Times New Roman"/>
                <w:sz w:val="20"/>
                <w:szCs w:val="20"/>
              </w:rPr>
              <w:t>,</w:t>
            </w:r>
            <w:r w:rsidRPr="00624EC1">
              <w:rPr>
                <w:rFonts w:ascii="Times New Roman" w:hAnsi="Times New Roman" w:cs="Times New Roman"/>
                <w:sz w:val="20"/>
                <w:szCs w:val="20"/>
              </w:rPr>
              <w:t xml:space="preserve"> Therefore</w:t>
            </w:r>
            <w:r>
              <w:rPr>
                <w:rFonts w:ascii="Times New Roman" w:hAnsi="Times New Roman" w:cs="Times New Roman"/>
                <w:sz w:val="20"/>
                <w:szCs w:val="20"/>
              </w:rPr>
              <w:t>, it may</w:t>
            </w:r>
            <w:r w:rsidRPr="00624EC1">
              <w:rPr>
                <w:rFonts w:ascii="Times New Roman" w:hAnsi="Times New Roman" w:cs="Times New Roman"/>
                <w:sz w:val="20"/>
                <w:szCs w:val="20"/>
              </w:rPr>
              <w:t xml:space="preserve"> not be generalizable</w:t>
            </w:r>
          </w:p>
          <w:p w:rsidR="00D4291F" w:rsidRPr="00624EC1" w:rsidRDefault="00D4291F" w:rsidP="006550BE">
            <w:pPr>
              <w:tabs>
                <w:tab w:val="left" w:pos="1192"/>
              </w:tabs>
              <w:ind w:left="455"/>
              <w:rPr>
                <w:rFonts w:ascii="Times New Roman" w:hAnsi="Times New Roman" w:cs="Times New Roman"/>
                <w:sz w:val="20"/>
                <w:szCs w:val="20"/>
              </w:rPr>
            </w:pPr>
            <w:r w:rsidRPr="00624EC1">
              <w:rPr>
                <w:rFonts w:ascii="Times New Roman" w:hAnsi="Times New Roman" w:cs="Times New Roman"/>
                <w:sz w:val="20"/>
                <w:szCs w:val="20"/>
              </w:rPr>
              <w:tab/>
            </w:r>
          </w:p>
        </w:tc>
        <w:tc>
          <w:tcPr>
            <w:tcW w:w="2688" w:type="dxa"/>
          </w:tcPr>
          <w:p w:rsidR="00D4291F" w:rsidRPr="00624EC1" w:rsidRDefault="00D4291F" w:rsidP="006550BE">
            <w:pPr>
              <w:pStyle w:val="ListParagraph"/>
              <w:numPr>
                <w:ilvl w:val="0"/>
                <w:numId w:val="1"/>
              </w:numPr>
              <w:ind w:left="455" w:hanging="142"/>
              <w:rPr>
                <w:rFonts w:ascii="Times New Roman" w:hAnsi="Times New Roman" w:cs="Times New Roman"/>
                <w:sz w:val="20"/>
                <w:szCs w:val="20"/>
              </w:rPr>
            </w:pPr>
            <w:r w:rsidRPr="00624EC1">
              <w:rPr>
                <w:rFonts w:ascii="Times New Roman" w:hAnsi="Times New Roman" w:cs="Times New Roman"/>
                <w:sz w:val="20"/>
                <w:szCs w:val="20"/>
              </w:rPr>
              <w:t xml:space="preserve">Health </w:t>
            </w:r>
            <w:r>
              <w:rPr>
                <w:rFonts w:ascii="Times New Roman" w:hAnsi="Times New Roman" w:cs="Times New Roman"/>
                <w:sz w:val="20"/>
                <w:szCs w:val="20"/>
              </w:rPr>
              <w:t>financing</w:t>
            </w:r>
          </w:p>
          <w:p w:rsidR="00D4291F" w:rsidRPr="00624EC1" w:rsidRDefault="00D4291F" w:rsidP="006550BE">
            <w:pPr>
              <w:pStyle w:val="ListParagraph"/>
              <w:numPr>
                <w:ilvl w:val="0"/>
                <w:numId w:val="1"/>
              </w:numPr>
              <w:ind w:left="455" w:hanging="142"/>
              <w:rPr>
                <w:rFonts w:ascii="Times New Roman" w:hAnsi="Times New Roman" w:cs="Times New Roman"/>
                <w:sz w:val="20"/>
                <w:szCs w:val="20"/>
              </w:rPr>
            </w:pPr>
            <w:r w:rsidRPr="00624EC1">
              <w:rPr>
                <w:rFonts w:ascii="Times New Roman" w:hAnsi="Times New Roman" w:cs="Times New Roman"/>
                <w:sz w:val="20"/>
                <w:szCs w:val="20"/>
              </w:rPr>
              <w:t>Service delivery</w:t>
            </w:r>
          </w:p>
          <w:p w:rsidR="00D4291F" w:rsidRPr="00624EC1" w:rsidRDefault="00D4291F" w:rsidP="006550BE">
            <w:pPr>
              <w:pStyle w:val="ListParagraph"/>
              <w:numPr>
                <w:ilvl w:val="0"/>
                <w:numId w:val="1"/>
              </w:numPr>
              <w:ind w:left="455" w:hanging="142"/>
              <w:rPr>
                <w:rFonts w:ascii="Times New Roman" w:hAnsi="Times New Roman" w:cs="Times New Roman"/>
                <w:sz w:val="20"/>
                <w:szCs w:val="20"/>
              </w:rPr>
            </w:pPr>
            <w:r w:rsidRPr="00624EC1">
              <w:rPr>
                <w:rFonts w:ascii="Times New Roman" w:hAnsi="Times New Roman" w:cs="Times New Roman"/>
                <w:sz w:val="20"/>
                <w:szCs w:val="20"/>
              </w:rPr>
              <w:t xml:space="preserve">Health </w:t>
            </w:r>
            <w:r>
              <w:rPr>
                <w:rFonts w:ascii="Times New Roman" w:hAnsi="Times New Roman" w:cs="Times New Roman"/>
                <w:sz w:val="20"/>
                <w:szCs w:val="20"/>
              </w:rPr>
              <w:t>workforce</w:t>
            </w:r>
          </w:p>
          <w:p w:rsidR="00D4291F" w:rsidRPr="00624EC1" w:rsidRDefault="00D4291F" w:rsidP="006550BE">
            <w:pPr>
              <w:pStyle w:val="ListParagraph"/>
              <w:numPr>
                <w:ilvl w:val="0"/>
                <w:numId w:val="1"/>
              </w:numPr>
              <w:ind w:left="455" w:hanging="142"/>
              <w:rPr>
                <w:rFonts w:ascii="Times New Roman" w:hAnsi="Times New Roman" w:cs="Times New Roman"/>
                <w:sz w:val="20"/>
                <w:szCs w:val="20"/>
              </w:rPr>
            </w:pPr>
            <w:r w:rsidRPr="00624EC1">
              <w:rPr>
                <w:rFonts w:ascii="Times New Roman" w:hAnsi="Times New Roman" w:cs="Times New Roman"/>
                <w:sz w:val="20"/>
                <w:szCs w:val="20"/>
              </w:rPr>
              <w:t>Medication access</w:t>
            </w:r>
          </w:p>
        </w:tc>
      </w:tr>
      <w:tr w:rsidR="00D4291F" w:rsidRPr="00624EC1" w:rsidTr="006550BE">
        <w:trPr>
          <w:trHeight w:val="2859"/>
        </w:trPr>
        <w:tc>
          <w:tcPr>
            <w:tcW w:w="2269" w:type="dxa"/>
          </w:tcPr>
          <w:p w:rsidR="00D4291F" w:rsidRPr="00624EC1" w:rsidRDefault="00D4291F" w:rsidP="006550BE">
            <w:pPr>
              <w:pStyle w:val="ListParagraph"/>
              <w:numPr>
                <w:ilvl w:val="0"/>
                <w:numId w:val="8"/>
              </w:numPr>
              <w:ind w:left="318" w:hanging="425"/>
              <w:rPr>
                <w:rFonts w:ascii="Times New Roman" w:hAnsi="Times New Roman" w:cs="Times New Roman"/>
                <w:sz w:val="20"/>
                <w:szCs w:val="20"/>
              </w:rPr>
            </w:pPr>
            <w:r w:rsidRPr="00624EC1">
              <w:rPr>
                <w:rFonts w:ascii="Times New Roman" w:hAnsi="Times New Roman" w:cs="Times New Roman"/>
                <w:sz w:val="20"/>
                <w:szCs w:val="20"/>
              </w:rPr>
              <w:t>Perspectives of patients</w:t>
            </w:r>
            <w:r>
              <w:rPr>
                <w:rFonts w:ascii="Times New Roman" w:hAnsi="Times New Roman" w:cs="Times New Roman"/>
                <w:sz w:val="20"/>
                <w:szCs w:val="20"/>
              </w:rPr>
              <w:t>,</w:t>
            </w:r>
            <w:r w:rsidRPr="00624EC1">
              <w:rPr>
                <w:rFonts w:ascii="Times New Roman" w:hAnsi="Times New Roman" w:cs="Times New Roman"/>
                <w:sz w:val="20"/>
                <w:szCs w:val="20"/>
              </w:rPr>
              <w:t xml:space="preserve"> family members</w:t>
            </w:r>
            <w:r>
              <w:rPr>
                <w:rFonts w:ascii="Times New Roman" w:hAnsi="Times New Roman" w:cs="Times New Roman"/>
                <w:sz w:val="20"/>
                <w:szCs w:val="20"/>
              </w:rPr>
              <w:t>,</w:t>
            </w:r>
            <w:r w:rsidRPr="00624EC1">
              <w:rPr>
                <w:rFonts w:ascii="Times New Roman" w:hAnsi="Times New Roman" w:cs="Times New Roman"/>
                <w:sz w:val="20"/>
                <w:szCs w:val="20"/>
              </w:rPr>
              <w:t xml:space="preserve"> and health care providers on late diagnosis of breast cancer in Ethiopia: A qualitative study</w:t>
            </w:r>
          </w:p>
        </w:tc>
        <w:tc>
          <w:tcPr>
            <w:tcW w:w="1275" w:type="dxa"/>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Gebremariam A et al</w:t>
            </w:r>
          </w:p>
        </w:tc>
        <w:tc>
          <w:tcPr>
            <w:tcW w:w="993"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2019</w:t>
            </w:r>
          </w:p>
        </w:tc>
        <w:tc>
          <w:tcPr>
            <w:tcW w:w="1418"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Ethiopia</w:t>
            </w:r>
          </w:p>
          <w:p w:rsidR="00D4291F" w:rsidRPr="00624EC1" w:rsidRDefault="00D4291F" w:rsidP="006550BE">
            <w:pPr>
              <w:jc w:val="center"/>
              <w:rPr>
                <w:rFonts w:ascii="Times New Roman" w:hAnsi="Times New Roman" w:cs="Times New Roman"/>
                <w:sz w:val="20"/>
                <w:szCs w:val="20"/>
              </w:rPr>
            </w:pPr>
          </w:p>
          <w:p w:rsidR="00D4291F" w:rsidRPr="00624EC1" w:rsidRDefault="00D4291F" w:rsidP="006550BE">
            <w:pPr>
              <w:jc w:val="center"/>
              <w:rPr>
                <w:rFonts w:ascii="Times New Roman" w:hAnsi="Times New Roman" w:cs="Times New Roman"/>
                <w:sz w:val="20"/>
                <w:szCs w:val="20"/>
              </w:rPr>
            </w:pPr>
          </w:p>
          <w:p w:rsidR="00D4291F" w:rsidRPr="00624EC1" w:rsidRDefault="00D4291F" w:rsidP="006550BE">
            <w:pPr>
              <w:jc w:val="center"/>
              <w:rPr>
                <w:rFonts w:ascii="Times New Roman" w:hAnsi="Times New Roman" w:cs="Times New Roman"/>
                <w:sz w:val="20"/>
                <w:szCs w:val="20"/>
              </w:rPr>
            </w:pPr>
          </w:p>
        </w:tc>
        <w:tc>
          <w:tcPr>
            <w:tcW w:w="1275" w:type="dxa"/>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Qualitative study</w:t>
            </w:r>
          </w:p>
          <w:p w:rsidR="00D4291F" w:rsidRPr="00624EC1" w:rsidRDefault="00D4291F" w:rsidP="006550BE">
            <w:pPr>
              <w:rPr>
                <w:rFonts w:ascii="Times New Roman" w:hAnsi="Times New Roman" w:cs="Times New Roman"/>
                <w:sz w:val="20"/>
                <w:szCs w:val="20"/>
              </w:rPr>
            </w:pPr>
          </w:p>
          <w:p w:rsidR="00D4291F" w:rsidRPr="00624EC1" w:rsidRDefault="00D4291F" w:rsidP="006550BE">
            <w:pPr>
              <w:rPr>
                <w:rFonts w:ascii="Times New Roman" w:hAnsi="Times New Roman" w:cs="Times New Roman"/>
                <w:sz w:val="20"/>
                <w:szCs w:val="20"/>
              </w:rPr>
            </w:pPr>
          </w:p>
        </w:tc>
        <w:tc>
          <w:tcPr>
            <w:tcW w:w="1560"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Qualitative study</w:t>
            </w:r>
          </w:p>
        </w:tc>
        <w:tc>
          <w:tcPr>
            <w:tcW w:w="1422"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&lt;40 (</w:t>
            </w:r>
            <w:r>
              <w:rPr>
                <w:rFonts w:ascii="Times New Roman" w:hAnsi="Times New Roman" w:cs="Times New Roman"/>
                <w:sz w:val="20"/>
                <w:szCs w:val="20"/>
              </w:rPr>
              <w:t xml:space="preserve">Modal </w:t>
            </w:r>
            <w:r w:rsidRPr="00624EC1">
              <w:rPr>
                <w:rFonts w:ascii="Times New Roman" w:hAnsi="Times New Roman" w:cs="Times New Roman"/>
                <w:sz w:val="20"/>
                <w:szCs w:val="20"/>
              </w:rPr>
              <w:t>age range)</w:t>
            </w:r>
          </w:p>
          <w:p w:rsidR="00D4291F" w:rsidRPr="00624EC1" w:rsidRDefault="00D4291F" w:rsidP="006550BE">
            <w:pPr>
              <w:jc w:val="center"/>
              <w:rPr>
                <w:rFonts w:ascii="Times New Roman" w:hAnsi="Times New Roman" w:cs="Times New Roman"/>
                <w:sz w:val="20"/>
                <w:szCs w:val="20"/>
              </w:rPr>
            </w:pPr>
          </w:p>
        </w:tc>
        <w:tc>
          <w:tcPr>
            <w:tcW w:w="1696" w:type="dxa"/>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13 breast cancer patients</w:t>
            </w:r>
          </w:p>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5 family members</w:t>
            </w:r>
          </w:p>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5 health workers</w:t>
            </w:r>
          </w:p>
        </w:tc>
        <w:tc>
          <w:tcPr>
            <w:tcW w:w="709"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23</w:t>
            </w:r>
          </w:p>
          <w:p w:rsidR="00D4291F" w:rsidRPr="00624EC1" w:rsidRDefault="00D4291F" w:rsidP="006550BE">
            <w:pPr>
              <w:jc w:val="center"/>
              <w:rPr>
                <w:rFonts w:ascii="Times New Roman" w:hAnsi="Times New Roman" w:cs="Times New Roman"/>
                <w:sz w:val="20"/>
                <w:szCs w:val="20"/>
              </w:rPr>
            </w:pPr>
          </w:p>
          <w:p w:rsidR="00D4291F" w:rsidRPr="00624EC1" w:rsidRDefault="00D4291F" w:rsidP="006550BE">
            <w:pPr>
              <w:jc w:val="center"/>
              <w:rPr>
                <w:rFonts w:ascii="Times New Roman" w:hAnsi="Times New Roman" w:cs="Times New Roman"/>
                <w:sz w:val="20"/>
                <w:szCs w:val="20"/>
              </w:rPr>
            </w:pPr>
          </w:p>
        </w:tc>
        <w:tc>
          <w:tcPr>
            <w:tcW w:w="992" w:type="dxa"/>
            <w:gridSpan w:val="2"/>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NA</w:t>
            </w:r>
          </w:p>
          <w:p w:rsidR="00D4291F" w:rsidRPr="00624EC1" w:rsidRDefault="00D4291F" w:rsidP="006550BE">
            <w:pPr>
              <w:jc w:val="center"/>
              <w:rPr>
                <w:rFonts w:ascii="Times New Roman" w:hAnsi="Times New Roman" w:cs="Times New Roman"/>
                <w:sz w:val="20"/>
                <w:szCs w:val="20"/>
              </w:rPr>
            </w:pPr>
          </w:p>
        </w:tc>
        <w:tc>
          <w:tcPr>
            <w:tcW w:w="1422" w:type="dxa"/>
            <w:gridSpan w:val="2"/>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NA</w:t>
            </w:r>
          </w:p>
        </w:tc>
        <w:tc>
          <w:tcPr>
            <w:tcW w:w="1559"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NA</w:t>
            </w:r>
          </w:p>
        </w:tc>
        <w:tc>
          <w:tcPr>
            <w:tcW w:w="3544" w:type="dxa"/>
          </w:tcPr>
          <w:p w:rsidR="00D4291F" w:rsidRPr="00624EC1" w:rsidRDefault="00D4291F" w:rsidP="006550BE">
            <w:pPr>
              <w:ind w:left="319"/>
              <w:rPr>
                <w:rFonts w:ascii="Times New Roman" w:hAnsi="Times New Roman" w:cs="Times New Roman"/>
                <w:sz w:val="20"/>
                <w:szCs w:val="20"/>
              </w:rPr>
            </w:pPr>
            <w:r w:rsidRPr="00624EC1">
              <w:rPr>
                <w:rFonts w:ascii="Times New Roman" w:hAnsi="Times New Roman" w:cs="Times New Roman"/>
                <w:sz w:val="20"/>
                <w:szCs w:val="20"/>
              </w:rPr>
              <w:t xml:space="preserve">Recall of past events with </w:t>
            </w:r>
            <w:r>
              <w:rPr>
                <w:rFonts w:ascii="Times New Roman" w:hAnsi="Times New Roman" w:cs="Times New Roman"/>
                <w:sz w:val="20"/>
                <w:szCs w:val="20"/>
              </w:rPr>
              <w:t>the</w:t>
            </w:r>
            <w:r w:rsidRPr="00624EC1">
              <w:rPr>
                <w:rFonts w:ascii="Times New Roman" w:hAnsi="Times New Roman" w:cs="Times New Roman"/>
                <w:sz w:val="20"/>
                <w:szCs w:val="20"/>
              </w:rPr>
              <w:t xml:space="preserve"> foresight of experience may unconsciously make the stories of these women biased and inaccurate </w:t>
            </w:r>
            <w:r>
              <w:rPr>
                <w:rFonts w:ascii="Times New Roman" w:hAnsi="Times New Roman" w:cs="Times New Roman"/>
                <w:sz w:val="20"/>
                <w:szCs w:val="20"/>
              </w:rPr>
              <w:t>explanations of</w:t>
            </w:r>
            <w:r w:rsidRPr="00624EC1">
              <w:rPr>
                <w:rFonts w:ascii="Times New Roman" w:hAnsi="Times New Roman" w:cs="Times New Roman"/>
                <w:sz w:val="20"/>
                <w:szCs w:val="20"/>
              </w:rPr>
              <w:t xml:space="preserve"> their experience</w:t>
            </w:r>
          </w:p>
        </w:tc>
        <w:tc>
          <w:tcPr>
            <w:tcW w:w="2688" w:type="dxa"/>
          </w:tcPr>
          <w:p w:rsidR="00D4291F" w:rsidRPr="00624EC1" w:rsidRDefault="00D4291F" w:rsidP="006550BE">
            <w:pPr>
              <w:pStyle w:val="ListParagraph"/>
              <w:numPr>
                <w:ilvl w:val="0"/>
                <w:numId w:val="1"/>
              </w:numPr>
              <w:ind w:left="313" w:hanging="141"/>
              <w:rPr>
                <w:rFonts w:ascii="Times New Roman" w:hAnsi="Times New Roman" w:cs="Times New Roman"/>
                <w:sz w:val="20"/>
                <w:szCs w:val="20"/>
              </w:rPr>
            </w:pPr>
            <w:r w:rsidRPr="00624EC1">
              <w:rPr>
                <w:rFonts w:ascii="Times New Roman" w:hAnsi="Times New Roman" w:cs="Times New Roman"/>
                <w:sz w:val="20"/>
                <w:szCs w:val="20"/>
              </w:rPr>
              <w:t>Service delivery</w:t>
            </w:r>
          </w:p>
          <w:p w:rsidR="00D4291F" w:rsidRPr="00624EC1" w:rsidRDefault="00D4291F" w:rsidP="006550BE">
            <w:pPr>
              <w:pStyle w:val="ListParagraph"/>
              <w:numPr>
                <w:ilvl w:val="0"/>
                <w:numId w:val="1"/>
              </w:numPr>
              <w:ind w:left="313" w:hanging="141"/>
              <w:rPr>
                <w:rFonts w:ascii="Times New Roman" w:hAnsi="Times New Roman" w:cs="Times New Roman"/>
                <w:sz w:val="20"/>
                <w:szCs w:val="20"/>
              </w:rPr>
            </w:pPr>
            <w:r w:rsidRPr="00624EC1">
              <w:rPr>
                <w:rFonts w:ascii="Times New Roman" w:hAnsi="Times New Roman" w:cs="Times New Roman"/>
                <w:sz w:val="20"/>
                <w:szCs w:val="20"/>
              </w:rPr>
              <w:t>Health workforce</w:t>
            </w:r>
          </w:p>
          <w:p w:rsidR="00D4291F" w:rsidRPr="00624EC1" w:rsidRDefault="00D4291F" w:rsidP="006550BE">
            <w:pPr>
              <w:pStyle w:val="ListParagraph"/>
              <w:numPr>
                <w:ilvl w:val="0"/>
                <w:numId w:val="1"/>
              </w:numPr>
              <w:ind w:left="313" w:hanging="141"/>
              <w:rPr>
                <w:rFonts w:ascii="Times New Roman" w:hAnsi="Times New Roman" w:cs="Times New Roman"/>
                <w:sz w:val="20"/>
                <w:szCs w:val="20"/>
              </w:rPr>
            </w:pPr>
            <w:r w:rsidRPr="00624EC1">
              <w:rPr>
                <w:rFonts w:ascii="Times New Roman" w:hAnsi="Times New Roman" w:cs="Times New Roman"/>
                <w:sz w:val="20"/>
                <w:szCs w:val="20"/>
              </w:rPr>
              <w:t xml:space="preserve">Health </w:t>
            </w:r>
            <w:r>
              <w:rPr>
                <w:rFonts w:ascii="Times New Roman" w:hAnsi="Times New Roman" w:cs="Times New Roman"/>
                <w:sz w:val="20"/>
                <w:szCs w:val="20"/>
              </w:rPr>
              <w:t>financing</w:t>
            </w:r>
          </w:p>
          <w:p w:rsidR="00D4291F" w:rsidRPr="00624EC1" w:rsidRDefault="00D4291F" w:rsidP="006550BE">
            <w:pPr>
              <w:pStyle w:val="ListParagraph"/>
              <w:numPr>
                <w:ilvl w:val="0"/>
                <w:numId w:val="1"/>
              </w:numPr>
              <w:ind w:left="313" w:hanging="141"/>
              <w:rPr>
                <w:rFonts w:ascii="Times New Roman" w:hAnsi="Times New Roman" w:cs="Times New Roman"/>
                <w:sz w:val="20"/>
                <w:szCs w:val="20"/>
              </w:rPr>
            </w:pPr>
            <w:r w:rsidRPr="00624EC1">
              <w:rPr>
                <w:rFonts w:ascii="Times New Roman" w:hAnsi="Times New Roman" w:cs="Times New Roman"/>
                <w:sz w:val="20"/>
                <w:szCs w:val="20"/>
              </w:rPr>
              <w:t>Medication access and technologies</w:t>
            </w:r>
          </w:p>
        </w:tc>
      </w:tr>
      <w:tr w:rsidR="00D4291F" w:rsidRPr="00624EC1" w:rsidTr="006550BE">
        <w:trPr>
          <w:trHeight w:val="1692"/>
        </w:trPr>
        <w:tc>
          <w:tcPr>
            <w:tcW w:w="2269" w:type="dxa"/>
          </w:tcPr>
          <w:p w:rsidR="00D4291F" w:rsidRPr="00624EC1" w:rsidRDefault="00D4291F" w:rsidP="006550BE">
            <w:pPr>
              <w:pStyle w:val="ListParagraph"/>
              <w:numPr>
                <w:ilvl w:val="0"/>
                <w:numId w:val="8"/>
              </w:numPr>
              <w:ind w:left="318"/>
              <w:rPr>
                <w:rFonts w:ascii="Times New Roman" w:hAnsi="Times New Roman" w:cs="Times New Roman"/>
                <w:sz w:val="20"/>
                <w:szCs w:val="20"/>
              </w:rPr>
            </w:pPr>
            <w:r w:rsidRPr="00624EC1">
              <w:rPr>
                <w:rFonts w:ascii="Times New Roman" w:hAnsi="Times New Roman" w:cs="Times New Roman"/>
                <w:sz w:val="20"/>
                <w:szCs w:val="20"/>
              </w:rPr>
              <w:t>Perceived barriers to early diagnosis of breast Cancer in south and southwestern Ethiopia: a qualitative study</w:t>
            </w:r>
          </w:p>
          <w:p w:rsidR="00D4291F" w:rsidRPr="00624EC1" w:rsidRDefault="00D4291F" w:rsidP="006550BE">
            <w:pPr>
              <w:rPr>
                <w:rFonts w:ascii="Times New Roman" w:hAnsi="Times New Roman" w:cs="Times New Roman"/>
                <w:sz w:val="20"/>
                <w:szCs w:val="20"/>
              </w:rPr>
            </w:pPr>
          </w:p>
          <w:p w:rsidR="00D4291F" w:rsidRPr="00624EC1" w:rsidRDefault="00D4291F" w:rsidP="006550BE">
            <w:pPr>
              <w:jc w:val="center"/>
              <w:rPr>
                <w:rFonts w:ascii="Times New Roman" w:hAnsi="Times New Roman" w:cs="Times New Roman"/>
                <w:sz w:val="20"/>
                <w:szCs w:val="20"/>
              </w:rPr>
            </w:pPr>
          </w:p>
        </w:tc>
        <w:tc>
          <w:tcPr>
            <w:tcW w:w="1275" w:type="dxa"/>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Getachaw S et al</w:t>
            </w:r>
          </w:p>
          <w:p w:rsidR="00D4291F" w:rsidRPr="00624EC1" w:rsidRDefault="00D4291F" w:rsidP="006550BE">
            <w:pPr>
              <w:rPr>
                <w:rFonts w:ascii="Times New Roman" w:hAnsi="Times New Roman" w:cs="Times New Roman"/>
                <w:sz w:val="20"/>
                <w:szCs w:val="20"/>
              </w:rPr>
            </w:pPr>
          </w:p>
          <w:p w:rsidR="00D4291F" w:rsidRPr="00624EC1" w:rsidRDefault="00D4291F" w:rsidP="006550BE">
            <w:pPr>
              <w:rPr>
                <w:rFonts w:ascii="Times New Roman" w:hAnsi="Times New Roman" w:cs="Times New Roman"/>
                <w:sz w:val="20"/>
                <w:szCs w:val="20"/>
              </w:rPr>
            </w:pPr>
          </w:p>
          <w:p w:rsidR="00D4291F" w:rsidRPr="00624EC1" w:rsidRDefault="00D4291F" w:rsidP="006550BE">
            <w:pPr>
              <w:rPr>
                <w:rFonts w:ascii="Times New Roman" w:hAnsi="Times New Roman" w:cs="Times New Roman"/>
                <w:sz w:val="20"/>
                <w:szCs w:val="20"/>
              </w:rPr>
            </w:pPr>
          </w:p>
          <w:p w:rsidR="00D4291F" w:rsidRPr="00624EC1" w:rsidRDefault="00D4291F" w:rsidP="006550BE">
            <w:pPr>
              <w:rPr>
                <w:rFonts w:ascii="Times New Roman" w:hAnsi="Times New Roman" w:cs="Times New Roman"/>
                <w:sz w:val="20"/>
                <w:szCs w:val="20"/>
              </w:rPr>
            </w:pPr>
          </w:p>
          <w:p w:rsidR="00D4291F" w:rsidRPr="00624EC1" w:rsidRDefault="00D4291F" w:rsidP="006550BE">
            <w:pPr>
              <w:rPr>
                <w:rFonts w:ascii="Times New Roman" w:hAnsi="Times New Roman" w:cs="Times New Roman"/>
                <w:sz w:val="20"/>
                <w:szCs w:val="20"/>
              </w:rPr>
            </w:pPr>
          </w:p>
          <w:p w:rsidR="00D4291F" w:rsidRPr="00624EC1" w:rsidRDefault="00D4291F" w:rsidP="006550BE">
            <w:pPr>
              <w:rPr>
                <w:rFonts w:ascii="Times New Roman" w:hAnsi="Times New Roman" w:cs="Times New Roman"/>
                <w:sz w:val="20"/>
                <w:szCs w:val="20"/>
              </w:rPr>
            </w:pPr>
          </w:p>
        </w:tc>
        <w:tc>
          <w:tcPr>
            <w:tcW w:w="993"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2020</w:t>
            </w:r>
          </w:p>
        </w:tc>
        <w:tc>
          <w:tcPr>
            <w:tcW w:w="1418"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Ethiopia</w:t>
            </w:r>
          </w:p>
          <w:p w:rsidR="00D4291F" w:rsidRPr="00624EC1" w:rsidRDefault="00D4291F" w:rsidP="006550BE">
            <w:pPr>
              <w:jc w:val="center"/>
              <w:rPr>
                <w:rFonts w:ascii="Times New Roman" w:hAnsi="Times New Roman" w:cs="Times New Roman"/>
                <w:sz w:val="20"/>
                <w:szCs w:val="20"/>
              </w:rPr>
            </w:pPr>
          </w:p>
          <w:p w:rsidR="00D4291F" w:rsidRPr="00624EC1" w:rsidRDefault="00D4291F" w:rsidP="006550BE">
            <w:pPr>
              <w:jc w:val="center"/>
              <w:rPr>
                <w:rFonts w:ascii="Times New Roman" w:hAnsi="Times New Roman" w:cs="Times New Roman"/>
                <w:sz w:val="20"/>
                <w:szCs w:val="20"/>
              </w:rPr>
            </w:pPr>
          </w:p>
          <w:p w:rsidR="00D4291F" w:rsidRPr="00624EC1" w:rsidRDefault="00D4291F" w:rsidP="006550BE">
            <w:pPr>
              <w:jc w:val="center"/>
              <w:rPr>
                <w:rFonts w:ascii="Times New Roman" w:hAnsi="Times New Roman" w:cs="Times New Roman"/>
                <w:sz w:val="20"/>
                <w:szCs w:val="20"/>
              </w:rPr>
            </w:pPr>
          </w:p>
        </w:tc>
        <w:tc>
          <w:tcPr>
            <w:tcW w:w="1275" w:type="dxa"/>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Qualitative study</w:t>
            </w:r>
          </w:p>
          <w:p w:rsidR="00D4291F" w:rsidRPr="00624EC1" w:rsidRDefault="00D4291F" w:rsidP="006550BE">
            <w:pPr>
              <w:rPr>
                <w:rFonts w:ascii="Times New Roman" w:hAnsi="Times New Roman" w:cs="Times New Roman"/>
                <w:sz w:val="20"/>
                <w:szCs w:val="20"/>
              </w:rPr>
            </w:pPr>
          </w:p>
        </w:tc>
        <w:tc>
          <w:tcPr>
            <w:tcW w:w="1560"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Qualitative study</w:t>
            </w:r>
          </w:p>
        </w:tc>
        <w:tc>
          <w:tcPr>
            <w:tcW w:w="1422" w:type="dxa"/>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26-65 (</w:t>
            </w:r>
            <w:r>
              <w:rPr>
                <w:rFonts w:ascii="Times New Roman" w:hAnsi="Times New Roman" w:cs="Times New Roman"/>
                <w:sz w:val="20"/>
                <w:szCs w:val="20"/>
              </w:rPr>
              <w:t>M</w:t>
            </w:r>
            <w:r w:rsidRPr="00624EC1">
              <w:rPr>
                <w:rFonts w:ascii="Times New Roman" w:hAnsi="Times New Roman" w:cs="Times New Roman"/>
                <w:sz w:val="20"/>
                <w:szCs w:val="20"/>
              </w:rPr>
              <w:t>odal age range)</w:t>
            </w:r>
          </w:p>
          <w:p w:rsidR="00D4291F" w:rsidRPr="00624EC1" w:rsidRDefault="00D4291F" w:rsidP="006550BE">
            <w:pPr>
              <w:jc w:val="center"/>
              <w:rPr>
                <w:rFonts w:ascii="Times New Roman" w:hAnsi="Times New Roman" w:cs="Times New Roman"/>
                <w:sz w:val="20"/>
                <w:szCs w:val="20"/>
              </w:rPr>
            </w:pPr>
          </w:p>
        </w:tc>
        <w:tc>
          <w:tcPr>
            <w:tcW w:w="1696" w:type="dxa"/>
          </w:tcPr>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12 Breast cancer patients</w:t>
            </w:r>
          </w:p>
          <w:p w:rsidR="00D4291F" w:rsidRPr="00624EC1" w:rsidRDefault="00D4291F" w:rsidP="006550BE">
            <w:pPr>
              <w:rPr>
                <w:rFonts w:ascii="Times New Roman" w:hAnsi="Times New Roman" w:cs="Times New Roman"/>
                <w:sz w:val="20"/>
                <w:szCs w:val="20"/>
              </w:rPr>
            </w:pPr>
            <w:r w:rsidRPr="00624EC1">
              <w:rPr>
                <w:rFonts w:ascii="Times New Roman" w:hAnsi="Times New Roman" w:cs="Times New Roman"/>
                <w:sz w:val="20"/>
                <w:szCs w:val="20"/>
              </w:rPr>
              <w:t>13 care providers</w:t>
            </w:r>
          </w:p>
          <w:p w:rsidR="00D4291F" w:rsidRPr="00624EC1" w:rsidRDefault="00D4291F" w:rsidP="006550BE">
            <w:pPr>
              <w:jc w:val="center"/>
              <w:rPr>
                <w:rFonts w:ascii="Times New Roman" w:hAnsi="Times New Roman" w:cs="Times New Roman"/>
                <w:sz w:val="20"/>
                <w:szCs w:val="20"/>
              </w:rPr>
            </w:pPr>
          </w:p>
        </w:tc>
        <w:tc>
          <w:tcPr>
            <w:tcW w:w="709"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25</w:t>
            </w:r>
          </w:p>
          <w:p w:rsidR="00D4291F" w:rsidRPr="00624EC1" w:rsidRDefault="00D4291F" w:rsidP="006550BE">
            <w:pPr>
              <w:jc w:val="center"/>
              <w:rPr>
                <w:rFonts w:ascii="Times New Roman" w:hAnsi="Times New Roman" w:cs="Times New Roman"/>
                <w:sz w:val="20"/>
                <w:szCs w:val="20"/>
              </w:rPr>
            </w:pPr>
          </w:p>
          <w:p w:rsidR="00D4291F" w:rsidRPr="00624EC1" w:rsidRDefault="00D4291F" w:rsidP="006550BE">
            <w:pPr>
              <w:jc w:val="center"/>
              <w:rPr>
                <w:rFonts w:ascii="Times New Roman" w:hAnsi="Times New Roman" w:cs="Times New Roman"/>
                <w:sz w:val="20"/>
                <w:szCs w:val="20"/>
              </w:rPr>
            </w:pPr>
          </w:p>
          <w:p w:rsidR="00D4291F" w:rsidRPr="00624EC1" w:rsidRDefault="00D4291F" w:rsidP="006550BE">
            <w:pPr>
              <w:jc w:val="center"/>
              <w:rPr>
                <w:rFonts w:ascii="Times New Roman" w:hAnsi="Times New Roman" w:cs="Times New Roman"/>
                <w:sz w:val="20"/>
                <w:szCs w:val="20"/>
              </w:rPr>
            </w:pPr>
          </w:p>
        </w:tc>
        <w:tc>
          <w:tcPr>
            <w:tcW w:w="992" w:type="dxa"/>
            <w:gridSpan w:val="2"/>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NA</w:t>
            </w:r>
          </w:p>
          <w:p w:rsidR="00D4291F" w:rsidRPr="00624EC1" w:rsidRDefault="00D4291F" w:rsidP="006550BE">
            <w:pPr>
              <w:jc w:val="center"/>
              <w:rPr>
                <w:rFonts w:ascii="Times New Roman" w:hAnsi="Times New Roman" w:cs="Times New Roman"/>
                <w:sz w:val="20"/>
                <w:szCs w:val="20"/>
              </w:rPr>
            </w:pPr>
          </w:p>
        </w:tc>
        <w:tc>
          <w:tcPr>
            <w:tcW w:w="1422" w:type="dxa"/>
            <w:gridSpan w:val="2"/>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NA</w:t>
            </w:r>
          </w:p>
        </w:tc>
        <w:tc>
          <w:tcPr>
            <w:tcW w:w="1559" w:type="dxa"/>
          </w:tcPr>
          <w:p w:rsidR="00D4291F" w:rsidRPr="00624EC1" w:rsidRDefault="00D4291F" w:rsidP="006550BE">
            <w:pPr>
              <w:jc w:val="center"/>
              <w:rPr>
                <w:rFonts w:ascii="Times New Roman" w:hAnsi="Times New Roman" w:cs="Times New Roman"/>
                <w:sz w:val="20"/>
                <w:szCs w:val="20"/>
              </w:rPr>
            </w:pPr>
            <w:r w:rsidRPr="00624EC1">
              <w:rPr>
                <w:rFonts w:ascii="Times New Roman" w:hAnsi="Times New Roman" w:cs="Times New Roman"/>
                <w:sz w:val="20"/>
                <w:szCs w:val="20"/>
              </w:rPr>
              <w:t>NA</w:t>
            </w:r>
          </w:p>
        </w:tc>
        <w:tc>
          <w:tcPr>
            <w:tcW w:w="3544" w:type="dxa"/>
          </w:tcPr>
          <w:p w:rsidR="00D4291F" w:rsidRPr="00624EC1" w:rsidRDefault="00D4291F" w:rsidP="006550BE">
            <w:pPr>
              <w:pStyle w:val="ListParagraph"/>
              <w:ind w:left="314"/>
              <w:rPr>
                <w:rFonts w:ascii="Times New Roman" w:hAnsi="Times New Roman" w:cs="Times New Roman"/>
                <w:sz w:val="20"/>
                <w:szCs w:val="20"/>
              </w:rPr>
            </w:pPr>
            <w:r w:rsidRPr="00624EC1">
              <w:rPr>
                <w:rFonts w:ascii="Times New Roman" w:hAnsi="Times New Roman" w:cs="Times New Roman"/>
                <w:sz w:val="20"/>
                <w:szCs w:val="20"/>
              </w:rPr>
              <w:t xml:space="preserve">This study used only in-depth interviews for data collection with </w:t>
            </w:r>
            <w:r>
              <w:rPr>
                <w:rFonts w:ascii="Times New Roman" w:hAnsi="Times New Roman" w:cs="Times New Roman"/>
                <w:sz w:val="20"/>
                <w:szCs w:val="20"/>
              </w:rPr>
              <w:t xml:space="preserve">a </w:t>
            </w:r>
            <w:r w:rsidRPr="00624EC1">
              <w:rPr>
                <w:rFonts w:ascii="Times New Roman" w:hAnsi="Times New Roman" w:cs="Times New Roman"/>
                <w:sz w:val="20"/>
                <w:szCs w:val="20"/>
              </w:rPr>
              <w:t>limited number of participants</w:t>
            </w:r>
          </w:p>
        </w:tc>
        <w:tc>
          <w:tcPr>
            <w:tcW w:w="2688" w:type="dxa"/>
          </w:tcPr>
          <w:p w:rsidR="00D4291F" w:rsidRPr="00624EC1" w:rsidRDefault="00D4291F" w:rsidP="006550BE">
            <w:pPr>
              <w:pStyle w:val="ListParagraph"/>
              <w:numPr>
                <w:ilvl w:val="0"/>
                <w:numId w:val="1"/>
              </w:numPr>
              <w:ind w:left="313" w:hanging="141"/>
              <w:rPr>
                <w:rFonts w:ascii="Times New Roman" w:hAnsi="Times New Roman" w:cs="Times New Roman"/>
                <w:sz w:val="20"/>
                <w:szCs w:val="20"/>
              </w:rPr>
            </w:pPr>
            <w:r w:rsidRPr="00624EC1">
              <w:rPr>
                <w:rFonts w:ascii="Times New Roman" w:hAnsi="Times New Roman" w:cs="Times New Roman"/>
                <w:sz w:val="20"/>
                <w:szCs w:val="20"/>
              </w:rPr>
              <w:t>Governance/Leadership</w:t>
            </w:r>
          </w:p>
          <w:p w:rsidR="00D4291F" w:rsidRPr="00624EC1" w:rsidRDefault="00D4291F" w:rsidP="006550BE">
            <w:pPr>
              <w:pStyle w:val="ListParagraph"/>
              <w:numPr>
                <w:ilvl w:val="0"/>
                <w:numId w:val="1"/>
              </w:numPr>
              <w:ind w:left="313" w:hanging="141"/>
              <w:rPr>
                <w:rFonts w:ascii="Times New Roman" w:hAnsi="Times New Roman" w:cs="Times New Roman"/>
                <w:sz w:val="20"/>
                <w:szCs w:val="20"/>
              </w:rPr>
            </w:pPr>
            <w:r w:rsidRPr="00624EC1">
              <w:rPr>
                <w:rFonts w:ascii="Times New Roman" w:hAnsi="Times New Roman" w:cs="Times New Roman"/>
                <w:sz w:val="20"/>
                <w:szCs w:val="20"/>
              </w:rPr>
              <w:t>Service delivery</w:t>
            </w:r>
          </w:p>
          <w:p w:rsidR="00D4291F" w:rsidRPr="00624EC1" w:rsidRDefault="00D4291F" w:rsidP="006550BE">
            <w:pPr>
              <w:pStyle w:val="ListParagraph"/>
              <w:numPr>
                <w:ilvl w:val="0"/>
                <w:numId w:val="1"/>
              </w:numPr>
              <w:ind w:left="313" w:hanging="141"/>
              <w:rPr>
                <w:rFonts w:ascii="Times New Roman" w:hAnsi="Times New Roman" w:cs="Times New Roman"/>
                <w:sz w:val="20"/>
                <w:szCs w:val="20"/>
              </w:rPr>
            </w:pPr>
            <w:r w:rsidRPr="00624EC1">
              <w:rPr>
                <w:rFonts w:ascii="Times New Roman" w:hAnsi="Times New Roman" w:cs="Times New Roman"/>
                <w:sz w:val="20"/>
                <w:szCs w:val="20"/>
              </w:rPr>
              <w:t>Health workforce</w:t>
            </w:r>
          </w:p>
          <w:p w:rsidR="00D4291F" w:rsidRPr="00624EC1" w:rsidRDefault="00D4291F" w:rsidP="006550BE">
            <w:pPr>
              <w:pStyle w:val="ListParagraph"/>
              <w:numPr>
                <w:ilvl w:val="0"/>
                <w:numId w:val="1"/>
              </w:numPr>
              <w:ind w:left="313" w:hanging="141"/>
              <w:rPr>
                <w:rFonts w:ascii="Times New Roman" w:hAnsi="Times New Roman" w:cs="Times New Roman"/>
                <w:sz w:val="20"/>
                <w:szCs w:val="20"/>
              </w:rPr>
            </w:pPr>
            <w:r w:rsidRPr="00624EC1">
              <w:rPr>
                <w:rFonts w:ascii="Times New Roman" w:hAnsi="Times New Roman" w:cs="Times New Roman"/>
                <w:sz w:val="20"/>
                <w:szCs w:val="20"/>
              </w:rPr>
              <w:t xml:space="preserve">Health </w:t>
            </w:r>
            <w:r>
              <w:rPr>
                <w:rFonts w:ascii="Times New Roman" w:hAnsi="Times New Roman" w:cs="Times New Roman"/>
                <w:sz w:val="20"/>
                <w:szCs w:val="20"/>
              </w:rPr>
              <w:t>financing</w:t>
            </w:r>
          </w:p>
          <w:p w:rsidR="00D4291F" w:rsidRPr="00624EC1" w:rsidRDefault="00D4291F" w:rsidP="006550BE">
            <w:pPr>
              <w:pStyle w:val="ListParagraph"/>
              <w:numPr>
                <w:ilvl w:val="0"/>
                <w:numId w:val="1"/>
              </w:numPr>
              <w:ind w:left="313" w:hanging="141"/>
              <w:rPr>
                <w:rFonts w:ascii="Times New Roman" w:hAnsi="Times New Roman" w:cs="Times New Roman"/>
                <w:sz w:val="20"/>
                <w:szCs w:val="20"/>
              </w:rPr>
            </w:pPr>
            <w:r w:rsidRPr="00624EC1">
              <w:rPr>
                <w:rFonts w:ascii="Times New Roman" w:hAnsi="Times New Roman" w:cs="Times New Roman"/>
                <w:sz w:val="20"/>
                <w:szCs w:val="20"/>
              </w:rPr>
              <w:t>Medication access and technologies</w:t>
            </w:r>
          </w:p>
        </w:tc>
      </w:tr>
    </w:tbl>
    <w:p w:rsidR="00D4291F" w:rsidRPr="00624EC1" w:rsidRDefault="00D4291F" w:rsidP="00D4291F">
      <w:r w:rsidRPr="00624EC1">
        <w:rPr>
          <w:rFonts w:ascii="Times New Roman" w:hAnsi="Times New Roman" w:cs="Times New Roman"/>
          <w:b/>
          <w:bCs/>
        </w:rPr>
        <w:t>NA*=</w:t>
      </w:r>
      <w:r w:rsidRPr="00624EC1">
        <w:rPr>
          <w:rFonts w:ascii="Times New Roman" w:hAnsi="Times New Roman" w:cs="Times New Roman"/>
        </w:rPr>
        <w:t xml:space="preserve"> Not Available</w:t>
      </w:r>
    </w:p>
    <w:p w:rsidR="00D56072" w:rsidRDefault="00D4291F" w:rsidP="00D4291F">
      <w:r w:rsidRPr="00624EC1">
        <w:br w:type="page"/>
      </w:r>
      <w:bookmarkStart w:id="0" w:name="_GoBack"/>
      <w:bookmarkEnd w:id="0"/>
    </w:p>
    <w:sectPr w:rsidR="00D5607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3D5CCB"/>
    <w:multiLevelType w:val="hybridMultilevel"/>
    <w:tmpl w:val="4A9CD53E"/>
    <w:lvl w:ilvl="0" w:tplc="DB165694">
      <w:numFmt w:val="bullet"/>
      <w:lvlText w:val="-"/>
      <w:lvlJc w:val="left"/>
      <w:pPr>
        <w:ind w:left="1069" w:hanging="360"/>
      </w:pPr>
      <w:rPr>
        <w:rFonts w:ascii="Calibri" w:eastAsiaTheme="minorHAnsi" w:hAnsi="Calibri" w:cs="Calibri" w:hint="default"/>
        <w:b w:val="0"/>
      </w:rPr>
    </w:lvl>
    <w:lvl w:ilvl="1" w:tplc="F904AFFA" w:tentative="1">
      <w:start w:val="1"/>
      <w:numFmt w:val="bullet"/>
      <w:lvlText w:val="o"/>
      <w:lvlJc w:val="left"/>
      <w:pPr>
        <w:ind w:left="1440" w:hanging="360"/>
      </w:pPr>
      <w:rPr>
        <w:rFonts w:ascii="Courier New" w:hAnsi="Courier New" w:cs="Courier New" w:hint="default"/>
      </w:rPr>
    </w:lvl>
    <w:lvl w:ilvl="2" w:tplc="8A382660" w:tentative="1">
      <w:start w:val="1"/>
      <w:numFmt w:val="bullet"/>
      <w:lvlText w:val=""/>
      <w:lvlJc w:val="left"/>
      <w:pPr>
        <w:ind w:left="2160" w:hanging="360"/>
      </w:pPr>
      <w:rPr>
        <w:rFonts w:ascii="Wingdings" w:hAnsi="Wingdings" w:hint="default"/>
      </w:rPr>
    </w:lvl>
    <w:lvl w:ilvl="3" w:tplc="B4CC6332" w:tentative="1">
      <w:start w:val="1"/>
      <w:numFmt w:val="bullet"/>
      <w:lvlText w:val=""/>
      <w:lvlJc w:val="left"/>
      <w:pPr>
        <w:ind w:left="2880" w:hanging="360"/>
      </w:pPr>
      <w:rPr>
        <w:rFonts w:ascii="Symbol" w:hAnsi="Symbol" w:hint="default"/>
      </w:rPr>
    </w:lvl>
    <w:lvl w:ilvl="4" w:tplc="D096BAD0" w:tentative="1">
      <w:start w:val="1"/>
      <w:numFmt w:val="bullet"/>
      <w:lvlText w:val="o"/>
      <w:lvlJc w:val="left"/>
      <w:pPr>
        <w:ind w:left="3600" w:hanging="360"/>
      </w:pPr>
      <w:rPr>
        <w:rFonts w:ascii="Courier New" w:hAnsi="Courier New" w:cs="Courier New" w:hint="default"/>
      </w:rPr>
    </w:lvl>
    <w:lvl w:ilvl="5" w:tplc="56267694" w:tentative="1">
      <w:start w:val="1"/>
      <w:numFmt w:val="bullet"/>
      <w:lvlText w:val=""/>
      <w:lvlJc w:val="left"/>
      <w:pPr>
        <w:ind w:left="4320" w:hanging="360"/>
      </w:pPr>
      <w:rPr>
        <w:rFonts w:ascii="Wingdings" w:hAnsi="Wingdings" w:hint="default"/>
      </w:rPr>
    </w:lvl>
    <w:lvl w:ilvl="6" w:tplc="9A2C031E" w:tentative="1">
      <w:start w:val="1"/>
      <w:numFmt w:val="bullet"/>
      <w:lvlText w:val=""/>
      <w:lvlJc w:val="left"/>
      <w:pPr>
        <w:ind w:left="5040" w:hanging="360"/>
      </w:pPr>
      <w:rPr>
        <w:rFonts w:ascii="Symbol" w:hAnsi="Symbol" w:hint="default"/>
      </w:rPr>
    </w:lvl>
    <w:lvl w:ilvl="7" w:tplc="D9CCE14C" w:tentative="1">
      <w:start w:val="1"/>
      <w:numFmt w:val="bullet"/>
      <w:lvlText w:val="o"/>
      <w:lvlJc w:val="left"/>
      <w:pPr>
        <w:ind w:left="5760" w:hanging="360"/>
      </w:pPr>
      <w:rPr>
        <w:rFonts w:ascii="Courier New" w:hAnsi="Courier New" w:cs="Courier New" w:hint="default"/>
      </w:rPr>
    </w:lvl>
    <w:lvl w:ilvl="8" w:tplc="DAEC134A" w:tentative="1">
      <w:start w:val="1"/>
      <w:numFmt w:val="bullet"/>
      <w:lvlText w:val=""/>
      <w:lvlJc w:val="left"/>
      <w:pPr>
        <w:ind w:left="6480" w:hanging="360"/>
      </w:pPr>
      <w:rPr>
        <w:rFonts w:ascii="Wingdings" w:hAnsi="Wingdings" w:hint="default"/>
      </w:rPr>
    </w:lvl>
  </w:abstractNum>
  <w:abstractNum w:abstractNumId="1" w15:restartNumberingAfterBreak="0">
    <w:nsid w:val="16F43E48"/>
    <w:multiLevelType w:val="hybridMultilevel"/>
    <w:tmpl w:val="BC545D7C"/>
    <w:lvl w:ilvl="0" w:tplc="A43C2F22">
      <w:start w:val="15"/>
      <w:numFmt w:val="decimal"/>
      <w:lvlText w:val="(%1)"/>
      <w:lvlJc w:val="left"/>
      <w:pPr>
        <w:ind w:left="720" w:hanging="360"/>
      </w:pPr>
      <w:rPr>
        <w:rFonts w:hint="default"/>
      </w:rPr>
    </w:lvl>
    <w:lvl w:ilvl="1" w:tplc="B5B8E0A0" w:tentative="1">
      <w:start w:val="1"/>
      <w:numFmt w:val="lowerLetter"/>
      <w:lvlText w:val="%2."/>
      <w:lvlJc w:val="left"/>
      <w:pPr>
        <w:ind w:left="1440" w:hanging="360"/>
      </w:pPr>
    </w:lvl>
    <w:lvl w:ilvl="2" w:tplc="FFA4EE34" w:tentative="1">
      <w:start w:val="1"/>
      <w:numFmt w:val="lowerRoman"/>
      <w:lvlText w:val="%3."/>
      <w:lvlJc w:val="right"/>
      <w:pPr>
        <w:ind w:left="2160" w:hanging="180"/>
      </w:pPr>
    </w:lvl>
    <w:lvl w:ilvl="3" w:tplc="E2D0C192" w:tentative="1">
      <w:start w:val="1"/>
      <w:numFmt w:val="decimal"/>
      <w:lvlText w:val="%4."/>
      <w:lvlJc w:val="left"/>
      <w:pPr>
        <w:ind w:left="2880" w:hanging="360"/>
      </w:pPr>
    </w:lvl>
    <w:lvl w:ilvl="4" w:tplc="86EEB858" w:tentative="1">
      <w:start w:val="1"/>
      <w:numFmt w:val="lowerLetter"/>
      <w:lvlText w:val="%5."/>
      <w:lvlJc w:val="left"/>
      <w:pPr>
        <w:ind w:left="3600" w:hanging="360"/>
      </w:pPr>
    </w:lvl>
    <w:lvl w:ilvl="5" w:tplc="7B7CB266" w:tentative="1">
      <w:start w:val="1"/>
      <w:numFmt w:val="lowerRoman"/>
      <w:lvlText w:val="%6."/>
      <w:lvlJc w:val="right"/>
      <w:pPr>
        <w:ind w:left="4320" w:hanging="180"/>
      </w:pPr>
    </w:lvl>
    <w:lvl w:ilvl="6" w:tplc="9FEED566" w:tentative="1">
      <w:start w:val="1"/>
      <w:numFmt w:val="decimal"/>
      <w:lvlText w:val="%7."/>
      <w:lvlJc w:val="left"/>
      <w:pPr>
        <w:ind w:left="5040" w:hanging="360"/>
      </w:pPr>
    </w:lvl>
    <w:lvl w:ilvl="7" w:tplc="3B0E1030" w:tentative="1">
      <w:start w:val="1"/>
      <w:numFmt w:val="lowerLetter"/>
      <w:lvlText w:val="%8."/>
      <w:lvlJc w:val="left"/>
      <w:pPr>
        <w:ind w:left="5760" w:hanging="360"/>
      </w:pPr>
    </w:lvl>
    <w:lvl w:ilvl="8" w:tplc="62B413E8" w:tentative="1">
      <w:start w:val="1"/>
      <w:numFmt w:val="lowerRoman"/>
      <w:lvlText w:val="%9."/>
      <w:lvlJc w:val="right"/>
      <w:pPr>
        <w:ind w:left="6480" w:hanging="180"/>
      </w:pPr>
    </w:lvl>
  </w:abstractNum>
  <w:abstractNum w:abstractNumId="2" w15:restartNumberingAfterBreak="0">
    <w:nsid w:val="1FD612B7"/>
    <w:multiLevelType w:val="hybridMultilevel"/>
    <w:tmpl w:val="AD32D2EC"/>
    <w:lvl w:ilvl="0" w:tplc="CC382070">
      <w:numFmt w:val="bullet"/>
      <w:lvlText w:val="-"/>
      <w:lvlJc w:val="left"/>
      <w:pPr>
        <w:ind w:left="720" w:hanging="360"/>
      </w:pPr>
      <w:rPr>
        <w:rFonts w:ascii="Calibri" w:eastAsiaTheme="minorHAnsi" w:hAnsi="Calibri" w:cs="Calibri" w:hint="default"/>
        <w:b w:val="0"/>
      </w:rPr>
    </w:lvl>
    <w:lvl w:ilvl="1" w:tplc="D102E52C" w:tentative="1">
      <w:start w:val="1"/>
      <w:numFmt w:val="bullet"/>
      <w:lvlText w:val="o"/>
      <w:lvlJc w:val="left"/>
      <w:pPr>
        <w:ind w:left="1440" w:hanging="360"/>
      </w:pPr>
      <w:rPr>
        <w:rFonts w:ascii="Courier New" w:hAnsi="Courier New" w:cs="Courier New" w:hint="default"/>
      </w:rPr>
    </w:lvl>
    <w:lvl w:ilvl="2" w:tplc="4DBC9662" w:tentative="1">
      <w:start w:val="1"/>
      <w:numFmt w:val="bullet"/>
      <w:lvlText w:val=""/>
      <w:lvlJc w:val="left"/>
      <w:pPr>
        <w:ind w:left="2160" w:hanging="360"/>
      </w:pPr>
      <w:rPr>
        <w:rFonts w:ascii="Wingdings" w:hAnsi="Wingdings" w:hint="default"/>
      </w:rPr>
    </w:lvl>
    <w:lvl w:ilvl="3" w:tplc="BF1894F4" w:tentative="1">
      <w:start w:val="1"/>
      <w:numFmt w:val="bullet"/>
      <w:lvlText w:val=""/>
      <w:lvlJc w:val="left"/>
      <w:pPr>
        <w:ind w:left="2880" w:hanging="360"/>
      </w:pPr>
      <w:rPr>
        <w:rFonts w:ascii="Symbol" w:hAnsi="Symbol" w:hint="default"/>
      </w:rPr>
    </w:lvl>
    <w:lvl w:ilvl="4" w:tplc="EF96CBAE" w:tentative="1">
      <w:start w:val="1"/>
      <w:numFmt w:val="bullet"/>
      <w:lvlText w:val="o"/>
      <w:lvlJc w:val="left"/>
      <w:pPr>
        <w:ind w:left="3600" w:hanging="360"/>
      </w:pPr>
      <w:rPr>
        <w:rFonts w:ascii="Courier New" w:hAnsi="Courier New" w:cs="Courier New" w:hint="default"/>
      </w:rPr>
    </w:lvl>
    <w:lvl w:ilvl="5" w:tplc="65CCD934" w:tentative="1">
      <w:start w:val="1"/>
      <w:numFmt w:val="bullet"/>
      <w:lvlText w:val=""/>
      <w:lvlJc w:val="left"/>
      <w:pPr>
        <w:ind w:left="4320" w:hanging="360"/>
      </w:pPr>
      <w:rPr>
        <w:rFonts w:ascii="Wingdings" w:hAnsi="Wingdings" w:hint="default"/>
      </w:rPr>
    </w:lvl>
    <w:lvl w:ilvl="6" w:tplc="318C40FE" w:tentative="1">
      <w:start w:val="1"/>
      <w:numFmt w:val="bullet"/>
      <w:lvlText w:val=""/>
      <w:lvlJc w:val="left"/>
      <w:pPr>
        <w:ind w:left="5040" w:hanging="360"/>
      </w:pPr>
      <w:rPr>
        <w:rFonts w:ascii="Symbol" w:hAnsi="Symbol" w:hint="default"/>
      </w:rPr>
    </w:lvl>
    <w:lvl w:ilvl="7" w:tplc="CCA691B2" w:tentative="1">
      <w:start w:val="1"/>
      <w:numFmt w:val="bullet"/>
      <w:lvlText w:val="o"/>
      <w:lvlJc w:val="left"/>
      <w:pPr>
        <w:ind w:left="5760" w:hanging="360"/>
      </w:pPr>
      <w:rPr>
        <w:rFonts w:ascii="Courier New" w:hAnsi="Courier New" w:cs="Courier New" w:hint="default"/>
      </w:rPr>
    </w:lvl>
    <w:lvl w:ilvl="8" w:tplc="DDBCEFFA" w:tentative="1">
      <w:start w:val="1"/>
      <w:numFmt w:val="bullet"/>
      <w:lvlText w:val=""/>
      <w:lvlJc w:val="left"/>
      <w:pPr>
        <w:ind w:left="6480" w:hanging="360"/>
      </w:pPr>
      <w:rPr>
        <w:rFonts w:ascii="Wingdings" w:hAnsi="Wingdings" w:hint="default"/>
      </w:rPr>
    </w:lvl>
  </w:abstractNum>
  <w:abstractNum w:abstractNumId="3" w15:restartNumberingAfterBreak="0">
    <w:nsid w:val="36B57D2C"/>
    <w:multiLevelType w:val="hybridMultilevel"/>
    <w:tmpl w:val="6950B388"/>
    <w:lvl w:ilvl="0" w:tplc="AD867E96">
      <w:start w:val="15"/>
      <w:numFmt w:val="decimal"/>
      <w:lvlText w:val="(%1)"/>
      <w:lvlJc w:val="left"/>
      <w:pPr>
        <w:ind w:left="720" w:hanging="360"/>
      </w:pPr>
      <w:rPr>
        <w:rFonts w:hint="default"/>
      </w:rPr>
    </w:lvl>
    <w:lvl w:ilvl="1" w:tplc="BA2CE456" w:tentative="1">
      <w:start w:val="1"/>
      <w:numFmt w:val="lowerLetter"/>
      <w:lvlText w:val="%2."/>
      <w:lvlJc w:val="left"/>
      <w:pPr>
        <w:ind w:left="1440" w:hanging="360"/>
      </w:pPr>
    </w:lvl>
    <w:lvl w:ilvl="2" w:tplc="75C43E36" w:tentative="1">
      <w:start w:val="1"/>
      <w:numFmt w:val="lowerRoman"/>
      <w:lvlText w:val="%3."/>
      <w:lvlJc w:val="right"/>
      <w:pPr>
        <w:ind w:left="2160" w:hanging="180"/>
      </w:pPr>
    </w:lvl>
    <w:lvl w:ilvl="3" w:tplc="2ACE7ECE" w:tentative="1">
      <w:start w:val="1"/>
      <w:numFmt w:val="decimal"/>
      <w:lvlText w:val="%4."/>
      <w:lvlJc w:val="left"/>
      <w:pPr>
        <w:ind w:left="2880" w:hanging="360"/>
      </w:pPr>
    </w:lvl>
    <w:lvl w:ilvl="4" w:tplc="219CA866" w:tentative="1">
      <w:start w:val="1"/>
      <w:numFmt w:val="lowerLetter"/>
      <w:lvlText w:val="%5."/>
      <w:lvlJc w:val="left"/>
      <w:pPr>
        <w:ind w:left="3600" w:hanging="360"/>
      </w:pPr>
    </w:lvl>
    <w:lvl w:ilvl="5" w:tplc="F41A2214" w:tentative="1">
      <w:start w:val="1"/>
      <w:numFmt w:val="lowerRoman"/>
      <w:lvlText w:val="%6."/>
      <w:lvlJc w:val="right"/>
      <w:pPr>
        <w:ind w:left="4320" w:hanging="180"/>
      </w:pPr>
    </w:lvl>
    <w:lvl w:ilvl="6" w:tplc="CA2CA604" w:tentative="1">
      <w:start w:val="1"/>
      <w:numFmt w:val="decimal"/>
      <w:lvlText w:val="%7."/>
      <w:lvlJc w:val="left"/>
      <w:pPr>
        <w:ind w:left="5040" w:hanging="360"/>
      </w:pPr>
    </w:lvl>
    <w:lvl w:ilvl="7" w:tplc="886E61BC" w:tentative="1">
      <w:start w:val="1"/>
      <w:numFmt w:val="lowerLetter"/>
      <w:lvlText w:val="%8."/>
      <w:lvlJc w:val="left"/>
      <w:pPr>
        <w:ind w:left="5760" w:hanging="360"/>
      </w:pPr>
    </w:lvl>
    <w:lvl w:ilvl="8" w:tplc="F66E963A" w:tentative="1">
      <w:start w:val="1"/>
      <w:numFmt w:val="lowerRoman"/>
      <w:lvlText w:val="%9."/>
      <w:lvlJc w:val="right"/>
      <w:pPr>
        <w:ind w:left="6480" w:hanging="180"/>
      </w:pPr>
    </w:lvl>
  </w:abstractNum>
  <w:abstractNum w:abstractNumId="4" w15:restartNumberingAfterBreak="0">
    <w:nsid w:val="4C0823C8"/>
    <w:multiLevelType w:val="hybridMultilevel"/>
    <w:tmpl w:val="B86A3564"/>
    <w:lvl w:ilvl="0" w:tplc="F46A2F28">
      <w:start w:val="6"/>
      <w:numFmt w:val="bullet"/>
      <w:lvlText w:val=""/>
      <w:lvlJc w:val="left"/>
      <w:pPr>
        <w:ind w:left="720" w:hanging="360"/>
      </w:pPr>
      <w:rPr>
        <w:rFonts w:ascii="Times New Roman" w:eastAsiaTheme="minorHAnsi" w:hAnsi="Times New Roman" w:cs="Times New Roman" w:hint="default"/>
      </w:rPr>
    </w:lvl>
    <w:lvl w:ilvl="1" w:tplc="9760DF78" w:tentative="1">
      <w:start w:val="1"/>
      <w:numFmt w:val="bullet"/>
      <w:lvlText w:val="o"/>
      <w:lvlJc w:val="left"/>
      <w:pPr>
        <w:ind w:left="1440" w:hanging="360"/>
      </w:pPr>
      <w:rPr>
        <w:rFonts w:ascii="Courier New" w:hAnsi="Courier New" w:cs="Courier New" w:hint="default"/>
      </w:rPr>
    </w:lvl>
    <w:lvl w:ilvl="2" w:tplc="7E62DA8A" w:tentative="1">
      <w:start w:val="1"/>
      <w:numFmt w:val="bullet"/>
      <w:lvlText w:val=""/>
      <w:lvlJc w:val="left"/>
      <w:pPr>
        <w:ind w:left="2160" w:hanging="360"/>
      </w:pPr>
      <w:rPr>
        <w:rFonts w:ascii="Wingdings" w:hAnsi="Wingdings" w:hint="default"/>
      </w:rPr>
    </w:lvl>
    <w:lvl w:ilvl="3" w:tplc="9A4E4F56" w:tentative="1">
      <w:start w:val="1"/>
      <w:numFmt w:val="bullet"/>
      <w:lvlText w:val=""/>
      <w:lvlJc w:val="left"/>
      <w:pPr>
        <w:ind w:left="2880" w:hanging="360"/>
      </w:pPr>
      <w:rPr>
        <w:rFonts w:ascii="Symbol" w:hAnsi="Symbol" w:hint="default"/>
      </w:rPr>
    </w:lvl>
    <w:lvl w:ilvl="4" w:tplc="0E808A16" w:tentative="1">
      <w:start w:val="1"/>
      <w:numFmt w:val="bullet"/>
      <w:lvlText w:val="o"/>
      <w:lvlJc w:val="left"/>
      <w:pPr>
        <w:ind w:left="3600" w:hanging="360"/>
      </w:pPr>
      <w:rPr>
        <w:rFonts w:ascii="Courier New" w:hAnsi="Courier New" w:cs="Courier New" w:hint="default"/>
      </w:rPr>
    </w:lvl>
    <w:lvl w:ilvl="5" w:tplc="FD2AD88C" w:tentative="1">
      <w:start w:val="1"/>
      <w:numFmt w:val="bullet"/>
      <w:lvlText w:val=""/>
      <w:lvlJc w:val="left"/>
      <w:pPr>
        <w:ind w:left="4320" w:hanging="360"/>
      </w:pPr>
      <w:rPr>
        <w:rFonts w:ascii="Wingdings" w:hAnsi="Wingdings" w:hint="default"/>
      </w:rPr>
    </w:lvl>
    <w:lvl w:ilvl="6" w:tplc="172AEB66" w:tentative="1">
      <w:start w:val="1"/>
      <w:numFmt w:val="bullet"/>
      <w:lvlText w:val=""/>
      <w:lvlJc w:val="left"/>
      <w:pPr>
        <w:ind w:left="5040" w:hanging="360"/>
      </w:pPr>
      <w:rPr>
        <w:rFonts w:ascii="Symbol" w:hAnsi="Symbol" w:hint="default"/>
      </w:rPr>
    </w:lvl>
    <w:lvl w:ilvl="7" w:tplc="4864B51A" w:tentative="1">
      <w:start w:val="1"/>
      <w:numFmt w:val="bullet"/>
      <w:lvlText w:val="o"/>
      <w:lvlJc w:val="left"/>
      <w:pPr>
        <w:ind w:left="5760" w:hanging="360"/>
      </w:pPr>
      <w:rPr>
        <w:rFonts w:ascii="Courier New" w:hAnsi="Courier New" w:cs="Courier New" w:hint="default"/>
      </w:rPr>
    </w:lvl>
    <w:lvl w:ilvl="8" w:tplc="58647168" w:tentative="1">
      <w:start w:val="1"/>
      <w:numFmt w:val="bullet"/>
      <w:lvlText w:val=""/>
      <w:lvlJc w:val="left"/>
      <w:pPr>
        <w:ind w:left="6480" w:hanging="360"/>
      </w:pPr>
      <w:rPr>
        <w:rFonts w:ascii="Wingdings" w:hAnsi="Wingdings" w:hint="default"/>
      </w:rPr>
    </w:lvl>
  </w:abstractNum>
  <w:abstractNum w:abstractNumId="5" w15:restartNumberingAfterBreak="0">
    <w:nsid w:val="5A8C07C9"/>
    <w:multiLevelType w:val="hybridMultilevel"/>
    <w:tmpl w:val="0BECB7D6"/>
    <w:lvl w:ilvl="0" w:tplc="2910A0A6">
      <w:start w:val="1"/>
      <w:numFmt w:val="decimal"/>
      <w:lvlText w:val="(%1)"/>
      <w:lvlJc w:val="left"/>
      <w:pPr>
        <w:ind w:left="301" w:hanging="360"/>
      </w:pPr>
      <w:rPr>
        <w:rFonts w:hint="default"/>
      </w:rPr>
    </w:lvl>
    <w:lvl w:ilvl="1" w:tplc="9468C9D2" w:tentative="1">
      <w:start w:val="1"/>
      <w:numFmt w:val="lowerLetter"/>
      <w:lvlText w:val="%2."/>
      <w:lvlJc w:val="left"/>
      <w:pPr>
        <w:ind w:left="1021" w:hanging="360"/>
      </w:pPr>
    </w:lvl>
    <w:lvl w:ilvl="2" w:tplc="00C87314" w:tentative="1">
      <w:start w:val="1"/>
      <w:numFmt w:val="lowerRoman"/>
      <w:lvlText w:val="%3."/>
      <w:lvlJc w:val="right"/>
      <w:pPr>
        <w:ind w:left="1741" w:hanging="180"/>
      </w:pPr>
    </w:lvl>
    <w:lvl w:ilvl="3" w:tplc="486A7FC0" w:tentative="1">
      <w:start w:val="1"/>
      <w:numFmt w:val="decimal"/>
      <w:lvlText w:val="%4."/>
      <w:lvlJc w:val="left"/>
      <w:pPr>
        <w:ind w:left="2461" w:hanging="360"/>
      </w:pPr>
    </w:lvl>
    <w:lvl w:ilvl="4" w:tplc="5B16F208" w:tentative="1">
      <w:start w:val="1"/>
      <w:numFmt w:val="lowerLetter"/>
      <w:lvlText w:val="%5."/>
      <w:lvlJc w:val="left"/>
      <w:pPr>
        <w:ind w:left="3181" w:hanging="360"/>
      </w:pPr>
    </w:lvl>
    <w:lvl w:ilvl="5" w:tplc="A9F2191C" w:tentative="1">
      <w:start w:val="1"/>
      <w:numFmt w:val="lowerRoman"/>
      <w:lvlText w:val="%6."/>
      <w:lvlJc w:val="right"/>
      <w:pPr>
        <w:ind w:left="3901" w:hanging="180"/>
      </w:pPr>
    </w:lvl>
    <w:lvl w:ilvl="6" w:tplc="94AE3A32" w:tentative="1">
      <w:start w:val="1"/>
      <w:numFmt w:val="decimal"/>
      <w:lvlText w:val="%7."/>
      <w:lvlJc w:val="left"/>
      <w:pPr>
        <w:ind w:left="4621" w:hanging="360"/>
      </w:pPr>
    </w:lvl>
    <w:lvl w:ilvl="7" w:tplc="1E32C3D2" w:tentative="1">
      <w:start w:val="1"/>
      <w:numFmt w:val="lowerLetter"/>
      <w:lvlText w:val="%8."/>
      <w:lvlJc w:val="left"/>
      <w:pPr>
        <w:ind w:left="5341" w:hanging="360"/>
      </w:pPr>
    </w:lvl>
    <w:lvl w:ilvl="8" w:tplc="D03E5298" w:tentative="1">
      <w:start w:val="1"/>
      <w:numFmt w:val="lowerRoman"/>
      <w:lvlText w:val="%9."/>
      <w:lvlJc w:val="right"/>
      <w:pPr>
        <w:ind w:left="6061" w:hanging="180"/>
      </w:pPr>
    </w:lvl>
  </w:abstractNum>
  <w:abstractNum w:abstractNumId="6" w15:restartNumberingAfterBreak="0">
    <w:nsid w:val="65E70B7D"/>
    <w:multiLevelType w:val="hybridMultilevel"/>
    <w:tmpl w:val="F134F8B2"/>
    <w:lvl w:ilvl="0" w:tplc="38F8154E">
      <w:numFmt w:val="bullet"/>
      <w:lvlText w:val="-"/>
      <w:lvlJc w:val="left"/>
      <w:pPr>
        <w:ind w:left="720" w:hanging="360"/>
      </w:pPr>
      <w:rPr>
        <w:rFonts w:ascii="Calibri" w:eastAsiaTheme="minorHAnsi" w:hAnsi="Calibri" w:cs="Calibri" w:hint="default"/>
        <w:b w:val="0"/>
      </w:rPr>
    </w:lvl>
    <w:lvl w:ilvl="1" w:tplc="C2549A4A" w:tentative="1">
      <w:start w:val="1"/>
      <w:numFmt w:val="bullet"/>
      <w:lvlText w:val="o"/>
      <w:lvlJc w:val="left"/>
      <w:pPr>
        <w:ind w:left="1440" w:hanging="360"/>
      </w:pPr>
      <w:rPr>
        <w:rFonts w:ascii="Courier New" w:hAnsi="Courier New" w:cs="Courier New" w:hint="default"/>
      </w:rPr>
    </w:lvl>
    <w:lvl w:ilvl="2" w:tplc="8FC05930" w:tentative="1">
      <w:start w:val="1"/>
      <w:numFmt w:val="bullet"/>
      <w:lvlText w:val=""/>
      <w:lvlJc w:val="left"/>
      <w:pPr>
        <w:ind w:left="2160" w:hanging="360"/>
      </w:pPr>
      <w:rPr>
        <w:rFonts w:ascii="Wingdings" w:hAnsi="Wingdings" w:hint="default"/>
      </w:rPr>
    </w:lvl>
    <w:lvl w:ilvl="3" w:tplc="E35E0D72" w:tentative="1">
      <w:start w:val="1"/>
      <w:numFmt w:val="bullet"/>
      <w:lvlText w:val=""/>
      <w:lvlJc w:val="left"/>
      <w:pPr>
        <w:ind w:left="2880" w:hanging="360"/>
      </w:pPr>
      <w:rPr>
        <w:rFonts w:ascii="Symbol" w:hAnsi="Symbol" w:hint="default"/>
      </w:rPr>
    </w:lvl>
    <w:lvl w:ilvl="4" w:tplc="0DE2D6C8" w:tentative="1">
      <w:start w:val="1"/>
      <w:numFmt w:val="bullet"/>
      <w:lvlText w:val="o"/>
      <w:lvlJc w:val="left"/>
      <w:pPr>
        <w:ind w:left="3600" w:hanging="360"/>
      </w:pPr>
      <w:rPr>
        <w:rFonts w:ascii="Courier New" w:hAnsi="Courier New" w:cs="Courier New" w:hint="default"/>
      </w:rPr>
    </w:lvl>
    <w:lvl w:ilvl="5" w:tplc="34062B94" w:tentative="1">
      <w:start w:val="1"/>
      <w:numFmt w:val="bullet"/>
      <w:lvlText w:val=""/>
      <w:lvlJc w:val="left"/>
      <w:pPr>
        <w:ind w:left="4320" w:hanging="360"/>
      </w:pPr>
      <w:rPr>
        <w:rFonts w:ascii="Wingdings" w:hAnsi="Wingdings" w:hint="default"/>
      </w:rPr>
    </w:lvl>
    <w:lvl w:ilvl="6" w:tplc="44D4F526" w:tentative="1">
      <w:start w:val="1"/>
      <w:numFmt w:val="bullet"/>
      <w:lvlText w:val=""/>
      <w:lvlJc w:val="left"/>
      <w:pPr>
        <w:ind w:left="5040" w:hanging="360"/>
      </w:pPr>
      <w:rPr>
        <w:rFonts w:ascii="Symbol" w:hAnsi="Symbol" w:hint="default"/>
      </w:rPr>
    </w:lvl>
    <w:lvl w:ilvl="7" w:tplc="4F3E591E" w:tentative="1">
      <w:start w:val="1"/>
      <w:numFmt w:val="bullet"/>
      <w:lvlText w:val="o"/>
      <w:lvlJc w:val="left"/>
      <w:pPr>
        <w:ind w:left="5760" w:hanging="360"/>
      </w:pPr>
      <w:rPr>
        <w:rFonts w:ascii="Courier New" w:hAnsi="Courier New" w:cs="Courier New" w:hint="default"/>
      </w:rPr>
    </w:lvl>
    <w:lvl w:ilvl="8" w:tplc="36ACEB9E" w:tentative="1">
      <w:start w:val="1"/>
      <w:numFmt w:val="bullet"/>
      <w:lvlText w:val=""/>
      <w:lvlJc w:val="left"/>
      <w:pPr>
        <w:ind w:left="6480" w:hanging="360"/>
      </w:pPr>
      <w:rPr>
        <w:rFonts w:ascii="Wingdings" w:hAnsi="Wingdings" w:hint="default"/>
      </w:rPr>
    </w:lvl>
  </w:abstractNum>
  <w:abstractNum w:abstractNumId="7" w15:restartNumberingAfterBreak="0">
    <w:nsid w:val="7D2B3643"/>
    <w:multiLevelType w:val="hybridMultilevel"/>
    <w:tmpl w:val="6646FEFC"/>
    <w:lvl w:ilvl="0" w:tplc="9C341450">
      <w:start w:val="26"/>
      <w:numFmt w:val="bullet"/>
      <w:lvlText w:val="-"/>
      <w:lvlJc w:val="left"/>
      <w:pPr>
        <w:ind w:left="720" w:hanging="360"/>
      </w:pPr>
      <w:rPr>
        <w:rFonts w:ascii="Calibri" w:eastAsiaTheme="minorHAnsi" w:hAnsi="Calibri" w:cs="Calibri" w:hint="default"/>
        <w:b w:val="0"/>
      </w:rPr>
    </w:lvl>
    <w:lvl w:ilvl="1" w:tplc="830A8AB0" w:tentative="1">
      <w:start w:val="1"/>
      <w:numFmt w:val="bullet"/>
      <w:lvlText w:val="o"/>
      <w:lvlJc w:val="left"/>
      <w:pPr>
        <w:ind w:left="1440" w:hanging="360"/>
      </w:pPr>
      <w:rPr>
        <w:rFonts w:ascii="Courier New" w:hAnsi="Courier New" w:cs="Courier New" w:hint="default"/>
      </w:rPr>
    </w:lvl>
    <w:lvl w:ilvl="2" w:tplc="0AFEF058" w:tentative="1">
      <w:start w:val="1"/>
      <w:numFmt w:val="bullet"/>
      <w:lvlText w:val=""/>
      <w:lvlJc w:val="left"/>
      <w:pPr>
        <w:ind w:left="2160" w:hanging="360"/>
      </w:pPr>
      <w:rPr>
        <w:rFonts w:ascii="Wingdings" w:hAnsi="Wingdings" w:hint="default"/>
      </w:rPr>
    </w:lvl>
    <w:lvl w:ilvl="3" w:tplc="DE32DE9A" w:tentative="1">
      <w:start w:val="1"/>
      <w:numFmt w:val="bullet"/>
      <w:lvlText w:val=""/>
      <w:lvlJc w:val="left"/>
      <w:pPr>
        <w:ind w:left="2880" w:hanging="360"/>
      </w:pPr>
      <w:rPr>
        <w:rFonts w:ascii="Symbol" w:hAnsi="Symbol" w:hint="default"/>
      </w:rPr>
    </w:lvl>
    <w:lvl w:ilvl="4" w:tplc="4620BFAA" w:tentative="1">
      <w:start w:val="1"/>
      <w:numFmt w:val="bullet"/>
      <w:lvlText w:val="o"/>
      <w:lvlJc w:val="left"/>
      <w:pPr>
        <w:ind w:left="3600" w:hanging="360"/>
      </w:pPr>
      <w:rPr>
        <w:rFonts w:ascii="Courier New" w:hAnsi="Courier New" w:cs="Courier New" w:hint="default"/>
      </w:rPr>
    </w:lvl>
    <w:lvl w:ilvl="5" w:tplc="76785B7C" w:tentative="1">
      <w:start w:val="1"/>
      <w:numFmt w:val="bullet"/>
      <w:lvlText w:val=""/>
      <w:lvlJc w:val="left"/>
      <w:pPr>
        <w:ind w:left="4320" w:hanging="360"/>
      </w:pPr>
      <w:rPr>
        <w:rFonts w:ascii="Wingdings" w:hAnsi="Wingdings" w:hint="default"/>
      </w:rPr>
    </w:lvl>
    <w:lvl w:ilvl="6" w:tplc="2DF8E6F6" w:tentative="1">
      <w:start w:val="1"/>
      <w:numFmt w:val="bullet"/>
      <w:lvlText w:val=""/>
      <w:lvlJc w:val="left"/>
      <w:pPr>
        <w:ind w:left="5040" w:hanging="360"/>
      </w:pPr>
      <w:rPr>
        <w:rFonts w:ascii="Symbol" w:hAnsi="Symbol" w:hint="default"/>
      </w:rPr>
    </w:lvl>
    <w:lvl w:ilvl="7" w:tplc="28128050" w:tentative="1">
      <w:start w:val="1"/>
      <w:numFmt w:val="bullet"/>
      <w:lvlText w:val="o"/>
      <w:lvlJc w:val="left"/>
      <w:pPr>
        <w:ind w:left="5760" w:hanging="360"/>
      </w:pPr>
      <w:rPr>
        <w:rFonts w:ascii="Courier New" w:hAnsi="Courier New" w:cs="Courier New" w:hint="default"/>
      </w:rPr>
    </w:lvl>
    <w:lvl w:ilvl="8" w:tplc="103044DC"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7"/>
  </w:num>
  <w:num w:numId="4">
    <w:abstractNumId w:val="5"/>
  </w:num>
  <w:num w:numId="5">
    <w:abstractNumId w:val="4"/>
  </w:num>
  <w:num w:numId="6">
    <w:abstractNumId w:val="6"/>
  </w:num>
  <w:num w:numId="7">
    <w:abstractNumId w:val="1"/>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6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291F"/>
    <w:rsid w:val="00D4291F"/>
    <w:rsid w:val="00D560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3945734-AB8A-4863-BBCD-F92C5C9E28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4291F"/>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4291F"/>
    <w:pPr>
      <w:spacing w:after="0" w:line="240" w:lineRule="auto"/>
    </w:pPr>
    <w:rPr>
      <w:lang w:val="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4291F"/>
    <w:pPr>
      <w:ind w:left="720"/>
      <w:contextualSpacing/>
    </w:pPr>
  </w:style>
  <w:style w:type="paragraph" w:styleId="NoSpacing">
    <w:name w:val="No Spacing"/>
    <w:uiPriority w:val="1"/>
    <w:qFormat/>
    <w:rsid w:val="00D4291F"/>
    <w:pPr>
      <w:spacing w:after="0" w:line="240" w:lineRule="auto"/>
    </w:pPr>
    <w:rPr>
      <w:lang w:val="en-GB"/>
    </w:rPr>
  </w:style>
  <w:style w:type="paragraph" w:styleId="Header">
    <w:name w:val="header"/>
    <w:basedOn w:val="Normal"/>
    <w:link w:val="HeaderChar"/>
    <w:uiPriority w:val="99"/>
    <w:unhideWhenUsed/>
    <w:rsid w:val="00D4291F"/>
    <w:pPr>
      <w:tabs>
        <w:tab w:val="center" w:pos="4536"/>
        <w:tab w:val="right" w:pos="9072"/>
      </w:tabs>
      <w:spacing w:after="0" w:line="240" w:lineRule="auto"/>
    </w:pPr>
  </w:style>
  <w:style w:type="character" w:customStyle="1" w:styleId="HeaderChar">
    <w:name w:val="Header Char"/>
    <w:basedOn w:val="DefaultParagraphFont"/>
    <w:link w:val="Header"/>
    <w:uiPriority w:val="99"/>
    <w:rsid w:val="00D4291F"/>
    <w:rPr>
      <w:lang w:val="en-GB"/>
    </w:rPr>
  </w:style>
  <w:style w:type="paragraph" w:styleId="Footer">
    <w:name w:val="footer"/>
    <w:basedOn w:val="Normal"/>
    <w:link w:val="FooterChar"/>
    <w:uiPriority w:val="99"/>
    <w:unhideWhenUsed/>
    <w:rsid w:val="00D4291F"/>
    <w:pPr>
      <w:tabs>
        <w:tab w:val="center" w:pos="4536"/>
        <w:tab w:val="right" w:pos="9072"/>
      </w:tabs>
      <w:spacing w:after="0" w:line="240" w:lineRule="auto"/>
    </w:pPr>
  </w:style>
  <w:style w:type="character" w:customStyle="1" w:styleId="FooterChar">
    <w:name w:val="Footer Char"/>
    <w:basedOn w:val="DefaultParagraphFont"/>
    <w:link w:val="Footer"/>
    <w:uiPriority w:val="99"/>
    <w:rsid w:val="00D4291F"/>
    <w:rPr>
      <w:lang w:val="en-GB"/>
    </w:rPr>
  </w:style>
  <w:style w:type="character" w:styleId="LineNumber">
    <w:name w:val="line number"/>
    <w:basedOn w:val="DefaultParagraphFont"/>
    <w:uiPriority w:val="99"/>
    <w:semiHidden/>
    <w:unhideWhenUsed/>
    <w:rsid w:val="00D4291F"/>
  </w:style>
  <w:style w:type="character" w:styleId="CommentReference">
    <w:name w:val="annotation reference"/>
    <w:basedOn w:val="DefaultParagraphFont"/>
    <w:uiPriority w:val="99"/>
    <w:rsid w:val="00D4291F"/>
    <w:rPr>
      <w:rFonts w:ascii="Tahoma" w:hAnsi="Tahoma" w:cs="Tahoma"/>
      <w:b w:val="0"/>
      <w:i w:val="0"/>
      <w:caps w:val="0"/>
      <w:strike w:val="0"/>
      <w:sz w:val="16"/>
      <w:szCs w:val="16"/>
      <w:u w:val="none"/>
    </w:rPr>
  </w:style>
  <w:style w:type="paragraph" w:styleId="CommentText">
    <w:name w:val="annotation text"/>
    <w:basedOn w:val="Normal"/>
    <w:link w:val="CommentTextChar"/>
    <w:uiPriority w:val="99"/>
    <w:semiHidden/>
    <w:unhideWhenUsed/>
    <w:rsid w:val="00D4291F"/>
    <w:pPr>
      <w:spacing w:line="240" w:lineRule="auto"/>
    </w:pPr>
    <w:rPr>
      <w:rFonts w:ascii="Tahoma" w:hAnsi="Tahoma" w:cs="Tahoma"/>
      <w:sz w:val="16"/>
      <w:szCs w:val="20"/>
      <w:lang w:val="en-US"/>
    </w:rPr>
  </w:style>
  <w:style w:type="character" w:customStyle="1" w:styleId="CommentTextChar">
    <w:name w:val="Comment Text Char"/>
    <w:basedOn w:val="DefaultParagraphFont"/>
    <w:link w:val="CommentText"/>
    <w:uiPriority w:val="99"/>
    <w:semiHidden/>
    <w:rsid w:val="00D4291F"/>
    <w:rPr>
      <w:rFonts w:ascii="Tahoma" w:hAnsi="Tahoma" w:cs="Tahoma"/>
      <w:sz w:val="16"/>
      <w:szCs w:val="20"/>
    </w:rPr>
  </w:style>
  <w:style w:type="paragraph" w:styleId="BalloonText">
    <w:name w:val="Balloon Text"/>
    <w:basedOn w:val="Normal"/>
    <w:link w:val="BalloonTextChar"/>
    <w:uiPriority w:val="99"/>
    <w:semiHidden/>
    <w:unhideWhenUsed/>
    <w:rsid w:val="00D4291F"/>
    <w:pPr>
      <w:spacing w:after="0" w:line="240" w:lineRule="auto"/>
    </w:pPr>
    <w:rPr>
      <w:rFonts w:ascii="Segoe UI" w:hAnsi="Segoe UI" w:cs="Segoe UI"/>
      <w:sz w:val="18"/>
      <w:szCs w:val="18"/>
      <w:lang w:val="en-US"/>
    </w:rPr>
  </w:style>
  <w:style w:type="character" w:customStyle="1" w:styleId="BalloonTextChar">
    <w:name w:val="Balloon Text Char"/>
    <w:basedOn w:val="DefaultParagraphFont"/>
    <w:link w:val="BalloonText"/>
    <w:uiPriority w:val="99"/>
    <w:semiHidden/>
    <w:rsid w:val="00D4291F"/>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D4291F"/>
    <w:rPr>
      <w:b/>
      <w:bCs/>
    </w:rPr>
  </w:style>
  <w:style w:type="character" w:customStyle="1" w:styleId="CommentSubjectChar">
    <w:name w:val="Comment Subject Char"/>
    <w:basedOn w:val="CommentTextChar"/>
    <w:link w:val="CommentSubject"/>
    <w:uiPriority w:val="99"/>
    <w:semiHidden/>
    <w:rsid w:val="00D4291F"/>
    <w:rPr>
      <w:rFonts w:ascii="Tahoma" w:hAnsi="Tahoma" w:cs="Tahoma"/>
      <w:b/>
      <w:bCs/>
      <w:sz w:val="16"/>
      <w:szCs w:val="20"/>
    </w:rPr>
  </w:style>
  <w:style w:type="paragraph" w:styleId="Revision">
    <w:name w:val="Revision"/>
    <w:hidden/>
    <w:uiPriority w:val="99"/>
    <w:semiHidden/>
    <w:rsid w:val="00D4291F"/>
    <w:pPr>
      <w:spacing w:after="0" w:line="240" w:lineRule="auto"/>
    </w:pPr>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2427</Words>
  <Characters>13836</Characters>
  <Application>Microsoft Office Word</Application>
  <DocSecurity>0</DocSecurity>
  <Lines>115</Lines>
  <Paragraphs>32</Paragraphs>
  <ScaleCrop>false</ScaleCrop>
  <Company>Springer Nature IT</Company>
  <LinksUpToDate>false</LinksUpToDate>
  <CharactersWithSpaces>16231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Ruchi Dhable</dc:creator>
  <cp:keywords/>
  <dc:description/>
  <cp:lastModifiedBy>Ruchi Dhable</cp:lastModifiedBy>
  <cp:revision>1</cp:revision>
  <dcterms:created xsi:type="dcterms:W3CDTF">2021-02-14T22:43:00Z</dcterms:created>
  <dcterms:modified xsi:type="dcterms:W3CDTF">2021-02-14T22:44:00Z</dcterms:modified>
</cp:coreProperties>
</file>