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E69FD" w14:textId="77777777" w:rsidR="000852F2" w:rsidRPr="000852F2" w:rsidRDefault="000852F2" w:rsidP="000852F2">
      <w:pPr>
        <w:pStyle w:val="Titre1"/>
        <w:numPr>
          <w:ilvl w:val="0"/>
          <w:numId w:val="0"/>
        </w:numPr>
        <w:jc w:val="left"/>
        <w:rPr>
          <w:lang w:val="en-CA"/>
        </w:rPr>
      </w:pPr>
      <w:r w:rsidRPr="000852F2">
        <w:rPr>
          <w:lang w:val="en-CA"/>
        </w:rPr>
        <w:t>Figure legends: Supplementary materials</w:t>
      </w:r>
    </w:p>
    <w:p w14:paraId="03C4D978" w14:textId="77777777" w:rsidR="000852F2" w:rsidRDefault="000852F2" w:rsidP="000852F2">
      <w:pPr>
        <w:rPr>
          <w:lang w:val="en-CA" w:eastAsia="fr-CA"/>
        </w:rPr>
      </w:pPr>
    </w:p>
    <w:p w14:paraId="31D779CE" w14:textId="3B9385BD" w:rsidR="000852F2" w:rsidRDefault="009E756D" w:rsidP="000852F2">
      <w:pPr>
        <w:rPr>
          <w:lang w:val="en-CA"/>
        </w:rPr>
      </w:pPr>
      <w:r>
        <w:rPr>
          <w:lang w:val="en-CA"/>
        </w:rPr>
        <w:t>Additional file 2</w:t>
      </w:r>
      <w:r w:rsidR="000852F2">
        <w:rPr>
          <w:lang w:val="en-CA"/>
        </w:rPr>
        <w:t>: Upper limbs assessment</w:t>
      </w:r>
    </w:p>
    <w:p w14:paraId="3268A9EE" w14:textId="363D9DAC" w:rsidR="000852F2" w:rsidRDefault="009E756D" w:rsidP="000852F2">
      <w:pPr>
        <w:rPr>
          <w:b/>
          <w:bCs/>
          <w:sz w:val="18"/>
          <w:szCs w:val="18"/>
          <w:lang w:val="en-CA"/>
        </w:rPr>
      </w:pPr>
      <w:r>
        <w:rPr>
          <w:b/>
          <w:bCs/>
          <w:sz w:val="18"/>
          <w:szCs w:val="18"/>
          <w:lang w:val="en-CA"/>
        </w:rPr>
        <w:t>Legend</w:t>
      </w:r>
      <w:r w:rsidR="000852F2" w:rsidRPr="00450F50">
        <w:rPr>
          <w:b/>
          <w:bCs/>
          <w:sz w:val="18"/>
          <w:szCs w:val="18"/>
          <w:lang w:val="en-CA"/>
        </w:rPr>
        <w:t>: Muscle torque assessment of the shoulder abductors (A), shoulder internal rotators (B), shoulder external rotators (C), shoulder abductors (D), elbow flexors (E), elbow extensors (F), wrist flexors (G) and wrist extensors (H), using the MEDup</w:t>
      </w:r>
      <w:r w:rsidR="000852F2" w:rsidRPr="00450F50">
        <w:rPr>
          <w:b/>
          <w:bCs/>
          <w:sz w:val="18"/>
          <w:szCs w:val="18"/>
          <w:vertAlign w:val="superscript"/>
          <w:lang w:val="en-CA"/>
        </w:rPr>
        <w:t>TM</w:t>
      </w:r>
      <w:r w:rsidR="000852F2">
        <w:rPr>
          <w:b/>
          <w:bCs/>
          <w:sz w:val="18"/>
          <w:szCs w:val="18"/>
          <w:lang w:val="en-CA"/>
        </w:rPr>
        <w:t>.</w:t>
      </w:r>
    </w:p>
    <w:p w14:paraId="744BDDFC" w14:textId="77777777" w:rsidR="000852F2" w:rsidRPr="00450F50" w:rsidRDefault="000852F2" w:rsidP="000852F2">
      <w:pPr>
        <w:rPr>
          <w:lang w:val="en-CA"/>
        </w:rPr>
      </w:pPr>
    </w:p>
    <w:p w14:paraId="1D8FF42D" w14:textId="464E1D26" w:rsidR="000852F2" w:rsidRDefault="009E756D" w:rsidP="000852F2">
      <w:pPr>
        <w:rPr>
          <w:lang w:val="en-CA"/>
        </w:rPr>
      </w:pPr>
      <w:r>
        <w:rPr>
          <w:lang w:val="en-CA"/>
        </w:rPr>
        <w:t>Additional file 3</w:t>
      </w:r>
      <w:r w:rsidR="000852F2">
        <w:rPr>
          <w:lang w:val="en-CA"/>
        </w:rPr>
        <w:t>: Lower limbs assessment</w:t>
      </w:r>
    </w:p>
    <w:p w14:paraId="36971DEB" w14:textId="1FFE4044" w:rsidR="000852F2" w:rsidRPr="00B72B3F" w:rsidRDefault="009E756D" w:rsidP="000852F2">
      <w:pPr>
        <w:pStyle w:val="Lgende"/>
        <w:rPr>
          <w:color w:val="auto"/>
          <w:lang w:val="en-CA"/>
        </w:rPr>
      </w:pPr>
      <w:r>
        <w:rPr>
          <w:color w:val="auto"/>
          <w:lang w:val="en-CA"/>
        </w:rPr>
        <w:t xml:space="preserve">Legend: </w:t>
      </w:r>
      <w:r w:rsidR="000852F2" w:rsidRPr="00B17BEE">
        <w:rPr>
          <w:color w:val="auto"/>
          <w:lang w:val="en-CA"/>
        </w:rPr>
        <w:t>Muscle torque assessment of the</w:t>
      </w:r>
      <w:r w:rsidR="000852F2">
        <w:rPr>
          <w:color w:val="auto"/>
          <w:lang w:val="en-CA"/>
        </w:rPr>
        <w:t xml:space="preserve"> hip abductors (A)</w:t>
      </w:r>
      <w:r w:rsidR="000852F2" w:rsidRPr="00B17BEE">
        <w:rPr>
          <w:color w:val="auto"/>
          <w:lang w:val="en-CA"/>
        </w:rPr>
        <w:t xml:space="preserve">, </w:t>
      </w:r>
      <w:r w:rsidR="000852F2">
        <w:rPr>
          <w:color w:val="auto"/>
          <w:lang w:val="en-CA"/>
        </w:rPr>
        <w:t xml:space="preserve">hip internal rotators </w:t>
      </w:r>
      <w:r w:rsidR="000852F2" w:rsidRPr="00B17BEE">
        <w:rPr>
          <w:color w:val="auto"/>
          <w:lang w:val="en-CA"/>
        </w:rPr>
        <w:t xml:space="preserve">(B), </w:t>
      </w:r>
      <w:r w:rsidR="000852F2">
        <w:rPr>
          <w:color w:val="auto"/>
          <w:lang w:val="en-CA"/>
        </w:rPr>
        <w:t>hip external</w:t>
      </w:r>
      <w:r w:rsidR="000852F2" w:rsidRPr="00B17BEE">
        <w:rPr>
          <w:color w:val="auto"/>
          <w:lang w:val="en-CA"/>
        </w:rPr>
        <w:t xml:space="preserve"> rotators</w:t>
      </w:r>
      <w:r w:rsidR="000852F2">
        <w:rPr>
          <w:color w:val="auto"/>
          <w:lang w:val="en-CA"/>
        </w:rPr>
        <w:t xml:space="preserve"> </w:t>
      </w:r>
      <w:r w:rsidR="000852F2" w:rsidRPr="00B17BEE">
        <w:rPr>
          <w:color w:val="auto"/>
          <w:lang w:val="en-CA"/>
        </w:rPr>
        <w:t>(C)</w:t>
      </w:r>
      <w:r w:rsidR="000852F2">
        <w:rPr>
          <w:color w:val="auto"/>
          <w:lang w:val="en-CA"/>
        </w:rPr>
        <w:t xml:space="preserve">, hip flexors </w:t>
      </w:r>
      <w:r w:rsidR="000852F2" w:rsidRPr="00B17BEE">
        <w:rPr>
          <w:color w:val="auto"/>
          <w:lang w:val="en-CA"/>
        </w:rPr>
        <w:t>(D)</w:t>
      </w:r>
      <w:r w:rsidR="000852F2">
        <w:rPr>
          <w:color w:val="auto"/>
          <w:lang w:val="en-CA"/>
        </w:rPr>
        <w:t>, hip extensors (E), knee flexors (F), knee extensors(G), ankle dorsiflexors(H), and ankle evertors (I),</w:t>
      </w:r>
      <w:r w:rsidR="000852F2" w:rsidRPr="00B17BEE">
        <w:rPr>
          <w:color w:val="auto"/>
          <w:lang w:val="en-CA"/>
        </w:rPr>
        <w:t xml:space="preserve"> using the MEDup</w:t>
      </w:r>
      <w:r w:rsidR="000852F2">
        <w:rPr>
          <w:color w:val="auto"/>
          <w:vertAlign w:val="superscript"/>
          <w:lang w:val="en-CA"/>
        </w:rPr>
        <w:t>TM</w:t>
      </w:r>
      <w:r w:rsidR="000852F2" w:rsidRPr="00B17BEE">
        <w:rPr>
          <w:color w:val="auto"/>
          <w:lang w:val="en-CA"/>
        </w:rPr>
        <w:t>.</w:t>
      </w:r>
    </w:p>
    <w:p w14:paraId="5E63835B" w14:textId="37B192C0" w:rsidR="000852F2" w:rsidRDefault="009E756D" w:rsidP="000852F2">
      <w:pPr>
        <w:rPr>
          <w:lang w:val="en-CA"/>
        </w:rPr>
      </w:pPr>
      <w:r>
        <w:rPr>
          <w:lang w:val="en-CA"/>
        </w:rPr>
        <w:t>Additional file 4</w:t>
      </w:r>
      <w:r w:rsidR="000852F2">
        <w:rPr>
          <w:lang w:val="en-CA"/>
        </w:rPr>
        <w:t>: Bland and Altman plots, intra-rater assessment, upper limbs</w:t>
      </w:r>
    </w:p>
    <w:p w14:paraId="2AB322BC" w14:textId="3BD21207" w:rsidR="000852F2" w:rsidRDefault="009E756D" w:rsidP="000852F2">
      <w:pPr>
        <w:rPr>
          <w:b/>
          <w:bCs/>
          <w:sz w:val="18"/>
          <w:szCs w:val="18"/>
          <w:lang w:val="en-CA"/>
        </w:rPr>
      </w:pPr>
      <w:r>
        <w:rPr>
          <w:b/>
          <w:bCs/>
          <w:sz w:val="18"/>
          <w:szCs w:val="18"/>
          <w:lang w:val="en-CA"/>
        </w:rPr>
        <w:t>Legend:</w:t>
      </w:r>
      <w:r w:rsidR="000852F2" w:rsidRPr="00450F50">
        <w:rPr>
          <w:b/>
          <w:bCs/>
          <w:sz w:val="18"/>
          <w:szCs w:val="18"/>
          <w:lang w:val="en-CA"/>
        </w:rPr>
        <w:t xml:space="preserve"> Bland and Altman plots showing significant systematic bias of the mean difference of muscle torque in Nm between the first (S1) and third sessions (S3) of the shoulder abductors (A), shoulder internal and external rotators (B-C), elbow flexors (D), wrist flexors (E) and extensors (F). Limits of agreement (LOA) are identified by the dotted lines, from -1.96SD to +1.96SD and the mean difference by the full line in bold. The mean difference confidence intervals are depicted by the shaded area.</w:t>
      </w:r>
    </w:p>
    <w:p w14:paraId="3548569F" w14:textId="77777777" w:rsidR="000852F2" w:rsidRPr="00450F50" w:rsidRDefault="000852F2" w:rsidP="000852F2">
      <w:pPr>
        <w:rPr>
          <w:b/>
          <w:bCs/>
          <w:sz w:val="18"/>
          <w:szCs w:val="18"/>
          <w:lang w:val="en-CA"/>
        </w:rPr>
      </w:pPr>
    </w:p>
    <w:p w14:paraId="332FE0D0" w14:textId="6EA3A0C2" w:rsidR="000852F2" w:rsidRDefault="009E756D" w:rsidP="000852F2">
      <w:pPr>
        <w:rPr>
          <w:lang w:val="en-CA"/>
        </w:rPr>
      </w:pPr>
      <w:r>
        <w:rPr>
          <w:lang w:val="en-CA"/>
        </w:rPr>
        <w:t>Additional file 5</w:t>
      </w:r>
      <w:r w:rsidR="000852F2">
        <w:rPr>
          <w:lang w:val="en-CA"/>
        </w:rPr>
        <w:t>:</w:t>
      </w:r>
      <w:r w:rsidR="000852F2" w:rsidRPr="00450F50">
        <w:rPr>
          <w:lang w:val="en-CA"/>
        </w:rPr>
        <w:t xml:space="preserve"> </w:t>
      </w:r>
      <w:r w:rsidR="000852F2">
        <w:rPr>
          <w:lang w:val="en-CA"/>
        </w:rPr>
        <w:t>Bland and Altman plots, intra-rater assessment, lower limbs</w:t>
      </w:r>
    </w:p>
    <w:p w14:paraId="4ED0573D" w14:textId="46009356" w:rsidR="000852F2" w:rsidRDefault="009E756D" w:rsidP="000852F2">
      <w:pPr>
        <w:rPr>
          <w:b/>
          <w:bCs/>
          <w:sz w:val="18"/>
          <w:szCs w:val="18"/>
          <w:lang w:val="en-CA"/>
        </w:rPr>
      </w:pPr>
      <w:r>
        <w:rPr>
          <w:b/>
          <w:bCs/>
          <w:sz w:val="18"/>
          <w:szCs w:val="18"/>
          <w:lang w:val="en-CA"/>
        </w:rPr>
        <w:t>Legend:</w:t>
      </w:r>
      <w:r w:rsidR="000852F2" w:rsidRPr="00450F50">
        <w:rPr>
          <w:b/>
          <w:bCs/>
          <w:sz w:val="18"/>
          <w:szCs w:val="18"/>
          <w:lang w:val="en-CA"/>
        </w:rPr>
        <w:t xml:space="preserve"> Bland and Altman plots showing significant systematic bias of the mean difference of muscle torque in Nm between the first (S1) and third sessions (S3) of the hip abductors (A), hip external rotators (B), hip flexors (C), hip extensors (D), knee flexors (E) and extensors (F), and ankle dorsiflexors (G). Limits of agreement (LOA) are identified by the dotted lines, from -1.96SD to +1.96SD and the mean difference by the full line in bold. The mean difference confidence intervals are depicted by the shaded area.</w:t>
      </w:r>
    </w:p>
    <w:p w14:paraId="29AFAA89" w14:textId="77777777" w:rsidR="000852F2" w:rsidRPr="00450F50" w:rsidRDefault="000852F2" w:rsidP="000852F2">
      <w:pPr>
        <w:rPr>
          <w:b/>
          <w:bCs/>
          <w:sz w:val="18"/>
          <w:szCs w:val="18"/>
          <w:lang w:val="en-CA"/>
        </w:rPr>
      </w:pPr>
    </w:p>
    <w:p w14:paraId="532E0869" w14:textId="54A02C52" w:rsidR="000852F2" w:rsidRDefault="009E756D" w:rsidP="000852F2">
      <w:pPr>
        <w:rPr>
          <w:lang w:val="en-CA"/>
        </w:rPr>
      </w:pPr>
      <w:r>
        <w:rPr>
          <w:lang w:val="en-CA"/>
        </w:rPr>
        <w:t>Additional file 6:</w:t>
      </w:r>
      <w:r w:rsidR="000852F2" w:rsidRPr="00450F50">
        <w:rPr>
          <w:lang w:val="en-CA"/>
        </w:rPr>
        <w:t xml:space="preserve"> </w:t>
      </w:r>
      <w:r w:rsidR="000852F2">
        <w:rPr>
          <w:lang w:val="en-CA"/>
        </w:rPr>
        <w:t>Bland and Altman plots, inter-rater assessment, upper limbs</w:t>
      </w:r>
    </w:p>
    <w:p w14:paraId="2805784A" w14:textId="0122DC88" w:rsidR="000852F2" w:rsidRPr="00B72B3F" w:rsidRDefault="009E756D" w:rsidP="000852F2">
      <w:pPr>
        <w:pStyle w:val="Lgende"/>
        <w:rPr>
          <w:color w:val="auto"/>
          <w:lang w:val="en-CA"/>
        </w:rPr>
      </w:pPr>
      <w:r>
        <w:rPr>
          <w:color w:val="auto"/>
          <w:lang w:val="en-CA"/>
        </w:rPr>
        <w:t>Legend</w:t>
      </w:r>
      <w:r w:rsidR="000852F2" w:rsidRPr="00A26AF4">
        <w:rPr>
          <w:color w:val="auto"/>
          <w:lang w:val="en-CA"/>
        </w:rPr>
        <w:t>:</w:t>
      </w:r>
      <w:r w:rsidR="000852F2" w:rsidRPr="00896854">
        <w:rPr>
          <w:lang w:val="en-CA"/>
        </w:rPr>
        <w:t xml:space="preserve"> </w:t>
      </w:r>
      <w:r w:rsidR="000852F2" w:rsidRPr="00131EE9">
        <w:rPr>
          <w:color w:val="auto"/>
          <w:lang w:val="en-CA"/>
        </w:rPr>
        <w:t>Bland and Altman plots showing significa</w:t>
      </w:r>
      <w:r w:rsidR="000852F2">
        <w:rPr>
          <w:color w:val="auto"/>
          <w:lang w:val="en-CA"/>
        </w:rPr>
        <w:t>n</w:t>
      </w:r>
      <w:r w:rsidR="000852F2" w:rsidRPr="00131EE9">
        <w:rPr>
          <w:color w:val="auto"/>
          <w:lang w:val="en-CA"/>
        </w:rPr>
        <w:t>t systematic bias</w:t>
      </w:r>
      <w:r w:rsidR="000852F2">
        <w:rPr>
          <w:color w:val="auto"/>
          <w:lang w:val="en-CA"/>
        </w:rPr>
        <w:t xml:space="preserve"> of the mean difference of muscle torque in Nm between the first (S1) and second sessions (S2) of </w:t>
      </w:r>
      <w:r w:rsidR="000852F2" w:rsidRPr="00131EE9">
        <w:rPr>
          <w:color w:val="auto"/>
          <w:lang w:val="en-CA"/>
        </w:rPr>
        <w:t xml:space="preserve">the </w:t>
      </w:r>
      <w:r w:rsidR="000852F2">
        <w:rPr>
          <w:color w:val="auto"/>
          <w:lang w:val="en-CA"/>
        </w:rPr>
        <w:t>s</w:t>
      </w:r>
      <w:r w:rsidR="000852F2" w:rsidRPr="00131EE9">
        <w:rPr>
          <w:color w:val="auto"/>
          <w:lang w:val="en-CA"/>
        </w:rPr>
        <w:t xml:space="preserve">houlder </w:t>
      </w:r>
      <w:r w:rsidR="000852F2">
        <w:rPr>
          <w:color w:val="auto"/>
          <w:lang w:val="en-CA"/>
        </w:rPr>
        <w:t>abductors</w:t>
      </w:r>
      <w:r w:rsidR="000852F2" w:rsidRPr="00131EE9">
        <w:rPr>
          <w:color w:val="auto"/>
          <w:lang w:val="en-CA"/>
        </w:rPr>
        <w:t xml:space="preserve"> (A), </w:t>
      </w:r>
      <w:r w:rsidR="000852F2">
        <w:rPr>
          <w:color w:val="auto"/>
          <w:lang w:val="en-CA"/>
        </w:rPr>
        <w:t>shoulder internal rotators</w:t>
      </w:r>
      <w:r w:rsidR="000852F2" w:rsidRPr="00131EE9">
        <w:rPr>
          <w:color w:val="auto"/>
          <w:lang w:val="en-CA"/>
        </w:rPr>
        <w:t xml:space="preserve">(B), </w:t>
      </w:r>
      <w:r w:rsidR="000852F2">
        <w:rPr>
          <w:color w:val="auto"/>
          <w:lang w:val="en-CA"/>
        </w:rPr>
        <w:t>elbow flexors (C), shoulder external rotators (D), elbow extensors (E), and wrist extensors (F)</w:t>
      </w:r>
      <w:r w:rsidR="000852F2" w:rsidRPr="00131EE9">
        <w:rPr>
          <w:color w:val="auto"/>
          <w:lang w:val="en-CA"/>
        </w:rPr>
        <w:t xml:space="preserve">. Limits of agreement (LOA) are </w:t>
      </w:r>
      <w:r w:rsidR="000852F2">
        <w:rPr>
          <w:color w:val="auto"/>
          <w:lang w:val="en-CA"/>
        </w:rPr>
        <w:t xml:space="preserve">identified </w:t>
      </w:r>
      <w:r w:rsidR="000852F2" w:rsidRPr="00131EE9">
        <w:rPr>
          <w:color w:val="auto"/>
          <w:lang w:val="en-CA"/>
        </w:rPr>
        <w:t>by the do</w:t>
      </w:r>
      <w:r w:rsidR="000852F2">
        <w:rPr>
          <w:color w:val="auto"/>
          <w:lang w:val="en-CA"/>
        </w:rPr>
        <w:t>t</w:t>
      </w:r>
      <w:r w:rsidR="000852F2" w:rsidRPr="00131EE9">
        <w:rPr>
          <w:color w:val="auto"/>
          <w:lang w:val="en-CA"/>
        </w:rPr>
        <w:t>ted lines</w:t>
      </w:r>
      <w:r w:rsidR="000852F2">
        <w:rPr>
          <w:color w:val="auto"/>
          <w:lang w:val="en-CA"/>
        </w:rPr>
        <w:t>, from -1.96SD to +1.96SD and the mean difference by the full line in bold. The mean difference confidence intervals are depicted by the shaded area.</w:t>
      </w:r>
    </w:p>
    <w:p w14:paraId="74E4880B" w14:textId="0C8F11A0" w:rsidR="000852F2" w:rsidRDefault="009E756D" w:rsidP="000852F2">
      <w:pPr>
        <w:rPr>
          <w:lang w:val="en-CA"/>
        </w:rPr>
      </w:pPr>
      <w:r>
        <w:rPr>
          <w:lang w:val="en-CA"/>
        </w:rPr>
        <w:t>Additional file 7</w:t>
      </w:r>
      <w:r w:rsidR="000852F2">
        <w:rPr>
          <w:lang w:val="en-CA"/>
        </w:rPr>
        <w:t>:</w:t>
      </w:r>
      <w:r w:rsidR="000852F2" w:rsidRPr="00450F50">
        <w:rPr>
          <w:lang w:val="en-CA"/>
        </w:rPr>
        <w:t xml:space="preserve"> </w:t>
      </w:r>
      <w:r w:rsidR="000852F2">
        <w:rPr>
          <w:lang w:val="en-CA"/>
        </w:rPr>
        <w:t>Bland and Altman plots, inter-rater assessment, lower limbs</w:t>
      </w:r>
    </w:p>
    <w:p w14:paraId="7E44140A" w14:textId="0F74F502" w:rsidR="000852F2" w:rsidRPr="00896854" w:rsidRDefault="009E756D" w:rsidP="000852F2">
      <w:pPr>
        <w:pStyle w:val="Lgende"/>
        <w:rPr>
          <w:lang w:val="en-CA" w:eastAsia="fr-CA"/>
        </w:rPr>
      </w:pPr>
      <w:r>
        <w:rPr>
          <w:color w:val="auto"/>
          <w:lang w:val="en-CA"/>
        </w:rPr>
        <w:t>Legend</w:t>
      </w:r>
      <w:r w:rsidR="000852F2" w:rsidRPr="00896854">
        <w:rPr>
          <w:color w:val="auto"/>
          <w:lang w:val="en-CA"/>
        </w:rPr>
        <w:t xml:space="preserve">: </w:t>
      </w:r>
      <w:r w:rsidR="000852F2" w:rsidRPr="00131EE9">
        <w:rPr>
          <w:color w:val="auto"/>
          <w:lang w:val="en-CA"/>
        </w:rPr>
        <w:t>Bland and Altman plots showing significa</w:t>
      </w:r>
      <w:r w:rsidR="000852F2">
        <w:rPr>
          <w:color w:val="auto"/>
          <w:lang w:val="en-CA"/>
        </w:rPr>
        <w:t>n</w:t>
      </w:r>
      <w:r w:rsidR="000852F2" w:rsidRPr="00131EE9">
        <w:rPr>
          <w:color w:val="auto"/>
          <w:lang w:val="en-CA"/>
        </w:rPr>
        <w:t>t systematic bias</w:t>
      </w:r>
      <w:r w:rsidR="000852F2">
        <w:rPr>
          <w:color w:val="auto"/>
          <w:lang w:val="en-CA"/>
        </w:rPr>
        <w:t xml:space="preserve"> of the mean difference of muscle torque in Nm between the first (S1) and second sessions (S2) of </w:t>
      </w:r>
      <w:r w:rsidR="000852F2" w:rsidRPr="00131EE9">
        <w:rPr>
          <w:color w:val="auto"/>
          <w:lang w:val="en-CA"/>
        </w:rPr>
        <w:t xml:space="preserve">the </w:t>
      </w:r>
      <w:r w:rsidR="000852F2">
        <w:rPr>
          <w:color w:val="auto"/>
          <w:lang w:val="en-CA"/>
        </w:rPr>
        <w:t>hip abductors</w:t>
      </w:r>
      <w:r w:rsidR="000852F2" w:rsidRPr="00131EE9">
        <w:rPr>
          <w:color w:val="auto"/>
          <w:lang w:val="en-CA"/>
        </w:rPr>
        <w:t xml:space="preserve"> (A),</w:t>
      </w:r>
      <w:r w:rsidR="000852F2">
        <w:rPr>
          <w:color w:val="auto"/>
          <w:lang w:val="en-CA"/>
        </w:rPr>
        <w:t xml:space="preserve"> knee extensors (B), and ankle dorsiflexors (C)</w:t>
      </w:r>
      <w:r w:rsidR="000852F2" w:rsidRPr="00131EE9">
        <w:rPr>
          <w:color w:val="auto"/>
          <w:lang w:val="en-CA"/>
        </w:rPr>
        <w:t xml:space="preserve">. Limits of agreement (LOA) are </w:t>
      </w:r>
      <w:r w:rsidR="000852F2">
        <w:rPr>
          <w:color w:val="auto"/>
          <w:lang w:val="en-CA"/>
        </w:rPr>
        <w:t xml:space="preserve">identified </w:t>
      </w:r>
      <w:r w:rsidR="000852F2" w:rsidRPr="00131EE9">
        <w:rPr>
          <w:color w:val="auto"/>
          <w:lang w:val="en-CA"/>
        </w:rPr>
        <w:t>by the do</w:t>
      </w:r>
      <w:r w:rsidR="000852F2">
        <w:rPr>
          <w:color w:val="auto"/>
          <w:lang w:val="en-CA"/>
        </w:rPr>
        <w:t>t</w:t>
      </w:r>
      <w:r w:rsidR="000852F2" w:rsidRPr="00131EE9">
        <w:rPr>
          <w:color w:val="auto"/>
          <w:lang w:val="en-CA"/>
        </w:rPr>
        <w:t>ted lines</w:t>
      </w:r>
      <w:r w:rsidR="000852F2">
        <w:rPr>
          <w:color w:val="auto"/>
          <w:lang w:val="en-CA"/>
        </w:rPr>
        <w:t>, from -1.96SD to +1.96SD and the mean difference by the full line in bold. The mean difference confidence intervals are depicted by the shaded area.</w:t>
      </w:r>
    </w:p>
    <w:p w14:paraId="14C1C231" w14:textId="77777777" w:rsidR="000852F2" w:rsidRPr="00DA3BFC" w:rsidRDefault="000852F2" w:rsidP="000852F2">
      <w:pPr>
        <w:rPr>
          <w:lang w:val="en-CA" w:eastAsia="fr-CA"/>
        </w:rPr>
      </w:pPr>
    </w:p>
    <w:p w14:paraId="36830895" w14:textId="77777777" w:rsidR="00D97898" w:rsidRPr="000852F2" w:rsidRDefault="00D97898">
      <w:pPr>
        <w:rPr>
          <w:lang w:val="en-CA"/>
        </w:rPr>
      </w:pPr>
    </w:p>
    <w:sectPr w:rsidR="00D97898" w:rsidRPr="000852F2" w:rsidSect="00D11598">
      <w:footerReference w:type="default" r:id="rId7"/>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587E6" w14:textId="77777777" w:rsidR="00996436" w:rsidRDefault="00996436">
      <w:r>
        <w:separator/>
      </w:r>
    </w:p>
  </w:endnote>
  <w:endnote w:type="continuationSeparator" w:id="0">
    <w:p w14:paraId="2FA1807E" w14:textId="77777777" w:rsidR="00996436" w:rsidRDefault="00996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9164377"/>
      <w:docPartObj>
        <w:docPartGallery w:val="Page Numbers (Bottom of Page)"/>
        <w:docPartUnique/>
      </w:docPartObj>
    </w:sdtPr>
    <w:sdtContent>
      <w:p w14:paraId="68437D55" w14:textId="77777777" w:rsidR="00BA7979" w:rsidRDefault="00000000">
        <w:pPr>
          <w:pStyle w:val="Pieddepage"/>
          <w:jc w:val="right"/>
        </w:pPr>
        <w:r>
          <w:fldChar w:fldCharType="begin"/>
        </w:r>
        <w:r>
          <w:instrText>PAGE   \* MERGEFORMAT</w:instrText>
        </w:r>
        <w:r>
          <w:fldChar w:fldCharType="separate"/>
        </w:r>
        <w:r>
          <w:rPr>
            <w:lang w:val="fr-FR"/>
          </w:rPr>
          <w:t>2</w:t>
        </w:r>
        <w:r>
          <w:fldChar w:fldCharType="end"/>
        </w:r>
      </w:p>
    </w:sdtContent>
  </w:sdt>
  <w:p w14:paraId="002C142D" w14:textId="77777777" w:rsidR="00731DA7" w:rsidRDefault="000000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B46F0" w14:textId="77777777" w:rsidR="00996436" w:rsidRDefault="00996436">
      <w:r>
        <w:separator/>
      </w:r>
    </w:p>
  </w:footnote>
  <w:footnote w:type="continuationSeparator" w:id="0">
    <w:p w14:paraId="685F46F6" w14:textId="77777777" w:rsidR="00996436" w:rsidRDefault="009964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7B76"/>
    <w:multiLevelType w:val="multilevel"/>
    <w:tmpl w:val="6144FD20"/>
    <w:lvl w:ilvl="0">
      <w:start w:val="1"/>
      <w:numFmt w:val="decimal"/>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AC0266B"/>
    <w:multiLevelType w:val="multilevel"/>
    <w:tmpl w:val="D5E8BD10"/>
    <w:lvl w:ilvl="0">
      <w:start w:val="1"/>
      <w:numFmt w:val="decimal"/>
      <w:pStyle w:val="Titre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7EE42C3"/>
    <w:multiLevelType w:val="multilevel"/>
    <w:tmpl w:val="030C4756"/>
    <w:lvl w:ilvl="0">
      <w:start w:val="1"/>
      <w:numFmt w:val="decimal"/>
      <w:lvlText w:val="%1"/>
      <w:lvlJc w:val="left"/>
      <w:pPr>
        <w:ind w:left="435" w:hanging="435"/>
      </w:pPr>
      <w:rPr>
        <w:rFonts w:hint="default"/>
      </w:rPr>
    </w:lvl>
    <w:lvl w:ilvl="1">
      <w:start w:val="1"/>
      <w:numFmt w:val="decimal"/>
      <w:lvlText w:val="%1.%2"/>
      <w:lvlJc w:val="left"/>
      <w:pPr>
        <w:ind w:left="648" w:hanging="435"/>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num w:numId="1" w16cid:durableId="902444605">
    <w:abstractNumId w:val="1"/>
  </w:num>
  <w:num w:numId="2" w16cid:durableId="693311856">
    <w:abstractNumId w:val="2"/>
  </w:num>
  <w:num w:numId="3" w16cid:durableId="77563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2F2"/>
    <w:rsid w:val="00000011"/>
    <w:rsid w:val="000024F0"/>
    <w:rsid w:val="00003D92"/>
    <w:rsid w:val="0000434E"/>
    <w:rsid w:val="0000498B"/>
    <w:rsid w:val="00004B8A"/>
    <w:rsid w:val="00006968"/>
    <w:rsid w:val="00006C10"/>
    <w:rsid w:val="00006ECB"/>
    <w:rsid w:val="000116F3"/>
    <w:rsid w:val="00011E79"/>
    <w:rsid w:val="000135BD"/>
    <w:rsid w:val="0001388D"/>
    <w:rsid w:val="00013F56"/>
    <w:rsid w:val="0001445A"/>
    <w:rsid w:val="0001536A"/>
    <w:rsid w:val="00015B29"/>
    <w:rsid w:val="00016771"/>
    <w:rsid w:val="00017A39"/>
    <w:rsid w:val="00020A41"/>
    <w:rsid w:val="00020DDE"/>
    <w:rsid w:val="00021355"/>
    <w:rsid w:val="0002159D"/>
    <w:rsid w:val="00022453"/>
    <w:rsid w:val="000238A4"/>
    <w:rsid w:val="00023EA0"/>
    <w:rsid w:val="00024A80"/>
    <w:rsid w:val="00025590"/>
    <w:rsid w:val="000258F4"/>
    <w:rsid w:val="000265D4"/>
    <w:rsid w:val="00026C36"/>
    <w:rsid w:val="0002733F"/>
    <w:rsid w:val="000274A0"/>
    <w:rsid w:val="000309C6"/>
    <w:rsid w:val="000353E7"/>
    <w:rsid w:val="00036211"/>
    <w:rsid w:val="000373B7"/>
    <w:rsid w:val="00037B01"/>
    <w:rsid w:val="00040095"/>
    <w:rsid w:val="0004067D"/>
    <w:rsid w:val="000406BF"/>
    <w:rsid w:val="00041D09"/>
    <w:rsid w:val="00045826"/>
    <w:rsid w:val="00045A3E"/>
    <w:rsid w:val="00047477"/>
    <w:rsid w:val="0005017A"/>
    <w:rsid w:val="00050478"/>
    <w:rsid w:val="00050AC9"/>
    <w:rsid w:val="000514C9"/>
    <w:rsid w:val="00051533"/>
    <w:rsid w:val="00052B47"/>
    <w:rsid w:val="00052F81"/>
    <w:rsid w:val="00053199"/>
    <w:rsid w:val="00053A27"/>
    <w:rsid w:val="0005574F"/>
    <w:rsid w:val="000563BB"/>
    <w:rsid w:val="0005724F"/>
    <w:rsid w:val="00057518"/>
    <w:rsid w:val="0005756E"/>
    <w:rsid w:val="00060147"/>
    <w:rsid w:val="00062095"/>
    <w:rsid w:val="000629F6"/>
    <w:rsid w:val="000640D9"/>
    <w:rsid w:val="000647A9"/>
    <w:rsid w:val="000653C2"/>
    <w:rsid w:val="000655BC"/>
    <w:rsid w:val="0006623C"/>
    <w:rsid w:val="00066624"/>
    <w:rsid w:val="00066D3A"/>
    <w:rsid w:val="00070BB4"/>
    <w:rsid w:val="000721F9"/>
    <w:rsid w:val="00072DAD"/>
    <w:rsid w:val="000741A7"/>
    <w:rsid w:val="00074582"/>
    <w:rsid w:val="00074A4A"/>
    <w:rsid w:val="00074E47"/>
    <w:rsid w:val="00080B22"/>
    <w:rsid w:val="00082CBA"/>
    <w:rsid w:val="000835CE"/>
    <w:rsid w:val="00083694"/>
    <w:rsid w:val="000852F2"/>
    <w:rsid w:val="0008598B"/>
    <w:rsid w:val="000860EB"/>
    <w:rsid w:val="00086BEC"/>
    <w:rsid w:val="00090897"/>
    <w:rsid w:val="00090B97"/>
    <w:rsid w:val="000911A9"/>
    <w:rsid w:val="00091DCC"/>
    <w:rsid w:val="00092DDE"/>
    <w:rsid w:val="0009388F"/>
    <w:rsid w:val="000938C5"/>
    <w:rsid w:val="00093C4C"/>
    <w:rsid w:val="000955DA"/>
    <w:rsid w:val="0009600C"/>
    <w:rsid w:val="000966AB"/>
    <w:rsid w:val="00096FB2"/>
    <w:rsid w:val="00097425"/>
    <w:rsid w:val="00097D8B"/>
    <w:rsid w:val="000A0479"/>
    <w:rsid w:val="000A06DD"/>
    <w:rsid w:val="000A0B1E"/>
    <w:rsid w:val="000A1431"/>
    <w:rsid w:val="000A1FC8"/>
    <w:rsid w:val="000A39ED"/>
    <w:rsid w:val="000A3F11"/>
    <w:rsid w:val="000A4836"/>
    <w:rsid w:val="000A5B36"/>
    <w:rsid w:val="000A5C4E"/>
    <w:rsid w:val="000A5F3A"/>
    <w:rsid w:val="000A7DAD"/>
    <w:rsid w:val="000A7DEC"/>
    <w:rsid w:val="000A7FA1"/>
    <w:rsid w:val="000B0C35"/>
    <w:rsid w:val="000B18F4"/>
    <w:rsid w:val="000B1942"/>
    <w:rsid w:val="000B1C0C"/>
    <w:rsid w:val="000B1FBD"/>
    <w:rsid w:val="000B20C6"/>
    <w:rsid w:val="000B2575"/>
    <w:rsid w:val="000B2742"/>
    <w:rsid w:val="000B2755"/>
    <w:rsid w:val="000B2E96"/>
    <w:rsid w:val="000B3994"/>
    <w:rsid w:val="000B3ED5"/>
    <w:rsid w:val="000B419D"/>
    <w:rsid w:val="000B444C"/>
    <w:rsid w:val="000B4D62"/>
    <w:rsid w:val="000B4F5D"/>
    <w:rsid w:val="000B53D6"/>
    <w:rsid w:val="000B5922"/>
    <w:rsid w:val="000B5FA0"/>
    <w:rsid w:val="000B75EF"/>
    <w:rsid w:val="000B78A4"/>
    <w:rsid w:val="000C008A"/>
    <w:rsid w:val="000C0E04"/>
    <w:rsid w:val="000C13AD"/>
    <w:rsid w:val="000C3D1C"/>
    <w:rsid w:val="000C45FC"/>
    <w:rsid w:val="000C4B2D"/>
    <w:rsid w:val="000C6246"/>
    <w:rsid w:val="000C6596"/>
    <w:rsid w:val="000C6F50"/>
    <w:rsid w:val="000C7F63"/>
    <w:rsid w:val="000D0217"/>
    <w:rsid w:val="000D05E3"/>
    <w:rsid w:val="000D1122"/>
    <w:rsid w:val="000D20E9"/>
    <w:rsid w:val="000D2217"/>
    <w:rsid w:val="000D2409"/>
    <w:rsid w:val="000D24CC"/>
    <w:rsid w:val="000D27DA"/>
    <w:rsid w:val="000D484A"/>
    <w:rsid w:val="000D4E8D"/>
    <w:rsid w:val="000D539F"/>
    <w:rsid w:val="000D558B"/>
    <w:rsid w:val="000E060A"/>
    <w:rsid w:val="000E19D3"/>
    <w:rsid w:val="000E1B52"/>
    <w:rsid w:val="000E2942"/>
    <w:rsid w:val="000E3101"/>
    <w:rsid w:val="000E3824"/>
    <w:rsid w:val="000E3BF7"/>
    <w:rsid w:val="000E4382"/>
    <w:rsid w:val="000E5237"/>
    <w:rsid w:val="000E5614"/>
    <w:rsid w:val="000F0BC7"/>
    <w:rsid w:val="000F2CE9"/>
    <w:rsid w:val="000F47B9"/>
    <w:rsid w:val="000F67D2"/>
    <w:rsid w:val="000F7839"/>
    <w:rsid w:val="000F7852"/>
    <w:rsid w:val="001016C9"/>
    <w:rsid w:val="0010228E"/>
    <w:rsid w:val="00102913"/>
    <w:rsid w:val="00104939"/>
    <w:rsid w:val="00106D76"/>
    <w:rsid w:val="001072D7"/>
    <w:rsid w:val="00107BEC"/>
    <w:rsid w:val="00112747"/>
    <w:rsid w:val="00113C41"/>
    <w:rsid w:val="00114197"/>
    <w:rsid w:val="0011441D"/>
    <w:rsid w:val="00114889"/>
    <w:rsid w:val="00114AFC"/>
    <w:rsid w:val="00114DAF"/>
    <w:rsid w:val="00115D2C"/>
    <w:rsid w:val="0011782A"/>
    <w:rsid w:val="001205C5"/>
    <w:rsid w:val="00122A74"/>
    <w:rsid w:val="00122B97"/>
    <w:rsid w:val="00124AD8"/>
    <w:rsid w:val="00125078"/>
    <w:rsid w:val="0012543B"/>
    <w:rsid w:val="0012547B"/>
    <w:rsid w:val="0012554E"/>
    <w:rsid w:val="00125563"/>
    <w:rsid w:val="00125A7E"/>
    <w:rsid w:val="00125F50"/>
    <w:rsid w:val="00126846"/>
    <w:rsid w:val="00126A2A"/>
    <w:rsid w:val="00126FAE"/>
    <w:rsid w:val="00130253"/>
    <w:rsid w:val="001329F8"/>
    <w:rsid w:val="00132A29"/>
    <w:rsid w:val="001350FE"/>
    <w:rsid w:val="00135D4E"/>
    <w:rsid w:val="001363E1"/>
    <w:rsid w:val="00136E54"/>
    <w:rsid w:val="00137106"/>
    <w:rsid w:val="00137DC6"/>
    <w:rsid w:val="00140286"/>
    <w:rsid w:val="001406D6"/>
    <w:rsid w:val="001407B5"/>
    <w:rsid w:val="001415CB"/>
    <w:rsid w:val="001417C8"/>
    <w:rsid w:val="00141CA9"/>
    <w:rsid w:val="0014344D"/>
    <w:rsid w:val="001442E5"/>
    <w:rsid w:val="00144476"/>
    <w:rsid w:val="001446BD"/>
    <w:rsid w:val="001447C9"/>
    <w:rsid w:val="00144E9A"/>
    <w:rsid w:val="00145641"/>
    <w:rsid w:val="0014599A"/>
    <w:rsid w:val="001461D8"/>
    <w:rsid w:val="001464A5"/>
    <w:rsid w:val="0014663E"/>
    <w:rsid w:val="00147673"/>
    <w:rsid w:val="00151DE9"/>
    <w:rsid w:val="001525D7"/>
    <w:rsid w:val="00153AD2"/>
    <w:rsid w:val="00153F35"/>
    <w:rsid w:val="0015412E"/>
    <w:rsid w:val="0015438D"/>
    <w:rsid w:val="001565E5"/>
    <w:rsid w:val="00157855"/>
    <w:rsid w:val="001600B2"/>
    <w:rsid w:val="00160ECC"/>
    <w:rsid w:val="00162054"/>
    <w:rsid w:val="00162C3C"/>
    <w:rsid w:val="001631AC"/>
    <w:rsid w:val="001636A8"/>
    <w:rsid w:val="00163F90"/>
    <w:rsid w:val="0016449C"/>
    <w:rsid w:val="00166E8A"/>
    <w:rsid w:val="0016731D"/>
    <w:rsid w:val="00167D1C"/>
    <w:rsid w:val="00170CDA"/>
    <w:rsid w:val="00171274"/>
    <w:rsid w:val="00171955"/>
    <w:rsid w:val="001725DD"/>
    <w:rsid w:val="00172842"/>
    <w:rsid w:val="00172AF2"/>
    <w:rsid w:val="00172C7E"/>
    <w:rsid w:val="00173291"/>
    <w:rsid w:val="00174F6F"/>
    <w:rsid w:val="0017613E"/>
    <w:rsid w:val="00176DBA"/>
    <w:rsid w:val="00177EA6"/>
    <w:rsid w:val="001803BB"/>
    <w:rsid w:val="00180AE3"/>
    <w:rsid w:val="0018146F"/>
    <w:rsid w:val="001827A0"/>
    <w:rsid w:val="001835A2"/>
    <w:rsid w:val="001849E9"/>
    <w:rsid w:val="00184FC1"/>
    <w:rsid w:val="0018514D"/>
    <w:rsid w:val="0018520E"/>
    <w:rsid w:val="00185873"/>
    <w:rsid w:val="00185BAF"/>
    <w:rsid w:val="00186EEA"/>
    <w:rsid w:val="001871B0"/>
    <w:rsid w:val="00190088"/>
    <w:rsid w:val="00190B6B"/>
    <w:rsid w:val="00193219"/>
    <w:rsid w:val="00194A9B"/>
    <w:rsid w:val="00196D78"/>
    <w:rsid w:val="00196E8A"/>
    <w:rsid w:val="001973D2"/>
    <w:rsid w:val="00197EA2"/>
    <w:rsid w:val="001A03CF"/>
    <w:rsid w:val="001A0F2C"/>
    <w:rsid w:val="001A2AAA"/>
    <w:rsid w:val="001A30AA"/>
    <w:rsid w:val="001A380D"/>
    <w:rsid w:val="001A4880"/>
    <w:rsid w:val="001A5D5B"/>
    <w:rsid w:val="001A6B93"/>
    <w:rsid w:val="001B05D4"/>
    <w:rsid w:val="001B203D"/>
    <w:rsid w:val="001B3609"/>
    <w:rsid w:val="001B3CD0"/>
    <w:rsid w:val="001B4137"/>
    <w:rsid w:val="001B4213"/>
    <w:rsid w:val="001B4F6C"/>
    <w:rsid w:val="001B5B0D"/>
    <w:rsid w:val="001B5D6F"/>
    <w:rsid w:val="001B60A9"/>
    <w:rsid w:val="001B6646"/>
    <w:rsid w:val="001C0BE1"/>
    <w:rsid w:val="001C150C"/>
    <w:rsid w:val="001C38E3"/>
    <w:rsid w:val="001C48F2"/>
    <w:rsid w:val="001C5137"/>
    <w:rsid w:val="001C51DB"/>
    <w:rsid w:val="001C522D"/>
    <w:rsid w:val="001C5B11"/>
    <w:rsid w:val="001D1853"/>
    <w:rsid w:val="001D1EE2"/>
    <w:rsid w:val="001D225F"/>
    <w:rsid w:val="001D22D8"/>
    <w:rsid w:val="001D22E5"/>
    <w:rsid w:val="001D243C"/>
    <w:rsid w:val="001D2597"/>
    <w:rsid w:val="001D26F9"/>
    <w:rsid w:val="001D2EAE"/>
    <w:rsid w:val="001D4018"/>
    <w:rsid w:val="001D475B"/>
    <w:rsid w:val="001D59E5"/>
    <w:rsid w:val="001D5EE5"/>
    <w:rsid w:val="001D5FEB"/>
    <w:rsid w:val="001D6225"/>
    <w:rsid w:val="001D63A7"/>
    <w:rsid w:val="001D65CC"/>
    <w:rsid w:val="001D6B52"/>
    <w:rsid w:val="001D6BD8"/>
    <w:rsid w:val="001E006C"/>
    <w:rsid w:val="001E1024"/>
    <w:rsid w:val="001E2FDA"/>
    <w:rsid w:val="001E36CE"/>
    <w:rsid w:val="001E3B03"/>
    <w:rsid w:val="001E3FA8"/>
    <w:rsid w:val="001E537B"/>
    <w:rsid w:val="001E6E1D"/>
    <w:rsid w:val="001E7F27"/>
    <w:rsid w:val="001E7F96"/>
    <w:rsid w:val="001F2566"/>
    <w:rsid w:val="001F2D78"/>
    <w:rsid w:val="001F3194"/>
    <w:rsid w:val="001F3323"/>
    <w:rsid w:val="001F4AED"/>
    <w:rsid w:val="001F5513"/>
    <w:rsid w:val="001F5AF5"/>
    <w:rsid w:val="001F5F30"/>
    <w:rsid w:val="001F7445"/>
    <w:rsid w:val="001F7D23"/>
    <w:rsid w:val="002013AE"/>
    <w:rsid w:val="00201DE3"/>
    <w:rsid w:val="00201EA9"/>
    <w:rsid w:val="00202A40"/>
    <w:rsid w:val="00202F3B"/>
    <w:rsid w:val="002030B1"/>
    <w:rsid w:val="00206083"/>
    <w:rsid w:val="0021037A"/>
    <w:rsid w:val="00211E90"/>
    <w:rsid w:val="002129AB"/>
    <w:rsid w:val="00212CEA"/>
    <w:rsid w:val="00212E3A"/>
    <w:rsid w:val="002134DD"/>
    <w:rsid w:val="002140C0"/>
    <w:rsid w:val="0021473B"/>
    <w:rsid w:val="00216903"/>
    <w:rsid w:val="00216D87"/>
    <w:rsid w:val="0022043D"/>
    <w:rsid w:val="0022046C"/>
    <w:rsid w:val="00220A60"/>
    <w:rsid w:val="00221008"/>
    <w:rsid w:val="00223767"/>
    <w:rsid w:val="00224C76"/>
    <w:rsid w:val="00225768"/>
    <w:rsid w:val="00225DAB"/>
    <w:rsid w:val="00225E49"/>
    <w:rsid w:val="0022656F"/>
    <w:rsid w:val="00226EA1"/>
    <w:rsid w:val="00226F8D"/>
    <w:rsid w:val="00227EC9"/>
    <w:rsid w:val="00231765"/>
    <w:rsid w:val="0023247B"/>
    <w:rsid w:val="00232AC7"/>
    <w:rsid w:val="0023477B"/>
    <w:rsid w:val="00234C5F"/>
    <w:rsid w:val="00234C82"/>
    <w:rsid w:val="00235D57"/>
    <w:rsid w:val="002371C8"/>
    <w:rsid w:val="00237394"/>
    <w:rsid w:val="00237B1F"/>
    <w:rsid w:val="00241A2F"/>
    <w:rsid w:val="002425B6"/>
    <w:rsid w:val="00244B09"/>
    <w:rsid w:val="002469B9"/>
    <w:rsid w:val="00251218"/>
    <w:rsid w:val="00251F4A"/>
    <w:rsid w:val="002559D1"/>
    <w:rsid w:val="00255AB2"/>
    <w:rsid w:val="002561AC"/>
    <w:rsid w:val="00257386"/>
    <w:rsid w:val="002609B9"/>
    <w:rsid w:val="00260C9D"/>
    <w:rsid w:val="00261690"/>
    <w:rsid w:val="002625C7"/>
    <w:rsid w:val="00262C51"/>
    <w:rsid w:val="00263606"/>
    <w:rsid w:val="00263E83"/>
    <w:rsid w:val="002653E0"/>
    <w:rsid w:val="0026675B"/>
    <w:rsid w:val="00267C24"/>
    <w:rsid w:val="002729D8"/>
    <w:rsid w:val="00272C68"/>
    <w:rsid w:val="0027352E"/>
    <w:rsid w:val="00273A99"/>
    <w:rsid w:val="00274983"/>
    <w:rsid w:val="00274D6B"/>
    <w:rsid w:val="00275054"/>
    <w:rsid w:val="00275F30"/>
    <w:rsid w:val="002762D7"/>
    <w:rsid w:val="00276B8F"/>
    <w:rsid w:val="00276E28"/>
    <w:rsid w:val="00277DED"/>
    <w:rsid w:val="00277F45"/>
    <w:rsid w:val="002812AF"/>
    <w:rsid w:val="002823B9"/>
    <w:rsid w:val="00284461"/>
    <w:rsid w:val="002847E3"/>
    <w:rsid w:val="002849A2"/>
    <w:rsid w:val="0028551C"/>
    <w:rsid w:val="00286526"/>
    <w:rsid w:val="00286566"/>
    <w:rsid w:val="00286944"/>
    <w:rsid w:val="00287577"/>
    <w:rsid w:val="00287B8A"/>
    <w:rsid w:val="00291B9D"/>
    <w:rsid w:val="00291F7C"/>
    <w:rsid w:val="00292419"/>
    <w:rsid w:val="002930A7"/>
    <w:rsid w:val="0029335D"/>
    <w:rsid w:val="00293AD7"/>
    <w:rsid w:val="002941FD"/>
    <w:rsid w:val="00294F84"/>
    <w:rsid w:val="002964E7"/>
    <w:rsid w:val="002A0A50"/>
    <w:rsid w:val="002A214B"/>
    <w:rsid w:val="002A307B"/>
    <w:rsid w:val="002A31BE"/>
    <w:rsid w:val="002A332D"/>
    <w:rsid w:val="002A5313"/>
    <w:rsid w:val="002A6465"/>
    <w:rsid w:val="002A6CE2"/>
    <w:rsid w:val="002A7B21"/>
    <w:rsid w:val="002B0507"/>
    <w:rsid w:val="002B087F"/>
    <w:rsid w:val="002B0CD3"/>
    <w:rsid w:val="002B2C58"/>
    <w:rsid w:val="002B2EE8"/>
    <w:rsid w:val="002B3277"/>
    <w:rsid w:val="002B3B38"/>
    <w:rsid w:val="002B43A3"/>
    <w:rsid w:val="002B5202"/>
    <w:rsid w:val="002B524E"/>
    <w:rsid w:val="002B65DC"/>
    <w:rsid w:val="002B6D8A"/>
    <w:rsid w:val="002B7638"/>
    <w:rsid w:val="002C13FA"/>
    <w:rsid w:val="002C1422"/>
    <w:rsid w:val="002C146A"/>
    <w:rsid w:val="002C2AC0"/>
    <w:rsid w:val="002C3503"/>
    <w:rsid w:val="002C3829"/>
    <w:rsid w:val="002C413A"/>
    <w:rsid w:val="002C4F42"/>
    <w:rsid w:val="002C54D0"/>
    <w:rsid w:val="002C59AD"/>
    <w:rsid w:val="002C65A6"/>
    <w:rsid w:val="002C6B23"/>
    <w:rsid w:val="002C6B54"/>
    <w:rsid w:val="002C7948"/>
    <w:rsid w:val="002C79F9"/>
    <w:rsid w:val="002D003E"/>
    <w:rsid w:val="002D18E9"/>
    <w:rsid w:val="002D272E"/>
    <w:rsid w:val="002D2749"/>
    <w:rsid w:val="002D4FAD"/>
    <w:rsid w:val="002D587F"/>
    <w:rsid w:val="002D7F30"/>
    <w:rsid w:val="002E00F4"/>
    <w:rsid w:val="002E0B8B"/>
    <w:rsid w:val="002E191F"/>
    <w:rsid w:val="002E2B2F"/>
    <w:rsid w:val="002E593A"/>
    <w:rsid w:val="002E7482"/>
    <w:rsid w:val="002F248B"/>
    <w:rsid w:val="002F3044"/>
    <w:rsid w:val="002F39BE"/>
    <w:rsid w:val="002F4052"/>
    <w:rsid w:val="002F583B"/>
    <w:rsid w:val="002F5F40"/>
    <w:rsid w:val="002F6097"/>
    <w:rsid w:val="002F63D7"/>
    <w:rsid w:val="002F7B9F"/>
    <w:rsid w:val="0030093F"/>
    <w:rsid w:val="00301898"/>
    <w:rsid w:val="0030203E"/>
    <w:rsid w:val="0030213D"/>
    <w:rsid w:val="003032C9"/>
    <w:rsid w:val="003034F4"/>
    <w:rsid w:val="00304247"/>
    <w:rsid w:val="00304466"/>
    <w:rsid w:val="003045CD"/>
    <w:rsid w:val="003047F7"/>
    <w:rsid w:val="00304CC6"/>
    <w:rsid w:val="00304DA2"/>
    <w:rsid w:val="00304E78"/>
    <w:rsid w:val="00304FC1"/>
    <w:rsid w:val="003056ED"/>
    <w:rsid w:val="00307AF0"/>
    <w:rsid w:val="00310CCC"/>
    <w:rsid w:val="003116B6"/>
    <w:rsid w:val="00312B3A"/>
    <w:rsid w:val="00313B5A"/>
    <w:rsid w:val="00314546"/>
    <w:rsid w:val="00315DDC"/>
    <w:rsid w:val="00317EA3"/>
    <w:rsid w:val="00320A33"/>
    <w:rsid w:val="0032119E"/>
    <w:rsid w:val="003211D5"/>
    <w:rsid w:val="0032398C"/>
    <w:rsid w:val="00323A6E"/>
    <w:rsid w:val="00327294"/>
    <w:rsid w:val="00327495"/>
    <w:rsid w:val="00327611"/>
    <w:rsid w:val="00327A58"/>
    <w:rsid w:val="00331B20"/>
    <w:rsid w:val="00331CBD"/>
    <w:rsid w:val="00331E1D"/>
    <w:rsid w:val="003326FB"/>
    <w:rsid w:val="00332A9C"/>
    <w:rsid w:val="00332B78"/>
    <w:rsid w:val="00334889"/>
    <w:rsid w:val="00334F3C"/>
    <w:rsid w:val="00335166"/>
    <w:rsid w:val="003353FF"/>
    <w:rsid w:val="00335751"/>
    <w:rsid w:val="003361AC"/>
    <w:rsid w:val="003361C4"/>
    <w:rsid w:val="00336809"/>
    <w:rsid w:val="003369B7"/>
    <w:rsid w:val="00336D2D"/>
    <w:rsid w:val="003371A1"/>
    <w:rsid w:val="00340AEE"/>
    <w:rsid w:val="00342659"/>
    <w:rsid w:val="00342EE6"/>
    <w:rsid w:val="00342F37"/>
    <w:rsid w:val="00343B14"/>
    <w:rsid w:val="003507B9"/>
    <w:rsid w:val="003509D2"/>
    <w:rsid w:val="00351B79"/>
    <w:rsid w:val="00351E80"/>
    <w:rsid w:val="0035371C"/>
    <w:rsid w:val="00353C86"/>
    <w:rsid w:val="00355497"/>
    <w:rsid w:val="00355635"/>
    <w:rsid w:val="003569E9"/>
    <w:rsid w:val="00357DE1"/>
    <w:rsid w:val="00360EA9"/>
    <w:rsid w:val="0036251D"/>
    <w:rsid w:val="00362832"/>
    <w:rsid w:val="00363BA0"/>
    <w:rsid w:val="00364991"/>
    <w:rsid w:val="00364AEE"/>
    <w:rsid w:val="00365093"/>
    <w:rsid w:val="0036569E"/>
    <w:rsid w:val="00367BDC"/>
    <w:rsid w:val="00367E3C"/>
    <w:rsid w:val="003709DC"/>
    <w:rsid w:val="00371D5F"/>
    <w:rsid w:val="00372ACA"/>
    <w:rsid w:val="003739D8"/>
    <w:rsid w:val="00373CE1"/>
    <w:rsid w:val="00375709"/>
    <w:rsid w:val="00375B6C"/>
    <w:rsid w:val="00376019"/>
    <w:rsid w:val="00376B7F"/>
    <w:rsid w:val="003772F8"/>
    <w:rsid w:val="003773D8"/>
    <w:rsid w:val="0038030A"/>
    <w:rsid w:val="00381787"/>
    <w:rsid w:val="0038237C"/>
    <w:rsid w:val="00382EAE"/>
    <w:rsid w:val="00383051"/>
    <w:rsid w:val="00383B6A"/>
    <w:rsid w:val="00385B01"/>
    <w:rsid w:val="00385F9C"/>
    <w:rsid w:val="00390CEF"/>
    <w:rsid w:val="003919C0"/>
    <w:rsid w:val="003923CD"/>
    <w:rsid w:val="00392AFA"/>
    <w:rsid w:val="00393E8B"/>
    <w:rsid w:val="00395E49"/>
    <w:rsid w:val="00396EBD"/>
    <w:rsid w:val="003A0B79"/>
    <w:rsid w:val="003A16F3"/>
    <w:rsid w:val="003A30F1"/>
    <w:rsid w:val="003A42E2"/>
    <w:rsid w:val="003A4A26"/>
    <w:rsid w:val="003A4B08"/>
    <w:rsid w:val="003A56FB"/>
    <w:rsid w:val="003A64BF"/>
    <w:rsid w:val="003B0459"/>
    <w:rsid w:val="003B1062"/>
    <w:rsid w:val="003B15B6"/>
    <w:rsid w:val="003B1CD9"/>
    <w:rsid w:val="003B1EE5"/>
    <w:rsid w:val="003B1FB7"/>
    <w:rsid w:val="003B2BD2"/>
    <w:rsid w:val="003B2F39"/>
    <w:rsid w:val="003B3024"/>
    <w:rsid w:val="003B420D"/>
    <w:rsid w:val="003B4C85"/>
    <w:rsid w:val="003B5BDA"/>
    <w:rsid w:val="003B6EA0"/>
    <w:rsid w:val="003C2B83"/>
    <w:rsid w:val="003C2FC9"/>
    <w:rsid w:val="003C30E4"/>
    <w:rsid w:val="003C39F1"/>
    <w:rsid w:val="003C4772"/>
    <w:rsid w:val="003C4C0D"/>
    <w:rsid w:val="003C4E0F"/>
    <w:rsid w:val="003C4F3C"/>
    <w:rsid w:val="003C53AD"/>
    <w:rsid w:val="003C580F"/>
    <w:rsid w:val="003C70D9"/>
    <w:rsid w:val="003C76FC"/>
    <w:rsid w:val="003D0C1C"/>
    <w:rsid w:val="003D107C"/>
    <w:rsid w:val="003D14A3"/>
    <w:rsid w:val="003D18ED"/>
    <w:rsid w:val="003D1942"/>
    <w:rsid w:val="003D29BC"/>
    <w:rsid w:val="003D2C87"/>
    <w:rsid w:val="003D3301"/>
    <w:rsid w:val="003D3796"/>
    <w:rsid w:val="003D5405"/>
    <w:rsid w:val="003D56AC"/>
    <w:rsid w:val="003D6CED"/>
    <w:rsid w:val="003D792D"/>
    <w:rsid w:val="003E1575"/>
    <w:rsid w:val="003E1BDE"/>
    <w:rsid w:val="003E1D63"/>
    <w:rsid w:val="003E2763"/>
    <w:rsid w:val="003E2825"/>
    <w:rsid w:val="003E2C65"/>
    <w:rsid w:val="003E3394"/>
    <w:rsid w:val="003E3CB6"/>
    <w:rsid w:val="003E6D16"/>
    <w:rsid w:val="003F0188"/>
    <w:rsid w:val="003F0234"/>
    <w:rsid w:val="003F127B"/>
    <w:rsid w:val="003F1871"/>
    <w:rsid w:val="003F2FF8"/>
    <w:rsid w:val="003F39B2"/>
    <w:rsid w:val="003F4336"/>
    <w:rsid w:val="003F4535"/>
    <w:rsid w:val="003F6905"/>
    <w:rsid w:val="003F6E6A"/>
    <w:rsid w:val="003F6FA5"/>
    <w:rsid w:val="003F7580"/>
    <w:rsid w:val="003F7A05"/>
    <w:rsid w:val="004016A6"/>
    <w:rsid w:val="00401D03"/>
    <w:rsid w:val="00401E30"/>
    <w:rsid w:val="00402CBE"/>
    <w:rsid w:val="00403E34"/>
    <w:rsid w:val="004044C4"/>
    <w:rsid w:val="00404997"/>
    <w:rsid w:val="004057F5"/>
    <w:rsid w:val="00405D3F"/>
    <w:rsid w:val="0041012F"/>
    <w:rsid w:val="004119B7"/>
    <w:rsid w:val="00411AA1"/>
    <w:rsid w:val="0041367F"/>
    <w:rsid w:val="0041795B"/>
    <w:rsid w:val="00417EE3"/>
    <w:rsid w:val="00420B17"/>
    <w:rsid w:val="00420F95"/>
    <w:rsid w:val="004231AB"/>
    <w:rsid w:val="00423FA0"/>
    <w:rsid w:val="004254B6"/>
    <w:rsid w:val="00425590"/>
    <w:rsid w:val="004260DE"/>
    <w:rsid w:val="0042756F"/>
    <w:rsid w:val="00427DDB"/>
    <w:rsid w:val="00430428"/>
    <w:rsid w:val="00430C6B"/>
    <w:rsid w:val="00431A0B"/>
    <w:rsid w:val="0043204F"/>
    <w:rsid w:val="0043219A"/>
    <w:rsid w:val="0043272D"/>
    <w:rsid w:val="004343F7"/>
    <w:rsid w:val="0043538E"/>
    <w:rsid w:val="004357AF"/>
    <w:rsid w:val="00435844"/>
    <w:rsid w:val="00436575"/>
    <w:rsid w:val="004376BB"/>
    <w:rsid w:val="00437B82"/>
    <w:rsid w:val="00443763"/>
    <w:rsid w:val="0044412B"/>
    <w:rsid w:val="004445C4"/>
    <w:rsid w:val="00444D15"/>
    <w:rsid w:val="0044512B"/>
    <w:rsid w:val="00445EF3"/>
    <w:rsid w:val="004509AD"/>
    <w:rsid w:val="004540CD"/>
    <w:rsid w:val="00457CED"/>
    <w:rsid w:val="00460152"/>
    <w:rsid w:val="00460878"/>
    <w:rsid w:val="00460AC8"/>
    <w:rsid w:val="00461D15"/>
    <w:rsid w:val="00462E1C"/>
    <w:rsid w:val="004632C3"/>
    <w:rsid w:val="00464290"/>
    <w:rsid w:val="0046517A"/>
    <w:rsid w:val="00465C56"/>
    <w:rsid w:val="00470279"/>
    <w:rsid w:val="00470637"/>
    <w:rsid w:val="00470CC1"/>
    <w:rsid w:val="00470ED6"/>
    <w:rsid w:val="004720AF"/>
    <w:rsid w:val="00472841"/>
    <w:rsid w:val="004737A9"/>
    <w:rsid w:val="00473B0D"/>
    <w:rsid w:val="00474FE4"/>
    <w:rsid w:val="00475B74"/>
    <w:rsid w:val="00477133"/>
    <w:rsid w:val="004776C6"/>
    <w:rsid w:val="00477963"/>
    <w:rsid w:val="00477982"/>
    <w:rsid w:val="00480E98"/>
    <w:rsid w:val="004815A2"/>
    <w:rsid w:val="004816F0"/>
    <w:rsid w:val="00481872"/>
    <w:rsid w:val="00481C32"/>
    <w:rsid w:val="0048300F"/>
    <w:rsid w:val="00483B89"/>
    <w:rsid w:val="00483C9A"/>
    <w:rsid w:val="00483E56"/>
    <w:rsid w:val="00483EF4"/>
    <w:rsid w:val="00483F04"/>
    <w:rsid w:val="00484B65"/>
    <w:rsid w:val="00484B8D"/>
    <w:rsid w:val="00484C42"/>
    <w:rsid w:val="00485931"/>
    <w:rsid w:val="00485ACB"/>
    <w:rsid w:val="00485E20"/>
    <w:rsid w:val="00486D63"/>
    <w:rsid w:val="00487B1B"/>
    <w:rsid w:val="00487BBF"/>
    <w:rsid w:val="00490969"/>
    <w:rsid w:val="00490E1D"/>
    <w:rsid w:val="0049103C"/>
    <w:rsid w:val="0049149C"/>
    <w:rsid w:val="00491E9D"/>
    <w:rsid w:val="0049265D"/>
    <w:rsid w:val="00493F12"/>
    <w:rsid w:val="004949FD"/>
    <w:rsid w:val="00494FBE"/>
    <w:rsid w:val="00496254"/>
    <w:rsid w:val="00496EF2"/>
    <w:rsid w:val="004A38B0"/>
    <w:rsid w:val="004A4496"/>
    <w:rsid w:val="004A4A11"/>
    <w:rsid w:val="004A4A3A"/>
    <w:rsid w:val="004A506A"/>
    <w:rsid w:val="004A6827"/>
    <w:rsid w:val="004B018D"/>
    <w:rsid w:val="004B07C0"/>
    <w:rsid w:val="004B1295"/>
    <w:rsid w:val="004B1517"/>
    <w:rsid w:val="004B22C3"/>
    <w:rsid w:val="004B391C"/>
    <w:rsid w:val="004B4401"/>
    <w:rsid w:val="004B5493"/>
    <w:rsid w:val="004B5872"/>
    <w:rsid w:val="004B5928"/>
    <w:rsid w:val="004B5960"/>
    <w:rsid w:val="004B60D3"/>
    <w:rsid w:val="004B66C4"/>
    <w:rsid w:val="004B7BCC"/>
    <w:rsid w:val="004C0486"/>
    <w:rsid w:val="004C10DF"/>
    <w:rsid w:val="004C162D"/>
    <w:rsid w:val="004C2B82"/>
    <w:rsid w:val="004C3141"/>
    <w:rsid w:val="004C507D"/>
    <w:rsid w:val="004C50FB"/>
    <w:rsid w:val="004C514B"/>
    <w:rsid w:val="004D0ED8"/>
    <w:rsid w:val="004D233E"/>
    <w:rsid w:val="004D236E"/>
    <w:rsid w:val="004D53E5"/>
    <w:rsid w:val="004D5EF9"/>
    <w:rsid w:val="004D60B8"/>
    <w:rsid w:val="004D732C"/>
    <w:rsid w:val="004D7396"/>
    <w:rsid w:val="004D7B5A"/>
    <w:rsid w:val="004D7DCF"/>
    <w:rsid w:val="004E0D36"/>
    <w:rsid w:val="004E1040"/>
    <w:rsid w:val="004E16FC"/>
    <w:rsid w:val="004E1C0E"/>
    <w:rsid w:val="004E23C1"/>
    <w:rsid w:val="004E29AD"/>
    <w:rsid w:val="004E2AB9"/>
    <w:rsid w:val="004E5840"/>
    <w:rsid w:val="004E5A5C"/>
    <w:rsid w:val="004E61F6"/>
    <w:rsid w:val="004E68BA"/>
    <w:rsid w:val="004E741B"/>
    <w:rsid w:val="004F1153"/>
    <w:rsid w:val="004F185A"/>
    <w:rsid w:val="004F28F4"/>
    <w:rsid w:val="004F395D"/>
    <w:rsid w:val="004F5D81"/>
    <w:rsid w:val="004F6027"/>
    <w:rsid w:val="004F62B0"/>
    <w:rsid w:val="004F62B7"/>
    <w:rsid w:val="00500DF1"/>
    <w:rsid w:val="00501E89"/>
    <w:rsid w:val="0050274E"/>
    <w:rsid w:val="005027F9"/>
    <w:rsid w:val="0050313E"/>
    <w:rsid w:val="00503EC0"/>
    <w:rsid w:val="00504184"/>
    <w:rsid w:val="005048BA"/>
    <w:rsid w:val="0050493F"/>
    <w:rsid w:val="00506225"/>
    <w:rsid w:val="00506A62"/>
    <w:rsid w:val="0051057F"/>
    <w:rsid w:val="0051065F"/>
    <w:rsid w:val="005107DE"/>
    <w:rsid w:val="00510EFE"/>
    <w:rsid w:val="00511137"/>
    <w:rsid w:val="00512C4B"/>
    <w:rsid w:val="00513199"/>
    <w:rsid w:val="00513D74"/>
    <w:rsid w:val="00516A10"/>
    <w:rsid w:val="00516A77"/>
    <w:rsid w:val="005177EA"/>
    <w:rsid w:val="00520869"/>
    <w:rsid w:val="00521284"/>
    <w:rsid w:val="0052277C"/>
    <w:rsid w:val="00523A16"/>
    <w:rsid w:val="00523E39"/>
    <w:rsid w:val="00524E69"/>
    <w:rsid w:val="005253A5"/>
    <w:rsid w:val="00530C59"/>
    <w:rsid w:val="00534803"/>
    <w:rsid w:val="00534CA4"/>
    <w:rsid w:val="00534D73"/>
    <w:rsid w:val="00534F97"/>
    <w:rsid w:val="005363BC"/>
    <w:rsid w:val="005374A0"/>
    <w:rsid w:val="00537CF0"/>
    <w:rsid w:val="00541B9B"/>
    <w:rsid w:val="00542351"/>
    <w:rsid w:val="00543DB0"/>
    <w:rsid w:val="00544C2E"/>
    <w:rsid w:val="00546DF3"/>
    <w:rsid w:val="00547FBB"/>
    <w:rsid w:val="005502B8"/>
    <w:rsid w:val="005503FE"/>
    <w:rsid w:val="00552326"/>
    <w:rsid w:val="00552E22"/>
    <w:rsid w:val="00553E4B"/>
    <w:rsid w:val="005548C2"/>
    <w:rsid w:val="0055491F"/>
    <w:rsid w:val="00554A2B"/>
    <w:rsid w:val="00555985"/>
    <w:rsid w:val="00555AE7"/>
    <w:rsid w:val="00556113"/>
    <w:rsid w:val="00556B6C"/>
    <w:rsid w:val="00557236"/>
    <w:rsid w:val="0056020A"/>
    <w:rsid w:val="00560214"/>
    <w:rsid w:val="0056040A"/>
    <w:rsid w:val="00561791"/>
    <w:rsid w:val="005619D3"/>
    <w:rsid w:val="00562048"/>
    <w:rsid w:val="005623CB"/>
    <w:rsid w:val="0056312D"/>
    <w:rsid w:val="005633F0"/>
    <w:rsid w:val="00563ED9"/>
    <w:rsid w:val="005657B2"/>
    <w:rsid w:val="00565E16"/>
    <w:rsid w:val="0056632B"/>
    <w:rsid w:val="00566676"/>
    <w:rsid w:val="00570963"/>
    <w:rsid w:val="00571879"/>
    <w:rsid w:val="005721B0"/>
    <w:rsid w:val="00572E25"/>
    <w:rsid w:val="00573BC9"/>
    <w:rsid w:val="00574358"/>
    <w:rsid w:val="00574908"/>
    <w:rsid w:val="0057713C"/>
    <w:rsid w:val="00577368"/>
    <w:rsid w:val="00580B2D"/>
    <w:rsid w:val="0058130A"/>
    <w:rsid w:val="005818D5"/>
    <w:rsid w:val="00581E05"/>
    <w:rsid w:val="00582B59"/>
    <w:rsid w:val="0058314C"/>
    <w:rsid w:val="0058319B"/>
    <w:rsid w:val="00583EB1"/>
    <w:rsid w:val="0058529F"/>
    <w:rsid w:val="00585563"/>
    <w:rsid w:val="005869DC"/>
    <w:rsid w:val="00587F48"/>
    <w:rsid w:val="00590821"/>
    <w:rsid w:val="00590E6C"/>
    <w:rsid w:val="005918D1"/>
    <w:rsid w:val="00591F05"/>
    <w:rsid w:val="005926F0"/>
    <w:rsid w:val="00593339"/>
    <w:rsid w:val="0059395A"/>
    <w:rsid w:val="00593ECB"/>
    <w:rsid w:val="00594DB7"/>
    <w:rsid w:val="00595188"/>
    <w:rsid w:val="005960F3"/>
    <w:rsid w:val="0059616F"/>
    <w:rsid w:val="005962F2"/>
    <w:rsid w:val="005A0717"/>
    <w:rsid w:val="005A0BDC"/>
    <w:rsid w:val="005A1AD5"/>
    <w:rsid w:val="005A224B"/>
    <w:rsid w:val="005A347D"/>
    <w:rsid w:val="005A43E7"/>
    <w:rsid w:val="005A524C"/>
    <w:rsid w:val="005A5310"/>
    <w:rsid w:val="005A60C0"/>
    <w:rsid w:val="005A780E"/>
    <w:rsid w:val="005A7A8A"/>
    <w:rsid w:val="005B1499"/>
    <w:rsid w:val="005B2878"/>
    <w:rsid w:val="005B2909"/>
    <w:rsid w:val="005B33B4"/>
    <w:rsid w:val="005B6AE6"/>
    <w:rsid w:val="005B6B9B"/>
    <w:rsid w:val="005B6FF7"/>
    <w:rsid w:val="005B73EB"/>
    <w:rsid w:val="005B754A"/>
    <w:rsid w:val="005B7752"/>
    <w:rsid w:val="005B7B64"/>
    <w:rsid w:val="005C1B14"/>
    <w:rsid w:val="005C34EA"/>
    <w:rsid w:val="005C3986"/>
    <w:rsid w:val="005C3D00"/>
    <w:rsid w:val="005C3EFA"/>
    <w:rsid w:val="005C47C6"/>
    <w:rsid w:val="005C4F38"/>
    <w:rsid w:val="005C7363"/>
    <w:rsid w:val="005D0178"/>
    <w:rsid w:val="005D0A50"/>
    <w:rsid w:val="005D0C6F"/>
    <w:rsid w:val="005D1298"/>
    <w:rsid w:val="005D2278"/>
    <w:rsid w:val="005D2E17"/>
    <w:rsid w:val="005D69C5"/>
    <w:rsid w:val="005D7362"/>
    <w:rsid w:val="005D7656"/>
    <w:rsid w:val="005D7A78"/>
    <w:rsid w:val="005E0109"/>
    <w:rsid w:val="005E0C5C"/>
    <w:rsid w:val="005E14CD"/>
    <w:rsid w:val="005E15BD"/>
    <w:rsid w:val="005E1F1A"/>
    <w:rsid w:val="005E3439"/>
    <w:rsid w:val="005E377C"/>
    <w:rsid w:val="005E3D64"/>
    <w:rsid w:val="005E4941"/>
    <w:rsid w:val="005E68B0"/>
    <w:rsid w:val="005E68D7"/>
    <w:rsid w:val="005E6B5E"/>
    <w:rsid w:val="005E7801"/>
    <w:rsid w:val="005F0B9E"/>
    <w:rsid w:val="005F0DDE"/>
    <w:rsid w:val="005F39B6"/>
    <w:rsid w:val="005F3BFE"/>
    <w:rsid w:val="005F3C7C"/>
    <w:rsid w:val="005F4545"/>
    <w:rsid w:val="005F476B"/>
    <w:rsid w:val="005F4FCC"/>
    <w:rsid w:val="005F541C"/>
    <w:rsid w:val="005F5706"/>
    <w:rsid w:val="005F62F8"/>
    <w:rsid w:val="00600B94"/>
    <w:rsid w:val="00603180"/>
    <w:rsid w:val="006032A0"/>
    <w:rsid w:val="006046FA"/>
    <w:rsid w:val="006047E0"/>
    <w:rsid w:val="006059E9"/>
    <w:rsid w:val="00605CFD"/>
    <w:rsid w:val="00606C06"/>
    <w:rsid w:val="0061044C"/>
    <w:rsid w:val="0061066F"/>
    <w:rsid w:val="00612F06"/>
    <w:rsid w:val="0061412A"/>
    <w:rsid w:val="006142DC"/>
    <w:rsid w:val="0061532D"/>
    <w:rsid w:val="00615DC3"/>
    <w:rsid w:val="00616C8B"/>
    <w:rsid w:val="006170E1"/>
    <w:rsid w:val="0062164F"/>
    <w:rsid w:val="00621C6E"/>
    <w:rsid w:val="00622D5D"/>
    <w:rsid w:val="00623A96"/>
    <w:rsid w:val="00623B93"/>
    <w:rsid w:val="00623BBB"/>
    <w:rsid w:val="006254E1"/>
    <w:rsid w:val="00625793"/>
    <w:rsid w:val="00626895"/>
    <w:rsid w:val="006275F6"/>
    <w:rsid w:val="006276E5"/>
    <w:rsid w:val="00627B0F"/>
    <w:rsid w:val="00627DBF"/>
    <w:rsid w:val="00630925"/>
    <w:rsid w:val="00630AB9"/>
    <w:rsid w:val="0063146A"/>
    <w:rsid w:val="00632350"/>
    <w:rsid w:val="00634C13"/>
    <w:rsid w:val="00634F35"/>
    <w:rsid w:val="00635378"/>
    <w:rsid w:val="00637BD9"/>
    <w:rsid w:val="00640564"/>
    <w:rsid w:val="00643933"/>
    <w:rsid w:val="0064542A"/>
    <w:rsid w:val="006454E8"/>
    <w:rsid w:val="006479ED"/>
    <w:rsid w:val="00647DF5"/>
    <w:rsid w:val="00650F85"/>
    <w:rsid w:val="00651149"/>
    <w:rsid w:val="006518E9"/>
    <w:rsid w:val="00651AD3"/>
    <w:rsid w:val="006533B6"/>
    <w:rsid w:val="00653679"/>
    <w:rsid w:val="00655E24"/>
    <w:rsid w:val="00655E92"/>
    <w:rsid w:val="006564CA"/>
    <w:rsid w:val="0065702F"/>
    <w:rsid w:val="00660099"/>
    <w:rsid w:val="00660BC8"/>
    <w:rsid w:val="00660BCB"/>
    <w:rsid w:val="00663091"/>
    <w:rsid w:val="006632F4"/>
    <w:rsid w:val="00663328"/>
    <w:rsid w:val="00664111"/>
    <w:rsid w:val="00665A50"/>
    <w:rsid w:val="00665ACF"/>
    <w:rsid w:val="00665E07"/>
    <w:rsid w:val="00665F2D"/>
    <w:rsid w:val="00666D9A"/>
    <w:rsid w:val="0066739C"/>
    <w:rsid w:val="0066754D"/>
    <w:rsid w:val="006676E8"/>
    <w:rsid w:val="00667ECA"/>
    <w:rsid w:val="0067079C"/>
    <w:rsid w:val="00671CC0"/>
    <w:rsid w:val="00671EBF"/>
    <w:rsid w:val="00671F12"/>
    <w:rsid w:val="00672031"/>
    <w:rsid w:val="0067378B"/>
    <w:rsid w:val="00673892"/>
    <w:rsid w:val="00674BAF"/>
    <w:rsid w:val="00675341"/>
    <w:rsid w:val="0067546D"/>
    <w:rsid w:val="00675731"/>
    <w:rsid w:val="00675791"/>
    <w:rsid w:val="00676668"/>
    <w:rsid w:val="006769D3"/>
    <w:rsid w:val="00676F04"/>
    <w:rsid w:val="00680E28"/>
    <w:rsid w:val="00681A8D"/>
    <w:rsid w:val="0068209A"/>
    <w:rsid w:val="006843EE"/>
    <w:rsid w:val="006846FD"/>
    <w:rsid w:val="00684FE0"/>
    <w:rsid w:val="00685E62"/>
    <w:rsid w:val="0069056E"/>
    <w:rsid w:val="006905A5"/>
    <w:rsid w:val="0069099C"/>
    <w:rsid w:val="00691748"/>
    <w:rsid w:val="0069243E"/>
    <w:rsid w:val="00694450"/>
    <w:rsid w:val="00694928"/>
    <w:rsid w:val="0069513E"/>
    <w:rsid w:val="006965FA"/>
    <w:rsid w:val="006A1CC5"/>
    <w:rsid w:val="006A23C7"/>
    <w:rsid w:val="006A2B6C"/>
    <w:rsid w:val="006A3C89"/>
    <w:rsid w:val="006A43DF"/>
    <w:rsid w:val="006A4525"/>
    <w:rsid w:val="006A4C73"/>
    <w:rsid w:val="006A5506"/>
    <w:rsid w:val="006A68D7"/>
    <w:rsid w:val="006B0460"/>
    <w:rsid w:val="006B066A"/>
    <w:rsid w:val="006B0BCB"/>
    <w:rsid w:val="006B1A38"/>
    <w:rsid w:val="006B1A88"/>
    <w:rsid w:val="006B256C"/>
    <w:rsid w:val="006B33A7"/>
    <w:rsid w:val="006B401B"/>
    <w:rsid w:val="006B4031"/>
    <w:rsid w:val="006B536E"/>
    <w:rsid w:val="006B7919"/>
    <w:rsid w:val="006B7968"/>
    <w:rsid w:val="006B7E84"/>
    <w:rsid w:val="006C0614"/>
    <w:rsid w:val="006C0A04"/>
    <w:rsid w:val="006C193E"/>
    <w:rsid w:val="006C1F20"/>
    <w:rsid w:val="006C2D0C"/>
    <w:rsid w:val="006C3877"/>
    <w:rsid w:val="006C4471"/>
    <w:rsid w:val="006C4686"/>
    <w:rsid w:val="006C4840"/>
    <w:rsid w:val="006C560B"/>
    <w:rsid w:val="006C5E4C"/>
    <w:rsid w:val="006C60C8"/>
    <w:rsid w:val="006C620A"/>
    <w:rsid w:val="006C6BE4"/>
    <w:rsid w:val="006C7CF9"/>
    <w:rsid w:val="006D1152"/>
    <w:rsid w:val="006D306C"/>
    <w:rsid w:val="006D7B1C"/>
    <w:rsid w:val="006E0B40"/>
    <w:rsid w:val="006E0EC4"/>
    <w:rsid w:val="006E1064"/>
    <w:rsid w:val="006E3548"/>
    <w:rsid w:val="006E37D6"/>
    <w:rsid w:val="006E3B71"/>
    <w:rsid w:val="006E4BC1"/>
    <w:rsid w:val="006E683C"/>
    <w:rsid w:val="006E7FF0"/>
    <w:rsid w:val="006F06A4"/>
    <w:rsid w:val="006F09D4"/>
    <w:rsid w:val="006F0AAA"/>
    <w:rsid w:val="006F22BF"/>
    <w:rsid w:val="006F3119"/>
    <w:rsid w:val="006F59FA"/>
    <w:rsid w:val="006F6A7D"/>
    <w:rsid w:val="006F6B04"/>
    <w:rsid w:val="0070056A"/>
    <w:rsid w:val="00700F65"/>
    <w:rsid w:val="0070122A"/>
    <w:rsid w:val="007015DF"/>
    <w:rsid w:val="00702CAE"/>
    <w:rsid w:val="00703A39"/>
    <w:rsid w:val="00704E96"/>
    <w:rsid w:val="00705660"/>
    <w:rsid w:val="00711129"/>
    <w:rsid w:val="00711E09"/>
    <w:rsid w:val="00713D0F"/>
    <w:rsid w:val="0071430A"/>
    <w:rsid w:val="0071501A"/>
    <w:rsid w:val="00715C2E"/>
    <w:rsid w:val="00717335"/>
    <w:rsid w:val="007204CA"/>
    <w:rsid w:val="0072052B"/>
    <w:rsid w:val="007207DB"/>
    <w:rsid w:val="0072193E"/>
    <w:rsid w:val="00721DA2"/>
    <w:rsid w:val="00722278"/>
    <w:rsid w:val="007229E4"/>
    <w:rsid w:val="00723A3D"/>
    <w:rsid w:val="00723E45"/>
    <w:rsid w:val="00723EA8"/>
    <w:rsid w:val="00723EFC"/>
    <w:rsid w:val="00724088"/>
    <w:rsid w:val="00726741"/>
    <w:rsid w:val="00726B35"/>
    <w:rsid w:val="0073069E"/>
    <w:rsid w:val="00730724"/>
    <w:rsid w:val="0073099E"/>
    <w:rsid w:val="00731632"/>
    <w:rsid w:val="007321E4"/>
    <w:rsid w:val="007334CB"/>
    <w:rsid w:val="00734068"/>
    <w:rsid w:val="00735680"/>
    <w:rsid w:val="00736524"/>
    <w:rsid w:val="00740B0E"/>
    <w:rsid w:val="00741356"/>
    <w:rsid w:val="0074138F"/>
    <w:rsid w:val="007415F3"/>
    <w:rsid w:val="00741EA6"/>
    <w:rsid w:val="00742502"/>
    <w:rsid w:val="007429FB"/>
    <w:rsid w:val="00742CBA"/>
    <w:rsid w:val="0074446C"/>
    <w:rsid w:val="007452A5"/>
    <w:rsid w:val="007469F4"/>
    <w:rsid w:val="00751994"/>
    <w:rsid w:val="00752EF3"/>
    <w:rsid w:val="00753DAB"/>
    <w:rsid w:val="00753DF9"/>
    <w:rsid w:val="00754D68"/>
    <w:rsid w:val="00754F03"/>
    <w:rsid w:val="00755EE1"/>
    <w:rsid w:val="00756744"/>
    <w:rsid w:val="00756892"/>
    <w:rsid w:val="00756B03"/>
    <w:rsid w:val="00757E27"/>
    <w:rsid w:val="00761083"/>
    <w:rsid w:val="00761ABE"/>
    <w:rsid w:val="00762BE7"/>
    <w:rsid w:val="00763332"/>
    <w:rsid w:val="0076430D"/>
    <w:rsid w:val="007654C5"/>
    <w:rsid w:val="007658DB"/>
    <w:rsid w:val="007709D8"/>
    <w:rsid w:val="00771060"/>
    <w:rsid w:val="0077130D"/>
    <w:rsid w:val="007720A9"/>
    <w:rsid w:val="00772D09"/>
    <w:rsid w:val="00773837"/>
    <w:rsid w:val="0077396E"/>
    <w:rsid w:val="00773D6D"/>
    <w:rsid w:val="0077454C"/>
    <w:rsid w:val="00774DF0"/>
    <w:rsid w:val="007762E9"/>
    <w:rsid w:val="00776A9B"/>
    <w:rsid w:val="00777192"/>
    <w:rsid w:val="0078095C"/>
    <w:rsid w:val="00780DD8"/>
    <w:rsid w:val="00781FD8"/>
    <w:rsid w:val="007823B6"/>
    <w:rsid w:val="00782C48"/>
    <w:rsid w:val="00784143"/>
    <w:rsid w:val="007848FE"/>
    <w:rsid w:val="00784D3F"/>
    <w:rsid w:val="0078604C"/>
    <w:rsid w:val="00787036"/>
    <w:rsid w:val="00787459"/>
    <w:rsid w:val="00787BBA"/>
    <w:rsid w:val="007922B2"/>
    <w:rsid w:val="0079380C"/>
    <w:rsid w:val="00794030"/>
    <w:rsid w:val="007967AB"/>
    <w:rsid w:val="00797DB1"/>
    <w:rsid w:val="007A001E"/>
    <w:rsid w:val="007A07E7"/>
    <w:rsid w:val="007A0AF4"/>
    <w:rsid w:val="007A1510"/>
    <w:rsid w:val="007A28BA"/>
    <w:rsid w:val="007A39AB"/>
    <w:rsid w:val="007A43BB"/>
    <w:rsid w:val="007A4901"/>
    <w:rsid w:val="007A4B8D"/>
    <w:rsid w:val="007A57B5"/>
    <w:rsid w:val="007A6295"/>
    <w:rsid w:val="007A6C82"/>
    <w:rsid w:val="007A7D01"/>
    <w:rsid w:val="007B1AAF"/>
    <w:rsid w:val="007B20FC"/>
    <w:rsid w:val="007B3189"/>
    <w:rsid w:val="007B3B6F"/>
    <w:rsid w:val="007B4270"/>
    <w:rsid w:val="007B5591"/>
    <w:rsid w:val="007B577B"/>
    <w:rsid w:val="007C34B8"/>
    <w:rsid w:val="007C4EF1"/>
    <w:rsid w:val="007C651C"/>
    <w:rsid w:val="007C6A6D"/>
    <w:rsid w:val="007D0391"/>
    <w:rsid w:val="007D1487"/>
    <w:rsid w:val="007D1DFB"/>
    <w:rsid w:val="007D1E6B"/>
    <w:rsid w:val="007D4702"/>
    <w:rsid w:val="007D4944"/>
    <w:rsid w:val="007D5639"/>
    <w:rsid w:val="007D6BAC"/>
    <w:rsid w:val="007D6E4E"/>
    <w:rsid w:val="007E0DDE"/>
    <w:rsid w:val="007E1BFE"/>
    <w:rsid w:val="007E1DAF"/>
    <w:rsid w:val="007E25BA"/>
    <w:rsid w:val="007E45F4"/>
    <w:rsid w:val="007E5523"/>
    <w:rsid w:val="007E5C7B"/>
    <w:rsid w:val="007E680A"/>
    <w:rsid w:val="007E6A51"/>
    <w:rsid w:val="007E6BBA"/>
    <w:rsid w:val="007E6EE5"/>
    <w:rsid w:val="007E74B9"/>
    <w:rsid w:val="007E7F45"/>
    <w:rsid w:val="007F09C2"/>
    <w:rsid w:val="007F16DC"/>
    <w:rsid w:val="007F303A"/>
    <w:rsid w:val="007F33E1"/>
    <w:rsid w:val="007F3919"/>
    <w:rsid w:val="007F393B"/>
    <w:rsid w:val="007F4B5D"/>
    <w:rsid w:val="007F5065"/>
    <w:rsid w:val="007F6AA8"/>
    <w:rsid w:val="007F78EF"/>
    <w:rsid w:val="007F7A3B"/>
    <w:rsid w:val="007F7BEE"/>
    <w:rsid w:val="008001E3"/>
    <w:rsid w:val="00801391"/>
    <w:rsid w:val="008013E9"/>
    <w:rsid w:val="00801FA4"/>
    <w:rsid w:val="008039F2"/>
    <w:rsid w:val="00803C03"/>
    <w:rsid w:val="00804DFD"/>
    <w:rsid w:val="00805A27"/>
    <w:rsid w:val="00805AC9"/>
    <w:rsid w:val="00806CBC"/>
    <w:rsid w:val="00806E95"/>
    <w:rsid w:val="00810668"/>
    <w:rsid w:val="00811BB6"/>
    <w:rsid w:val="0081333D"/>
    <w:rsid w:val="0081342A"/>
    <w:rsid w:val="00814189"/>
    <w:rsid w:val="00814A14"/>
    <w:rsid w:val="0081543B"/>
    <w:rsid w:val="00816309"/>
    <w:rsid w:val="00817917"/>
    <w:rsid w:val="00817D9A"/>
    <w:rsid w:val="008209AA"/>
    <w:rsid w:val="00822262"/>
    <w:rsid w:val="00823482"/>
    <w:rsid w:val="00824EC3"/>
    <w:rsid w:val="00825821"/>
    <w:rsid w:val="0082621E"/>
    <w:rsid w:val="00826314"/>
    <w:rsid w:val="00826A0F"/>
    <w:rsid w:val="00826F98"/>
    <w:rsid w:val="00827DB6"/>
    <w:rsid w:val="00830133"/>
    <w:rsid w:val="008311EA"/>
    <w:rsid w:val="008312CD"/>
    <w:rsid w:val="008319BF"/>
    <w:rsid w:val="0083286C"/>
    <w:rsid w:val="0083290C"/>
    <w:rsid w:val="00832FD9"/>
    <w:rsid w:val="00833AEF"/>
    <w:rsid w:val="00833EEB"/>
    <w:rsid w:val="0083468B"/>
    <w:rsid w:val="00834AC6"/>
    <w:rsid w:val="00834D63"/>
    <w:rsid w:val="0083739B"/>
    <w:rsid w:val="008405E1"/>
    <w:rsid w:val="00843C47"/>
    <w:rsid w:val="00844A14"/>
    <w:rsid w:val="008452BC"/>
    <w:rsid w:val="00845478"/>
    <w:rsid w:val="00845BE2"/>
    <w:rsid w:val="00846017"/>
    <w:rsid w:val="0084638D"/>
    <w:rsid w:val="00847964"/>
    <w:rsid w:val="00850B46"/>
    <w:rsid w:val="00850F01"/>
    <w:rsid w:val="00850F9A"/>
    <w:rsid w:val="008510BF"/>
    <w:rsid w:val="008537E3"/>
    <w:rsid w:val="00853FAF"/>
    <w:rsid w:val="008550C6"/>
    <w:rsid w:val="00856752"/>
    <w:rsid w:val="00860561"/>
    <w:rsid w:val="0086078D"/>
    <w:rsid w:val="0086080D"/>
    <w:rsid w:val="0086107D"/>
    <w:rsid w:val="00862343"/>
    <w:rsid w:val="00862349"/>
    <w:rsid w:val="00862742"/>
    <w:rsid w:val="00862A62"/>
    <w:rsid w:val="00863E5A"/>
    <w:rsid w:val="0086420B"/>
    <w:rsid w:val="0086430E"/>
    <w:rsid w:val="00864632"/>
    <w:rsid w:val="00865402"/>
    <w:rsid w:val="008655EA"/>
    <w:rsid w:val="00865919"/>
    <w:rsid w:val="00866DD2"/>
    <w:rsid w:val="00866E9C"/>
    <w:rsid w:val="00866F21"/>
    <w:rsid w:val="00866F42"/>
    <w:rsid w:val="008672FC"/>
    <w:rsid w:val="008704CD"/>
    <w:rsid w:val="008715C5"/>
    <w:rsid w:val="00871C76"/>
    <w:rsid w:val="0087248C"/>
    <w:rsid w:val="00872E30"/>
    <w:rsid w:val="008757E4"/>
    <w:rsid w:val="0087586C"/>
    <w:rsid w:val="008806A2"/>
    <w:rsid w:val="00881808"/>
    <w:rsid w:val="00882546"/>
    <w:rsid w:val="00882D47"/>
    <w:rsid w:val="0088373C"/>
    <w:rsid w:val="00884FEA"/>
    <w:rsid w:val="00885229"/>
    <w:rsid w:val="00885690"/>
    <w:rsid w:val="00886283"/>
    <w:rsid w:val="00886B81"/>
    <w:rsid w:val="00886C28"/>
    <w:rsid w:val="00886CFA"/>
    <w:rsid w:val="00886F96"/>
    <w:rsid w:val="00887C94"/>
    <w:rsid w:val="00890525"/>
    <w:rsid w:val="00890D1A"/>
    <w:rsid w:val="00890EAA"/>
    <w:rsid w:val="008924A1"/>
    <w:rsid w:val="00892824"/>
    <w:rsid w:val="008932D7"/>
    <w:rsid w:val="00893A0A"/>
    <w:rsid w:val="00893DFF"/>
    <w:rsid w:val="0089466E"/>
    <w:rsid w:val="0089546D"/>
    <w:rsid w:val="008960E8"/>
    <w:rsid w:val="00897124"/>
    <w:rsid w:val="008976E8"/>
    <w:rsid w:val="00897B96"/>
    <w:rsid w:val="008A0E29"/>
    <w:rsid w:val="008A1E2E"/>
    <w:rsid w:val="008A2BEF"/>
    <w:rsid w:val="008A2F39"/>
    <w:rsid w:val="008A42FF"/>
    <w:rsid w:val="008A44EE"/>
    <w:rsid w:val="008A4788"/>
    <w:rsid w:val="008A77CD"/>
    <w:rsid w:val="008B0CCB"/>
    <w:rsid w:val="008B266A"/>
    <w:rsid w:val="008B2740"/>
    <w:rsid w:val="008B4BBF"/>
    <w:rsid w:val="008B634C"/>
    <w:rsid w:val="008B71AB"/>
    <w:rsid w:val="008B7391"/>
    <w:rsid w:val="008B7B80"/>
    <w:rsid w:val="008B7B92"/>
    <w:rsid w:val="008C0E09"/>
    <w:rsid w:val="008C0F3B"/>
    <w:rsid w:val="008C17C9"/>
    <w:rsid w:val="008C1A93"/>
    <w:rsid w:val="008C2756"/>
    <w:rsid w:val="008C346A"/>
    <w:rsid w:val="008C3531"/>
    <w:rsid w:val="008C375F"/>
    <w:rsid w:val="008C3C21"/>
    <w:rsid w:val="008C53BA"/>
    <w:rsid w:val="008C5F81"/>
    <w:rsid w:val="008C60D1"/>
    <w:rsid w:val="008C6E90"/>
    <w:rsid w:val="008D0256"/>
    <w:rsid w:val="008D27C1"/>
    <w:rsid w:val="008D31DD"/>
    <w:rsid w:val="008D3420"/>
    <w:rsid w:val="008D3B8F"/>
    <w:rsid w:val="008D5778"/>
    <w:rsid w:val="008D577A"/>
    <w:rsid w:val="008D78A9"/>
    <w:rsid w:val="008D7E0C"/>
    <w:rsid w:val="008E0D9A"/>
    <w:rsid w:val="008E1098"/>
    <w:rsid w:val="008E162E"/>
    <w:rsid w:val="008E24ED"/>
    <w:rsid w:val="008E2E69"/>
    <w:rsid w:val="008E36F0"/>
    <w:rsid w:val="008E3A51"/>
    <w:rsid w:val="008E3D3B"/>
    <w:rsid w:val="008E491B"/>
    <w:rsid w:val="008E510E"/>
    <w:rsid w:val="008E6334"/>
    <w:rsid w:val="008F11DE"/>
    <w:rsid w:val="008F1545"/>
    <w:rsid w:val="008F1ADF"/>
    <w:rsid w:val="008F3CB4"/>
    <w:rsid w:val="008F424D"/>
    <w:rsid w:val="008F529C"/>
    <w:rsid w:val="008F5348"/>
    <w:rsid w:val="008F61C3"/>
    <w:rsid w:val="008F6C89"/>
    <w:rsid w:val="008F77BC"/>
    <w:rsid w:val="0090091B"/>
    <w:rsid w:val="00900A65"/>
    <w:rsid w:val="00900BF4"/>
    <w:rsid w:val="009017E4"/>
    <w:rsid w:val="0090216C"/>
    <w:rsid w:val="009029F1"/>
    <w:rsid w:val="00903C78"/>
    <w:rsid w:val="00905C22"/>
    <w:rsid w:val="00906C4F"/>
    <w:rsid w:val="009071F0"/>
    <w:rsid w:val="00907631"/>
    <w:rsid w:val="00907C5A"/>
    <w:rsid w:val="00910997"/>
    <w:rsid w:val="00911776"/>
    <w:rsid w:val="00911DA6"/>
    <w:rsid w:val="00911E6D"/>
    <w:rsid w:val="009121A7"/>
    <w:rsid w:val="00912E75"/>
    <w:rsid w:val="00914882"/>
    <w:rsid w:val="00915C75"/>
    <w:rsid w:val="00916141"/>
    <w:rsid w:val="0091616E"/>
    <w:rsid w:val="00916547"/>
    <w:rsid w:val="00916757"/>
    <w:rsid w:val="00920A79"/>
    <w:rsid w:val="00920BED"/>
    <w:rsid w:val="00920C9E"/>
    <w:rsid w:val="00920FB8"/>
    <w:rsid w:val="00921778"/>
    <w:rsid w:val="00921F77"/>
    <w:rsid w:val="009226C1"/>
    <w:rsid w:val="009231D9"/>
    <w:rsid w:val="00924190"/>
    <w:rsid w:val="00924631"/>
    <w:rsid w:val="00925BCB"/>
    <w:rsid w:val="00926EEC"/>
    <w:rsid w:val="009275AF"/>
    <w:rsid w:val="00927714"/>
    <w:rsid w:val="00927F4E"/>
    <w:rsid w:val="00930133"/>
    <w:rsid w:val="0093079B"/>
    <w:rsid w:val="009322AA"/>
    <w:rsid w:val="00932E58"/>
    <w:rsid w:val="00934BCE"/>
    <w:rsid w:val="00936800"/>
    <w:rsid w:val="009369AA"/>
    <w:rsid w:val="00936CD8"/>
    <w:rsid w:val="0093767F"/>
    <w:rsid w:val="0093776D"/>
    <w:rsid w:val="00937C51"/>
    <w:rsid w:val="009407CE"/>
    <w:rsid w:val="00940AF1"/>
    <w:rsid w:val="00940B64"/>
    <w:rsid w:val="00940F7B"/>
    <w:rsid w:val="00942364"/>
    <w:rsid w:val="00942545"/>
    <w:rsid w:val="009429E5"/>
    <w:rsid w:val="00942C06"/>
    <w:rsid w:val="009443E7"/>
    <w:rsid w:val="00944E34"/>
    <w:rsid w:val="00945B32"/>
    <w:rsid w:val="00947D0E"/>
    <w:rsid w:val="00950CC5"/>
    <w:rsid w:val="009541BA"/>
    <w:rsid w:val="0095478C"/>
    <w:rsid w:val="00955BAE"/>
    <w:rsid w:val="00955C2F"/>
    <w:rsid w:val="00955F83"/>
    <w:rsid w:val="00956E7E"/>
    <w:rsid w:val="00956F00"/>
    <w:rsid w:val="0095748A"/>
    <w:rsid w:val="00960010"/>
    <w:rsid w:val="00961C9B"/>
    <w:rsid w:val="00962316"/>
    <w:rsid w:val="00962554"/>
    <w:rsid w:val="0096296B"/>
    <w:rsid w:val="00963249"/>
    <w:rsid w:val="009633D4"/>
    <w:rsid w:val="00963501"/>
    <w:rsid w:val="009635B7"/>
    <w:rsid w:val="009635DB"/>
    <w:rsid w:val="009648CB"/>
    <w:rsid w:val="0096501D"/>
    <w:rsid w:val="00965488"/>
    <w:rsid w:val="00965B55"/>
    <w:rsid w:val="0096719E"/>
    <w:rsid w:val="009673D6"/>
    <w:rsid w:val="0097077A"/>
    <w:rsid w:val="0097158C"/>
    <w:rsid w:val="009720C2"/>
    <w:rsid w:val="00976036"/>
    <w:rsid w:val="00976D72"/>
    <w:rsid w:val="009771A2"/>
    <w:rsid w:val="0097727C"/>
    <w:rsid w:val="00977313"/>
    <w:rsid w:val="009775DB"/>
    <w:rsid w:val="00980054"/>
    <w:rsid w:val="00981846"/>
    <w:rsid w:val="00981D2C"/>
    <w:rsid w:val="00982309"/>
    <w:rsid w:val="00982C0E"/>
    <w:rsid w:val="00982E84"/>
    <w:rsid w:val="009851C2"/>
    <w:rsid w:val="00985EB5"/>
    <w:rsid w:val="0098618F"/>
    <w:rsid w:val="0098639C"/>
    <w:rsid w:val="00986BDF"/>
    <w:rsid w:val="00986FE3"/>
    <w:rsid w:val="0098795D"/>
    <w:rsid w:val="00987A38"/>
    <w:rsid w:val="0099093E"/>
    <w:rsid w:val="009912D6"/>
    <w:rsid w:val="00991718"/>
    <w:rsid w:val="0099187A"/>
    <w:rsid w:val="009918DA"/>
    <w:rsid w:val="00992B1B"/>
    <w:rsid w:val="00992C8C"/>
    <w:rsid w:val="00992FD0"/>
    <w:rsid w:val="009940C0"/>
    <w:rsid w:val="009951AD"/>
    <w:rsid w:val="00995338"/>
    <w:rsid w:val="009953CD"/>
    <w:rsid w:val="00996436"/>
    <w:rsid w:val="0099767D"/>
    <w:rsid w:val="00997F66"/>
    <w:rsid w:val="009A14E8"/>
    <w:rsid w:val="009A1EC3"/>
    <w:rsid w:val="009A25FC"/>
    <w:rsid w:val="009A3333"/>
    <w:rsid w:val="009A3D74"/>
    <w:rsid w:val="009A5076"/>
    <w:rsid w:val="009A532A"/>
    <w:rsid w:val="009A6F69"/>
    <w:rsid w:val="009A6F80"/>
    <w:rsid w:val="009A7B5F"/>
    <w:rsid w:val="009B0166"/>
    <w:rsid w:val="009B0949"/>
    <w:rsid w:val="009B0B9C"/>
    <w:rsid w:val="009B0F9F"/>
    <w:rsid w:val="009B180A"/>
    <w:rsid w:val="009B1CC1"/>
    <w:rsid w:val="009B1F8D"/>
    <w:rsid w:val="009B2E9D"/>
    <w:rsid w:val="009B391A"/>
    <w:rsid w:val="009B45E3"/>
    <w:rsid w:val="009B468F"/>
    <w:rsid w:val="009B5136"/>
    <w:rsid w:val="009B55B3"/>
    <w:rsid w:val="009B5726"/>
    <w:rsid w:val="009B6A60"/>
    <w:rsid w:val="009B6FC2"/>
    <w:rsid w:val="009B77A0"/>
    <w:rsid w:val="009B7DC6"/>
    <w:rsid w:val="009C0022"/>
    <w:rsid w:val="009C0415"/>
    <w:rsid w:val="009C2553"/>
    <w:rsid w:val="009C3A37"/>
    <w:rsid w:val="009C441C"/>
    <w:rsid w:val="009C5A82"/>
    <w:rsid w:val="009C6559"/>
    <w:rsid w:val="009C73BB"/>
    <w:rsid w:val="009C7739"/>
    <w:rsid w:val="009C7ED0"/>
    <w:rsid w:val="009D1AA5"/>
    <w:rsid w:val="009D31C8"/>
    <w:rsid w:val="009D4420"/>
    <w:rsid w:val="009D47F2"/>
    <w:rsid w:val="009D670B"/>
    <w:rsid w:val="009D6B85"/>
    <w:rsid w:val="009D6C1A"/>
    <w:rsid w:val="009D71A3"/>
    <w:rsid w:val="009D72CD"/>
    <w:rsid w:val="009D7E07"/>
    <w:rsid w:val="009E181B"/>
    <w:rsid w:val="009E2A89"/>
    <w:rsid w:val="009E32F5"/>
    <w:rsid w:val="009E34FE"/>
    <w:rsid w:val="009E3DA3"/>
    <w:rsid w:val="009E45F2"/>
    <w:rsid w:val="009E4926"/>
    <w:rsid w:val="009E5DB2"/>
    <w:rsid w:val="009E6025"/>
    <w:rsid w:val="009E71CC"/>
    <w:rsid w:val="009E756D"/>
    <w:rsid w:val="009F04A9"/>
    <w:rsid w:val="009F0E0F"/>
    <w:rsid w:val="009F22BF"/>
    <w:rsid w:val="009F23CF"/>
    <w:rsid w:val="009F25C7"/>
    <w:rsid w:val="009F3B58"/>
    <w:rsid w:val="009F4D32"/>
    <w:rsid w:val="009F54C0"/>
    <w:rsid w:val="009F6458"/>
    <w:rsid w:val="00A000B7"/>
    <w:rsid w:val="00A00306"/>
    <w:rsid w:val="00A00C09"/>
    <w:rsid w:val="00A0218E"/>
    <w:rsid w:val="00A0253F"/>
    <w:rsid w:val="00A029F9"/>
    <w:rsid w:val="00A02EBF"/>
    <w:rsid w:val="00A0353E"/>
    <w:rsid w:val="00A0358F"/>
    <w:rsid w:val="00A05CD8"/>
    <w:rsid w:val="00A05D82"/>
    <w:rsid w:val="00A064AF"/>
    <w:rsid w:val="00A06A30"/>
    <w:rsid w:val="00A07A18"/>
    <w:rsid w:val="00A10EDC"/>
    <w:rsid w:val="00A11200"/>
    <w:rsid w:val="00A11647"/>
    <w:rsid w:val="00A116A7"/>
    <w:rsid w:val="00A11788"/>
    <w:rsid w:val="00A11A1A"/>
    <w:rsid w:val="00A1232A"/>
    <w:rsid w:val="00A123BD"/>
    <w:rsid w:val="00A140FB"/>
    <w:rsid w:val="00A14F38"/>
    <w:rsid w:val="00A1506F"/>
    <w:rsid w:val="00A15315"/>
    <w:rsid w:val="00A155CB"/>
    <w:rsid w:val="00A15A17"/>
    <w:rsid w:val="00A16402"/>
    <w:rsid w:val="00A167E5"/>
    <w:rsid w:val="00A17D42"/>
    <w:rsid w:val="00A20065"/>
    <w:rsid w:val="00A2082F"/>
    <w:rsid w:val="00A20AA9"/>
    <w:rsid w:val="00A22AA9"/>
    <w:rsid w:val="00A235C5"/>
    <w:rsid w:val="00A244F0"/>
    <w:rsid w:val="00A25486"/>
    <w:rsid w:val="00A256E7"/>
    <w:rsid w:val="00A2596D"/>
    <w:rsid w:val="00A26676"/>
    <w:rsid w:val="00A27D82"/>
    <w:rsid w:val="00A30563"/>
    <w:rsid w:val="00A31290"/>
    <w:rsid w:val="00A32132"/>
    <w:rsid w:val="00A32517"/>
    <w:rsid w:val="00A34422"/>
    <w:rsid w:val="00A3472E"/>
    <w:rsid w:val="00A34739"/>
    <w:rsid w:val="00A349B3"/>
    <w:rsid w:val="00A35DF5"/>
    <w:rsid w:val="00A35EFA"/>
    <w:rsid w:val="00A3604B"/>
    <w:rsid w:val="00A36256"/>
    <w:rsid w:val="00A37502"/>
    <w:rsid w:val="00A37B97"/>
    <w:rsid w:val="00A37CF1"/>
    <w:rsid w:val="00A41CCF"/>
    <w:rsid w:val="00A41E85"/>
    <w:rsid w:val="00A43BF9"/>
    <w:rsid w:val="00A445F7"/>
    <w:rsid w:val="00A44AA3"/>
    <w:rsid w:val="00A44FE3"/>
    <w:rsid w:val="00A45780"/>
    <w:rsid w:val="00A53359"/>
    <w:rsid w:val="00A53399"/>
    <w:rsid w:val="00A537B3"/>
    <w:rsid w:val="00A539EA"/>
    <w:rsid w:val="00A54115"/>
    <w:rsid w:val="00A55446"/>
    <w:rsid w:val="00A561FD"/>
    <w:rsid w:val="00A56FE4"/>
    <w:rsid w:val="00A57038"/>
    <w:rsid w:val="00A616E3"/>
    <w:rsid w:val="00A61BD2"/>
    <w:rsid w:val="00A62474"/>
    <w:rsid w:val="00A64A0F"/>
    <w:rsid w:val="00A7106F"/>
    <w:rsid w:val="00A714A0"/>
    <w:rsid w:val="00A716E9"/>
    <w:rsid w:val="00A71C27"/>
    <w:rsid w:val="00A724C1"/>
    <w:rsid w:val="00A734CD"/>
    <w:rsid w:val="00A735AF"/>
    <w:rsid w:val="00A74038"/>
    <w:rsid w:val="00A75746"/>
    <w:rsid w:val="00A75976"/>
    <w:rsid w:val="00A76459"/>
    <w:rsid w:val="00A76783"/>
    <w:rsid w:val="00A77C6D"/>
    <w:rsid w:val="00A805A2"/>
    <w:rsid w:val="00A8106E"/>
    <w:rsid w:val="00A821DC"/>
    <w:rsid w:val="00A829CB"/>
    <w:rsid w:val="00A82A45"/>
    <w:rsid w:val="00A836FC"/>
    <w:rsid w:val="00A84688"/>
    <w:rsid w:val="00A84EFB"/>
    <w:rsid w:val="00A85A55"/>
    <w:rsid w:val="00A85FCD"/>
    <w:rsid w:val="00A90400"/>
    <w:rsid w:val="00A916D1"/>
    <w:rsid w:val="00A932CE"/>
    <w:rsid w:val="00A94376"/>
    <w:rsid w:val="00A958BE"/>
    <w:rsid w:val="00A9603D"/>
    <w:rsid w:val="00A979A8"/>
    <w:rsid w:val="00A979C6"/>
    <w:rsid w:val="00AA0069"/>
    <w:rsid w:val="00AA075A"/>
    <w:rsid w:val="00AA2E40"/>
    <w:rsid w:val="00AA5EE2"/>
    <w:rsid w:val="00AB0CEB"/>
    <w:rsid w:val="00AB0D04"/>
    <w:rsid w:val="00AB329A"/>
    <w:rsid w:val="00AB4467"/>
    <w:rsid w:val="00AB6A36"/>
    <w:rsid w:val="00AB6A8E"/>
    <w:rsid w:val="00AB7D9F"/>
    <w:rsid w:val="00AB7DA7"/>
    <w:rsid w:val="00AB7E56"/>
    <w:rsid w:val="00AC0463"/>
    <w:rsid w:val="00AC09C3"/>
    <w:rsid w:val="00AC0FD4"/>
    <w:rsid w:val="00AC1ACE"/>
    <w:rsid w:val="00AC27C0"/>
    <w:rsid w:val="00AC4730"/>
    <w:rsid w:val="00AC776F"/>
    <w:rsid w:val="00AD0049"/>
    <w:rsid w:val="00AD0CB2"/>
    <w:rsid w:val="00AD2F8E"/>
    <w:rsid w:val="00AD34BD"/>
    <w:rsid w:val="00AD63A2"/>
    <w:rsid w:val="00AD6963"/>
    <w:rsid w:val="00AD722E"/>
    <w:rsid w:val="00AD75EF"/>
    <w:rsid w:val="00AE0F77"/>
    <w:rsid w:val="00AE0FFC"/>
    <w:rsid w:val="00AE1FEF"/>
    <w:rsid w:val="00AE23F1"/>
    <w:rsid w:val="00AE2DE2"/>
    <w:rsid w:val="00AE36CD"/>
    <w:rsid w:val="00AE5EA9"/>
    <w:rsid w:val="00AE618B"/>
    <w:rsid w:val="00AE7671"/>
    <w:rsid w:val="00AF012F"/>
    <w:rsid w:val="00AF108B"/>
    <w:rsid w:val="00AF14D2"/>
    <w:rsid w:val="00AF1E9D"/>
    <w:rsid w:val="00AF20CC"/>
    <w:rsid w:val="00AF23E3"/>
    <w:rsid w:val="00AF247C"/>
    <w:rsid w:val="00AF3EEC"/>
    <w:rsid w:val="00AF43C4"/>
    <w:rsid w:val="00AF4553"/>
    <w:rsid w:val="00AF4676"/>
    <w:rsid w:val="00AF5298"/>
    <w:rsid w:val="00AF54E1"/>
    <w:rsid w:val="00AF553F"/>
    <w:rsid w:val="00AF6536"/>
    <w:rsid w:val="00AF7F8B"/>
    <w:rsid w:val="00B00683"/>
    <w:rsid w:val="00B01744"/>
    <w:rsid w:val="00B019E3"/>
    <w:rsid w:val="00B035FC"/>
    <w:rsid w:val="00B03EA5"/>
    <w:rsid w:val="00B0519F"/>
    <w:rsid w:val="00B063D8"/>
    <w:rsid w:val="00B07067"/>
    <w:rsid w:val="00B07C07"/>
    <w:rsid w:val="00B07E19"/>
    <w:rsid w:val="00B10264"/>
    <w:rsid w:val="00B10910"/>
    <w:rsid w:val="00B12761"/>
    <w:rsid w:val="00B12C25"/>
    <w:rsid w:val="00B13E7F"/>
    <w:rsid w:val="00B148BE"/>
    <w:rsid w:val="00B148E3"/>
    <w:rsid w:val="00B1676A"/>
    <w:rsid w:val="00B200E7"/>
    <w:rsid w:val="00B20D41"/>
    <w:rsid w:val="00B21446"/>
    <w:rsid w:val="00B22F88"/>
    <w:rsid w:val="00B23B80"/>
    <w:rsid w:val="00B2480D"/>
    <w:rsid w:val="00B251A2"/>
    <w:rsid w:val="00B25310"/>
    <w:rsid w:val="00B30068"/>
    <w:rsid w:val="00B302B2"/>
    <w:rsid w:val="00B3099C"/>
    <w:rsid w:val="00B314B8"/>
    <w:rsid w:val="00B335BC"/>
    <w:rsid w:val="00B34F69"/>
    <w:rsid w:val="00B35EB6"/>
    <w:rsid w:val="00B35FA0"/>
    <w:rsid w:val="00B36905"/>
    <w:rsid w:val="00B36C05"/>
    <w:rsid w:val="00B372A9"/>
    <w:rsid w:val="00B40420"/>
    <w:rsid w:val="00B409F2"/>
    <w:rsid w:val="00B42997"/>
    <w:rsid w:val="00B465EF"/>
    <w:rsid w:val="00B46AF9"/>
    <w:rsid w:val="00B50C1C"/>
    <w:rsid w:val="00B50E79"/>
    <w:rsid w:val="00B512CC"/>
    <w:rsid w:val="00B51DA8"/>
    <w:rsid w:val="00B54CA1"/>
    <w:rsid w:val="00B553B5"/>
    <w:rsid w:val="00B566C8"/>
    <w:rsid w:val="00B572B6"/>
    <w:rsid w:val="00B572E0"/>
    <w:rsid w:val="00B579DC"/>
    <w:rsid w:val="00B60ED3"/>
    <w:rsid w:val="00B619EA"/>
    <w:rsid w:val="00B626F5"/>
    <w:rsid w:val="00B62F60"/>
    <w:rsid w:val="00B63552"/>
    <w:rsid w:val="00B63811"/>
    <w:rsid w:val="00B64C86"/>
    <w:rsid w:val="00B661C1"/>
    <w:rsid w:val="00B67981"/>
    <w:rsid w:val="00B701F1"/>
    <w:rsid w:val="00B716F2"/>
    <w:rsid w:val="00B71DD8"/>
    <w:rsid w:val="00B71E66"/>
    <w:rsid w:val="00B7351B"/>
    <w:rsid w:val="00B73BEA"/>
    <w:rsid w:val="00B73C60"/>
    <w:rsid w:val="00B74CB9"/>
    <w:rsid w:val="00B75C79"/>
    <w:rsid w:val="00B7669B"/>
    <w:rsid w:val="00B76FC9"/>
    <w:rsid w:val="00B80F7D"/>
    <w:rsid w:val="00B81917"/>
    <w:rsid w:val="00B81DB6"/>
    <w:rsid w:val="00B81EA8"/>
    <w:rsid w:val="00B82367"/>
    <w:rsid w:val="00B82A0F"/>
    <w:rsid w:val="00B82B6E"/>
    <w:rsid w:val="00B82DED"/>
    <w:rsid w:val="00B830B7"/>
    <w:rsid w:val="00B852D1"/>
    <w:rsid w:val="00B8566C"/>
    <w:rsid w:val="00B878D6"/>
    <w:rsid w:val="00B879F9"/>
    <w:rsid w:val="00B9008E"/>
    <w:rsid w:val="00B907F7"/>
    <w:rsid w:val="00B91152"/>
    <w:rsid w:val="00B91AB3"/>
    <w:rsid w:val="00B93B2D"/>
    <w:rsid w:val="00B94B98"/>
    <w:rsid w:val="00B96AF4"/>
    <w:rsid w:val="00B97BD4"/>
    <w:rsid w:val="00BA2F88"/>
    <w:rsid w:val="00BA4A06"/>
    <w:rsid w:val="00BA5870"/>
    <w:rsid w:val="00BA6178"/>
    <w:rsid w:val="00BA6701"/>
    <w:rsid w:val="00BA6DA7"/>
    <w:rsid w:val="00BB02B4"/>
    <w:rsid w:val="00BB1AAC"/>
    <w:rsid w:val="00BB1D62"/>
    <w:rsid w:val="00BB1EE4"/>
    <w:rsid w:val="00BB307E"/>
    <w:rsid w:val="00BB33D8"/>
    <w:rsid w:val="00BB659E"/>
    <w:rsid w:val="00BB6D08"/>
    <w:rsid w:val="00BC0341"/>
    <w:rsid w:val="00BC0A6F"/>
    <w:rsid w:val="00BC0ADD"/>
    <w:rsid w:val="00BC1471"/>
    <w:rsid w:val="00BC156C"/>
    <w:rsid w:val="00BC2301"/>
    <w:rsid w:val="00BC3515"/>
    <w:rsid w:val="00BC5123"/>
    <w:rsid w:val="00BC5579"/>
    <w:rsid w:val="00BC569C"/>
    <w:rsid w:val="00BC57CF"/>
    <w:rsid w:val="00BC6B88"/>
    <w:rsid w:val="00BC6FF2"/>
    <w:rsid w:val="00BC7E20"/>
    <w:rsid w:val="00BD2007"/>
    <w:rsid w:val="00BD26A4"/>
    <w:rsid w:val="00BD2AE9"/>
    <w:rsid w:val="00BD2E45"/>
    <w:rsid w:val="00BD45D1"/>
    <w:rsid w:val="00BD4C84"/>
    <w:rsid w:val="00BD6A13"/>
    <w:rsid w:val="00BD727F"/>
    <w:rsid w:val="00BE1E40"/>
    <w:rsid w:val="00BE25C4"/>
    <w:rsid w:val="00BE2CDE"/>
    <w:rsid w:val="00BE3141"/>
    <w:rsid w:val="00BE36FC"/>
    <w:rsid w:val="00BE4603"/>
    <w:rsid w:val="00BE48DA"/>
    <w:rsid w:val="00BE521F"/>
    <w:rsid w:val="00BF04C4"/>
    <w:rsid w:val="00BF0E80"/>
    <w:rsid w:val="00BF5702"/>
    <w:rsid w:val="00BF5F2A"/>
    <w:rsid w:val="00BF657D"/>
    <w:rsid w:val="00BF785C"/>
    <w:rsid w:val="00C0014C"/>
    <w:rsid w:val="00C01918"/>
    <w:rsid w:val="00C02606"/>
    <w:rsid w:val="00C0301A"/>
    <w:rsid w:val="00C03A03"/>
    <w:rsid w:val="00C041DC"/>
    <w:rsid w:val="00C04965"/>
    <w:rsid w:val="00C0563E"/>
    <w:rsid w:val="00C05C90"/>
    <w:rsid w:val="00C066B6"/>
    <w:rsid w:val="00C06C10"/>
    <w:rsid w:val="00C0752C"/>
    <w:rsid w:val="00C07586"/>
    <w:rsid w:val="00C1005E"/>
    <w:rsid w:val="00C112D6"/>
    <w:rsid w:val="00C11FAB"/>
    <w:rsid w:val="00C129F3"/>
    <w:rsid w:val="00C138CD"/>
    <w:rsid w:val="00C13960"/>
    <w:rsid w:val="00C14074"/>
    <w:rsid w:val="00C14553"/>
    <w:rsid w:val="00C14925"/>
    <w:rsid w:val="00C15067"/>
    <w:rsid w:val="00C152C0"/>
    <w:rsid w:val="00C15D9D"/>
    <w:rsid w:val="00C1661F"/>
    <w:rsid w:val="00C1673F"/>
    <w:rsid w:val="00C1758C"/>
    <w:rsid w:val="00C17E1A"/>
    <w:rsid w:val="00C2125C"/>
    <w:rsid w:val="00C213EE"/>
    <w:rsid w:val="00C21922"/>
    <w:rsid w:val="00C21E71"/>
    <w:rsid w:val="00C21EC9"/>
    <w:rsid w:val="00C2223A"/>
    <w:rsid w:val="00C22626"/>
    <w:rsid w:val="00C2319F"/>
    <w:rsid w:val="00C232DE"/>
    <w:rsid w:val="00C23A36"/>
    <w:rsid w:val="00C23D38"/>
    <w:rsid w:val="00C24449"/>
    <w:rsid w:val="00C2448C"/>
    <w:rsid w:val="00C24E1F"/>
    <w:rsid w:val="00C26E13"/>
    <w:rsid w:val="00C318A0"/>
    <w:rsid w:val="00C32AE9"/>
    <w:rsid w:val="00C33FD9"/>
    <w:rsid w:val="00C34919"/>
    <w:rsid w:val="00C349F8"/>
    <w:rsid w:val="00C3627F"/>
    <w:rsid w:val="00C36CFF"/>
    <w:rsid w:val="00C37297"/>
    <w:rsid w:val="00C37A0F"/>
    <w:rsid w:val="00C404A6"/>
    <w:rsid w:val="00C40778"/>
    <w:rsid w:val="00C41022"/>
    <w:rsid w:val="00C41B26"/>
    <w:rsid w:val="00C437E5"/>
    <w:rsid w:val="00C44E12"/>
    <w:rsid w:val="00C45315"/>
    <w:rsid w:val="00C47FB6"/>
    <w:rsid w:val="00C5009F"/>
    <w:rsid w:val="00C50C3F"/>
    <w:rsid w:val="00C52594"/>
    <w:rsid w:val="00C54F27"/>
    <w:rsid w:val="00C55B69"/>
    <w:rsid w:val="00C56893"/>
    <w:rsid w:val="00C57B4E"/>
    <w:rsid w:val="00C61B2A"/>
    <w:rsid w:val="00C62307"/>
    <w:rsid w:val="00C627FF"/>
    <w:rsid w:val="00C62977"/>
    <w:rsid w:val="00C6336A"/>
    <w:rsid w:val="00C653F7"/>
    <w:rsid w:val="00C6601D"/>
    <w:rsid w:val="00C66B43"/>
    <w:rsid w:val="00C67174"/>
    <w:rsid w:val="00C67958"/>
    <w:rsid w:val="00C67C36"/>
    <w:rsid w:val="00C70189"/>
    <w:rsid w:val="00C7051A"/>
    <w:rsid w:val="00C706D4"/>
    <w:rsid w:val="00C70C79"/>
    <w:rsid w:val="00C71125"/>
    <w:rsid w:val="00C722F2"/>
    <w:rsid w:val="00C73D37"/>
    <w:rsid w:val="00C76CEF"/>
    <w:rsid w:val="00C76EA3"/>
    <w:rsid w:val="00C77420"/>
    <w:rsid w:val="00C81DFF"/>
    <w:rsid w:val="00C83682"/>
    <w:rsid w:val="00C83C1A"/>
    <w:rsid w:val="00C849E8"/>
    <w:rsid w:val="00C853A3"/>
    <w:rsid w:val="00C856D0"/>
    <w:rsid w:val="00C857B7"/>
    <w:rsid w:val="00C863F3"/>
    <w:rsid w:val="00C864C8"/>
    <w:rsid w:val="00C87024"/>
    <w:rsid w:val="00C87342"/>
    <w:rsid w:val="00C876BF"/>
    <w:rsid w:val="00C87A34"/>
    <w:rsid w:val="00C9076B"/>
    <w:rsid w:val="00C90D94"/>
    <w:rsid w:val="00C918AE"/>
    <w:rsid w:val="00C9500D"/>
    <w:rsid w:val="00C95516"/>
    <w:rsid w:val="00C962FA"/>
    <w:rsid w:val="00C9656F"/>
    <w:rsid w:val="00C96ABC"/>
    <w:rsid w:val="00CA08A6"/>
    <w:rsid w:val="00CA0B28"/>
    <w:rsid w:val="00CA40E5"/>
    <w:rsid w:val="00CA428A"/>
    <w:rsid w:val="00CA4819"/>
    <w:rsid w:val="00CA6DB3"/>
    <w:rsid w:val="00CA6DCC"/>
    <w:rsid w:val="00CA75E7"/>
    <w:rsid w:val="00CB0810"/>
    <w:rsid w:val="00CB09B5"/>
    <w:rsid w:val="00CB15FF"/>
    <w:rsid w:val="00CB1FFC"/>
    <w:rsid w:val="00CB2730"/>
    <w:rsid w:val="00CB40D1"/>
    <w:rsid w:val="00CB59B1"/>
    <w:rsid w:val="00CB611E"/>
    <w:rsid w:val="00CC044C"/>
    <w:rsid w:val="00CC1478"/>
    <w:rsid w:val="00CC1B64"/>
    <w:rsid w:val="00CC1CED"/>
    <w:rsid w:val="00CC2810"/>
    <w:rsid w:val="00CC3082"/>
    <w:rsid w:val="00CC4454"/>
    <w:rsid w:val="00CC5CC0"/>
    <w:rsid w:val="00CC69EB"/>
    <w:rsid w:val="00CD00BB"/>
    <w:rsid w:val="00CD0B45"/>
    <w:rsid w:val="00CD0F5A"/>
    <w:rsid w:val="00CD16EF"/>
    <w:rsid w:val="00CD198D"/>
    <w:rsid w:val="00CD1B20"/>
    <w:rsid w:val="00CD256E"/>
    <w:rsid w:val="00CD27C3"/>
    <w:rsid w:val="00CD3E75"/>
    <w:rsid w:val="00CD5637"/>
    <w:rsid w:val="00CD7831"/>
    <w:rsid w:val="00CD7B3E"/>
    <w:rsid w:val="00CE0021"/>
    <w:rsid w:val="00CE0361"/>
    <w:rsid w:val="00CE1228"/>
    <w:rsid w:val="00CE1C9C"/>
    <w:rsid w:val="00CE2D2F"/>
    <w:rsid w:val="00CE3339"/>
    <w:rsid w:val="00CE3ED8"/>
    <w:rsid w:val="00CE408C"/>
    <w:rsid w:val="00CE4FC3"/>
    <w:rsid w:val="00CE60FA"/>
    <w:rsid w:val="00CE6390"/>
    <w:rsid w:val="00CE668D"/>
    <w:rsid w:val="00CE6700"/>
    <w:rsid w:val="00CE7FE0"/>
    <w:rsid w:val="00CF1BD8"/>
    <w:rsid w:val="00CF2316"/>
    <w:rsid w:val="00CF3D6D"/>
    <w:rsid w:val="00CF40FC"/>
    <w:rsid w:val="00CF5126"/>
    <w:rsid w:val="00CF51F8"/>
    <w:rsid w:val="00CF5F62"/>
    <w:rsid w:val="00CF7FD1"/>
    <w:rsid w:val="00D00BEC"/>
    <w:rsid w:val="00D032FD"/>
    <w:rsid w:val="00D0357F"/>
    <w:rsid w:val="00D03C9A"/>
    <w:rsid w:val="00D05568"/>
    <w:rsid w:val="00D05DAF"/>
    <w:rsid w:val="00D060DA"/>
    <w:rsid w:val="00D0615C"/>
    <w:rsid w:val="00D0659E"/>
    <w:rsid w:val="00D073E8"/>
    <w:rsid w:val="00D07D33"/>
    <w:rsid w:val="00D10262"/>
    <w:rsid w:val="00D10493"/>
    <w:rsid w:val="00D10E4A"/>
    <w:rsid w:val="00D119E8"/>
    <w:rsid w:val="00D12900"/>
    <w:rsid w:val="00D134BC"/>
    <w:rsid w:val="00D1521F"/>
    <w:rsid w:val="00D1533D"/>
    <w:rsid w:val="00D15458"/>
    <w:rsid w:val="00D164C7"/>
    <w:rsid w:val="00D165D0"/>
    <w:rsid w:val="00D16E7F"/>
    <w:rsid w:val="00D176CB"/>
    <w:rsid w:val="00D20B4F"/>
    <w:rsid w:val="00D219F2"/>
    <w:rsid w:val="00D21C1D"/>
    <w:rsid w:val="00D21C28"/>
    <w:rsid w:val="00D22917"/>
    <w:rsid w:val="00D23E61"/>
    <w:rsid w:val="00D2400B"/>
    <w:rsid w:val="00D24B2A"/>
    <w:rsid w:val="00D255AE"/>
    <w:rsid w:val="00D264D9"/>
    <w:rsid w:val="00D265BE"/>
    <w:rsid w:val="00D2696F"/>
    <w:rsid w:val="00D26E45"/>
    <w:rsid w:val="00D27BCF"/>
    <w:rsid w:val="00D30858"/>
    <w:rsid w:val="00D32F65"/>
    <w:rsid w:val="00D343E9"/>
    <w:rsid w:val="00D343EA"/>
    <w:rsid w:val="00D3483E"/>
    <w:rsid w:val="00D34F59"/>
    <w:rsid w:val="00D35DAC"/>
    <w:rsid w:val="00D35E0D"/>
    <w:rsid w:val="00D367B4"/>
    <w:rsid w:val="00D36BEA"/>
    <w:rsid w:val="00D3721D"/>
    <w:rsid w:val="00D3793F"/>
    <w:rsid w:val="00D40FB1"/>
    <w:rsid w:val="00D41CD2"/>
    <w:rsid w:val="00D4294B"/>
    <w:rsid w:val="00D44DAE"/>
    <w:rsid w:val="00D45093"/>
    <w:rsid w:val="00D45887"/>
    <w:rsid w:val="00D45F0A"/>
    <w:rsid w:val="00D467AE"/>
    <w:rsid w:val="00D47576"/>
    <w:rsid w:val="00D5057E"/>
    <w:rsid w:val="00D51077"/>
    <w:rsid w:val="00D513A0"/>
    <w:rsid w:val="00D51982"/>
    <w:rsid w:val="00D52FE9"/>
    <w:rsid w:val="00D560F6"/>
    <w:rsid w:val="00D56122"/>
    <w:rsid w:val="00D575DB"/>
    <w:rsid w:val="00D57A06"/>
    <w:rsid w:val="00D608F9"/>
    <w:rsid w:val="00D613DD"/>
    <w:rsid w:val="00D61F91"/>
    <w:rsid w:val="00D62055"/>
    <w:rsid w:val="00D62135"/>
    <w:rsid w:val="00D6267D"/>
    <w:rsid w:val="00D626DA"/>
    <w:rsid w:val="00D62E6E"/>
    <w:rsid w:val="00D62F93"/>
    <w:rsid w:val="00D630C6"/>
    <w:rsid w:val="00D632AA"/>
    <w:rsid w:val="00D63BB1"/>
    <w:rsid w:val="00D63D27"/>
    <w:rsid w:val="00D64122"/>
    <w:rsid w:val="00D660F5"/>
    <w:rsid w:val="00D66B1B"/>
    <w:rsid w:val="00D676C5"/>
    <w:rsid w:val="00D67F42"/>
    <w:rsid w:val="00D729A3"/>
    <w:rsid w:val="00D7304D"/>
    <w:rsid w:val="00D73553"/>
    <w:rsid w:val="00D7426D"/>
    <w:rsid w:val="00D74A04"/>
    <w:rsid w:val="00D757FA"/>
    <w:rsid w:val="00D75B97"/>
    <w:rsid w:val="00D75C37"/>
    <w:rsid w:val="00D768F1"/>
    <w:rsid w:val="00D77AA5"/>
    <w:rsid w:val="00D8029E"/>
    <w:rsid w:val="00D80CF0"/>
    <w:rsid w:val="00D815B0"/>
    <w:rsid w:val="00D81AAC"/>
    <w:rsid w:val="00D82D14"/>
    <w:rsid w:val="00D83A5B"/>
    <w:rsid w:val="00D84C26"/>
    <w:rsid w:val="00D851BA"/>
    <w:rsid w:val="00D853C8"/>
    <w:rsid w:val="00D85803"/>
    <w:rsid w:val="00D859D0"/>
    <w:rsid w:val="00D85AAA"/>
    <w:rsid w:val="00D872F2"/>
    <w:rsid w:val="00D87BD4"/>
    <w:rsid w:val="00D87F58"/>
    <w:rsid w:val="00D9074E"/>
    <w:rsid w:val="00D90D1B"/>
    <w:rsid w:val="00D91202"/>
    <w:rsid w:val="00D91635"/>
    <w:rsid w:val="00D921C8"/>
    <w:rsid w:val="00D92C3B"/>
    <w:rsid w:val="00D93915"/>
    <w:rsid w:val="00D944FC"/>
    <w:rsid w:val="00D94596"/>
    <w:rsid w:val="00D97898"/>
    <w:rsid w:val="00D97E5D"/>
    <w:rsid w:val="00DA052E"/>
    <w:rsid w:val="00DA0A46"/>
    <w:rsid w:val="00DA0ABD"/>
    <w:rsid w:val="00DA0E24"/>
    <w:rsid w:val="00DA1228"/>
    <w:rsid w:val="00DA195C"/>
    <w:rsid w:val="00DA1C4B"/>
    <w:rsid w:val="00DA2459"/>
    <w:rsid w:val="00DA2B90"/>
    <w:rsid w:val="00DA2E36"/>
    <w:rsid w:val="00DA5DB6"/>
    <w:rsid w:val="00DA62C4"/>
    <w:rsid w:val="00DA726A"/>
    <w:rsid w:val="00DA7970"/>
    <w:rsid w:val="00DB0FD0"/>
    <w:rsid w:val="00DB1969"/>
    <w:rsid w:val="00DB1CBE"/>
    <w:rsid w:val="00DB43D0"/>
    <w:rsid w:val="00DB4FB5"/>
    <w:rsid w:val="00DB5963"/>
    <w:rsid w:val="00DB598A"/>
    <w:rsid w:val="00DB5FCC"/>
    <w:rsid w:val="00DB62FE"/>
    <w:rsid w:val="00DB7105"/>
    <w:rsid w:val="00DB7D56"/>
    <w:rsid w:val="00DB7D7A"/>
    <w:rsid w:val="00DC08D8"/>
    <w:rsid w:val="00DC1985"/>
    <w:rsid w:val="00DC220F"/>
    <w:rsid w:val="00DC3A3C"/>
    <w:rsid w:val="00DC4B40"/>
    <w:rsid w:val="00DC4BCF"/>
    <w:rsid w:val="00DC4D9C"/>
    <w:rsid w:val="00DC68F4"/>
    <w:rsid w:val="00DC763F"/>
    <w:rsid w:val="00DC798B"/>
    <w:rsid w:val="00DD1E57"/>
    <w:rsid w:val="00DD55DA"/>
    <w:rsid w:val="00DD5FFE"/>
    <w:rsid w:val="00DD6316"/>
    <w:rsid w:val="00DD65F0"/>
    <w:rsid w:val="00DD6B44"/>
    <w:rsid w:val="00DD6D97"/>
    <w:rsid w:val="00DD7A9F"/>
    <w:rsid w:val="00DE0009"/>
    <w:rsid w:val="00DE1F35"/>
    <w:rsid w:val="00DE32C7"/>
    <w:rsid w:val="00DE4747"/>
    <w:rsid w:val="00DE565A"/>
    <w:rsid w:val="00DE57C2"/>
    <w:rsid w:val="00DE6418"/>
    <w:rsid w:val="00DE70B6"/>
    <w:rsid w:val="00DE78F3"/>
    <w:rsid w:val="00DF0AE7"/>
    <w:rsid w:val="00DF0FD3"/>
    <w:rsid w:val="00DF127F"/>
    <w:rsid w:val="00DF2559"/>
    <w:rsid w:val="00DF2B44"/>
    <w:rsid w:val="00DF4831"/>
    <w:rsid w:val="00DF5E26"/>
    <w:rsid w:val="00DF5F60"/>
    <w:rsid w:val="00DF6416"/>
    <w:rsid w:val="00DF66E3"/>
    <w:rsid w:val="00DF774C"/>
    <w:rsid w:val="00E0026D"/>
    <w:rsid w:val="00E00960"/>
    <w:rsid w:val="00E00FE0"/>
    <w:rsid w:val="00E017FA"/>
    <w:rsid w:val="00E01D2C"/>
    <w:rsid w:val="00E02361"/>
    <w:rsid w:val="00E03784"/>
    <w:rsid w:val="00E043FE"/>
    <w:rsid w:val="00E04691"/>
    <w:rsid w:val="00E059D3"/>
    <w:rsid w:val="00E05CA3"/>
    <w:rsid w:val="00E05CF2"/>
    <w:rsid w:val="00E0625E"/>
    <w:rsid w:val="00E0633B"/>
    <w:rsid w:val="00E06699"/>
    <w:rsid w:val="00E06FED"/>
    <w:rsid w:val="00E07D80"/>
    <w:rsid w:val="00E10F69"/>
    <w:rsid w:val="00E1108E"/>
    <w:rsid w:val="00E11172"/>
    <w:rsid w:val="00E11717"/>
    <w:rsid w:val="00E117A6"/>
    <w:rsid w:val="00E11FC7"/>
    <w:rsid w:val="00E13638"/>
    <w:rsid w:val="00E13B54"/>
    <w:rsid w:val="00E151D1"/>
    <w:rsid w:val="00E1562D"/>
    <w:rsid w:val="00E15A49"/>
    <w:rsid w:val="00E16409"/>
    <w:rsid w:val="00E1688A"/>
    <w:rsid w:val="00E16D0D"/>
    <w:rsid w:val="00E17AF7"/>
    <w:rsid w:val="00E17EB7"/>
    <w:rsid w:val="00E2110F"/>
    <w:rsid w:val="00E21F4B"/>
    <w:rsid w:val="00E238C0"/>
    <w:rsid w:val="00E239F8"/>
    <w:rsid w:val="00E24EB5"/>
    <w:rsid w:val="00E2517B"/>
    <w:rsid w:val="00E25711"/>
    <w:rsid w:val="00E25BF6"/>
    <w:rsid w:val="00E25EA1"/>
    <w:rsid w:val="00E2614B"/>
    <w:rsid w:val="00E26529"/>
    <w:rsid w:val="00E26848"/>
    <w:rsid w:val="00E26D38"/>
    <w:rsid w:val="00E273F3"/>
    <w:rsid w:val="00E2772A"/>
    <w:rsid w:val="00E27FC0"/>
    <w:rsid w:val="00E32070"/>
    <w:rsid w:val="00E32331"/>
    <w:rsid w:val="00E32C73"/>
    <w:rsid w:val="00E32E09"/>
    <w:rsid w:val="00E32E94"/>
    <w:rsid w:val="00E3352D"/>
    <w:rsid w:val="00E37E3F"/>
    <w:rsid w:val="00E40450"/>
    <w:rsid w:val="00E40908"/>
    <w:rsid w:val="00E41FD4"/>
    <w:rsid w:val="00E42E7E"/>
    <w:rsid w:val="00E43AC5"/>
    <w:rsid w:val="00E4413B"/>
    <w:rsid w:val="00E443DF"/>
    <w:rsid w:val="00E4621E"/>
    <w:rsid w:val="00E46FD0"/>
    <w:rsid w:val="00E471CA"/>
    <w:rsid w:val="00E47597"/>
    <w:rsid w:val="00E50326"/>
    <w:rsid w:val="00E50F92"/>
    <w:rsid w:val="00E5105D"/>
    <w:rsid w:val="00E51872"/>
    <w:rsid w:val="00E527E4"/>
    <w:rsid w:val="00E52A8E"/>
    <w:rsid w:val="00E54CDC"/>
    <w:rsid w:val="00E55FD9"/>
    <w:rsid w:val="00E57CDB"/>
    <w:rsid w:val="00E60E07"/>
    <w:rsid w:val="00E6161D"/>
    <w:rsid w:val="00E61876"/>
    <w:rsid w:val="00E62CD1"/>
    <w:rsid w:val="00E62F4A"/>
    <w:rsid w:val="00E6345D"/>
    <w:rsid w:val="00E667FA"/>
    <w:rsid w:val="00E67575"/>
    <w:rsid w:val="00E722CD"/>
    <w:rsid w:val="00E724F6"/>
    <w:rsid w:val="00E7342D"/>
    <w:rsid w:val="00E7361F"/>
    <w:rsid w:val="00E73EA1"/>
    <w:rsid w:val="00E74FE0"/>
    <w:rsid w:val="00E75167"/>
    <w:rsid w:val="00E751A7"/>
    <w:rsid w:val="00E75905"/>
    <w:rsid w:val="00E777F8"/>
    <w:rsid w:val="00E80AF1"/>
    <w:rsid w:val="00E830F5"/>
    <w:rsid w:val="00E839EE"/>
    <w:rsid w:val="00E85DB2"/>
    <w:rsid w:val="00E8619E"/>
    <w:rsid w:val="00E867FD"/>
    <w:rsid w:val="00E87315"/>
    <w:rsid w:val="00E87AD9"/>
    <w:rsid w:val="00E87B59"/>
    <w:rsid w:val="00E90E21"/>
    <w:rsid w:val="00E90F68"/>
    <w:rsid w:val="00E929D4"/>
    <w:rsid w:val="00E95503"/>
    <w:rsid w:val="00E955FC"/>
    <w:rsid w:val="00E96063"/>
    <w:rsid w:val="00E967C9"/>
    <w:rsid w:val="00E977D2"/>
    <w:rsid w:val="00EA041E"/>
    <w:rsid w:val="00EA0D82"/>
    <w:rsid w:val="00EA12AA"/>
    <w:rsid w:val="00EA1CE8"/>
    <w:rsid w:val="00EA36DA"/>
    <w:rsid w:val="00EA4109"/>
    <w:rsid w:val="00EA48AB"/>
    <w:rsid w:val="00EA5D38"/>
    <w:rsid w:val="00EB05AE"/>
    <w:rsid w:val="00EB0808"/>
    <w:rsid w:val="00EB0EC2"/>
    <w:rsid w:val="00EB147E"/>
    <w:rsid w:val="00EB310D"/>
    <w:rsid w:val="00EB473D"/>
    <w:rsid w:val="00EB52F5"/>
    <w:rsid w:val="00EB5D9B"/>
    <w:rsid w:val="00EB6444"/>
    <w:rsid w:val="00EB69BE"/>
    <w:rsid w:val="00EB6A44"/>
    <w:rsid w:val="00EB712E"/>
    <w:rsid w:val="00EB74DF"/>
    <w:rsid w:val="00EC0023"/>
    <w:rsid w:val="00EC2049"/>
    <w:rsid w:val="00EC54A7"/>
    <w:rsid w:val="00EC5B09"/>
    <w:rsid w:val="00EC5FD3"/>
    <w:rsid w:val="00EC63D8"/>
    <w:rsid w:val="00ED10EA"/>
    <w:rsid w:val="00ED2568"/>
    <w:rsid w:val="00ED2972"/>
    <w:rsid w:val="00ED59C8"/>
    <w:rsid w:val="00ED5B1B"/>
    <w:rsid w:val="00ED6CD3"/>
    <w:rsid w:val="00EE0108"/>
    <w:rsid w:val="00EE1C22"/>
    <w:rsid w:val="00EE3CF4"/>
    <w:rsid w:val="00EE42E4"/>
    <w:rsid w:val="00EE479B"/>
    <w:rsid w:val="00EE49D3"/>
    <w:rsid w:val="00EE58C6"/>
    <w:rsid w:val="00EE5F28"/>
    <w:rsid w:val="00EE6306"/>
    <w:rsid w:val="00EE64DB"/>
    <w:rsid w:val="00EE7FC0"/>
    <w:rsid w:val="00EF0723"/>
    <w:rsid w:val="00EF09B2"/>
    <w:rsid w:val="00EF0E84"/>
    <w:rsid w:val="00EF0ECA"/>
    <w:rsid w:val="00EF1985"/>
    <w:rsid w:val="00EF1AD8"/>
    <w:rsid w:val="00EF1B93"/>
    <w:rsid w:val="00EF2B5A"/>
    <w:rsid w:val="00EF497C"/>
    <w:rsid w:val="00EF4B54"/>
    <w:rsid w:val="00EF4D0B"/>
    <w:rsid w:val="00EF4EF3"/>
    <w:rsid w:val="00EF55B3"/>
    <w:rsid w:val="00EF55F3"/>
    <w:rsid w:val="00EF5E11"/>
    <w:rsid w:val="00EF6408"/>
    <w:rsid w:val="00EF6FEC"/>
    <w:rsid w:val="00EF7003"/>
    <w:rsid w:val="00EF7F09"/>
    <w:rsid w:val="00F022E1"/>
    <w:rsid w:val="00F03770"/>
    <w:rsid w:val="00F040C3"/>
    <w:rsid w:val="00F0480F"/>
    <w:rsid w:val="00F05D11"/>
    <w:rsid w:val="00F0605E"/>
    <w:rsid w:val="00F0646C"/>
    <w:rsid w:val="00F07B93"/>
    <w:rsid w:val="00F10423"/>
    <w:rsid w:val="00F111F2"/>
    <w:rsid w:val="00F11295"/>
    <w:rsid w:val="00F113AE"/>
    <w:rsid w:val="00F1142F"/>
    <w:rsid w:val="00F11C1F"/>
    <w:rsid w:val="00F1364E"/>
    <w:rsid w:val="00F13AB1"/>
    <w:rsid w:val="00F148BF"/>
    <w:rsid w:val="00F14F93"/>
    <w:rsid w:val="00F16417"/>
    <w:rsid w:val="00F16DD9"/>
    <w:rsid w:val="00F17625"/>
    <w:rsid w:val="00F20518"/>
    <w:rsid w:val="00F21278"/>
    <w:rsid w:val="00F214F2"/>
    <w:rsid w:val="00F216D8"/>
    <w:rsid w:val="00F21F5A"/>
    <w:rsid w:val="00F225B7"/>
    <w:rsid w:val="00F22F99"/>
    <w:rsid w:val="00F23862"/>
    <w:rsid w:val="00F23C14"/>
    <w:rsid w:val="00F23D65"/>
    <w:rsid w:val="00F23DE1"/>
    <w:rsid w:val="00F241D5"/>
    <w:rsid w:val="00F25289"/>
    <w:rsid w:val="00F25587"/>
    <w:rsid w:val="00F344D7"/>
    <w:rsid w:val="00F3462F"/>
    <w:rsid w:val="00F34A2D"/>
    <w:rsid w:val="00F35364"/>
    <w:rsid w:val="00F35B5F"/>
    <w:rsid w:val="00F365FE"/>
    <w:rsid w:val="00F415C6"/>
    <w:rsid w:val="00F41B17"/>
    <w:rsid w:val="00F4522B"/>
    <w:rsid w:val="00F45E2B"/>
    <w:rsid w:val="00F46915"/>
    <w:rsid w:val="00F46DEF"/>
    <w:rsid w:val="00F5035D"/>
    <w:rsid w:val="00F509AE"/>
    <w:rsid w:val="00F50DE4"/>
    <w:rsid w:val="00F52A06"/>
    <w:rsid w:val="00F52B07"/>
    <w:rsid w:val="00F52F9F"/>
    <w:rsid w:val="00F53428"/>
    <w:rsid w:val="00F5397A"/>
    <w:rsid w:val="00F53EEC"/>
    <w:rsid w:val="00F54512"/>
    <w:rsid w:val="00F555BB"/>
    <w:rsid w:val="00F60197"/>
    <w:rsid w:val="00F60449"/>
    <w:rsid w:val="00F6156F"/>
    <w:rsid w:val="00F63289"/>
    <w:rsid w:val="00F6367B"/>
    <w:rsid w:val="00F63A82"/>
    <w:rsid w:val="00F63ACA"/>
    <w:rsid w:val="00F64C1E"/>
    <w:rsid w:val="00F64C48"/>
    <w:rsid w:val="00F660C6"/>
    <w:rsid w:val="00F66477"/>
    <w:rsid w:val="00F6648D"/>
    <w:rsid w:val="00F67664"/>
    <w:rsid w:val="00F70118"/>
    <w:rsid w:val="00F702C9"/>
    <w:rsid w:val="00F71B5D"/>
    <w:rsid w:val="00F72D81"/>
    <w:rsid w:val="00F72E01"/>
    <w:rsid w:val="00F73210"/>
    <w:rsid w:val="00F73A20"/>
    <w:rsid w:val="00F74F12"/>
    <w:rsid w:val="00F762B4"/>
    <w:rsid w:val="00F76B5F"/>
    <w:rsid w:val="00F77540"/>
    <w:rsid w:val="00F81500"/>
    <w:rsid w:val="00F820CD"/>
    <w:rsid w:val="00F828BD"/>
    <w:rsid w:val="00F843D6"/>
    <w:rsid w:val="00F86BE5"/>
    <w:rsid w:val="00F87EB2"/>
    <w:rsid w:val="00F91C99"/>
    <w:rsid w:val="00F923EE"/>
    <w:rsid w:val="00F927F7"/>
    <w:rsid w:val="00F9313D"/>
    <w:rsid w:val="00F93640"/>
    <w:rsid w:val="00F944C0"/>
    <w:rsid w:val="00F94689"/>
    <w:rsid w:val="00F947B4"/>
    <w:rsid w:val="00F948C8"/>
    <w:rsid w:val="00F95472"/>
    <w:rsid w:val="00F96301"/>
    <w:rsid w:val="00F9640E"/>
    <w:rsid w:val="00F96595"/>
    <w:rsid w:val="00F96B04"/>
    <w:rsid w:val="00F96BD2"/>
    <w:rsid w:val="00F97624"/>
    <w:rsid w:val="00FA04A5"/>
    <w:rsid w:val="00FA0A87"/>
    <w:rsid w:val="00FA0EC2"/>
    <w:rsid w:val="00FA1286"/>
    <w:rsid w:val="00FA12EF"/>
    <w:rsid w:val="00FA16B6"/>
    <w:rsid w:val="00FA1B68"/>
    <w:rsid w:val="00FA28FC"/>
    <w:rsid w:val="00FA2DA9"/>
    <w:rsid w:val="00FA39D3"/>
    <w:rsid w:val="00FA69BE"/>
    <w:rsid w:val="00FB0E32"/>
    <w:rsid w:val="00FB1754"/>
    <w:rsid w:val="00FB3C5A"/>
    <w:rsid w:val="00FB4685"/>
    <w:rsid w:val="00FB54D3"/>
    <w:rsid w:val="00FB55F4"/>
    <w:rsid w:val="00FB69C4"/>
    <w:rsid w:val="00FB789E"/>
    <w:rsid w:val="00FC11E8"/>
    <w:rsid w:val="00FC3DDE"/>
    <w:rsid w:val="00FC475D"/>
    <w:rsid w:val="00FC4875"/>
    <w:rsid w:val="00FC4C19"/>
    <w:rsid w:val="00FC6FF7"/>
    <w:rsid w:val="00FC7E98"/>
    <w:rsid w:val="00FD2D91"/>
    <w:rsid w:val="00FD2E37"/>
    <w:rsid w:val="00FD3202"/>
    <w:rsid w:val="00FD459C"/>
    <w:rsid w:val="00FD7C85"/>
    <w:rsid w:val="00FD7C96"/>
    <w:rsid w:val="00FD7F1E"/>
    <w:rsid w:val="00FE06B2"/>
    <w:rsid w:val="00FE13F2"/>
    <w:rsid w:val="00FE1728"/>
    <w:rsid w:val="00FE1855"/>
    <w:rsid w:val="00FE31F7"/>
    <w:rsid w:val="00FE3D1A"/>
    <w:rsid w:val="00FE501D"/>
    <w:rsid w:val="00FE632A"/>
    <w:rsid w:val="00FE7127"/>
    <w:rsid w:val="00FE7BF9"/>
    <w:rsid w:val="00FE7DB5"/>
    <w:rsid w:val="00FE7FB1"/>
    <w:rsid w:val="00FF2779"/>
    <w:rsid w:val="00FF413D"/>
    <w:rsid w:val="00FF549B"/>
    <w:rsid w:val="00FF54EC"/>
    <w:rsid w:val="00FF5735"/>
  </w:rsids>
  <m:mathPr>
    <m:mathFont m:val="Cambria Math"/>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E7FBE"/>
  <w15:chartTrackingRefBased/>
  <w15:docId w15:val="{95DA7208-3DBB-43BF-8A08-1C12567AC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A"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2F2"/>
    <w:rPr>
      <w:sz w:val="24"/>
      <w:szCs w:val="24"/>
      <w:lang w:eastAsia="en-US"/>
    </w:rPr>
  </w:style>
  <w:style w:type="paragraph" w:styleId="Titre1">
    <w:name w:val="heading 1"/>
    <w:basedOn w:val="Normal"/>
    <w:next w:val="Normal"/>
    <w:link w:val="Titre1Car"/>
    <w:autoRedefine/>
    <w:qFormat/>
    <w:rsid w:val="000835CE"/>
    <w:pPr>
      <w:keepNext/>
      <w:keepLines/>
      <w:numPr>
        <w:numId w:val="1"/>
      </w:numPr>
      <w:spacing w:before="400" w:after="120" w:line="360" w:lineRule="auto"/>
      <w:contextualSpacing/>
      <w:jc w:val="both"/>
      <w:outlineLvl w:val="0"/>
    </w:pPr>
    <w:rPr>
      <w:rFonts w:eastAsia="Arial" w:cs="Arial"/>
      <w:b/>
      <w:color w:val="000000"/>
      <w:lang w:eastAsia="fr-CA"/>
    </w:rPr>
  </w:style>
  <w:style w:type="paragraph" w:styleId="Titre2">
    <w:name w:val="heading 2"/>
    <w:basedOn w:val="Normal"/>
    <w:next w:val="Normal"/>
    <w:link w:val="Titre2Car"/>
    <w:unhideWhenUsed/>
    <w:qFormat/>
    <w:rsid w:val="00334889"/>
    <w:pPr>
      <w:keepNext/>
      <w:keepLines/>
      <w:numPr>
        <w:ilvl w:val="1"/>
        <w:numId w:val="3"/>
      </w:numPr>
      <w:spacing w:before="200" w:line="480" w:lineRule="auto"/>
      <w:ind w:left="425" w:hanging="425"/>
      <w:outlineLvl w:val="1"/>
    </w:pPr>
    <w:rPr>
      <w:rFonts w:ascii="Arial" w:eastAsiaTheme="majorEastAsia" w:hAnsi="Arial" w:cstheme="majorBidi"/>
      <w:b/>
      <w:bCs/>
      <w:sz w:val="20"/>
      <w:szCs w:val="26"/>
      <w:lang w:val="en-CA" w:eastAsia="fr-CA"/>
    </w:rPr>
  </w:style>
  <w:style w:type="paragraph" w:styleId="Titre3">
    <w:name w:val="heading 3"/>
    <w:basedOn w:val="Normal"/>
    <w:next w:val="Normal"/>
    <w:link w:val="Titre3Car"/>
    <w:autoRedefine/>
    <w:unhideWhenUsed/>
    <w:qFormat/>
    <w:rsid w:val="003A56FB"/>
    <w:pPr>
      <w:keepNext/>
      <w:keepLines/>
      <w:spacing w:before="200" w:line="276" w:lineRule="auto"/>
      <w:jc w:val="both"/>
      <w:outlineLvl w:val="2"/>
    </w:pPr>
    <w:rPr>
      <w:rFonts w:eastAsiaTheme="majorEastAsia" w:cstheme="majorBidi"/>
      <w:b/>
      <w:bCs/>
      <w:lang w:val="en-CA"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835CE"/>
    <w:rPr>
      <w:rFonts w:eastAsia="Arial" w:cs="Arial"/>
      <w:b/>
      <w:color w:val="000000"/>
      <w:sz w:val="24"/>
      <w:szCs w:val="24"/>
      <w:lang w:eastAsia="fr-CA"/>
    </w:rPr>
  </w:style>
  <w:style w:type="character" w:customStyle="1" w:styleId="Titre2Car">
    <w:name w:val="Titre 2 Car"/>
    <w:basedOn w:val="Policepardfaut"/>
    <w:link w:val="Titre2"/>
    <w:rsid w:val="00334889"/>
    <w:rPr>
      <w:rFonts w:ascii="Arial" w:eastAsiaTheme="majorEastAsia" w:hAnsi="Arial" w:cstheme="majorBidi"/>
      <w:b/>
      <w:bCs/>
      <w:szCs w:val="26"/>
      <w:lang w:val="en-CA" w:eastAsia="fr-CA"/>
    </w:rPr>
  </w:style>
  <w:style w:type="paragraph" w:styleId="Titre">
    <w:name w:val="Title"/>
    <w:basedOn w:val="Normal"/>
    <w:next w:val="Normal"/>
    <w:link w:val="TitreCar"/>
    <w:qFormat/>
    <w:rsid w:val="00897B9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897B96"/>
    <w:rPr>
      <w:rFonts w:asciiTheme="majorHAnsi" w:eastAsiaTheme="majorEastAsia" w:hAnsiTheme="majorHAnsi" w:cstheme="majorBidi"/>
      <w:color w:val="17365D" w:themeColor="text2" w:themeShade="BF"/>
      <w:spacing w:val="5"/>
      <w:kern w:val="28"/>
      <w:sz w:val="52"/>
      <w:szCs w:val="52"/>
      <w:lang w:val="en-US" w:eastAsia="en-US"/>
    </w:rPr>
  </w:style>
  <w:style w:type="paragraph" w:styleId="Paragraphedeliste">
    <w:name w:val="List Paragraph"/>
    <w:basedOn w:val="Normal"/>
    <w:uiPriority w:val="34"/>
    <w:qFormat/>
    <w:rsid w:val="00897B96"/>
    <w:pPr>
      <w:spacing w:after="200" w:line="276" w:lineRule="auto"/>
      <w:ind w:left="720"/>
      <w:contextualSpacing/>
    </w:pPr>
    <w:rPr>
      <w:rFonts w:asciiTheme="minorHAnsi" w:eastAsiaTheme="minorHAnsi" w:hAnsiTheme="minorHAnsi" w:cstheme="minorBidi"/>
      <w:sz w:val="22"/>
      <w:szCs w:val="22"/>
      <w:lang w:val="fr-FR"/>
    </w:rPr>
  </w:style>
  <w:style w:type="paragraph" w:customStyle="1" w:styleId="Titre20">
    <w:name w:val="Titre2"/>
    <w:basedOn w:val="Normal"/>
    <w:autoRedefine/>
    <w:qFormat/>
    <w:rsid w:val="008E36F0"/>
    <w:pPr>
      <w:spacing w:line="276" w:lineRule="auto"/>
    </w:pPr>
    <w:rPr>
      <w:i/>
    </w:rPr>
  </w:style>
  <w:style w:type="paragraph" w:styleId="Pieddepage">
    <w:name w:val="footer"/>
    <w:basedOn w:val="Normal"/>
    <w:link w:val="PieddepageCar"/>
    <w:uiPriority w:val="99"/>
    <w:unhideWhenUsed/>
    <w:qFormat/>
    <w:rsid w:val="00897B96"/>
    <w:pPr>
      <w:tabs>
        <w:tab w:val="center" w:pos="4320"/>
        <w:tab w:val="right" w:pos="8640"/>
      </w:tabs>
    </w:pPr>
  </w:style>
  <w:style w:type="character" w:customStyle="1" w:styleId="PieddepageCar">
    <w:name w:val="Pied de page Car"/>
    <w:basedOn w:val="Policepardfaut"/>
    <w:link w:val="Pieddepage"/>
    <w:uiPriority w:val="99"/>
    <w:rsid w:val="00897B96"/>
    <w:rPr>
      <w:sz w:val="24"/>
      <w:szCs w:val="24"/>
      <w:lang w:val="en-US" w:eastAsia="en-US"/>
    </w:rPr>
  </w:style>
  <w:style w:type="paragraph" w:styleId="Lgende">
    <w:name w:val="caption"/>
    <w:basedOn w:val="Normal"/>
    <w:next w:val="Normal"/>
    <w:unhideWhenUsed/>
    <w:qFormat/>
    <w:rsid w:val="00897B96"/>
    <w:pPr>
      <w:spacing w:after="200"/>
    </w:pPr>
    <w:rPr>
      <w:b/>
      <w:bCs/>
      <w:color w:val="4F81BD" w:themeColor="accent1"/>
      <w:sz w:val="18"/>
      <w:szCs w:val="18"/>
    </w:rPr>
  </w:style>
  <w:style w:type="paragraph" w:styleId="En-ttedetabledesmatires">
    <w:name w:val="TOC Heading"/>
    <w:basedOn w:val="Titre1"/>
    <w:next w:val="Normal"/>
    <w:uiPriority w:val="39"/>
    <w:semiHidden/>
    <w:unhideWhenUsed/>
    <w:qFormat/>
    <w:rsid w:val="00897B96"/>
    <w:pPr>
      <w:spacing w:before="480" w:after="0"/>
      <w:contextualSpacing w:val="0"/>
      <w:outlineLvl w:val="9"/>
    </w:pPr>
    <w:rPr>
      <w:rFonts w:asciiTheme="majorHAnsi" w:eastAsiaTheme="majorEastAsia" w:hAnsiTheme="majorHAnsi" w:cstheme="majorBidi"/>
      <w:bCs/>
      <w:color w:val="365F91" w:themeColor="accent1" w:themeShade="BF"/>
      <w:szCs w:val="28"/>
      <w:lang w:val="fr-FR" w:eastAsia="en-US"/>
    </w:rPr>
  </w:style>
  <w:style w:type="character" w:customStyle="1" w:styleId="Titre3Car">
    <w:name w:val="Titre 3 Car"/>
    <w:basedOn w:val="Policepardfaut"/>
    <w:link w:val="Titre3"/>
    <w:rsid w:val="003A56FB"/>
    <w:rPr>
      <w:rFonts w:eastAsiaTheme="majorEastAsia" w:cstheme="majorBidi"/>
      <w:b/>
      <w:bCs/>
      <w:sz w:val="24"/>
      <w:szCs w:val="24"/>
      <w:lang w:val="en-CA" w:eastAsia="fr-CA"/>
    </w:rPr>
  </w:style>
  <w:style w:type="paragraph" w:customStyle="1" w:styleId="Style1">
    <w:name w:val="Style1"/>
    <w:basedOn w:val="Titre1"/>
    <w:qFormat/>
    <w:rsid w:val="007F3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454</Words>
  <Characters>2500</Characters>
  <Application>Microsoft Office Word</Application>
  <DocSecurity>0</DocSecurity>
  <Lines>20</Lines>
  <Paragraphs>5</Paragraphs>
  <ScaleCrop>false</ScaleCrop>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Morin</dc:creator>
  <cp:keywords/>
  <dc:description/>
  <cp:lastModifiedBy>Marika Morin</cp:lastModifiedBy>
  <cp:revision>2</cp:revision>
  <dcterms:created xsi:type="dcterms:W3CDTF">2022-12-12T16:07:00Z</dcterms:created>
  <dcterms:modified xsi:type="dcterms:W3CDTF">2022-12-12T16:07:00Z</dcterms:modified>
</cp:coreProperties>
</file>