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3E5E" w14:textId="700EE2CE" w:rsidR="004A4102" w:rsidRPr="00780D72" w:rsidRDefault="00CE684C" w:rsidP="000E1538">
      <w:pPr>
        <w:spacing w:afterLines="50" w:after="163" w:line="360" w:lineRule="auto"/>
        <w:ind w:leftChars="177" w:left="425"/>
        <w:jc w:val="both"/>
        <w:rPr>
          <w:rFonts w:ascii="Calibri" w:hAnsi="Calibri" w:cs="Calibri"/>
          <w:b/>
          <w:sz w:val="22"/>
          <w:szCs w:val="22"/>
        </w:rPr>
      </w:pPr>
      <w:r w:rsidRPr="00780D72">
        <w:rPr>
          <w:rFonts w:ascii="Calibri" w:hAnsi="Calibri" w:cs="Calibri"/>
          <w:b/>
          <w:color w:val="000000" w:themeColor="text1"/>
          <w:sz w:val="22"/>
          <w:szCs w:val="22"/>
        </w:rPr>
        <w:t xml:space="preserve">Supplement Table 1 </w:t>
      </w:r>
      <w:r w:rsidR="004A4102" w:rsidRPr="00780D72">
        <w:rPr>
          <w:rFonts w:ascii="Calibri" w:hAnsi="Calibri" w:cs="Calibri"/>
          <w:b/>
          <w:sz w:val="22"/>
          <w:szCs w:val="22"/>
        </w:rPr>
        <w:t>Multivariate logistic regression analysis of N</w:t>
      </w:r>
      <w:r w:rsidR="004A4102" w:rsidRPr="00780D72">
        <w:rPr>
          <w:rFonts w:ascii="Calibri" w:hAnsi="Calibri" w:cs="Calibri"/>
          <w:b/>
          <w:sz w:val="22"/>
          <w:szCs w:val="22"/>
          <w:vertAlign w:val="subscript"/>
        </w:rPr>
        <w:t>2</w:t>
      </w:r>
      <w:r w:rsidR="004A4102" w:rsidRPr="00780D72">
        <w:rPr>
          <w:rFonts w:ascii="Calibri" w:hAnsi="Calibri" w:cs="Calibri"/>
          <w:b/>
          <w:sz w:val="22"/>
          <w:szCs w:val="22"/>
        </w:rPr>
        <w:t>O for CPSP in Model 2</w:t>
      </w:r>
    </w:p>
    <w:tbl>
      <w:tblPr>
        <w:tblStyle w:val="6"/>
        <w:tblW w:w="12899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4111"/>
        <w:gridCol w:w="2835"/>
      </w:tblGrid>
      <w:tr w:rsidR="000E1538" w:rsidRPr="00780D72" w14:paraId="7CE7C2D4" w14:textId="77777777" w:rsidTr="000E1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  <w:hideMark/>
          </w:tcPr>
          <w:p w14:paraId="74BF6956" w14:textId="74511BE8" w:rsidR="00C94A6B" w:rsidRPr="00780D72" w:rsidRDefault="004A4102" w:rsidP="00CF008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Variable</w:t>
            </w:r>
            <w:r w:rsidR="00614A71" w:rsidRPr="00780D72">
              <w:rPr>
                <w:rFonts w:ascii="Calibri" w:hAnsi="Calibri" w:cs="Calibri"/>
                <w:sz w:val="22"/>
                <w:szCs w:val="22"/>
              </w:rPr>
              <w:t xml:space="preserve"> name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3909A4" w14:textId="77777777" w:rsidR="00C94A6B" w:rsidRPr="00780D72" w:rsidRDefault="00C94A6B" w:rsidP="00CF00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OR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D33CD18" w14:textId="0EF8A71A" w:rsidR="00C94A6B" w:rsidRPr="00780D72" w:rsidRDefault="00C94A6B" w:rsidP="00CF00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95%</w:t>
            </w:r>
            <w:r w:rsidR="004A4102" w:rsidRPr="00780D7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CI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74FD693" w14:textId="468C49D1" w:rsidR="00C94A6B" w:rsidRPr="00780D72" w:rsidRDefault="00C94A6B" w:rsidP="00CF00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="004A4102" w:rsidRPr="00780D7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4A4102" w:rsidRPr="00780D72">
              <w:rPr>
                <w:rFonts w:ascii="Calibri" w:hAnsi="Calibri" w:cs="Calibri"/>
                <w:sz w:val="22"/>
                <w:szCs w:val="22"/>
              </w:rPr>
              <w:t>value</w:t>
            </w:r>
          </w:p>
        </w:tc>
      </w:tr>
      <w:tr w:rsidR="000E1538" w:rsidRPr="00780D72" w14:paraId="6BEA5E2A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  <w:hideMark/>
          </w:tcPr>
          <w:p w14:paraId="622A41C4" w14:textId="321AB78A" w:rsidR="00C94A6B" w:rsidRPr="00780D72" w:rsidRDefault="00C94A6B" w:rsidP="00CF008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N</w:t>
            </w:r>
            <w:r w:rsidRPr="00780D72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O</w:t>
            </w:r>
            <w:r w:rsidR="004A4102" w:rsidRPr="00780D72">
              <w:rPr>
                <w:rFonts w:ascii="Calibri" w:hAnsi="Calibri" w:cs="Calibri"/>
                <w:sz w:val="22"/>
                <w:szCs w:val="22"/>
              </w:rPr>
              <w:t xml:space="preserve"> inhalation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29D4B2" w14:textId="3647DC9E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80D72">
              <w:rPr>
                <w:rFonts w:ascii="Calibri" w:hAnsi="Calibri" w:cs="Calibri"/>
                <w:b/>
                <w:bCs/>
                <w:sz w:val="22"/>
                <w:szCs w:val="22"/>
              </w:rPr>
              <w:t>0.65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1D17800" w14:textId="223DE9ED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80D72">
              <w:rPr>
                <w:rFonts w:ascii="Calibri" w:hAnsi="Calibri" w:cs="Calibri"/>
                <w:b/>
                <w:bCs/>
                <w:sz w:val="22"/>
                <w:szCs w:val="22"/>
              </w:rPr>
              <w:t>0.48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b/>
                <w:bCs/>
                <w:sz w:val="22"/>
                <w:szCs w:val="22"/>
              </w:rPr>
              <w:t>0.89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BF5487A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80D72">
              <w:rPr>
                <w:rFonts w:ascii="Calibri" w:hAnsi="Calibri" w:cs="Calibri"/>
                <w:b/>
                <w:bCs/>
                <w:sz w:val="22"/>
                <w:szCs w:val="22"/>
              </w:rPr>
              <w:t>0.007</w:t>
            </w:r>
          </w:p>
        </w:tc>
      </w:tr>
      <w:tr w:rsidR="000E1538" w:rsidRPr="00780D72" w14:paraId="1A20C744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192B6D0B" w14:textId="5840B123" w:rsidR="00C94A6B" w:rsidRPr="00780D72" w:rsidRDefault="004A4102" w:rsidP="00CF008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02F52C" w14:textId="1F4CF5AD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1.0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68458F9" w14:textId="1A33E7F2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5626F2" w14:textId="77777777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0.575</w:t>
            </w:r>
          </w:p>
        </w:tc>
      </w:tr>
      <w:tr w:rsidR="000E1538" w:rsidRPr="00780D72" w14:paraId="1B297F07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76893BC4" w14:textId="76B8CF83" w:rsidR="00C94A6B" w:rsidRPr="00780D72" w:rsidRDefault="004A4102" w:rsidP="00CF008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C6B3A9" w14:textId="22D0D8C5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1.1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E70BC6" w14:textId="5455F50C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BB794F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0.413</w:t>
            </w:r>
          </w:p>
        </w:tc>
      </w:tr>
      <w:tr w:rsidR="000E1538" w:rsidRPr="00780D72" w14:paraId="48F537DA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21FAF348" w14:textId="77777777" w:rsidR="00C94A6B" w:rsidRPr="00780D72" w:rsidRDefault="00C94A6B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BMI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53CC6D" w14:textId="4118BA42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0D63F13" w14:textId="1480202B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0.94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3E8EB3" w14:textId="77777777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0.697</w:t>
            </w:r>
          </w:p>
        </w:tc>
      </w:tr>
      <w:tr w:rsidR="000E1538" w:rsidRPr="00780D72" w14:paraId="4723F1A7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026C8356" w14:textId="3BEE146D" w:rsidR="00C94A6B" w:rsidRPr="00780D72" w:rsidRDefault="00C94A6B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ASA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F72541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5CEC21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DBA3B4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0.866</w:t>
            </w:r>
          </w:p>
        </w:tc>
      </w:tr>
      <w:tr w:rsidR="000E1538" w:rsidRPr="00780D72" w14:paraId="5D510850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48FA7586" w14:textId="746ED66B" w:rsidR="004A4102" w:rsidRPr="00780D72" w:rsidRDefault="004A4102" w:rsidP="004A4102">
            <w:pPr>
              <w:spacing w:line="400" w:lineRule="exact"/>
              <w:ind w:firstLineChars="132" w:firstLine="29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  <w:lang w:val="en-GB"/>
              </w:rPr>
              <w:t>II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7B780F" w14:textId="2CAF60F4" w:rsidR="004A4102" w:rsidRPr="00780D72" w:rsidRDefault="004A4102" w:rsidP="004A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1.1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B9C43E" w14:textId="22C66110" w:rsidR="004A4102" w:rsidRPr="00780D72" w:rsidRDefault="004A4102" w:rsidP="004A41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1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1.8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AA74D6" w14:textId="77777777" w:rsidR="004A4102" w:rsidRPr="00780D72" w:rsidRDefault="004A4102" w:rsidP="004A41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0.600</w:t>
            </w:r>
          </w:p>
        </w:tc>
      </w:tr>
      <w:tr w:rsidR="000E1538" w:rsidRPr="00780D72" w14:paraId="465F7405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08B8C559" w14:textId="2A07B77B" w:rsidR="004A4102" w:rsidRPr="00780D72" w:rsidRDefault="004A4102" w:rsidP="004A4102">
            <w:pPr>
              <w:spacing w:line="400" w:lineRule="exact"/>
              <w:ind w:firstLineChars="132" w:firstLine="29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  <w:lang w:val="en-GB"/>
              </w:rPr>
              <w:t>III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77AA78" w14:textId="5F274B4D" w:rsidR="004A4102" w:rsidRPr="00780D72" w:rsidRDefault="004A4102" w:rsidP="004A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0D38DD8" w14:textId="7C28E6A3" w:rsidR="004A4102" w:rsidRPr="00780D72" w:rsidRDefault="004A4102" w:rsidP="004A410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1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2.43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F55F8D" w14:textId="77777777" w:rsidR="004A4102" w:rsidRPr="00780D72" w:rsidRDefault="004A4102" w:rsidP="004A410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0.823</w:t>
            </w:r>
          </w:p>
        </w:tc>
      </w:tr>
      <w:tr w:rsidR="000E1538" w:rsidRPr="00780D72" w14:paraId="7DB0645A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56F2CED0" w14:textId="080FB093" w:rsidR="00C94A6B" w:rsidRPr="00780D72" w:rsidRDefault="004A4102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Surgery duration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F4EA17" w14:textId="5A848F8E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1.0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C536BE" w14:textId="1506CECC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0.83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1.2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1EE50" w14:textId="77777777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0.756</w:t>
            </w:r>
          </w:p>
        </w:tc>
      </w:tr>
      <w:tr w:rsidR="000E1538" w:rsidRPr="00780D72" w14:paraId="14A952AC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7306C31C" w14:textId="3DE0B45E" w:rsidR="00C94A6B" w:rsidRPr="00780D72" w:rsidRDefault="004A4102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Chest </w:t>
            </w:r>
            <w:r w:rsidRPr="00780D72">
              <w:rPr>
                <w:rFonts w:ascii="Calibri" w:hAnsi="Calibri" w:cs="Calibri"/>
                <w:bCs w:val="0"/>
                <w:sz w:val="22"/>
                <w:szCs w:val="22"/>
                <w:lang w:val="en-GB"/>
              </w:rPr>
              <w:t xml:space="preserve">tube </w:t>
            </w:r>
            <w:r w:rsidRPr="00780D7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drainage time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77F118" w14:textId="2A842489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5692386" w14:textId="3612FDF3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0.95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84A48B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0.371</w:t>
            </w:r>
          </w:p>
        </w:tc>
      </w:tr>
      <w:tr w:rsidR="000E1538" w:rsidRPr="00780D72" w14:paraId="64EF57BE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3ED552CC" w14:textId="02CACE0E" w:rsidR="00C94A6B" w:rsidRPr="00780D72" w:rsidRDefault="004A4102" w:rsidP="00CF0084">
            <w:pPr>
              <w:spacing w:line="400" w:lineRule="exact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Preoperative Hb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D62C6F" w14:textId="4EBDB7D0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B736D5F" w14:textId="7A5FF818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0.99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1.0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37C78D" w14:textId="77777777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0.597</w:t>
            </w:r>
          </w:p>
        </w:tc>
      </w:tr>
      <w:tr w:rsidR="000E1538" w:rsidRPr="00780D72" w14:paraId="73793FBC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4D0606F7" w14:textId="56005FBB" w:rsidR="00C94A6B" w:rsidRPr="00780D72" w:rsidRDefault="00C94A6B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lastRenderedPageBreak/>
              <w:t>NRS</w:t>
            </w:r>
            <w:r w:rsidR="005966B0" w:rsidRPr="00780D72">
              <w:rPr>
                <w:rFonts w:ascii="Calibri" w:hAnsi="Calibri" w:cs="Calibri"/>
                <w:sz w:val="22"/>
                <w:szCs w:val="22"/>
              </w:rPr>
              <w:t xml:space="preserve"> at discharge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45FDA1" w14:textId="12514CC2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1.6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72009C4" w14:textId="131BBA0D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1.4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6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1.81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237CD8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</w:tr>
      <w:tr w:rsidR="000E1538" w:rsidRPr="00780D72" w14:paraId="126A950E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0D8F0443" w14:textId="3D2A810A" w:rsidR="00C94A6B" w:rsidRPr="00780D72" w:rsidRDefault="005966B0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PCA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A346A5" w14:textId="2CA86A6A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DA0CA6" w14:textId="77F36893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0.58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1.2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23F494" w14:textId="77777777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0.425</w:t>
            </w:r>
          </w:p>
        </w:tc>
      </w:tr>
      <w:tr w:rsidR="000E1538" w:rsidRPr="00780D72" w14:paraId="1E42DC89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1DE4F1E9" w14:textId="7309A984" w:rsidR="00C94A6B" w:rsidRPr="00780D72" w:rsidRDefault="005966B0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 xml:space="preserve">Preoperative </w:t>
            </w:r>
            <w:r w:rsidR="00C94A6B" w:rsidRPr="00780D72">
              <w:rPr>
                <w:rFonts w:ascii="Calibri" w:hAnsi="Calibri" w:cs="Calibri"/>
                <w:sz w:val="22"/>
                <w:szCs w:val="22"/>
              </w:rPr>
              <w:t>WBC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21377B" w14:textId="2F6F1E8E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C5A6098" w14:textId="571C4099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0.85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1.0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388B40" w14:textId="77777777" w:rsidR="00C94A6B" w:rsidRPr="00780D72" w:rsidRDefault="00C94A6B" w:rsidP="00CF008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0.202</w:t>
            </w:r>
          </w:p>
        </w:tc>
      </w:tr>
      <w:tr w:rsidR="000E1538" w:rsidRPr="00780D72" w14:paraId="4004E7B8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061335C9" w14:textId="23B26448" w:rsidR="00C94A6B" w:rsidRPr="00780D72" w:rsidRDefault="005966B0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Opioids consumption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031479" w14:textId="7941452E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351F20" w14:textId="6778EA5E" w:rsidR="00C94A6B" w:rsidRPr="00780D72" w:rsidRDefault="00C94A6B" w:rsidP="00CF00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1.22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F7FF2B" w14:textId="77777777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0.371</w:t>
            </w:r>
          </w:p>
        </w:tc>
      </w:tr>
      <w:tr w:rsidR="000E1538" w:rsidRPr="00780D72" w14:paraId="574BDAAB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  <w:hideMark/>
          </w:tcPr>
          <w:p w14:paraId="173A422E" w14:textId="30385A93" w:rsidR="00C94A6B" w:rsidRPr="00780D72" w:rsidRDefault="005966B0" w:rsidP="00CF0084">
            <w:pPr>
              <w:spacing w:line="4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 xml:space="preserve">Intercostal </w:t>
            </w:r>
            <w:r w:rsidR="008A646B" w:rsidRPr="00780D72">
              <w:rPr>
                <w:rFonts w:ascii="Calibri" w:hAnsi="Calibri" w:cs="Calibri"/>
                <w:sz w:val="22"/>
                <w:szCs w:val="22"/>
              </w:rPr>
              <w:t>nerve block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09AB5D" w14:textId="692C5E43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5AFFE1A8" w14:textId="4E824127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  <w:r w:rsidR="00977CA6"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580BFD3" w14:textId="77777777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0.471</w:t>
            </w:r>
          </w:p>
        </w:tc>
      </w:tr>
      <w:tr w:rsidR="000E1538" w:rsidRPr="00780D72" w14:paraId="7505D0AE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1410A3DF" w14:textId="69064E6A" w:rsidR="00C94A6B" w:rsidRPr="00780D72" w:rsidRDefault="008A646B" w:rsidP="00CF0084">
            <w:pPr>
              <w:spacing w:line="400" w:lineRule="exact"/>
              <w:ind w:rightChars="-54" w:right="-13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 xml:space="preserve">Intraoperative </w:t>
            </w:r>
            <w:r w:rsidR="00C94A6B" w:rsidRPr="00780D72">
              <w:rPr>
                <w:rFonts w:ascii="Calibri" w:hAnsi="Calibri" w:cs="Calibri"/>
                <w:sz w:val="22"/>
                <w:szCs w:val="22"/>
              </w:rPr>
              <w:t>NSAID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6B5C01" w14:textId="1242EE6F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</w:t>
            </w:r>
            <w:r w:rsidR="00977CA6" w:rsidRPr="00780D72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AB582D4" w14:textId="78CD3698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  <w:r w:rsidR="00977CA6"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  <w:r w:rsidR="00977CA6"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8F182" w14:textId="77777777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0.620</w:t>
            </w:r>
          </w:p>
        </w:tc>
      </w:tr>
      <w:tr w:rsidR="000E1538" w:rsidRPr="00780D72" w14:paraId="569322BE" w14:textId="7777777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7B2395D9" w14:textId="0B1EB887" w:rsidR="00C94A6B" w:rsidRPr="00780D72" w:rsidRDefault="008A646B" w:rsidP="00CF0084">
            <w:pPr>
              <w:spacing w:line="400" w:lineRule="exact"/>
              <w:ind w:rightChars="-54" w:right="-130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Married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38A2BD" w14:textId="2CC1CF79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1.17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C7FEB5" w14:textId="00746525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2.0</w:t>
            </w:r>
            <w:r w:rsidR="00977CA6"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833B9F" w14:textId="77777777" w:rsidR="00C94A6B" w:rsidRPr="00780D72" w:rsidRDefault="00C94A6B" w:rsidP="00CF0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0.569</w:t>
            </w:r>
          </w:p>
        </w:tc>
      </w:tr>
      <w:tr w:rsidR="000E1538" w:rsidRPr="00780D72" w14:paraId="47FBF5E7" w14:textId="77777777" w:rsidTr="000E1538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  <w:vAlign w:val="center"/>
          </w:tcPr>
          <w:p w14:paraId="65A8C703" w14:textId="311FCFA6" w:rsidR="00C94A6B" w:rsidRPr="00780D72" w:rsidRDefault="008A646B" w:rsidP="00CF0084">
            <w:pPr>
              <w:spacing w:line="400" w:lineRule="exact"/>
              <w:ind w:rightChars="-54" w:right="-13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Full-time employment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E79ED3" w14:textId="569BA138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C4CB3C" w14:textId="70A720A1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  <w:r w:rsidR="00977CA6" w:rsidRPr="00780D72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  <w:r w:rsidR="00977CA6" w:rsidRPr="00780D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B59AAE" w14:textId="77777777" w:rsidR="00C94A6B" w:rsidRPr="00780D72" w:rsidRDefault="00C94A6B" w:rsidP="00CF0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0.620</w:t>
            </w:r>
          </w:p>
        </w:tc>
      </w:tr>
    </w:tbl>
    <w:p w14:paraId="15E8403C" w14:textId="09F50761" w:rsidR="003C4AB6" w:rsidRPr="00780D72" w:rsidRDefault="003C4AB6" w:rsidP="003C4AB6">
      <w:pPr>
        <w:pStyle w:val="a9"/>
        <w:spacing w:before="0" w:beforeAutospacing="0" w:afterLines="50" w:after="163" w:afterAutospacing="0"/>
        <w:jc w:val="both"/>
        <w:rPr>
          <w:rFonts w:ascii="Calibri" w:hAnsi="Calibri" w:cs="Calibri"/>
          <w:sz w:val="22"/>
          <w:szCs w:val="22"/>
          <w:lang w:val="en-GB"/>
        </w:rPr>
      </w:pPr>
      <w:r w:rsidRPr="00780D72">
        <w:rPr>
          <w:rFonts w:ascii="Calibri" w:hAnsi="Calibri" w:cs="Calibri"/>
          <w:i/>
          <w:iCs/>
          <w:sz w:val="22"/>
          <w:szCs w:val="22"/>
          <w:lang w:val="en-GB"/>
        </w:rPr>
        <w:t xml:space="preserve">Model 2 </w:t>
      </w:r>
      <w:r w:rsidRPr="00780D72">
        <w:rPr>
          <w:rFonts w:ascii="Calibri" w:hAnsi="Calibri" w:cs="Calibri"/>
          <w:sz w:val="22"/>
          <w:szCs w:val="22"/>
          <w:lang w:val="en-GB"/>
        </w:rPr>
        <w:t>was adjusted for age, sex, BMI, surgery duration, intraoperative NSAIDS, opioids consumption after discharge, ASA score, duration of c</w:t>
      </w:r>
      <w:r w:rsidRPr="00780D72">
        <w:rPr>
          <w:rFonts w:ascii="Calibri" w:hAnsi="Calibri" w:cs="Calibri"/>
          <w:bCs/>
          <w:sz w:val="22"/>
          <w:szCs w:val="22"/>
          <w:lang w:val="en-GB"/>
        </w:rPr>
        <w:t>hest tube drainage,</w:t>
      </w:r>
      <w:r w:rsidRPr="00780D72">
        <w:rPr>
          <w:rFonts w:ascii="Calibri" w:hAnsi="Calibri" w:cs="Calibri"/>
          <w:sz w:val="22"/>
          <w:szCs w:val="22"/>
          <w:lang w:val="en-GB"/>
        </w:rPr>
        <w:t xml:space="preserve"> PCA, intercostal nerve block, NRS at discharge, preoperative Hb and WBC, </w:t>
      </w:r>
      <w:r w:rsidRPr="00780D72">
        <w:rPr>
          <w:rFonts w:ascii="Calibri" w:hAnsi="Calibri" w:cs="Calibri"/>
          <w:spacing w:val="-4"/>
          <w:sz w:val="22"/>
          <w:szCs w:val="22"/>
          <w:lang w:val="en-GB"/>
        </w:rPr>
        <w:t>employment and marriage status</w:t>
      </w:r>
      <w:r w:rsidRPr="00780D72">
        <w:rPr>
          <w:rFonts w:ascii="Calibri" w:hAnsi="Calibri" w:cs="Calibri"/>
          <w:sz w:val="22"/>
          <w:szCs w:val="22"/>
          <w:lang w:val="en-GB"/>
        </w:rPr>
        <w:t xml:space="preserve"> using multivariable logistic regression.</w:t>
      </w:r>
    </w:p>
    <w:p w14:paraId="5A2ABB10" w14:textId="19C3F6BF" w:rsidR="003C4AB6" w:rsidRPr="00780D72" w:rsidRDefault="003C4AB6" w:rsidP="003C4AB6">
      <w:pPr>
        <w:rPr>
          <w:rFonts w:ascii="Calibri" w:hAnsi="Calibri" w:cs="Calibri"/>
          <w:sz w:val="22"/>
          <w:szCs w:val="22"/>
          <w:lang w:val="en-GB"/>
        </w:rPr>
      </w:pPr>
      <w:r w:rsidRPr="00780D72">
        <w:rPr>
          <w:rFonts w:ascii="Calibri" w:hAnsi="Calibri" w:cs="Calibri"/>
          <w:sz w:val="22"/>
          <w:szCs w:val="22"/>
          <w:lang w:val="en-GB"/>
        </w:rPr>
        <w:t>Abbreviations:</w:t>
      </w:r>
      <w:r w:rsidR="00D25B4D" w:rsidRPr="00780D72">
        <w:rPr>
          <w:rFonts w:ascii="Calibri" w:hAnsi="Calibri" w:cs="Calibri"/>
          <w:sz w:val="22"/>
          <w:szCs w:val="22"/>
          <w:lang w:val="en-GB"/>
        </w:rPr>
        <w:t xml:space="preserve"> N</w:t>
      </w:r>
      <w:r w:rsidR="00D25B4D" w:rsidRPr="00780D72">
        <w:rPr>
          <w:rFonts w:ascii="Calibri" w:hAnsi="Calibri" w:cs="Calibri"/>
          <w:sz w:val="22"/>
          <w:szCs w:val="22"/>
          <w:vertAlign w:val="subscript"/>
          <w:lang w:val="en-GB"/>
        </w:rPr>
        <w:t>2</w:t>
      </w:r>
      <w:r w:rsidR="00D25B4D" w:rsidRPr="00780D72">
        <w:rPr>
          <w:rFonts w:ascii="Calibri" w:hAnsi="Calibri" w:cs="Calibri"/>
          <w:sz w:val="22"/>
          <w:szCs w:val="22"/>
          <w:lang w:val="en-GB"/>
        </w:rPr>
        <w:t>O, Nitrous oxide;</w:t>
      </w:r>
      <w:r w:rsidRPr="00780D72">
        <w:rPr>
          <w:rFonts w:ascii="Calibri" w:hAnsi="Calibri" w:cs="Calibri"/>
          <w:sz w:val="22"/>
          <w:szCs w:val="22"/>
          <w:lang w:val="en-GB"/>
        </w:rPr>
        <w:t xml:space="preserve"> CPSP, Chronic post-surgical pain; OR, Odds Ratio; NSAIDs, Non-steroidal anti-inflammatory drugs; PCA, Patient controlled analgesia; NRS, Numeric rating scales; Hb, Haemoglobin; WBC, White Blood Cell.</w:t>
      </w:r>
    </w:p>
    <w:p w14:paraId="79088D46" w14:textId="7C7F5864" w:rsidR="00294958" w:rsidRPr="00780D72" w:rsidRDefault="00294958" w:rsidP="00413D24">
      <w:pPr>
        <w:rPr>
          <w:rFonts w:ascii="Calibri" w:hAnsi="Calibri" w:cs="Calibri"/>
          <w:b/>
          <w:sz w:val="22"/>
          <w:szCs w:val="22"/>
        </w:rPr>
      </w:pPr>
    </w:p>
    <w:p w14:paraId="4CC04AD7" w14:textId="18C62780" w:rsidR="00413D24" w:rsidRPr="00780D72" w:rsidRDefault="00413D24" w:rsidP="00413D24">
      <w:pPr>
        <w:rPr>
          <w:rFonts w:ascii="Calibri" w:hAnsi="Calibri" w:cs="Calibri"/>
          <w:b/>
          <w:sz w:val="22"/>
          <w:szCs w:val="22"/>
        </w:rPr>
      </w:pPr>
    </w:p>
    <w:p w14:paraId="04E61D3D" w14:textId="0AFC686F" w:rsidR="00614A71" w:rsidRPr="00780D72" w:rsidRDefault="00614A71" w:rsidP="00413D24">
      <w:pPr>
        <w:rPr>
          <w:rFonts w:ascii="Calibri" w:hAnsi="Calibri" w:cs="Calibri"/>
          <w:b/>
          <w:sz w:val="22"/>
          <w:szCs w:val="22"/>
        </w:rPr>
      </w:pPr>
    </w:p>
    <w:p w14:paraId="103F1171" w14:textId="5E8CC87B" w:rsidR="00614A71" w:rsidRPr="00780D72" w:rsidRDefault="00614A71" w:rsidP="00413D24">
      <w:pPr>
        <w:rPr>
          <w:rFonts w:ascii="Calibri" w:hAnsi="Calibri" w:cs="Calibri"/>
          <w:b/>
          <w:sz w:val="22"/>
          <w:szCs w:val="22"/>
        </w:rPr>
      </w:pPr>
    </w:p>
    <w:p w14:paraId="59F40BDF" w14:textId="02784727" w:rsidR="00614A71" w:rsidRPr="00780D72" w:rsidRDefault="00614A71" w:rsidP="00413D24">
      <w:pPr>
        <w:rPr>
          <w:rFonts w:ascii="Calibri" w:hAnsi="Calibri" w:cs="Calibri"/>
          <w:b/>
          <w:sz w:val="22"/>
          <w:szCs w:val="22"/>
        </w:rPr>
      </w:pPr>
    </w:p>
    <w:p w14:paraId="5B4E4E2D" w14:textId="6619F83A" w:rsidR="00614A71" w:rsidRPr="00780D72" w:rsidRDefault="00614A71" w:rsidP="00413D24">
      <w:pPr>
        <w:rPr>
          <w:rFonts w:ascii="Calibri" w:hAnsi="Calibri" w:cs="Calibri"/>
          <w:b/>
          <w:sz w:val="22"/>
          <w:szCs w:val="22"/>
        </w:rPr>
      </w:pPr>
    </w:p>
    <w:p w14:paraId="0D54BEC9" w14:textId="77777777" w:rsidR="00614A71" w:rsidRPr="00780D72" w:rsidRDefault="00614A71" w:rsidP="00413D24">
      <w:pPr>
        <w:rPr>
          <w:rFonts w:ascii="Calibri" w:hAnsi="Calibri" w:cs="Calibri"/>
          <w:b/>
          <w:sz w:val="22"/>
          <w:szCs w:val="22"/>
        </w:rPr>
      </w:pPr>
    </w:p>
    <w:p w14:paraId="71F8BB4C" w14:textId="39699A26" w:rsidR="003E4A19" w:rsidRPr="00780D72" w:rsidRDefault="008F43A4" w:rsidP="008F43A4">
      <w:pPr>
        <w:spacing w:afterLines="50" w:after="163"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780D72">
        <w:rPr>
          <w:rFonts w:ascii="Calibri" w:hAnsi="Calibri" w:cs="Calibri"/>
          <w:b/>
          <w:sz w:val="22"/>
          <w:szCs w:val="22"/>
        </w:rPr>
        <w:t xml:space="preserve">Supplement Table </w:t>
      </w:r>
      <w:r w:rsidR="000E1538" w:rsidRPr="00780D72">
        <w:rPr>
          <w:rFonts w:ascii="Calibri" w:hAnsi="Calibri" w:cs="Calibri"/>
          <w:b/>
          <w:sz w:val="22"/>
          <w:szCs w:val="22"/>
        </w:rPr>
        <w:t>2</w:t>
      </w:r>
      <w:r w:rsidRPr="00780D72">
        <w:rPr>
          <w:rFonts w:ascii="Calibri" w:hAnsi="Calibri" w:cs="Calibri"/>
          <w:b/>
          <w:sz w:val="22"/>
          <w:szCs w:val="22"/>
        </w:rPr>
        <w:t xml:space="preserve"> </w:t>
      </w:r>
      <w:r w:rsidR="00465297" w:rsidRPr="00780D72">
        <w:rPr>
          <w:rFonts w:ascii="Calibri" w:hAnsi="Calibri" w:cs="Calibri"/>
          <w:b/>
          <w:sz w:val="22"/>
          <w:szCs w:val="22"/>
        </w:rPr>
        <w:t>Odds ratios for chronic postsurgical pain associated with the use of nitrous oxide in selected subgroups.</w:t>
      </w:r>
    </w:p>
    <w:tbl>
      <w:tblPr>
        <w:tblStyle w:val="6"/>
        <w:tblW w:w="129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693"/>
        <w:gridCol w:w="2268"/>
        <w:gridCol w:w="1701"/>
        <w:gridCol w:w="2268"/>
        <w:gridCol w:w="1985"/>
        <w:gridCol w:w="1985"/>
      </w:tblGrid>
      <w:tr w:rsidR="000E1538" w:rsidRPr="00780D72" w14:paraId="3D92EBA3" w14:textId="53C6AE4B" w:rsidTr="000E1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C5710F8" w14:textId="2E2D9312" w:rsidR="000E1538" w:rsidRPr="00780D72" w:rsidRDefault="000E1538" w:rsidP="000E1538">
            <w:pPr>
              <w:spacing w:line="480" w:lineRule="auto"/>
              <w:ind w:leftChars="15" w:left="36"/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Variable name</w:t>
            </w:r>
          </w:p>
        </w:tc>
        <w:tc>
          <w:tcPr>
            <w:tcW w:w="2268" w:type="dxa"/>
            <w:shd w:val="clear" w:color="auto" w:fill="auto"/>
          </w:tcPr>
          <w:p w14:paraId="1BF65DC6" w14:textId="511B522B" w:rsidR="000E1538" w:rsidRPr="00780D72" w:rsidRDefault="000E1538" w:rsidP="00C22A67">
            <w:pPr>
              <w:spacing w:line="480" w:lineRule="auto"/>
              <w:ind w:leftChars="-44" w:left="-106" w:rightChars="-44" w:right="-1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Sample size</w:t>
            </w:r>
          </w:p>
        </w:tc>
        <w:tc>
          <w:tcPr>
            <w:tcW w:w="1701" w:type="dxa"/>
            <w:shd w:val="clear" w:color="auto" w:fill="auto"/>
          </w:tcPr>
          <w:p w14:paraId="474B7540" w14:textId="1E396C24" w:rsidR="000E1538" w:rsidRPr="00780D72" w:rsidRDefault="000E1538" w:rsidP="00C22A67">
            <w:pPr>
              <w:spacing w:line="480" w:lineRule="auto"/>
              <w:ind w:leftChars="-44" w:left="-106" w:rightChars="-44" w:right="-1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OR</w:t>
            </w:r>
          </w:p>
        </w:tc>
        <w:tc>
          <w:tcPr>
            <w:tcW w:w="2268" w:type="dxa"/>
            <w:shd w:val="clear" w:color="auto" w:fill="auto"/>
          </w:tcPr>
          <w:p w14:paraId="425DC55D" w14:textId="4AEE06E4" w:rsidR="000E1538" w:rsidRPr="00780D72" w:rsidRDefault="000E1538" w:rsidP="00C22A67">
            <w:pPr>
              <w:spacing w:line="480" w:lineRule="auto"/>
              <w:ind w:leftChars="-30" w:left="-72" w:rightChars="-57" w:right="-1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95% CI</w:t>
            </w:r>
          </w:p>
        </w:tc>
        <w:tc>
          <w:tcPr>
            <w:tcW w:w="1985" w:type="dxa"/>
            <w:shd w:val="clear" w:color="auto" w:fill="auto"/>
          </w:tcPr>
          <w:p w14:paraId="2269529C" w14:textId="7F5D1934" w:rsidR="000E1538" w:rsidRPr="00780D72" w:rsidRDefault="000E1538" w:rsidP="00C22A67">
            <w:pPr>
              <w:spacing w:line="480" w:lineRule="auto"/>
              <w:ind w:leftChars="-32" w:left="-77" w:rightChars="-56" w:right="-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Cs w:val="0"/>
                <w:sz w:val="22"/>
                <w:szCs w:val="22"/>
              </w:rPr>
              <w:t>P value</w:t>
            </w:r>
          </w:p>
        </w:tc>
        <w:tc>
          <w:tcPr>
            <w:tcW w:w="1985" w:type="dxa"/>
            <w:shd w:val="clear" w:color="auto" w:fill="auto"/>
          </w:tcPr>
          <w:p w14:paraId="081953C2" w14:textId="44F2B741" w:rsidR="000E1538" w:rsidRPr="00780D72" w:rsidRDefault="000E1538" w:rsidP="00C22A67">
            <w:pPr>
              <w:spacing w:line="480" w:lineRule="auto"/>
              <w:ind w:leftChars="-32" w:left="-77" w:rightChars="-56" w:right="-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P for interaction</w:t>
            </w:r>
          </w:p>
        </w:tc>
      </w:tr>
      <w:tr w:rsidR="000E1538" w:rsidRPr="00780D72" w14:paraId="6FCF526F" w14:textId="4EAEEB27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400195A1" w14:textId="1656DE0F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7E70A6EA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D62093" w14:textId="55782D5A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AC6E23" w14:textId="155CD249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E09FA2C" w14:textId="24FC05D3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80216B" w14:textId="49C077AC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0.197</w:t>
            </w:r>
          </w:p>
        </w:tc>
      </w:tr>
      <w:tr w:rsidR="000E1538" w:rsidRPr="00780D72" w14:paraId="59EE6431" w14:textId="798ECF13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7F9A4E1A" w14:textId="0C5A5A2A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≥ 60</w:t>
            </w:r>
          </w:p>
        </w:tc>
        <w:tc>
          <w:tcPr>
            <w:tcW w:w="2268" w:type="dxa"/>
            <w:shd w:val="clear" w:color="auto" w:fill="auto"/>
          </w:tcPr>
          <w:p w14:paraId="687BF316" w14:textId="55A95EE5" w:rsidR="000E1538" w:rsidRPr="00780D72" w:rsidRDefault="0006042A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349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33D4B" w14:textId="0F272652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0.83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435E35" w14:textId="1776920D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0.50-1.38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81E9AC" w14:textId="58C2B185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0.471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AAF77F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56799BAB" w14:textId="17E5BD0C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29869D9E" w14:textId="5359291C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&lt; 60</w:t>
            </w:r>
          </w:p>
        </w:tc>
        <w:tc>
          <w:tcPr>
            <w:tcW w:w="2268" w:type="dxa"/>
            <w:shd w:val="clear" w:color="auto" w:fill="auto"/>
          </w:tcPr>
          <w:p w14:paraId="32996701" w14:textId="67F15D5F" w:rsidR="000E1538" w:rsidRPr="00780D72" w:rsidRDefault="0006042A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484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598CDE" w14:textId="0E3FEC70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7DEBA8" w14:textId="58D253D9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0.38-0.85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638B1" w14:textId="280FB1B3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0.006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923D37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16D4EB3F" w14:textId="7C43483C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1255D6E6" w14:textId="2D87E936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Surgery type</w:t>
            </w:r>
          </w:p>
        </w:tc>
        <w:tc>
          <w:tcPr>
            <w:tcW w:w="2268" w:type="dxa"/>
            <w:shd w:val="clear" w:color="auto" w:fill="auto"/>
          </w:tcPr>
          <w:p w14:paraId="2DF1E21A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21FEFD" w14:textId="421154E0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3FE3AF" w14:textId="46DDBBF1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70E9E1F" w14:textId="437FE79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371D29" w14:textId="13FCFE4D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0.060</w:t>
            </w:r>
          </w:p>
        </w:tc>
      </w:tr>
      <w:tr w:rsidR="000E1538" w:rsidRPr="00780D72" w14:paraId="6C73CC2A" w14:textId="29666F02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2B24029B" w14:textId="2B9E5E38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Lobectomy</w:t>
            </w:r>
          </w:p>
        </w:tc>
        <w:tc>
          <w:tcPr>
            <w:tcW w:w="2268" w:type="dxa"/>
            <w:shd w:val="clear" w:color="auto" w:fill="auto"/>
          </w:tcPr>
          <w:p w14:paraId="314B9731" w14:textId="0F2A2872" w:rsidR="000E1538" w:rsidRPr="00780D72" w:rsidRDefault="0006042A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636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84AE4E" w14:textId="39A42D5E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1FB071" w14:textId="40167C1D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0.36-0.75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C0AB2E" w14:textId="4DFE9B84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＜</w:t>
            </w:r>
            <w:r w:rsidRPr="00780D72">
              <w:rPr>
                <w:rFonts w:ascii="Calibri" w:hAnsi="Calibri" w:cs="Calibri"/>
                <w:sz w:val="22"/>
                <w:szCs w:val="22"/>
              </w:rPr>
              <w:t>0.001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BD73A5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28159AA7" w14:textId="540A6B90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316C59E6" w14:textId="4D57BD59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Wedge section</w:t>
            </w:r>
          </w:p>
        </w:tc>
        <w:tc>
          <w:tcPr>
            <w:tcW w:w="2268" w:type="dxa"/>
            <w:shd w:val="clear" w:color="auto" w:fill="auto"/>
          </w:tcPr>
          <w:p w14:paraId="1C848207" w14:textId="613A7B16" w:rsidR="000E1538" w:rsidRPr="00780D72" w:rsidRDefault="0006042A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1A319" w14:textId="43925573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1.48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9AC80E" w14:textId="480EE604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0.73-3.01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F98FFC" w14:textId="102772CE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0.282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CD5F5C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545F22D7" w14:textId="17D0236B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5FDAC5EB" w14:textId="4A242A7C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3333B996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E7ACA0" w14:textId="227D124C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D65150" w14:textId="2893D3B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FA4614" w14:textId="4A2DDA70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EB6EEE" w14:textId="340AD988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0.0</w:t>
            </w:r>
            <w:r w:rsidR="00BA0A9A" w:rsidRPr="00780D72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</w:tr>
      <w:tr w:rsidR="000E1538" w:rsidRPr="00780D72" w14:paraId="3FCC3549" w14:textId="310B56A3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60C86713" w14:textId="346566EB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20A68765" w14:textId="1C87294C" w:rsidR="000E1538" w:rsidRPr="00780D72" w:rsidRDefault="0006042A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553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71CFF" w14:textId="62B2A7CC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9014FE" w14:textId="5C3DB071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0.38-0.84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820A26" w14:textId="21BC95BD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0.005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076B35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22CC0B38" w14:textId="06A88861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1825176D" w14:textId="5EF8BC54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lastRenderedPageBreak/>
              <w:t>Male</w:t>
            </w:r>
          </w:p>
        </w:tc>
        <w:tc>
          <w:tcPr>
            <w:tcW w:w="2268" w:type="dxa"/>
            <w:shd w:val="clear" w:color="auto" w:fill="auto"/>
          </w:tcPr>
          <w:p w14:paraId="687DC551" w14:textId="3E75D2DC" w:rsidR="000E1538" w:rsidRPr="00780D72" w:rsidRDefault="0006042A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280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06545" w14:textId="7ADC270E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39FC81" w14:textId="76903EC1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0.56-1.71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98C50A" w14:textId="621940E5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0.927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84A697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5335544A" w14:textId="77777777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6011D598" w14:textId="3FEF8821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Intercostal nerve block</w:t>
            </w:r>
          </w:p>
        </w:tc>
        <w:tc>
          <w:tcPr>
            <w:tcW w:w="2268" w:type="dxa"/>
            <w:shd w:val="clear" w:color="auto" w:fill="auto"/>
          </w:tcPr>
          <w:p w14:paraId="273C1F6E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8E986D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7A62CB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F2CCD60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4CFCE98" w14:textId="75F6910A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0.713</w:t>
            </w:r>
          </w:p>
        </w:tc>
      </w:tr>
      <w:tr w:rsidR="000E1538" w:rsidRPr="00780D72" w14:paraId="11C73D96" w14:textId="54BC403E" w:rsidTr="000E1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17884190" w14:textId="0D172B50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14:paraId="7ABD2B26" w14:textId="21E2B004" w:rsidR="000E1538" w:rsidRPr="00780D72" w:rsidRDefault="0006042A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414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7EFBA" w14:textId="5A1F0B29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C4AF2E" w14:textId="3DCC1A70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0.36-0.91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812DCF" w14:textId="1DB5DE51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0.018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F97153" w14:textId="77777777" w:rsidR="000E1538" w:rsidRPr="00780D72" w:rsidRDefault="000E1538" w:rsidP="000E153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1538" w:rsidRPr="00780D72" w14:paraId="2E4D856A" w14:textId="007D5F16" w:rsidTr="000E1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  <w:vAlign w:val="center"/>
          </w:tcPr>
          <w:p w14:paraId="23925FBD" w14:textId="42A88C65" w:rsidR="000E1538" w:rsidRPr="00780D72" w:rsidRDefault="000E1538" w:rsidP="000E1538">
            <w:pPr>
              <w:spacing w:line="480" w:lineRule="auto"/>
              <w:ind w:leftChars="15" w:left="36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80D72">
              <w:rPr>
                <w:rFonts w:ascii="Calibri" w:hAnsi="Calibri" w:cs="Calibri"/>
                <w:b w:val="0"/>
                <w:sz w:val="22"/>
                <w:szCs w:val="22"/>
              </w:rPr>
              <w:t>Yes</w:t>
            </w:r>
          </w:p>
        </w:tc>
        <w:tc>
          <w:tcPr>
            <w:tcW w:w="2268" w:type="dxa"/>
            <w:shd w:val="clear" w:color="auto" w:fill="auto"/>
          </w:tcPr>
          <w:p w14:paraId="5064AFAF" w14:textId="44BD4F2A" w:rsidR="000E1538" w:rsidRPr="00780D72" w:rsidRDefault="0006042A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419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6F8AA2" w14:textId="03D3F0E5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2652CC" w14:textId="7C8D23D4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0.48-1.14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43562B" w14:textId="67044921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780D72">
              <w:rPr>
                <w:rFonts w:ascii="Calibri" w:hAnsi="Calibri" w:cs="Calibri"/>
                <w:sz w:val="22"/>
                <w:szCs w:val="22"/>
              </w:rPr>
              <w:t>0.167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591FA" w14:textId="77777777" w:rsidR="000E1538" w:rsidRPr="00780D72" w:rsidRDefault="000E1538" w:rsidP="000E153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1E6E36" w14:textId="63718AD7" w:rsidR="003C4AB6" w:rsidRPr="00780D72" w:rsidRDefault="003C4AB6" w:rsidP="003C4AB6">
      <w:pPr>
        <w:pStyle w:val="a9"/>
        <w:spacing w:before="0" w:beforeAutospacing="0" w:afterLines="50" w:after="163" w:afterAutospacing="0"/>
        <w:jc w:val="both"/>
        <w:rPr>
          <w:rFonts w:ascii="Calibri" w:hAnsi="Calibri" w:cs="Calibri"/>
          <w:sz w:val="22"/>
          <w:szCs w:val="22"/>
          <w:lang w:val="en-GB"/>
        </w:rPr>
      </w:pPr>
      <w:r w:rsidRPr="00780D72">
        <w:rPr>
          <w:rFonts w:ascii="Calibri" w:hAnsi="Calibri" w:cs="Calibri"/>
          <w:i/>
          <w:iCs/>
          <w:sz w:val="22"/>
          <w:szCs w:val="22"/>
          <w:lang w:val="en-GB"/>
        </w:rPr>
        <w:t xml:space="preserve">Model 2 </w:t>
      </w:r>
      <w:r w:rsidRPr="00780D72">
        <w:rPr>
          <w:rFonts w:ascii="Calibri" w:hAnsi="Calibri" w:cs="Calibri"/>
          <w:sz w:val="22"/>
          <w:szCs w:val="22"/>
          <w:lang w:val="en-GB"/>
        </w:rPr>
        <w:t>was adjusted for age, sex, BMI, surgery duration, intraoperative NSAIDS, opioids consumption after discharge, ASA score, duration of c</w:t>
      </w:r>
      <w:r w:rsidRPr="00780D72">
        <w:rPr>
          <w:rFonts w:ascii="Calibri" w:hAnsi="Calibri" w:cs="Calibri"/>
          <w:bCs/>
          <w:sz w:val="22"/>
          <w:szCs w:val="22"/>
          <w:lang w:val="en-GB"/>
        </w:rPr>
        <w:t>hest tube drainage,</w:t>
      </w:r>
      <w:r w:rsidRPr="00780D72">
        <w:rPr>
          <w:rFonts w:ascii="Calibri" w:hAnsi="Calibri" w:cs="Calibri"/>
          <w:sz w:val="22"/>
          <w:szCs w:val="22"/>
          <w:lang w:val="en-GB"/>
        </w:rPr>
        <w:t xml:space="preserve"> PCA, intercostal nerve block, NRS at discharge, preoperative Hb and WBC, </w:t>
      </w:r>
      <w:r w:rsidRPr="00780D72">
        <w:rPr>
          <w:rFonts w:ascii="Calibri" w:hAnsi="Calibri" w:cs="Calibri"/>
          <w:spacing w:val="-4"/>
          <w:sz w:val="22"/>
          <w:szCs w:val="22"/>
          <w:lang w:val="en-GB"/>
        </w:rPr>
        <w:t>employment and marriage status</w:t>
      </w:r>
      <w:r w:rsidRPr="00780D72">
        <w:rPr>
          <w:rFonts w:ascii="Calibri" w:hAnsi="Calibri" w:cs="Calibri"/>
          <w:sz w:val="22"/>
          <w:szCs w:val="22"/>
          <w:lang w:val="en-GB"/>
        </w:rPr>
        <w:t xml:space="preserve"> using multivariable logistic regression.</w:t>
      </w:r>
    </w:p>
    <w:p w14:paraId="25020947" w14:textId="203EB5A1" w:rsidR="003C4AB6" w:rsidRPr="00780D72" w:rsidRDefault="003C4AB6" w:rsidP="003C4AB6">
      <w:pPr>
        <w:rPr>
          <w:rFonts w:ascii="Calibri" w:hAnsi="Calibri" w:cs="Calibri" w:hint="eastAsia"/>
          <w:sz w:val="22"/>
          <w:szCs w:val="22"/>
          <w:lang w:val="en-GB"/>
        </w:rPr>
      </w:pPr>
      <w:r w:rsidRPr="00780D72">
        <w:rPr>
          <w:rFonts w:ascii="Calibri" w:hAnsi="Calibri" w:cs="Calibri"/>
          <w:sz w:val="22"/>
          <w:szCs w:val="22"/>
          <w:lang w:val="en-GB"/>
        </w:rPr>
        <w:t>Abbreviations: CPSP, Chronic post-surgical pain; OR, Odds Ratio</w:t>
      </w:r>
      <w:r w:rsidR="00780D72">
        <w:rPr>
          <w:rFonts w:ascii="Calibri" w:hAnsi="Calibri" w:cs="Calibri" w:hint="eastAsia"/>
          <w:sz w:val="22"/>
          <w:szCs w:val="22"/>
          <w:lang w:val="en-GB"/>
        </w:rPr>
        <w:t>.</w:t>
      </w:r>
    </w:p>
    <w:p w14:paraId="2753A91B" w14:textId="77777777" w:rsidR="00D839A0" w:rsidRPr="00780D72" w:rsidRDefault="00D839A0">
      <w:pPr>
        <w:rPr>
          <w:rFonts w:ascii="Calibri" w:hAnsi="Calibri" w:cs="Calibri"/>
          <w:sz w:val="22"/>
          <w:szCs w:val="22"/>
        </w:rPr>
      </w:pPr>
    </w:p>
    <w:sectPr w:rsidR="00D839A0" w:rsidRPr="00780D72" w:rsidSect="000E1538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A6"/>
    <w:rsid w:val="000050ED"/>
    <w:rsid w:val="0003017C"/>
    <w:rsid w:val="0006042A"/>
    <w:rsid w:val="00062FBD"/>
    <w:rsid w:val="00097E49"/>
    <w:rsid w:val="000E1538"/>
    <w:rsid w:val="001645C9"/>
    <w:rsid w:val="001768CC"/>
    <w:rsid w:val="001C74EA"/>
    <w:rsid w:val="002617C2"/>
    <w:rsid w:val="00294958"/>
    <w:rsid w:val="003114CF"/>
    <w:rsid w:val="00313E42"/>
    <w:rsid w:val="003C4AB6"/>
    <w:rsid w:val="003E0C7F"/>
    <w:rsid w:val="003E4A19"/>
    <w:rsid w:val="003E541F"/>
    <w:rsid w:val="00413D24"/>
    <w:rsid w:val="004235D4"/>
    <w:rsid w:val="00431715"/>
    <w:rsid w:val="00465297"/>
    <w:rsid w:val="004A4102"/>
    <w:rsid w:val="004F5E45"/>
    <w:rsid w:val="005966B0"/>
    <w:rsid w:val="005E5F09"/>
    <w:rsid w:val="00614A71"/>
    <w:rsid w:val="006A057F"/>
    <w:rsid w:val="00763855"/>
    <w:rsid w:val="00780D72"/>
    <w:rsid w:val="0080662B"/>
    <w:rsid w:val="008A646B"/>
    <w:rsid w:val="008F43A4"/>
    <w:rsid w:val="00913564"/>
    <w:rsid w:val="009328D8"/>
    <w:rsid w:val="00977CA6"/>
    <w:rsid w:val="009D3DB6"/>
    <w:rsid w:val="00A2243F"/>
    <w:rsid w:val="00AA6C0E"/>
    <w:rsid w:val="00AB1BF8"/>
    <w:rsid w:val="00B03461"/>
    <w:rsid w:val="00B13BE0"/>
    <w:rsid w:val="00B17FA8"/>
    <w:rsid w:val="00B41522"/>
    <w:rsid w:val="00BA0A9A"/>
    <w:rsid w:val="00BC0B7F"/>
    <w:rsid w:val="00C22A67"/>
    <w:rsid w:val="00C94A6B"/>
    <w:rsid w:val="00CE684C"/>
    <w:rsid w:val="00D25B4D"/>
    <w:rsid w:val="00D34A3E"/>
    <w:rsid w:val="00D773A4"/>
    <w:rsid w:val="00D839A0"/>
    <w:rsid w:val="00E00C76"/>
    <w:rsid w:val="00E37143"/>
    <w:rsid w:val="00F05180"/>
    <w:rsid w:val="00F7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1A3C"/>
  <w15:chartTrackingRefBased/>
  <w15:docId w15:val="{4BA69E35-D604-574C-9717-527C74AA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C7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C7F"/>
    <w:pPr>
      <w:widowControl w:val="0"/>
      <w:jc w:val="both"/>
    </w:pPr>
    <w:rPr>
      <w:rFonts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E0C7F"/>
    <w:rPr>
      <w:rFonts w:ascii="宋体" w:eastAsia="宋体"/>
      <w:sz w:val="18"/>
      <w:szCs w:val="18"/>
    </w:rPr>
  </w:style>
  <w:style w:type="table" w:styleId="6">
    <w:name w:val="List Table 6 Colorful"/>
    <w:basedOn w:val="a1"/>
    <w:uiPriority w:val="51"/>
    <w:rsid w:val="003E0C7F"/>
    <w:rPr>
      <w:color w:val="000000" w:themeColor="text1"/>
      <w:sz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5">
    <w:name w:val="annotation reference"/>
    <w:basedOn w:val="a0"/>
    <w:uiPriority w:val="99"/>
    <w:semiHidden/>
    <w:unhideWhenUsed/>
    <w:rsid w:val="003E0C7F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3E0C7F"/>
  </w:style>
  <w:style w:type="character" w:customStyle="1" w:styleId="a7">
    <w:name w:val="批注文字 字符"/>
    <w:basedOn w:val="a0"/>
    <w:link w:val="a6"/>
    <w:uiPriority w:val="99"/>
    <w:semiHidden/>
    <w:rsid w:val="003E0C7F"/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uiPriority w:val="39"/>
    <w:rsid w:val="0029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3114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等线 Light" panose="020F0502020204030204"/>
        <a:ea typeface=""/>
        <a:cs typeface=""/>
        <a:font script="Jpan" typeface="メイリオ"/>
        <a:font script="Hang" typeface="맑은 고딕"/>
        <a:font script="Hans" typeface="等线 Light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メイリオ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苑 雨辰</dc:creator>
  <cp:keywords/>
  <dc:description/>
  <cp:lastModifiedBy>苑 雨辰</cp:lastModifiedBy>
  <cp:revision>18</cp:revision>
  <dcterms:created xsi:type="dcterms:W3CDTF">2022-05-22T07:44:00Z</dcterms:created>
  <dcterms:modified xsi:type="dcterms:W3CDTF">2022-07-26T11:55:00Z</dcterms:modified>
</cp:coreProperties>
</file>