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BA0" w:rsidRPr="00666689" w:rsidRDefault="0066668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666689">
        <w:rPr>
          <w:rFonts w:asciiTheme="majorBidi" w:hAnsiTheme="majorBidi" w:cstheme="majorBidi"/>
          <w:b/>
          <w:bCs/>
          <w:sz w:val="28"/>
          <w:szCs w:val="28"/>
        </w:rPr>
        <w:t>Highlights</w:t>
      </w:r>
    </w:p>
    <w:p w:rsidR="00666689" w:rsidRPr="007F1ADB" w:rsidRDefault="00666689">
      <w:pPr>
        <w:rPr>
          <w:rFonts w:asciiTheme="majorBidi" w:hAnsiTheme="majorBidi" w:cstheme="majorBidi"/>
          <w:sz w:val="24"/>
          <w:szCs w:val="24"/>
        </w:rPr>
      </w:pPr>
    </w:p>
    <w:p w:rsidR="006C2239" w:rsidRPr="00095A91" w:rsidRDefault="006C2239" w:rsidP="00E47D6E">
      <w:pPr>
        <w:pStyle w:val="ListParagraph"/>
        <w:numPr>
          <w:ilvl w:val="0"/>
          <w:numId w:val="3"/>
        </w:numPr>
        <w:tabs>
          <w:tab w:val="left" w:pos="0"/>
          <w:tab w:val="left" w:pos="270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A91">
        <w:rPr>
          <w:rFonts w:ascii="Times New Roman" w:eastAsia="Calibri" w:hAnsi="Times New Roman" w:cs="Times New Roman"/>
          <w:sz w:val="24"/>
          <w:szCs w:val="24"/>
        </w:rPr>
        <w:t>A novel Radon Hazard Inde</w:t>
      </w:r>
      <w:bookmarkStart w:id="0" w:name="_GoBack"/>
      <w:bookmarkEnd w:id="0"/>
      <w:r w:rsidRPr="00095A91">
        <w:rPr>
          <w:rFonts w:ascii="Times New Roman" w:eastAsia="Calibri" w:hAnsi="Times New Roman" w:cs="Times New Roman"/>
          <w:sz w:val="24"/>
          <w:szCs w:val="24"/>
        </w:rPr>
        <w:t xml:space="preserve">x is proposed via AI (Artificial </w:t>
      </w:r>
      <w:r w:rsidR="0015433C" w:rsidRPr="00095A91">
        <w:rPr>
          <w:rFonts w:ascii="Times New Roman" w:eastAsia="Calibri" w:hAnsi="Times New Roman" w:cs="Times New Roman"/>
          <w:sz w:val="24"/>
          <w:szCs w:val="24"/>
        </w:rPr>
        <w:t>Intelligence</w:t>
      </w:r>
      <w:r w:rsidRPr="00095A91">
        <w:rPr>
          <w:rFonts w:ascii="Times New Roman" w:eastAsia="Calibri" w:hAnsi="Times New Roman" w:cs="Times New Roman"/>
          <w:sz w:val="24"/>
          <w:szCs w:val="24"/>
        </w:rPr>
        <w:t>) method</w:t>
      </w:r>
      <w:r w:rsidR="00D249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44F59" w:rsidRPr="00095A91" w:rsidRDefault="00F44F59" w:rsidP="00E47D6E">
      <w:pPr>
        <w:pStyle w:val="ListParagraph"/>
        <w:numPr>
          <w:ilvl w:val="0"/>
          <w:numId w:val="3"/>
        </w:numPr>
        <w:tabs>
          <w:tab w:val="left" w:pos="0"/>
          <w:tab w:val="left" w:pos="270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A91">
        <w:rPr>
          <w:rFonts w:ascii="Times New Roman" w:eastAsia="Calibri" w:hAnsi="Times New Roman" w:cs="Times New Roman"/>
          <w:sz w:val="24"/>
          <w:szCs w:val="24"/>
        </w:rPr>
        <w:t>This study identifies critical zones for natural radon emissions in a crowded urban environment</w:t>
      </w:r>
      <w:r w:rsidR="00095A9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B631E" w:rsidRPr="00095A91" w:rsidRDefault="00A94488" w:rsidP="00E47D6E">
      <w:pPr>
        <w:pStyle w:val="ListParagraph"/>
        <w:numPr>
          <w:ilvl w:val="0"/>
          <w:numId w:val="3"/>
        </w:numPr>
        <w:tabs>
          <w:tab w:val="left" w:pos="0"/>
          <w:tab w:val="left" w:pos="270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rtl/>
        </w:rPr>
      </w:pPr>
      <w:r w:rsidRPr="00095A91">
        <w:rPr>
          <w:rFonts w:ascii="Times New Roman" w:eastAsia="Calibri" w:hAnsi="Times New Roman" w:cs="Times New Roman"/>
          <w:sz w:val="24"/>
          <w:szCs w:val="24"/>
        </w:rPr>
        <w:t>T</w:t>
      </w:r>
      <w:r w:rsidR="007B2857" w:rsidRPr="00095A91">
        <w:rPr>
          <w:rFonts w:ascii="Times New Roman" w:eastAsia="Calibri" w:hAnsi="Times New Roman" w:cs="Times New Roman"/>
          <w:sz w:val="24"/>
          <w:szCs w:val="24"/>
        </w:rPr>
        <w:t xml:space="preserve">his research presents a </w:t>
      </w:r>
      <w:r w:rsidRPr="00095A91">
        <w:rPr>
          <w:rFonts w:ascii="Times New Roman" w:eastAsia="Calibri" w:hAnsi="Times New Roman" w:cs="Times New Roman"/>
          <w:sz w:val="24"/>
          <w:szCs w:val="24"/>
        </w:rPr>
        <w:t xml:space="preserve">novel </w:t>
      </w:r>
      <w:r w:rsidR="007B2857" w:rsidRPr="00095A91">
        <w:rPr>
          <w:rFonts w:ascii="Times New Roman" w:eastAsia="Calibri" w:hAnsi="Times New Roman" w:cs="Times New Roman"/>
          <w:sz w:val="24"/>
          <w:szCs w:val="24"/>
        </w:rPr>
        <w:t xml:space="preserve">corrective method to reduce </w:t>
      </w:r>
      <w:r w:rsidRPr="00095A91">
        <w:rPr>
          <w:rFonts w:ascii="Times New Roman" w:eastAsia="Calibri" w:hAnsi="Times New Roman" w:cs="Times New Roman"/>
          <w:sz w:val="24"/>
          <w:szCs w:val="24"/>
        </w:rPr>
        <w:t xml:space="preserve">natural </w:t>
      </w:r>
      <w:r w:rsidR="007B2857" w:rsidRPr="00095A91">
        <w:rPr>
          <w:rFonts w:ascii="Times New Roman" w:eastAsia="Calibri" w:hAnsi="Times New Roman" w:cs="Times New Roman"/>
          <w:sz w:val="24"/>
          <w:szCs w:val="24"/>
        </w:rPr>
        <w:t>radon</w:t>
      </w:r>
      <w:r w:rsidRPr="00095A91">
        <w:rPr>
          <w:rFonts w:ascii="Times New Roman" w:eastAsia="Calibri" w:hAnsi="Times New Roman" w:cs="Times New Roman"/>
          <w:sz w:val="24"/>
          <w:szCs w:val="24"/>
        </w:rPr>
        <w:t xml:space="preserve"> on the site scale</w:t>
      </w:r>
      <w:r w:rsidR="00CB631E" w:rsidRPr="00095A9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7F1ADB" w:rsidRPr="000D1F0B" w:rsidRDefault="005616B4" w:rsidP="00E47D6E">
      <w:pPr>
        <w:pStyle w:val="ListParagraph"/>
        <w:numPr>
          <w:ilvl w:val="0"/>
          <w:numId w:val="3"/>
        </w:numPr>
        <w:tabs>
          <w:tab w:val="left" w:pos="0"/>
          <w:tab w:val="left" w:pos="270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1F0B">
        <w:rPr>
          <w:rFonts w:ascii="Times New Roman" w:eastAsia="Calibri" w:hAnsi="Times New Roman" w:cs="Times New Roman"/>
          <w:sz w:val="24"/>
          <w:szCs w:val="24"/>
        </w:rPr>
        <w:t xml:space="preserve">The novel FRHI </w:t>
      </w:r>
      <w:r w:rsidR="00283DD7" w:rsidRPr="000D1F0B">
        <w:rPr>
          <w:rFonts w:ascii="Times New Roman" w:eastAsia="Calibri" w:hAnsi="Times New Roman" w:cs="Times New Roman"/>
          <w:sz w:val="24"/>
          <w:szCs w:val="24"/>
        </w:rPr>
        <w:t xml:space="preserve">is a comprehensive and integrated index </w:t>
      </w:r>
      <w:r w:rsidR="000D1F0B" w:rsidRPr="000D1F0B">
        <w:rPr>
          <w:rFonts w:ascii="Times New Roman" w:eastAsia="Calibri" w:hAnsi="Times New Roman" w:cs="Times New Roman"/>
          <w:sz w:val="24"/>
          <w:szCs w:val="24"/>
        </w:rPr>
        <w:t>for Stochastic Environmental Health Risk Evaluation of Urban Scale Building</w:t>
      </w:r>
    </w:p>
    <w:sectPr w:rsidR="007F1ADB" w:rsidRPr="000D1F0B" w:rsidSect="007F1ADB">
      <w:pgSz w:w="12240" w:h="15840"/>
      <w:pgMar w:top="1440" w:right="144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08AC" w:rsidRDefault="000708AC" w:rsidP="008608DA">
      <w:pPr>
        <w:spacing w:after="0" w:line="240" w:lineRule="auto"/>
      </w:pPr>
      <w:r>
        <w:separator/>
      </w:r>
    </w:p>
  </w:endnote>
  <w:endnote w:type="continuationSeparator" w:id="0">
    <w:p w:rsidR="000708AC" w:rsidRDefault="000708AC" w:rsidP="00860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08AC" w:rsidRDefault="000708AC" w:rsidP="008608DA">
      <w:pPr>
        <w:spacing w:after="0" w:line="240" w:lineRule="auto"/>
      </w:pPr>
      <w:r>
        <w:separator/>
      </w:r>
    </w:p>
  </w:footnote>
  <w:footnote w:type="continuationSeparator" w:id="0">
    <w:p w:rsidR="000708AC" w:rsidRDefault="000708AC" w:rsidP="008608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B6964"/>
    <w:multiLevelType w:val="hybridMultilevel"/>
    <w:tmpl w:val="D022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6B73E3"/>
    <w:multiLevelType w:val="hybridMultilevel"/>
    <w:tmpl w:val="2A44D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74313"/>
    <w:multiLevelType w:val="hybridMultilevel"/>
    <w:tmpl w:val="EBB4E066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K1NDM1NTMxN7EEcpR0lIJTi4sz8/NACixrAcZkoOssAAAA"/>
  </w:docVars>
  <w:rsids>
    <w:rsidRoot w:val="00666689"/>
    <w:rsid w:val="00032C31"/>
    <w:rsid w:val="00037071"/>
    <w:rsid w:val="000708AC"/>
    <w:rsid w:val="00095A91"/>
    <w:rsid w:val="000D1F0B"/>
    <w:rsid w:val="001141D6"/>
    <w:rsid w:val="0015433C"/>
    <w:rsid w:val="00161F89"/>
    <w:rsid w:val="00262DCC"/>
    <w:rsid w:val="00283DD7"/>
    <w:rsid w:val="003A12E3"/>
    <w:rsid w:val="00420792"/>
    <w:rsid w:val="005616B4"/>
    <w:rsid w:val="00563009"/>
    <w:rsid w:val="00666689"/>
    <w:rsid w:val="006C2239"/>
    <w:rsid w:val="00787856"/>
    <w:rsid w:val="007B2857"/>
    <w:rsid w:val="007E3B4D"/>
    <w:rsid w:val="007F1ADB"/>
    <w:rsid w:val="00857EDC"/>
    <w:rsid w:val="008608DA"/>
    <w:rsid w:val="008653A7"/>
    <w:rsid w:val="009078C6"/>
    <w:rsid w:val="00993327"/>
    <w:rsid w:val="00A94488"/>
    <w:rsid w:val="00AF77A5"/>
    <w:rsid w:val="00C77B18"/>
    <w:rsid w:val="00CB631E"/>
    <w:rsid w:val="00D2495F"/>
    <w:rsid w:val="00E47D6E"/>
    <w:rsid w:val="00E57094"/>
    <w:rsid w:val="00EC3032"/>
    <w:rsid w:val="00EF130A"/>
    <w:rsid w:val="00F44F59"/>
    <w:rsid w:val="00F5172B"/>
    <w:rsid w:val="00FB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C96BAB-84D1-4633-B6CF-16F1C8ED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F8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AD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608DA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08DA"/>
    <w:rPr>
      <w:rFonts w:eastAsia="Times New Roman"/>
      <w:sz w:val="20"/>
      <w:szCs w:val="20"/>
    </w:rPr>
  </w:style>
  <w:style w:type="character" w:styleId="FootnoteReference">
    <w:name w:val="footnote reference"/>
    <w:semiHidden/>
    <w:rsid w:val="008608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Sarkheil</dc:creator>
  <cp:keywords/>
  <dc:description/>
  <cp:lastModifiedBy>Dr. Sarkheil</cp:lastModifiedBy>
  <cp:revision>3</cp:revision>
  <dcterms:created xsi:type="dcterms:W3CDTF">2022-12-03T19:04:00Z</dcterms:created>
  <dcterms:modified xsi:type="dcterms:W3CDTF">2022-12-03T19:04:00Z</dcterms:modified>
</cp:coreProperties>
</file>