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0E7E1F" w14:textId="2FFD7700" w:rsidR="00BB1404" w:rsidRDefault="004A1DCD">
      <w:pPr>
        <w:rPr>
          <w:rFonts w:ascii="Times New Roman" w:eastAsia="Times New Roman" w:hAnsi="Times New Roman" w:cs="Times New Roman"/>
        </w:rPr>
      </w:pPr>
      <w:r>
        <w:rPr>
          <w:rFonts w:ascii="Times New Roman" w:eastAsia="Times New Roman" w:hAnsi="Times New Roman" w:cs="Times New Roman"/>
        </w:rPr>
        <w:t>Dear BMC Journal of Health Services Research</w:t>
      </w:r>
      <w:r>
        <w:rPr>
          <w:rFonts w:ascii="Times New Roman" w:eastAsia="Times New Roman" w:hAnsi="Times New Roman" w:cs="Times New Roman"/>
        </w:rPr>
        <w:t>,</w:t>
      </w:r>
    </w:p>
    <w:p w14:paraId="3B0930A5" w14:textId="77777777" w:rsidR="00BB1404" w:rsidRDefault="00BB1404">
      <w:pPr>
        <w:rPr>
          <w:rFonts w:ascii="Times New Roman" w:eastAsia="Times New Roman" w:hAnsi="Times New Roman" w:cs="Times New Roman"/>
        </w:rPr>
      </w:pPr>
    </w:p>
    <w:p w14:paraId="6A9C0B6C" w14:textId="7690506D" w:rsidR="00BB1404" w:rsidRDefault="004A1DCD">
      <w:pPr>
        <w:rPr>
          <w:rFonts w:ascii="Times New Roman" w:eastAsia="Times New Roman" w:hAnsi="Times New Roman" w:cs="Times New Roman"/>
        </w:rPr>
      </w:pPr>
      <w:r>
        <w:rPr>
          <w:rFonts w:ascii="Times New Roman" w:eastAsia="Times New Roman" w:hAnsi="Times New Roman" w:cs="Times New Roman"/>
        </w:rPr>
        <w:t xml:space="preserve">It is my pleasure to present the article, </w:t>
      </w:r>
      <w:r>
        <w:rPr>
          <w:rFonts w:ascii="Times New Roman" w:eastAsia="Times New Roman" w:hAnsi="Times New Roman" w:cs="Times New Roman"/>
          <w:i/>
        </w:rPr>
        <w:t>Rural context, single institution prospective outcomes after Enhance Recovery colorectal surgery protocol implementation</w:t>
      </w:r>
      <w:r>
        <w:rPr>
          <w:rFonts w:ascii="Times New Roman" w:eastAsia="Times New Roman" w:hAnsi="Times New Roman" w:cs="Times New Roman"/>
        </w:rPr>
        <w:t>, submitted on March 26, 2020</w:t>
      </w:r>
      <w:r>
        <w:rPr>
          <w:rFonts w:ascii="Times New Roman" w:eastAsia="Times New Roman" w:hAnsi="Times New Roman" w:cs="Times New Roman"/>
        </w:rPr>
        <w:t>.</w:t>
      </w:r>
    </w:p>
    <w:p w14:paraId="7F6F1422" w14:textId="77777777" w:rsidR="00BB1404" w:rsidRDefault="00BB1404">
      <w:pPr>
        <w:rPr>
          <w:rFonts w:ascii="Times New Roman" w:eastAsia="Times New Roman" w:hAnsi="Times New Roman" w:cs="Times New Roman"/>
        </w:rPr>
      </w:pPr>
    </w:p>
    <w:p w14:paraId="63645DC0" w14:textId="77777777" w:rsidR="00BB1404" w:rsidRDefault="004A1DCD">
      <w:pPr>
        <w:rPr>
          <w:rFonts w:ascii="Times New Roman" w:eastAsia="Times New Roman" w:hAnsi="Times New Roman" w:cs="Times New Roman"/>
        </w:rPr>
      </w:pPr>
      <w:r>
        <w:rPr>
          <w:rFonts w:ascii="Times New Roman" w:eastAsia="Times New Roman" w:hAnsi="Times New Roman" w:cs="Times New Roman"/>
        </w:rPr>
        <w:t xml:space="preserve">It consists of a </w:t>
      </w:r>
      <w:proofErr w:type="gramStart"/>
      <w:r>
        <w:rPr>
          <w:rFonts w:ascii="Times New Roman" w:eastAsia="Times New Roman" w:hAnsi="Times New Roman" w:cs="Times New Roman"/>
        </w:rPr>
        <w:t>prospectively-initiated</w:t>
      </w:r>
      <w:proofErr w:type="gramEnd"/>
      <w:r>
        <w:rPr>
          <w:rFonts w:ascii="Times New Roman" w:eastAsia="Times New Roman" w:hAnsi="Times New Roman" w:cs="Times New Roman"/>
        </w:rPr>
        <w:t>, retrospectively-analyzed trial of implementation of an Enhan</w:t>
      </w:r>
      <w:r>
        <w:rPr>
          <w:rFonts w:ascii="Times New Roman" w:eastAsia="Times New Roman" w:hAnsi="Times New Roman" w:cs="Times New Roman"/>
        </w:rPr>
        <w:t xml:space="preserve">ced Recovery (ERAS) protocol in the colorectal surgical practice of a rural health network.  Through its pages, the reader gains an appreciation for implementation challenges, outcomes, and yielded fruits of such an endeavor.  </w:t>
      </w:r>
    </w:p>
    <w:p w14:paraId="1C6D8344" w14:textId="77777777" w:rsidR="00BB1404" w:rsidRDefault="00BB1404">
      <w:pPr>
        <w:rPr>
          <w:rFonts w:ascii="Times New Roman" w:eastAsia="Times New Roman" w:hAnsi="Times New Roman" w:cs="Times New Roman"/>
        </w:rPr>
      </w:pPr>
    </w:p>
    <w:p w14:paraId="30518C7D" w14:textId="09642365" w:rsidR="00BB1404" w:rsidRDefault="004A1DCD">
      <w:pPr>
        <w:rPr>
          <w:rFonts w:ascii="Times New Roman" w:eastAsia="Times New Roman" w:hAnsi="Times New Roman" w:cs="Times New Roman"/>
        </w:rPr>
      </w:pPr>
      <w:bookmarkStart w:id="0" w:name="_gjdgxs" w:colFirst="0" w:colLast="0"/>
      <w:bookmarkEnd w:id="0"/>
      <w:r>
        <w:rPr>
          <w:rFonts w:ascii="Times New Roman" w:eastAsia="Times New Roman" w:hAnsi="Times New Roman" w:cs="Times New Roman"/>
        </w:rPr>
        <w:t>We believe this article has</w:t>
      </w:r>
      <w:r>
        <w:rPr>
          <w:rFonts w:ascii="Times New Roman" w:eastAsia="Times New Roman" w:hAnsi="Times New Roman" w:cs="Times New Roman"/>
        </w:rPr>
        <w:t xml:space="preserve"> great relevance and value for rural hospitals.  We hope our example of </w:t>
      </w:r>
      <w:r>
        <w:rPr>
          <w:rFonts w:ascii="Times New Roman" w:eastAsia="Times New Roman" w:hAnsi="Times New Roman" w:cs="Times New Roman"/>
        </w:rPr>
        <w:t xml:space="preserve">ERAS in surgical practice could help other patients, practitioners, and staff in rural regions, since it provides a framework for cost savings and earlier discharge. </w:t>
      </w:r>
      <w:r>
        <w:rPr>
          <w:rFonts w:ascii="Times New Roman" w:eastAsia="Times New Roman" w:hAnsi="Times New Roman" w:cs="Times New Roman"/>
        </w:rPr>
        <w:t xml:space="preserve"> Importantly, we offer insight into how this change occurred at multiple levels of our organization, and ultimately yielded cultural changes for the caregivers of colorectal surgical patients. </w:t>
      </w:r>
    </w:p>
    <w:p w14:paraId="43876782" w14:textId="77777777" w:rsidR="00BB1404" w:rsidRDefault="00BB1404">
      <w:pPr>
        <w:rPr>
          <w:rFonts w:ascii="Times New Roman" w:eastAsia="Times New Roman" w:hAnsi="Times New Roman" w:cs="Times New Roman"/>
        </w:rPr>
      </w:pPr>
    </w:p>
    <w:p w14:paraId="3C9AC6BC" w14:textId="77777777" w:rsidR="00BB1404" w:rsidRDefault="004A1DCD">
      <w:pPr>
        <w:rPr>
          <w:rFonts w:ascii="Times New Roman" w:eastAsia="Times New Roman" w:hAnsi="Times New Roman" w:cs="Times New Roman"/>
          <w:color w:val="000000"/>
        </w:rPr>
      </w:pPr>
      <w:r>
        <w:rPr>
          <w:rFonts w:ascii="Times New Roman" w:eastAsia="Times New Roman" w:hAnsi="Times New Roman" w:cs="Times New Roman"/>
          <w:color w:val="000000"/>
          <w:highlight w:val="white"/>
        </w:rPr>
        <w:t>Each of the authors confirms that this manuscript has not bee</w:t>
      </w:r>
      <w:r>
        <w:rPr>
          <w:rFonts w:ascii="Times New Roman" w:eastAsia="Times New Roman" w:hAnsi="Times New Roman" w:cs="Times New Roman"/>
          <w:color w:val="000000"/>
          <w:highlight w:val="white"/>
        </w:rPr>
        <w:t>n previously published and is not currently under consideration by any other journal. Additionally, each author has substantially contributed the underlying research and drafting this manuscript. To the best of our knowledge, the authors have no conflict o</w:t>
      </w:r>
      <w:r>
        <w:rPr>
          <w:rFonts w:ascii="Times New Roman" w:eastAsia="Times New Roman" w:hAnsi="Times New Roman" w:cs="Times New Roman"/>
          <w:color w:val="000000"/>
          <w:highlight w:val="white"/>
        </w:rPr>
        <w:t>f interest, financial or otherwise.</w:t>
      </w:r>
    </w:p>
    <w:p w14:paraId="18C6F257" w14:textId="77777777" w:rsidR="00BB1404" w:rsidRDefault="00BB1404">
      <w:pPr>
        <w:rPr>
          <w:rFonts w:ascii="Times New Roman" w:eastAsia="Times New Roman" w:hAnsi="Times New Roman" w:cs="Times New Roman"/>
          <w:color w:val="363636"/>
          <w:highlight w:val="white"/>
        </w:rPr>
      </w:pPr>
    </w:p>
    <w:p w14:paraId="234BB77E" w14:textId="77777777" w:rsidR="00BB1404" w:rsidRDefault="004A1DCD">
      <w:pPr>
        <w:rPr>
          <w:rFonts w:ascii="Times New Roman" w:eastAsia="Times New Roman" w:hAnsi="Times New Roman" w:cs="Times New Roman"/>
        </w:rPr>
      </w:pPr>
      <w:r>
        <w:rPr>
          <w:rFonts w:ascii="Times New Roman" w:eastAsia="Times New Roman" w:hAnsi="Times New Roman" w:cs="Times New Roman"/>
        </w:rPr>
        <w:t>We hope that you find this article to be of excellent value to your readers and we appreciate your consideration.</w:t>
      </w:r>
    </w:p>
    <w:p w14:paraId="2ACB25FB" w14:textId="77777777" w:rsidR="00BB1404" w:rsidRDefault="00BB1404">
      <w:pPr>
        <w:rPr>
          <w:rFonts w:ascii="Times New Roman" w:eastAsia="Times New Roman" w:hAnsi="Times New Roman" w:cs="Times New Roman"/>
        </w:rPr>
      </w:pPr>
    </w:p>
    <w:p w14:paraId="4E7CD36B" w14:textId="77777777" w:rsidR="00BB1404" w:rsidRDefault="004A1DCD">
      <w:pPr>
        <w:rPr>
          <w:rFonts w:ascii="Times New Roman" w:eastAsia="Times New Roman" w:hAnsi="Times New Roman" w:cs="Times New Roman"/>
        </w:rPr>
      </w:pPr>
      <w:r>
        <w:rPr>
          <w:rFonts w:ascii="Times New Roman" w:eastAsia="Times New Roman" w:hAnsi="Times New Roman" w:cs="Times New Roman"/>
        </w:rPr>
        <w:t>Sincerely,</w:t>
      </w:r>
    </w:p>
    <w:p w14:paraId="25C7836B" w14:textId="77777777" w:rsidR="00BB1404" w:rsidRDefault="00BB1404">
      <w:pPr>
        <w:rPr>
          <w:rFonts w:ascii="Times New Roman" w:eastAsia="Times New Roman" w:hAnsi="Times New Roman" w:cs="Times New Roman"/>
        </w:rPr>
      </w:pPr>
    </w:p>
    <w:p w14:paraId="720967A6" w14:textId="77777777" w:rsidR="00BB1404" w:rsidRDefault="004A1DCD">
      <w:pP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0EC1C1AC" wp14:editId="3A2FA7E5">
            <wp:extent cx="3328414" cy="923848"/>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4"/>
                    <a:srcRect/>
                    <a:stretch>
                      <a:fillRect/>
                    </a:stretch>
                  </pic:blipFill>
                  <pic:spPr>
                    <a:xfrm>
                      <a:off x="0" y="0"/>
                      <a:ext cx="3328414" cy="923848"/>
                    </a:xfrm>
                    <a:prstGeom prst="rect">
                      <a:avLst/>
                    </a:prstGeom>
                    <a:ln/>
                  </pic:spPr>
                </pic:pic>
              </a:graphicData>
            </a:graphic>
          </wp:inline>
        </w:drawing>
      </w:r>
    </w:p>
    <w:p w14:paraId="6DDA4BF4" w14:textId="77777777" w:rsidR="00BB1404" w:rsidRDefault="00BB1404">
      <w:pPr>
        <w:rPr>
          <w:rFonts w:ascii="Times New Roman" w:eastAsia="Times New Roman" w:hAnsi="Times New Roman" w:cs="Times New Roman"/>
        </w:rPr>
      </w:pPr>
    </w:p>
    <w:p w14:paraId="6AA0CB32" w14:textId="77777777" w:rsidR="00BB1404" w:rsidRDefault="004A1DCD">
      <w:pPr>
        <w:rPr>
          <w:rFonts w:ascii="Times New Roman" w:eastAsia="Times New Roman" w:hAnsi="Times New Roman" w:cs="Times New Roman"/>
        </w:rPr>
      </w:pPr>
      <w:r>
        <w:rPr>
          <w:rFonts w:ascii="Times New Roman" w:eastAsia="Times New Roman" w:hAnsi="Times New Roman" w:cs="Times New Roman"/>
        </w:rPr>
        <w:t>Levi Smucker, MD</w:t>
      </w:r>
    </w:p>
    <w:p w14:paraId="35A02B3C" w14:textId="77777777" w:rsidR="00BB1404" w:rsidRDefault="004A1DCD">
      <w:pPr>
        <w:rPr>
          <w:rFonts w:ascii="Times New Roman" w:eastAsia="Times New Roman" w:hAnsi="Times New Roman" w:cs="Times New Roman"/>
        </w:rPr>
      </w:pPr>
      <w:r>
        <w:rPr>
          <w:rFonts w:ascii="Times New Roman" w:eastAsia="Times New Roman" w:hAnsi="Times New Roman" w:cs="Times New Roman"/>
        </w:rPr>
        <w:t>Corresponding Author</w:t>
      </w:r>
    </w:p>
    <w:p w14:paraId="5CA7701E" w14:textId="77777777" w:rsidR="00BB1404" w:rsidRDefault="004A1DCD">
      <w:pPr>
        <w:rPr>
          <w:rFonts w:ascii="Times New Roman" w:eastAsia="Times New Roman" w:hAnsi="Times New Roman" w:cs="Times New Roman"/>
        </w:rPr>
      </w:pPr>
      <w:r>
        <w:rPr>
          <w:rFonts w:ascii="Times New Roman" w:eastAsia="Times New Roman" w:hAnsi="Times New Roman" w:cs="Times New Roman"/>
        </w:rPr>
        <w:t>Bassett Medical Center</w:t>
      </w:r>
    </w:p>
    <w:p w14:paraId="1E850824" w14:textId="77777777" w:rsidR="00BB1404" w:rsidRDefault="004A1DCD">
      <w:pPr>
        <w:rPr>
          <w:rFonts w:ascii="Times New Roman" w:eastAsia="Times New Roman" w:hAnsi="Times New Roman" w:cs="Times New Roman"/>
        </w:rPr>
      </w:pPr>
      <w:r>
        <w:rPr>
          <w:rFonts w:ascii="Times New Roman" w:eastAsia="Times New Roman" w:hAnsi="Times New Roman" w:cs="Times New Roman"/>
        </w:rPr>
        <w:t>One Atwell Road</w:t>
      </w:r>
    </w:p>
    <w:p w14:paraId="70960D5D" w14:textId="77777777" w:rsidR="00BB1404" w:rsidRDefault="004A1DCD">
      <w:pPr>
        <w:rPr>
          <w:rFonts w:ascii="Times New Roman" w:eastAsia="Times New Roman" w:hAnsi="Times New Roman" w:cs="Times New Roman"/>
        </w:rPr>
      </w:pPr>
      <w:r>
        <w:rPr>
          <w:rFonts w:ascii="Times New Roman" w:eastAsia="Times New Roman" w:hAnsi="Times New Roman" w:cs="Times New Roman"/>
        </w:rPr>
        <w:t>Cooperstown,</w:t>
      </w:r>
      <w:r>
        <w:rPr>
          <w:rFonts w:ascii="Times New Roman" w:eastAsia="Times New Roman" w:hAnsi="Times New Roman" w:cs="Times New Roman"/>
        </w:rPr>
        <w:t xml:space="preserve"> NY, 13326</w:t>
      </w:r>
    </w:p>
    <w:p w14:paraId="478BA325" w14:textId="77777777" w:rsidR="00BB1404" w:rsidRDefault="004A1DCD">
      <w:pPr>
        <w:rPr>
          <w:rFonts w:ascii="Times New Roman" w:eastAsia="Times New Roman" w:hAnsi="Times New Roman" w:cs="Times New Roman"/>
        </w:rPr>
      </w:pPr>
      <w:hyperlink r:id="rId5">
        <w:r>
          <w:rPr>
            <w:rFonts w:ascii="Times New Roman" w:eastAsia="Times New Roman" w:hAnsi="Times New Roman" w:cs="Times New Roman"/>
            <w:color w:val="0563C1"/>
            <w:u w:val="single"/>
          </w:rPr>
          <w:t>leviyodersmucker@gmail.com</w:t>
        </w:r>
      </w:hyperlink>
    </w:p>
    <w:p w14:paraId="52FE8DBE" w14:textId="77777777" w:rsidR="00BB1404" w:rsidRDefault="004A1DCD">
      <w:pPr>
        <w:rPr>
          <w:rFonts w:ascii="Times New Roman" w:eastAsia="Times New Roman" w:hAnsi="Times New Roman" w:cs="Times New Roman"/>
        </w:rPr>
      </w:pPr>
      <w:hyperlink r:id="rId6">
        <w:r>
          <w:rPr>
            <w:rFonts w:ascii="Times New Roman" w:eastAsia="Times New Roman" w:hAnsi="Times New Roman" w:cs="Times New Roman"/>
            <w:color w:val="0563C1"/>
            <w:u w:val="single"/>
          </w:rPr>
          <w:t>levi.smucker@bassett.org</w:t>
        </w:r>
      </w:hyperlink>
    </w:p>
    <w:p w14:paraId="0A90A0EC" w14:textId="77777777" w:rsidR="00BB1404" w:rsidRDefault="00BB1404">
      <w:pPr>
        <w:rPr>
          <w:rFonts w:ascii="Times New Roman" w:eastAsia="Times New Roman" w:hAnsi="Times New Roman" w:cs="Times New Roman"/>
        </w:rPr>
      </w:pPr>
      <w:bookmarkStart w:id="1" w:name="_GoBack"/>
      <w:bookmarkEnd w:id="1"/>
    </w:p>
    <w:p w14:paraId="697A2A9D" w14:textId="77777777" w:rsidR="00BB1404" w:rsidRDefault="00BB1404">
      <w:pPr>
        <w:rPr>
          <w:rFonts w:ascii="Times New Roman" w:eastAsia="Times New Roman" w:hAnsi="Times New Roman" w:cs="Times New Roman"/>
        </w:rPr>
      </w:pPr>
    </w:p>
    <w:sectPr w:rsidR="00BB140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1404"/>
    <w:rsid w:val="004A1DCD"/>
    <w:rsid w:val="00BB14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92D4F"/>
  <w15:docId w15:val="{A7749AF3-1EC4-4E65-B6D5-E7F9AF863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evi.smucker@bassett.org" TargetMode="External"/><Relationship Id="rId5" Type="http://schemas.openxmlformats.org/officeDocument/2006/relationships/hyperlink" Target="mailto:leviyodersmucker@gmail.com" TargetMode="Externa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264</Words>
  <Characters>1510</Characters>
  <Application>Microsoft Office Word</Application>
  <DocSecurity>0</DocSecurity>
  <Lines>12</Lines>
  <Paragraphs>3</Paragraphs>
  <ScaleCrop>false</ScaleCrop>
  <Company/>
  <LinksUpToDate>false</LinksUpToDate>
  <CharactersWithSpaces>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Owner</cp:lastModifiedBy>
  <cp:revision>2</cp:revision>
  <dcterms:created xsi:type="dcterms:W3CDTF">2020-03-26T18:58:00Z</dcterms:created>
  <dcterms:modified xsi:type="dcterms:W3CDTF">2020-03-26T18:59:00Z</dcterms:modified>
</cp:coreProperties>
</file>