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61991C" w14:textId="6BBD5069" w:rsidR="00DB4223" w:rsidRPr="004B77D6" w:rsidRDefault="004B77D6" w:rsidP="004B77D6">
      <w:pPr>
        <w:jc w:val="center"/>
        <w:rPr>
          <w:rFonts w:ascii="Times New Roman" w:hAnsi="Times New Roman" w:cs="Times New Roman"/>
          <w:sz w:val="28"/>
          <w:szCs w:val="28"/>
        </w:rPr>
      </w:pPr>
      <w:bookmarkStart w:id="0" w:name="_Hlk98255482"/>
      <w:bookmarkEnd w:id="0"/>
      <w:r w:rsidRPr="004B77D6">
        <w:rPr>
          <w:rFonts w:ascii="Times New Roman" w:hAnsi="Times New Roman" w:cs="Times New Roman"/>
          <w:sz w:val="28"/>
          <w:szCs w:val="28"/>
        </w:rPr>
        <w:t>Supplementary Tables</w:t>
      </w:r>
      <w:r w:rsidR="00376B51">
        <w:rPr>
          <w:rFonts w:ascii="Times New Roman" w:hAnsi="Times New Roman" w:cs="Times New Roman"/>
          <w:sz w:val="28"/>
          <w:szCs w:val="28"/>
        </w:rPr>
        <w:t xml:space="preserve"> &amp; Figure</w:t>
      </w:r>
      <w:r w:rsidR="00D942C2">
        <w:rPr>
          <w:rFonts w:ascii="Times New Roman" w:hAnsi="Times New Roman" w:cs="Times New Roman"/>
          <w:sz w:val="28"/>
          <w:szCs w:val="28"/>
        </w:rPr>
        <w:t>s</w:t>
      </w:r>
      <w:r w:rsidRPr="004B77D6">
        <w:rPr>
          <w:rFonts w:ascii="Times New Roman" w:hAnsi="Times New Roman" w:cs="Times New Roman"/>
          <w:sz w:val="28"/>
          <w:szCs w:val="28"/>
        </w:rPr>
        <w:t xml:space="preserve"> to</w:t>
      </w:r>
    </w:p>
    <w:p w14:paraId="0FFD31E0" w14:textId="7FBF24F7" w:rsidR="004B77D6" w:rsidRDefault="004B77D6" w:rsidP="004B77D6">
      <w:pPr>
        <w:spacing w:line="240" w:lineRule="auto"/>
        <w:jc w:val="center"/>
        <w:rPr>
          <w:rFonts w:ascii="Times New Roman" w:hAnsi="Times New Roman" w:cs="Times New Roman"/>
          <w:b/>
          <w:bCs/>
          <w:i/>
          <w:iCs/>
          <w:sz w:val="28"/>
          <w:szCs w:val="28"/>
        </w:rPr>
      </w:pPr>
      <w:bookmarkStart w:id="1" w:name="_Hlk97811163"/>
      <w:bookmarkEnd w:id="1"/>
      <w:r w:rsidRPr="004B77D6">
        <w:rPr>
          <w:rFonts w:ascii="Times New Roman" w:hAnsi="Times New Roman" w:cs="Times New Roman"/>
          <w:b/>
          <w:bCs/>
          <w:i/>
          <w:iCs/>
          <w:sz w:val="28"/>
          <w:szCs w:val="28"/>
        </w:rPr>
        <w:t>“The Influence of Fixation and Cryopreservation of Cerebrospinal Fluid on Antigen Expression and Cell Percentages by Flow Cytometric Analysis”</w:t>
      </w:r>
    </w:p>
    <w:p w14:paraId="2F70E1DB" w14:textId="7A4CD39E" w:rsidR="004B77D6" w:rsidRDefault="00AC698A" w:rsidP="001823A0">
      <w:pPr>
        <w:spacing w:line="240" w:lineRule="auto"/>
        <w:rPr>
          <w:rFonts w:ascii="Times New Roman" w:hAnsi="Times New Roman" w:cs="Times New Roman"/>
          <w:b/>
          <w:bCs/>
          <w:sz w:val="24"/>
          <w:szCs w:val="24"/>
          <w:vertAlign w:val="superscript"/>
        </w:rPr>
      </w:pPr>
      <w:r w:rsidRPr="005D66AE">
        <w:rPr>
          <w:rFonts w:ascii="Times New Roman" w:hAnsi="Times New Roman" w:cs="Times New Roman"/>
          <w:b/>
          <w:bCs/>
          <w:sz w:val="24"/>
          <w:szCs w:val="24"/>
        </w:rPr>
        <w:t>Gabriela Singh</w:t>
      </w:r>
      <w:r w:rsidRPr="005D66AE">
        <w:rPr>
          <w:rFonts w:ascii="Times New Roman" w:hAnsi="Times New Roman" w:cs="Times New Roman"/>
          <w:b/>
          <w:bCs/>
          <w:sz w:val="24"/>
          <w:szCs w:val="24"/>
          <w:vertAlign w:val="superscript"/>
        </w:rPr>
        <w:t>1</w:t>
      </w:r>
      <w:r>
        <w:rPr>
          <w:rFonts w:ascii="Times New Roman" w:hAnsi="Times New Roman" w:cs="Times New Roman"/>
          <w:b/>
          <w:bCs/>
          <w:sz w:val="24"/>
          <w:szCs w:val="24"/>
          <w:vertAlign w:val="superscript"/>
        </w:rPr>
        <w:t>*</w:t>
      </w:r>
      <w:r w:rsidRPr="005D66AE">
        <w:rPr>
          <w:rFonts w:ascii="Times New Roman" w:hAnsi="Times New Roman" w:cs="Times New Roman"/>
          <w:b/>
          <w:bCs/>
          <w:sz w:val="24"/>
          <w:szCs w:val="24"/>
        </w:rPr>
        <w:t>, Arjan van Laarhoven</w:t>
      </w:r>
      <w:r w:rsidRPr="005D66AE">
        <w:rPr>
          <w:rFonts w:ascii="Times New Roman" w:hAnsi="Times New Roman" w:cs="Times New Roman"/>
          <w:b/>
          <w:bCs/>
          <w:sz w:val="24"/>
          <w:szCs w:val="24"/>
          <w:vertAlign w:val="superscript"/>
        </w:rPr>
        <w:t>2</w:t>
      </w:r>
      <w:r w:rsidRPr="005D66AE">
        <w:rPr>
          <w:rFonts w:ascii="Times New Roman" w:hAnsi="Times New Roman" w:cs="Times New Roman"/>
          <w:b/>
          <w:bCs/>
          <w:sz w:val="24"/>
          <w:szCs w:val="24"/>
        </w:rPr>
        <w:t>, Rozanne Adams</w:t>
      </w:r>
      <w:r w:rsidRPr="005D66AE">
        <w:rPr>
          <w:rFonts w:ascii="Times New Roman" w:hAnsi="Times New Roman" w:cs="Times New Roman"/>
          <w:b/>
          <w:bCs/>
          <w:sz w:val="24"/>
          <w:szCs w:val="24"/>
          <w:vertAlign w:val="superscript"/>
        </w:rPr>
        <w:t>3</w:t>
      </w:r>
      <w:r w:rsidRPr="005D66AE">
        <w:rPr>
          <w:rFonts w:ascii="Times New Roman" w:hAnsi="Times New Roman" w:cs="Times New Roman"/>
          <w:b/>
          <w:bCs/>
          <w:sz w:val="24"/>
          <w:szCs w:val="24"/>
        </w:rPr>
        <w:t>, Timothy Dawson Reid</w:t>
      </w:r>
      <w:r w:rsidRPr="005D66AE">
        <w:rPr>
          <w:rFonts w:ascii="Times New Roman" w:hAnsi="Times New Roman" w:cs="Times New Roman"/>
          <w:b/>
          <w:bCs/>
          <w:sz w:val="24"/>
          <w:szCs w:val="24"/>
          <w:vertAlign w:val="superscript"/>
        </w:rPr>
        <w:t>4</w:t>
      </w:r>
      <w:r w:rsidRPr="005D66AE">
        <w:rPr>
          <w:rFonts w:ascii="Times New Roman" w:hAnsi="Times New Roman" w:cs="Times New Roman"/>
          <w:b/>
          <w:bCs/>
          <w:sz w:val="24"/>
          <w:szCs w:val="24"/>
        </w:rPr>
        <w:t>, Jill Combrinck</w:t>
      </w:r>
      <w:r w:rsidRPr="005D66AE">
        <w:rPr>
          <w:rFonts w:ascii="Times New Roman" w:hAnsi="Times New Roman" w:cs="Times New Roman"/>
          <w:b/>
          <w:bCs/>
          <w:sz w:val="24"/>
          <w:szCs w:val="24"/>
          <w:vertAlign w:val="superscript"/>
        </w:rPr>
        <w:t>1</w:t>
      </w:r>
      <w:r w:rsidRPr="005D66AE">
        <w:rPr>
          <w:rFonts w:ascii="Times New Roman" w:hAnsi="Times New Roman" w:cs="Times New Roman"/>
          <w:b/>
          <w:bCs/>
          <w:sz w:val="24"/>
          <w:szCs w:val="24"/>
        </w:rPr>
        <w:t>,</w:t>
      </w:r>
      <w:r>
        <w:rPr>
          <w:rFonts w:ascii="Times New Roman" w:hAnsi="Times New Roman" w:cs="Times New Roman"/>
          <w:b/>
          <w:bCs/>
          <w:sz w:val="24"/>
          <w:szCs w:val="24"/>
        </w:rPr>
        <w:t xml:space="preserve"> Suzanne van Dorp</w:t>
      </w:r>
      <w:r>
        <w:rPr>
          <w:rFonts w:ascii="Times New Roman" w:hAnsi="Times New Roman" w:cs="Times New Roman"/>
          <w:b/>
          <w:bCs/>
          <w:sz w:val="24"/>
          <w:szCs w:val="24"/>
          <w:vertAlign w:val="superscript"/>
        </w:rPr>
        <w:t>5</w:t>
      </w:r>
      <w:r>
        <w:rPr>
          <w:rFonts w:ascii="Times New Roman" w:hAnsi="Times New Roman" w:cs="Times New Roman"/>
          <w:b/>
          <w:bCs/>
          <w:sz w:val="24"/>
          <w:szCs w:val="24"/>
        </w:rPr>
        <w:t>, Catherine Riou</w:t>
      </w:r>
      <w:r>
        <w:rPr>
          <w:rFonts w:ascii="Times New Roman" w:hAnsi="Times New Roman" w:cs="Times New Roman"/>
          <w:b/>
          <w:bCs/>
          <w:sz w:val="24"/>
          <w:szCs w:val="24"/>
          <w:vertAlign w:val="superscript"/>
        </w:rPr>
        <w:t>6</w:t>
      </w:r>
      <w:r>
        <w:rPr>
          <w:rFonts w:ascii="Times New Roman" w:hAnsi="Times New Roman" w:cs="Times New Roman"/>
          <w:b/>
          <w:bCs/>
          <w:sz w:val="24"/>
          <w:szCs w:val="24"/>
        </w:rPr>
        <w:t xml:space="preserve">, </w:t>
      </w:r>
      <w:r w:rsidRPr="005D66AE">
        <w:rPr>
          <w:rFonts w:ascii="Times New Roman" w:hAnsi="Times New Roman" w:cs="Times New Roman"/>
          <w:b/>
          <w:bCs/>
          <w:sz w:val="24"/>
          <w:szCs w:val="24"/>
        </w:rPr>
        <w:t>Nqobile Thango</w:t>
      </w:r>
      <w:r w:rsidRPr="005D66AE">
        <w:rPr>
          <w:rFonts w:ascii="Times New Roman" w:hAnsi="Times New Roman" w:cs="Times New Roman"/>
          <w:b/>
          <w:bCs/>
          <w:sz w:val="24"/>
          <w:szCs w:val="24"/>
          <w:vertAlign w:val="superscript"/>
        </w:rPr>
        <w:t>1</w:t>
      </w:r>
      <w:r w:rsidRPr="005D66AE">
        <w:rPr>
          <w:rFonts w:ascii="Times New Roman" w:hAnsi="Times New Roman" w:cs="Times New Roman"/>
          <w:b/>
          <w:bCs/>
          <w:sz w:val="24"/>
          <w:szCs w:val="24"/>
        </w:rPr>
        <w:t xml:space="preserve">, </w:t>
      </w:r>
      <w:r>
        <w:rPr>
          <w:rFonts w:ascii="Times New Roman" w:hAnsi="Times New Roman" w:cs="Times New Roman"/>
          <w:b/>
          <w:bCs/>
          <w:sz w:val="24"/>
          <w:szCs w:val="24"/>
        </w:rPr>
        <w:t xml:space="preserve">Johannes </w:t>
      </w:r>
      <w:r w:rsidRPr="00685C49">
        <w:rPr>
          <w:rFonts w:ascii="Times New Roman" w:hAnsi="Times New Roman" w:cs="Times New Roman"/>
          <w:b/>
          <w:bCs/>
          <w:sz w:val="24"/>
          <w:szCs w:val="24"/>
        </w:rPr>
        <w:t>Enslin</w:t>
      </w:r>
      <w:r w:rsidRPr="00E61BFF">
        <w:rPr>
          <w:rFonts w:ascii="Times New Roman" w:hAnsi="Times New Roman" w:cs="Times New Roman"/>
          <w:b/>
          <w:bCs/>
          <w:sz w:val="24"/>
          <w:szCs w:val="24"/>
          <w:vertAlign w:val="superscript"/>
        </w:rPr>
        <w:t>1</w:t>
      </w:r>
      <w:r>
        <w:rPr>
          <w:rFonts w:ascii="Times New Roman" w:hAnsi="Times New Roman" w:cs="Times New Roman"/>
          <w:b/>
          <w:bCs/>
          <w:sz w:val="24"/>
          <w:szCs w:val="24"/>
        </w:rPr>
        <w:t>, Stefan Kruger</w:t>
      </w:r>
      <w:r w:rsidRPr="00E61BFF">
        <w:rPr>
          <w:rFonts w:ascii="Times New Roman" w:hAnsi="Times New Roman" w:cs="Times New Roman"/>
          <w:b/>
          <w:bCs/>
          <w:sz w:val="24"/>
          <w:szCs w:val="24"/>
          <w:vertAlign w:val="superscript"/>
        </w:rPr>
        <w:t>1</w:t>
      </w:r>
      <w:r>
        <w:rPr>
          <w:rFonts w:ascii="Times New Roman" w:hAnsi="Times New Roman" w:cs="Times New Roman"/>
          <w:b/>
          <w:bCs/>
          <w:sz w:val="24"/>
          <w:szCs w:val="24"/>
        </w:rPr>
        <w:t xml:space="preserve">, </w:t>
      </w:r>
      <w:r w:rsidRPr="00685C49">
        <w:rPr>
          <w:rFonts w:ascii="Times New Roman" w:hAnsi="Times New Roman" w:cs="Times New Roman"/>
          <w:b/>
          <w:bCs/>
          <w:sz w:val="24"/>
          <w:szCs w:val="24"/>
        </w:rPr>
        <w:t>Anthony</w:t>
      </w:r>
      <w:r>
        <w:rPr>
          <w:rFonts w:ascii="Times New Roman" w:hAnsi="Times New Roman" w:cs="Times New Roman"/>
          <w:b/>
          <w:bCs/>
          <w:sz w:val="24"/>
          <w:szCs w:val="24"/>
        </w:rPr>
        <w:t xml:space="preserve"> Aaron</w:t>
      </w:r>
      <w:r w:rsidRPr="005D66AE">
        <w:rPr>
          <w:rFonts w:ascii="Times New Roman" w:hAnsi="Times New Roman" w:cs="Times New Roman"/>
          <w:b/>
          <w:bCs/>
          <w:sz w:val="24"/>
          <w:szCs w:val="24"/>
        </w:rPr>
        <w:t xml:space="preserve"> Figaji</w:t>
      </w:r>
      <w:r w:rsidRPr="005D66AE">
        <w:rPr>
          <w:rFonts w:ascii="Times New Roman" w:hAnsi="Times New Roman" w:cs="Times New Roman"/>
          <w:b/>
          <w:bCs/>
          <w:sz w:val="24"/>
          <w:szCs w:val="24"/>
          <w:vertAlign w:val="superscript"/>
        </w:rPr>
        <w:t>1</w:t>
      </w:r>
      <w:r w:rsidRPr="005D66AE">
        <w:rPr>
          <w:rFonts w:ascii="Times New Roman" w:hAnsi="Times New Roman" w:cs="Times New Roman"/>
          <w:b/>
          <w:bCs/>
          <w:sz w:val="24"/>
          <w:szCs w:val="24"/>
        </w:rPr>
        <w:t>, Ursula</w:t>
      </w:r>
      <w:r>
        <w:rPr>
          <w:rFonts w:ascii="Times New Roman" w:hAnsi="Times New Roman" w:cs="Times New Roman"/>
          <w:b/>
          <w:bCs/>
          <w:sz w:val="24"/>
          <w:szCs w:val="24"/>
        </w:rPr>
        <w:t xml:space="preserve"> Karin</w:t>
      </w:r>
      <w:r w:rsidRPr="005D66AE">
        <w:rPr>
          <w:rFonts w:ascii="Times New Roman" w:hAnsi="Times New Roman" w:cs="Times New Roman"/>
          <w:b/>
          <w:bCs/>
          <w:sz w:val="24"/>
          <w:szCs w:val="24"/>
        </w:rPr>
        <w:t xml:space="preserve"> Rohlwink</w:t>
      </w:r>
      <w:r w:rsidRPr="005D66AE">
        <w:rPr>
          <w:rFonts w:ascii="Times New Roman" w:hAnsi="Times New Roman" w:cs="Times New Roman"/>
          <w:b/>
          <w:bCs/>
          <w:sz w:val="24"/>
          <w:szCs w:val="24"/>
          <w:vertAlign w:val="superscript"/>
        </w:rPr>
        <w:t xml:space="preserve"> 1,</w:t>
      </w:r>
      <w:r>
        <w:rPr>
          <w:rFonts w:ascii="Times New Roman" w:hAnsi="Times New Roman" w:cs="Times New Roman"/>
          <w:b/>
          <w:bCs/>
          <w:sz w:val="24"/>
          <w:szCs w:val="24"/>
          <w:vertAlign w:val="superscript"/>
        </w:rPr>
        <w:t>7</w:t>
      </w:r>
    </w:p>
    <w:p w14:paraId="705F56B2" w14:textId="77777777" w:rsidR="00AC698A" w:rsidRPr="00AC698A" w:rsidRDefault="00AC698A" w:rsidP="001823A0">
      <w:pPr>
        <w:spacing w:line="240" w:lineRule="auto"/>
        <w:rPr>
          <w:rFonts w:ascii="Times New Roman" w:hAnsi="Times New Roman" w:cs="Times New Roman"/>
          <w:b/>
          <w:bCs/>
          <w:sz w:val="24"/>
          <w:szCs w:val="24"/>
          <w:vertAlign w:val="superscript"/>
        </w:rPr>
      </w:pPr>
    </w:p>
    <w:p w14:paraId="7A0A6C63" w14:textId="37A64B2A" w:rsidR="004B77D6" w:rsidRPr="00736C92" w:rsidRDefault="004B77D6" w:rsidP="004B77D6">
      <w:pPr>
        <w:pStyle w:val="Caption"/>
        <w:keepNext/>
        <w:spacing w:after="0"/>
        <w:rPr>
          <w:rFonts w:ascii="Times New Roman" w:hAnsi="Times New Roman" w:cs="Times New Roman"/>
          <w:b/>
          <w:bCs/>
          <w:i w:val="0"/>
          <w:iCs w:val="0"/>
          <w:color w:val="000000" w:themeColor="text1"/>
          <w:sz w:val="24"/>
          <w:szCs w:val="24"/>
        </w:rPr>
      </w:pPr>
      <w:bookmarkStart w:id="2" w:name="_Toc89799904"/>
      <w:bookmarkStart w:id="3" w:name="_Toc89800018"/>
      <w:r>
        <w:rPr>
          <w:rFonts w:ascii="Times New Roman" w:hAnsi="Times New Roman" w:cs="Times New Roman"/>
          <w:b/>
          <w:bCs/>
          <w:i w:val="0"/>
          <w:iCs w:val="0"/>
          <w:color w:val="000000" w:themeColor="text1"/>
          <w:sz w:val="24"/>
          <w:szCs w:val="24"/>
        </w:rPr>
        <w:t xml:space="preserve">Supplementary </w:t>
      </w:r>
      <w:r w:rsidRPr="00736C92">
        <w:rPr>
          <w:rFonts w:ascii="Times New Roman" w:hAnsi="Times New Roman" w:cs="Times New Roman"/>
          <w:b/>
          <w:bCs/>
          <w:i w:val="0"/>
          <w:iCs w:val="0"/>
          <w:color w:val="000000" w:themeColor="text1"/>
          <w:sz w:val="24"/>
          <w:szCs w:val="24"/>
        </w:rPr>
        <w:t xml:space="preserve">Table </w:t>
      </w:r>
      <w:r>
        <w:rPr>
          <w:rFonts w:ascii="Times New Roman" w:hAnsi="Times New Roman" w:cs="Times New Roman"/>
          <w:b/>
          <w:bCs/>
          <w:i w:val="0"/>
          <w:iCs w:val="0"/>
          <w:color w:val="000000" w:themeColor="text1"/>
          <w:sz w:val="24"/>
          <w:szCs w:val="24"/>
        </w:rPr>
        <w:t>1</w:t>
      </w:r>
      <w:r w:rsidRPr="00736C92">
        <w:rPr>
          <w:rFonts w:ascii="Times New Roman" w:hAnsi="Times New Roman" w:cs="Times New Roman"/>
          <w:b/>
          <w:bCs/>
          <w:i w:val="0"/>
          <w:iCs w:val="0"/>
          <w:color w:val="000000" w:themeColor="text1"/>
          <w:sz w:val="24"/>
          <w:szCs w:val="24"/>
        </w:rPr>
        <w:t>: Calculated antibody titres</w:t>
      </w:r>
      <w:bookmarkEnd w:id="2"/>
      <w:bookmarkEnd w:id="3"/>
    </w:p>
    <w:tbl>
      <w:tblPr>
        <w:tblStyle w:val="PlainTable2"/>
        <w:tblW w:w="9782" w:type="dxa"/>
        <w:tblLook w:val="04A0" w:firstRow="1" w:lastRow="0" w:firstColumn="1" w:lastColumn="0" w:noHBand="0" w:noVBand="1"/>
      </w:tblPr>
      <w:tblGrid>
        <w:gridCol w:w="1843"/>
        <w:gridCol w:w="993"/>
        <w:gridCol w:w="992"/>
        <w:gridCol w:w="1134"/>
        <w:gridCol w:w="1559"/>
        <w:gridCol w:w="1701"/>
        <w:gridCol w:w="1560"/>
      </w:tblGrid>
      <w:tr w:rsidR="004B77D6" w14:paraId="5F6BB0FD" w14:textId="77777777" w:rsidTr="0091683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Pr>
          <w:p w14:paraId="7CED055A" w14:textId="77777777" w:rsidR="004B77D6" w:rsidRPr="00736C92" w:rsidRDefault="004B77D6" w:rsidP="0091683F">
            <w:pPr>
              <w:rPr>
                <w:rFonts w:ascii="Times New Roman" w:hAnsi="Times New Roman" w:cs="Times New Roman"/>
                <w:sz w:val="24"/>
                <w:szCs w:val="24"/>
              </w:rPr>
            </w:pPr>
            <w:r w:rsidRPr="00736C92">
              <w:rPr>
                <w:rFonts w:ascii="Times New Roman" w:hAnsi="Times New Roman" w:cs="Times New Roman"/>
                <w:sz w:val="24"/>
                <w:szCs w:val="24"/>
              </w:rPr>
              <w:t>Antibody</w:t>
            </w:r>
          </w:p>
        </w:tc>
        <w:tc>
          <w:tcPr>
            <w:tcW w:w="993" w:type="dxa"/>
          </w:tcPr>
          <w:p w14:paraId="2BF34369" w14:textId="77777777" w:rsidR="004B77D6" w:rsidRPr="00736C92" w:rsidRDefault="004B77D6" w:rsidP="0091683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36C92">
              <w:rPr>
                <w:rFonts w:ascii="Times New Roman" w:hAnsi="Times New Roman" w:cs="Times New Roman"/>
                <w:sz w:val="24"/>
                <w:szCs w:val="24"/>
              </w:rPr>
              <w:t>MFI (-)</w:t>
            </w:r>
          </w:p>
        </w:tc>
        <w:tc>
          <w:tcPr>
            <w:tcW w:w="992" w:type="dxa"/>
          </w:tcPr>
          <w:p w14:paraId="2E6DD469" w14:textId="77777777" w:rsidR="004B77D6" w:rsidRPr="00736C92" w:rsidRDefault="004B77D6" w:rsidP="0091683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736C92">
              <w:rPr>
                <w:rFonts w:ascii="Times New Roman" w:hAnsi="Times New Roman" w:cs="Times New Roman"/>
                <w:sz w:val="24"/>
                <w:szCs w:val="24"/>
              </w:rPr>
              <w:t>rSD</w:t>
            </w:r>
            <w:proofErr w:type="spellEnd"/>
            <w:r w:rsidRPr="00736C92">
              <w:rPr>
                <w:rFonts w:ascii="Times New Roman" w:hAnsi="Times New Roman" w:cs="Times New Roman"/>
                <w:sz w:val="24"/>
                <w:szCs w:val="24"/>
              </w:rPr>
              <w:t xml:space="preserve"> (-)</w:t>
            </w:r>
          </w:p>
        </w:tc>
        <w:tc>
          <w:tcPr>
            <w:tcW w:w="1134" w:type="dxa"/>
          </w:tcPr>
          <w:p w14:paraId="467A7BA3" w14:textId="77777777" w:rsidR="004B77D6" w:rsidRPr="00736C92" w:rsidRDefault="004B77D6" w:rsidP="0091683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36C92">
              <w:rPr>
                <w:rFonts w:ascii="Times New Roman" w:hAnsi="Times New Roman" w:cs="Times New Roman"/>
                <w:sz w:val="24"/>
                <w:szCs w:val="24"/>
              </w:rPr>
              <w:t>MFI (+)</w:t>
            </w:r>
          </w:p>
        </w:tc>
        <w:tc>
          <w:tcPr>
            <w:tcW w:w="1559" w:type="dxa"/>
          </w:tcPr>
          <w:p w14:paraId="63E5FE98" w14:textId="77777777" w:rsidR="004B77D6" w:rsidRPr="00EE2AC8" w:rsidRDefault="004B77D6" w:rsidP="0091683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vertAlign w:val="superscript"/>
              </w:rPr>
            </w:pPr>
            <w:r w:rsidRPr="00736C92">
              <w:rPr>
                <w:rFonts w:ascii="Times New Roman" w:hAnsi="Times New Roman" w:cs="Times New Roman"/>
                <w:sz w:val="24"/>
                <w:szCs w:val="24"/>
              </w:rPr>
              <w:t xml:space="preserve">Stain </w:t>
            </w:r>
            <w:proofErr w:type="spellStart"/>
            <w:r w:rsidRPr="00736C92">
              <w:rPr>
                <w:rFonts w:ascii="Times New Roman" w:hAnsi="Times New Roman" w:cs="Times New Roman"/>
                <w:sz w:val="24"/>
                <w:szCs w:val="24"/>
              </w:rPr>
              <w:t>index</w:t>
            </w:r>
            <w:r>
              <w:rPr>
                <w:rFonts w:ascii="Times New Roman" w:hAnsi="Times New Roman" w:cs="Times New Roman"/>
                <w:sz w:val="24"/>
                <w:szCs w:val="24"/>
                <w:vertAlign w:val="superscript"/>
              </w:rPr>
              <w:t>a</w:t>
            </w:r>
            <w:proofErr w:type="spellEnd"/>
          </w:p>
        </w:tc>
        <w:tc>
          <w:tcPr>
            <w:tcW w:w="1701" w:type="dxa"/>
          </w:tcPr>
          <w:p w14:paraId="0964FA05" w14:textId="77777777" w:rsidR="004B77D6" w:rsidRPr="00736C92" w:rsidRDefault="004B77D6" w:rsidP="0091683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36C92">
              <w:rPr>
                <w:rFonts w:ascii="Times New Roman" w:hAnsi="Times New Roman" w:cs="Times New Roman"/>
                <w:sz w:val="24"/>
                <w:szCs w:val="24"/>
              </w:rPr>
              <w:t>Dilution factor</w:t>
            </w:r>
          </w:p>
        </w:tc>
        <w:tc>
          <w:tcPr>
            <w:tcW w:w="1560" w:type="dxa"/>
          </w:tcPr>
          <w:p w14:paraId="01D83B68" w14:textId="77777777" w:rsidR="004B77D6" w:rsidRPr="00736C92" w:rsidRDefault="004B77D6" w:rsidP="0091683F">
            <w:pPr>
              <w:jc w:val="cente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736C92">
              <w:rPr>
                <w:rFonts w:ascii="Times New Roman" w:hAnsi="Times New Roman" w:cs="Times New Roman"/>
                <w:sz w:val="24"/>
                <w:szCs w:val="24"/>
              </w:rPr>
              <w:t>Volume (µl)</w:t>
            </w:r>
          </w:p>
        </w:tc>
      </w:tr>
      <w:tr w:rsidR="004B77D6" w14:paraId="3FE2B2F6" w14:textId="77777777" w:rsidTr="009168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Pr>
          <w:p w14:paraId="4171BA32" w14:textId="77777777" w:rsidR="004B77D6" w:rsidRPr="00BE548A" w:rsidRDefault="004B77D6" w:rsidP="0091683F">
            <w:pPr>
              <w:rPr>
                <w:rFonts w:ascii="Times New Roman" w:hAnsi="Times New Roman" w:cs="Times New Roman"/>
                <w:b w:val="0"/>
                <w:bCs w:val="0"/>
                <w:sz w:val="24"/>
                <w:szCs w:val="24"/>
              </w:rPr>
            </w:pPr>
            <w:r w:rsidRPr="00BE548A">
              <w:rPr>
                <w:rFonts w:ascii="Times New Roman" w:hAnsi="Times New Roman" w:cs="Times New Roman"/>
                <w:b w:val="0"/>
                <w:bCs w:val="0"/>
                <w:sz w:val="24"/>
                <w:szCs w:val="24"/>
              </w:rPr>
              <w:t>CD3 APC-H7</w:t>
            </w:r>
          </w:p>
        </w:tc>
        <w:tc>
          <w:tcPr>
            <w:tcW w:w="993" w:type="dxa"/>
          </w:tcPr>
          <w:p w14:paraId="4300EA4E"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70</w:t>
            </w:r>
          </w:p>
        </w:tc>
        <w:tc>
          <w:tcPr>
            <w:tcW w:w="992" w:type="dxa"/>
          </w:tcPr>
          <w:p w14:paraId="15297985"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101</w:t>
            </w:r>
          </w:p>
        </w:tc>
        <w:tc>
          <w:tcPr>
            <w:tcW w:w="1134" w:type="dxa"/>
          </w:tcPr>
          <w:p w14:paraId="7327AC38"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6429</w:t>
            </w:r>
          </w:p>
        </w:tc>
        <w:tc>
          <w:tcPr>
            <w:tcW w:w="1559" w:type="dxa"/>
          </w:tcPr>
          <w:p w14:paraId="5406D66E"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31.5</w:t>
            </w:r>
          </w:p>
        </w:tc>
        <w:tc>
          <w:tcPr>
            <w:tcW w:w="1701" w:type="dxa"/>
          </w:tcPr>
          <w:p w14:paraId="255D1DFE"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1:120</w:t>
            </w:r>
          </w:p>
        </w:tc>
        <w:tc>
          <w:tcPr>
            <w:tcW w:w="1560" w:type="dxa"/>
          </w:tcPr>
          <w:p w14:paraId="00545F8F"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1.25</w:t>
            </w:r>
          </w:p>
        </w:tc>
      </w:tr>
      <w:tr w:rsidR="004B77D6" w14:paraId="4191AA51" w14:textId="77777777" w:rsidTr="0091683F">
        <w:tc>
          <w:tcPr>
            <w:cnfStyle w:val="001000000000" w:firstRow="0" w:lastRow="0" w:firstColumn="1" w:lastColumn="0" w:oddVBand="0" w:evenVBand="0" w:oddHBand="0" w:evenHBand="0" w:firstRowFirstColumn="0" w:firstRowLastColumn="0" w:lastRowFirstColumn="0" w:lastRowLastColumn="0"/>
            <w:tcW w:w="1843" w:type="dxa"/>
          </w:tcPr>
          <w:p w14:paraId="76F8622E" w14:textId="77777777" w:rsidR="004B77D6" w:rsidRPr="00BE548A" w:rsidRDefault="004B77D6" w:rsidP="0091683F">
            <w:pPr>
              <w:rPr>
                <w:rFonts w:ascii="Times New Roman" w:hAnsi="Times New Roman" w:cs="Times New Roman"/>
                <w:b w:val="0"/>
                <w:bCs w:val="0"/>
                <w:sz w:val="24"/>
                <w:szCs w:val="24"/>
              </w:rPr>
            </w:pPr>
            <w:r w:rsidRPr="00BE548A">
              <w:rPr>
                <w:rFonts w:ascii="Times New Roman" w:hAnsi="Times New Roman" w:cs="Times New Roman"/>
                <w:b w:val="0"/>
                <w:bCs w:val="0"/>
                <w:sz w:val="24"/>
                <w:szCs w:val="24"/>
              </w:rPr>
              <w:t>CD4 BV510</w:t>
            </w:r>
          </w:p>
        </w:tc>
        <w:tc>
          <w:tcPr>
            <w:tcW w:w="993" w:type="dxa"/>
          </w:tcPr>
          <w:p w14:paraId="31DB6CA2"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280</w:t>
            </w:r>
          </w:p>
        </w:tc>
        <w:tc>
          <w:tcPr>
            <w:tcW w:w="992" w:type="dxa"/>
          </w:tcPr>
          <w:p w14:paraId="49E3484F"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248</w:t>
            </w:r>
          </w:p>
        </w:tc>
        <w:tc>
          <w:tcPr>
            <w:tcW w:w="1134" w:type="dxa"/>
          </w:tcPr>
          <w:p w14:paraId="2F59E727"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11388</w:t>
            </w:r>
          </w:p>
        </w:tc>
        <w:tc>
          <w:tcPr>
            <w:tcW w:w="1559" w:type="dxa"/>
          </w:tcPr>
          <w:p w14:paraId="27057E97"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22.4</w:t>
            </w:r>
          </w:p>
        </w:tc>
        <w:tc>
          <w:tcPr>
            <w:tcW w:w="1701" w:type="dxa"/>
          </w:tcPr>
          <w:p w14:paraId="18D61BE8"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1:120</w:t>
            </w:r>
          </w:p>
        </w:tc>
        <w:tc>
          <w:tcPr>
            <w:tcW w:w="1560" w:type="dxa"/>
          </w:tcPr>
          <w:p w14:paraId="68F95DD5"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1.25</w:t>
            </w:r>
          </w:p>
        </w:tc>
      </w:tr>
      <w:tr w:rsidR="004B77D6" w14:paraId="22921044" w14:textId="77777777" w:rsidTr="009168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Pr>
          <w:p w14:paraId="0C3FBB86" w14:textId="77777777" w:rsidR="004B77D6" w:rsidRPr="00BE548A" w:rsidRDefault="004B77D6" w:rsidP="0091683F">
            <w:pPr>
              <w:rPr>
                <w:rFonts w:ascii="Times New Roman" w:hAnsi="Times New Roman" w:cs="Times New Roman"/>
                <w:b w:val="0"/>
                <w:bCs w:val="0"/>
                <w:sz w:val="24"/>
                <w:szCs w:val="24"/>
              </w:rPr>
            </w:pPr>
            <w:r w:rsidRPr="00BE548A">
              <w:rPr>
                <w:rFonts w:ascii="Times New Roman" w:hAnsi="Times New Roman" w:cs="Times New Roman"/>
                <w:b w:val="0"/>
                <w:bCs w:val="0"/>
                <w:sz w:val="24"/>
                <w:szCs w:val="24"/>
              </w:rPr>
              <w:t>CD8 PerCP-Cy5.5</w:t>
            </w:r>
          </w:p>
        </w:tc>
        <w:tc>
          <w:tcPr>
            <w:tcW w:w="993" w:type="dxa"/>
          </w:tcPr>
          <w:p w14:paraId="0409ABD8"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59</w:t>
            </w:r>
          </w:p>
        </w:tc>
        <w:tc>
          <w:tcPr>
            <w:tcW w:w="992" w:type="dxa"/>
          </w:tcPr>
          <w:p w14:paraId="02123EBC"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42</w:t>
            </w:r>
          </w:p>
        </w:tc>
        <w:tc>
          <w:tcPr>
            <w:tcW w:w="1134" w:type="dxa"/>
          </w:tcPr>
          <w:p w14:paraId="10FD6DCB"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5154</w:t>
            </w:r>
          </w:p>
        </w:tc>
        <w:tc>
          <w:tcPr>
            <w:tcW w:w="1559" w:type="dxa"/>
          </w:tcPr>
          <w:p w14:paraId="6569C0C4"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60.7</w:t>
            </w:r>
          </w:p>
        </w:tc>
        <w:tc>
          <w:tcPr>
            <w:tcW w:w="1701" w:type="dxa"/>
          </w:tcPr>
          <w:p w14:paraId="2514FCA4"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1:120</w:t>
            </w:r>
          </w:p>
        </w:tc>
        <w:tc>
          <w:tcPr>
            <w:tcW w:w="1560" w:type="dxa"/>
          </w:tcPr>
          <w:p w14:paraId="312CE676"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1.25</w:t>
            </w:r>
          </w:p>
        </w:tc>
      </w:tr>
      <w:tr w:rsidR="004B77D6" w14:paraId="0FCB91CC" w14:textId="77777777" w:rsidTr="0091683F">
        <w:tc>
          <w:tcPr>
            <w:cnfStyle w:val="001000000000" w:firstRow="0" w:lastRow="0" w:firstColumn="1" w:lastColumn="0" w:oddVBand="0" w:evenVBand="0" w:oddHBand="0" w:evenHBand="0" w:firstRowFirstColumn="0" w:firstRowLastColumn="0" w:lastRowFirstColumn="0" w:lastRowLastColumn="0"/>
            <w:tcW w:w="1843" w:type="dxa"/>
          </w:tcPr>
          <w:p w14:paraId="5886BA8C" w14:textId="77777777" w:rsidR="004B77D6" w:rsidRPr="00BE548A" w:rsidRDefault="004B77D6" w:rsidP="0091683F">
            <w:pPr>
              <w:rPr>
                <w:rFonts w:ascii="Times New Roman" w:hAnsi="Times New Roman" w:cs="Times New Roman"/>
                <w:b w:val="0"/>
                <w:bCs w:val="0"/>
                <w:sz w:val="24"/>
                <w:szCs w:val="24"/>
              </w:rPr>
            </w:pPr>
            <w:r w:rsidRPr="00BE548A">
              <w:rPr>
                <w:rFonts w:ascii="Times New Roman" w:hAnsi="Times New Roman" w:cs="Times New Roman"/>
                <w:b w:val="0"/>
                <w:bCs w:val="0"/>
                <w:sz w:val="24"/>
                <w:szCs w:val="24"/>
              </w:rPr>
              <w:t>CD19 BB515</w:t>
            </w:r>
          </w:p>
        </w:tc>
        <w:tc>
          <w:tcPr>
            <w:tcW w:w="993" w:type="dxa"/>
          </w:tcPr>
          <w:p w14:paraId="43AF6F64"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66</w:t>
            </w:r>
          </w:p>
        </w:tc>
        <w:tc>
          <w:tcPr>
            <w:tcW w:w="992" w:type="dxa"/>
          </w:tcPr>
          <w:p w14:paraId="3C5123B3"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77</w:t>
            </w:r>
          </w:p>
        </w:tc>
        <w:tc>
          <w:tcPr>
            <w:tcW w:w="1134" w:type="dxa"/>
          </w:tcPr>
          <w:p w14:paraId="0FD351BD"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6265</w:t>
            </w:r>
          </w:p>
        </w:tc>
        <w:tc>
          <w:tcPr>
            <w:tcW w:w="1559" w:type="dxa"/>
          </w:tcPr>
          <w:p w14:paraId="38F36C9E"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40.3</w:t>
            </w:r>
          </w:p>
        </w:tc>
        <w:tc>
          <w:tcPr>
            <w:tcW w:w="1701" w:type="dxa"/>
          </w:tcPr>
          <w:p w14:paraId="6D9AC2A3"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1:480</w:t>
            </w:r>
          </w:p>
        </w:tc>
        <w:tc>
          <w:tcPr>
            <w:tcW w:w="1560" w:type="dxa"/>
          </w:tcPr>
          <w:p w14:paraId="6529CDDD"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0.31</w:t>
            </w:r>
          </w:p>
        </w:tc>
      </w:tr>
      <w:tr w:rsidR="004B77D6" w14:paraId="3A13999B" w14:textId="77777777" w:rsidTr="009168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Pr>
          <w:p w14:paraId="0FA4F1EA" w14:textId="77777777" w:rsidR="004B77D6" w:rsidRPr="00BE548A" w:rsidRDefault="004B77D6" w:rsidP="0091683F">
            <w:pPr>
              <w:rPr>
                <w:rFonts w:ascii="Times New Roman" w:hAnsi="Times New Roman" w:cs="Times New Roman"/>
                <w:b w:val="0"/>
                <w:bCs w:val="0"/>
                <w:sz w:val="24"/>
                <w:szCs w:val="24"/>
              </w:rPr>
            </w:pPr>
            <w:r w:rsidRPr="00BE548A">
              <w:rPr>
                <w:rFonts w:ascii="Times New Roman" w:hAnsi="Times New Roman" w:cs="Times New Roman"/>
                <w:b w:val="0"/>
                <w:bCs w:val="0"/>
                <w:sz w:val="24"/>
                <w:szCs w:val="24"/>
              </w:rPr>
              <w:t>CD14 BV605</w:t>
            </w:r>
          </w:p>
        </w:tc>
        <w:tc>
          <w:tcPr>
            <w:tcW w:w="993" w:type="dxa"/>
          </w:tcPr>
          <w:p w14:paraId="45E15754"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26</w:t>
            </w:r>
          </w:p>
        </w:tc>
        <w:tc>
          <w:tcPr>
            <w:tcW w:w="992" w:type="dxa"/>
          </w:tcPr>
          <w:p w14:paraId="70E009A1"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24</w:t>
            </w:r>
          </w:p>
        </w:tc>
        <w:tc>
          <w:tcPr>
            <w:tcW w:w="1134" w:type="dxa"/>
          </w:tcPr>
          <w:p w14:paraId="5DDE56B4"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721</w:t>
            </w:r>
          </w:p>
        </w:tc>
        <w:tc>
          <w:tcPr>
            <w:tcW w:w="1559" w:type="dxa"/>
          </w:tcPr>
          <w:p w14:paraId="35B122EA"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14.5</w:t>
            </w:r>
          </w:p>
        </w:tc>
        <w:tc>
          <w:tcPr>
            <w:tcW w:w="1701" w:type="dxa"/>
          </w:tcPr>
          <w:p w14:paraId="67953795"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1:60</w:t>
            </w:r>
          </w:p>
        </w:tc>
        <w:tc>
          <w:tcPr>
            <w:tcW w:w="1560" w:type="dxa"/>
          </w:tcPr>
          <w:p w14:paraId="62824165"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2.5</w:t>
            </w:r>
          </w:p>
        </w:tc>
      </w:tr>
      <w:tr w:rsidR="004B77D6" w14:paraId="6E8DF8C0" w14:textId="77777777" w:rsidTr="0091683F">
        <w:tc>
          <w:tcPr>
            <w:cnfStyle w:val="001000000000" w:firstRow="0" w:lastRow="0" w:firstColumn="1" w:lastColumn="0" w:oddVBand="0" w:evenVBand="0" w:oddHBand="0" w:evenHBand="0" w:firstRowFirstColumn="0" w:firstRowLastColumn="0" w:lastRowFirstColumn="0" w:lastRowLastColumn="0"/>
            <w:tcW w:w="1843" w:type="dxa"/>
          </w:tcPr>
          <w:p w14:paraId="1CF8A7F4" w14:textId="77777777" w:rsidR="004B77D6" w:rsidRPr="00BE548A" w:rsidRDefault="004B77D6" w:rsidP="0091683F">
            <w:pPr>
              <w:rPr>
                <w:rFonts w:ascii="Times New Roman" w:hAnsi="Times New Roman" w:cs="Times New Roman"/>
                <w:b w:val="0"/>
                <w:bCs w:val="0"/>
                <w:sz w:val="24"/>
                <w:szCs w:val="24"/>
              </w:rPr>
            </w:pPr>
            <w:r w:rsidRPr="00BE548A">
              <w:rPr>
                <w:rFonts w:ascii="Times New Roman" w:hAnsi="Times New Roman" w:cs="Times New Roman"/>
                <w:b w:val="0"/>
                <w:bCs w:val="0"/>
                <w:sz w:val="24"/>
                <w:szCs w:val="24"/>
              </w:rPr>
              <w:t>CD16 PE-Cy7</w:t>
            </w:r>
          </w:p>
        </w:tc>
        <w:tc>
          <w:tcPr>
            <w:tcW w:w="993" w:type="dxa"/>
          </w:tcPr>
          <w:p w14:paraId="0A4FEA8D"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w:t>
            </w:r>
          </w:p>
        </w:tc>
        <w:tc>
          <w:tcPr>
            <w:tcW w:w="992" w:type="dxa"/>
          </w:tcPr>
          <w:p w14:paraId="36E5CB76"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97</w:t>
            </w:r>
          </w:p>
        </w:tc>
        <w:tc>
          <w:tcPr>
            <w:tcW w:w="1134" w:type="dxa"/>
          </w:tcPr>
          <w:p w14:paraId="28BB361A"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859</w:t>
            </w:r>
          </w:p>
        </w:tc>
        <w:tc>
          <w:tcPr>
            <w:tcW w:w="1559" w:type="dxa"/>
          </w:tcPr>
          <w:p w14:paraId="31173AD2"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7.3</w:t>
            </w:r>
          </w:p>
        </w:tc>
        <w:tc>
          <w:tcPr>
            <w:tcW w:w="1701" w:type="dxa"/>
          </w:tcPr>
          <w:p w14:paraId="633846AE"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1:120</w:t>
            </w:r>
          </w:p>
        </w:tc>
        <w:tc>
          <w:tcPr>
            <w:tcW w:w="1560" w:type="dxa"/>
          </w:tcPr>
          <w:p w14:paraId="00FC6A7D"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1.25</w:t>
            </w:r>
          </w:p>
        </w:tc>
      </w:tr>
      <w:tr w:rsidR="004B77D6" w14:paraId="7B70CB1A" w14:textId="77777777" w:rsidTr="009168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Pr>
          <w:p w14:paraId="578CD88F" w14:textId="77777777" w:rsidR="004B77D6" w:rsidRPr="00BE548A" w:rsidRDefault="004B77D6" w:rsidP="0091683F">
            <w:pPr>
              <w:rPr>
                <w:rFonts w:ascii="Times New Roman" w:hAnsi="Times New Roman" w:cs="Times New Roman"/>
                <w:b w:val="0"/>
                <w:bCs w:val="0"/>
                <w:sz w:val="24"/>
                <w:szCs w:val="24"/>
              </w:rPr>
            </w:pPr>
            <w:r w:rsidRPr="00BE548A">
              <w:rPr>
                <w:rFonts w:ascii="Times New Roman" w:hAnsi="Times New Roman" w:cs="Times New Roman"/>
                <w:b w:val="0"/>
                <w:bCs w:val="0"/>
                <w:sz w:val="24"/>
                <w:szCs w:val="24"/>
              </w:rPr>
              <w:t>Vα7.2 BV711</w:t>
            </w:r>
          </w:p>
        </w:tc>
        <w:tc>
          <w:tcPr>
            <w:tcW w:w="993" w:type="dxa"/>
          </w:tcPr>
          <w:p w14:paraId="515CC03D"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96</w:t>
            </w:r>
          </w:p>
        </w:tc>
        <w:tc>
          <w:tcPr>
            <w:tcW w:w="992" w:type="dxa"/>
          </w:tcPr>
          <w:p w14:paraId="6E47B947"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179</w:t>
            </w:r>
          </w:p>
        </w:tc>
        <w:tc>
          <w:tcPr>
            <w:tcW w:w="1134" w:type="dxa"/>
          </w:tcPr>
          <w:p w14:paraId="509BBFD2"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1732</w:t>
            </w:r>
          </w:p>
        </w:tc>
        <w:tc>
          <w:tcPr>
            <w:tcW w:w="1559" w:type="dxa"/>
          </w:tcPr>
          <w:p w14:paraId="021AABD7"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4.6</w:t>
            </w:r>
          </w:p>
        </w:tc>
        <w:tc>
          <w:tcPr>
            <w:tcW w:w="1701" w:type="dxa"/>
          </w:tcPr>
          <w:p w14:paraId="543F14B2"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1:120</w:t>
            </w:r>
          </w:p>
        </w:tc>
        <w:tc>
          <w:tcPr>
            <w:tcW w:w="1560" w:type="dxa"/>
          </w:tcPr>
          <w:p w14:paraId="1309D659"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1.25</w:t>
            </w:r>
          </w:p>
        </w:tc>
      </w:tr>
      <w:tr w:rsidR="004B77D6" w14:paraId="66A71505" w14:textId="77777777" w:rsidTr="0091683F">
        <w:tc>
          <w:tcPr>
            <w:cnfStyle w:val="001000000000" w:firstRow="0" w:lastRow="0" w:firstColumn="1" w:lastColumn="0" w:oddVBand="0" w:evenVBand="0" w:oddHBand="0" w:evenHBand="0" w:firstRowFirstColumn="0" w:firstRowLastColumn="0" w:lastRowFirstColumn="0" w:lastRowLastColumn="0"/>
            <w:tcW w:w="1843" w:type="dxa"/>
          </w:tcPr>
          <w:p w14:paraId="312C9C2F" w14:textId="77777777" w:rsidR="004B77D6" w:rsidRPr="00423CF5" w:rsidRDefault="004B77D6" w:rsidP="0091683F">
            <w:pPr>
              <w:rPr>
                <w:rFonts w:ascii="Times New Roman" w:hAnsi="Times New Roman" w:cs="Times New Roman"/>
                <w:b w:val="0"/>
                <w:bCs w:val="0"/>
                <w:sz w:val="24"/>
                <w:szCs w:val="24"/>
              </w:rPr>
            </w:pPr>
            <w:proofErr w:type="spellStart"/>
            <w:r w:rsidRPr="00423CF5">
              <w:rPr>
                <w:rFonts w:ascii="Times New Roman" w:hAnsi="Times New Roman" w:cs="Times New Roman"/>
                <w:b w:val="0"/>
                <w:bCs w:val="0"/>
                <w:sz w:val="24"/>
                <w:szCs w:val="24"/>
              </w:rPr>
              <w:t>γδ</w:t>
            </w:r>
            <w:proofErr w:type="spellEnd"/>
            <w:r w:rsidRPr="00423CF5">
              <w:rPr>
                <w:rFonts w:ascii="Times New Roman" w:hAnsi="Times New Roman" w:cs="Times New Roman"/>
                <w:b w:val="0"/>
                <w:bCs w:val="0"/>
                <w:sz w:val="24"/>
                <w:szCs w:val="24"/>
              </w:rPr>
              <w:t xml:space="preserve"> TCR BV 650</w:t>
            </w:r>
          </w:p>
        </w:tc>
        <w:tc>
          <w:tcPr>
            <w:tcW w:w="993" w:type="dxa"/>
          </w:tcPr>
          <w:p w14:paraId="177074BE"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60</w:t>
            </w:r>
          </w:p>
        </w:tc>
        <w:tc>
          <w:tcPr>
            <w:tcW w:w="992" w:type="dxa"/>
          </w:tcPr>
          <w:p w14:paraId="503B634E"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89</w:t>
            </w:r>
          </w:p>
        </w:tc>
        <w:tc>
          <w:tcPr>
            <w:tcW w:w="1134" w:type="dxa"/>
          </w:tcPr>
          <w:p w14:paraId="115D8FB7"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1035</w:t>
            </w:r>
          </w:p>
        </w:tc>
        <w:tc>
          <w:tcPr>
            <w:tcW w:w="1559" w:type="dxa"/>
          </w:tcPr>
          <w:p w14:paraId="4D5F13EE"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5.5</w:t>
            </w:r>
          </w:p>
        </w:tc>
        <w:tc>
          <w:tcPr>
            <w:tcW w:w="1701" w:type="dxa"/>
          </w:tcPr>
          <w:p w14:paraId="538C70FE"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1:120</w:t>
            </w:r>
          </w:p>
        </w:tc>
        <w:tc>
          <w:tcPr>
            <w:tcW w:w="1560" w:type="dxa"/>
          </w:tcPr>
          <w:p w14:paraId="4DD7B0D1"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1.25</w:t>
            </w:r>
          </w:p>
        </w:tc>
      </w:tr>
      <w:tr w:rsidR="004B77D6" w14:paraId="4F0BD0E2" w14:textId="77777777" w:rsidTr="009168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Pr>
          <w:p w14:paraId="32DE4B84" w14:textId="77777777" w:rsidR="004B77D6" w:rsidRPr="00BE548A" w:rsidRDefault="004B77D6" w:rsidP="0091683F">
            <w:pPr>
              <w:rPr>
                <w:rFonts w:ascii="Times New Roman" w:hAnsi="Times New Roman" w:cs="Times New Roman"/>
                <w:b w:val="0"/>
                <w:bCs w:val="0"/>
                <w:sz w:val="24"/>
                <w:szCs w:val="24"/>
              </w:rPr>
            </w:pPr>
            <w:r w:rsidRPr="00BE548A">
              <w:rPr>
                <w:rFonts w:ascii="Times New Roman" w:hAnsi="Times New Roman" w:cs="Times New Roman"/>
                <w:b w:val="0"/>
                <w:bCs w:val="0"/>
                <w:sz w:val="24"/>
                <w:szCs w:val="24"/>
              </w:rPr>
              <w:t>CD45 V450</w:t>
            </w:r>
          </w:p>
        </w:tc>
        <w:tc>
          <w:tcPr>
            <w:tcW w:w="993" w:type="dxa"/>
          </w:tcPr>
          <w:p w14:paraId="1503D39C"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152</w:t>
            </w:r>
          </w:p>
        </w:tc>
        <w:tc>
          <w:tcPr>
            <w:tcW w:w="992" w:type="dxa"/>
          </w:tcPr>
          <w:p w14:paraId="4ED9B42E"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113</w:t>
            </w:r>
          </w:p>
        </w:tc>
        <w:tc>
          <w:tcPr>
            <w:tcW w:w="1134" w:type="dxa"/>
          </w:tcPr>
          <w:p w14:paraId="10E21E82"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7194</w:t>
            </w:r>
          </w:p>
        </w:tc>
        <w:tc>
          <w:tcPr>
            <w:tcW w:w="1559" w:type="dxa"/>
          </w:tcPr>
          <w:p w14:paraId="4DB913E1"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31.2</w:t>
            </w:r>
          </w:p>
        </w:tc>
        <w:tc>
          <w:tcPr>
            <w:tcW w:w="1701" w:type="dxa"/>
          </w:tcPr>
          <w:p w14:paraId="503C707C"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1:120</w:t>
            </w:r>
          </w:p>
        </w:tc>
        <w:tc>
          <w:tcPr>
            <w:tcW w:w="1560" w:type="dxa"/>
          </w:tcPr>
          <w:p w14:paraId="39B42568"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1.25</w:t>
            </w:r>
          </w:p>
        </w:tc>
      </w:tr>
      <w:tr w:rsidR="004B77D6" w14:paraId="061E8ED3" w14:textId="77777777" w:rsidTr="0091683F">
        <w:tc>
          <w:tcPr>
            <w:cnfStyle w:val="001000000000" w:firstRow="0" w:lastRow="0" w:firstColumn="1" w:lastColumn="0" w:oddVBand="0" w:evenVBand="0" w:oddHBand="0" w:evenHBand="0" w:firstRowFirstColumn="0" w:firstRowLastColumn="0" w:lastRowFirstColumn="0" w:lastRowLastColumn="0"/>
            <w:tcW w:w="1843" w:type="dxa"/>
          </w:tcPr>
          <w:p w14:paraId="13596098" w14:textId="77777777" w:rsidR="004B77D6" w:rsidRPr="00BE548A" w:rsidRDefault="004B77D6" w:rsidP="0091683F">
            <w:pPr>
              <w:rPr>
                <w:rFonts w:ascii="Times New Roman" w:hAnsi="Times New Roman" w:cs="Times New Roman"/>
                <w:b w:val="0"/>
                <w:bCs w:val="0"/>
                <w:sz w:val="24"/>
                <w:szCs w:val="24"/>
              </w:rPr>
            </w:pPr>
            <w:r w:rsidRPr="00BE548A">
              <w:rPr>
                <w:rFonts w:ascii="Times New Roman" w:hAnsi="Times New Roman" w:cs="Times New Roman"/>
                <w:b w:val="0"/>
                <w:bCs w:val="0"/>
                <w:sz w:val="24"/>
                <w:szCs w:val="24"/>
              </w:rPr>
              <w:t>HLA-DR BV786</w:t>
            </w:r>
          </w:p>
        </w:tc>
        <w:tc>
          <w:tcPr>
            <w:tcW w:w="993" w:type="dxa"/>
          </w:tcPr>
          <w:p w14:paraId="66DB6FAC"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66</w:t>
            </w:r>
          </w:p>
        </w:tc>
        <w:tc>
          <w:tcPr>
            <w:tcW w:w="992" w:type="dxa"/>
          </w:tcPr>
          <w:p w14:paraId="0B580C21"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137</w:t>
            </w:r>
          </w:p>
        </w:tc>
        <w:tc>
          <w:tcPr>
            <w:tcW w:w="1134" w:type="dxa"/>
          </w:tcPr>
          <w:p w14:paraId="4BD5FE04"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12351</w:t>
            </w:r>
          </w:p>
        </w:tc>
        <w:tc>
          <w:tcPr>
            <w:tcW w:w="1559" w:type="dxa"/>
          </w:tcPr>
          <w:p w14:paraId="6B7EC9D9"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44.8</w:t>
            </w:r>
          </w:p>
        </w:tc>
        <w:tc>
          <w:tcPr>
            <w:tcW w:w="1701" w:type="dxa"/>
          </w:tcPr>
          <w:p w14:paraId="7A128755"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1:120</w:t>
            </w:r>
          </w:p>
        </w:tc>
        <w:tc>
          <w:tcPr>
            <w:tcW w:w="1560" w:type="dxa"/>
          </w:tcPr>
          <w:p w14:paraId="33DED1AC"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1.25</w:t>
            </w:r>
          </w:p>
        </w:tc>
      </w:tr>
      <w:tr w:rsidR="004B77D6" w14:paraId="27E8F1C9" w14:textId="77777777" w:rsidTr="009168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Pr>
          <w:p w14:paraId="5D59F83C" w14:textId="77777777" w:rsidR="004B77D6" w:rsidRPr="00BE548A" w:rsidRDefault="004B77D6" w:rsidP="0091683F">
            <w:pPr>
              <w:rPr>
                <w:rFonts w:ascii="Times New Roman" w:hAnsi="Times New Roman" w:cs="Times New Roman"/>
                <w:b w:val="0"/>
                <w:bCs w:val="0"/>
                <w:sz w:val="24"/>
                <w:szCs w:val="24"/>
              </w:rPr>
            </w:pPr>
            <w:r w:rsidRPr="00BE548A">
              <w:rPr>
                <w:rFonts w:ascii="Times New Roman" w:hAnsi="Times New Roman" w:cs="Times New Roman"/>
                <w:b w:val="0"/>
                <w:bCs w:val="0"/>
                <w:sz w:val="24"/>
                <w:szCs w:val="24"/>
              </w:rPr>
              <w:t>CD69 APC R700</w:t>
            </w:r>
          </w:p>
        </w:tc>
        <w:tc>
          <w:tcPr>
            <w:tcW w:w="993" w:type="dxa"/>
          </w:tcPr>
          <w:p w14:paraId="5F950FDA"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16</w:t>
            </w:r>
          </w:p>
        </w:tc>
        <w:tc>
          <w:tcPr>
            <w:tcW w:w="992" w:type="dxa"/>
          </w:tcPr>
          <w:p w14:paraId="748E1A46"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30</w:t>
            </w:r>
          </w:p>
        </w:tc>
        <w:tc>
          <w:tcPr>
            <w:tcW w:w="1134" w:type="dxa"/>
          </w:tcPr>
          <w:p w14:paraId="0A92E7D8"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219</w:t>
            </w:r>
          </w:p>
        </w:tc>
        <w:tc>
          <w:tcPr>
            <w:tcW w:w="1559" w:type="dxa"/>
          </w:tcPr>
          <w:p w14:paraId="40D4F90C"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3.38</w:t>
            </w:r>
          </w:p>
        </w:tc>
        <w:tc>
          <w:tcPr>
            <w:tcW w:w="1701" w:type="dxa"/>
          </w:tcPr>
          <w:p w14:paraId="45632850"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1:120</w:t>
            </w:r>
          </w:p>
        </w:tc>
        <w:tc>
          <w:tcPr>
            <w:tcW w:w="1560" w:type="dxa"/>
          </w:tcPr>
          <w:p w14:paraId="080E4E92"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1.25</w:t>
            </w:r>
          </w:p>
        </w:tc>
      </w:tr>
      <w:tr w:rsidR="004B77D6" w14:paraId="531D8B33" w14:textId="77777777" w:rsidTr="0091683F">
        <w:tc>
          <w:tcPr>
            <w:cnfStyle w:val="001000000000" w:firstRow="0" w:lastRow="0" w:firstColumn="1" w:lastColumn="0" w:oddVBand="0" w:evenVBand="0" w:oddHBand="0" w:evenHBand="0" w:firstRowFirstColumn="0" w:firstRowLastColumn="0" w:lastRowFirstColumn="0" w:lastRowLastColumn="0"/>
            <w:tcW w:w="1843" w:type="dxa"/>
          </w:tcPr>
          <w:p w14:paraId="2E906F15" w14:textId="77777777" w:rsidR="004B77D6" w:rsidRPr="00DE718B" w:rsidRDefault="004B77D6" w:rsidP="0091683F">
            <w:pPr>
              <w:rPr>
                <w:rFonts w:ascii="Times New Roman" w:hAnsi="Times New Roman" w:cs="Times New Roman"/>
                <w:b w:val="0"/>
                <w:bCs w:val="0"/>
                <w:sz w:val="24"/>
                <w:szCs w:val="24"/>
                <w:vertAlign w:val="superscript"/>
              </w:rPr>
            </w:pPr>
            <w:r w:rsidRPr="00BE548A">
              <w:rPr>
                <w:rFonts w:ascii="Times New Roman" w:hAnsi="Times New Roman" w:cs="Times New Roman"/>
                <w:b w:val="0"/>
                <w:bCs w:val="0"/>
                <w:sz w:val="24"/>
                <w:szCs w:val="24"/>
              </w:rPr>
              <w:t xml:space="preserve">CD56 </w:t>
            </w:r>
            <w:proofErr w:type="spellStart"/>
            <w:r w:rsidRPr="00BE548A">
              <w:rPr>
                <w:rFonts w:ascii="Times New Roman" w:hAnsi="Times New Roman" w:cs="Times New Roman"/>
                <w:b w:val="0"/>
                <w:bCs w:val="0"/>
                <w:sz w:val="24"/>
                <w:szCs w:val="24"/>
              </w:rPr>
              <w:t>APC</w:t>
            </w:r>
            <w:r w:rsidRPr="00D305F2">
              <w:rPr>
                <w:rFonts w:ascii="Times New Roman" w:hAnsi="Times New Roman" w:cs="Times New Roman"/>
                <w:sz w:val="24"/>
                <w:szCs w:val="24"/>
                <w:vertAlign w:val="superscript"/>
              </w:rPr>
              <w:t>b</w:t>
            </w:r>
            <w:proofErr w:type="spellEnd"/>
          </w:p>
        </w:tc>
        <w:tc>
          <w:tcPr>
            <w:tcW w:w="993" w:type="dxa"/>
          </w:tcPr>
          <w:p w14:paraId="760241E8"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9</w:t>
            </w:r>
          </w:p>
        </w:tc>
        <w:tc>
          <w:tcPr>
            <w:tcW w:w="992" w:type="dxa"/>
          </w:tcPr>
          <w:p w14:paraId="4FA753D9"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18</w:t>
            </w:r>
          </w:p>
        </w:tc>
        <w:tc>
          <w:tcPr>
            <w:tcW w:w="1134" w:type="dxa"/>
          </w:tcPr>
          <w:p w14:paraId="61487B54"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451</w:t>
            </w:r>
          </w:p>
        </w:tc>
        <w:tc>
          <w:tcPr>
            <w:tcW w:w="1559" w:type="dxa"/>
          </w:tcPr>
          <w:p w14:paraId="34B03B01"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12.28</w:t>
            </w:r>
          </w:p>
        </w:tc>
        <w:tc>
          <w:tcPr>
            <w:tcW w:w="1701" w:type="dxa"/>
          </w:tcPr>
          <w:p w14:paraId="67D46802"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1:60</w:t>
            </w:r>
          </w:p>
        </w:tc>
        <w:tc>
          <w:tcPr>
            <w:tcW w:w="1560" w:type="dxa"/>
          </w:tcPr>
          <w:p w14:paraId="5AA6FBFA" w14:textId="77777777" w:rsidR="004B77D6" w:rsidRPr="00DE718B"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vertAlign w:val="superscript"/>
              </w:rPr>
            </w:pPr>
            <w:r>
              <w:rPr>
                <w:rFonts w:ascii="Times New Roman" w:hAnsi="Times New Roman" w:cs="Times New Roman"/>
                <w:sz w:val="24"/>
                <w:szCs w:val="24"/>
              </w:rPr>
              <w:t>5</w:t>
            </w:r>
          </w:p>
        </w:tc>
      </w:tr>
      <w:tr w:rsidR="004B77D6" w14:paraId="17F1E294" w14:textId="77777777" w:rsidTr="009168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Pr>
          <w:p w14:paraId="2F71F427" w14:textId="77777777" w:rsidR="004B77D6" w:rsidRPr="00DE718B" w:rsidRDefault="004B77D6" w:rsidP="0091683F">
            <w:pPr>
              <w:rPr>
                <w:rFonts w:ascii="Times New Roman" w:hAnsi="Times New Roman" w:cs="Times New Roman"/>
                <w:b w:val="0"/>
                <w:bCs w:val="0"/>
                <w:sz w:val="24"/>
                <w:szCs w:val="24"/>
                <w:vertAlign w:val="superscript"/>
              </w:rPr>
            </w:pPr>
            <w:r w:rsidRPr="00BE548A">
              <w:rPr>
                <w:rFonts w:ascii="Times New Roman" w:hAnsi="Times New Roman" w:cs="Times New Roman"/>
                <w:b w:val="0"/>
                <w:bCs w:val="0"/>
                <w:sz w:val="24"/>
                <w:szCs w:val="24"/>
              </w:rPr>
              <w:t>CD161 PE-Cy5</w:t>
            </w:r>
            <w:r w:rsidRPr="00D305F2">
              <w:rPr>
                <w:rFonts w:ascii="Times New Roman" w:hAnsi="Times New Roman" w:cs="Times New Roman"/>
                <w:sz w:val="24"/>
                <w:szCs w:val="24"/>
                <w:vertAlign w:val="superscript"/>
              </w:rPr>
              <w:t>b</w:t>
            </w:r>
          </w:p>
        </w:tc>
        <w:tc>
          <w:tcPr>
            <w:tcW w:w="993" w:type="dxa"/>
          </w:tcPr>
          <w:p w14:paraId="41B040BA"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34</w:t>
            </w:r>
          </w:p>
        </w:tc>
        <w:tc>
          <w:tcPr>
            <w:tcW w:w="992" w:type="dxa"/>
          </w:tcPr>
          <w:p w14:paraId="21B00121"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50</w:t>
            </w:r>
          </w:p>
        </w:tc>
        <w:tc>
          <w:tcPr>
            <w:tcW w:w="1134" w:type="dxa"/>
          </w:tcPr>
          <w:p w14:paraId="7828157E"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1065</w:t>
            </w:r>
          </w:p>
        </w:tc>
        <w:tc>
          <w:tcPr>
            <w:tcW w:w="1559" w:type="dxa"/>
          </w:tcPr>
          <w:p w14:paraId="34CD800E"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10.31</w:t>
            </w:r>
          </w:p>
        </w:tc>
        <w:tc>
          <w:tcPr>
            <w:tcW w:w="1701" w:type="dxa"/>
          </w:tcPr>
          <w:p w14:paraId="4AB66789"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1:60</w:t>
            </w:r>
          </w:p>
        </w:tc>
        <w:tc>
          <w:tcPr>
            <w:tcW w:w="1560" w:type="dxa"/>
          </w:tcPr>
          <w:p w14:paraId="52AED36D" w14:textId="77777777" w:rsidR="004B77D6" w:rsidRPr="00DE718B"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vertAlign w:val="superscript"/>
              </w:rPr>
            </w:pPr>
            <w:r>
              <w:rPr>
                <w:rFonts w:ascii="Times New Roman" w:hAnsi="Times New Roman" w:cs="Times New Roman"/>
                <w:sz w:val="24"/>
                <w:szCs w:val="24"/>
              </w:rPr>
              <w:t>5</w:t>
            </w:r>
          </w:p>
        </w:tc>
      </w:tr>
      <w:tr w:rsidR="004B77D6" w14:paraId="11CA8C1D" w14:textId="77777777" w:rsidTr="0091683F">
        <w:tc>
          <w:tcPr>
            <w:cnfStyle w:val="001000000000" w:firstRow="0" w:lastRow="0" w:firstColumn="1" w:lastColumn="0" w:oddVBand="0" w:evenVBand="0" w:oddHBand="0" w:evenHBand="0" w:firstRowFirstColumn="0" w:firstRowLastColumn="0" w:lastRowFirstColumn="0" w:lastRowLastColumn="0"/>
            <w:tcW w:w="1843" w:type="dxa"/>
          </w:tcPr>
          <w:p w14:paraId="358E0369" w14:textId="77777777" w:rsidR="004B77D6" w:rsidRPr="00BE548A" w:rsidRDefault="004B77D6" w:rsidP="0091683F">
            <w:pPr>
              <w:rPr>
                <w:rFonts w:ascii="Times New Roman" w:hAnsi="Times New Roman" w:cs="Times New Roman"/>
                <w:b w:val="0"/>
                <w:bCs w:val="0"/>
                <w:sz w:val="24"/>
                <w:szCs w:val="24"/>
              </w:rPr>
            </w:pPr>
            <w:r w:rsidRPr="00BE548A">
              <w:rPr>
                <w:rFonts w:ascii="Times New Roman" w:hAnsi="Times New Roman" w:cs="Times New Roman"/>
                <w:b w:val="0"/>
                <w:bCs w:val="0"/>
                <w:sz w:val="24"/>
                <w:szCs w:val="24"/>
              </w:rPr>
              <w:t>GFAP PE</w:t>
            </w:r>
          </w:p>
        </w:tc>
        <w:tc>
          <w:tcPr>
            <w:tcW w:w="993" w:type="dxa"/>
          </w:tcPr>
          <w:p w14:paraId="24259D1A"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462</w:t>
            </w:r>
          </w:p>
        </w:tc>
        <w:tc>
          <w:tcPr>
            <w:tcW w:w="992" w:type="dxa"/>
          </w:tcPr>
          <w:p w14:paraId="5208ACA3"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308</w:t>
            </w:r>
          </w:p>
        </w:tc>
        <w:tc>
          <w:tcPr>
            <w:tcW w:w="1134" w:type="dxa"/>
          </w:tcPr>
          <w:p w14:paraId="31D3B9EA"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2388</w:t>
            </w:r>
          </w:p>
        </w:tc>
        <w:tc>
          <w:tcPr>
            <w:tcW w:w="1559" w:type="dxa"/>
          </w:tcPr>
          <w:p w14:paraId="2290118A"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296604</w:t>
            </w:r>
          </w:p>
        </w:tc>
        <w:tc>
          <w:tcPr>
            <w:tcW w:w="1701" w:type="dxa"/>
          </w:tcPr>
          <w:p w14:paraId="0BFD9235"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1:120</w:t>
            </w:r>
          </w:p>
        </w:tc>
        <w:tc>
          <w:tcPr>
            <w:tcW w:w="1560" w:type="dxa"/>
          </w:tcPr>
          <w:p w14:paraId="19DEC224" w14:textId="77777777" w:rsidR="004B77D6" w:rsidRDefault="004B77D6"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1.25</w:t>
            </w:r>
          </w:p>
        </w:tc>
      </w:tr>
      <w:tr w:rsidR="004B77D6" w14:paraId="0D861BBA" w14:textId="77777777" w:rsidTr="009168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43" w:type="dxa"/>
          </w:tcPr>
          <w:p w14:paraId="226DEE62" w14:textId="77777777" w:rsidR="004B77D6" w:rsidRPr="00BE548A" w:rsidRDefault="004B77D6" w:rsidP="0091683F">
            <w:pPr>
              <w:rPr>
                <w:rFonts w:ascii="Times New Roman" w:hAnsi="Times New Roman" w:cs="Times New Roman"/>
                <w:b w:val="0"/>
                <w:bCs w:val="0"/>
                <w:sz w:val="24"/>
                <w:szCs w:val="24"/>
              </w:rPr>
            </w:pPr>
            <w:r w:rsidRPr="00BE548A">
              <w:rPr>
                <w:rFonts w:ascii="Times New Roman" w:hAnsi="Times New Roman" w:cs="Times New Roman"/>
                <w:b w:val="0"/>
                <w:bCs w:val="0"/>
                <w:sz w:val="24"/>
                <w:szCs w:val="24"/>
              </w:rPr>
              <w:t>CD11b PE-CF594</w:t>
            </w:r>
          </w:p>
        </w:tc>
        <w:tc>
          <w:tcPr>
            <w:tcW w:w="993" w:type="dxa"/>
          </w:tcPr>
          <w:p w14:paraId="6E5EE1C4"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140</w:t>
            </w:r>
          </w:p>
        </w:tc>
        <w:tc>
          <w:tcPr>
            <w:tcW w:w="992" w:type="dxa"/>
          </w:tcPr>
          <w:p w14:paraId="490816EF"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177</w:t>
            </w:r>
          </w:p>
        </w:tc>
        <w:tc>
          <w:tcPr>
            <w:tcW w:w="1134" w:type="dxa"/>
          </w:tcPr>
          <w:p w14:paraId="5664BD0B"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30389</w:t>
            </w:r>
          </w:p>
        </w:tc>
        <w:tc>
          <w:tcPr>
            <w:tcW w:w="1559" w:type="dxa"/>
          </w:tcPr>
          <w:p w14:paraId="71B53040"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2677037</w:t>
            </w:r>
          </w:p>
        </w:tc>
        <w:tc>
          <w:tcPr>
            <w:tcW w:w="1701" w:type="dxa"/>
          </w:tcPr>
          <w:p w14:paraId="4F08FE9C"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1:120</w:t>
            </w:r>
          </w:p>
        </w:tc>
        <w:tc>
          <w:tcPr>
            <w:tcW w:w="1560" w:type="dxa"/>
          </w:tcPr>
          <w:p w14:paraId="271C8E26" w14:textId="77777777" w:rsidR="004B77D6" w:rsidRDefault="004B77D6" w:rsidP="0091683F">
            <w:pPr>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1.25</w:t>
            </w:r>
          </w:p>
        </w:tc>
      </w:tr>
      <w:tr w:rsidR="00AE599F" w14:paraId="712E09BF" w14:textId="77777777" w:rsidTr="0091683F">
        <w:tc>
          <w:tcPr>
            <w:cnfStyle w:val="001000000000" w:firstRow="0" w:lastRow="0" w:firstColumn="1" w:lastColumn="0" w:oddVBand="0" w:evenVBand="0" w:oddHBand="0" w:evenHBand="0" w:firstRowFirstColumn="0" w:firstRowLastColumn="0" w:lastRowFirstColumn="0" w:lastRowLastColumn="0"/>
            <w:tcW w:w="1843" w:type="dxa"/>
          </w:tcPr>
          <w:p w14:paraId="514E4989" w14:textId="4B20693E" w:rsidR="00AE599F" w:rsidRPr="00580F99" w:rsidRDefault="00AE599F" w:rsidP="0091683F">
            <w:pPr>
              <w:rPr>
                <w:rFonts w:ascii="Times New Roman" w:hAnsi="Times New Roman" w:cs="Times New Roman"/>
                <w:b w:val="0"/>
                <w:bCs w:val="0"/>
                <w:sz w:val="24"/>
                <w:szCs w:val="24"/>
                <w:vertAlign w:val="superscript"/>
              </w:rPr>
            </w:pPr>
            <w:r w:rsidRPr="00AE599F">
              <w:rPr>
                <w:rFonts w:ascii="Times New Roman" w:hAnsi="Times New Roman" w:cs="Times New Roman"/>
                <w:b w:val="0"/>
                <w:bCs w:val="0"/>
                <w:sz w:val="24"/>
                <w:szCs w:val="24"/>
              </w:rPr>
              <w:t>Live/Dead BV570</w:t>
            </w:r>
            <w:r w:rsidR="00580F99" w:rsidRPr="00580F99">
              <w:rPr>
                <w:rFonts w:ascii="Times New Roman" w:hAnsi="Times New Roman" w:cs="Times New Roman"/>
                <w:sz w:val="24"/>
                <w:szCs w:val="24"/>
                <w:vertAlign w:val="superscript"/>
              </w:rPr>
              <w:t>c</w:t>
            </w:r>
          </w:p>
        </w:tc>
        <w:tc>
          <w:tcPr>
            <w:tcW w:w="993" w:type="dxa"/>
          </w:tcPr>
          <w:p w14:paraId="4367FF1C" w14:textId="3125544D" w:rsidR="00AE599F" w:rsidRDefault="00AE599F"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28</w:t>
            </w:r>
          </w:p>
        </w:tc>
        <w:tc>
          <w:tcPr>
            <w:tcW w:w="992" w:type="dxa"/>
          </w:tcPr>
          <w:p w14:paraId="07B2B60F" w14:textId="619CF8C9" w:rsidR="00AE599F" w:rsidRDefault="00AE599F"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66</w:t>
            </w:r>
          </w:p>
        </w:tc>
        <w:tc>
          <w:tcPr>
            <w:tcW w:w="1134" w:type="dxa"/>
          </w:tcPr>
          <w:p w14:paraId="6DFF0B9A" w14:textId="4A3047A0" w:rsidR="00AE599F" w:rsidRDefault="00AE599F"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2089</w:t>
            </w:r>
          </w:p>
        </w:tc>
        <w:tc>
          <w:tcPr>
            <w:tcW w:w="1559" w:type="dxa"/>
          </w:tcPr>
          <w:p w14:paraId="6C6D0EF3" w14:textId="00BF4282" w:rsidR="00AE599F" w:rsidRDefault="00AE599F"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15.6</w:t>
            </w:r>
          </w:p>
        </w:tc>
        <w:tc>
          <w:tcPr>
            <w:tcW w:w="1701" w:type="dxa"/>
          </w:tcPr>
          <w:p w14:paraId="2EE371CC" w14:textId="48ED8A88" w:rsidR="00AE599F" w:rsidRDefault="00AE599F"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1:960</w:t>
            </w:r>
          </w:p>
        </w:tc>
        <w:tc>
          <w:tcPr>
            <w:tcW w:w="1560" w:type="dxa"/>
          </w:tcPr>
          <w:p w14:paraId="669159C7" w14:textId="658D74FC" w:rsidR="00AE599F" w:rsidRDefault="00AE599F" w:rsidP="0091683F">
            <w:pPr>
              <w:jc w:val="cente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Pr>
                <w:rFonts w:ascii="Times New Roman" w:hAnsi="Times New Roman" w:cs="Times New Roman"/>
                <w:sz w:val="24"/>
                <w:szCs w:val="24"/>
              </w:rPr>
              <w:t>0.15</w:t>
            </w:r>
          </w:p>
        </w:tc>
      </w:tr>
    </w:tbl>
    <w:p w14:paraId="6CE272D4" w14:textId="21D179BE" w:rsidR="004B77D6" w:rsidRPr="004A57AC" w:rsidRDefault="004B77D6" w:rsidP="004B77D6">
      <w:pPr>
        <w:ind w:right="-755"/>
        <w:jc w:val="both"/>
        <w:rPr>
          <w:rFonts w:ascii="Times New Roman" w:hAnsi="Times New Roman" w:cs="Times New Roman"/>
        </w:rPr>
      </w:pPr>
      <w:r w:rsidRPr="004A57AC">
        <w:rPr>
          <w:rFonts w:ascii="Times New Roman" w:hAnsi="Times New Roman" w:cs="Times New Roman"/>
        </w:rPr>
        <w:t xml:space="preserve">Serial dilutions were made for </w:t>
      </w:r>
      <w:r>
        <w:rPr>
          <w:rFonts w:ascii="Times New Roman" w:hAnsi="Times New Roman" w:cs="Times New Roman"/>
        </w:rPr>
        <w:t>antibodies</w:t>
      </w:r>
      <w:r w:rsidRPr="004A57AC">
        <w:rPr>
          <w:rFonts w:ascii="Times New Roman" w:hAnsi="Times New Roman" w:cs="Times New Roman"/>
        </w:rPr>
        <w:t xml:space="preserve"> using the manufacturers’ recommended volume as starting point. All manufacturers’ recommended volumes were 5µl, unless stated otherwise. The stain index was calculated to obtain the optimal antibody titre which was used to prepare the antibody cocktail. Note: only the dilution factors resulting in the highest stain index are included in the Table. Abbreviations: APC</w:t>
      </w:r>
      <w:r>
        <w:rPr>
          <w:rFonts w:ascii="Times New Roman" w:hAnsi="Times New Roman" w:cs="Times New Roman"/>
        </w:rPr>
        <w:t>-H</w:t>
      </w:r>
      <w:r w:rsidRPr="004A57AC">
        <w:rPr>
          <w:rFonts w:ascii="Times New Roman" w:hAnsi="Times New Roman" w:cs="Times New Roman"/>
        </w:rPr>
        <w:t xml:space="preserve">, allophycocyanin hillite; BB, brilliant blue; BV, brilliant violet; CD, cluster of differentiation; GFAP, glial fibrillary acidic protein; HLA-DR, human leukocyte antigen-DR isotype; MAIT, mucosal associated invariant T cell; MFI, mean fluorescent intensity; NK, natural killer; PE, phycoerythrin; </w:t>
      </w:r>
      <w:proofErr w:type="spellStart"/>
      <w:r w:rsidRPr="004A57AC">
        <w:rPr>
          <w:rFonts w:ascii="Times New Roman" w:hAnsi="Times New Roman" w:cs="Times New Roman"/>
        </w:rPr>
        <w:t>PerCP</w:t>
      </w:r>
      <w:proofErr w:type="spellEnd"/>
      <w:r w:rsidRPr="004A57AC">
        <w:rPr>
          <w:rFonts w:ascii="Times New Roman" w:hAnsi="Times New Roman" w:cs="Times New Roman"/>
        </w:rPr>
        <w:t xml:space="preserve">, peridinin-chlorophyll-protein complex; </w:t>
      </w:r>
      <w:proofErr w:type="spellStart"/>
      <w:r w:rsidRPr="004A57AC">
        <w:rPr>
          <w:rFonts w:ascii="Times New Roman" w:hAnsi="Times New Roman" w:cs="Times New Roman"/>
        </w:rPr>
        <w:t>rSD</w:t>
      </w:r>
      <w:proofErr w:type="spellEnd"/>
      <w:r w:rsidRPr="004A57AC">
        <w:rPr>
          <w:rFonts w:ascii="Times New Roman" w:hAnsi="Times New Roman" w:cs="Times New Roman"/>
        </w:rPr>
        <w:t>, robust standard deviation.</w:t>
      </w:r>
    </w:p>
    <w:p w14:paraId="465C1B10" w14:textId="77777777" w:rsidR="004B77D6" w:rsidRPr="004A57AC" w:rsidRDefault="004B77D6" w:rsidP="004B77D6">
      <w:pPr>
        <w:jc w:val="both"/>
        <w:rPr>
          <w:rFonts w:ascii="Times New Roman" w:eastAsiaTheme="minorEastAsia" w:hAnsi="Times New Roman" w:cs="Times New Roman"/>
        </w:rPr>
      </w:pPr>
      <w:r w:rsidRPr="004A57AC">
        <w:rPr>
          <w:rFonts w:ascii="Times New Roman" w:eastAsiaTheme="minorEastAsia" w:hAnsi="Times New Roman" w:cs="Times New Roman"/>
          <w:b/>
          <w:bCs/>
          <w:vertAlign w:val="superscript"/>
        </w:rPr>
        <w:t>a</w:t>
      </w:r>
      <m:oMath>
        <m:r>
          <w:rPr>
            <w:rFonts w:ascii="Cambria Math" w:hAnsi="Cambria Math" w:cs="Times New Roman"/>
          </w:rPr>
          <m:t xml:space="preserve">Stain Index= </m:t>
        </m:r>
        <m:f>
          <m:fPr>
            <m:ctrlPr>
              <w:rPr>
                <w:rFonts w:ascii="Cambria Math" w:hAnsi="Cambria Math" w:cs="Times New Roman"/>
                <w:i/>
              </w:rPr>
            </m:ctrlPr>
          </m:fPr>
          <m:num>
            <m:r>
              <w:rPr>
                <w:rFonts w:ascii="Cambria Math" w:hAnsi="Cambria Math" w:cs="Times New Roman"/>
              </w:rPr>
              <m:t xml:space="preserve">MFI </m:t>
            </m:r>
            <m:d>
              <m:dPr>
                <m:ctrlPr>
                  <w:rPr>
                    <w:rFonts w:ascii="Cambria Math" w:hAnsi="Cambria Math" w:cs="Times New Roman"/>
                    <w:i/>
                  </w:rPr>
                </m:ctrlPr>
              </m:dPr>
              <m:e>
                <m:r>
                  <w:rPr>
                    <w:rFonts w:ascii="Cambria Math" w:hAnsi="Cambria Math" w:cs="Times New Roman"/>
                  </w:rPr>
                  <m:t>+</m:t>
                </m:r>
              </m:e>
            </m:d>
            <m:r>
              <w:rPr>
                <w:rFonts w:ascii="Cambria Math" w:hAnsi="Cambria Math" w:cs="Times New Roman"/>
              </w:rPr>
              <m:t xml:space="preserve"> population-MFI </m:t>
            </m:r>
            <m:d>
              <m:dPr>
                <m:ctrlPr>
                  <w:rPr>
                    <w:rFonts w:ascii="Cambria Math" w:hAnsi="Cambria Math" w:cs="Times New Roman"/>
                    <w:i/>
                  </w:rPr>
                </m:ctrlPr>
              </m:dPr>
              <m:e>
                <m:r>
                  <w:rPr>
                    <w:rFonts w:ascii="Cambria Math" w:hAnsi="Cambria Math" w:cs="Times New Roman"/>
                  </w:rPr>
                  <m:t>-</m:t>
                </m:r>
              </m:e>
            </m:d>
            <m:r>
              <w:rPr>
                <w:rFonts w:ascii="Cambria Math" w:hAnsi="Cambria Math" w:cs="Times New Roman"/>
              </w:rPr>
              <m:t>population</m:t>
            </m:r>
          </m:num>
          <m:den>
            <m:r>
              <w:rPr>
                <w:rFonts w:ascii="Cambria Math" w:hAnsi="Cambria Math" w:cs="Times New Roman"/>
              </w:rPr>
              <m:t xml:space="preserve">2 ×rSD </m:t>
            </m:r>
            <m:d>
              <m:dPr>
                <m:ctrlPr>
                  <w:rPr>
                    <w:rFonts w:ascii="Cambria Math" w:hAnsi="Cambria Math" w:cs="Times New Roman"/>
                    <w:i/>
                  </w:rPr>
                </m:ctrlPr>
              </m:dPr>
              <m:e>
                <m:r>
                  <w:rPr>
                    <w:rFonts w:ascii="Cambria Math" w:hAnsi="Cambria Math" w:cs="Times New Roman"/>
                  </w:rPr>
                  <m:t>-</m:t>
                </m:r>
              </m:e>
            </m:d>
            <m:r>
              <w:rPr>
                <w:rFonts w:ascii="Cambria Math" w:hAnsi="Cambria Math" w:cs="Times New Roman"/>
              </w:rPr>
              <m:t xml:space="preserve"> population</m:t>
            </m:r>
          </m:den>
        </m:f>
      </m:oMath>
    </w:p>
    <w:p w14:paraId="56870BF4" w14:textId="17BB15D4" w:rsidR="004B77D6" w:rsidRDefault="004B77D6" w:rsidP="004B77D6">
      <w:pPr>
        <w:jc w:val="both"/>
        <w:rPr>
          <w:rFonts w:ascii="Times New Roman" w:eastAsiaTheme="minorEastAsia" w:hAnsi="Times New Roman" w:cs="Times New Roman"/>
        </w:rPr>
      </w:pPr>
      <w:r w:rsidRPr="004A57AC">
        <w:rPr>
          <w:rFonts w:ascii="Times New Roman" w:eastAsiaTheme="minorEastAsia" w:hAnsi="Times New Roman" w:cs="Times New Roman"/>
          <w:b/>
          <w:bCs/>
          <w:vertAlign w:val="superscript"/>
        </w:rPr>
        <w:t>b</w:t>
      </w:r>
      <w:r w:rsidRPr="004A57AC">
        <w:rPr>
          <w:rFonts w:ascii="Times New Roman" w:eastAsiaTheme="minorEastAsia" w:hAnsi="Times New Roman" w:cs="Times New Roman"/>
          <w:vertAlign w:val="superscript"/>
        </w:rPr>
        <w:t xml:space="preserve"> </w:t>
      </w:r>
      <w:r w:rsidRPr="004A57AC">
        <w:rPr>
          <w:rFonts w:ascii="Times New Roman" w:eastAsiaTheme="minorEastAsia" w:hAnsi="Times New Roman" w:cs="Times New Roman"/>
        </w:rPr>
        <w:t>The manufacturers’ recommended volume was 10</w:t>
      </w:r>
      <w:r w:rsidR="00580F99">
        <w:rPr>
          <w:rFonts w:ascii="Times New Roman" w:eastAsiaTheme="minorEastAsia" w:hAnsi="Times New Roman" w:cs="Times New Roman"/>
        </w:rPr>
        <w:t xml:space="preserve"> </w:t>
      </w:r>
      <w:r w:rsidRPr="004A57AC">
        <w:rPr>
          <w:rFonts w:ascii="Times New Roman" w:eastAsiaTheme="minorEastAsia" w:hAnsi="Times New Roman" w:cs="Times New Roman"/>
        </w:rPr>
        <w:t>µl.</w:t>
      </w:r>
    </w:p>
    <w:p w14:paraId="6B7D6792" w14:textId="24EF1218" w:rsidR="00580F99" w:rsidRPr="00580F99" w:rsidRDefault="00580F99" w:rsidP="004B77D6">
      <w:pPr>
        <w:jc w:val="both"/>
        <w:rPr>
          <w:rFonts w:ascii="Times New Roman" w:eastAsiaTheme="minorEastAsia" w:hAnsi="Times New Roman" w:cs="Times New Roman"/>
        </w:rPr>
      </w:pPr>
      <w:r w:rsidRPr="00580F99">
        <w:rPr>
          <w:rFonts w:ascii="Times New Roman" w:eastAsiaTheme="minorEastAsia" w:hAnsi="Times New Roman" w:cs="Times New Roman"/>
          <w:b/>
          <w:bCs/>
          <w:vertAlign w:val="superscript"/>
        </w:rPr>
        <w:t>c</w:t>
      </w:r>
      <w:r>
        <w:rPr>
          <w:rFonts w:ascii="Times New Roman" w:eastAsiaTheme="minorEastAsia" w:hAnsi="Times New Roman" w:cs="Times New Roman"/>
          <w:vertAlign w:val="superscript"/>
        </w:rPr>
        <w:t xml:space="preserve"> </w:t>
      </w:r>
      <w:r>
        <w:rPr>
          <w:rFonts w:ascii="Times New Roman" w:eastAsiaTheme="minorEastAsia" w:hAnsi="Times New Roman" w:cs="Times New Roman"/>
        </w:rPr>
        <w:t xml:space="preserve">The manufacturers’ recommended volume was 1 </w:t>
      </w:r>
      <w:r w:rsidRPr="004A57AC">
        <w:rPr>
          <w:rFonts w:ascii="Times New Roman" w:eastAsiaTheme="minorEastAsia" w:hAnsi="Times New Roman" w:cs="Times New Roman"/>
        </w:rPr>
        <w:t>µl.</w:t>
      </w:r>
    </w:p>
    <w:p w14:paraId="7147BDEE" w14:textId="77777777" w:rsidR="004B77D6" w:rsidRDefault="004B77D6">
      <w:pPr>
        <w:rPr>
          <w:rFonts w:ascii="Times New Roman" w:eastAsiaTheme="minorEastAsia" w:hAnsi="Times New Roman" w:cs="Times New Roman"/>
        </w:rPr>
      </w:pPr>
      <w:r>
        <w:rPr>
          <w:rFonts w:ascii="Times New Roman" w:eastAsiaTheme="minorEastAsia" w:hAnsi="Times New Roman" w:cs="Times New Roman"/>
        </w:rPr>
        <w:br w:type="page"/>
      </w:r>
    </w:p>
    <w:p w14:paraId="4A5B525F" w14:textId="77777777" w:rsidR="0092147D" w:rsidRDefault="0092147D" w:rsidP="004B77D6">
      <w:pPr>
        <w:pStyle w:val="Caption"/>
        <w:keepNext/>
        <w:spacing w:after="0"/>
        <w:rPr>
          <w:rFonts w:ascii="Times New Roman" w:hAnsi="Times New Roman" w:cs="Times New Roman"/>
          <w:b/>
          <w:bCs/>
          <w:i w:val="0"/>
          <w:iCs w:val="0"/>
          <w:color w:val="auto"/>
          <w:sz w:val="24"/>
          <w:szCs w:val="24"/>
        </w:rPr>
        <w:sectPr w:rsidR="0092147D">
          <w:pgSz w:w="11906" w:h="16838"/>
          <w:pgMar w:top="1440" w:right="1440" w:bottom="1440" w:left="1440" w:header="708" w:footer="708" w:gutter="0"/>
          <w:cols w:space="708"/>
          <w:docGrid w:linePitch="360"/>
        </w:sectPr>
      </w:pPr>
    </w:p>
    <w:p w14:paraId="7BDA2839" w14:textId="00C8ED47" w:rsidR="004B77D6" w:rsidRPr="009632B6" w:rsidRDefault="0092147D" w:rsidP="004B77D6">
      <w:pPr>
        <w:pStyle w:val="Caption"/>
        <w:keepNext/>
        <w:spacing w:after="0"/>
        <w:rPr>
          <w:rFonts w:ascii="Times New Roman" w:hAnsi="Times New Roman" w:cs="Times New Roman"/>
          <w:b/>
          <w:bCs/>
          <w:i w:val="0"/>
          <w:iCs w:val="0"/>
          <w:color w:val="auto"/>
          <w:sz w:val="24"/>
          <w:szCs w:val="24"/>
        </w:rPr>
      </w:pPr>
      <w:r>
        <w:rPr>
          <w:rFonts w:ascii="Times New Roman" w:hAnsi="Times New Roman" w:cs="Times New Roman"/>
          <w:b/>
          <w:bCs/>
          <w:i w:val="0"/>
          <w:iCs w:val="0"/>
          <w:color w:val="auto"/>
          <w:sz w:val="24"/>
          <w:szCs w:val="24"/>
        </w:rPr>
        <w:lastRenderedPageBreak/>
        <w:t>Supplementary Table 2</w:t>
      </w:r>
      <w:r w:rsidR="004B77D6" w:rsidRPr="009632B6">
        <w:rPr>
          <w:rFonts w:ascii="Times New Roman" w:hAnsi="Times New Roman" w:cs="Times New Roman"/>
          <w:b/>
          <w:bCs/>
          <w:i w:val="0"/>
          <w:iCs w:val="0"/>
          <w:color w:val="auto"/>
          <w:sz w:val="24"/>
          <w:szCs w:val="24"/>
        </w:rPr>
        <w:t>: Summary statistics of cell percentages across methods for patient samples</w:t>
      </w:r>
    </w:p>
    <w:tbl>
      <w:tblPr>
        <w:tblStyle w:val="PlainTable2"/>
        <w:tblW w:w="4947" w:type="pct"/>
        <w:tblLayout w:type="fixed"/>
        <w:tblLook w:val="04A0" w:firstRow="1" w:lastRow="0" w:firstColumn="1" w:lastColumn="0" w:noHBand="0" w:noVBand="1"/>
      </w:tblPr>
      <w:tblGrid>
        <w:gridCol w:w="3902"/>
        <w:gridCol w:w="2126"/>
        <w:gridCol w:w="2726"/>
        <w:gridCol w:w="2297"/>
        <w:gridCol w:w="1489"/>
        <w:gridCol w:w="1484"/>
      </w:tblGrid>
      <w:tr w:rsidR="00F70065" w:rsidRPr="001227C2" w14:paraId="6622E693" w14:textId="37581AEB" w:rsidTr="00F70065">
        <w:trPr>
          <w:cnfStyle w:val="100000000000" w:firstRow="1" w:lastRow="0" w:firstColumn="0" w:lastColumn="0" w:oddVBand="0" w:evenVBand="0" w:oddHBand="0" w:evenHBand="0" w:firstRowFirstColumn="0" w:firstRowLastColumn="0" w:lastRowFirstColumn="0" w:lastRowLastColumn="0"/>
          <w:trHeight w:val="321"/>
        </w:trPr>
        <w:tc>
          <w:tcPr>
            <w:cnfStyle w:val="001000000000" w:firstRow="0" w:lastRow="0" w:firstColumn="1" w:lastColumn="0" w:oddVBand="0" w:evenVBand="0" w:oddHBand="0" w:evenHBand="0" w:firstRowFirstColumn="0" w:firstRowLastColumn="0" w:lastRowFirstColumn="0" w:lastRowLastColumn="0"/>
            <w:tcW w:w="1391" w:type="pct"/>
            <w:noWrap/>
            <w:hideMark/>
          </w:tcPr>
          <w:p w14:paraId="7B45FB4E" w14:textId="77777777" w:rsidR="00F70065" w:rsidRPr="001227C2" w:rsidRDefault="00F70065" w:rsidP="0091683F">
            <w:pPr>
              <w:rPr>
                <w:rFonts w:ascii="Times New Roman" w:eastAsia="Times New Roman" w:hAnsi="Times New Roman" w:cs="Times New Roman"/>
                <w:sz w:val="24"/>
                <w:szCs w:val="24"/>
                <w:lang w:eastAsia="en-ZA"/>
              </w:rPr>
            </w:pPr>
          </w:p>
        </w:tc>
        <w:tc>
          <w:tcPr>
            <w:tcW w:w="758" w:type="pct"/>
            <w:noWrap/>
            <w:hideMark/>
          </w:tcPr>
          <w:p w14:paraId="46C6CF0E" w14:textId="77777777" w:rsidR="00F70065" w:rsidRPr="001227C2" w:rsidRDefault="00F70065" w:rsidP="0091683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Fresh</w:t>
            </w:r>
          </w:p>
        </w:tc>
        <w:tc>
          <w:tcPr>
            <w:tcW w:w="972" w:type="pct"/>
            <w:noWrap/>
            <w:hideMark/>
          </w:tcPr>
          <w:p w14:paraId="54021F55" w14:textId="77777777" w:rsidR="00F70065" w:rsidRPr="001227C2" w:rsidRDefault="00F70065" w:rsidP="0091683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Transfix</w:t>
            </w:r>
          </w:p>
        </w:tc>
        <w:tc>
          <w:tcPr>
            <w:tcW w:w="819" w:type="pct"/>
            <w:noWrap/>
            <w:hideMark/>
          </w:tcPr>
          <w:p w14:paraId="7078D226" w14:textId="77777777" w:rsidR="00F70065" w:rsidRPr="001227C2" w:rsidRDefault="00F70065" w:rsidP="0091683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Cryopreservation</w:t>
            </w:r>
          </w:p>
        </w:tc>
        <w:tc>
          <w:tcPr>
            <w:tcW w:w="531" w:type="pct"/>
          </w:tcPr>
          <w:p w14:paraId="22490401" w14:textId="6D3100AD" w:rsidR="00F70065" w:rsidRPr="001227C2" w:rsidRDefault="00040ACA" w:rsidP="0091683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AF002C">
              <w:rPr>
                <w:rFonts w:ascii="Times New Roman" w:eastAsia="Times New Roman" w:hAnsi="Times New Roman" w:cs="Times New Roman"/>
                <w:i/>
                <w:iCs/>
                <w:color w:val="000000"/>
                <w:sz w:val="24"/>
                <w:szCs w:val="24"/>
                <w:lang w:eastAsia="en-ZA"/>
              </w:rPr>
              <w:t>P</w:t>
            </w:r>
            <w:r>
              <w:rPr>
                <w:rFonts w:ascii="Times New Roman" w:eastAsia="Times New Roman" w:hAnsi="Times New Roman" w:cs="Times New Roman"/>
                <w:color w:val="000000"/>
                <w:sz w:val="24"/>
                <w:szCs w:val="24"/>
                <w:lang w:eastAsia="en-ZA"/>
              </w:rPr>
              <w:t xml:space="preserve"> value</w:t>
            </w:r>
          </w:p>
        </w:tc>
        <w:tc>
          <w:tcPr>
            <w:tcW w:w="529" w:type="pct"/>
          </w:tcPr>
          <w:p w14:paraId="7035A3F3" w14:textId="0E42DCA5" w:rsidR="00F70065" w:rsidRPr="001227C2" w:rsidRDefault="00F70065" w:rsidP="0091683F">
            <w:pPr>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AF002C">
              <w:rPr>
                <w:rFonts w:ascii="Times New Roman" w:eastAsia="Times New Roman" w:hAnsi="Times New Roman" w:cs="Times New Roman"/>
                <w:i/>
                <w:iCs/>
                <w:color w:val="000000"/>
                <w:sz w:val="24"/>
                <w:szCs w:val="24"/>
                <w:lang w:eastAsia="en-ZA"/>
              </w:rPr>
              <w:t>P</w:t>
            </w:r>
            <w:r w:rsidR="00040ACA">
              <w:rPr>
                <w:rFonts w:ascii="Times New Roman" w:eastAsia="Times New Roman" w:hAnsi="Times New Roman" w:cs="Times New Roman"/>
                <w:color w:val="000000"/>
                <w:sz w:val="24"/>
                <w:szCs w:val="24"/>
                <w:lang w:eastAsia="en-ZA"/>
              </w:rPr>
              <w:t xml:space="preserve"> value</w:t>
            </w:r>
          </w:p>
        </w:tc>
      </w:tr>
      <w:tr w:rsidR="00F70065" w:rsidRPr="001227C2" w14:paraId="0C8ED2FD" w14:textId="045575F2" w:rsidTr="00F70065">
        <w:trPr>
          <w:cnfStyle w:val="000000100000" w:firstRow="0" w:lastRow="0" w:firstColumn="0" w:lastColumn="0" w:oddVBand="0" w:evenVBand="0" w:oddHBand="1" w:evenHBand="0" w:firstRowFirstColumn="0" w:firstRowLastColumn="0" w:lastRowFirstColumn="0" w:lastRowLastColumn="0"/>
          <w:trHeight w:val="333"/>
        </w:trPr>
        <w:tc>
          <w:tcPr>
            <w:cnfStyle w:val="001000000000" w:firstRow="0" w:lastRow="0" w:firstColumn="1" w:lastColumn="0" w:oddVBand="0" w:evenVBand="0" w:oddHBand="0" w:evenHBand="0" w:firstRowFirstColumn="0" w:firstRowLastColumn="0" w:lastRowFirstColumn="0" w:lastRowLastColumn="0"/>
            <w:tcW w:w="1391" w:type="pct"/>
            <w:noWrap/>
            <w:hideMark/>
          </w:tcPr>
          <w:p w14:paraId="63F48F75" w14:textId="77777777" w:rsidR="00F70065" w:rsidRPr="001227C2" w:rsidRDefault="00F70065" w:rsidP="0091683F">
            <w:pPr>
              <w:rPr>
                <w:rFonts w:ascii="Times New Roman" w:eastAsia="Times New Roman" w:hAnsi="Times New Roman" w:cs="Times New Roman"/>
                <w:i/>
                <w:iCs/>
                <w:color w:val="000000"/>
                <w:sz w:val="24"/>
                <w:szCs w:val="24"/>
                <w:lang w:eastAsia="en-ZA"/>
              </w:rPr>
            </w:pPr>
            <w:r w:rsidRPr="001227C2">
              <w:rPr>
                <w:rFonts w:ascii="Times New Roman" w:eastAsia="Times New Roman" w:hAnsi="Times New Roman" w:cs="Times New Roman"/>
                <w:i/>
                <w:iCs/>
                <w:color w:val="000000"/>
                <w:sz w:val="24"/>
                <w:szCs w:val="24"/>
                <w:lang w:eastAsia="en-ZA"/>
              </w:rPr>
              <w:t>Patient samples</w:t>
            </w:r>
          </w:p>
        </w:tc>
        <w:tc>
          <w:tcPr>
            <w:tcW w:w="758" w:type="pct"/>
            <w:noWrap/>
            <w:hideMark/>
          </w:tcPr>
          <w:p w14:paraId="38307796" w14:textId="77777777" w:rsidR="00F70065" w:rsidRPr="001227C2" w:rsidRDefault="00F70065" w:rsidP="0091683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
        </w:tc>
        <w:tc>
          <w:tcPr>
            <w:tcW w:w="972" w:type="pct"/>
            <w:noWrap/>
            <w:hideMark/>
          </w:tcPr>
          <w:p w14:paraId="3668878A" w14:textId="77777777" w:rsidR="00F70065" w:rsidRPr="001227C2" w:rsidRDefault="00F70065" w:rsidP="0091683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ZA"/>
              </w:rPr>
            </w:pPr>
          </w:p>
        </w:tc>
        <w:tc>
          <w:tcPr>
            <w:tcW w:w="819" w:type="pct"/>
            <w:noWrap/>
            <w:hideMark/>
          </w:tcPr>
          <w:p w14:paraId="63248F00" w14:textId="77777777" w:rsidR="00F70065" w:rsidRPr="001227C2" w:rsidRDefault="00F70065" w:rsidP="0091683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ZA"/>
              </w:rPr>
            </w:pPr>
          </w:p>
        </w:tc>
        <w:tc>
          <w:tcPr>
            <w:tcW w:w="531" w:type="pct"/>
          </w:tcPr>
          <w:p w14:paraId="2855ABC2" w14:textId="77777777" w:rsidR="00F70065" w:rsidRPr="00F810E8" w:rsidRDefault="00F70065" w:rsidP="0091683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sz w:val="20"/>
                <w:szCs w:val="20"/>
                <w:lang w:eastAsia="en-ZA"/>
              </w:rPr>
            </w:pPr>
          </w:p>
        </w:tc>
        <w:tc>
          <w:tcPr>
            <w:tcW w:w="529" w:type="pct"/>
          </w:tcPr>
          <w:p w14:paraId="22E0D665" w14:textId="77777777" w:rsidR="00F70065" w:rsidRPr="001227C2" w:rsidRDefault="00F70065" w:rsidP="0091683F">
            <w:pP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0"/>
                <w:szCs w:val="20"/>
                <w:lang w:eastAsia="en-ZA"/>
              </w:rPr>
            </w:pPr>
          </w:p>
        </w:tc>
      </w:tr>
      <w:tr w:rsidR="00F70065" w:rsidRPr="001227C2" w14:paraId="5DE6AA1E" w14:textId="0C4E0BE1" w:rsidTr="00F70065">
        <w:trPr>
          <w:trHeight w:val="333"/>
        </w:trPr>
        <w:tc>
          <w:tcPr>
            <w:cnfStyle w:val="001000000000" w:firstRow="0" w:lastRow="0" w:firstColumn="1" w:lastColumn="0" w:oddVBand="0" w:evenVBand="0" w:oddHBand="0" w:evenHBand="0" w:firstRowFirstColumn="0" w:firstRowLastColumn="0" w:lastRowFirstColumn="0" w:lastRowLastColumn="0"/>
            <w:tcW w:w="1391" w:type="pct"/>
            <w:noWrap/>
            <w:hideMark/>
          </w:tcPr>
          <w:p w14:paraId="5E40DB2C" w14:textId="77777777" w:rsidR="00F70065" w:rsidRPr="001227C2" w:rsidRDefault="00F70065"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Viable cells</w:t>
            </w:r>
          </w:p>
        </w:tc>
        <w:tc>
          <w:tcPr>
            <w:tcW w:w="758" w:type="pct"/>
            <w:noWrap/>
            <w:hideMark/>
          </w:tcPr>
          <w:p w14:paraId="792507B7"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41.8 (30.9-47.6)</w:t>
            </w:r>
          </w:p>
        </w:tc>
        <w:tc>
          <w:tcPr>
            <w:tcW w:w="972" w:type="pct"/>
            <w:noWrap/>
            <w:hideMark/>
          </w:tcPr>
          <w:p w14:paraId="1CA5E46E"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 </w:t>
            </w:r>
          </w:p>
        </w:tc>
        <w:tc>
          <w:tcPr>
            <w:tcW w:w="819" w:type="pct"/>
            <w:noWrap/>
            <w:hideMark/>
          </w:tcPr>
          <w:p w14:paraId="233907A2"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33.2 (21.2-39.7)</w:t>
            </w:r>
          </w:p>
        </w:tc>
        <w:tc>
          <w:tcPr>
            <w:tcW w:w="531" w:type="pct"/>
          </w:tcPr>
          <w:p w14:paraId="311A7CE5" w14:textId="424F310B" w:rsidR="00F70065" w:rsidRPr="00F810E8"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roofErr w:type="spellStart"/>
            <w:r w:rsidRPr="00F810E8">
              <w:rPr>
                <w:rFonts w:ascii="Times New Roman" w:eastAsia="Times New Roman" w:hAnsi="Times New Roman" w:cs="Times New Roman"/>
                <w:i/>
                <w:iCs/>
                <w:color w:val="000000"/>
                <w:sz w:val="24"/>
                <w:szCs w:val="24"/>
                <w:lang w:eastAsia="en-ZA"/>
              </w:rPr>
              <w:t>na</w:t>
            </w:r>
            <w:proofErr w:type="spellEnd"/>
          </w:p>
        </w:tc>
        <w:tc>
          <w:tcPr>
            <w:tcW w:w="529" w:type="pct"/>
          </w:tcPr>
          <w:p w14:paraId="230689F0" w14:textId="09EDF540" w:rsidR="00F70065" w:rsidRPr="00F70065"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F70065">
              <w:rPr>
                <w:rFonts w:ascii="Times New Roman" w:eastAsia="Times New Roman" w:hAnsi="Times New Roman" w:cs="Times New Roman"/>
                <w:i/>
                <w:iCs/>
                <w:color w:val="000000"/>
                <w:sz w:val="24"/>
                <w:szCs w:val="24"/>
                <w:lang w:eastAsia="en-ZA"/>
              </w:rPr>
              <w:t>0.481</w:t>
            </w:r>
          </w:p>
        </w:tc>
      </w:tr>
      <w:tr w:rsidR="00F70065" w:rsidRPr="001227C2" w14:paraId="64E966FB" w14:textId="5CE2FE83" w:rsidTr="00F70065">
        <w:trPr>
          <w:cnfStyle w:val="000000100000" w:firstRow="0" w:lastRow="0" w:firstColumn="0" w:lastColumn="0" w:oddVBand="0" w:evenVBand="0" w:oddHBand="1"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391" w:type="pct"/>
            <w:noWrap/>
            <w:hideMark/>
          </w:tcPr>
          <w:p w14:paraId="751919B0" w14:textId="77777777" w:rsidR="00F70065" w:rsidRPr="001227C2" w:rsidRDefault="00F70065"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CD45</w:t>
            </w:r>
            <w:r w:rsidRPr="001227C2">
              <w:rPr>
                <w:rFonts w:ascii="Times New Roman" w:eastAsia="Times New Roman" w:hAnsi="Times New Roman" w:cs="Times New Roman"/>
                <w:color w:val="000000"/>
                <w:sz w:val="24"/>
                <w:szCs w:val="24"/>
                <w:vertAlign w:val="superscript"/>
                <w:lang w:eastAsia="en-ZA"/>
              </w:rPr>
              <w:t xml:space="preserve">+ </w:t>
            </w:r>
            <w:r w:rsidRPr="001227C2">
              <w:rPr>
                <w:rFonts w:ascii="Times New Roman" w:eastAsia="Times New Roman" w:hAnsi="Times New Roman" w:cs="Times New Roman"/>
                <w:color w:val="000000"/>
                <w:sz w:val="24"/>
                <w:szCs w:val="24"/>
                <w:lang w:eastAsia="en-ZA"/>
              </w:rPr>
              <w:t>cells</w:t>
            </w:r>
          </w:p>
        </w:tc>
        <w:tc>
          <w:tcPr>
            <w:tcW w:w="758" w:type="pct"/>
            <w:noWrap/>
            <w:hideMark/>
          </w:tcPr>
          <w:p w14:paraId="5EFB5824"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83.4 (73.8-95.5)</w:t>
            </w:r>
          </w:p>
        </w:tc>
        <w:tc>
          <w:tcPr>
            <w:tcW w:w="972" w:type="pct"/>
            <w:noWrap/>
            <w:hideMark/>
          </w:tcPr>
          <w:p w14:paraId="6B7149CC"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64.6 (54.35-87.1)</w:t>
            </w:r>
          </w:p>
        </w:tc>
        <w:tc>
          <w:tcPr>
            <w:tcW w:w="819" w:type="pct"/>
            <w:noWrap/>
            <w:hideMark/>
          </w:tcPr>
          <w:p w14:paraId="74290673"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56.5 (36.8-98.7)</w:t>
            </w:r>
          </w:p>
        </w:tc>
        <w:tc>
          <w:tcPr>
            <w:tcW w:w="531" w:type="pct"/>
          </w:tcPr>
          <w:p w14:paraId="16DF2E23" w14:textId="4AE29E93" w:rsidR="00F70065" w:rsidRPr="00F810E8" w:rsidRDefault="00F810E8"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F810E8">
              <w:rPr>
                <w:rFonts w:ascii="Times New Roman" w:eastAsia="Times New Roman" w:hAnsi="Times New Roman" w:cs="Times New Roman"/>
                <w:i/>
                <w:iCs/>
                <w:color w:val="000000"/>
                <w:sz w:val="24"/>
                <w:szCs w:val="24"/>
                <w:lang w:eastAsia="en-ZA"/>
              </w:rPr>
              <w:t>0.41</w:t>
            </w:r>
          </w:p>
        </w:tc>
        <w:tc>
          <w:tcPr>
            <w:tcW w:w="529" w:type="pct"/>
          </w:tcPr>
          <w:p w14:paraId="42CED678" w14:textId="0096209B" w:rsidR="00F70065" w:rsidRPr="00F70065" w:rsidRDefault="00F810E8"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0.63</w:t>
            </w:r>
          </w:p>
        </w:tc>
      </w:tr>
      <w:tr w:rsidR="00F70065" w:rsidRPr="001227C2" w14:paraId="2D87C97D" w14:textId="4E6FA4AF" w:rsidTr="00F70065">
        <w:trPr>
          <w:trHeight w:val="383"/>
        </w:trPr>
        <w:tc>
          <w:tcPr>
            <w:cnfStyle w:val="001000000000" w:firstRow="0" w:lastRow="0" w:firstColumn="1" w:lastColumn="0" w:oddVBand="0" w:evenVBand="0" w:oddHBand="0" w:evenHBand="0" w:firstRowFirstColumn="0" w:firstRowLastColumn="0" w:lastRowFirstColumn="0" w:lastRowLastColumn="0"/>
            <w:tcW w:w="1391" w:type="pct"/>
            <w:noWrap/>
            <w:hideMark/>
          </w:tcPr>
          <w:p w14:paraId="6920991A" w14:textId="77777777" w:rsidR="00F70065" w:rsidRPr="001227C2" w:rsidRDefault="00F70065"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CD11b</w:t>
            </w:r>
            <w:r w:rsidRPr="001227C2">
              <w:rPr>
                <w:rFonts w:ascii="Times New Roman" w:eastAsia="Times New Roman" w:hAnsi="Times New Roman" w:cs="Times New Roman"/>
                <w:color w:val="000000"/>
                <w:sz w:val="24"/>
                <w:szCs w:val="24"/>
                <w:vertAlign w:val="superscript"/>
                <w:lang w:eastAsia="en-ZA"/>
              </w:rPr>
              <w:t>++</w:t>
            </w:r>
            <w:r w:rsidRPr="001227C2">
              <w:rPr>
                <w:rFonts w:ascii="Times New Roman" w:eastAsia="Times New Roman" w:hAnsi="Times New Roman" w:cs="Times New Roman"/>
                <w:color w:val="000000"/>
                <w:sz w:val="24"/>
                <w:szCs w:val="24"/>
                <w:lang w:eastAsia="en-ZA"/>
              </w:rPr>
              <w:t xml:space="preserve"> cells</w:t>
            </w:r>
          </w:p>
        </w:tc>
        <w:tc>
          <w:tcPr>
            <w:tcW w:w="758" w:type="pct"/>
            <w:noWrap/>
            <w:hideMark/>
          </w:tcPr>
          <w:p w14:paraId="229E6632"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2.64 (1.53-8.06)</w:t>
            </w:r>
          </w:p>
        </w:tc>
        <w:tc>
          <w:tcPr>
            <w:tcW w:w="972" w:type="pct"/>
            <w:noWrap/>
            <w:hideMark/>
          </w:tcPr>
          <w:p w14:paraId="31C34749" w14:textId="3155B734"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0.028 (0.01-0.</w:t>
            </w:r>
            <w:proofErr w:type="gramStart"/>
            <w:r w:rsidRPr="001227C2">
              <w:rPr>
                <w:rFonts w:ascii="Times New Roman" w:eastAsia="Times New Roman" w:hAnsi="Times New Roman" w:cs="Times New Roman"/>
                <w:color w:val="000000"/>
                <w:sz w:val="24"/>
                <w:szCs w:val="24"/>
                <w:lang w:eastAsia="en-ZA"/>
              </w:rPr>
              <w:t>05)</w:t>
            </w:r>
            <w:r>
              <w:rPr>
                <w:rFonts w:ascii="Times New Roman" w:eastAsia="Times New Roman" w:hAnsi="Times New Roman" w:cs="Times New Roman"/>
                <w:color w:val="000000"/>
                <w:sz w:val="24"/>
                <w:szCs w:val="24"/>
                <w:lang w:eastAsia="en-ZA"/>
              </w:rPr>
              <w:t>*</w:t>
            </w:r>
            <w:proofErr w:type="gramEnd"/>
          </w:p>
        </w:tc>
        <w:tc>
          <w:tcPr>
            <w:tcW w:w="819" w:type="pct"/>
            <w:noWrap/>
            <w:hideMark/>
          </w:tcPr>
          <w:p w14:paraId="2B927B0F"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2.68 (0.86-7.58)</w:t>
            </w:r>
          </w:p>
        </w:tc>
        <w:tc>
          <w:tcPr>
            <w:tcW w:w="531" w:type="pct"/>
          </w:tcPr>
          <w:p w14:paraId="2A81C5C3" w14:textId="061D8DF5" w:rsidR="00F70065" w:rsidRPr="00F810E8" w:rsidRDefault="00F810E8"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0.01</w:t>
            </w:r>
          </w:p>
        </w:tc>
        <w:tc>
          <w:tcPr>
            <w:tcW w:w="529" w:type="pct"/>
          </w:tcPr>
          <w:p w14:paraId="5A250893" w14:textId="0C78E51F" w:rsidR="00F70065" w:rsidRPr="00F70065" w:rsidRDefault="00F810E8"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0.74</w:t>
            </w:r>
          </w:p>
        </w:tc>
      </w:tr>
      <w:tr w:rsidR="00F70065" w:rsidRPr="001227C2" w14:paraId="2DD6E804" w14:textId="23215C14" w:rsidTr="00F70065">
        <w:trPr>
          <w:cnfStyle w:val="000000100000" w:firstRow="0" w:lastRow="0" w:firstColumn="0" w:lastColumn="0" w:oddVBand="0" w:evenVBand="0" w:oddHBand="1"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391" w:type="pct"/>
            <w:noWrap/>
            <w:hideMark/>
          </w:tcPr>
          <w:p w14:paraId="4D498E7C" w14:textId="77777777" w:rsidR="00F70065" w:rsidRPr="001227C2" w:rsidRDefault="00F70065"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CD45</w:t>
            </w:r>
            <w:r w:rsidRPr="001227C2">
              <w:rPr>
                <w:rFonts w:ascii="Times New Roman" w:eastAsia="Times New Roman" w:hAnsi="Times New Roman" w:cs="Times New Roman"/>
                <w:color w:val="000000"/>
                <w:sz w:val="24"/>
                <w:szCs w:val="24"/>
                <w:vertAlign w:val="superscript"/>
                <w:lang w:eastAsia="en-ZA"/>
              </w:rPr>
              <w:t>+</w:t>
            </w:r>
            <w:r w:rsidRPr="001227C2">
              <w:rPr>
                <w:rFonts w:ascii="Times New Roman" w:eastAsia="Times New Roman" w:hAnsi="Times New Roman" w:cs="Times New Roman"/>
                <w:color w:val="000000"/>
                <w:sz w:val="24"/>
                <w:szCs w:val="24"/>
                <w:lang w:eastAsia="en-ZA"/>
              </w:rPr>
              <w:t>CD11b</w:t>
            </w:r>
            <w:r w:rsidRPr="001227C2">
              <w:rPr>
                <w:rFonts w:ascii="Times New Roman" w:eastAsia="Times New Roman" w:hAnsi="Times New Roman" w:cs="Times New Roman"/>
                <w:color w:val="000000"/>
                <w:sz w:val="24"/>
                <w:szCs w:val="24"/>
                <w:vertAlign w:val="superscript"/>
                <w:lang w:eastAsia="en-ZA"/>
              </w:rPr>
              <w:t>+</w:t>
            </w:r>
            <w:r w:rsidRPr="001227C2">
              <w:rPr>
                <w:rFonts w:ascii="Times New Roman" w:eastAsia="Times New Roman" w:hAnsi="Times New Roman" w:cs="Times New Roman"/>
                <w:color w:val="000000"/>
                <w:sz w:val="24"/>
                <w:szCs w:val="24"/>
                <w:lang w:eastAsia="en-ZA"/>
              </w:rPr>
              <w:t xml:space="preserve"> cells</w:t>
            </w:r>
          </w:p>
        </w:tc>
        <w:tc>
          <w:tcPr>
            <w:tcW w:w="758" w:type="pct"/>
            <w:noWrap/>
            <w:hideMark/>
          </w:tcPr>
          <w:p w14:paraId="19EC0F3B"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97.1 (91.6-98.4)</w:t>
            </w:r>
          </w:p>
        </w:tc>
        <w:tc>
          <w:tcPr>
            <w:tcW w:w="972" w:type="pct"/>
            <w:noWrap/>
            <w:hideMark/>
          </w:tcPr>
          <w:p w14:paraId="1010F84B"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 </w:t>
            </w:r>
          </w:p>
        </w:tc>
        <w:tc>
          <w:tcPr>
            <w:tcW w:w="819" w:type="pct"/>
            <w:noWrap/>
            <w:hideMark/>
          </w:tcPr>
          <w:p w14:paraId="76120F03"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97.1 (92.2-99.1)</w:t>
            </w:r>
          </w:p>
        </w:tc>
        <w:tc>
          <w:tcPr>
            <w:tcW w:w="531" w:type="pct"/>
          </w:tcPr>
          <w:p w14:paraId="5F98B117" w14:textId="67530B00" w:rsidR="00F70065" w:rsidRPr="00F810E8" w:rsidRDefault="00F810E8"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roofErr w:type="spellStart"/>
            <w:r>
              <w:rPr>
                <w:rFonts w:ascii="Times New Roman" w:eastAsia="Times New Roman" w:hAnsi="Times New Roman" w:cs="Times New Roman"/>
                <w:i/>
                <w:iCs/>
                <w:color w:val="000000"/>
                <w:sz w:val="24"/>
                <w:szCs w:val="24"/>
                <w:lang w:eastAsia="en-ZA"/>
              </w:rPr>
              <w:t>na</w:t>
            </w:r>
            <w:proofErr w:type="spellEnd"/>
          </w:p>
        </w:tc>
        <w:tc>
          <w:tcPr>
            <w:tcW w:w="529" w:type="pct"/>
          </w:tcPr>
          <w:p w14:paraId="3BACEF7A" w14:textId="52837A70" w:rsidR="00F70065" w:rsidRPr="00F70065" w:rsidRDefault="00F810E8"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0.85</w:t>
            </w:r>
          </w:p>
        </w:tc>
      </w:tr>
      <w:tr w:rsidR="00F70065" w:rsidRPr="001227C2" w14:paraId="3ED9EE06" w14:textId="20C1D58A" w:rsidTr="00F70065">
        <w:trPr>
          <w:trHeight w:val="383"/>
        </w:trPr>
        <w:tc>
          <w:tcPr>
            <w:cnfStyle w:val="001000000000" w:firstRow="0" w:lastRow="0" w:firstColumn="1" w:lastColumn="0" w:oddVBand="0" w:evenVBand="0" w:oddHBand="0" w:evenHBand="0" w:firstRowFirstColumn="0" w:firstRowLastColumn="0" w:lastRowFirstColumn="0" w:lastRowLastColumn="0"/>
            <w:tcW w:w="1391" w:type="pct"/>
            <w:noWrap/>
            <w:hideMark/>
          </w:tcPr>
          <w:p w14:paraId="288FBA18" w14:textId="77777777" w:rsidR="00F70065" w:rsidRPr="001227C2" w:rsidRDefault="00F70065"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CD3</w:t>
            </w:r>
            <w:r w:rsidRPr="001227C2">
              <w:rPr>
                <w:rFonts w:ascii="Times New Roman" w:eastAsia="Times New Roman" w:hAnsi="Times New Roman" w:cs="Times New Roman"/>
                <w:color w:val="000000"/>
                <w:sz w:val="24"/>
                <w:szCs w:val="24"/>
                <w:vertAlign w:val="superscript"/>
                <w:lang w:eastAsia="en-ZA"/>
              </w:rPr>
              <w:t xml:space="preserve">+ </w:t>
            </w:r>
            <w:r w:rsidRPr="001227C2">
              <w:rPr>
                <w:rFonts w:ascii="Times New Roman" w:eastAsia="Times New Roman" w:hAnsi="Times New Roman" w:cs="Times New Roman"/>
                <w:color w:val="000000"/>
                <w:sz w:val="24"/>
                <w:szCs w:val="24"/>
                <w:lang w:eastAsia="en-ZA"/>
              </w:rPr>
              <w:t>cells</w:t>
            </w:r>
          </w:p>
        </w:tc>
        <w:tc>
          <w:tcPr>
            <w:tcW w:w="758" w:type="pct"/>
            <w:noWrap/>
            <w:hideMark/>
          </w:tcPr>
          <w:p w14:paraId="2CE2FFFD"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80.6 (74.7-82.6)</w:t>
            </w:r>
          </w:p>
        </w:tc>
        <w:tc>
          <w:tcPr>
            <w:tcW w:w="972" w:type="pct"/>
            <w:noWrap/>
            <w:hideMark/>
          </w:tcPr>
          <w:p w14:paraId="1B835B83"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68.4 (63.75-74.75)</w:t>
            </w:r>
          </w:p>
        </w:tc>
        <w:tc>
          <w:tcPr>
            <w:tcW w:w="819" w:type="pct"/>
            <w:noWrap/>
            <w:hideMark/>
          </w:tcPr>
          <w:p w14:paraId="195A78D3"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79.6 (69.7-82)</w:t>
            </w:r>
          </w:p>
        </w:tc>
        <w:tc>
          <w:tcPr>
            <w:tcW w:w="531" w:type="pct"/>
          </w:tcPr>
          <w:p w14:paraId="3752FCBF" w14:textId="3C7325DA" w:rsidR="00F70065" w:rsidRPr="00F810E8" w:rsidRDefault="00F810E8"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0.08</w:t>
            </w:r>
          </w:p>
        </w:tc>
        <w:tc>
          <w:tcPr>
            <w:tcW w:w="529" w:type="pct"/>
          </w:tcPr>
          <w:p w14:paraId="6E388596" w14:textId="4230B7CD" w:rsidR="00F70065" w:rsidRPr="00F70065" w:rsidRDefault="00F810E8"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0.53</w:t>
            </w:r>
          </w:p>
        </w:tc>
      </w:tr>
      <w:tr w:rsidR="00F70065" w:rsidRPr="001227C2" w14:paraId="4D3D88B1" w14:textId="2A940FE5" w:rsidTr="00F70065">
        <w:trPr>
          <w:cnfStyle w:val="000000100000" w:firstRow="0" w:lastRow="0" w:firstColumn="0" w:lastColumn="0" w:oddVBand="0" w:evenVBand="0" w:oddHBand="1"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391" w:type="pct"/>
            <w:noWrap/>
            <w:hideMark/>
          </w:tcPr>
          <w:p w14:paraId="498D3EEF" w14:textId="77777777" w:rsidR="00F70065" w:rsidRPr="001227C2" w:rsidRDefault="00F70065" w:rsidP="0091683F">
            <w:pPr>
              <w:ind w:firstLineChars="300" w:firstLine="723"/>
              <w:rPr>
                <w:rFonts w:ascii="Times New Roman" w:eastAsia="Times New Roman" w:hAnsi="Times New Roman" w:cs="Times New Roman"/>
                <w:color w:val="000000"/>
                <w:sz w:val="24"/>
                <w:szCs w:val="24"/>
                <w:lang w:eastAsia="en-ZA"/>
              </w:rPr>
            </w:pPr>
            <w:proofErr w:type="spellStart"/>
            <w:r w:rsidRPr="001227C2">
              <w:rPr>
                <w:rFonts w:ascii="Times New Roman" w:eastAsia="Times New Roman" w:hAnsi="Times New Roman" w:cs="Times New Roman"/>
                <w:color w:val="000000"/>
                <w:sz w:val="24"/>
                <w:szCs w:val="24"/>
                <w:lang w:eastAsia="en-ZA"/>
              </w:rPr>
              <w:t>γδ</w:t>
            </w:r>
            <w:proofErr w:type="spellEnd"/>
            <w:r w:rsidRPr="001227C2">
              <w:rPr>
                <w:rFonts w:ascii="Times New Roman" w:eastAsia="Times New Roman" w:hAnsi="Times New Roman" w:cs="Times New Roman"/>
                <w:color w:val="000000"/>
                <w:sz w:val="24"/>
                <w:szCs w:val="24"/>
                <w:lang w:eastAsia="en-ZA"/>
              </w:rPr>
              <w:t xml:space="preserve"> TCR</w:t>
            </w:r>
            <w:r w:rsidRPr="001227C2">
              <w:rPr>
                <w:rFonts w:ascii="Times New Roman" w:eastAsia="Times New Roman" w:hAnsi="Times New Roman" w:cs="Times New Roman"/>
                <w:color w:val="000000"/>
                <w:sz w:val="24"/>
                <w:szCs w:val="24"/>
                <w:vertAlign w:val="superscript"/>
                <w:lang w:eastAsia="en-ZA"/>
              </w:rPr>
              <w:t>+</w:t>
            </w:r>
            <w:r w:rsidRPr="001227C2">
              <w:rPr>
                <w:rFonts w:ascii="Times New Roman" w:eastAsia="Times New Roman" w:hAnsi="Times New Roman" w:cs="Times New Roman"/>
                <w:color w:val="000000"/>
                <w:sz w:val="24"/>
                <w:szCs w:val="24"/>
                <w:lang w:eastAsia="en-ZA"/>
              </w:rPr>
              <w:t xml:space="preserve"> cells</w:t>
            </w:r>
          </w:p>
        </w:tc>
        <w:tc>
          <w:tcPr>
            <w:tcW w:w="758" w:type="pct"/>
            <w:noWrap/>
            <w:hideMark/>
          </w:tcPr>
          <w:p w14:paraId="4AB44019"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1.51 (1.32-2.8)</w:t>
            </w:r>
          </w:p>
        </w:tc>
        <w:tc>
          <w:tcPr>
            <w:tcW w:w="972" w:type="pct"/>
            <w:noWrap/>
            <w:hideMark/>
          </w:tcPr>
          <w:p w14:paraId="000BE0CB"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3.14 (1.85-10.06)</w:t>
            </w:r>
          </w:p>
        </w:tc>
        <w:tc>
          <w:tcPr>
            <w:tcW w:w="819" w:type="pct"/>
            <w:noWrap/>
            <w:hideMark/>
          </w:tcPr>
          <w:p w14:paraId="62BB79D3"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1.25 (0.83-1.54)</w:t>
            </w:r>
          </w:p>
        </w:tc>
        <w:tc>
          <w:tcPr>
            <w:tcW w:w="531" w:type="pct"/>
          </w:tcPr>
          <w:p w14:paraId="5784686F" w14:textId="6A4B81CA" w:rsidR="00F70065" w:rsidRPr="00F810E8" w:rsidRDefault="0045742F"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0.07</w:t>
            </w:r>
          </w:p>
        </w:tc>
        <w:tc>
          <w:tcPr>
            <w:tcW w:w="529" w:type="pct"/>
          </w:tcPr>
          <w:p w14:paraId="3B0E7988" w14:textId="4084002B" w:rsidR="00F70065" w:rsidRPr="00F70065" w:rsidRDefault="0045742F"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0.25</w:t>
            </w:r>
          </w:p>
        </w:tc>
      </w:tr>
      <w:tr w:rsidR="00F70065" w:rsidRPr="001227C2" w14:paraId="44A0D6D9" w14:textId="6630D541" w:rsidTr="00F70065">
        <w:trPr>
          <w:trHeight w:val="383"/>
        </w:trPr>
        <w:tc>
          <w:tcPr>
            <w:cnfStyle w:val="001000000000" w:firstRow="0" w:lastRow="0" w:firstColumn="1" w:lastColumn="0" w:oddVBand="0" w:evenVBand="0" w:oddHBand="0" w:evenHBand="0" w:firstRowFirstColumn="0" w:firstRowLastColumn="0" w:lastRowFirstColumn="0" w:lastRowLastColumn="0"/>
            <w:tcW w:w="1391" w:type="pct"/>
            <w:noWrap/>
            <w:hideMark/>
          </w:tcPr>
          <w:p w14:paraId="4CB1CB23" w14:textId="77777777" w:rsidR="00F70065" w:rsidRPr="001227C2" w:rsidRDefault="00F70065"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CD161</w:t>
            </w:r>
            <w:r w:rsidRPr="001227C2">
              <w:rPr>
                <w:rFonts w:ascii="Times New Roman" w:eastAsia="Times New Roman" w:hAnsi="Times New Roman" w:cs="Times New Roman"/>
                <w:color w:val="000000"/>
                <w:sz w:val="24"/>
                <w:szCs w:val="24"/>
                <w:vertAlign w:val="superscript"/>
                <w:lang w:eastAsia="en-ZA"/>
              </w:rPr>
              <w:t>+</w:t>
            </w:r>
            <w:r w:rsidRPr="001227C2">
              <w:rPr>
                <w:rFonts w:ascii="Times New Roman" w:eastAsia="Times New Roman" w:hAnsi="Times New Roman" w:cs="Times New Roman"/>
                <w:color w:val="000000"/>
                <w:sz w:val="24"/>
                <w:szCs w:val="24"/>
                <w:lang w:eastAsia="en-ZA"/>
              </w:rPr>
              <w:t xml:space="preserve"> cells</w:t>
            </w:r>
          </w:p>
        </w:tc>
        <w:tc>
          <w:tcPr>
            <w:tcW w:w="758" w:type="pct"/>
            <w:noWrap/>
            <w:hideMark/>
          </w:tcPr>
          <w:p w14:paraId="5BCAD993"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25.1 (21.5-28.7)</w:t>
            </w:r>
          </w:p>
        </w:tc>
        <w:tc>
          <w:tcPr>
            <w:tcW w:w="972" w:type="pct"/>
            <w:noWrap/>
            <w:hideMark/>
          </w:tcPr>
          <w:p w14:paraId="1009D0C5"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6.22 (5.32-20.99)</w:t>
            </w:r>
          </w:p>
        </w:tc>
        <w:tc>
          <w:tcPr>
            <w:tcW w:w="819" w:type="pct"/>
            <w:noWrap/>
            <w:hideMark/>
          </w:tcPr>
          <w:p w14:paraId="639ACC69"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23.1 (21.9-27.5)</w:t>
            </w:r>
          </w:p>
        </w:tc>
        <w:tc>
          <w:tcPr>
            <w:tcW w:w="531" w:type="pct"/>
          </w:tcPr>
          <w:p w14:paraId="65F1854A" w14:textId="78A91EE7" w:rsidR="00F70065" w:rsidRPr="00F810E8" w:rsidRDefault="00731210"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0.08</w:t>
            </w:r>
          </w:p>
        </w:tc>
        <w:tc>
          <w:tcPr>
            <w:tcW w:w="529" w:type="pct"/>
          </w:tcPr>
          <w:p w14:paraId="394F160D" w14:textId="383534E6" w:rsidR="00F70065" w:rsidRPr="00F70065" w:rsidRDefault="00731210"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0.80</w:t>
            </w:r>
          </w:p>
        </w:tc>
      </w:tr>
      <w:tr w:rsidR="00F70065" w:rsidRPr="001227C2" w14:paraId="02A67847" w14:textId="03D92ED9" w:rsidTr="00F70065">
        <w:trPr>
          <w:cnfStyle w:val="000000100000" w:firstRow="0" w:lastRow="0" w:firstColumn="0" w:lastColumn="0" w:oddVBand="0" w:evenVBand="0" w:oddHBand="1"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391" w:type="pct"/>
            <w:noWrap/>
            <w:hideMark/>
          </w:tcPr>
          <w:p w14:paraId="695F2297" w14:textId="77777777" w:rsidR="00F70065" w:rsidRPr="001227C2" w:rsidRDefault="00F70065"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CD4</w:t>
            </w:r>
            <w:r w:rsidRPr="001227C2">
              <w:rPr>
                <w:rFonts w:ascii="Times New Roman" w:eastAsia="Times New Roman" w:hAnsi="Times New Roman" w:cs="Times New Roman"/>
                <w:color w:val="000000"/>
                <w:sz w:val="24"/>
                <w:szCs w:val="24"/>
                <w:vertAlign w:val="superscript"/>
                <w:lang w:eastAsia="en-ZA"/>
              </w:rPr>
              <w:t>+</w:t>
            </w:r>
            <w:r w:rsidRPr="001227C2">
              <w:rPr>
                <w:rFonts w:ascii="Times New Roman" w:eastAsia="Times New Roman" w:hAnsi="Times New Roman" w:cs="Times New Roman"/>
                <w:color w:val="000000"/>
                <w:sz w:val="24"/>
                <w:szCs w:val="24"/>
                <w:lang w:eastAsia="en-ZA"/>
              </w:rPr>
              <w:t xml:space="preserve"> cells</w:t>
            </w:r>
          </w:p>
        </w:tc>
        <w:tc>
          <w:tcPr>
            <w:tcW w:w="758" w:type="pct"/>
            <w:noWrap/>
            <w:hideMark/>
          </w:tcPr>
          <w:p w14:paraId="01BED9F2"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69.1 (648-70.4)</w:t>
            </w:r>
          </w:p>
        </w:tc>
        <w:tc>
          <w:tcPr>
            <w:tcW w:w="972" w:type="pct"/>
            <w:noWrap/>
            <w:hideMark/>
          </w:tcPr>
          <w:p w14:paraId="11BBB949" w14:textId="406206B4"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47.7 (39.4-53.</w:t>
            </w:r>
            <w:proofErr w:type="gramStart"/>
            <w:r w:rsidRPr="001227C2">
              <w:rPr>
                <w:rFonts w:ascii="Times New Roman" w:eastAsia="Times New Roman" w:hAnsi="Times New Roman" w:cs="Times New Roman"/>
                <w:color w:val="000000"/>
                <w:sz w:val="24"/>
                <w:szCs w:val="24"/>
                <w:lang w:eastAsia="en-ZA"/>
              </w:rPr>
              <w:t>7)</w:t>
            </w:r>
            <w:r>
              <w:rPr>
                <w:rFonts w:ascii="Times New Roman" w:eastAsia="Times New Roman" w:hAnsi="Times New Roman" w:cs="Times New Roman"/>
                <w:color w:val="000000"/>
                <w:sz w:val="24"/>
                <w:szCs w:val="24"/>
                <w:lang w:eastAsia="en-ZA"/>
              </w:rPr>
              <w:t>*</w:t>
            </w:r>
            <w:proofErr w:type="gramEnd"/>
          </w:p>
        </w:tc>
        <w:tc>
          <w:tcPr>
            <w:tcW w:w="819" w:type="pct"/>
            <w:noWrap/>
            <w:hideMark/>
          </w:tcPr>
          <w:p w14:paraId="69BFEAFA"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68.9 (67-71.5)</w:t>
            </w:r>
          </w:p>
        </w:tc>
        <w:tc>
          <w:tcPr>
            <w:tcW w:w="531" w:type="pct"/>
          </w:tcPr>
          <w:p w14:paraId="172492AC" w14:textId="5C9B696D" w:rsidR="00F70065" w:rsidRPr="00F810E8" w:rsidRDefault="0033118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0.001</w:t>
            </w:r>
          </w:p>
        </w:tc>
        <w:tc>
          <w:tcPr>
            <w:tcW w:w="529" w:type="pct"/>
          </w:tcPr>
          <w:p w14:paraId="6D7CEF5A" w14:textId="25E377AB" w:rsidR="00F70065" w:rsidRPr="00F70065" w:rsidRDefault="0033118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0.91</w:t>
            </w:r>
          </w:p>
        </w:tc>
      </w:tr>
      <w:tr w:rsidR="00F70065" w:rsidRPr="001227C2" w14:paraId="44E3A6CD" w14:textId="5EE9A306" w:rsidTr="00F70065">
        <w:trPr>
          <w:trHeight w:val="383"/>
        </w:trPr>
        <w:tc>
          <w:tcPr>
            <w:cnfStyle w:val="001000000000" w:firstRow="0" w:lastRow="0" w:firstColumn="1" w:lastColumn="0" w:oddVBand="0" w:evenVBand="0" w:oddHBand="0" w:evenHBand="0" w:firstRowFirstColumn="0" w:firstRowLastColumn="0" w:lastRowFirstColumn="0" w:lastRowLastColumn="0"/>
            <w:tcW w:w="1391" w:type="pct"/>
            <w:noWrap/>
            <w:hideMark/>
          </w:tcPr>
          <w:p w14:paraId="4760EE25" w14:textId="77777777" w:rsidR="00F70065" w:rsidRPr="001227C2" w:rsidRDefault="00F70065"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CD8</w:t>
            </w:r>
            <w:r w:rsidRPr="001227C2">
              <w:rPr>
                <w:rFonts w:ascii="Times New Roman" w:eastAsia="Times New Roman" w:hAnsi="Times New Roman" w:cs="Times New Roman"/>
                <w:color w:val="000000"/>
                <w:sz w:val="24"/>
                <w:szCs w:val="24"/>
                <w:vertAlign w:val="superscript"/>
                <w:lang w:eastAsia="en-ZA"/>
              </w:rPr>
              <w:t>+</w:t>
            </w:r>
            <w:r w:rsidRPr="001227C2">
              <w:rPr>
                <w:rFonts w:ascii="Times New Roman" w:eastAsia="Times New Roman" w:hAnsi="Times New Roman" w:cs="Times New Roman"/>
                <w:color w:val="000000"/>
                <w:sz w:val="24"/>
                <w:szCs w:val="24"/>
                <w:lang w:eastAsia="en-ZA"/>
              </w:rPr>
              <w:t xml:space="preserve"> cells</w:t>
            </w:r>
          </w:p>
        </w:tc>
        <w:tc>
          <w:tcPr>
            <w:tcW w:w="758" w:type="pct"/>
            <w:noWrap/>
            <w:hideMark/>
          </w:tcPr>
          <w:p w14:paraId="6C9CDDAE"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19.6 (18.4-21.2)</w:t>
            </w:r>
          </w:p>
        </w:tc>
        <w:tc>
          <w:tcPr>
            <w:tcW w:w="972" w:type="pct"/>
            <w:noWrap/>
            <w:hideMark/>
          </w:tcPr>
          <w:p w14:paraId="58F13DB1" w14:textId="0BA805CE"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12 (8.83-15.</w:t>
            </w:r>
            <w:proofErr w:type="gramStart"/>
            <w:r w:rsidRPr="001227C2">
              <w:rPr>
                <w:rFonts w:ascii="Times New Roman" w:eastAsia="Times New Roman" w:hAnsi="Times New Roman" w:cs="Times New Roman"/>
                <w:color w:val="000000"/>
                <w:sz w:val="24"/>
                <w:szCs w:val="24"/>
                <w:lang w:eastAsia="en-ZA"/>
              </w:rPr>
              <w:t>15)</w:t>
            </w:r>
            <w:r>
              <w:rPr>
                <w:rFonts w:ascii="Times New Roman" w:eastAsia="Times New Roman" w:hAnsi="Times New Roman" w:cs="Times New Roman"/>
                <w:color w:val="000000"/>
                <w:sz w:val="24"/>
                <w:szCs w:val="24"/>
                <w:lang w:eastAsia="en-ZA"/>
              </w:rPr>
              <w:t>*</w:t>
            </w:r>
            <w:proofErr w:type="gramEnd"/>
          </w:p>
        </w:tc>
        <w:tc>
          <w:tcPr>
            <w:tcW w:w="819" w:type="pct"/>
            <w:noWrap/>
            <w:hideMark/>
          </w:tcPr>
          <w:p w14:paraId="39D89547"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19.8 (17.7-23.1)</w:t>
            </w:r>
          </w:p>
        </w:tc>
        <w:tc>
          <w:tcPr>
            <w:tcW w:w="531" w:type="pct"/>
          </w:tcPr>
          <w:p w14:paraId="49CA2D35" w14:textId="5C915A1D" w:rsidR="00F70065" w:rsidRPr="00F810E8" w:rsidRDefault="0067224E"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0.007</w:t>
            </w:r>
          </w:p>
        </w:tc>
        <w:tc>
          <w:tcPr>
            <w:tcW w:w="529" w:type="pct"/>
          </w:tcPr>
          <w:p w14:paraId="6764D4DA" w14:textId="7EEB683D" w:rsidR="00F70065" w:rsidRPr="00F70065" w:rsidRDefault="001959E1"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1.0</w:t>
            </w:r>
          </w:p>
        </w:tc>
      </w:tr>
      <w:tr w:rsidR="00F70065" w:rsidRPr="001227C2" w14:paraId="70CAF96F" w14:textId="1E3F53D9" w:rsidTr="00F70065">
        <w:trPr>
          <w:cnfStyle w:val="000000100000" w:firstRow="0" w:lastRow="0" w:firstColumn="0" w:lastColumn="0" w:oddVBand="0" w:evenVBand="0" w:oddHBand="1" w:evenHBand="0" w:firstRowFirstColumn="0" w:firstRowLastColumn="0" w:lastRowFirstColumn="0" w:lastRowLastColumn="0"/>
          <w:trHeight w:val="333"/>
        </w:trPr>
        <w:tc>
          <w:tcPr>
            <w:cnfStyle w:val="001000000000" w:firstRow="0" w:lastRow="0" w:firstColumn="1" w:lastColumn="0" w:oddVBand="0" w:evenVBand="0" w:oddHBand="0" w:evenHBand="0" w:firstRowFirstColumn="0" w:firstRowLastColumn="0" w:lastRowFirstColumn="0" w:lastRowLastColumn="0"/>
            <w:tcW w:w="1391" w:type="pct"/>
            <w:noWrap/>
            <w:hideMark/>
          </w:tcPr>
          <w:p w14:paraId="6C82D06D" w14:textId="77777777" w:rsidR="00F70065" w:rsidRPr="001227C2" w:rsidRDefault="00F70065"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MAIT cells</w:t>
            </w:r>
          </w:p>
        </w:tc>
        <w:tc>
          <w:tcPr>
            <w:tcW w:w="758" w:type="pct"/>
            <w:noWrap/>
            <w:hideMark/>
          </w:tcPr>
          <w:p w14:paraId="7182CA26"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0.88 (0.63-1.71)</w:t>
            </w:r>
          </w:p>
        </w:tc>
        <w:tc>
          <w:tcPr>
            <w:tcW w:w="972" w:type="pct"/>
            <w:noWrap/>
            <w:hideMark/>
          </w:tcPr>
          <w:p w14:paraId="41920B04"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0.45 (0.22-3.96)</w:t>
            </w:r>
          </w:p>
        </w:tc>
        <w:tc>
          <w:tcPr>
            <w:tcW w:w="819" w:type="pct"/>
            <w:noWrap/>
            <w:hideMark/>
          </w:tcPr>
          <w:p w14:paraId="1ABD71FF"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0.83 (0.71-1.02)</w:t>
            </w:r>
          </w:p>
        </w:tc>
        <w:tc>
          <w:tcPr>
            <w:tcW w:w="531" w:type="pct"/>
          </w:tcPr>
          <w:p w14:paraId="4FD2E614" w14:textId="13EDE07C" w:rsidR="00F70065" w:rsidRPr="00F810E8" w:rsidRDefault="0067224E"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0.90</w:t>
            </w:r>
          </w:p>
        </w:tc>
        <w:tc>
          <w:tcPr>
            <w:tcW w:w="529" w:type="pct"/>
          </w:tcPr>
          <w:p w14:paraId="0C003686" w14:textId="48C685AA" w:rsidR="00F70065" w:rsidRPr="00F70065" w:rsidRDefault="0067224E"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0.97</w:t>
            </w:r>
          </w:p>
        </w:tc>
      </w:tr>
      <w:tr w:rsidR="00F70065" w:rsidRPr="001227C2" w14:paraId="71207127" w14:textId="1D792F83" w:rsidTr="00F70065">
        <w:trPr>
          <w:trHeight w:val="383"/>
        </w:trPr>
        <w:tc>
          <w:tcPr>
            <w:cnfStyle w:val="001000000000" w:firstRow="0" w:lastRow="0" w:firstColumn="1" w:lastColumn="0" w:oddVBand="0" w:evenVBand="0" w:oddHBand="0" w:evenHBand="0" w:firstRowFirstColumn="0" w:firstRowLastColumn="0" w:lastRowFirstColumn="0" w:lastRowLastColumn="0"/>
            <w:tcW w:w="1391" w:type="pct"/>
            <w:noWrap/>
            <w:hideMark/>
          </w:tcPr>
          <w:p w14:paraId="35D00133" w14:textId="77777777" w:rsidR="00F70065" w:rsidRPr="001227C2" w:rsidRDefault="00F70065"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Vα7.2</w:t>
            </w:r>
            <w:r w:rsidRPr="001227C2">
              <w:rPr>
                <w:rFonts w:ascii="Times New Roman" w:eastAsia="Times New Roman" w:hAnsi="Times New Roman" w:cs="Times New Roman"/>
                <w:color w:val="000000"/>
                <w:sz w:val="24"/>
                <w:szCs w:val="24"/>
                <w:vertAlign w:val="superscript"/>
                <w:lang w:eastAsia="en-ZA"/>
              </w:rPr>
              <w:t>+</w:t>
            </w:r>
            <w:r w:rsidRPr="001227C2">
              <w:rPr>
                <w:rFonts w:ascii="Times New Roman" w:eastAsia="Times New Roman" w:hAnsi="Times New Roman" w:cs="Times New Roman"/>
                <w:color w:val="000000"/>
                <w:sz w:val="24"/>
                <w:szCs w:val="24"/>
                <w:lang w:eastAsia="en-ZA"/>
              </w:rPr>
              <w:t xml:space="preserve"> cells</w:t>
            </w:r>
          </w:p>
        </w:tc>
        <w:tc>
          <w:tcPr>
            <w:tcW w:w="758" w:type="pct"/>
            <w:noWrap/>
            <w:hideMark/>
          </w:tcPr>
          <w:p w14:paraId="07CACE55"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8.46 (6.17-12.4)</w:t>
            </w:r>
          </w:p>
        </w:tc>
        <w:tc>
          <w:tcPr>
            <w:tcW w:w="972" w:type="pct"/>
            <w:noWrap/>
            <w:hideMark/>
          </w:tcPr>
          <w:p w14:paraId="0A5A4D54"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 </w:t>
            </w:r>
          </w:p>
        </w:tc>
        <w:tc>
          <w:tcPr>
            <w:tcW w:w="819" w:type="pct"/>
            <w:noWrap/>
            <w:hideMark/>
          </w:tcPr>
          <w:p w14:paraId="455536B4"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6.74 (6.4-7.32)</w:t>
            </w:r>
          </w:p>
        </w:tc>
        <w:tc>
          <w:tcPr>
            <w:tcW w:w="531" w:type="pct"/>
          </w:tcPr>
          <w:p w14:paraId="434255EE" w14:textId="451EED93" w:rsidR="00F70065" w:rsidRPr="00F810E8" w:rsidRDefault="0067224E"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roofErr w:type="spellStart"/>
            <w:r>
              <w:rPr>
                <w:rFonts w:ascii="Times New Roman" w:eastAsia="Times New Roman" w:hAnsi="Times New Roman" w:cs="Times New Roman"/>
                <w:i/>
                <w:iCs/>
                <w:color w:val="000000"/>
                <w:sz w:val="24"/>
                <w:szCs w:val="24"/>
                <w:lang w:eastAsia="en-ZA"/>
              </w:rPr>
              <w:t>na</w:t>
            </w:r>
            <w:proofErr w:type="spellEnd"/>
          </w:p>
        </w:tc>
        <w:tc>
          <w:tcPr>
            <w:tcW w:w="529" w:type="pct"/>
          </w:tcPr>
          <w:p w14:paraId="33630ACE" w14:textId="61B8852D" w:rsidR="00F70065" w:rsidRPr="00F70065" w:rsidRDefault="0067224E"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0.97</w:t>
            </w:r>
          </w:p>
        </w:tc>
      </w:tr>
      <w:tr w:rsidR="00F70065" w:rsidRPr="001227C2" w14:paraId="178C2A00" w14:textId="71BD8965" w:rsidTr="00F70065">
        <w:trPr>
          <w:cnfStyle w:val="000000100000" w:firstRow="0" w:lastRow="0" w:firstColumn="0" w:lastColumn="0" w:oddVBand="0" w:evenVBand="0" w:oddHBand="1" w:evenHBand="0" w:firstRowFirstColumn="0" w:firstRowLastColumn="0" w:lastRowFirstColumn="0" w:lastRowLastColumn="0"/>
          <w:trHeight w:val="333"/>
        </w:trPr>
        <w:tc>
          <w:tcPr>
            <w:cnfStyle w:val="001000000000" w:firstRow="0" w:lastRow="0" w:firstColumn="1" w:lastColumn="0" w:oddVBand="0" w:evenVBand="0" w:oddHBand="0" w:evenHBand="0" w:firstRowFirstColumn="0" w:firstRowLastColumn="0" w:lastRowFirstColumn="0" w:lastRowLastColumn="0"/>
            <w:tcW w:w="1391" w:type="pct"/>
            <w:noWrap/>
            <w:hideMark/>
          </w:tcPr>
          <w:p w14:paraId="04A1D63D" w14:textId="77777777" w:rsidR="00F70065" w:rsidRPr="001227C2" w:rsidRDefault="00F70065"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B cells</w:t>
            </w:r>
          </w:p>
        </w:tc>
        <w:tc>
          <w:tcPr>
            <w:tcW w:w="758" w:type="pct"/>
            <w:noWrap/>
            <w:hideMark/>
          </w:tcPr>
          <w:p w14:paraId="4FA49962"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36.4 (33.1-38.7)</w:t>
            </w:r>
          </w:p>
        </w:tc>
        <w:tc>
          <w:tcPr>
            <w:tcW w:w="972" w:type="pct"/>
            <w:noWrap/>
            <w:hideMark/>
          </w:tcPr>
          <w:p w14:paraId="789D196B"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 </w:t>
            </w:r>
          </w:p>
        </w:tc>
        <w:tc>
          <w:tcPr>
            <w:tcW w:w="819" w:type="pct"/>
            <w:noWrap/>
            <w:hideMark/>
          </w:tcPr>
          <w:p w14:paraId="3DE50F63"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33.9 (15.7-35.7)</w:t>
            </w:r>
          </w:p>
        </w:tc>
        <w:tc>
          <w:tcPr>
            <w:tcW w:w="531" w:type="pct"/>
          </w:tcPr>
          <w:p w14:paraId="6311C20A" w14:textId="556BAE9E" w:rsidR="00F70065" w:rsidRPr="00F810E8" w:rsidRDefault="0067224E"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roofErr w:type="spellStart"/>
            <w:r>
              <w:rPr>
                <w:rFonts w:ascii="Times New Roman" w:eastAsia="Times New Roman" w:hAnsi="Times New Roman" w:cs="Times New Roman"/>
                <w:i/>
                <w:iCs/>
                <w:color w:val="000000"/>
                <w:sz w:val="24"/>
                <w:szCs w:val="24"/>
                <w:lang w:eastAsia="en-ZA"/>
              </w:rPr>
              <w:t>na</w:t>
            </w:r>
            <w:proofErr w:type="spellEnd"/>
          </w:p>
        </w:tc>
        <w:tc>
          <w:tcPr>
            <w:tcW w:w="529" w:type="pct"/>
          </w:tcPr>
          <w:p w14:paraId="63C578CB" w14:textId="49BB2E00" w:rsidR="00F70065" w:rsidRPr="00F70065" w:rsidRDefault="0067224E"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0.28</w:t>
            </w:r>
          </w:p>
        </w:tc>
      </w:tr>
      <w:tr w:rsidR="00F70065" w:rsidRPr="001227C2" w14:paraId="1E4AF6A0" w14:textId="10B4789E" w:rsidTr="00F70065">
        <w:trPr>
          <w:trHeight w:val="333"/>
        </w:trPr>
        <w:tc>
          <w:tcPr>
            <w:cnfStyle w:val="001000000000" w:firstRow="0" w:lastRow="0" w:firstColumn="1" w:lastColumn="0" w:oddVBand="0" w:evenVBand="0" w:oddHBand="0" w:evenHBand="0" w:firstRowFirstColumn="0" w:firstRowLastColumn="0" w:lastRowFirstColumn="0" w:lastRowLastColumn="0"/>
            <w:tcW w:w="1391" w:type="pct"/>
            <w:noWrap/>
            <w:hideMark/>
          </w:tcPr>
          <w:p w14:paraId="7733FE17" w14:textId="77777777" w:rsidR="00F70065" w:rsidRPr="001227C2" w:rsidRDefault="00F70065"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NK cells</w:t>
            </w:r>
          </w:p>
        </w:tc>
        <w:tc>
          <w:tcPr>
            <w:tcW w:w="758" w:type="pct"/>
            <w:noWrap/>
            <w:hideMark/>
          </w:tcPr>
          <w:p w14:paraId="20A7AC1F"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62.3 (52.3-73.2)</w:t>
            </w:r>
          </w:p>
        </w:tc>
        <w:tc>
          <w:tcPr>
            <w:tcW w:w="972" w:type="pct"/>
            <w:noWrap/>
            <w:hideMark/>
          </w:tcPr>
          <w:p w14:paraId="5B82ED2A" w14:textId="47F35E3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18 (11-23.</w:t>
            </w:r>
            <w:proofErr w:type="gramStart"/>
            <w:r w:rsidRPr="001227C2">
              <w:rPr>
                <w:rFonts w:ascii="Times New Roman" w:eastAsia="Times New Roman" w:hAnsi="Times New Roman" w:cs="Times New Roman"/>
                <w:color w:val="000000"/>
                <w:sz w:val="24"/>
                <w:szCs w:val="24"/>
                <w:lang w:eastAsia="en-ZA"/>
              </w:rPr>
              <w:t>6)</w:t>
            </w:r>
            <w:r>
              <w:rPr>
                <w:rFonts w:ascii="Times New Roman" w:eastAsia="Times New Roman" w:hAnsi="Times New Roman" w:cs="Times New Roman"/>
                <w:color w:val="000000"/>
                <w:sz w:val="24"/>
                <w:szCs w:val="24"/>
                <w:lang w:eastAsia="en-ZA"/>
              </w:rPr>
              <w:t>*</w:t>
            </w:r>
            <w:proofErr w:type="gramEnd"/>
          </w:p>
        </w:tc>
        <w:tc>
          <w:tcPr>
            <w:tcW w:w="819" w:type="pct"/>
            <w:noWrap/>
            <w:hideMark/>
          </w:tcPr>
          <w:p w14:paraId="48D13E2C"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66.1 (44.9-70.6)</w:t>
            </w:r>
          </w:p>
        </w:tc>
        <w:tc>
          <w:tcPr>
            <w:tcW w:w="531" w:type="pct"/>
          </w:tcPr>
          <w:p w14:paraId="34BF0EBB" w14:textId="77BA693B" w:rsidR="00F70065" w:rsidRPr="00F810E8" w:rsidRDefault="0067224E"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0.004</w:t>
            </w:r>
          </w:p>
        </w:tc>
        <w:tc>
          <w:tcPr>
            <w:tcW w:w="529" w:type="pct"/>
          </w:tcPr>
          <w:p w14:paraId="12B8DBBF" w14:textId="2EED4393" w:rsidR="00F70065" w:rsidRPr="00F70065" w:rsidRDefault="0067224E"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0.63</w:t>
            </w:r>
          </w:p>
        </w:tc>
      </w:tr>
      <w:tr w:rsidR="00F70065" w:rsidRPr="001227C2" w14:paraId="74C828EA" w14:textId="437EB20D" w:rsidTr="00F70065">
        <w:trPr>
          <w:cnfStyle w:val="000000100000" w:firstRow="0" w:lastRow="0" w:firstColumn="0" w:lastColumn="0" w:oddVBand="0" w:evenVBand="0" w:oddHBand="1" w:evenHBand="0" w:firstRowFirstColumn="0" w:firstRowLastColumn="0" w:lastRowFirstColumn="0" w:lastRowLastColumn="0"/>
          <w:trHeight w:val="333"/>
        </w:trPr>
        <w:tc>
          <w:tcPr>
            <w:cnfStyle w:val="001000000000" w:firstRow="0" w:lastRow="0" w:firstColumn="1" w:lastColumn="0" w:oddVBand="0" w:evenVBand="0" w:oddHBand="0" w:evenHBand="0" w:firstRowFirstColumn="0" w:firstRowLastColumn="0" w:lastRowFirstColumn="0" w:lastRowLastColumn="0"/>
            <w:tcW w:w="1391" w:type="pct"/>
            <w:noWrap/>
            <w:hideMark/>
          </w:tcPr>
          <w:p w14:paraId="3CE42D65" w14:textId="77777777" w:rsidR="00F70065" w:rsidRPr="001227C2" w:rsidRDefault="00F70065"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Classical monocytes</w:t>
            </w:r>
          </w:p>
        </w:tc>
        <w:tc>
          <w:tcPr>
            <w:tcW w:w="758" w:type="pct"/>
            <w:noWrap/>
            <w:hideMark/>
          </w:tcPr>
          <w:p w14:paraId="18AE4A4B"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2.99 (0.44-4.96)</w:t>
            </w:r>
          </w:p>
        </w:tc>
        <w:tc>
          <w:tcPr>
            <w:tcW w:w="972" w:type="pct"/>
            <w:noWrap/>
            <w:hideMark/>
          </w:tcPr>
          <w:p w14:paraId="7164E779"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4.91 (3.5-6.73)</w:t>
            </w:r>
          </w:p>
        </w:tc>
        <w:tc>
          <w:tcPr>
            <w:tcW w:w="819" w:type="pct"/>
            <w:noWrap/>
            <w:hideMark/>
          </w:tcPr>
          <w:p w14:paraId="4711110E"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0.96 (0.45-2.68)</w:t>
            </w:r>
          </w:p>
        </w:tc>
        <w:tc>
          <w:tcPr>
            <w:tcW w:w="531" w:type="pct"/>
          </w:tcPr>
          <w:p w14:paraId="7410B79D" w14:textId="20D711AA" w:rsidR="00F70065" w:rsidRPr="00F810E8" w:rsidRDefault="0067224E"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0.08</w:t>
            </w:r>
          </w:p>
        </w:tc>
        <w:tc>
          <w:tcPr>
            <w:tcW w:w="529" w:type="pct"/>
          </w:tcPr>
          <w:p w14:paraId="2EDED98F" w14:textId="0E162A76" w:rsidR="00F70065" w:rsidRPr="00F70065" w:rsidRDefault="0067224E"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0.85</w:t>
            </w:r>
          </w:p>
        </w:tc>
      </w:tr>
      <w:tr w:rsidR="00F70065" w:rsidRPr="001227C2" w14:paraId="48B18CAB" w14:textId="7752481F" w:rsidTr="00F70065">
        <w:trPr>
          <w:trHeight w:val="333"/>
        </w:trPr>
        <w:tc>
          <w:tcPr>
            <w:cnfStyle w:val="001000000000" w:firstRow="0" w:lastRow="0" w:firstColumn="1" w:lastColumn="0" w:oddVBand="0" w:evenVBand="0" w:oddHBand="0" w:evenHBand="0" w:firstRowFirstColumn="0" w:firstRowLastColumn="0" w:lastRowFirstColumn="0" w:lastRowLastColumn="0"/>
            <w:tcW w:w="1391" w:type="pct"/>
            <w:noWrap/>
            <w:hideMark/>
          </w:tcPr>
          <w:p w14:paraId="3DD68940" w14:textId="77777777" w:rsidR="00F70065" w:rsidRPr="001227C2" w:rsidRDefault="00F70065"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Non-classical monocytes</w:t>
            </w:r>
          </w:p>
        </w:tc>
        <w:tc>
          <w:tcPr>
            <w:tcW w:w="758" w:type="pct"/>
            <w:noWrap/>
            <w:hideMark/>
          </w:tcPr>
          <w:p w14:paraId="6A5C39FC"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34.2 (24.9-43.2)</w:t>
            </w:r>
          </w:p>
        </w:tc>
        <w:tc>
          <w:tcPr>
            <w:tcW w:w="972" w:type="pct"/>
            <w:noWrap/>
            <w:hideMark/>
          </w:tcPr>
          <w:p w14:paraId="6F295B4D" w14:textId="23902B0A"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0.07 (0.02-0.</w:t>
            </w:r>
            <w:proofErr w:type="gramStart"/>
            <w:r w:rsidRPr="001227C2">
              <w:rPr>
                <w:rFonts w:ascii="Times New Roman" w:eastAsia="Times New Roman" w:hAnsi="Times New Roman" w:cs="Times New Roman"/>
                <w:color w:val="000000"/>
                <w:sz w:val="24"/>
                <w:szCs w:val="24"/>
                <w:lang w:eastAsia="en-ZA"/>
              </w:rPr>
              <w:t>60)</w:t>
            </w:r>
            <w:r w:rsidR="00BE05C7">
              <w:rPr>
                <w:rFonts w:ascii="Times New Roman" w:eastAsia="Times New Roman" w:hAnsi="Times New Roman" w:cs="Times New Roman"/>
                <w:color w:val="000000"/>
                <w:sz w:val="24"/>
                <w:szCs w:val="24"/>
                <w:lang w:eastAsia="en-ZA"/>
              </w:rPr>
              <w:t>*</w:t>
            </w:r>
            <w:proofErr w:type="gramEnd"/>
          </w:p>
        </w:tc>
        <w:tc>
          <w:tcPr>
            <w:tcW w:w="819" w:type="pct"/>
            <w:noWrap/>
            <w:hideMark/>
          </w:tcPr>
          <w:p w14:paraId="20A08240"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37.2 (17.3-39.1)</w:t>
            </w:r>
          </w:p>
        </w:tc>
        <w:tc>
          <w:tcPr>
            <w:tcW w:w="531" w:type="pct"/>
          </w:tcPr>
          <w:p w14:paraId="65B3A37D" w14:textId="1120C212" w:rsidR="00F70065" w:rsidRPr="00F810E8" w:rsidRDefault="003D525B"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0.03</w:t>
            </w:r>
          </w:p>
        </w:tc>
        <w:tc>
          <w:tcPr>
            <w:tcW w:w="529" w:type="pct"/>
          </w:tcPr>
          <w:p w14:paraId="469E4B55" w14:textId="03501DCF" w:rsidR="00F70065" w:rsidRPr="00F70065" w:rsidRDefault="0067224E"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0.63</w:t>
            </w:r>
          </w:p>
        </w:tc>
      </w:tr>
      <w:tr w:rsidR="00F70065" w:rsidRPr="001227C2" w14:paraId="71F0215B" w14:textId="3280C5BE" w:rsidTr="00F70065">
        <w:trPr>
          <w:cnfStyle w:val="000000100000" w:firstRow="0" w:lastRow="0" w:firstColumn="0" w:lastColumn="0" w:oddVBand="0" w:evenVBand="0" w:oddHBand="1"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391" w:type="pct"/>
            <w:noWrap/>
            <w:hideMark/>
          </w:tcPr>
          <w:p w14:paraId="5E6E5788" w14:textId="77777777" w:rsidR="00F70065" w:rsidRPr="001227C2" w:rsidRDefault="00F70065"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CD69</w:t>
            </w:r>
            <w:r w:rsidRPr="001227C2">
              <w:rPr>
                <w:rFonts w:ascii="Times New Roman" w:eastAsia="Times New Roman" w:hAnsi="Times New Roman" w:cs="Times New Roman"/>
                <w:color w:val="000000"/>
                <w:sz w:val="24"/>
                <w:szCs w:val="24"/>
                <w:vertAlign w:val="superscript"/>
                <w:lang w:eastAsia="en-ZA"/>
              </w:rPr>
              <w:t>+</w:t>
            </w:r>
          </w:p>
        </w:tc>
        <w:tc>
          <w:tcPr>
            <w:tcW w:w="758" w:type="pct"/>
            <w:noWrap/>
            <w:hideMark/>
          </w:tcPr>
          <w:p w14:paraId="4A20ED53"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41.2 (38.28-43)</w:t>
            </w:r>
          </w:p>
        </w:tc>
        <w:tc>
          <w:tcPr>
            <w:tcW w:w="972" w:type="pct"/>
            <w:noWrap/>
            <w:hideMark/>
          </w:tcPr>
          <w:p w14:paraId="6C3D58B9" w14:textId="5E724E8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3.25 (1.86-12.</w:t>
            </w:r>
            <w:proofErr w:type="gramStart"/>
            <w:r w:rsidRPr="001227C2">
              <w:rPr>
                <w:rFonts w:ascii="Times New Roman" w:eastAsia="Times New Roman" w:hAnsi="Times New Roman" w:cs="Times New Roman"/>
                <w:color w:val="000000"/>
                <w:sz w:val="24"/>
                <w:szCs w:val="24"/>
                <w:lang w:eastAsia="en-ZA"/>
              </w:rPr>
              <w:t>9)</w:t>
            </w:r>
            <w:r>
              <w:rPr>
                <w:rFonts w:ascii="Times New Roman" w:eastAsia="Times New Roman" w:hAnsi="Times New Roman" w:cs="Times New Roman"/>
                <w:color w:val="000000"/>
                <w:sz w:val="24"/>
                <w:szCs w:val="24"/>
                <w:lang w:eastAsia="en-ZA"/>
              </w:rPr>
              <w:t>*</w:t>
            </w:r>
            <w:proofErr w:type="gramEnd"/>
          </w:p>
        </w:tc>
        <w:tc>
          <w:tcPr>
            <w:tcW w:w="819" w:type="pct"/>
            <w:noWrap/>
            <w:hideMark/>
          </w:tcPr>
          <w:p w14:paraId="0881ADAB"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42.5 (32.3-48.6)</w:t>
            </w:r>
          </w:p>
        </w:tc>
        <w:tc>
          <w:tcPr>
            <w:tcW w:w="531" w:type="pct"/>
          </w:tcPr>
          <w:p w14:paraId="40FD6C26" w14:textId="2ABF0B90" w:rsidR="00F70065" w:rsidRPr="00F810E8" w:rsidRDefault="0033118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0.001</w:t>
            </w:r>
          </w:p>
        </w:tc>
        <w:tc>
          <w:tcPr>
            <w:tcW w:w="529" w:type="pct"/>
          </w:tcPr>
          <w:p w14:paraId="03968E93" w14:textId="5B853DCC" w:rsidR="00F70065" w:rsidRPr="00F70065" w:rsidRDefault="0033118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0.53</w:t>
            </w:r>
          </w:p>
        </w:tc>
      </w:tr>
      <w:tr w:rsidR="00F70065" w:rsidRPr="001227C2" w14:paraId="768866AE" w14:textId="4C3F259B" w:rsidTr="00F70065">
        <w:trPr>
          <w:trHeight w:val="383"/>
        </w:trPr>
        <w:tc>
          <w:tcPr>
            <w:cnfStyle w:val="001000000000" w:firstRow="0" w:lastRow="0" w:firstColumn="1" w:lastColumn="0" w:oddVBand="0" w:evenVBand="0" w:oddHBand="0" w:evenHBand="0" w:firstRowFirstColumn="0" w:firstRowLastColumn="0" w:lastRowFirstColumn="0" w:lastRowLastColumn="0"/>
            <w:tcW w:w="1391" w:type="pct"/>
            <w:noWrap/>
            <w:hideMark/>
          </w:tcPr>
          <w:p w14:paraId="243C8EA8" w14:textId="77777777" w:rsidR="00F70065" w:rsidRPr="001227C2" w:rsidRDefault="00F70065"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HLA-DR</w:t>
            </w:r>
            <w:r w:rsidRPr="001227C2">
              <w:rPr>
                <w:rFonts w:ascii="Times New Roman" w:eastAsia="Times New Roman" w:hAnsi="Times New Roman" w:cs="Times New Roman"/>
                <w:color w:val="000000"/>
                <w:sz w:val="24"/>
                <w:szCs w:val="24"/>
                <w:vertAlign w:val="superscript"/>
                <w:lang w:eastAsia="en-ZA"/>
              </w:rPr>
              <w:t>+</w:t>
            </w:r>
          </w:p>
        </w:tc>
        <w:tc>
          <w:tcPr>
            <w:tcW w:w="758" w:type="pct"/>
            <w:noWrap/>
            <w:hideMark/>
          </w:tcPr>
          <w:p w14:paraId="42397A67"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21.7 (17.9-28.4)</w:t>
            </w:r>
          </w:p>
        </w:tc>
        <w:tc>
          <w:tcPr>
            <w:tcW w:w="972" w:type="pct"/>
            <w:noWrap/>
            <w:hideMark/>
          </w:tcPr>
          <w:p w14:paraId="3219A42D"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9.84 (7.51-25.02)</w:t>
            </w:r>
          </w:p>
        </w:tc>
        <w:tc>
          <w:tcPr>
            <w:tcW w:w="819" w:type="pct"/>
            <w:noWrap/>
            <w:hideMark/>
          </w:tcPr>
          <w:p w14:paraId="1CBC1543" w14:textId="77777777" w:rsidR="00F70065" w:rsidRPr="001227C2" w:rsidRDefault="00F70065"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24.9 (23.1-35.9)</w:t>
            </w:r>
          </w:p>
        </w:tc>
        <w:tc>
          <w:tcPr>
            <w:tcW w:w="531" w:type="pct"/>
          </w:tcPr>
          <w:p w14:paraId="643FC1DD" w14:textId="28A6F050" w:rsidR="00F70065" w:rsidRPr="00F810E8" w:rsidRDefault="0033118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0.07</w:t>
            </w:r>
          </w:p>
        </w:tc>
        <w:tc>
          <w:tcPr>
            <w:tcW w:w="529" w:type="pct"/>
          </w:tcPr>
          <w:p w14:paraId="059F3A01" w14:textId="2E1A2095" w:rsidR="00F70065" w:rsidRPr="00F70065" w:rsidRDefault="0033118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0.17</w:t>
            </w:r>
          </w:p>
        </w:tc>
      </w:tr>
      <w:tr w:rsidR="00F70065" w:rsidRPr="001227C2" w14:paraId="7788F9F2" w14:textId="6B9D16DC" w:rsidTr="00F70065">
        <w:trPr>
          <w:cnfStyle w:val="000000100000" w:firstRow="0" w:lastRow="0" w:firstColumn="0" w:lastColumn="0" w:oddVBand="0" w:evenVBand="0" w:oddHBand="1" w:evenHBand="0" w:firstRowFirstColumn="0" w:firstRowLastColumn="0" w:lastRowFirstColumn="0" w:lastRowLastColumn="0"/>
          <w:trHeight w:val="383"/>
        </w:trPr>
        <w:tc>
          <w:tcPr>
            <w:cnfStyle w:val="001000000000" w:firstRow="0" w:lastRow="0" w:firstColumn="1" w:lastColumn="0" w:oddVBand="0" w:evenVBand="0" w:oddHBand="0" w:evenHBand="0" w:firstRowFirstColumn="0" w:firstRowLastColumn="0" w:lastRowFirstColumn="0" w:lastRowLastColumn="0"/>
            <w:tcW w:w="1391" w:type="pct"/>
            <w:noWrap/>
            <w:hideMark/>
          </w:tcPr>
          <w:p w14:paraId="69D81C04" w14:textId="77777777" w:rsidR="00F70065" w:rsidRPr="001227C2" w:rsidRDefault="00F70065"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GFAP</w:t>
            </w:r>
            <w:r w:rsidRPr="001227C2">
              <w:rPr>
                <w:rFonts w:ascii="Times New Roman" w:eastAsia="Times New Roman" w:hAnsi="Times New Roman" w:cs="Times New Roman"/>
                <w:color w:val="000000"/>
                <w:sz w:val="24"/>
                <w:szCs w:val="24"/>
                <w:vertAlign w:val="superscript"/>
                <w:lang w:eastAsia="en-ZA"/>
              </w:rPr>
              <w:t>+</w:t>
            </w:r>
            <w:r w:rsidRPr="001227C2">
              <w:rPr>
                <w:rFonts w:ascii="Times New Roman" w:eastAsia="Times New Roman" w:hAnsi="Times New Roman" w:cs="Times New Roman"/>
                <w:color w:val="000000"/>
                <w:sz w:val="24"/>
                <w:szCs w:val="24"/>
                <w:lang w:eastAsia="en-ZA"/>
              </w:rPr>
              <w:t xml:space="preserve"> astrocytes</w:t>
            </w:r>
          </w:p>
        </w:tc>
        <w:tc>
          <w:tcPr>
            <w:tcW w:w="758" w:type="pct"/>
            <w:noWrap/>
            <w:hideMark/>
          </w:tcPr>
          <w:p w14:paraId="22B7BA91"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9.24 (1.09-22)</w:t>
            </w:r>
          </w:p>
        </w:tc>
        <w:tc>
          <w:tcPr>
            <w:tcW w:w="972" w:type="pct"/>
            <w:noWrap/>
            <w:hideMark/>
          </w:tcPr>
          <w:p w14:paraId="7D7D22D7"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15.7 (0.83-36.75)</w:t>
            </w:r>
          </w:p>
        </w:tc>
        <w:tc>
          <w:tcPr>
            <w:tcW w:w="819" w:type="pct"/>
            <w:noWrap/>
            <w:hideMark/>
          </w:tcPr>
          <w:p w14:paraId="44AE8DF6" w14:textId="77777777" w:rsidR="00F70065" w:rsidRPr="001227C2" w:rsidRDefault="00F70065"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13.8 (9.4-15.8)</w:t>
            </w:r>
          </w:p>
        </w:tc>
        <w:tc>
          <w:tcPr>
            <w:tcW w:w="531" w:type="pct"/>
          </w:tcPr>
          <w:p w14:paraId="160BC82F" w14:textId="1EABDE5C" w:rsidR="00F70065" w:rsidRPr="00F810E8" w:rsidRDefault="00577907"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0.63</w:t>
            </w:r>
          </w:p>
        </w:tc>
        <w:tc>
          <w:tcPr>
            <w:tcW w:w="529" w:type="pct"/>
          </w:tcPr>
          <w:p w14:paraId="153AA4E7" w14:textId="1712CFAA" w:rsidR="00F70065" w:rsidRPr="00F70065" w:rsidRDefault="00577907"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0.58</w:t>
            </w:r>
          </w:p>
        </w:tc>
      </w:tr>
    </w:tbl>
    <w:p w14:paraId="35057E29" w14:textId="59962EBC" w:rsidR="0092147D" w:rsidRDefault="004B77D6" w:rsidP="004B77D6">
      <w:pPr>
        <w:jc w:val="both"/>
        <w:rPr>
          <w:rFonts w:ascii="Times New Roman" w:hAnsi="Times New Roman" w:cs="Times New Roman"/>
        </w:rPr>
      </w:pPr>
      <w:r>
        <w:rPr>
          <w:rFonts w:ascii="Times New Roman" w:hAnsi="Times New Roman" w:cs="Times New Roman"/>
        </w:rPr>
        <w:t>Note: Transfix data excluded for CD45</w:t>
      </w:r>
      <w:r w:rsidRPr="00AE19D6">
        <w:rPr>
          <w:rFonts w:ascii="Times New Roman" w:hAnsi="Times New Roman" w:cs="Times New Roman"/>
          <w:vertAlign w:val="superscript"/>
        </w:rPr>
        <w:t>+</w:t>
      </w:r>
      <w:r>
        <w:rPr>
          <w:rFonts w:ascii="Times New Roman" w:hAnsi="Times New Roman" w:cs="Times New Roman"/>
        </w:rPr>
        <w:t>CD11b</w:t>
      </w:r>
      <w:r w:rsidRPr="00AE19D6">
        <w:rPr>
          <w:rFonts w:ascii="Times New Roman" w:hAnsi="Times New Roman" w:cs="Times New Roman"/>
          <w:vertAlign w:val="superscript"/>
        </w:rPr>
        <w:t>+</w:t>
      </w:r>
      <w:r>
        <w:rPr>
          <w:rFonts w:ascii="Times New Roman" w:hAnsi="Times New Roman" w:cs="Times New Roman"/>
        </w:rPr>
        <w:t>, Vα7.2</w:t>
      </w:r>
      <w:r w:rsidRPr="00AE19D6">
        <w:rPr>
          <w:rFonts w:ascii="Times New Roman" w:hAnsi="Times New Roman" w:cs="Times New Roman"/>
          <w:vertAlign w:val="superscript"/>
        </w:rPr>
        <w:t>+</w:t>
      </w:r>
      <w:r>
        <w:rPr>
          <w:rFonts w:ascii="Times New Roman" w:hAnsi="Times New Roman" w:cs="Times New Roman"/>
        </w:rPr>
        <w:t>, and B cells. Values reported as median (interquartile range). Abbreviations: CD, cluster of differentiation; GFAP, glial fibrillary acidic protein; HLA-DR, human leukocyte antigen-DR; MAIT, mucosal associated invariant T cell; NK, natural killer; TCR, T cell receptor.</w:t>
      </w:r>
      <w:r w:rsidR="008464FC">
        <w:rPr>
          <w:rFonts w:ascii="Times New Roman" w:hAnsi="Times New Roman" w:cs="Times New Roman"/>
        </w:rPr>
        <w:t xml:space="preserve"> Statistically significant results compared to the Fresh method are illustrated with an asterisk (*, p&lt;0.05).</w:t>
      </w:r>
    </w:p>
    <w:p w14:paraId="1145DF5F" w14:textId="77777777" w:rsidR="00AF0EA0" w:rsidRDefault="00AF0EA0" w:rsidP="00BE05C7">
      <w:pPr>
        <w:rPr>
          <w:rFonts w:ascii="Times New Roman" w:hAnsi="Times New Roman" w:cs="Times New Roman"/>
          <w:b/>
          <w:bCs/>
          <w:sz w:val="24"/>
          <w:szCs w:val="24"/>
        </w:rPr>
      </w:pPr>
    </w:p>
    <w:p w14:paraId="27B025FB" w14:textId="4AED6B9A" w:rsidR="0092147D" w:rsidRPr="00BC5194" w:rsidRDefault="0092147D" w:rsidP="00BE05C7">
      <w:pPr>
        <w:rPr>
          <w:rFonts w:ascii="Times New Roman" w:hAnsi="Times New Roman" w:cs="Times New Roman"/>
          <w:b/>
          <w:bCs/>
          <w:i/>
          <w:iCs/>
          <w:sz w:val="24"/>
          <w:szCs w:val="24"/>
        </w:rPr>
      </w:pPr>
      <w:r>
        <w:rPr>
          <w:rFonts w:ascii="Times New Roman" w:hAnsi="Times New Roman" w:cs="Times New Roman"/>
          <w:b/>
          <w:bCs/>
          <w:sz w:val="24"/>
          <w:szCs w:val="24"/>
        </w:rPr>
        <w:lastRenderedPageBreak/>
        <w:t>Supplementary Table 3</w:t>
      </w:r>
      <w:r w:rsidRPr="00BC5194">
        <w:rPr>
          <w:rFonts w:ascii="Times New Roman" w:hAnsi="Times New Roman" w:cs="Times New Roman"/>
          <w:b/>
          <w:bCs/>
          <w:sz w:val="24"/>
          <w:szCs w:val="24"/>
        </w:rPr>
        <w:t>: Summary statistics of cell percentages across methods for experimental samples</w:t>
      </w:r>
    </w:p>
    <w:tbl>
      <w:tblPr>
        <w:tblStyle w:val="PlainTable2"/>
        <w:tblW w:w="5000" w:type="pct"/>
        <w:tblLook w:val="04A0" w:firstRow="1" w:lastRow="0" w:firstColumn="1" w:lastColumn="0" w:noHBand="0" w:noVBand="1"/>
      </w:tblPr>
      <w:tblGrid>
        <w:gridCol w:w="3693"/>
        <w:gridCol w:w="2136"/>
        <w:gridCol w:w="2358"/>
        <w:gridCol w:w="2693"/>
        <w:gridCol w:w="1562"/>
        <w:gridCol w:w="1732"/>
      </w:tblGrid>
      <w:tr w:rsidR="00AF002C" w:rsidRPr="001227C2" w14:paraId="46D514A7" w14:textId="595EBBA5" w:rsidTr="007804D5">
        <w:trPr>
          <w:cnfStyle w:val="100000000000" w:firstRow="1" w:lastRow="0" w:firstColumn="0" w:lastColumn="0" w:oddVBand="0" w:evenVBand="0" w:oddHBand="0"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1303" w:type="pct"/>
            <w:noWrap/>
          </w:tcPr>
          <w:p w14:paraId="2BADDAD6" w14:textId="77777777" w:rsidR="00AF002C" w:rsidRPr="001227C2" w:rsidRDefault="00AF002C" w:rsidP="0091683F">
            <w:pPr>
              <w:rPr>
                <w:rFonts w:ascii="Times New Roman" w:eastAsia="Times New Roman" w:hAnsi="Times New Roman" w:cs="Times New Roman"/>
                <w:i/>
                <w:iCs/>
                <w:color w:val="000000"/>
                <w:sz w:val="24"/>
                <w:szCs w:val="24"/>
                <w:lang w:eastAsia="en-ZA"/>
              </w:rPr>
            </w:pPr>
          </w:p>
        </w:tc>
        <w:tc>
          <w:tcPr>
            <w:tcW w:w="753" w:type="pct"/>
            <w:noWrap/>
          </w:tcPr>
          <w:p w14:paraId="47B1169D" w14:textId="77777777" w:rsidR="00AF002C" w:rsidRPr="001227C2" w:rsidRDefault="00AF002C" w:rsidP="0091683F">
            <w:pPr>
              <w:ind w:firstLineChars="100" w:firstLine="241"/>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4"/>
                <w:szCs w:val="24"/>
                <w:lang w:eastAsia="en-ZA"/>
              </w:rPr>
            </w:pPr>
            <w:r w:rsidRPr="001227C2">
              <w:rPr>
                <w:rFonts w:ascii="Times New Roman" w:eastAsia="Times New Roman" w:hAnsi="Times New Roman" w:cs="Times New Roman"/>
                <w:color w:val="000000"/>
                <w:sz w:val="24"/>
                <w:szCs w:val="24"/>
                <w:lang w:eastAsia="en-ZA"/>
              </w:rPr>
              <w:t>Fresh</w:t>
            </w:r>
          </w:p>
        </w:tc>
        <w:tc>
          <w:tcPr>
            <w:tcW w:w="832" w:type="pct"/>
            <w:noWrap/>
          </w:tcPr>
          <w:p w14:paraId="6FBD5AD3" w14:textId="77777777" w:rsidR="00AF002C" w:rsidRPr="001227C2" w:rsidRDefault="00AF002C" w:rsidP="0091683F">
            <w:pPr>
              <w:ind w:firstLineChars="100" w:firstLine="241"/>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4"/>
                <w:szCs w:val="24"/>
                <w:lang w:eastAsia="en-ZA"/>
              </w:rPr>
            </w:pPr>
            <w:r w:rsidRPr="001227C2">
              <w:rPr>
                <w:rFonts w:ascii="Times New Roman" w:eastAsia="Times New Roman" w:hAnsi="Times New Roman" w:cs="Times New Roman"/>
                <w:color w:val="000000"/>
                <w:sz w:val="24"/>
                <w:szCs w:val="24"/>
                <w:lang w:eastAsia="en-ZA"/>
              </w:rPr>
              <w:t>Transfix</w:t>
            </w:r>
          </w:p>
        </w:tc>
        <w:tc>
          <w:tcPr>
            <w:tcW w:w="950" w:type="pct"/>
            <w:noWrap/>
          </w:tcPr>
          <w:p w14:paraId="4E525008" w14:textId="77777777" w:rsidR="00AF002C" w:rsidRPr="001227C2" w:rsidRDefault="00AF002C" w:rsidP="0091683F">
            <w:pPr>
              <w:ind w:firstLineChars="100" w:firstLine="241"/>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4"/>
                <w:szCs w:val="24"/>
                <w:lang w:eastAsia="en-ZA"/>
              </w:rPr>
            </w:pPr>
            <w:r w:rsidRPr="001227C2">
              <w:rPr>
                <w:rFonts w:ascii="Times New Roman" w:eastAsia="Times New Roman" w:hAnsi="Times New Roman" w:cs="Times New Roman"/>
                <w:color w:val="000000"/>
                <w:sz w:val="24"/>
                <w:szCs w:val="24"/>
                <w:lang w:eastAsia="en-ZA"/>
              </w:rPr>
              <w:t>Cryopreservation</w:t>
            </w:r>
          </w:p>
        </w:tc>
        <w:tc>
          <w:tcPr>
            <w:tcW w:w="551" w:type="pct"/>
          </w:tcPr>
          <w:p w14:paraId="13AF2BDB" w14:textId="2B38F8BF" w:rsidR="00AF002C" w:rsidRPr="001227C2" w:rsidRDefault="00AF002C" w:rsidP="0091683F">
            <w:pPr>
              <w:ind w:firstLineChars="100" w:firstLine="241"/>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AF002C">
              <w:rPr>
                <w:rFonts w:ascii="Times New Roman" w:eastAsia="Times New Roman" w:hAnsi="Times New Roman" w:cs="Times New Roman"/>
                <w:i/>
                <w:iCs/>
                <w:color w:val="000000"/>
                <w:sz w:val="24"/>
                <w:szCs w:val="24"/>
                <w:lang w:eastAsia="en-ZA"/>
              </w:rPr>
              <w:t>P</w:t>
            </w:r>
            <w:r>
              <w:rPr>
                <w:rFonts w:ascii="Times New Roman" w:eastAsia="Times New Roman" w:hAnsi="Times New Roman" w:cs="Times New Roman"/>
                <w:color w:val="000000"/>
                <w:sz w:val="24"/>
                <w:szCs w:val="24"/>
                <w:lang w:eastAsia="en-ZA"/>
              </w:rPr>
              <w:t xml:space="preserve"> value</w:t>
            </w:r>
          </w:p>
        </w:tc>
        <w:tc>
          <w:tcPr>
            <w:tcW w:w="611" w:type="pct"/>
          </w:tcPr>
          <w:p w14:paraId="22519B0F" w14:textId="53CA1710" w:rsidR="00AF002C" w:rsidRPr="001227C2" w:rsidRDefault="00AF002C" w:rsidP="0091683F">
            <w:pPr>
              <w:ind w:firstLineChars="100" w:firstLine="241"/>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AF002C">
              <w:rPr>
                <w:rFonts w:ascii="Times New Roman" w:eastAsia="Times New Roman" w:hAnsi="Times New Roman" w:cs="Times New Roman"/>
                <w:i/>
                <w:iCs/>
                <w:color w:val="000000"/>
                <w:sz w:val="24"/>
                <w:szCs w:val="24"/>
                <w:lang w:eastAsia="en-ZA"/>
              </w:rPr>
              <w:t>P</w:t>
            </w:r>
            <w:r>
              <w:rPr>
                <w:rFonts w:ascii="Times New Roman" w:eastAsia="Times New Roman" w:hAnsi="Times New Roman" w:cs="Times New Roman"/>
                <w:color w:val="000000"/>
                <w:sz w:val="24"/>
                <w:szCs w:val="24"/>
                <w:lang w:eastAsia="en-ZA"/>
              </w:rPr>
              <w:t xml:space="preserve"> value</w:t>
            </w:r>
          </w:p>
        </w:tc>
      </w:tr>
      <w:tr w:rsidR="00AF002C" w:rsidRPr="001227C2" w14:paraId="5DBAE5C5" w14:textId="2FB65A6E" w:rsidTr="007804D5">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1303" w:type="pct"/>
            <w:noWrap/>
            <w:hideMark/>
          </w:tcPr>
          <w:p w14:paraId="77862B06" w14:textId="77777777" w:rsidR="00AF002C" w:rsidRPr="001227C2" w:rsidRDefault="00AF002C" w:rsidP="0091683F">
            <w:pPr>
              <w:rPr>
                <w:rFonts w:ascii="Times New Roman" w:eastAsia="Times New Roman" w:hAnsi="Times New Roman" w:cs="Times New Roman"/>
                <w:i/>
                <w:iCs/>
                <w:color w:val="000000"/>
                <w:sz w:val="24"/>
                <w:szCs w:val="24"/>
                <w:lang w:eastAsia="en-ZA"/>
              </w:rPr>
            </w:pPr>
            <w:r w:rsidRPr="001227C2">
              <w:rPr>
                <w:rFonts w:ascii="Times New Roman" w:eastAsia="Times New Roman" w:hAnsi="Times New Roman" w:cs="Times New Roman"/>
                <w:i/>
                <w:iCs/>
                <w:color w:val="000000"/>
                <w:sz w:val="24"/>
                <w:szCs w:val="24"/>
                <w:lang w:eastAsia="en-ZA"/>
              </w:rPr>
              <w:t>Experimental samples</w:t>
            </w:r>
          </w:p>
        </w:tc>
        <w:tc>
          <w:tcPr>
            <w:tcW w:w="753" w:type="pct"/>
            <w:noWrap/>
            <w:hideMark/>
          </w:tcPr>
          <w:p w14:paraId="712D75A5" w14:textId="77777777" w:rsidR="00AF002C" w:rsidRPr="001227C2" w:rsidRDefault="00AF002C" w:rsidP="0091683F">
            <w:pPr>
              <w:ind w:firstLineChars="100" w:firstLine="24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4"/>
                <w:szCs w:val="24"/>
                <w:lang w:eastAsia="en-ZA"/>
              </w:rPr>
            </w:pPr>
            <w:r w:rsidRPr="001227C2">
              <w:rPr>
                <w:rFonts w:ascii="Times New Roman" w:eastAsia="Times New Roman" w:hAnsi="Times New Roman" w:cs="Times New Roman"/>
                <w:b/>
                <w:bCs/>
                <w:color w:val="000000"/>
                <w:sz w:val="24"/>
                <w:szCs w:val="24"/>
                <w:lang w:eastAsia="en-ZA"/>
              </w:rPr>
              <w:t> </w:t>
            </w:r>
          </w:p>
        </w:tc>
        <w:tc>
          <w:tcPr>
            <w:tcW w:w="832" w:type="pct"/>
            <w:noWrap/>
            <w:hideMark/>
          </w:tcPr>
          <w:p w14:paraId="78072D81" w14:textId="77777777" w:rsidR="00AF002C" w:rsidRPr="001227C2" w:rsidRDefault="00AF002C" w:rsidP="0091683F">
            <w:pPr>
              <w:ind w:firstLineChars="100" w:firstLine="24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4"/>
                <w:szCs w:val="24"/>
                <w:lang w:eastAsia="en-ZA"/>
              </w:rPr>
            </w:pPr>
            <w:r w:rsidRPr="001227C2">
              <w:rPr>
                <w:rFonts w:ascii="Times New Roman" w:eastAsia="Times New Roman" w:hAnsi="Times New Roman" w:cs="Times New Roman"/>
                <w:b/>
                <w:bCs/>
                <w:color w:val="000000"/>
                <w:sz w:val="24"/>
                <w:szCs w:val="24"/>
                <w:lang w:eastAsia="en-ZA"/>
              </w:rPr>
              <w:t> </w:t>
            </w:r>
          </w:p>
        </w:tc>
        <w:tc>
          <w:tcPr>
            <w:tcW w:w="950" w:type="pct"/>
            <w:noWrap/>
            <w:hideMark/>
          </w:tcPr>
          <w:p w14:paraId="4669A3BA" w14:textId="77777777" w:rsidR="00AF002C" w:rsidRPr="001227C2" w:rsidRDefault="00AF002C" w:rsidP="0091683F">
            <w:pPr>
              <w:ind w:firstLineChars="100" w:firstLine="24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4"/>
                <w:szCs w:val="24"/>
                <w:lang w:eastAsia="en-ZA"/>
              </w:rPr>
            </w:pPr>
            <w:r w:rsidRPr="001227C2">
              <w:rPr>
                <w:rFonts w:ascii="Times New Roman" w:eastAsia="Times New Roman" w:hAnsi="Times New Roman" w:cs="Times New Roman"/>
                <w:b/>
                <w:bCs/>
                <w:color w:val="000000"/>
                <w:sz w:val="24"/>
                <w:szCs w:val="24"/>
                <w:lang w:eastAsia="en-ZA"/>
              </w:rPr>
              <w:t> </w:t>
            </w:r>
          </w:p>
        </w:tc>
        <w:tc>
          <w:tcPr>
            <w:tcW w:w="551" w:type="pct"/>
          </w:tcPr>
          <w:p w14:paraId="1C0CD75F" w14:textId="77777777" w:rsidR="00AF002C" w:rsidRPr="001227C2" w:rsidRDefault="00AF002C" w:rsidP="0091683F">
            <w:pPr>
              <w:ind w:firstLineChars="100" w:firstLine="24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4"/>
                <w:szCs w:val="24"/>
                <w:lang w:eastAsia="en-ZA"/>
              </w:rPr>
            </w:pPr>
          </w:p>
        </w:tc>
        <w:tc>
          <w:tcPr>
            <w:tcW w:w="611" w:type="pct"/>
          </w:tcPr>
          <w:p w14:paraId="01B7E87C" w14:textId="77777777" w:rsidR="00AF002C" w:rsidRPr="001227C2" w:rsidRDefault="00AF002C" w:rsidP="0091683F">
            <w:pPr>
              <w:ind w:firstLineChars="100" w:firstLine="241"/>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b/>
                <w:bCs/>
                <w:color w:val="000000"/>
                <w:sz w:val="24"/>
                <w:szCs w:val="24"/>
                <w:lang w:eastAsia="en-ZA"/>
              </w:rPr>
            </w:pPr>
          </w:p>
        </w:tc>
      </w:tr>
      <w:tr w:rsidR="00AF002C" w:rsidRPr="001227C2" w14:paraId="539E8592" w14:textId="075E8B35" w:rsidTr="007804D5">
        <w:trPr>
          <w:trHeight w:val="324"/>
        </w:trPr>
        <w:tc>
          <w:tcPr>
            <w:cnfStyle w:val="001000000000" w:firstRow="0" w:lastRow="0" w:firstColumn="1" w:lastColumn="0" w:oddVBand="0" w:evenVBand="0" w:oddHBand="0" w:evenHBand="0" w:firstRowFirstColumn="0" w:firstRowLastColumn="0" w:lastRowFirstColumn="0" w:lastRowLastColumn="0"/>
            <w:tcW w:w="1303" w:type="pct"/>
            <w:noWrap/>
            <w:hideMark/>
          </w:tcPr>
          <w:p w14:paraId="660D902E" w14:textId="77777777" w:rsidR="00AF002C" w:rsidRPr="001227C2" w:rsidRDefault="00AF002C"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Viable cells</w:t>
            </w:r>
          </w:p>
        </w:tc>
        <w:tc>
          <w:tcPr>
            <w:tcW w:w="753" w:type="pct"/>
            <w:noWrap/>
            <w:hideMark/>
          </w:tcPr>
          <w:p w14:paraId="316117D8" w14:textId="77777777"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47.15 (43.8-48.65)</w:t>
            </w:r>
          </w:p>
        </w:tc>
        <w:tc>
          <w:tcPr>
            <w:tcW w:w="832" w:type="pct"/>
            <w:noWrap/>
            <w:hideMark/>
          </w:tcPr>
          <w:p w14:paraId="74DC78DB" w14:textId="77777777"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 </w:t>
            </w:r>
          </w:p>
        </w:tc>
        <w:tc>
          <w:tcPr>
            <w:tcW w:w="950" w:type="pct"/>
            <w:noWrap/>
            <w:hideMark/>
          </w:tcPr>
          <w:p w14:paraId="49155D06" w14:textId="470D5A90"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43.3 (40.9-46.05)</w:t>
            </w:r>
            <w:r>
              <w:rPr>
                <w:rFonts w:ascii="Times New Roman" w:eastAsia="Times New Roman" w:hAnsi="Times New Roman" w:cs="Times New Roman"/>
                <w:color w:val="000000"/>
                <w:sz w:val="24"/>
                <w:szCs w:val="24"/>
                <w:lang w:eastAsia="en-ZA"/>
              </w:rPr>
              <w:t>*</w:t>
            </w:r>
          </w:p>
        </w:tc>
        <w:tc>
          <w:tcPr>
            <w:tcW w:w="551" w:type="pct"/>
          </w:tcPr>
          <w:p w14:paraId="5DF1D5D2" w14:textId="220BEB39" w:rsidR="00AF002C" w:rsidRPr="00F76ECB" w:rsidRDefault="00F76ECB"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roofErr w:type="spellStart"/>
            <w:r w:rsidRPr="00F76ECB">
              <w:rPr>
                <w:rFonts w:ascii="Times New Roman" w:eastAsia="Times New Roman" w:hAnsi="Times New Roman" w:cs="Times New Roman"/>
                <w:i/>
                <w:iCs/>
                <w:color w:val="000000"/>
                <w:sz w:val="24"/>
                <w:szCs w:val="24"/>
                <w:lang w:eastAsia="en-ZA"/>
              </w:rPr>
              <w:t>na</w:t>
            </w:r>
            <w:proofErr w:type="spellEnd"/>
          </w:p>
        </w:tc>
        <w:tc>
          <w:tcPr>
            <w:tcW w:w="611" w:type="pct"/>
          </w:tcPr>
          <w:p w14:paraId="510F1F89" w14:textId="2576A4B2" w:rsidR="00AF002C" w:rsidRPr="00F76ECB" w:rsidRDefault="00F76ECB"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0.05</w:t>
            </w:r>
          </w:p>
        </w:tc>
      </w:tr>
      <w:tr w:rsidR="00AF002C" w:rsidRPr="001227C2" w14:paraId="17C674F1" w14:textId="4C39ACD7" w:rsidTr="007804D5">
        <w:trPr>
          <w:cnfStyle w:val="000000100000" w:firstRow="0" w:lastRow="0" w:firstColumn="0" w:lastColumn="0" w:oddVBand="0" w:evenVBand="0" w:oddHBand="1" w:evenHBand="0" w:firstRowFirstColumn="0" w:firstRowLastColumn="0" w:lastRowFirstColumn="0" w:lastRowLastColumn="0"/>
          <w:trHeight w:val="372"/>
        </w:trPr>
        <w:tc>
          <w:tcPr>
            <w:cnfStyle w:val="001000000000" w:firstRow="0" w:lastRow="0" w:firstColumn="1" w:lastColumn="0" w:oddVBand="0" w:evenVBand="0" w:oddHBand="0" w:evenHBand="0" w:firstRowFirstColumn="0" w:firstRowLastColumn="0" w:lastRowFirstColumn="0" w:lastRowLastColumn="0"/>
            <w:tcW w:w="1303" w:type="pct"/>
            <w:noWrap/>
            <w:hideMark/>
          </w:tcPr>
          <w:p w14:paraId="03771C71" w14:textId="77777777" w:rsidR="00AF002C" w:rsidRPr="001227C2" w:rsidRDefault="00AF002C"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CD45</w:t>
            </w:r>
            <w:r w:rsidRPr="001227C2">
              <w:rPr>
                <w:rFonts w:ascii="Times New Roman" w:eastAsia="Times New Roman" w:hAnsi="Times New Roman" w:cs="Times New Roman"/>
                <w:color w:val="000000"/>
                <w:sz w:val="24"/>
                <w:szCs w:val="24"/>
                <w:vertAlign w:val="superscript"/>
                <w:lang w:eastAsia="en-ZA"/>
              </w:rPr>
              <w:t xml:space="preserve">+ </w:t>
            </w:r>
            <w:r w:rsidRPr="001227C2">
              <w:rPr>
                <w:rFonts w:ascii="Times New Roman" w:eastAsia="Times New Roman" w:hAnsi="Times New Roman" w:cs="Times New Roman"/>
                <w:color w:val="000000"/>
                <w:sz w:val="24"/>
                <w:szCs w:val="24"/>
                <w:lang w:eastAsia="en-ZA"/>
              </w:rPr>
              <w:t>cells</w:t>
            </w:r>
          </w:p>
        </w:tc>
        <w:tc>
          <w:tcPr>
            <w:tcW w:w="753" w:type="pct"/>
            <w:noWrap/>
            <w:hideMark/>
          </w:tcPr>
          <w:p w14:paraId="0B8ACBD5" w14:textId="77777777"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93.3 (78.9-98.8)</w:t>
            </w:r>
          </w:p>
        </w:tc>
        <w:tc>
          <w:tcPr>
            <w:tcW w:w="832" w:type="pct"/>
            <w:noWrap/>
            <w:hideMark/>
          </w:tcPr>
          <w:p w14:paraId="66BA675E" w14:textId="77777777"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92.6 (84.05-96.3)</w:t>
            </w:r>
          </w:p>
        </w:tc>
        <w:tc>
          <w:tcPr>
            <w:tcW w:w="950" w:type="pct"/>
            <w:noWrap/>
            <w:hideMark/>
          </w:tcPr>
          <w:p w14:paraId="181C7BCF" w14:textId="77777777"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97.1 (93.23-98.53)</w:t>
            </w:r>
          </w:p>
        </w:tc>
        <w:tc>
          <w:tcPr>
            <w:tcW w:w="551" w:type="pct"/>
          </w:tcPr>
          <w:p w14:paraId="4997E6B5" w14:textId="7DD94B84" w:rsidR="00AF002C" w:rsidRPr="00F76ECB" w:rsidRDefault="00F76ECB"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0.34</w:t>
            </w:r>
          </w:p>
        </w:tc>
        <w:tc>
          <w:tcPr>
            <w:tcW w:w="611" w:type="pct"/>
          </w:tcPr>
          <w:p w14:paraId="5BA89C1B" w14:textId="38A7EC8B" w:rsidR="00AF002C" w:rsidRPr="00F76ECB" w:rsidRDefault="00F76ECB"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0.29</w:t>
            </w:r>
          </w:p>
        </w:tc>
      </w:tr>
      <w:tr w:rsidR="00AF002C" w:rsidRPr="001227C2" w14:paraId="077A1E7B" w14:textId="6E799624" w:rsidTr="007804D5">
        <w:trPr>
          <w:trHeight w:val="372"/>
        </w:trPr>
        <w:tc>
          <w:tcPr>
            <w:cnfStyle w:val="001000000000" w:firstRow="0" w:lastRow="0" w:firstColumn="1" w:lastColumn="0" w:oddVBand="0" w:evenVBand="0" w:oddHBand="0" w:evenHBand="0" w:firstRowFirstColumn="0" w:firstRowLastColumn="0" w:lastRowFirstColumn="0" w:lastRowLastColumn="0"/>
            <w:tcW w:w="1303" w:type="pct"/>
            <w:noWrap/>
            <w:hideMark/>
          </w:tcPr>
          <w:p w14:paraId="3380F2A1" w14:textId="77777777" w:rsidR="00AF002C" w:rsidRPr="001227C2" w:rsidRDefault="00AF002C"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CD11b</w:t>
            </w:r>
            <w:r w:rsidRPr="001227C2">
              <w:rPr>
                <w:rFonts w:ascii="Times New Roman" w:eastAsia="Times New Roman" w:hAnsi="Times New Roman" w:cs="Times New Roman"/>
                <w:color w:val="000000"/>
                <w:sz w:val="24"/>
                <w:szCs w:val="24"/>
                <w:vertAlign w:val="superscript"/>
                <w:lang w:eastAsia="en-ZA"/>
              </w:rPr>
              <w:t>++</w:t>
            </w:r>
            <w:r w:rsidRPr="001227C2">
              <w:rPr>
                <w:rFonts w:ascii="Times New Roman" w:eastAsia="Times New Roman" w:hAnsi="Times New Roman" w:cs="Times New Roman"/>
                <w:color w:val="000000"/>
                <w:sz w:val="24"/>
                <w:szCs w:val="24"/>
                <w:lang w:eastAsia="en-ZA"/>
              </w:rPr>
              <w:t xml:space="preserve"> cells</w:t>
            </w:r>
          </w:p>
        </w:tc>
        <w:tc>
          <w:tcPr>
            <w:tcW w:w="753" w:type="pct"/>
            <w:noWrap/>
            <w:hideMark/>
          </w:tcPr>
          <w:p w14:paraId="74E8E35A" w14:textId="77777777"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9.34 (7.37-13.03)</w:t>
            </w:r>
          </w:p>
        </w:tc>
        <w:tc>
          <w:tcPr>
            <w:tcW w:w="832" w:type="pct"/>
            <w:noWrap/>
            <w:hideMark/>
          </w:tcPr>
          <w:p w14:paraId="2566DDDF" w14:textId="623B761F"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0.021 (0.01-0.06)</w:t>
            </w:r>
            <w:r>
              <w:rPr>
                <w:rFonts w:ascii="Times New Roman" w:eastAsia="Times New Roman" w:hAnsi="Times New Roman" w:cs="Times New Roman"/>
                <w:color w:val="000000"/>
                <w:sz w:val="24"/>
                <w:szCs w:val="24"/>
                <w:lang w:eastAsia="en-ZA"/>
              </w:rPr>
              <w:t>*</w:t>
            </w:r>
          </w:p>
        </w:tc>
        <w:tc>
          <w:tcPr>
            <w:tcW w:w="950" w:type="pct"/>
            <w:noWrap/>
            <w:hideMark/>
          </w:tcPr>
          <w:p w14:paraId="765A7652" w14:textId="66582133"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14.35 (11.06-16.78)</w:t>
            </w:r>
            <w:r>
              <w:rPr>
                <w:rFonts w:ascii="Times New Roman" w:eastAsia="Times New Roman" w:hAnsi="Times New Roman" w:cs="Times New Roman"/>
                <w:color w:val="000000"/>
                <w:sz w:val="24"/>
                <w:szCs w:val="24"/>
                <w:lang w:eastAsia="en-ZA"/>
              </w:rPr>
              <w:t>*</w:t>
            </w:r>
          </w:p>
        </w:tc>
        <w:tc>
          <w:tcPr>
            <w:tcW w:w="551" w:type="pct"/>
          </w:tcPr>
          <w:p w14:paraId="6F689B9C" w14:textId="4FDC1831" w:rsidR="00AF002C" w:rsidRPr="00F76ECB" w:rsidRDefault="00691247"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&lt;</w:t>
            </w:r>
            <w:r w:rsidR="00F76ECB">
              <w:rPr>
                <w:rFonts w:ascii="Times New Roman" w:eastAsia="Times New Roman" w:hAnsi="Times New Roman" w:cs="Times New Roman"/>
                <w:i/>
                <w:iCs/>
                <w:color w:val="000000"/>
                <w:sz w:val="24"/>
                <w:szCs w:val="24"/>
                <w:lang w:eastAsia="en-ZA"/>
              </w:rPr>
              <w:t>0.00</w:t>
            </w:r>
            <w:r>
              <w:rPr>
                <w:rFonts w:ascii="Times New Roman" w:eastAsia="Times New Roman" w:hAnsi="Times New Roman" w:cs="Times New Roman"/>
                <w:i/>
                <w:iCs/>
                <w:color w:val="000000"/>
                <w:sz w:val="24"/>
                <w:szCs w:val="24"/>
                <w:lang w:eastAsia="en-ZA"/>
              </w:rPr>
              <w:t>1</w:t>
            </w:r>
          </w:p>
        </w:tc>
        <w:tc>
          <w:tcPr>
            <w:tcW w:w="611" w:type="pct"/>
          </w:tcPr>
          <w:p w14:paraId="4981D737" w14:textId="45F5088F" w:rsidR="00AF002C" w:rsidRPr="00F76ECB" w:rsidRDefault="00F76ECB"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0.01</w:t>
            </w:r>
          </w:p>
        </w:tc>
      </w:tr>
      <w:tr w:rsidR="00AF002C" w:rsidRPr="001227C2" w14:paraId="1D4A05B1" w14:textId="152A47CD" w:rsidTr="007804D5">
        <w:trPr>
          <w:cnfStyle w:val="000000100000" w:firstRow="0" w:lastRow="0" w:firstColumn="0" w:lastColumn="0" w:oddVBand="0" w:evenVBand="0" w:oddHBand="1" w:evenHBand="0" w:firstRowFirstColumn="0" w:firstRowLastColumn="0" w:lastRowFirstColumn="0" w:lastRowLastColumn="0"/>
          <w:trHeight w:val="372"/>
        </w:trPr>
        <w:tc>
          <w:tcPr>
            <w:cnfStyle w:val="001000000000" w:firstRow="0" w:lastRow="0" w:firstColumn="1" w:lastColumn="0" w:oddVBand="0" w:evenVBand="0" w:oddHBand="0" w:evenHBand="0" w:firstRowFirstColumn="0" w:firstRowLastColumn="0" w:lastRowFirstColumn="0" w:lastRowLastColumn="0"/>
            <w:tcW w:w="1303" w:type="pct"/>
            <w:noWrap/>
            <w:hideMark/>
          </w:tcPr>
          <w:p w14:paraId="72EFFD5E" w14:textId="77777777" w:rsidR="00AF002C" w:rsidRPr="001227C2" w:rsidRDefault="00AF002C"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CD45</w:t>
            </w:r>
            <w:r w:rsidRPr="001227C2">
              <w:rPr>
                <w:rFonts w:ascii="Times New Roman" w:eastAsia="Times New Roman" w:hAnsi="Times New Roman" w:cs="Times New Roman"/>
                <w:color w:val="000000"/>
                <w:sz w:val="24"/>
                <w:szCs w:val="24"/>
                <w:vertAlign w:val="superscript"/>
                <w:lang w:eastAsia="en-ZA"/>
              </w:rPr>
              <w:t>+</w:t>
            </w:r>
            <w:r w:rsidRPr="001227C2">
              <w:rPr>
                <w:rFonts w:ascii="Times New Roman" w:eastAsia="Times New Roman" w:hAnsi="Times New Roman" w:cs="Times New Roman"/>
                <w:color w:val="000000"/>
                <w:sz w:val="24"/>
                <w:szCs w:val="24"/>
                <w:lang w:eastAsia="en-ZA"/>
              </w:rPr>
              <w:t>CD11b</w:t>
            </w:r>
            <w:r w:rsidRPr="001227C2">
              <w:rPr>
                <w:rFonts w:ascii="Times New Roman" w:eastAsia="Times New Roman" w:hAnsi="Times New Roman" w:cs="Times New Roman"/>
                <w:color w:val="000000"/>
                <w:sz w:val="24"/>
                <w:szCs w:val="24"/>
                <w:vertAlign w:val="superscript"/>
                <w:lang w:eastAsia="en-ZA"/>
              </w:rPr>
              <w:t>+</w:t>
            </w:r>
            <w:r w:rsidRPr="001227C2">
              <w:rPr>
                <w:rFonts w:ascii="Times New Roman" w:eastAsia="Times New Roman" w:hAnsi="Times New Roman" w:cs="Times New Roman"/>
                <w:color w:val="000000"/>
                <w:sz w:val="24"/>
                <w:szCs w:val="24"/>
                <w:lang w:eastAsia="en-ZA"/>
              </w:rPr>
              <w:t xml:space="preserve"> cells</w:t>
            </w:r>
          </w:p>
        </w:tc>
        <w:tc>
          <w:tcPr>
            <w:tcW w:w="753" w:type="pct"/>
            <w:noWrap/>
            <w:hideMark/>
          </w:tcPr>
          <w:p w14:paraId="7BD7F130" w14:textId="77777777"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91.25 (86.95-92.63)</w:t>
            </w:r>
          </w:p>
        </w:tc>
        <w:tc>
          <w:tcPr>
            <w:tcW w:w="832" w:type="pct"/>
            <w:noWrap/>
            <w:hideMark/>
          </w:tcPr>
          <w:p w14:paraId="264CA9F6" w14:textId="77777777"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 </w:t>
            </w:r>
          </w:p>
        </w:tc>
        <w:tc>
          <w:tcPr>
            <w:tcW w:w="950" w:type="pct"/>
            <w:noWrap/>
            <w:hideMark/>
          </w:tcPr>
          <w:p w14:paraId="66210F04" w14:textId="5DFE8807"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86.25 (84.25-88.55)</w:t>
            </w:r>
            <w:r>
              <w:rPr>
                <w:rFonts w:ascii="Times New Roman" w:eastAsia="Times New Roman" w:hAnsi="Times New Roman" w:cs="Times New Roman"/>
                <w:color w:val="000000"/>
                <w:sz w:val="24"/>
                <w:szCs w:val="24"/>
                <w:lang w:eastAsia="en-ZA"/>
              </w:rPr>
              <w:t>*</w:t>
            </w:r>
          </w:p>
        </w:tc>
        <w:tc>
          <w:tcPr>
            <w:tcW w:w="551" w:type="pct"/>
          </w:tcPr>
          <w:p w14:paraId="36DCAE9F" w14:textId="5B5FB3F0" w:rsidR="00AF002C" w:rsidRPr="00F76ECB" w:rsidRDefault="00F76ECB"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roofErr w:type="spellStart"/>
            <w:r>
              <w:rPr>
                <w:rFonts w:ascii="Times New Roman" w:eastAsia="Times New Roman" w:hAnsi="Times New Roman" w:cs="Times New Roman"/>
                <w:i/>
                <w:iCs/>
                <w:color w:val="000000"/>
                <w:sz w:val="24"/>
                <w:szCs w:val="24"/>
                <w:lang w:eastAsia="en-ZA"/>
              </w:rPr>
              <w:t>na</w:t>
            </w:r>
            <w:proofErr w:type="spellEnd"/>
          </w:p>
        </w:tc>
        <w:tc>
          <w:tcPr>
            <w:tcW w:w="611" w:type="pct"/>
          </w:tcPr>
          <w:p w14:paraId="12114FC1" w14:textId="2DD94784" w:rsidR="00AF002C" w:rsidRPr="00F76ECB" w:rsidRDefault="00F76ECB"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0.01</w:t>
            </w:r>
          </w:p>
        </w:tc>
      </w:tr>
      <w:tr w:rsidR="00AF002C" w:rsidRPr="001227C2" w14:paraId="513EBE3C" w14:textId="3D2D4F25" w:rsidTr="007804D5">
        <w:trPr>
          <w:trHeight w:val="372"/>
        </w:trPr>
        <w:tc>
          <w:tcPr>
            <w:cnfStyle w:val="001000000000" w:firstRow="0" w:lastRow="0" w:firstColumn="1" w:lastColumn="0" w:oddVBand="0" w:evenVBand="0" w:oddHBand="0" w:evenHBand="0" w:firstRowFirstColumn="0" w:firstRowLastColumn="0" w:lastRowFirstColumn="0" w:lastRowLastColumn="0"/>
            <w:tcW w:w="1303" w:type="pct"/>
            <w:noWrap/>
            <w:hideMark/>
          </w:tcPr>
          <w:p w14:paraId="3BC906BB" w14:textId="77777777" w:rsidR="00AF002C" w:rsidRPr="001227C2" w:rsidRDefault="00AF002C"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CD3</w:t>
            </w:r>
            <w:r w:rsidRPr="001227C2">
              <w:rPr>
                <w:rFonts w:ascii="Times New Roman" w:eastAsia="Times New Roman" w:hAnsi="Times New Roman" w:cs="Times New Roman"/>
                <w:color w:val="000000"/>
                <w:sz w:val="24"/>
                <w:szCs w:val="24"/>
                <w:vertAlign w:val="superscript"/>
                <w:lang w:eastAsia="en-ZA"/>
              </w:rPr>
              <w:t xml:space="preserve">+ </w:t>
            </w:r>
            <w:r w:rsidRPr="001227C2">
              <w:rPr>
                <w:rFonts w:ascii="Times New Roman" w:eastAsia="Times New Roman" w:hAnsi="Times New Roman" w:cs="Times New Roman"/>
                <w:color w:val="000000"/>
                <w:sz w:val="24"/>
                <w:szCs w:val="24"/>
                <w:lang w:eastAsia="en-ZA"/>
              </w:rPr>
              <w:t>cells</w:t>
            </w:r>
          </w:p>
        </w:tc>
        <w:tc>
          <w:tcPr>
            <w:tcW w:w="753" w:type="pct"/>
            <w:noWrap/>
            <w:hideMark/>
          </w:tcPr>
          <w:p w14:paraId="2A140CF3" w14:textId="77777777"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72.75 (71.25-79.15)</w:t>
            </w:r>
          </w:p>
        </w:tc>
        <w:tc>
          <w:tcPr>
            <w:tcW w:w="832" w:type="pct"/>
            <w:noWrap/>
            <w:hideMark/>
          </w:tcPr>
          <w:p w14:paraId="5E419806" w14:textId="64631432"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60.7 (58.9-64.2)</w:t>
            </w:r>
            <w:r>
              <w:rPr>
                <w:rFonts w:ascii="Times New Roman" w:eastAsia="Times New Roman" w:hAnsi="Times New Roman" w:cs="Times New Roman"/>
                <w:color w:val="000000"/>
                <w:sz w:val="24"/>
                <w:szCs w:val="24"/>
                <w:lang w:eastAsia="en-ZA"/>
              </w:rPr>
              <w:t>*</w:t>
            </w:r>
          </w:p>
        </w:tc>
        <w:tc>
          <w:tcPr>
            <w:tcW w:w="950" w:type="pct"/>
            <w:noWrap/>
            <w:hideMark/>
          </w:tcPr>
          <w:p w14:paraId="1571FE8A" w14:textId="08B560F8"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69.3 (67.83-75.13)</w:t>
            </w:r>
            <w:r>
              <w:rPr>
                <w:rFonts w:ascii="Times New Roman" w:eastAsia="Times New Roman" w:hAnsi="Times New Roman" w:cs="Times New Roman"/>
                <w:color w:val="000000"/>
                <w:sz w:val="24"/>
                <w:szCs w:val="24"/>
                <w:lang w:eastAsia="en-ZA"/>
              </w:rPr>
              <w:t>*</w:t>
            </w:r>
          </w:p>
        </w:tc>
        <w:tc>
          <w:tcPr>
            <w:tcW w:w="551" w:type="pct"/>
          </w:tcPr>
          <w:p w14:paraId="3A8640A0" w14:textId="0BB519D4" w:rsidR="00AF002C" w:rsidRPr="00F76ECB" w:rsidRDefault="00691247"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&lt;</w:t>
            </w:r>
            <w:r w:rsidR="00F76ECB">
              <w:rPr>
                <w:rFonts w:ascii="Times New Roman" w:eastAsia="Times New Roman" w:hAnsi="Times New Roman" w:cs="Times New Roman"/>
                <w:i/>
                <w:iCs/>
                <w:color w:val="000000"/>
                <w:sz w:val="24"/>
                <w:szCs w:val="24"/>
                <w:lang w:eastAsia="en-ZA"/>
              </w:rPr>
              <w:t>0.00</w:t>
            </w:r>
            <w:r>
              <w:rPr>
                <w:rFonts w:ascii="Times New Roman" w:eastAsia="Times New Roman" w:hAnsi="Times New Roman" w:cs="Times New Roman"/>
                <w:i/>
                <w:iCs/>
                <w:color w:val="000000"/>
                <w:sz w:val="24"/>
                <w:szCs w:val="24"/>
                <w:lang w:eastAsia="en-ZA"/>
              </w:rPr>
              <w:t>1</w:t>
            </w:r>
          </w:p>
        </w:tc>
        <w:tc>
          <w:tcPr>
            <w:tcW w:w="611" w:type="pct"/>
          </w:tcPr>
          <w:p w14:paraId="0E42027B" w14:textId="69F6CB0C" w:rsidR="00AF002C" w:rsidRPr="00F76ECB" w:rsidRDefault="00F76ECB"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0.02</w:t>
            </w:r>
          </w:p>
        </w:tc>
      </w:tr>
      <w:tr w:rsidR="00AF002C" w:rsidRPr="001227C2" w14:paraId="7665080F" w14:textId="1565D977" w:rsidTr="007804D5">
        <w:trPr>
          <w:cnfStyle w:val="000000100000" w:firstRow="0" w:lastRow="0" w:firstColumn="0" w:lastColumn="0" w:oddVBand="0" w:evenVBand="0" w:oddHBand="1" w:evenHBand="0" w:firstRowFirstColumn="0" w:firstRowLastColumn="0" w:lastRowFirstColumn="0" w:lastRowLastColumn="0"/>
          <w:trHeight w:val="372"/>
        </w:trPr>
        <w:tc>
          <w:tcPr>
            <w:cnfStyle w:val="001000000000" w:firstRow="0" w:lastRow="0" w:firstColumn="1" w:lastColumn="0" w:oddVBand="0" w:evenVBand="0" w:oddHBand="0" w:evenHBand="0" w:firstRowFirstColumn="0" w:firstRowLastColumn="0" w:lastRowFirstColumn="0" w:lastRowLastColumn="0"/>
            <w:tcW w:w="1303" w:type="pct"/>
            <w:noWrap/>
            <w:hideMark/>
          </w:tcPr>
          <w:p w14:paraId="6F14F649" w14:textId="77777777" w:rsidR="00AF002C" w:rsidRPr="001227C2" w:rsidRDefault="00AF002C" w:rsidP="0091683F">
            <w:pPr>
              <w:ind w:firstLineChars="300" w:firstLine="723"/>
              <w:rPr>
                <w:rFonts w:ascii="Times New Roman" w:eastAsia="Times New Roman" w:hAnsi="Times New Roman" w:cs="Times New Roman"/>
                <w:color w:val="000000"/>
                <w:sz w:val="24"/>
                <w:szCs w:val="24"/>
                <w:lang w:eastAsia="en-ZA"/>
              </w:rPr>
            </w:pPr>
            <w:proofErr w:type="spellStart"/>
            <w:r w:rsidRPr="001227C2">
              <w:rPr>
                <w:rFonts w:ascii="Times New Roman" w:eastAsia="Times New Roman" w:hAnsi="Times New Roman" w:cs="Times New Roman"/>
                <w:color w:val="000000"/>
                <w:sz w:val="24"/>
                <w:szCs w:val="24"/>
                <w:lang w:eastAsia="en-ZA"/>
              </w:rPr>
              <w:t>γδ</w:t>
            </w:r>
            <w:proofErr w:type="spellEnd"/>
            <w:r w:rsidRPr="001227C2">
              <w:rPr>
                <w:rFonts w:ascii="Times New Roman" w:eastAsia="Times New Roman" w:hAnsi="Times New Roman" w:cs="Times New Roman"/>
                <w:color w:val="000000"/>
                <w:sz w:val="24"/>
                <w:szCs w:val="24"/>
                <w:lang w:eastAsia="en-ZA"/>
              </w:rPr>
              <w:t xml:space="preserve"> TCR</w:t>
            </w:r>
            <w:r w:rsidRPr="001227C2">
              <w:rPr>
                <w:rFonts w:ascii="Times New Roman" w:eastAsia="Times New Roman" w:hAnsi="Times New Roman" w:cs="Times New Roman"/>
                <w:color w:val="000000"/>
                <w:sz w:val="24"/>
                <w:szCs w:val="24"/>
                <w:vertAlign w:val="superscript"/>
                <w:lang w:eastAsia="en-ZA"/>
              </w:rPr>
              <w:t>+</w:t>
            </w:r>
            <w:r w:rsidRPr="001227C2">
              <w:rPr>
                <w:rFonts w:ascii="Times New Roman" w:eastAsia="Times New Roman" w:hAnsi="Times New Roman" w:cs="Times New Roman"/>
                <w:color w:val="000000"/>
                <w:sz w:val="24"/>
                <w:szCs w:val="24"/>
                <w:lang w:eastAsia="en-ZA"/>
              </w:rPr>
              <w:t xml:space="preserve"> cells</w:t>
            </w:r>
          </w:p>
        </w:tc>
        <w:tc>
          <w:tcPr>
            <w:tcW w:w="753" w:type="pct"/>
            <w:noWrap/>
            <w:hideMark/>
          </w:tcPr>
          <w:p w14:paraId="12393D57" w14:textId="77777777"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0.48 (0.2-1.43)</w:t>
            </w:r>
          </w:p>
        </w:tc>
        <w:tc>
          <w:tcPr>
            <w:tcW w:w="832" w:type="pct"/>
            <w:noWrap/>
            <w:hideMark/>
          </w:tcPr>
          <w:p w14:paraId="38F2FEF5" w14:textId="480AAF7C"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1.95 (1.28-5.21)</w:t>
            </w:r>
            <w:r>
              <w:rPr>
                <w:rFonts w:ascii="Times New Roman" w:eastAsia="Times New Roman" w:hAnsi="Times New Roman" w:cs="Times New Roman"/>
                <w:color w:val="000000"/>
                <w:sz w:val="24"/>
                <w:szCs w:val="24"/>
                <w:lang w:eastAsia="en-ZA"/>
              </w:rPr>
              <w:t>*</w:t>
            </w:r>
          </w:p>
        </w:tc>
        <w:tc>
          <w:tcPr>
            <w:tcW w:w="950" w:type="pct"/>
            <w:noWrap/>
            <w:hideMark/>
          </w:tcPr>
          <w:p w14:paraId="5D2BDA5D" w14:textId="77777777"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0.38 (0.18-1.01)</w:t>
            </w:r>
          </w:p>
        </w:tc>
        <w:tc>
          <w:tcPr>
            <w:tcW w:w="551" w:type="pct"/>
          </w:tcPr>
          <w:p w14:paraId="41614753" w14:textId="28DA5992" w:rsidR="00AF002C" w:rsidRPr="00F76ECB" w:rsidRDefault="004B1F03"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0.001</w:t>
            </w:r>
          </w:p>
        </w:tc>
        <w:tc>
          <w:tcPr>
            <w:tcW w:w="611" w:type="pct"/>
          </w:tcPr>
          <w:p w14:paraId="7F546738" w14:textId="416271B4" w:rsidR="00AF002C" w:rsidRPr="00F76ECB" w:rsidRDefault="004B1F03"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0.64</w:t>
            </w:r>
          </w:p>
        </w:tc>
      </w:tr>
      <w:tr w:rsidR="00AF002C" w:rsidRPr="001227C2" w14:paraId="3AB1CA99" w14:textId="6408CA00" w:rsidTr="007804D5">
        <w:trPr>
          <w:trHeight w:val="372"/>
        </w:trPr>
        <w:tc>
          <w:tcPr>
            <w:cnfStyle w:val="001000000000" w:firstRow="0" w:lastRow="0" w:firstColumn="1" w:lastColumn="0" w:oddVBand="0" w:evenVBand="0" w:oddHBand="0" w:evenHBand="0" w:firstRowFirstColumn="0" w:firstRowLastColumn="0" w:lastRowFirstColumn="0" w:lastRowLastColumn="0"/>
            <w:tcW w:w="1303" w:type="pct"/>
            <w:noWrap/>
            <w:hideMark/>
          </w:tcPr>
          <w:p w14:paraId="1CF32555" w14:textId="77777777" w:rsidR="00AF002C" w:rsidRPr="001227C2" w:rsidRDefault="00AF002C"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CD161</w:t>
            </w:r>
            <w:r w:rsidRPr="001227C2">
              <w:rPr>
                <w:rFonts w:ascii="Times New Roman" w:eastAsia="Times New Roman" w:hAnsi="Times New Roman" w:cs="Times New Roman"/>
                <w:color w:val="000000"/>
                <w:sz w:val="24"/>
                <w:szCs w:val="24"/>
                <w:vertAlign w:val="superscript"/>
                <w:lang w:eastAsia="en-ZA"/>
              </w:rPr>
              <w:t>+</w:t>
            </w:r>
            <w:r w:rsidRPr="001227C2">
              <w:rPr>
                <w:rFonts w:ascii="Times New Roman" w:eastAsia="Times New Roman" w:hAnsi="Times New Roman" w:cs="Times New Roman"/>
                <w:color w:val="000000"/>
                <w:sz w:val="24"/>
                <w:szCs w:val="24"/>
                <w:lang w:eastAsia="en-ZA"/>
              </w:rPr>
              <w:t xml:space="preserve"> cells</w:t>
            </w:r>
          </w:p>
        </w:tc>
        <w:tc>
          <w:tcPr>
            <w:tcW w:w="753" w:type="pct"/>
            <w:noWrap/>
            <w:hideMark/>
          </w:tcPr>
          <w:p w14:paraId="36EBE75A" w14:textId="77777777"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10.9 (9.13-11.7)</w:t>
            </w:r>
          </w:p>
        </w:tc>
        <w:tc>
          <w:tcPr>
            <w:tcW w:w="832" w:type="pct"/>
            <w:noWrap/>
            <w:hideMark/>
          </w:tcPr>
          <w:p w14:paraId="13172763" w14:textId="32D73658"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4.27 (1.76-7.56)</w:t>
            </w:r>
            <w:r>
              <w:rPr>
                <w:rFonts w:ascii="Times New Roman" w:eastAsia="Times New Roman" w:hAnsi="Times New Roman" w:cs="Times New Roman"/>
                <w:color w:val="000000"/>
                <w:sz w:val="24"/>
                <w:szCs w:val="24"/>
                <w:lang w:eastAsia="en-ZA"/>
              </w:rPr>
              <w:t>*</w:t>
            </w:r>
          </w:p>
        </w:tc>
        <w:tc>
          <w:tcPr>
            <w:tcW w:w="950" w:type="pct"/>
            <w:noWrap/>
            <w:hideMark/>
          </w:tcPr>
          <w:p w14:paraId="7A4EC393" w14:textId="77777777"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11.3 (9.70-12.73)</w:t>
            </w:r>
          </w:p>
        </w:tc>
        <w:tc>
          <w:tcPr>
            <w:tcW w:w="551" w:type="pct"/>
          </w:tcPr>
          <w:p w14:paraId="5104A879" w14:textId="3DAC9AC1" w:rsidR="00AF002C" w:rsidRPr="00F76ECB" w:rsidRDefault="00691247"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&lt;</w:t>
            </w:r>
            <w:r w:rsidR="004B1F03">
              <w:rPr>
                <w:rFonts w:ascii="Times New Roman" w:eastAsia="Times New Roman" w:hAnsi="Times New Roman" w:cs="Times New Roman"/>
                <w:i/>
                <w:iCs/>
                <w:color w:val="000000"/>
                <w:sz w:val="24"/>
                <w:szCs w:val="24"/>
                <w:lang w:eastAsia="en-ZA"/>
              </w:rPr>
              <w:t>0.00</w:t>
            </w:r>
            <w:r>
              <w:rPr>
                <w:rFonts w:ascii="Times New Roman" w:eastAsia="Times New Roman" w:hAnsi="Times New Roman" w:cs="Times New Roman"/>
                <w:i/>
                <w:iCs/>
                <w:color w:val="000000"/>
                <w:sz w:val="24"/>
                <w:szCs w:val="24"/>
                <w:lang w:eastAsia="en-ZA"/>
              </w:rPr>
              <w:t>1</w:t>
            </w:r>
          </w:p>
        </w:tc>
        <w:tc>
          <w:tcPr>
            <w:tcW w:w="611" w:type="pct"/>
          </w:tcPr>
          <w:p w14:paraId="403A492D" w14:textId="38A768A0" w:rsidR="00AF002C" w:rsidRPr="00F76ECB" w:rsidRDefault="004B1F03"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0.17</w:t>
            </w:r>
          </w:p>
        </w:tc>
      </w:tr>
      <w:tr w:rsidR="00AF002C" w:rsidRPr="001227C2" w14:paraId="7933167A" w14:textId="171621C3" w:rsidTr="007804D5">
        <w:trPr>
          <w:cnfStyle w:val="000000100000" w:firstRow="0" w:lastRow="0" w:firstColumn="0" w:lastColumn="0" w:oddVBand="0" w:evenVBand="0" w:oddHBand="1" w:evenHBand="0" w:firstRowFirstColumn="0" w:firstRowLastColumn="0" w:lastRowFirstColumn="0" w:lastRowLastColumn="0"/>
          <w:trHeight w:val="372"/>
        </w:trPr>
        <w:tc>
          <w:tcPr>
            <w:cnfStyle w:val="001000000000" w:firstRow="0" w:lastRow="0" w:firstColumn="1" w:lastColumn="0" w:oddVBand="0" w:evenVBand="0" w:oddHBand="0" w:evenHBand="0" w:firstRowFirstColumn="0" w:firstRowLastColumn="0" w:lastRowFirstColumn="0" w:lastRowLastColumn="0"/>
            <w:tcW w:w="1303" w:type="pct"/>
            <w:noWrap/>
            <w:hideMark/>
          </w:tcPr>
          <w:p w14:paraId="51B63482" w14:textId="77777777" w:rsidR="00AF002C" w:rsidRPr="001227C2" w:rsidRDefault="00AF002C"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CD4</w:t>
            </w:r>
            <w:r w:rsidRPr="001227C2">
              <w:rPr>
                <w:rFonts w:ascii="Times New Roman" w:eastAsia="Times New Roman" w:hAnsi="Times New Roman" w:cs="Times New Roman"/>
                <w:color w:val="000000"/>
                <w:sz w:val="24"/>
                <w:szCs w:val="24"/>
                <w:vertAlign w:val="superscript"/>
                <w:lang w:eastAsia="en-ZA"/>
              </w:rPr>
              <w:t>+</w:t>
            </w:r>
            <w:r w:rsidRPr="001227C2">
              <w:rPr>
                <w:rFonts w:ascii="Times New Roman" w:eastAsia="Times New Roman" w:hAnsi="Times New Roman" w:cs="Times New Roman"/>
                <w:color w:val="000000"/>
                <w:sz w:val="24"/>
                <w:szCs w:val="24"/>
                <w:lang w:eastAsia="en-ZA"/>
              </w:rPr>
              <w:t xml:space="preserve"> cells</w:t>
            </w:r>
          </w:p>
        </w:tc>
        <w:tc>
          <w:tcPr>
            <w:tcW w:w="753" w:type="pct"/>
            <w:noWrap/>
            <w:hideMark/>
          </w:tcPr>
          <w:p w14:paraId="560952C4" w14:textId="77777777"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87.1 (72.95-89.53)</w:t>
            </w:r>
          </w:p>
        </w:tc>
        <w:tc>
          <w:tcPr>
            <w:tcW w:w="832" w:type="pct"/>
            <w:noWrap/>
            <w:hideMark/>
          </w:tcPr>
          <w:p w14:paraId="3EB9067D" w14:textId="1E2F5E60"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47.6 (33.7-53.55)</w:t>
            </w:r>
            <w:r>
              <w:rPr>
                <w:rFonts w:ascii="Times New Roman" w:eastAsia="Times New Roman" w:hAnsi="Times New Roman" w:cs="Times New Roman"/>
                <w:color w:val="000000"/>
                <w:sz w:val="24"/>
                <w:szCs w:val="24"/>
                <w:lang w:eastAsia="en-ZA"/>
              </w:rPr>
              <w:t>*</w:t>
            </w:r>
          </w:p>
        </w:tc>
        <w:tc>
          <w:tcPr>
            <w:tcW w:w="950" w:type="pct"/>
            <w:noWrap/>
            <w:hideMark/>
          </w:tcPr>
          <w:p w14:paraId="5B3AC8B8" w14:textId="77777777"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82.35 (74.23-87)</w:t>
            </w:r>
          </w:p>
        </w:tc>
        <w:tc>
          <w:tcPr>
            <w:tcW w:w="551" w:type="pct"/>
          </w:tcPr>
          <w:p w14:paraId="77386E6B" w14:textId="6C76E173" w:rsidR="00AF002C" w:rsidRPr="00F76ECB" w:rsidRDefault="00691247"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&lt;</w:t>
            </w:r>
            <w:r w:rsidR="004B1F03">
              <w:rPr>
                <w:rFonts w:ascii="Times New Roman" w:eastAsia="Times New Roman" w:hAnsi="Times New Roman" w:cs="Times New Roman"/>
                <w:i/>
                <w:iCs/>
                <w:color w:val="000000"/>
                <w:sz w:val="24"/>
                <w:szCs w:val="24"/>
                <w:lang w:eastAsia="en-ZA"/>
              </w:rPr>
              <w:t>0.00</w:t>
            </w:r>
            <w:r>
              <w:rPr>
                <w:rFonts w:ascii="Times New Roman" w:eastAsia="Times New Roman" w:hAnsi="Times New Roman" w:cs="Times New Roman"/>
                <w:i/>
                <w:iCs/>
                <w:color w:val="000000"/>
                <w:sz w:val="24"/>
                <w:szCs w:val="24"/>
                <w:lang w:eastAsia="en-ZA"/>
              </w:rPr>
              <w:t>1</w:t>
            </w:r>
          </w:p>
        </w:tc>
        <w:tc>
          <w:tcPr>
            <w:tcW w:w="611" w:type="pct"/>
          </w:tcPr>
          <w:p w14:paraId="4719E438" w14:textId="05CB1BE1" w:rsidR="00AF002C" w:rsidRPr="00F76ECB" w:rsidRDefault="004B1F03"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0.3</w:t>
            </w:r>
            <w:r w:rsidR="002C45CE">
              <w:rPr>
                <w:rFonts w:ascii="Times New Roman" w:eastAsia="Times New Roman" w:hAnsi="Times New Roman" w:cs="Times New Roman"/>
                <w:i/>
                <w:iCs/>
                <w:color w:val="000000"/>
                <w:sz w:val="24"/>
                <w:szCs w:val="24"/>
                <w:lang w:eastAsia="en-ZA"/>
              </w:rPr>
              <w:t>0</w:t>
            </w:r>
          </w:p>
        </w:tc>
      </w:tr>
      <w:tr w:rsidR="00AF002C" w:rsidRPr="001227C2" w14:paraId="62F7852D" w14:textId="475522E4" w:rsidTr="007804D5">
        <w:trPr>
          <w:trHeight w:val="372"/>
        </w:trPr>
        <w:tc>
          <w:tcPr>
            <w:cnfStyle w:val="001000000000" w:firstRow="0" w:lastRow="0" w:firstColumn="1" w:lastColumn="0" w:oddVBand="0" w:evenVBand="0" w:oddHBand="0" w:evenHBand="0" w:firstRowFirstColumn="0" w:firstRowLastColumn="0" w:lastRowFirstColumn="0" w:lastRowLastColumn="0"/>
            <w:tcW w:w="1303" w:type="pct"/>
            <w:noWrap/>
            <w:hideMark/>
          </w:tcPr>
          <w:p w14:paraId="37F24C25" w14:textId="77777777" w:rsidR="00AF002C" w:rsidRPr="001227C2" w:rsidRDefault="00AF002C"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CD8</w:t>
            </w:r>
            <w:r w:rsidRPr="001227C2">
              <w:rPr>
                <w:rFonts w:ascii="Times New Roman" w:eastAsia="Times New Roman" w:hAnsi="Times New Roman" w:cs="Times New Roman"/>
                <w:color w:val="000000"/>
                <w:sz w:val="24"/>
                <w:szCs w:val="24"/>
                <w:vertAlign w:val="superscript"/>
                <w:lang w:eastAsia="en-ZA"/>
              </w:rPr>
              <w:t>+</w:t>
            </w:r>
            <w:r w:rsidRPr="001227C2">
              <w:rPr>
                <w:rFonts w:ascii="Times New Roman" w:eastAsia="Times New Roman" w:hAnsi="Times New Roman" w:cs="Times New Roman"/>
                <w:color w:val="000000"/>
                <w:sz w:val="24"/>
                <w:szCs w:val="24"/>
                <w:lang w:eastAsia="en-ZA"/>
              </w:rPr>
              <w:t xml:space="preserve"> cells</w:t>
            </w:r>
          </w:p>
        </w:tc>
        <w:tc>
          <w:tcPr>
            <w:tcW w:w="753" w:type="pct"/>
            <w:noWrap/>
            <w:hideMark/>
          </w:tcPr>
          <w:p w14:paraId="655FEACD" w14:textId="77777777"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10.37 (7.38-19.28)</w:t>
            </w:r>
          </w:p>
        </w:tc>
        <w:tc>
          <w:tcPr>
            <w:tcW w:w="832" w:type="pct"/>
            <w:noWrap/>
            <w:hideMark/>
          </w:tcPr>
          <w:p w14:paraId="2BBF9FA1" w14:textId="68670686"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13.9 (10.4-21.15)</w:t>
            </w:r>
          </w:p>
        </w:tc>
        <w:tc>
          <w:tcPr>
            <w:tcW w:w="950" w:type="pct"/>
            <w:noWrap/>
            <w:hideMark/>
          </w:tcPr>
          <w:p w14:paraId="715B9F34" w14:textId="77777777"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13.5 (9.58-20.58)</w:t>
            </w:r>
          </w:p>
        </w:tc>
        <w:tc>
          <w:tcPr>
            <w:tcW w:w="551" w:type="pct"/>
          </w:tcPr>
          <w:p w14:paraId="1B482423" w14:textId="640405B7" w:rsidR="00AF002C" w:rsidRPr="00F76ECB" w:rsidRDefault="002C45CE"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0.30</w:t>
            </w:r>
          </w:p>
        </w:tc>
        <w:tc>
          <w:tcPr>
            <w:tcW w:w="611" w:type="pct"/>
          </w:tcPr>
          <w:p w14:paraId="282869E8" w14:textId="6C8A0412" w:rsidR="00AF002C" w:rsidRPr="00F76ECB" w:rsidRDefault="002C45CE"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0.34</w:t>
            </w:r>
          </w:p>
        </w:tc>
      </w:tr>
      <w:tr w:rsidR="00AF002C" w:rsidRPr="001227C2" w14:paraId="4DAB075B" w14:textId="3173C465" w:rsidTr="007804D5">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1303" w:type="pct"/>
            <w:noWrap/>
            <w:hideMark/>
          </w:tcPr>
          <w:p w14:paraId="4CBCEFC8" w14:textId="77777777" w:rsidR="00AF002C" w:rsidRPr="001227C2" w:rsidRDefault="00AF002C"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MAIT cells</w:t>
            </w:r>
          </w:p>
        </w:tc>
        <w:tc>
          <w:tcPr>
            <w:tcW w:w="753" w:type="pct"/>
            <w:noWrap/>
            <w:hideMark/>
          </w:tcPr>
          <w:p w14:paraId="07479CBC" w14:textId="77777777"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6.38 (1.41-8.83)</w:t>
            </w:r>
          </w:p>
        </w:tc>
        <w:tc>
          <w:tcPr>
            <w:tcW w:w="832" w:type="pct"/>
            <w:noWrap/>
            <w:hideMark/>
          </w:tcPr>
          <w:p w14:paraId="615479F0" w14:textId="53723D56"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1.39 (0.59-2.23)</w:t>
            </w:r>
            <w:r>
              <w:rPr>
                <w:rFonts w:ascii="Times New Roman" w:eastAsia="Times New Roman" w:hAnsi="Times New Roman" w:cs="Times New Roman"/>
                <w:color w:val="000000"/>
                <w:sz w:val="24"/>
                <w:szCs w:val="24"/>
                <w:lang w:eastAsia="en-ZA"/>
              </w:rPr>
              <w:t>*</w:t>
            </w:r>
          </w:p>
        </w:tc>
        <w:tc>
          <w:tcPr>
            <w:tcW w:w="950" w:type="pct"/>
            <w:noWrap/>
            <w:hideMark/>
          </w:tcPr>
          <w:p w14:paraId="00D6DB63" w14:textId="77777777"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5.71 (1.39-7.29)</w:t>
            </w:r>
          </w:p>
        </w:tc>
        <w:tc>
          <w:tcPr>
            <w:tcW w:w="551" w:type="pct"/>
          </w:tcPr>
          <w:p w14:paraId="2594EDC6" w14:textId="0D79CBD4" w:rsidR="00AF002C" w:rsidRPr="00F76ECB" w:rsidRDefault="002C45CE"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0.007</w:t>
            </w:r>
          </w:p>
        </w:tc>
        <w:tc>
          <w:tcPr>
            <w:tcW w:w="611" w:type="pct"/>
          </w:tcPr>
          <w:p w14:paraId="41422BBC" w14:textId="212EA72F" w:rsidR="00AF002C" w:rsidRPr="00F76ECB" w:rsidRDefault="002C45CE"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0.37</w:t>
            </w:r>
          </w:p>
        </w:tc>
      </w:tr>
      <w:tr w:rsidR="00AF002C" w:rsidRPr="001227C2" w14:paraId="360AE9F9" w14:textId="2294AB5B" w:rsidTr="007804D5">
        <w:trPr>
          <w:trHeight w:val="372"/>
        </w:trPr>
        <w:tc>
          <w:tcPr>
            <w:cnfStyle w:val="001000000000" w:firstRow="0" w:lastRow="0" w:firstColumn="1" w:lastColumn="0" w:oddVBand="0" w:evenVBand="0" w:oddHBand="0" w:evenHBand="0" w:firstRowFirstColumn="0" w:firstRowLastColumn="0" w:lastRowFirstColumn="0" w:lastRowLastColumn="0"/>
            <w:tcW w:w="1303" w:type="pct"/>
            <w:noWrap/>
            <w:hideMark/>
          </w:tcPr>
          <w:p w14:paraId="35461636" w14:textId="77777777" w:rsidR="00AF002C" w:rsidRPr="001227C2" w:rsidRDefault="00AF002C"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Vα7.2</w:t>
            </w:r>
            <w:r w:rsidRPr="001227C2">
              <w:rPr>
                <w:rFonts w:ascii="Times New Roman" w:eastAsia="Times New Roman" w:hAnsi="Times New Roman" w:cs="Times New Roman"/>
                <w:color w:val="000000"/>
                <w:sz w:val="24"/>
                <w:szCs w:val="24"/>
                <w:vertAlign w:val="superscript"/>
                <w:lang w:eastAsia="en-ZA"/>
              </w:rPr>
              <w:t>+</w:t>
            </w:r>
            <w:r w:rsidRPr="001227C2">
              <w:rPr>
                <w:rFonts w:ascii="Times New Roman" w:eastAsia="Times New Roman" w:hAnsi="Times New Roman" w:cs="Times New Roman"/>
                <w:color w:val="000000"/>
                <w:sz w:val="24"/>
                <w:szCs w:val="24"/>
                <w:lang w:eastAsia="en-ZA"/>
              </w:rPr>
              <w:t xml:space="preserve"> cells</w:t>
            </w:r>
          </w:p>
        </w:tc>
        <w:tc>
          <w:tcPr>
            <w:tcW w:w="753" w:type="pct"/>
            <w:noWrap/>
            <w:hideMark/>
          </w:tcPr>
          <w:p w14:paraId="5CCEE6FD" w14:textId="77777777"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16.75 (11.48-23.2)</w:t>
            </w:r>
          </w:p>
        </w:tc>
        <w:tc>
          <w:tcPr>
            <w:tcW w:w="832" w:type="pct"/>
            <w:noWrap/>
            <w:hideMark/>
          </w:tcPr>
          <w:p w14:paraId="08805BCB" w14:textId="77777777"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 </w:t>
            </w:r>
          </w:p>
        </w:tc>
        <w:tc>
          <w:tcPr>
            <w:tcW w:w="950" w:type="pct"/>
            <w:noWrap/>
            <w:hideMark/>
          </w:tcPr>
          <w:p w14:paraId="3F4E3318" w14:textId="77777777"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13.55 (10.48-21.63)</w:t>
            </w:r>
          </w:p>
        </w:tc>
        <w:tc>
          <w:tcPr>
            <w:tcW w:w="551" w:type="pct"/>
          </w:tcPr>
          <w:p w14:paraId="10DD21C5" w14:textId="7995FF10" w:rsidR="00AF002C" w:rsidRPr="00F76ECB" w:rsidRDefault="002C45CE"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roofErr w:type="spellStart"/>
            <w:r>
              <w:rPr>
                <w:rFonts w:ascii="Times New Roman" w:eastAsia="Times New Roman" w:hAnsi="Times New Roman" w:cs="Times New Roman"/>
                <w:i/>
                <w:iCs/>
                <w:color w:val="000000"/>
                <w:sz w:val="24"/>
                <w:szCs w:val="24"/>
                <w:lang w:eastAsia="en-ZA"/>
              </w:rPr>
              <w:t>na</w:t>
            </w:r>
            <w:proofErr w:type="spellEnd"/>
          </w:p>
        </w:tc>
        <w:tc>
          <w:tcPr>
            <w:tcW w:w="611" w:type="pct"/>
          </w:tcPr>
          <w:p w14:paraId="3C7E96A7" w14:textId="2280C173" w:rsidR="00AF002C" w:rsidRPr="00F76ECB" w:rsidRDefault="002C45CE"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0.34</w:t>
            </w:r>
          </w:p>
        </w:tc>
      </w:tr>
      <w:tr w:rsidR="00AF002C" w:rsidRPr="001227C2" w14:paraId="0FE5A5DB" w14:textId="5F666147" w:rsidTr="007804D5">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1303" w:type="pct"/>
            <w:noWrap/>
            <w:hideMark/>
          </w:tcPr>
          <w:p w14:paraId="5BBECF85" w14:textId="77777777" w:rsidR="00AF002C" w:rsidRPr="001227C2" w:rsidRDefault="00AF002C"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B cells</w:t>
            </w:r>
          </w:p>
        </w:tc>
        <w:tc>
          <w:tcPr>
            <w:tcW w:w="753" w:type="pct"/>
            <w:noWrap/>
            <w:hideMark/>
          </w:tcPr>
          <w:p w14:paraId="422C07E5" w14:textId="77777777"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51.25 (42.83-55.2)</w:t>
            </w:r>
          </w:p>
        </w:tc>
        <w:tc>
          <w:tcPr>
            <w:tcW w:w="832" w:type="pct"/>
            <w:noWrap/>
            <w:hideMark/>
          </w:tcPr>
          <w:p w14:paraId="2E37A938" w14:textId="77777777"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 </w:t>
            </w:r>
          </w:p>
        </w:tc>
        <w:tc>
          <w:tcPr>
            <w:tcW w:w="950" w:type="pct"/>
            <w:noWrap/>
            <w:hideMark/>
          </w:tcPr>
          <w:p w14:paraId="286398B2" w14:textId="77777777"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53.4 (45.2-58.8)</w:t>
            </w:r>
          </w:p>
        </w:tc>
        <w:tc>
          <w:tcPr>
            <w:tcW w:w="551" w:type="pct"/>
          </w:tcPr>
          <w:p w14:paraId="5A64465A" w14:textId="2A289A5D" w:rsidR="00AF002C" w:rsidRPr="00F76ECB" w:rsidRDefault="002C45CE"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roofErr w:type="spellStart"/>
            <w:r>
              <w:rPr>
                <w:rFonts w:ascii="Times New Roman" w:eastAsia="Times New Roman" w:hAnsi="Times New Roman" w:cs="Times New Roman"/>
                <w:i/>
                <w:iCs/>
                <w:color w:val="000000"/>
                <w:sz w:val="24"/>
                <w:szCs w:val="24"/>
                <w:lang w:eastAsia="en-ZA"/>
              </w:rPr>
              <w:t>na</w:t>
            </w:r>
            <w:proofErr w:type="spellEnd"/>
          </w:p>
        </w:tc>
        <w:tc>
          <w:tcPr>
            <w:tcW w:w="611" w:type="pct"/>
          </w:tcPr>
          <w:p w14:paraId="75AECE1C" w14:textId="30D0E15A" w:rsidR="00AF002C" w:rsidRPr="00F76ECB" w:rsidRDefault="002C45CE"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0.40</w:t>
            </w:r>
          </w:p>
        </w:tc>
      </w:tr>
      <w:tr w:rsidR="00AF002C" w:rsidRPr="001227C2" w14:paraId="7E36125C" w14:textId="4E2608E6" w:rsidTr="007804D5">
        <w:trPr>
          <w:trHeight w:val="324"/>
        </w:trPr>
        <w:tc>
          <w:tcPr>
            <w:cnfStyle w:val="001000000000" w:firstRow="0" w:lastRow="0" w:firstColumn="1" w:lastColumn="0" w:oddVBand="0" w:evenVBand="0" w:oddHBand="0" w:evenHBand="0" w:firstRowFirstColumn="0" w:firstRowLastColumn="0" w:lastRowFirstColumn="0" w:lastRowLastColumn="0"/>
            <w:tcW w:w="1303" w:type="pct"/>
            <w:noWrap/>
            <w:hideMark/>
          </w:tcPr>
          <w:p w14:paraId="78187715" w14:textId="77777777" w:rsidR="00AF002C" w:rsidRPr="001227C2" w:rsidRDefault="00AF002C"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 xml:space="preserve">NK cells </w:t>
            </w:r>
          </w:p>
        </w:tc>
        <w:tc>
          <w:tcPr>
            <w:tcW w:w="753" w:type="pct"/>
            <w:noWrap/>
            <w:hideMark/>
          </w:tcPr>
          <w:p w14:paraId="5D9D4721" w14:textId="77777777"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32.5 (21.63-41.15)</w:t>
            </w:r>
          </w:p>
        </w:tc>
        <w:tc>
          <w:tcPr>
            <w:tcW w:w="832" w:type="pct"/>
            <w:noWrap/>
            <w:hideMark/>
          </w:tcPr>
          <w:p w14:paraId="75BEA968" w14:textId="4BD3E06E"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3.64 (2.73-4.69)</w:t>
            </w:r>
            <w:r>
              <w:rPr>
                <w:rFonts w:ascii="Times New Roman" w:eastAsia="Times New Roman" w:hAnsi="Times New Roman" w:cs="Times New Roman"/>
                <w:color w:val="000000"/>
                <w:sz w:val="24"/>
                <w:szCs w:val="24"/>
                <w:lang w:eastAsia="en-ZA"/>
              </w:rPr>
              <w:t>*</w:t>
            </w:r>
          </w:p>
        </w:tc>
        <w:tc>
          <w:tcPr>
            <w:tcW w:w="950" w:type="pct"/>
            <w:noWrap/>
            <w:hideMark/>
          </w:tcPr>
          <w:p w14:paraId="2E75F49E" w14:textId="77777777"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26.75 (16.85-36.9)</w:t>
            </w:r>
          </w:p>
        </w:tc>
        <w:tc>
          <w:tcPr>
            <w:tcW w:w="551" w:type="pct"/>
          </w:tcPr>
          <w:p w14:paraId="15FC77A9" w14:textId="3B166CF4" w:rsidR="00AF002C" w:rsidRPr="00F76ECB" w:rsidRDefault="00691247"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&lt;</w:t>
            </w:r>
            <w:r w:rsidR="002C45CE">
              <w:rPr>
                <w:rFonts w:ascii="Times New Roman" w:eastAsia="Times New Roman" w:hAnsi="Times New Roman" w:cs="Times New Roman"/>
                <w:i/>
                <w:iCs/>
                <w:color w:val="000000"/>
                <w:sz w:val="24"/>
                <w:szCs w:val="24"/>
                <w:lang w:eastAsia="en-ZA"/>
              </w:rPr>
              <w:t>0.00</w:t>
            </w:r>
            <w:r>
              <w:rPr>
                <w:rFonts w:ascii="Times New Roman" w:eastAsia="Times New Roman" w:hAnsi="Times New Roman" w:cs="Times New Roman"/>
                <w:i/>
                <w:iCs/>
                <w:color w:val="000000"/>
                <w:sz w:val="24"/>
                <w:szCs w:val="24"/>
                <w:lang w:eastAsia="en-ZA"/>
              </w:rPr>
              <w:t>1</w:t>
            </w:r>
          </w:p>
        </w:tc>
        <w:tc>
          <w:tcPr>
            <w:tcW w:w="611" w:type="pct"/>
          </w:tcPr>
          <w:p w14:paraId="24303BCB" w14:textId="06040B4A" w:rsidR="00AF002C" w:rsidRPr="00F76ECB" w:rsidRDefault="002C45CE"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0.27</w:t>
            </w:r>
          </w:p>
        </w:tc>
      </w:tr>
      <w:tr w:rsidR="00AF002C" w:rsidRPr="001227C2" w14:paraId="6DF90DD5" w14:textId="6972A539" w:rsidTr="007804D5">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1303" w:type="pct"/>
            <w:noWrap/>
            <w:hideMark/>
          </w:tcPr>
          <w:p w14:paraId="7B6B3FC4" w14:textId="77777777" w:rsidR="00AF002C" w:rsidRPr="001227C2" w:rsidRDefault="00AF002C"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Classical monocytes</w:t>
            </w:r>
          </w:p>
        </w:tc>
        <w:tc>
          <w:tcPr>
            <w:tcW w:w="753" w:type="pct"/>
            <w:noWrap/>
            <w:hideMark/>
          </w:tcPr>
          <w:p w14:paraId="5C7A3537" w14:textId="77777777"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1.12 (0.80-3.17)</w:t>
            </w:r>
          </w:p>
        </w:tc>
        <w:tc>
          <w:tcPr>
            <w:tcW w:w="832" w:type="pct"/>
            <w:noWrap/>
            <w:hideMark/>
          </w:tcPr>
          <w:p w14:paraId="5758784A" w14:textId="60A7F358"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7.75 (5.06-13.2)</w:t>
            </w:r>
            <w:r>
              <w:rPr>
                <w:rFonts w:ascii="Times New Roman" w:eastAsia="Times New Roman" w:hAnsi="Times New Roman" w:cs="Times New Roman"/>
                <w:color w:val="000000"/>
                <w:sz w:val="24"/>
                <w:szCs w:val="24"/>
                <w:lang w:eastAsia="en-ZA"/>
              </w:rPr>
              <w:t>*</w:t>
            </w:r>
          </w:p>
        </w:tc>
        <w:tc>
          <w:tcPr>
            <w:tcW w:w="950" w:type="pct"/>
            <w:noWrap/>
            <w:hideMark/>
          </w:tcPr>
          <w:p w14:paraId="780B8BA4" w14:textId="77777777"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1.87 (0.82-3.30)</w:t>
            </w:r>
          </w:p>
        </w:tc>
        <w:tc>
          <w:tcPr>
            <w:tcW w:w="551" w:type="pct"/>
          </w:tcPr>
          <w:p w14:paraId="0FB15A43" w14:textId="56B87EC7" w:rsidR="00AF002C" w:rsidRPr="00F76ECB" w:rsidRDefault="00691247"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&lt;</w:t>
            </w:r>
            <w:r w:rsidR="002C45CE">
              <w:rPr>
                <w:rFonts w:ascii="Times New Roman" w:eastAsia="Times New Roman" w:hAnsi="Times New Roman" w:cs="Times New Roman"/>
                <w:i/>
                <w:iCs/>
                <w:color w:val="000000"/>
                <w:sz w:val="24"/>
                <w:szCs w:val="24"/>
                <w:lang w:eastAsia="en-ZA"/>
              </w:rPr>
              <w:t>0.00</w:t>
            </w:r>
            <w:r>
              <w:rPr>
                <w:rFonts w:ascii="Times New Roman" w:eastAsia="Times New Roman" w:hAnsi="Times New Roman" w:cs="Times New Roman"/>
                <w:i/>
                <w:iCs/>
                <w:color w:val="000000"/>
                <w:sz w:val="24"/>
                <w:szCs w:val="24"/>
                <w:lang w:eastAsia="en-ZA"/>
              </w:rPr>
              <w:t>1</w:t>
            </w:r>
          </w:p>
        </w:tc>
        <w:tc>
          <w:tcPr>
            <w:tcW w:w="611" w:type="pct"/>
          </w:tcPr>
          <w:p w14:paraId="6E396AAC" w14:textId="07BCBA81" w:rsidR="00AF002C" w:rsidRPr="00F76ECB" w:rsidRDefault="002C45CE"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0.76</w:t>
            </w:r>
          </w:p>
        </w:tc>
      </w:tr>
      <w:tr w:rsidR="00AF002C" w:rsidRPr="001227C2" w14:paraId="023D1FEA" w14:textId="2BBE4910" w:rsidTr="007804D5">
        <w:trPr>
          <w:trHeight w:val="324"/>
        </w:trPr>
        <w:tc>
          <w:tcPr>
            <w:cnfStyle w:val="001000000000" w:firstRow="0" w:lastRow="0" w:firstColumn="1" w:lastColumn="0" w:oddVBand="0" w:evenVBand="0" w:oddHBand="0" w:evenHBand="0" w:firstRowFirstColumn="0" w:firstRowLastColumn="0" w:lastRowFirstColumn="0" w:lastRowLastColumn="0"/>
            <w:tcW w:w="1303" w:type="pct"/>
            <w:noWrap/>
            <w:hideMark/>
          </w:tcPr>
          <w:p w14:paraId="06949CF1" w14:textId="77777777" w:rsidR="00AF002C" w:rsidRPr="001227C2" w:rsidRDefault="00AF002C"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Non-classical monocytes</w:t>
            </w:r>
          </w:p>
        </w:tc>
        <w:tc>
          <w:tcPr>
            <w:tcW w:w="753" w:type="pct"/>
            <w:noWrap/>
            <w:hideMark/>
          </w:tcPr>
          <w:p w14:paraId="0E558712" w14:textId="77777777"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58.6 (55.93)</w:t>
            </w:r>
          </w:p>
        </w:tc>
        <w:tc>
          <w:tcPr>
            <w:tcW w:w="832" w:type="pct"/>
            <w:noWrap/>
            <w:hideMark/>
          </w:tcPr>
          <w:p w14:paraId="022B75E4" w14:textId="262F4E69"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0.69 (0.29-1.35)</w:t>
            </w:r>
            <w:r>
              <w:rPr>
                <w:rFonts w:ascii="Times New Roman" w:eastAsia="Times New Roman" w:hAnsi="Times New Roman" w:cs="Times New Roman"/>
                <w:color w:val="000000"/>
                <w:sz w:val="24"/>
                <w:szCs w:val="24"/>
                <w:lang w:eastAsia="en-ZA"/>
              </w:rPr>
              <w:t>*</w:t>
            </w:r>
          </w:p>
        </w:tc>
        <w:tc>
          <w:tcPr>
            <w:tcW w:w="950" w:type="pct"/>
            <w:noWrap/>
            <w:hideMark/>
          </w:tcPr>
          <w:p w14:paraId="58564FB8" w14:textId="77777777"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60.4 (57.18-63.6)</w:t>
            </w:r>
          </w:p>
        </w:tc>
        <w:tc>
          <w:tcPr>
            <w:tcW w:w="551" w:type="pct"/>
          </w:tcPr>
          <w:p w14:paraId="3984DE3B" w14:textId="209BCA41" w:rsidR="00AF002C" w:rsidRPr="00F76ECB" w:rsidRDefault="00691247"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&lt;</w:t>
            </w:r>
            <w:r w:rsidR="002C45CE">
              <w:rPr>
                <w:rFonts w:ascii="Times New Roman" w:eastAsia="Times New Roman" w:hAnsi="Times New Roman" w:cs="Times New Roman"/>
                <w:i/>
                <w:iCs/>
                <w:color w:val="000000"/>
                <w:sz w:val="24"/>
                <w:szCs w:val="24"/>
                <w:lang w:eastAsia="en-ZA"/>
              </w:rPr>
              <w:t>0.00</w:t>
            </w:r>
            <w:r>
              <w:rPr>
                <w:rFonts w:ascii="Times New Roman" w:eastAsia="Times New Roman" w:hAnsi="Times New Roman" w:cs="Times New Roman"/>
                <w:i/>
                <w:iCs/>
                <w:color w:val="000000"/>
                <w:sz w:val="24"/>
                <w:szCs w:val="24"/>
                <w:lang w:eastAsia="en-ZA"/>
              </w:rPr>
              <w:t>1</w:t>
            </w:r>
          </w:p>
        </w:tc>
        <w:tc>
          <w:tcPr>
            <w:tcW w:w="611" w:type="pct"/>
          </w:tcPr>
          <w:p w14:paraId="3E05B8F7" w14:textId="6F348140" w:rsidR="00AF002C" w:rsidRPr="00F76ECB" w:rsidRDefault="002C45CE"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0.55</w:t>
            </w:r>
          </w:p>
        </w:tc>
      </w:tr>
      <w:tr w:rsidR="00AF002C" w:rsidRPr="001227C2" w14:paraId="55AED973" w14:textId="7C95A083" w:rsidTr="007804D5">
        <w:trPr>
          <w:cnfStyle w:val="000000100000" w:firstRow="0" w:lastRow="0" w:firstColumn="0" w:lastColumn="0" w:oddVBand="0" w:evenVBand="0" w:oddHBand="1" w:evenHBand="0" w:firstRowFirstColumn="0" w:firstRowLastColumn="0" w:lastRowFirstColumn="0" w:lastRowLastColumn="0"/>
          <w:trHeight w:val="372"/>
        </w:trPr>
        <w:tc>
          <w:tcPr>
            <w:cnfStyle w:val="001000000000" w:firstRow="0" w:lastRow="0" w:firstColumn="1" w:lastColumn="0" w:oddVBand="0" w:evenVBand="0" w:oddHBand="0" w:evenHBand="0" w:firstRowFirstColumn="0" w:firstRowLastColumn="0" w:lastRowFirstColumn="0" w:lastRowLastColumn="0"/>
            <w:tcW w:w="1303" w:type="pct"/>
            <w:noWrap/>
            <w:hideMark/>
          </w:tcPr>
          <w:p w14:paraId="7DFE04DC" w14:textId="77777777" w:rsidR="00AF002C" w:rsidRPr="001227C2" w:rsidRDefault="00AF002C"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CD69</w:t>
            </w:r>
            <w:r w:rsidRPr="001227C2">
              <w:rPr>
                <w:rFonts w:ascii="Times New Roman" w:eastAsia="Times New Roman" w:hAnsi="Times New Roman" w:cs="Times New Roman"/>
                <w:color w:val="000000"/>
                <w:sz w:val="24"/>
                <w:szCs w:val="24"/>
                <w:vertAlign w:val="superscript"/>
                <w:lang w:eastAsia="en-ZA"/>
              </w:rPr>
              <w:t>+</w:t>
            </w:r>
          </w:p>
        </w:tc>
        <w:tc>
          <w:tcPr>
            <w:tcW w:w="753" w:type="pct"/>
            <w:noWrap/>
            <w:hideMark/>
          </w:tcPr>
          <w:p w14:paraId="150D5640" w14:textId="77777777"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0.98 (0.46-1.87)</w:t>
            </w:r>
          </w:p>
        </w:tc>
        <w:tc>
          <w:tcPr>
            <w:tcW w:w="832" w:type="pct"/>
            <w:noWrap/>
            <w:hideMark/>
          </w:tcPr>
          <w:p w14:paraId="3BB29610" w14:textId="1A55B08F"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0.02 (0.01-0.05)</w:t>
            </w:r>
            <w:r>
              <w:rPr>
                <w:rFonts w:ascii="Times New Roman" w:eastAsia="Times New Roman" w:hAnsi="Times New Roman" w:cs="Times New Roman"/>
                <w:color w:val="000000"/>
                <w:sz w:val="24"/>
                <w:szCs w:val="24"/>
                <w:lang w:eastAsia="en-ZA"/>
              </w:rPr>
              <w:t>*</w:t>
            </w:r>
          </w:p>
        </w:tc>
        <w:tc>
          <w:tcPr>
            <w:tcW w:w="950" w:type="pct"/>
            <w:noWrap/>
            <w:hideMark/>
          </w:tcPr>
          <w:p w14:paraId="4D33C239" w14:textId="77777777"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0.97 (0.01-1.53)</w:t>
            </w:r>
          </w:p>
        </w:tc>
        <w:tc>
          <w:tcPr>
            <w:tcW w:w="551" w:type="pct"/>
          </w:tcPr>
          <w:p w14:paraId="099736B9" w14:textId="1D2017A2" w:rsidR="00AF002C" w:rsidRPr="00F76ECB" w:rsidRDefault="00691247"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&lt;</w:t>
            </w:r>
            <w:r w:rsidR="004B1F03">
              <w:rPr>
                <w:rFonts w:ascii="Times New Roman" w:eastAsia="Times New Roman" w:hAnsi="Times New Roman" w:cs="Times New Roman"/>
                <w:i/>
                <w:iCs/>
                <w:color w:val="000000"/>
                <w:sz w:val="24"/>
                <w:szCs w:val="24"/>
                <w:lang w:eastAsia="en-ZA"/>
              </w:rPr>
              <w:t>0.00</w:t>
            </w:r>
            <w:r>
              <w:rPr>
                <w:rFonts w:ascii="Times New Roman" w:eastAsia="Times New Roman" w:hAnsi="Times New Roman" w:cs="Times New Roman"/>
                <w:i/>
                <w:iCs/>
                <w:color w:val="000000"/>
                <w:sz w:val="24"/>
                <w:szCs w:val="24"/>
                <w:lang w:eastAsia="en-ZA"/>
              </w:rPr>
              <w:t>1</w:t>
            </w:r>
          </w:p>
        </w:tc>
        <w:tc>
          <w:tcPr>
            <w:tcW w:w="611" w:type="pct"/>
          </w:tcPr>
          <w:p w14:paraId="133BB80E" w14:textId="554E9553" w:rsidR="00AF002C" w:rsidRPr="00F76ECB" w:rsidRDefault="004B1F03"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0.46</w:t>
            </w:r>
          </w:p>
        </w:tc>
      </w:tr>
      <w:tr w:rsidR="00AF002C" w:rsidRPr="001227C2" w14:paraId="2FAD06FA" w14:textId="7510AB4D" w:rsidTr="007804D5">
        <w:trPr>
          <w:trHeight w:val="372"/>
        </w:trPr>
        <w:tc>
          <w:tcPr>
            <w:cnfStyle w:val="001000000000" w:firstRow="0" w:lastRow="0" w:firstColumn="1" w:lastColumn="0" w:oddVBand="0" w:evenVBand="0" w:oddHBand="0" w:evenHBand="0" w:firstRowFirstColumn="0" w:firstRowLastColumn="0" w:lastRowFirstColumn="0" w:lastRowLastColumn="0"/>
            <w:tcW w:w="1303" w:type="pct"/>
            <w:noWrap/>
            <w:hideMark/>
          </w:tcPr>
          <w:p w14:paraId="2FD8FB54" w14:textId="77777777" w:rsidR="00AF002C" w:rsidRPr="001227C2" w:rsidRDefault="00AF002C"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HLA-DR</w:t>
            </w:r>
            <w:r w:rsidRPr="001227C2">
              <w:rPr>
                <w:rFonts w:ascii="Times New Roman" w:eastAsia="Times New Roman" w:hAnsi="Times New Roman" w:cs="Times New Roman"/>
                <w:color w:val="000000"/>
                <w:sz w:val="24"/>
                <w:szCs w:val="24"/>
                <w:vertAlign w:val="superscript"/>
                <w:lang w:eastAsia="en-ZA"/>
              </w:rPr>
              <w:t>+</w:t>
            </w:r>
          </w:p>
        </w:tc>
        <w:tc>
          <w:tcPr>
            <w:tcW w:w="753" w:type="pct"/>
            <w:noWrap/>
            <w:hideMark/>
          </w:tcPr>
          <w:p w14:paraId="322E843B" w14:textId="77777777"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2.21 (1.75-2.71)</w:t>
            </w:r>
          </w:p>
        </w:tc>
        <w:tc>
          <w:tcPr>
            <w:tcW w:w="832" w:type="pct"/>
            <w:noWrap/>
            <w:hideMark/>
          </w:tcPr>
          <w:p w14:paraId="3D93A68C" w14:textId="7FDFEB02"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0.91 (0.55-1.17)</w:t>
            </w:r>
            <w:r>
              <w:rPr>
                <w:rFonts w:ascii="Times New Roman" w:eastAsia="Times New Roman" w:hAnsi="Times New Roman" w:cs="Times New Roman"/>
                <w:color w:val="000000"/>
                <w:sz w:val="24"/>
                <w:szCs w:val="24"/>
                <w:lang w:eastAsia="en-ZA"/>
              </w:rPr>
              <w:t>*</w:t>
            </w:r>
          </w:p>
        </w:tc>
        <w:tc>
          <w:tcPr>
            <w:tcW w:w="950" w:type="pct"/>
            <w:noWrap/>
            <w:hideMark/>
          </w:tcPr>
          <w:p w14:paraId="64691DE7" w14:textId="77777777" w:rsidR="00AF002C" w:rsidRPr="001227C2" w:rsidRDefault="00AF002C"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2.22 (1.53-2.83)</w:t>
            </w:r>
          </w:p>
        </w:tc>
        <w:tc>
          <w:tcPr>
            <w:tcW w:w="551" w:type="pct"/>
          </w:tcPr>
          <w:p w14:paraId="6DBD8A03" w14:textId="2C195177" w:rsidR="00AF002C" w:rsidRPr="00F76ECB" w:rsidRDefault="00691247"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&lt;</w:t>
            </w:r>
            <w:r w:rsidR="004B1F03">
              <w:rPr>
                <w:rFonts w:ascii="Times New Roman" w:eastAsia="Times New Roman" w:hAnsi="Times New Roman" w:cs="Times New Roman"/>
                <w:i/>
                <w:iCs/>
                <w:color w:val="000000"/>
                <w:sz w:val="24"/>
                <w:szCs w:val="24"/>
                <w:lang w:eastAsia="en-ZA"/>
              </w:rPr>
              <w:t>0.00</w:t>
            </w:r>
            <w:r>
              <w:rPr>
                <w:rFonts w:ascii="Times New Roman" w:eastAsia="Times New Roman" w:hAnsi="Times New Roman" w:cs="Times New Roman"/>
                <w:i/>
                <w:iCs/>
                <w:color w:val="000000"/>
                <w:sz w:val="24"/>
                <w:szCs w:val="24"/>
                <w:lang w:eastAsia="en-ZA"/>
              </w:rPr>
              <w:t>1</w:t>
            </w:r>
          </w:p>
        </w:tc>
        <w:tc>
          <w:tcPr>
            <w:tcW w:w="611" w:type="pct"/>
          </w:tcPr>
          <w:p w14:paraId="1B88AE59" w14:textId="1FFB6A48" w:rsidR="00AF002C" w:rsidRPr="00F76ECB" w:rsidRDefault="004B1F03"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0.86</w:t>
            </w:r>
          </w:p>
        </w:tc>
      </w:tr>
      <w:tr w:rsidR="00AF002C" w:rsidRPr="001227C2" w14:paraId="4C17D1D7" w14:textId="65954C18" w:rsidTr="007804D5">
        <w:trPr>
          <w:cnfStyle w:val="000000100000" w:firstRow="0" w:lastRow="0" w:firstColumn="0" w:lastColumn="0" w:oddVBand="0" w:evenVBand="0" w:oddHBand="1" w:evenHBand="0" w:firstRowFirstColumn="0" w:firstRowLastColumn="0" w:lastRowFirstColumn="0" w:lastRowLastColumn="0"/>
          <w:trHeight w:val="372"/>
        </w:trPr>
        <w:tc>
          <w:tcPr>
            <w:cnfStyle w:val="001000000000" w:firstRow="0" w:lastRow="0" w:firstColumn="1" w:lastColumn="0" w:oddVBand="0" w:evenVBand="0" w:oddHBand="0" w:evenHBand="0" w:firstRowFirstColumn="0" w:firstRowLastColumn="0" w:lastRowFirstColumn="0" w:lastRowLastColumn="0"/>
            <w:tcW w:w="1303" w:type="pct"/>
            <w:noWrap/>
            <w:hideMark/>
          </w:tcPr>
          <w:p w14:paraId="1BF1796B" w14:textId="77777777" w:rsidR="00AF002C" w:rsidRPr="001227C2" w:rsidRDefault="00AF002C" w:rsidP="0091683F">
            <w:pPr>
              <w:ind w:firstLineChars="300" w:firstLine="723"/>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GFAP</w:t>
            </w:r>
            <w:r w:rsidRPr="001227C2">
              <w:rPr>
                <w:rFonts w:ascii="Times New Roman" w:eastAsia="Times New Roman" w:hAnsi="Times New Roman" w:cs="Times New Roman"/>
                <w:color w:val="000000"/>
                <w:sz w:val="24"/>
                <w:szCs w:val="24"/>
                <w:vertAlign w:val="superscript"/>
                <w:lang w:eastAsia="en-ZA"/>
              </w:rPr>
              <w:t>+</w:t>
            </w:r>
            <w:r w:rsidRPr="001227C2">
              <w:rPr>
                <w:rFonts w:ascii="Times New Roman" w:eastAsia="Times New Roman" w:hAnsi="Times New Roman" w:cs="Times New Roman"/>
                <w:color w:val="000000"/>
                <w:sz w:val="24"/>
                <w:szCs w:val="24"/>
                <w:lang w:eastAsia="en-ZA"/>
              </w:rPr>
              <w:t xml:space="preserve"> astrocytes</w:t>
            </w:r>
          </w:p>
        </w:tc>
        <w:tc>
          <w:tcPr>
            <w:tcW w:w="753" w:type="pct"/>
            <w:noWrap/>
            <w:hideMark/>
          </w:tcPr>
          <w:p w14:paraId="19CBB41F" w14:textId="77777777"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1.17 (0.60-2.32)</w:t>
            </w:r>
          </w:p>
        </w:tc>
        <w:tc>
          <w:tcPr>
            <w:tcW w:w="832" w:type="pct"/>
            <w:noWrap/>
            <w:hideMark/>
          </w:tcPr>
          <w:p w14:paraId="36C9D038" w14:textId="714E813A"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1.51 (0.65-2.36)</w:t>
            </w:r>
          </w:p>
        </w:tc>
        <w:tc>
          <w:tcPr>
            <w:tcW w:w="950" w:type="pct"/>
            <w:noWrap/>
            <w:hideMark/>
          </w:tcPr>
          <w:p w14:paraId="7745CEB4" w14:textId="77777777" w:rsidR="00AF002C" w:rsidRPr="001227C2" w:rsidRDefault="00AF002C"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1227C2">
              <w:rPr>
                <w:rFonts w:ascii="Times New Roman" w:eastAsia="Times New Roman" w:hAnsi="Times New Roman" w:cs="Times New Roman"/>
                <w:color w:val="000000"/>
                <w:sz w:val="24"/>
                <w:szCs w:val="24"/>
                <w:lang w:eastAsia="en-ZA"/>
              </w:rPr>
              <w:t>1.39 (0.81-5.15)</w:t>
            </w:r>
          </w:p>
        </w:tc>
        <w:tc>
          <w:tcPr>
            <w:tcW w:w="551" w:type="pct"/>
          </w:tcPr>
          <w:p w14:paraId="78BDFE3C" w14:textId="377E0BB8" w:rsidR="00AF002C" w:rsidRPr="00F76ECB" w:rsidRDefault="002C45CE"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0.84</w:t>
            </w:r>
          </w:p>
        </w:tc>
        <w:tc>
          <w:tcPr>
            <w:tcW w:w="611" w:type="pct"/>
          </w:tcPr>
          <w:p w14:paraId="2B9524AA" w14:textId="4B9ED81A" w:rsidR="00AF002C" w:rsidRPr="00F76ECB" w:rsidRDefault="002C45CE"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Pr>
                <w:rFonts w:ascii="Times New Roman" w:eastAsia="Times New Roman" w:hAnsi="Times New Roman" w:cs="Times New Roman"/>
                <w:i/>
                <w:iCs/>
                <w:color w:val="000000"/>
                <w:sz w:val="24"/>
                <w:szCs w:val="24"/>
                <w:lang w:eastAsia="en-ZA"/>
              </w:rPr>
              <w:t>0.28</w:t>
            </w:r>
          </w:p>
        </w:tc>
      </w:tr>
    </w:tbl>
    <w:p w14:paraId="5AC64B30" w14:textId="7579F28A" w:rsidR="00934F30" w:rsidRDefault="0092147D" w:rsidP="008464FC">
      <w:pPr>
        <w:jc w:val="both"/>
        <w:rPr>
          <w:rFonts w:ascii="Times New Roman" w:hAnsi="Times New Roman" w:cs="Times New Roman"/>
        </w:rPr>
        <w:sectPr w:rsidR="00934F30" w:rsidSect="0092147D">
          <w:pgSz w:w="16838" w:h="11906" w:orient="landscape"/>
          <w:pgMar w:top="1440" w:right="1440" w:bottom="1440" w:left="1440" w:header="708" w:footer="708" w:gutter="0"/>
          <w:cols w:space="708"/>
          <w:docGrid w:linePitch="360"/>
        </w:sectPr>
      </w:pPr>
      <w:r>
        <w:rPr>
          <w:rFonts w:ascii="Times New Roman" w:hAnsi="Times New Roman" w:cs="Times New Roman"/>
        </w:rPr>
        <w:t>Note: Transfix data excluded for CD45</w:t>
      </w:r>
      <w:r w:rsidRPr="001516D6">
        <w:rPr>
          <w:rFonts w:ascii="Times New Roman" w:hAnsi="Times New Roman" w:cs="Times New Roman"/>
          <w:vertAlign w:val="superscript"/>
        </w:rPr>
        <w:t>+</w:t>
      </w:r>
      <w:r>
        <w:rPr>
          <w:rFonts w:ascii="Times New Roman" w:hAnsi="Times New Roman" w:cs="Times New Roman"/>
        </w:rPr>
        <w:t>CD11b</w:t>
      </w:r>
      <w:r w:rsidRPr="001516D6">
        <w:rPr>
          <w:rFonts w:ascii="Times New Roman" w:hAnsi="Times New Roman" w:cs="Times New Roman"/>
          <w:vertAlign w:val="superscript"/>
        </w:rPr>
        <w:t>+</w:t>
      </w:r>
      <w:r>
        <w:rPr>
          <w:rFonts w:ascii="Times New Roman" w:hAnsi="Times New Roman" w:cs="Times New Roman"/>
        </w:rPr>
        <w:t>, Vα7.2</w:t>
      </w:r>
      <w:r w:rsidRPr="001516D6">
        <w:rPr>
          <w:rFonts w:ascii="Times New Roman" w:hAnsi="Times New Roman" w:cs="Times New Roman"/>
          <w:vertAlign w:val="superscript"/>
        </w:rPr>
        <w:t>+</w:t>
      </w:r>
      <w:r>
        <w:rPr>
          <w:rFonts w:ascii="Times New Roman" w:hAnsi="Times New Roman" w:cs="Times New Roman"/>
        </w:rPr>
        <w:t xml:space="preserve"> and B cells. Values reported as median (interquartile range). Abbreviations: CD, cluster of differentiation; GFAP, glial fibrillary acidic protein; HLA-DR, human leukocyte antigen-DR; MAIT, mucosal associated invariant T cell; NK, natural killer; TCR, T cell receptor.</w:t>
      </w:r>
      <w:r w:rsidR="008464FC">
        <w:rPr>
          <w:rFonts w:ascii="Times New Roman" w:hAnsi="Times New Roman" w:cs="Times New Roman"/>
        </w:rPr>
        <w:t xml:space="preserve"> Statistically significant results compared to the Fresh method are illustrated with an asterisk (*, p&lt;0.05).</w:t>
      </w:r>
    </w:p>
    <w:p w14:paraId="017C09FC" w14:textId="6E2808E4" w:rsidR="00934F30" w:rsidRPr="00934F30" w:rsidRDefault="00934F30" w:rsidP="00934F30">
      <w:pPr>
        <w:pStyle w:val="Caption"/>
        <w:keepNext/>
        <w:spacing w:after="0"/>
        <w:rPr>
          <w:b/>
          <w:bCs/>
        </w:rPr>
      </w:pPr>
      <w:r>
        <w:rPr>
          <w:rFonts w:ascii="Times New Roman" w:hAnsi="Times New Roman" w:cs="Times New Roman"/>
          <w:b/>
          <w:bCs/>
          <w:i w:val="0"/>
          <w:iCs w:val="0"/>
          <w:color w:val="000000" w:themeColor="text1"/>
          <w:sz w:val="24"/>
          <w:szCs w:val="24"/>
        </w:rPr>
        <w:lastRenderedPageBreak/>
        <w:t>Supplementary Table 4</w:t>
      </w:r>
      <w:r w:rsidRPr="00934F30">
        <w:rPr>
          <w:rFonts w:ascii="Times New Roman" w:hAnsi="Times New Roman" w:cs="Times New Roman"/>
          <w:b/>
          <w:bCs/>
          <w:i w:val="0"/>
          <w:iCs w:val="0"/>
          <w:color w:val="000000" w:themeColor="text1"/>
          <w:sz w:val="24"/>
          <w:szCs w:val="24"/>
        </w:rPr>
        <w:t>: Duration of storage comparison of cell percentages between Fresh vs Transfix methods.</w:t>
      </w:r>
    </w:p>
    <w:tbl>
      <w:tblPr>
        <w:tblW w:w="4932" w:type="pct"/>
        <w:tblLook w:val="04A0" w:firstRow="1" w:lastRow="0" w:firstColumn="1" w:lastColumn="0" w:noHBand="0" w:noVBand="1"/>
      </w:tblPr>
      <w:tblGrid>
        <w:gridCol w:w="4247"/>
        <w:gridCol w:w="1623"/>
        <w:gridCol w:w="1623"/>
        <w:gridCol w:w="1623"/>
      </w:tblGrid>
      <w:tr w:rsidR="006C7BC3" w:rsidRPr="0099237A" w14:paraId="51ABE02F" w14:textId="77777777" w:rsidTr="006C7BC3">
        <w:trPr>
          <w:trHeight w:val="372"/>
        </w:trPr>
        <w:tc>
          <w:tcPr>
            <w:tcW w:w="2330" w:type="pct"/>
            <w:tcBorders>
              <w:top w:val="single" w:sz="4" w:space="0" w:color="auto"/>
              <w:left w:val="nil"/>
              <w:bottom w:val="single" w:sz="12" w:space="0" w:color="auto"/>
              <w:right w:val="single" w:sz="4" w:space="0" w:color="auto"/>
            </w:tcBorders>
            <w:shd w:val="clear" w:color="auto" w:fill="auto"/>
            <w:noWrap/>
            <w:vAlign w:val="bottom"/>
            <w:hideMark/>
          </w:tcPr>
          <w:p w14:paraId="6EEBAE72" w14:textId="77777777" w:rsidR="006C7BC3" w:rsidRPr="0099237A" w:rsidRDefault="006C7BC3" w:rsidP="007214D6">
            <w:pPr>
              <w:spacing w:after="0" w:line="240" w:lineRule="auto"/>
              <w:rPr>
                <w:rFonts w:ascii="Times New Roman" w:eastAsia="Times New Roman" w:hAnsi="Times New Roman" w:cs="Times New Roman"/>
                <w:sz w:val="24"/>
                <w:szCs w:val="24"/>
                <w:lang w:eastAsia="en-ZA"/>
              </w:rPr>
            </w:pPr>
          </w:p>
        </w:tc>
        <w:tc>
          <w:tcPr>
            <w:tcW w:w="890" w:type="pct"/>
            <w:tcBorders>
              <w:top w:val="single" w:sz="4" w:space="0" w:color="auto"/>
              <w:left w:val="single" w:sz="4" w:space="0" w:color="auto"/>
              <w:bottom w:val="single" w:sz="12" w:space="0" w:color="auto"/>
              <w:right w:val="single" w:sz="4" w:space="0" w:color="auto"/>
            </w:tcBorders>
            <w:shd w:val="clear" w:color="auto" w:fill="auto"/>
            <w:noWrap/>
            <w:vAlign w:val="center"/>
            <w:hideMark/>
          </w:tcPr>
          <w:p w14:paraId="53364F37" w14:textId="77777777" w:rsidR="006C7BC3" w:rsidRPr="0099237A" w:rsidRDefault="006C7BC3" w:rsidP="007214D6">
            <w:pPr>
              <w:spacing w:after="0" w:line="240" w:lineRule="auto"/>
              <w:jc w:val="center"/>
              <w:rPr>
                <w:rFonts w:ascii="Times New Roman" w:eastAsia="Times New Roman" w:hAnsi="Times New Roman" w:cs="Times New Roman"/>
                <w:b/>
                <w:bCs/>
                <w:color w:val="000000"/>
                <w:sz w:val="24"/>
                <w:szCs w:val="24"/>
                <w:lang w:eastAsia="en-ZA"/>
              </w:rPr>
            </w:pPr>
            <w:r w:rsidRPr="0099237A">
              <w:rPr>
                <w:rFonts w:ascii="Times New Roman" w:eastAsia="Times New Roman" w:hAnsi="Times New Roman" w:cs="Times New Roman"/>
                <w:b/>
                <w:bCs/>
                <w:color w:val="000000"/>
                <w:sz w:val="24"/>
                <w:szCs w:val="24"/>
                <w:lang w:eastAsia="en-ZA"/>
              </w:rPr>
              <w:t>24</w:t>
            </w:r>
            <w:r>
              <w:rPr>
                <w:rFonts w:ascii="Times New Roman" w:eastAsia="Times New Roman" w:hAnsi="Times New Roman" w:cs="Times New Roman"/>
                <w:b/>
                <w:bCs/>
                <w:color w:val="000000"/>
                <w:sz w:val="24"/>
                <w:szCs w:val="24"/>
                <w:lang w:eastAsia="en-ZA"/>
              </w:rPr>
              <w:t xml:space="preserve"> </w:t>
            </w:r>
            <w:r w:rsidRPr="0099237A">
              <w:rPr>
                <w:rFonts w:ascii="Times New Roman" w:eastAsia="Times New Roman" w:hAnsi="Times New Roman" w:cs="Times New Roman"/>
                <w:b/>
                <w:bCs/>
                <w:color w:val="000000"/>
                <w:sz w:val="24"/>
                <w:szCs w:val="24"/>
                <w:lang w:eastAsia="en-ZA"/>
              </w:rPr>
              <w:t>h</w:t>
            </w:r>
            <w:r>
              <w:rPr>
                <w:rFonts w:ascii="Times New Roman" w:eastAsia="Times New Roman" w:hAnsi="Times New Roman" w:cs="Times New Roman"/>
                <w:b/>
                <w:bCs/>
                <w:color w:val="000000"/>
                <w:sz w:val="24"/>
                <w:szCs w:val="24"/>
                <w:lang w:eastAsia="en-ZA"/>
              </w:rPr>
              <w:t>ou</w:t>
            </w:r>
            <w:r w:rsidRPr="0099237A">
              <w:rPr>
                <w:rFonts w:ascii="Times New Roman" w:eastAsia="Times New Roman" w:hAnsi="Times New Roman" w:cs="Times New Roman"/>
                <w:b/>
                <w:bCs/>
                <w:color w:val="000000"/>
                <w:sz w:val="24"/>
                <w:szCs w:val="24"/>
                <w:lang w:eastAsia="en-ZA"/>
              </w:rPr>
              <w:t>r</w:t>
            </w:r>
          </w:p>
        </w:tc>
        <w:tc>
          <w:tcPr>
            <w:tcW w:w="890" w:type="pct"/>
            <w:tcBorders>
              <w:top w:val="single" w:sz="4" w:space="0" w:color="auto"/>
              <w:left w:val="single" w:sz="4" w:space="0" w:color="auto"/>
              <w:bottom w:val="single" w:sz="12" w:space="0" w:color="auto"/>
              <w:right w:val="single" w:sz="4" w:space="0" w:color="auto"/>
            </w:tcBorders>
            <w:shd w:val="clear" w:color="auto" w:fill="auto"/>
            <w:noWrap/>
            <w:vAlign w:val="center"/>
            <w:hideMark/>
          </w:tcPr>
          <w:p w14:paraId="6589D83B" w14:textId="77777777" w:rsidR="006C7BC3" w:rsidRPr="0099237A" w:rsidRDefault="006C7BC3" w:rsidP="007214D6">
            <w:pPr>
              <w:spacing w:after="0" w:line="240" w:lineRule="auto"/>
              <w:jc w:val="center"/>
              <w:rPr>
                <w:rFonts w:ascii="Times New Roman" w:eastAsia="Times New Roman" w:hAnsi="Times New Roman" w:cs="Times New Roman"/>
                <w:b/>
                <w:bCs/>
                <w:color w:val="000000"/>
                <w:sz w:val="24"/>
                <w:szCs w:val="24"/>
                <w:lang w:eastAsia="en-ZA"/>
              </w:rPr>
            </w:pPr>
            <w:r w:rsidRPr="0099237A">
              <w:rPr>
                <w:rFonts w:ascii="Times New Roman" w:eastAsia="Times New Roman" w:hAnsi="Times New Roman" w:cs="Times New Roman"/>
                <w:b/>
                <w:bCs/>
                <w:color w:val="000000"/>
                <w:sz w:val="24"/>
                <w:szCs w:val="24"/>
                <w:lang w:eastAsia="en-ZA"/>
              </w:rPr>
              <w:t>1</w:t>
            </w:r>
            <w:r>
              <w:rPr>
                <w:rFonts w:ascii="Times New Roman" w:eastAsia="Times New Roman" w:hAnsi="Times New Roman" w:cs="Times New Roman"/>
                <w:b/>
                <w:bCs/>
                <w:color w:val="000000"/>
                <w:sz w:val="24"/>
                <w:szCs w:val="24"/>
                <w:lang w:eastAsia="en-ZA"/>
              </w:rPr>
              <w:t xml:space="preserve"> </w:t>
            </w:r>
            <w:r w:rsidRPr="0099237A">
              <w:rPr>
                <w:rFonts w:ascii="Times New Roman" w:eastAsia="Times New Roman" w:hAnsi="Times New Roman" w:cs="Times New Roman"/>
                <w:b/>
                <w:bCs/>
                <w:color w:val="000000"/>
                <w:sz w:val="24"/>
                <w:szCs w:val="24"/>
                <w:lang w:eastAsia="en-ZA"/>
              </w:rPr>
              <w:t>w</w:t>
            </w:r>
            <w:r>
              <w:rPr>
                <w:rFonts w:ascii="Times New Roman" w:eastAsia="Times New Roman" w:hAnsi="Times New Roman" w:cs="Times New Roman"/>
                <w:b/>
                <w:bCs/>
                <w:color w:val="000000"/>
                <w:sz w:val="24"/>
                <w:szCs w:val="24"/>
                <w:lang w:eastAsia="en-ZA"/>
              </w:rPr>
              <w:t>ee</w:t>
            </w:r>
            <w:r w:rsidRPr="0099237A">
              <w:rPr>
                <w:rFonts w:ascii="Times New Roman" w:eastAsia="Times New Roman" w:hAnsi="Times New Roman" w:cs="Times New Roman"/>
                <w:b/>
                <w:bCs/>
                <w:color w:val="000000"/>
                <w:sz w:val="24"/>
                <w:szCs w:val="24"/>
                <w:lang w:eastAsia="en-ZA"/>
              </w:rPr>
              <w:t>k</w:t>
            </w:r>
          </w:p>
        </w:tc>
        <w:tc>
          <w:tcPr>
            <w:tcW w:w="890" w:type="pct"/>
            <w:tcBorders>
              <w:top w:val="single" w:sz="4" w:space="0" w:color="auto"/>
              <w:left w:val="single" w:sz="4" w:space="0" w:color="auto"/>
              <w:bottom w:val="single" w:sz="12" w:space="0" w:color="auto"/>
              <w:right w:val="single" w:sz="4" w:space="0" w:color="auto"/>
            </w:tcBorders>
            <w:shd w:val="clear" w:color="auto" w:fill="auto"/>
            <w:noWrap/>
            <w:vAlign w:val="center"/>
            <w:hideMark/>
          </w:tcPr>
          <w:p w14:paraId="743934CF" w14:textId="77777777" w:rsidR="006C7BC3" w:rsidRPr="0099237A" w:rsidRDefault="006C7BC3" w:rsidP="007214D6">
            <w:pPr>
              <w:spacing w:after="0" w:line="240" w:lineRule="auto"/>
              <w:jc w:val="center"/>
              <w:rPr>
                <w:rFonts w:ascii="Times New Roman" w:eastAsia="Times New Roman" w:hAnsi="Times New Roman" w:cs="Times New Roman"/>
                <w:b/>
                <w:bCs/>
                <w:color w:val="000000"/>
                <w:sz w:val="24"/>
                <w:szCs w:val="24"/>
                <w:lang w:eastAsia="en-ZA"/>
              </w:rPr>
            </w:pPr>
            <w:r w:rsidRPr="0099237A">
              <w:rPr>
                <w:rFonts w:ascii="Times New Roman" w:eastAsia="Times New Roman" w:hAnsi="Times New Roman" w:cs="Times New Roman"/>
                <w:b/>
                <w:bCs/>
                <w:color w:val="000000"/>
                <w:sz w:val="24"/>
                <w:szCs w:val="24"/>
                <w:lang w:eastAsia="en-ZA"/>
              </w:rPr>
              <w:t>2</w:t>
            </w:r>
            <w:r>
              <w:rPr>
                <w:rFonts w:ascii="Times New Roman" w:eastAsia="Times New Roman" w:hAnsi="Times New Roman" w:cs="Times New Roman"/>
                <w:b/>
                <w:bCs/>
                <w:color w:val="000000"/>
                <w:sz w:val="24"/>
                <w:szCs w:val="24"/>
                <w:lang w:eastAsia="en-ZA"/>
              </w:rPr>
              <w:t xml:space="preserve"> </w:t>
            </w:r>
            <w:r w:rsidRPr="0099237A">
              <w:rPr>
                <w:rFonts w:ascii="Times New Roman" w:eastAsia="Times New Roman" w:hAnsi="Times New Roman" w:cs="Times New Roman"/>
                <w:b/>
                <w:bCs/>
                <w:color w:val="000000"/>
                <w:sz w:val="24"/>
                <w:szCs w:val="24"/>
                <w:lang w:eastAsia="en-ZA"/>
              </w:rPr>
              <w:t>w</w:t>
            </w:r>
            <w:r>
              <w:rPr>
                <w:rFonts w:ascii="Times New Roman" w:eastAsia="Times New Roman" w:hAnsi="Times New Roman" w:cs="Times New Roman"/>
                <w:b/>
                <w:bCs/>
                <w:color w:val="000000"/>
                <w:sz w:val="24"/>
                <w:szCs w:val="24"/>
                <w:lang w:eastAsia="en-ZA"/>
              </w:rPr>
              <w:t>ee</w:t>
            </w:r>
            <w:r w:rsidRPr="0099237A">
              <w:rPr>
                <w:rFonts w:ascii="Times New Roman" w:eastAsia="Times New Roman" w:hAnsi="Times New Roman" w:cs="Times New Roman"/>
                <w:b/>
                <w:bCs/>
                <w:color w:val="000000"/>
                <w:sz w:val="24"/>
                <w:szCs w:val="24"/>
                <w:lang w:eastAsia="en-ZA"/>
              </w:rPr>
              <w:t>k</w:t>
            </w:r>
          </w:p>
        </w:tc>
      </w:tr>
      <w:tr w:rsidR="006C7BC3" w:rsidRPr="0099237A" w14:paraId="06CB304F" w14:textId="77777777" w:rsidTr="006C7BC3">
        <w:trPr>
          <w:trHeight w:val="347"/>
        </w:trPr>
        <w:tc>
          <w:tcPr>
            <w:tcW w:w="2330" w:type="pct"/>
            <w:tcBorders>
              <w:top w:val="single" w:sz="12" w:space="0" w:color="auto"/>
              <w:left w:val="nil"/>
              <w:bottom w:val="single" w:sz="8" w:space="0" w:color="auto"/>
              <w:right w:val="single" w:sz="12" w:space="0" w:color="auto"/>
            </w:tcBorders>
            <w:shd w:val="clear" w:color="auto" w:fill="auto"/>
            <w:noWrap/>
            <w:vAlign w:val="center"/>
            <w:hideMark/>
          </w:tcPr>
          <w:p w14:paraId="49C455FF" w14:textId="77777777" w:rsidR="006C7BC3" w:rsidRPr="0099237A" w:rsidRDefault="006C7BC3" w:rsidP="007214D6">
            <w:pPr>
              <w:spacing w:after="0" w:line="240" w:lineRule="auto"/>
              <w:rPr>
                <w:rFonts w:ascii="Times New Roman" w:eastAsia="Times New Roman" w:hAnsi="Times New Roman" w:cs="Times New Roman"/>
                <w:b/>
                <w:bCs/>
                <w:color w:val="000000"/>
                <w:sz w:val="24"/>
                <w:szCs w:val="24"/>
                <w:lang w:eastAsia="en-ZA"/>
              </w:rPr>
            </w:pPr>
            <w:r w:rsidRPr="0099237A">
              <w:rPr>
                <w:rFonts w:ascii="Times New Roman" w:eastAsia="Times New Roman" w:hAnsi="Times New Roman" w:cs="Times New Roman"/>
                <w:b/>
                <w:bCs/>
                <w:color w:val="000000"/>
                <w:sz w:val="24"/>
                <w:szCs w:val="24"/>
                <w:lang w:eastAsia="en-ZA"/>
              </w:rPr>
              <w:t>CD45</w:t>
            </w:r>
            <w:r w:rsidRPr="00F61AFE">
              <w:rPr>
                <w:rFonts w:ascii="Times New Roman" w:eastAsia="Times New Roman" w:hAnsi="Times New Roman" w:cs="Times New Roman"/>
                <w:b/>
                <w:bCs/>
                <w:color w:val="000000"/>
                <w:sz w:val="24"/>
                <w:szCs w:val="24"/>
                <w:vertAlign w:val="superscript"/>
                <w:lang w:eastAsia="en-ZA"/>
              </w:rPr>
              <w:t>+</w:t>
            </w:r>
            <w:r w:rsidRPr="0099237A">
              <w:rPr>
                <w:rFonts w:ascii="Times New Roman" w:eastAsia="Times New Roman" w:hAnsi="Times New Roman" w:cs="Times New Roman"/>
                <w:b/>
                <w:bCs/>
                <w:color w:val="000000"/>
                <w:sz w:val="24"/>
                <w:szCs w:val="24"/>
                <w:lang w:eastAsia="en-ZA"/>
              </w:rPr>
              <w:t xml:space="preserve"> cells</w:t>
            </w:r>
          </w:p>
        </w:tc>
        <w:tc>
          <w:tcPr>
            <w:tcW w:w="890" w:type="pct"/>
            <w:tcBorders>
              <w:top w:val="nil"/>
              <w:left w:val="nil"/>
              <w:bottom w:val="single" w:sz="8" w:space="0" w:color="auto"/>
              <w:right w:val="single" w:sz="8" w:space="0" w:color="auto"/>
            </w:tcBorders>
            <w:shd w:val="clear" w:color="000000" w:fill="C00000"/>
            <w:noWrap/>
            <w:vAlign w:val="center"/>
            <w:hideMark/>
          </w:tcPr>
          <w:p w14:paraId="5B1BB9AC"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000000" w:fill="00B050"/>
            <w:noWrap/>
            <w:vAlign w:val="center"/>
            <w:hideMark/>
          </w:tcPr>
          <w:p w14:paraId="51AED267"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000000" w:fill="C00000"/>
            <w:noWrap/>
            <w:vAlign w:val="center"/>
            <w:hideMark/>
          </w:tcPr>
          <w:p w14:paraId="3ACA87DE"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r>
      <w:tr w:rsidR="006C7BC3" w:rsidRPr="0099237A" w14:paraId="51B0F395" w14:textId="77777777" w:rsidTr="006C7BC3">
        <w:trPr>
          <w:trHeight w:val="335"/>
        </w:trPr>
        <w:tc>
          <w:tcPr>
            <w:tcW w:w="2330" w:type="pct"/>
            <w:tcBorders>
              <w:top w:val="nil"/>
              <w:left w:val="nil"/>
              <w:bottom w:val="single" w:sz="8" w:space="0" w:color="auto"/>
              <w:right w:val="single" w:sz="12" w:space="0" w:color="auto"/>
            </w:tcBorders>
            <w:shd w:val="clear" w:color="auto" w:fill="auto"/>
            <w:noWrap/>
            <w:vAlign w:val="center"/>
            <w:hideMark/>
          </w:tcPr>
          <w:p w14:paraId="3C090650" w14:textId="77777777" w:rsidR="006C7BC3" w:rsidRPr="0099237A" w:rsidRDefault="006C7BC3" w:rsidP="007214D6">
            <w:pPr>
              <w:spacing w:after="0" w:line="240" w:lineRule="auto"/>
              <w:rPr>
                <w:rFonts w:ascii="Times New Roman" w:eastAsia="Times New Roman" w:hAnsi="Times New Roman" w:cs="Times New Roman"/>
                <w:b/>
                <w:bCs/>
                <w:color w:val="000000"/>
                <w:sz w:val="24"/>
                <w:szCs w:val="24"/>
                <w:lang w:eastAsia="en-ZA"/>
              </w:rPr>
            </w:pPr>
            <w:r w:rsidRPr="0099237A">
              <w:rPr>
                <w:rFonts w:ascii="Times New Roman" w:eastAsia="Times New Roman" w:hAnsi="Times New Roman" w:cs="Times New Roman"/>
                <w:b/>
                <w:bCs/>
                <w:color w:val="000000"/>
                <w:sz w:val="24"/>
                <w:szCs w:val="24"/>
                <w:lang w:eastAsia="en-ZA"/>
              </w:rPr>
              <w:t>CD11b</w:t>
            </w:r>
            <w:r w:rsidRPr="00F61AFE">
              <w:rPr>
                <w:rFonts w:ascii="Times New Roman" w:eastAsia="Times New Roman" w:hAnsi="Times New Roman" w:cs="Times New Roman"/>
                <w:b/>
                <w:bCs/>
                <w:color w:val="000000"/>
                <w:sz w:val="24"/>
                <w:szCs w:val="24"/>
                <w:vertAlign w:val="superscript"/>
                <w:lang w:eastAsia="en-ZA"/>
              </w:rPr>
              <w:t>++</w:t>
            </w:r>
            <w:r w:rsidRPr="0099237A">
              <w:rPr>
                <w:rFonts w:ascii="Times New Roman" w:eastAsia="Times New Roman" w:hAnsi="Times New Roman" w:cs="Times New Roman"/>
                <w:b/>
                <w:bCs/>
                <w:color w:val="000000"/>
                <w:sz w:val="24"/>
                <w:szCs w:val="24"/>
                <w:lang w:eastAsia="en-ZA"/>
              </w:rPr>
              <w:t xml:space="preserve"> cells</w:t>
            </w:r>
          </w:p>
        </w:tc>
        <w:tc>
          <w:tcPr>
            <w:tcW w:w="890" w:type="pct"/>
            <w:tcBorders>
              <w:top w:val="nil"/>
              <w:left w:val="nil"/>
              <w:bottom w:val="single" w:sz="8" w:space="0" w:color="auto"/>
              <w:right w:val="single" w:sz="8" w:space="0" w:color="auto"/>
            </w:tcBorders>
            <w:shd w:val="clear" w:color="000000" w:fill="C00000"/>
            <w:noWrap/>
            <w:vAlign w:val="center"/>
            <w:hideMark/>
          </w:tcPr>
          <w:p w14:paraId="6AB6357E"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000000" w:fill="C00000"/>
            <w:noWrap/>
            <w:vAlign w:val="center"/>
            <w:hideMark/>
          </w:tcPr>
          <w:p w14:paraId="6B2F0753"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000000" w:fill="C00000"/>
            <w:noWrap/>
            <w:vAlign w:val="center"/>
            <w:hideMark/>
          </w:tcPr>
          <w:p w14:paraId="0638F238"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r>
      <w:tr w:rsidR="006C7BC3" w:rsidRPr="0099237A" w14:paraId="684A3868" w14:textId="77777777" w:rsidTr="006C7BC3">
        <w:trPr>
          <w:trHeight w:val="335"/>
        </w:trPr>
        <w:tc>
          <w:tcPr>
            <w:tcW w:w="2330" w:type="pct"/>
            <w:tcBorders>
              <w:top w:val="nil"/>
              <w:left w:val="nil"/>
              <w:bottom w:val="single" w:sz="8" w:space="0" w:color="auto"/>
              <w:right w:val="single" w:sz="12" w:space="0" w:color="auto"/>
            </w:tcBorders>
            <w:shd w:val="clear" w:color="auto" w:fill="auto"/>
            <w:noWrap/>
            <w:vAlign w:val="center"/>
            <w:hideMark/>
          </w:tcPr>
          <w:p w14:paraId="0C7D7F89" w14:textId="77777777" w:rsidR="006C7BC3" w:rsidRPr="0099237A" w:rsidRDefault="006C7BC3" w:rsidP="007214D6">
            <w:pPr>
              <w:spacing w:after="0" w:line="240" w:lineRule="auto"/>
              <w:rPr>
                <w:rFonts w:ascii="Times New Roman" w:eastAsia="Times New Roman" w:hAnsi="Times New Roman" w:cs="Times New Roman"/>
                <w:b/>
                <w:bCs/>
                <w:color w:val="000000"/>
                <w:sz w:val="24"/>
                <w:szCs w:val="24"/>
                <w:lang w:eastAsia="en-ZA"/>
              </w:rPr>
            </w:pPr>
            <w:r w:rsidRPr="0099237A">
              <w:rPr>
                <w:rFonts w:ascii="Times New Roman" w:eastAsia="Times New Roman" w:hAnsi="Times New Roman" w:cs="Times New Roman"/>
                <w:b/>
                <w:bCs/>
                <w:color w:val="000000"/>
                <w:sz w:val="24"/>
                <w:szCs w:val="24"/>
                <w:lang w:eastAsia="en-ZA"/>
              </w:rPr>
              <w:t>CD45</w:t>
            </w:r>
            <w:r w:rsidRPr="00F61AFE">
              <w:rPr>
                <w:rFonts w:ascii="Times New Roman" w:eastAsia="Times New Roman" w:hAnsi="Times New Roman" w:cs="Times New Roman"/>
                <w:b/>
                <w:bCs/>
                <w:color w:val="000000"/>
                <w:sz w:val="24"/>
                <w:szCs w:val="24"/>
                <w:vertAlign w:val="superscript"/>
                <w:lang w:eastAsia="en-ZA"/>
              </w:rPr>
              <w:t>+</w:t>
            </w:r>
            <w:r w:rsidRPr="0099237A">
              <w:rPr>
                <w:rFonts w:ascii="Times New Roman" w:eastAsia="Times New Roman" w:hAnsi="Times New Roman" w:cs="Times New Roman"/>
                <w:b/>
                <w:bCs/>
                <w:color w:val="000000"/>
                <w:sz w:val="24"/>
                <w:szCs w:val="24"/>
                <w:lang w:eastAsia="en-ZA"/>
              </w:rPr>
              <w:t>CD11b</w:t>
            </w:r>
            <w:r w:rsidRPr="00F61AFE">
              <w:rPr>
                <w:rFonts w:ascii="Times New Roman" w:eastAsia="Times New Roman" w:hAnsi="Times New Roman" w:cs="Times New Roman"/>
                <w:b/>
                <w:bCs/>
                <w:color w:val="000000"/>
                <w:sz w:val="24"/>
                <w:szCs w:val="24"/>
                <w:vertAlign w:val="superscript"/>
                <w:lang w:eastAsia="en-ZA"/>
              </w:rPr>
              <w:t>+</w:t>
            </w:r>
            <w:r w:rsidRPr="0099237A">
              <w:rPr>
                <w:rFonts w:ascii="Times New Roman" w:eastAsia="Times New Roman" w:hAnsi="Times New Roman" w:cs="Times New Roman"/>
                <w:b/>
                <w:bCs/>
                <w:color w:val="000000"/>
                <w:sz w:val="24"/>
                <w:szCs w:val="24"/>
                <w:lang w:eastAsia="en-ZA"/>
              </w:rPr>
              <w:t xml:space="preserve"> cells</w:t>
            </w:r>
          </w:p>
        </w:tc>
        <w:tc>
          <w:tcPr>
            <w:tcW w:w="890" w:type="pct"/>
            <w:tcBorders>
              <w:top w:val="nil"/>
              <w:left w:val="nil"/>
              <w:bottom w:val="single" w:sz="8" w:space="0" w:color="auto"/>
              <w:right w:val="single" w:sz="8" w:space="0" w:color="auto"/>
            </w:tcBorders>
            <w:shd w:val="clear" w:color="000000" w:fill="C00000"/>
            <w:noWrap/>
            <w:vAlign w:val="center"/>
            <w:hideMark/>
          </w:tcPr>
          <w:p w14:paraId="1D80CE2E"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auto" w:fill="auto"/>
            <w:noWrap/>
            <w:vAlign w:val="center"/>
            <w:hideMark/>
          </w:tcPr>
          <w:p w14:paraId="71727108"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X</w:t>
            </w:r>
          </w:p>
        </w:tc>
        <w:tc>
          <w:tcPr>
            <w:tcW w:w="890" w:type="pct"/>
            <w:tcBorders>
              <w:top w:val="nil"/>
              <w:left w:val="nil"/>
              <w:bottom w:val="single" w:sz="8" w:space="0" w:color="auto"/>
              <w:right w:val="single" w:sz="8" w:space="0" w:color="auto"/>
            </w:tcBorders>
            <w:shd w:val="clear" w:color="auto" w:fill="auto"/>
            <w:noWrap/>
            <w:vAlign w:val="center"/>
            <w:hideMark/>
          </w:tcPr>
          <w:p w14:paraId="4E673432"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X</w:t>
            </w:r>
          </w:p>
        </w:tc>
      </w:tr>
      <w:tr w:rsidR="006C7BC3" w:rsidRPr="0099237A" w14:paraId="4EE5A970" w14:textId="77777777" w:rsidTr="006C7BC3">
        <w:trPr>
          <w:trHeight w:val="335"/>
        </w:trPr>
        <w:tc>
          <w:tcPr>
            <w:tcW w:w="2330" w:type="pct"/>
            <w:tcBorders>
              <w:top w:val="nil"/>
              <w:left w:val="nil"/>
              <w:bottom w:val="single" w:sz="8" w:space="0" w:color="auto"/>
              <w:right w:val="single" w:sz="12" w:space="0" w:color="auto"/>
            </w:tcBorders>
            <w:shd w:val="clear" w:color="auto" w:fill="auto"/>
            <w:noWrap/>
            <w:vAlign w:val="center"/>
            <w:hideMark/>
          </w:tcPr>
          <w:p w14:paraId="0262CA3F" w14:textId="77777777" w:rsidR="006C7BC3" w:rsidRPr="0099237A" w:rsidRDefault="006C7BC3" w:rsidP="007214D6">
            <w:pPr>
              <w:spacing w:after="0" w:line="240" w:lineRule="auto"/>
              <w:rPr>
                <w:rFonts w:ascii="Times New Roman" w:eastAsia="Times New Roman" w:hAnsi="Times New Roman" w:cs="Times New Roman"/>
                <w:b/>
                <w:bCs/>
                <w:color w:val="000000"/>
                <w:sz w:val="24"/>
                <w:szCs w:val="24"/>
                <w:lang w:eastAsia="en-ZA"/>
              </w:rPr>
            </w:pPr>
            <w:r w:rsidRPr="0099237A">
              <w:rPr>
                <w:rFonts w:ascii="Times New Roman" w:eastAsia="Times New Roman" w:hAnsi="Times New Roman" w:cs="Times New Roman"/>
                <w:b/>
                <w:bCs/>
                <w:color w:val="000000"/>
                <w:sz w:val="24"/>
                <w:szCs w:val="24"/>
                <w:lang w:eastAsia="en-ZA"/>
              </w:rPr>
              <w:t>CD3</w:t>
            </w:r>
            <w:r w:rsidRPr="00F61AFE">
              <w:rPr>
                <w:rFonts w:ascii="Times New Roman" w:eastAsia="Times New Roman" w:hAnsi="Times New Roman" w:cs="Times New Roman"/>
                <w:b/>
                <w:bCs/>
                <w:color w:val="000000"/>
                <w:sz w:val="24"/>
                <w:szCs w:val="24"/>
                <w:vertAlign w:val="superscript"/>
                <w:lang w:eastAsia="en-ZA"/>
              </w:rPr>
              <w:t>+</w:t>
            </w:r>
            <w:r w:rsidRPr="0099237A">
              <w:rPr>
                <w:rFonts w:ascii="Times New Roman" w:eastAsia="Times New Roman" w:hAnsi="Times New Roman" w:cs="Times New Roman"/>
                <w:b/>
                <w:bCs/>
                <w:color w:val="000000"/>
                <w:sz w:val="24"/>
                <w:szCs w:val="24"/>
                <w:lang w:eastAsia="en-ZA"/>
              </w:rPr>
              <w:t xml:space="preserve"> cells</w:t>
            </w:r>
          </w:p>
        </w:tc>
        <w:tc>
          <w:tcPr>
            <w:tcW w:w="890" w:type="pct"/>
            <w:tcBorders>
              <w:top w:val="nil"/>
              <w:left w:val="nil"/>
              <w:bottom w:val="single" w:sz="8" w:space="0" w:color="auto"/>
              <w:right w:val="single" w:sz="8" w:space="0" w:color="auto"/>
            </w:tcBorders>
            <w:shd w:val="clear" w:color="000000" w:fill="00B050"/>
            <w:noWrap/>
            <w:vAlign w:val="center"/>
            <w:hideMark/>
          </w:tcPr>
          <w:p w14:paraId="410525E4"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000000" w:fill="C00000"/>
            <w:noWrap/>
            <w:vAlign w:val="center"/>
            <w:hideMark/>
          </w:tcPr>
          <w:p w14:paraId="7D8B67CD"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000000" w:fill="C00000"/>
            <w:noWrap/>
            <w:vAlign w:val="center"/>
            <w:hideMark/>
          </w:tcPr>
          <w:p w14:paraId="681A2AB7"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r>
      <w:tr w:rsidR="006C7BC3" w:rsidRPr="0099237A" w14:paraId="67FA904D" w14:textId="77777777" w:rsidTr="006C7BC3">
        <w:trPr>
          <w:trHeight w:val="335"/>
        </w:trPr>
        <w:tc>
          <w:tcPr>
            <w:tcW w:w="2330" w:type="pct"/>
            <w:tcBorders>
              <w:top w:val="nil"/>
              <w:left w:val="nil"/>
              <w:bottom w:val="single" w:sz="8" w:space="0" w:color="auto"/>
              <w:right w:val="single" w:sz="12" w:space="0" w:color="auto"/>
            </w:tcBorders>
            <w:shd w:val="clear" w:color="auto" w:fill="auto"/>
            <w:noWrap/>
            <w:vAlign w:val="center"/>
            <w:hideMark/>
          </w:tcPr>
          <w:p w14:paraId="5BA20A4C" w14:textId="77777777" w:rsidR="006C7BC3" w:rsidRPr="0099237A" w:rsidRDefault="006C7BC3" w:rsidP="007214D6">
            <w:pPr>
              <w:spacing w:after="0" w:line="240" w:lineRule="auto"/>
              <w:rPr>
                <w:rFonts w:ascii="Times New Roman" w:eastAsia="Times New Roman" w:hAnsi="Times New Roman" w:cs="Times New Roman"/>
                <w:b/>
                <w:bCs/>
                <w:color w:val="000000"/>
                <w:sz w:val="24"/>
                <w:szCs w:val="24"/>
                <w:lang w:eastAsia="en-ZA"/>
              </w:rPr>
            </w:pPr>
            <w:proofErr w:type="spellStart"/>
            <w:r w:rsidRPr="0099237A">
              <w:rPr>
                <w:rFonts w:ascii="Times New Roman" w:eastAsia="Times New Roman" w:hAnsi="Times New Roman" w:cs="Times New Roman"/>
                <w:b/>
                <w:bCs/>
                <w:color w:val="000000"/>
                <w:sz w:val="24"/>
                <w:szCs w:val="24"/>
                <w:lang w:eastAsia="en-ZA"/>
              </w:rPr>
              <w:t>γδ</w:t>
            </w:r>
            <w:proofErr w:type="spellEnd"/>
            <w:r>
              <w:rPr>
                <w:rFonts w:ascii="Times New Roman" w:eastAsia="Times New Roman" w:hAnsi="Times New Roman" w:cs="Times New Roman"/>
                <w:b/>
                <w:bCs/>
                <w:color w:val="000000"/>
                <w:sz w:val="24"/>
                <w:szCs w:val="24"/>
                <w:lang w:eastAsia="en-ZA"/>
              </w:rPr>
              <w:t xml:space="preserve"> </w:t>
            </w:r>
            <w:r w:rsidRPr="0099237A">
              <w:rPr>
                <w:rFonts w:ascii="Times New Roman" w:eastAsia="Times New Roman" w:hAnsi="Times New Roman" w:cs="Times New Roman"/>
                <w:b/>
                <w:bCs/>
                <w:color w:val="000000"/>
                <w:sz w:val="24"/>
                <w:szCs w:val="24"/>
                <w:lang w:eastAsia="en-ZA"/>
              </w:rPr>
              <w:t>TCR</w:t>
            </w:r>
            <w:r w:rsidRPr="00F61AFE">
              <w:rPr>
                <w:rFonts w:ascii="Times New Roman" w:eastAsia="Times New Roman" w:hAnsi="Times New Roman" w:cs="Times New Roman"/>
                <w:b/>
                <w:bCs/>
                <w:color w:val="000000"/>
                <w:sz w:val="24"/>
                <w:szCs w:val="24"/>
                <w:vertAlign w:val="superscript"/>
                <w:lang w:eastAsia="en-ZA"/>
              </w:rPr>
              <w:t>+</w:t>
            </w:r>
            <w:r w:rsidRPr="0099237A">
              <w:rPr>
                <w:rFonts w:ascii="Times New Roman" w:eastAsia="Times New Roman" w:hAnsi="Times New Roman" w:cs="Times New Roman"/>
                <w:b/>
                <w:bCs/>
                <w:color w:val="000000"/>
                <w:sz w:val="24"/>
                <w:szCs w:val="24"/>
                <w:lang w:eastAsia="en-ZA"/>
              </w:rPr>
              <w:t xml:space="preserve"> cells</w:t>
            </w:r>
          </w:p>
        </w:tc>
        <w:tc>
          <w:tcPr>
            <w:tcW w:w="890" w:type="pct"/>
            <w:tcBorders>
              <w:top w:val="nil"/>
              <w:left w:val="nil"/>
              <w:bottom w:val="single" w:sz="8" w:space="0" w:color="auto"/>
              <w:right w:val="single" w:sz="8" w:space="0" w:color="auto"/>
            </w:tcBorders>
            <w:shd w:val="clear" w:color="000000" w:fill="00B050"/>
            <w:noWrap/>
            <w:vAlign w:val="center"/>
            <w:hideMark/>
          </w:tcPr>
          <w:p w14:paraId="18816ED4"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000000" w:fill="00B050"/>
            <w:noWrap/>
            <w:vAlign w:val="center"/>
            <w:hideMark/>
          </w:tcPr>
          <w:p w14:paraId="388570E4"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000000" w:fill="00B050"/>
            <w:noWrap/>
            <w:vAlign w:val="center"/>
            <w:hideMark/>
          </w:tcPr>
          <w:p w14:paraId="7248A54E"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r>
      <w:tr w:rsidR="006C7BC3" w:rsidRPr="0099237A" w14:paraId="0F008E1B" w14:textId="77777777" w:rsidTr="006C7BC3">
        <w:trPr>
          <w:trHeight w:val="335"/>
        </w:trPr>
        <w:tc>
          <w:tcPr>
            <w:tcW w:w="2330" w:type="pct"/>
            <w:tcBorders>
              <w:top w:val="nil"/>
              <w:left w:val="nil"/>
              <w:bottom w:val="single" w:sz="8" w:space="0" w:color="auto"/>
              <w:right w:val="single" w:sz="12" w:space="0" w:color="auto"/>
            </w:tcBorders>
            <w:shd w:val="clear" w:color="auto" w:fill="auto"/>
            <w:noWrap/>
            <w:vAlign w:val="center"/>
            <w:hideMark/>
          </w:tcPr>
          <w:p w14:paraId="127EDAA1" w14:textId="77777777" w:rsidR="006C7BC3" w:rsidRPr="0099237A" w:rsidRDefault="006C7BC3" w:rsidP="007214D6">
            <w:pPr>
              <w:spacing w:after="0" w:line="240" w:lineRule="auto"/>
              <w:rPr>
                <w:rFonts w:ascii="Times New Roman" w:eastAsia="Times New Roman" w:hAnsi="Times New Roman" w:cs="Times New Roman"/>
                <w:b/>
                <w:bCs/>
                <w:color w:val="000000"/>
                <w:sz w:val="24"/>
                <w:szCs w:val="24"/>
                <w:lang w:eastAsia="en-ZA"/>
              </w:rPr>
            </w:pPr>
            <w:r w:rsidRPr="0099237A">
              <w:rPr>
                <w:rFonts w:ascii="Times New Roman" w:eastAsia="Times New Roman" w:hAnsi="Times New Roman" w:cs="Times New Roman"/>
                <w:b/>
                <w:bCs/>
                <w:color w:val="000000"/>
                <w:sz w:val="24"/>
                <w:szCs w:val="24"/>
                <w:lang w:eastAsia="en-ZA"/>
              </w:rPr>
              <w:t>CD161</w:t>
            </w:r>
            <w:r w:rsidRPr="00F61AFE">
              <w:rPr>
                <w:rFonts w:ascii="Times New Roman" w:eastAsia="Times New Roman" w:hAnsi="Times New Roman" w:cs="Times New Roman"/>
                <w:b/>
                <w:bCs/>
                <w:color w:val="000000"/>
                <w:sz w:val="24"/>
                <w:szCs w:val="24"/>
                <w:vertAlign w:val="superscript"/>
                <w:lang w:eastAsia="en-ZA"/>
              </w:rPr>
              <w:t>+</w:t>
            </w:r>
            <w:r w:rsidRPr="0099237A">
              <w:rPr>
                <w:rFonts w:ascii="Times New Roman" w:eastAsia="Times New Roman" w:hAnsi="Times New Roman" w:cs="Times New Roman"/>
                <w:b/>
                <w:bCs/>
                <w:color w:val="000000"/>
                <w:sz w:val="24"/>
                <w:szCs w:val="24"/>
                <w:lang w:eastAsia="en-ZA"/>
              </w:rPr>
              <w:t xml:space="preserve"> cells</w:t>
            </w:r>
          </w:p>
        </w:tc>
        <w:tc>
          <w:tcPr>
            <w:tcW w:w="890" w:type="pct"/>
            <w:tcBorders>
              <w:top w:val="nil"/>
              <w:left w:val="nil"/>
              <w:bottom w:val="nil"/>
              <w:right w:val="single" w:sz="8" w:space="0" w:color="auto"/>
            </w:tcBorders>
            <w:shd w:val="clear" w:color="000000" w:fill="C00000"/>
            <w:noWrap/>
            <w:vAlign w:val="center"/>
            <w:hideMark/>
          </w:tcPr>
          <w:p w14:paraId="40BA8E8D"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nil"/>
              <w:right w:val="single" w:sz="8" w:space="0" w:color="auto"/>
            </w:tcBorders>
            <w:shd w:val="clear" w:color="000000" w:fill="C00000"/>
            <w:noWrap/>
            <w:vAlign w:val="center"/>
            <w:hideMark/>
          </w:tcPr>
          <w:p w14:paraId="4FFB87B2"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nil"/>
              <w:right w:val="single" w:sz="8" w:space="0" w:color="auto"/>
            </w:tcBorders>
            <w:shd w:val="clear" w:color="000000" w:fill="C00000"/>
            <w:noWrap/>
            <w:vAlign w:val="center"/>
            <w:hideMark/>
          </w:tcPr>
          <w:p w14:paraId="7F9194A6"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r>
      <w:tr w:rsidR="006C7BC3" w:rsidRPr="0099237A" w14:paraId="76DA4AC1" w14:textId="77777777" w:rsidTr="006C7BC3">
        <w:trPr>
          <w:trHeight w:val="335"/>
        </w:trPr>
        <w:tc>
          <w:tcPr>
            <w:tcW w:w="2330" w:type="pct"/>
            <w:tcBorders>
              <w:top w:val="nil"/>
              <w:left w:val="nil"/>
              <w:bottom w:val="single" w:sz="8" w:space="0" w:color="auto"/>
              <w:right w:val="single" w:sz="12" w:space="0" w:color="auto"/>
            </w:tcBorders>
            <w:shd w:val="clear" w:color="auto" w:fill="auto"/>
            <w:noWrap/>
            <w:vAlign w:val="center"/>
            <w:hideMark/>
          </w:tcPr>
          <w:p w14:paraId="23586792" w14:textId="77777777" w:rsidR="006C7BC3" w:rsidRPr="0099237A" w:rsidRDefault="006C7BC3" w:rsidP="007214D6">
            <w:pPr>
              <w:spacing w:after="0" w:line="240" w:lineRule="auto"/>
              <w:rPr>
                <w:rFonts w:ascii="Times New Roman" w:eastAsia="Times New Roman" w:hAnsi="Times New Roman" w:cs="Times New Roman"/>
                <w:b/>
                <w:bCs/>
                <w:color w:val="000000"/>
                <w:sz w:val="24"/>
                <w:szCs w:val="24"/>
                <w:lang w:eastAsia="en-ZA"/>
              </w:rPr>
            </w:pPr>
            <w:r w:rsidRPr="0099237A">
              <w:rPr>
                <w:rFonts w:ascii="Times New Roman" w:eastAsia="Times New Roman" w:hAnsi="Times New Roman" w:cs="Times New Roman"/>
                <w:b/>
                <w:bCs/>
                <w:color w:val="000000"/>
                <w:sz w:val="24"/>
                <w:szCs w:val="24"/>
                <w:lang w:eastAsia="en-ZA"/>
              </w:rPr>
              <w:t>CD4</w:t>
            </w:r>
            <w:r w:rsidRPr="00F61AFE">
              <w:rPr>
                <w:rFonts w:ascii="Times New Roman" w:eastAsia="Times New Roman" w:hAnsi="Times New Roman" w:cs="Times New Roman"/>
                <w:b/>
                <w:bCs/>
                <w:color w:val="000000"/>
                <w:sz w:val="24"/>
                <w:szCs w:val="24"/>
                <w:vertAlign w:val="superscript"/>
                <w:lang w:eastAsia="en-ZA"/>
              </w:rPr>
              <w:t>+</w:t>
            </w:r>
            <w:r w:rsidRPr="0099237A">
              <w:rPr>
                <w:rFonts w:ascii="Times New Roman" w:eastAsia="Times New Roman" w:hAnsi="Times New Roman" w:cs="Times New Roman"/>
                <w:b/>
                <w:bCs/>
                <w:color w:val="000000"/>
                <w:sz w:val="24"/>
                <w:szCs w:val="24"/>
                <w:lang w:eastAsia="en-ZA"/>
              </w:rPr>
              <w:t xml:space="preserve"> cells</w:t>
            </w:r>
          </w:p>
        </w:tc>
        <w:tc>
          <w:tcPr>
            <w:tcW w:w="890" w:type="pct"/>
            <w:tcBorders>
              <w:top w:val="single" w:sz="8" w:space="0" w:color="auto"/>
              <w:left w:val="nil"/>
              <w:bottom w:val="single" w:sz="8" w:space="0" w:color="auto"/>
              <w:right w:val="single" w:sz="8" w:space="0" w:color="auto"/>
            </w:tcBorders>
            <w:shd w:val="clear" w:color="000000" w:fill="00B050"/>
            <w:noWrap/>
            <w:vAlign w:val="center"/>
            <w:hideMark/>
          </w:tcPr>
          <w:p w14:paraId="76BA5582"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single" w:sz="8" w:space="0" w:color="auto"/>
              <w:left w:val="nil"/>
              <w:bottom w:val="single" w:sz="8" w:space="0" w:color="auto"/>
              <w:right w:val="single" w:sz="8" w:space="0" w:color="auto"/>
            </w:tcBorders>
            <w:shd w:val="clear" w:color="000000" w:fill="C00000"/>
            <w:noWrap/>
            <w:vAlign w:val="center"/>
            <w:hideMark/>
          </w:tcPr>
          <w:p w14:paraId="656F5F80"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single" w:sz="8" w:space="0" w:color="auto"/>
              <w:left w:val="nil"/>
              <w:bottom w:val="single" w:sz="8" w:space="0" w:color="auto"/>
              <w:right w:val="single" w:sz="8" w:space="0" w:color="auto"/>
            </w:tcBorders>
            <w:shd w:val="clear" w:color="000000" w:fill="C00000"/>
            <w:noWrap/>
            <w:vAlign w:val="center"/>
            <w:hideMark/>
          </w:tcPr>
          <w:p w14:paraId="7CAF9454"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r>
      <w:tr w:rsidR="006C7BC3" w:rsidRPr="0099237A" w14:paraId="219CE080" w14:textId="77777777" w:rsidTr="006C7BC3">
        <w:trPr>
          <w:trHeight w:val="335"/>
        </w:trPr>
        <w:tc>
          <w:tcPr>
            <w:tcW w:w="2330" w:type="pct"/>
            <w:tcBorders>
              <w:top w:val="nil"/>
              <w:left w:val="nil"/>
              <w:bottom w:val="single" w:sz="8" w:space="0" w:color="auto"/>
              <w:right w:val="single" w:sz="12" w:space="0" w:color="auto"/>
            </w:tcBorders>
            <w:shd w:val="clear" w:color="auto" w:fill="auto"/>
            <w:noWrap/>
            <w:vAlign w:val="center"/>
            <w:hideMark/>
          </w:tcPr>
          <w:p w14:paraId="2F72D237" w14:textId="77777777" w:rsidR="006C7BC3" w:rsidRPr="0099237A" w:rsidRDefault="006C7BC3" w:rsidP="007214D6">
            <w:pPr>
              <w:spacing w:after="0" w:line="240" w:lineRule="auto"/>
              <w:rPr>
                <w:rFonts w:ascii="Times New Roman" w:eastAsia="Times New Roman" w:hAnsi="Times New Roman" w:cs="Times New Roman"/>
                <w:b/>
                <w:bCs/>
                <w:color w:val="000000"/>
                <w:sz w:val="24"/>
                <w:szCs w:val="24"/>
                <w:lang w:eastAsia="en-ZA"/>
              </w:rPr>
            </w:pPr>
            <w:r w:rsidRPr="0099237A">
              <w:rPr>
                <w:rFonts w:ascii="Times New Roman" w:eastAsia="Times New Roman" w:hAnsi="Times New Roman" w:cs="Times New Roman"/>
                <w:b/>
                <w:bCs/>
                <w:color w:val="000000"/>
                <w:sz w:val="24"/>
                <w:szCs w:val="24"/>
                <w:lang w:eastAsia="en-ZA"/>
              </w:rPr>
              <w:t>CD8</w:t>
            </w:r>
            <w:r w:rsidRPr="00F61AFE">
              <w:rPr>
                <w:rFonts w:ascii="Times New Roman" w:eastAsia="Times New Roman" w:hAnsi="Times New Roman" w:cs="Times New Roman"/>
                <w:b/>
                <w:bCs/>
                <w:color w:val="000000"/>
                <w:sz w:val="24"/>
                <w:szCs w:val="24"/>
                <w:vertAlign w:val="superscript"/>
                <w:lang w:eastAsia="en-ZA"/>
              </w:rPr>
              <w:t>+</w:t>
            </w:r>
            <w:r w:rsidRPr="0099237A">
              <w:rPr>
                <w:rFonts w:ascii="Times New Roman" w:eastAsia="Times New Roman" w:hAnsi="Times New Roman" w:cs="Times New Roman"/>
                <w:b/>
                <w:bCs/>
                <w:color w:val="000000"/>
                <w:sz w:val="24"/>
                <w:szCs w:val="24"/>
                <w:lang w:eastAsia="en-ZA"/>
              </w:rPr>
              <w:t xml:space="preserve"> cells</w:t>
            </w:r>
          </w:p>
        </w:tc>
        <w:tc>
          <w:tcPr>
            <w:tcW w:w="890" w:type="pct"/>
            <w:tcBorders>
              <w:top w:val="nil"/>
              <w:left w:val="nil"/>
              <w:bottom w:val="single" w:sz="8" w:space="0" w:color="auto"/>
              <w:right w:val="single" w:sz="8" w:space="0" w:color="auto"/>
            </w:tcBorders>
            <w:shd w:val="clear" w:color="000000" w:fill="00B050"/>
            <w:noWrap/>
            <w:vAlign w:val="center"/>
            <w:hideMark/>
          </w:tcPr>
          <w:p w14:paraId="4309B9A8"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000000" w:fill="00B050"/>
            <w:noWrap/>
            <w:vAlign w:val="center"/>
            <w:hideMark/>
          </w:tcPr>
          <w:p w14:paraId="67243F9D"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000000" w:fill="00B050"/>
            <w:noWrap/>
            <w:vAlign w:val="center"/>
            <w:hideMark/>
          </w:tcPr>
          <w:p w14:paraId="74A96537"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r>
      <w:tr w:rsidR="006C7BC3" w:rsidRPr="0099237A" w14:paraId="3A6AB878" w14:textId="77777777" w:rsidTr="006C7BC3">
        <w:trPr>
          <w:trHeight w:val="335"/>
        </w:trPr>
        <w:tc>
          <w:tcPr>
            <w:tcW w:w="2330" w:type="pct"/>
            <w:tcBorders>
              <w:top w:val="nil"/>
              <w:left w:val="nil"/>
              <w:bottom w:val="single" w:sz="8" w:space="0" w:color="auto"/>
              <w:right w:val="single" w:sz="12" w:space="0" w:color="auto"/>
            </w:tcBorders>
            <w:shd w:val="clear" w:color="auto" w:fill="auto"/>
            <w:noWrap/>
            <w:vAlign w:val="center"/>
            <w:hideMark/>
          </w:tcPr>
          <w:p w14:paraId="1A5D492C" w14:textId="77777777" w:rsidR="006C7BC3" w:rsidRPr="0099237A" w:rsidRDefault="006C7BC3" w:rsidP="007214D6">
            <w:pPr>
              <w:spacing w:after="0" w:line="240" w:lineRule="auto"/>
              <w:rPr>
                <w:rFonts w:ascii="Times New Roman" w:eastAsia="Times New Roman" w:hAnsi="Times New Roman" w:cs="Times New Roman"/>
                <w:b/>
                <w:bCs/>
                <w:color w:val="000000"/>
                <w:sz w:val="24"/>
                <w:szCs w:val="24"/>
                <w:lang w:eastAsia="en-ZA"/>
              </w:rPr>
            </w:pPr>
            <w:r w:rsidRPr="0099237A">
              <w:rPr>
                <w:rFonts w:ascii="Times New Roman" w:eastAsia="Times New Roman" w:hAnsi="Times New Roman" w:cs="Times New Roman"/>
                <w:b/>
                <w:bCs/>
                <w:color w:val="000000"/>
                <w:sz w:val="24"/>
                <w:szCs w:val="24"/>
                <w:lang w:eastAsia="en-ZA"/>
              </w:rPr>
              <w:t>MAIT cells</w:t>
            </w:r>
          </w:p>
        </w:tc>
        <w:tc>
          <w:tcPr>
            <w:tcW w:w="890" w:type="pct"/>
            <w:tcBorders>
              <w:top w:val="nil"/>
              <w:left w:val="nil"/>
              <w:bottom w:val="single" w:sz="8" w:space="0" w:color="auto"/>
              <w:right w:val="single" w:sz="8" w:space="0" w:color="auto"/>
            </w:tcBorders>
            <w:shd w:val="clear" w:color="000000" w:fill="C00000"/>
            <w:noWrap/>
            <w:vAlign w:val="center"/>
            <w:hideMark/>
          </w:tcPr>
          <w:p w14:paraId="58B0A1AA"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000000" w:fill="00B050"/>
            <w:noWrap/>
            <w:vAlign w:val="center"/>
            <w:hideMark/>
          </w:tcPr>
          <w:p w14:paraId="0B36E8F4"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000000" w:fill="00B050"/>
            <w:noWrap/>
            <w:vAlign w:val="center"/>
            <w:hideMark/>
          </w:tcPr>
          <w:p w14:paraId="54938539"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r>
      <w:tr w:rsidR="006C7BC3" w:rsidRPr="0099237A" w14:paraId="23EC32D5" w14:textId="77777777" w:rsidTr="006C7BC3">
        <w:trPr>
          <w:trHeight w:val="335"/>
        </w:trPr>
        <w:tc>
          <w:tcPr>
            <w:tcW w:w="2330" w:type="pct"/>
            <w:tcBorders>
              <w:top w:val="nil"/>
              <w:left w:val="nil"/>
              <w:bottom w:val="single" w:sz="8" w:space="0" w:color="auto"/>
              <w:right w:val="single" w:sz="12" w:space="0" w:color="auto"/>
            </w:tcBorders>
            <w:shd w:val="clear" w:color="auto" w:fill="auto"/>
            <w:noWrap/>
            <w:vAlign w:val="center"/>
            <w:hideMark/>
          </w:tcPr>
          <w:p w14:paraId="2B33A87D" w14:textId="77777777" w:rsidR="006C7BC3" w:rsidRPr="0099237A" w:rsidRDefault="006C7BC3" w:rsidP="007214D6">
            <w:pPr>
              <w:spacing w:after="0" w:line="240" w:lineRule="auto"/>
              <w:rPr>
                <w:rFonts w:ascii="Times New Roman" w:eastAsia="Times New Roman" w:hAnsi="Times New Roman" w:cs="Times New Roman"/>
                <w:b/>
                <w:bCs/>
                <w:color w:val="000000"/>
                <w:sz w:val="24"/>
                <w:szCs w:val="24"/>
                <w:lang w:eastAsia="en-ZA"/>
              </w:rPr>
            </w:pPr>
            <w:r w:rsidRPr="0099237A">
              <w:rPr>
                <w:rFonts w:ascii="Times New Roman" w:eastAsia="Times New Roman" w:hAnsi="Times New Roman" w:cs="Times New Roman"/>
                <w:b/>
                <w:bCs/>
                <w:color w:val="000000"/>
                <w:sz w:val="24"/>
                <w:szCs w:val="24"/>
                <w:lang w:eastAsia="en-ZA"/>
              </w:rPr>
              <w:t>Vα7.2</w:t>
            </w:r>
            <w:r w:rsidRPr="00F61AFE">
              <w:rPr>
                <w:rFonts w:ascii="Times New Roman" w:eastAsia="Times New Roman" w:hAnsi="Times New Roman" w:cs="Times New Roman"/>
                <w:b/>
                <w:bCs/>
                <w:color w:val="000000"/>
                <w:sz w:val="24"/>
                <w:szCs w:val="24"/>
                <w:vertAlign w:val="superscript"/>
                <w:lang w:eastAsia="en-ZA"/>
              </w:rPr>
              <w:t>+</w:t>
            </w:r>
            <w:r w:rsidRPr="0099237A">
              <w:rPr>
                <w:rFonts w:ascii="Times New Roman" w:eastAsia="Times New Roman" w:hAnsi="Times New Roman" w:cs="Times New Roman"/>
                <w:b/>
                <w:bCs/>
                <w:color w:val="000000"/>
                <w:sz w:val="24"/>
                <w:szCs w:val="24"/>
                <w:lang w:eastAsia="en-ZA"/>
              </w:rPr>
              <w:t xml:space="preserve"> cells</w:t>
            </w:r>
          </w:p>
        </w:tc>
        <w:tc>
          <w:tcPr>
            <w:tcW w:w="890" w:type="pct"/>
            <w:tcBorders>
              <w:top w:val="nil"/>
              <w:left w:val="nil"/>
              <w:bottom w:val="single" w:sz="8" w:space="0" w:color="auto"/>
              <w:right w:val="single" w:sz="8" w:space="0" w:color="auto"/>
            </w:tcBorders>
            <w:shd w:val="clear" w:color="000000" w:fill="C00000"/>
            <w:noWrap/>
            <w:vAlign w:val="center"/>
            <w:hideMark/>
          </w:tcPr>
          <w:p w14:paraId="0B1C5F3F"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auto" w:fill="auto"/>
            <w:noWrap/>
            <w:vAlign w:val="center"/>
            <w:hideMark/>
          </w:tcPr>
          <w:p w14:paraId="5A7EA976"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X</w:t>
            </w:r>
          </w:p>
        </w:tc>
        <w:tc>
          <w:tcPr>
            <w:tcW w:w="890" w:type="pct"/>
            <w:tcBorders>
              <w:top w:val="nil"/>
              <w:left w:val="nil"/>
              <w:bottom w:val="single" w:sz="8" w:space="0" w:color="auto"/>
              <w:right w:val="single" w:sz="8" w:space="0" w:color="auto"/>
            </w:tcBorders>
            <w:shd w:val="clear" w:color="auto" w:fill="auto"/>
            <w:noWrap/>
            <w:vAlign w:val="center"/>
            <w:hideMark/>
          </w:tcPr>
          <w:p w14:paraId="4837E8D6"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X</w:t>
            </w:r>
          </w:p>
        </w:tc>
      </w:tr>
      <w:tr w:rsidR="006C7BC3" w:rsidRPr="0099237A" w14:paraId="54D9189F" w14:textId="77777777" w:rsidTr="006C7BC3">
        <w:trPr>
          <w:trHeight w:val="335"/>
        </w:trPr>
        <w:tc>
          <w:tcPr>
            <w:tcW w:w="2330" w:type="pct"/>
            <w:tcBorders>
              <w:top w:val="nil"/>
              <w:left w:val="nil"/>
              <w:bottom w:val="single" w:sz="8" w:space="0" w:color="auto"/>
              <w:right w:val="single" w:sz="12" w:space="0" w:color="auto"/>
            </w:tcBorders>
            <w:shd w:val="clear" w:color="auto" w:fill="auto"/>
            <w:noWrap/>
            <w:vAlign w:val="center"/>
            <w:hideMark/>
          </w:tcPr>
          <w:p w14:paraId="3766EE18" w14:textId="77777777" w:rsidR="006C7BC3" w:rsidRPr="0099237A" w:rsidRDefault="006C7BC3" w:rsidP="007214D6">
            <w:pPr>
              <w:spacing w:after="0" w:line="240" w:lineRule="auto"/>
              <w:rPr>
                <w:rFonts w:ascii="Times New Roman" w:eastAsia="Times New Roman" w:hAnsi="Times New Roman" w:cs="Times New Roman"/>
                <w:b/>
                <w:bCs/>
                <w:color w:val="000000"/>
                <w:sz w:val="24"/>
                <w:szCs w:val="24"/>
                <w:lang w:eastAsia="en-ZA"/>
              </w:rPr>
            </w:pPr>
            <w:r w:rsidRPr="0099237A">
              <w:rPr>
                <w:rFonts w:ascii="Times New Roman" w:eastAsia="Times New Roman" w:hAnsi="Times New Roman" w:cs="Times New Roman"/>
                <w:b/>
                <w:bCs/>
                <w:color w:val="000000"/>
                <w:sz w:val="24"/>
                <w:szCs w:val="24"/>
                <w:lang w:eastAsia="en-ZA"/>
              </w:rPr>
              <w:t>B cells</w:t>
            </w:r>
          </w:p>
        </w:tc>
        <w:tc>
          <w:tcPr>
            <w:tcW w:w="890" w:type="pct"/>
            <w:tcBorders>
              <w:top w:val="nil"/>
              <w:left w:val="nil"/>
              <w:bottom w:val="single" w:sz="8" w:space="0" w:color="auto"/>
              <w:right w:val="single" w:sz="8" w:space="0" w:color="auto"/>
            </w:tcBorders>
            <w:shd w:val="clear" w:color="000000" w:fill="C00000"/>
            <w:noWrap/>
            <w:vAlign w:val="center"/>
            <w:hideMark/>
          </w:tcPr>
          <w:p w14:paraId="70EA837B"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auto" w:fill="auto"/>
            <w:noWrap/>
            <w:vAlign w:val="center"/>
            <w:hideMark/>
          </w:tcPr>
          <w:p w14:paraId="6FC2F4A7"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X</w:t>
            </w:r>
          </w:p>
        </w:tc>
        <w:tc>
          <w:tcPr>
            <w:tcW w:w="890" w:type="pct"/>
            <w:tcBorders>
              <w:top w:val="nil"/>
              <w:left w:val="nil"/>
              <w:bottom w:val="single" w:sz="8" w:space="0" w:color="auto"/>
              <w:right w:val="single" w:sz="8" w:space="0" w:color="auto"/>
            </w:tcBorders>
            <w:shd w:val="clear" w:color="auto" w:fill="auto"/>
            <w:noWrap/>
            <w:vAlign w:val="center"/>
            <w:hideMark/>
          </w:tcPr>
          <w:p w14:paraId="25309BE3"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X</w:t>
            </w:r>
          </w:p>
        </w:tc>
      </w:tr>
      <w:tr w:rsidR="006C7BC3" w:rsidRPr="0099237A" w14:paraId="68FEAA3B" w14:textId="77777777" w:rsidTr="006C7BC3">
        <w:trPr>
          <w:trHeight w:val="335"/>
        </w:trPr>
        <w:tc>
          <w:tcPr>
            <w:tcW w:w="2330" w:type="pct"/>
            <w:tcBorders>
              <w:top w:val="nil"/>
              <w:left w:val="nil"/>
              <w:bottom w:val="single" w:sz="8" w:space="0" w:color="auto"/>
              <w:right w:val="single" w:sz="12" w:space="0" w:color="auto"/>
            </w:tcBorders>
            <w:shd w:val="clear" w:color="auto" w:fill="auto"/>
            <w:noWrap/>
            <w:vAlign w:val="center"/>
            <w:hideMark/>
          </w:tcPr>
          <w:p w14:paraId="27927EB4" w14:textId="77777777" w:rsidR="006C7BC3" w:rsidRPr="0099237A" w:rsidRDefault="006C7BC3" w:rsidP="007214D6">
            <w:pPr>
              <w:spacing w:after="0" w:line="240" w:lineRule="auto"/>
              <w:rPr>
                <w:rFonts w:ascii="Times New Roman" w:eastAsia="Times New Roman" w:hAnsi="Times New Roman" w:cs="Times New Roman"/>
                <w:b/>
                <w:bCs/>
                <w:color w:val="000000"/>
                <w:sz w:val="24"/>
                <w:szCs w:val="24"/>
                <w:lang w:eastAsia="en-ZA"/>
              </w:rPr>
            </w:pPr>
            <w:r w:rsidRPr="0099237A">
              <w:rPr>
                <w:rFonts w:ascii="Times New Roman" w:eastAsia="Times New Roman" w:hAnsi="Times New Roman" w:cs="Times New Roman"/>
                <w:b/>
                <w:bCs/>
                <w:color w:val="000000"/>
                <w:sz w:val="24"/>
                <w:szCs w:val="24"/>
                <w:lang w:eastAsia="en-ZA"/>
              </w:rPr>
              <w:t xml:space="preserve">NK cells </w:t>
            </w:r>
          </w:p>
        </w:tc>
        <w:tc>
          <w:tcPr>
            <w:tcW w:w="890" w:type="pct"/>
            <w:tcBorders>
              <w:top w:val="nil"/>
              <w:left w:val="nil"/>
              <w:bottom w:val="single" w:sz="8" w:space="0" w:color="auto"/>
              <w:right w:val="single" w:sz="8" w:space="0" w:color="auto"/>
            </w:tcBorders>
            <w:shd w:val="clear" w:color="000000" w:fill="C00000"/>
            <w:noWrap/>
            <w:vAlign w:val="center"/>
            <w:hideMark/>
          </w:tcPr>
          <w:p w14:paraId="1AD3962A"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000000" w:fill="C00000"/>
            <w:noWrap/>
            <w:vAlign w:val="center"/>
            <w:hideMark/>
          </w:tcPr>
          <w:p w14:paraId="42347B89"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000000" w:fill="C00000"/>
            <w:noWrap/>
            <w:vAlign w:val="center"/>
            <w:hideMark/>
          </w:tcPr>
          <w:p w14:paraId="72740C09"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r>
      <w:tr w:rsidR="006C7BC3" w:rsidRPr="0099237A" w14:paraId="2C8626B1" w14:textId="77777777" w:rsidTr="006C7BC3">
        <w:trPr>
          <w:trHeight w:val="335"/>
        </w:trPr>
        <w:tc>
          <w:tcPr>
            <w:tcW w:w="2330" w:type="pct"/>
            <w:tcBorders>
              <w:top w:val="nil"/>
              <w:left w:val="nil"/>
              <w:bottom w:val="single" w:sz="8" w:space="0" w:color="auto"/>
              <w:right w:val="single" w:sz="12" w:space="0" w:color="auto"/>
            </w:tcBorders>
            <w:shd w:val="clear" w:color="auto" w:fill="auto"/>
            <w:noWrap/>
            <w:vAlign w:val="center"/>
            <w:hideMark/>
          </w:tcPr>
          <w:p w14:paraId="0CD5881B" w14:textId="77777777" w:rsidR="006C7BC3" w:rsidRPr="0099237A" w:rsidRDefault="006C7BC3" w:rsidP="007214D6">
            <w:pPr>
              <w:spacing w:after="0" w:line="240" w:lineRule="auto"/>
              <w:rPr>
                <w:rFonts w:ascii="Times New Roman" w:eastAsia="Times New Roman" w:hAnsi="Times New Roman" w:cs="Times New Roman"/>
                <w:b/>
                <w:bCs/>
                <w:color w:val="000000"/>
                <w:sz w:val="24"/>
                <w:szCs w:val="24"/>
                <w:lang w:eastAsia="en-ZA"/>
              </w:rPr>
            </w:pPr>
            <w:r w:rsidRPr="0099237A">
              <w:rPr>
                <w:rFonts w:ascii="Times New Roman" w:eastAsia="Times New Roman" w:hAnsi="Times New Roman" w:cs="Times New Roman"/>
                <w:b/>
                <w:bCs/>
                <w:color w:val="000000"/>
                <w:sz w:val="24"/>
                <w:szCs w:val="24"/>
                <w:lang w:eastAsia="en-ZA"/>
              </w:rPr>
              <w:t>Classical monocytes</w:t>
            </w:r>
          </w:p>
        </w:tc>
        <w:tc>
          <w:tcPr>
            <w:tcW w:w="890" w:type="pct"/>
            <w:tcBorders>
              <w:top w:val="nil"/>
              <w:left w:val="nil"/>
              <w:bottom w:val="single" w:sz="8" w:space="0" w:color="auto"/>
              <w:right w:val="single" w:sz="8" w:space="0" w:color="auto"/>
            </w:tcBorders>
            <w:shd w:val="clear" w:color="000000" w:fill="C00000"/>
            <w:noWrap/>
            <w:vAlign w:val="center"/>
            <w:hideMark/>
          </w:tcPr>
          <w:p w14:paraId="1F37BA71"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000000" w:fill="C00000"/>
            <w:noWrap/>
            <w:vAlign w:val="center"/>
            <w:hideMark/>
          </w:tcPr>
          <w:p w14:paraId="37F8446A"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000000" w:fill="00B050"/>
            <w:noWrap/>
            <w:vAlign w:val="center"/>
            <w:hideMark/>
          </w:tcPr>
          <w:p w14:paraId="4A65554C"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r>
      <w:tr w:rsidR="006C7BC3" w:rsidRPr="0099237A" w14:paraId="56530277" w14:textId="77777777" w:rsidTr="006C7BC3">
        <w:trPr>
          <w:trHeight w:val="335"/>
        </w:trPr>
        <w:tc>
          <w:tcPr>
            <w:tcW w:w="2330" w:type="pct"/>
            <w:tcBorders>
              <w:top w:val="nil"/>
              <w:left w:val="nil"/>
              <w:bottom w:val="single" w:sz="8" w:space="0" w:color="auto"/>
              <w:right w:val="single" w:sz="12" w:space="0" w:color="auto"/>
            </w:tcBorders>
            <w:shd w:val="clear" w:color="auto" w:fill="auto"/>
            <w:noWrap/>
            <w:vAlign w:val="center"/>
            <w:hideMark/>
          </w:tcPr>
          <w:p w14:paraId="31872539" w14:textId="77777777" w:rsidR="006C7BC3" w:rsidRPr="0099237A" w:rsidRDefault="006C7BC3" w:rsidP="007214D6">
            <w:pPr>
              <w:spacing w:after="0" w:line="240" w:lineRule="auto"/>
              <w:rPr>
                <w:rFonts w:ascii="Times New Roman" w:eastAsia="Times New Roman" w:hAnsi="Times New Roman" w:cs="Times New Roman"/>
                <w:b/>
                <w:bCs/>
                <w:color w:val="000000"/>
                <w:sz w:val="24"/>
                <w:szCs w:val="24"/>
                <w:lang w:eastAsia="en-ZA"/>
              </w:rPr>
            </w:pPr>
            <w:r w:rsidRPr="0099237A">
              <w:rPr>
                <w:rFonts w:ascii="Times New Roman" w:eastAsia="Times New Roman" w:hAnsi="Times New Roman" w:cs="Times New Roman"/>
                <w:b/>
                <w:bCs/>
                <w:color w:val="000000"/>
                <w:sz w:val="24"/>
                <w:szCs w:val="24"/>
                <w:lang w:eastAsia="en-ZA"/>
              </w:rPr>
              <w:t>Non-classical monocytes</w:t>
            </w:r>
          </w:p>
        </w:tc>
        <w:tc>
          <w:tcPr>
            <w:tcW w:w="890" w:type="pct"/>
            <w:tcBorders>
              <w:top w:val="nil"/>
              <w:left w:val="nil"/>
              <w:bottom w:val="single" w:sz="8" w:space="0" w:color="auto"/>
              <w:right w:val="single" w:sz="8" w:space="0" w:color="auto"/>
            </w:tcBorders>
            <w:shd w:val="clear" w:color="000000" w:fill="00B050"/>
            <w:noWrap/>
            <w:vAlign w:val="center"/>
            <w:hideMark/>
          </w:tcPr>
          <w:p w14:paraId="64292226"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000000" w:fill="C00000"/>
            <w:noWrap/>
            <w:vAlign w:val="center"/>
            <w:hideMark/>
          </w:tcPr>
          <w:p w14:paraId="190FFA2D"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000000" w:fill="C00000"/>
            <w:noWrap/>
            <w:vAlign w:val="center"/>
            <w:hideMark/>
          </w:tcPr>
          <w:p w14:paraId="14FD592E"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r>
      <w:tr w:rsidR="006C7BC3" w:rsidRPr="0099237A" w14:paraId="7F985DCC" w14:textId="77777777" w:rsidTr="006C7BC3">
        <w:trPr>
          <w:trHeight w:val="335"/>
        </w:trPr>
        <w:tc>
          <w:tcPr>
            <w:tcW w:w="2330" w:type="pct"/>
            <w:tcBorders>
              <w:top w:val="nil"/>
              <w:left w:val="nil"/>
              <w:bottom w:val="single" w:sz="8" w:space="0" w:color="auto"/>
              <w:right w:val="single" w:sz="12" w:space="0" w:color="auto"/>
            </w:tcBorders>
            <w:shd w:val="clear" w:color="auto" w:fill="auto"/>
            <w:noWrap/>
            <w:vAlign w:val="center"/>
            <w:hideMark/>
          </w:tcPr>
          <w:p w14:paraId="49927761" w14:textId="77777777" w:rsidR="006C7BC3" w:rsidRPr="0099237A" w:rsidRDefault="006C7BC3" w:rsidP="007214D6">
            <w:pPr>
              <w:spacing w:after="0" w:line="240" w:lineRule="auto"/>
              <w:rPr>
                <w:rFonts w:ascii="Times New Roman" w:eastAsia="Times New Roman" w:hAnsi="Times New Roman" w:cs="Times New Roman"/>
                <w:b/>
                <w:bCs/>
                <w:color w:val="000000"/>
                <w:sz w:val="24"/>
                <w:szCs w:val="24"/>
                <w:lang w:eastAsia="en-ZA"/>
              </w:rPr>
            </w:pPr>
            <w:r w:rsidRPr="0099237A">
              <w:rPr>
                <w:rFonts w:ascii="Times New Roman" w:eastAsia="Times New Roman" w:hAnsi="Times New Roman" w:cs="Times New Roman"/>
                <w:b/>
                <w:bCs/>
                <w:color w:val="000000"/>
                <w:sz w:val="24"/>
                <w:szCs w:val="24"/>
                <w:lang w:eastAsia="en-ZA"/>
              </w:rPr>
              <w:t>HLA-DR</w:t>
            </w:r>
            <w:r w:rsidRPr="00F61AFE">
              <w:rPr>
                <w:rFonts w:ascii="Times New Roman" w:eastAsia="Times New Roman" w:hAnsi="Times New Roman" w:cs="Times New Roman"/>
                <w:b/>
                <w:bCs/>
                <w:color w:val="000000"/>
                <w:sz w:val="24"/>
                <w:szCs w:val="24"/>
                <w:vertAlign w:val="superscript"/>
                <w:lang w:eastAsia="en-ZA"/>
              </w:rPr>
              <w:t>+</w:t>
            </w:r>
          </w:p>
        </w:tc>
        <w:tc>
          <w:tcPr>
            <w:tcW w:w="890" w:type="pct"/>
            <w:tcBorders>
              <w:top w:val="nil"/>
              <w:left w:val="nil"/>
              <w:bottom w:val="single" w:sz="8" w:space="0" w:color="auto"/>
              <w:right w:val="single" w:sz="8" w:space="0" w:color="auto"/>
            </w:tcBorders>
            <w:shd w:val="clear" w:color="000000" w:fill="C00000"/>
            <w:noWrap/>
            <w:vAlign w:val="center"/>
            <w:hideMark/>
          </w:tcPr>
          <w:p w14:paraId="36525720"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000000" w:fill="C00000"/>
            <w:noWrap/>
            <w:vAlign w:val="center"/>
            <w:hideMark/>
          </w:tcPr>
          <w:p w14:paraId="0FE52FAF"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000000" w:fill="C00000"/>
            <w:noWrap/>
            <w:vAlign w:val="center"/>
            <w:hideMark/>
          </w:tcPr>
          <w:p w14:paraId="666303DF"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r>
      <w:tr w:rsidR="006C7BC3" w:rsidRPr="0099237A" w14:paraId="393F7855" w14:textId="77777777" w:rsidTr="006C7BC3">
        <w:trPr>
          <w:trHeight w:val="335"/>
        </w:trPr>
        <w:tc>
          <w:tcPr>
            <w:tcW w:w="2330" w:type="pct"/>
            <w:tcBorders>
              <w:top w:val="nil"/>
              <w:left w:val="nil"/>
              <w:bottom w:val="single" w:sz="8" w:space="0" w:color="auto"/>
              <w:right w:val="single" w:sz="12" w:space="0" w:color="auto"/>
            </w:tcBorders>
            <w:shd w:val="clear" w:color="auto" w:fill="auto"/>
            <w:noWrap/>
            <w:vAlign w:val="center"/>
            <w:hideMark/>
          </w:tcPr>
          <w:p w14:paraId="13534882" w14:textId="77777777" w:rsidR="006C7BC3" w:rsidRPr="0099237A" w:rsidRDefault="006C7BC3" w:rsidP="007214D6">
            <w:pPr>
              <w:spacing w:after="0" w:line="240" w:lineRule="auto"/>
              <w:rPr>
                <w:rFonts w:ascii="Times New Roman" w:eastAsia="Times New Roman" w:hAnsi="Times New Roman" w:cs="Times New Roman"/>
                <w:b/>
                <w:bCs/>
                <w:color w:val="000000"/>
                <w:sz w:val="24"/>
                <w:szCs w:val="24"/>
                <w:lang w:eastAsia="en-ZA"/>
              </w:rPr>
            </w:pPr>
            <w:r w:rsidRPr="0099237A">
              <w:rPr>
                <w:rFonts w:ascii="Times New Roman" w:eastAsia="Times New Roman" w:hAnsi="Times New Roman" w:cs="Times New Roman"/>
                <w:b/>
                <w:bCs/>
                <w:color w:val="000000"/>
                <w:sz w:val="24"/>
                <w:szCs w:val="24"/>
                <w:lang w:eastAsia="en-ZA"/>
              </w:rPr>
              <w:t>GFAP</w:t>
            </w:r>
            <w:r w:rsidRPr="00F61AFE">
              <w:rPr>
                <w:rFonts w:ascii="Times New Roman" w:eastAsia="Times New Roman" w:hAnsi="Times New Roman" w:cs="Times New Roman"/>
                <w:b/>
                <w:bCs/>
                <w:color w:val="000000"/>
                <w:sz w:val="24"/>
                <w:szCs w:val="24"/>
                <w:vertAlign w:val="superscript"/>
                <w:lang w:eastAsia="en-ZA"/>
              </w:rPr>
              <w:t>+</w:t>
            </w:r>
            <w:r w:rsidRPr="0099237A">
              <w:rPr>
                <w:rFonts w:ascii="Times New Roman" w:eastAsia="Times New Roman" w:hAnsi="Times New Roman" w:cs="Times New Roman"/>
                <w:b/>
                <w:bCs/>
                <w:color w:val="000000"/>
                <w:sz w:val="24"/>
                <w:szCs w:val="24"/>
                <w:lang w:eastAsia="en-ZA"/>
              </w:rPr>
              <w:t xml:space="preserve"> astrocytes</w:t>
            </w:r>
          </w:p>
        </w:tc>
        <w:tc>
          <w:tcPr>
            <w:tcW w:w="890" w:type="pct"/>
            <w:tcBorders>
              <w:top w:val="nil"/>
              <w:left w:val="nil"/>
              <w:bottom w:val="single" w:sz="8" w:space="0" w:color="auto"/>
              <w:right w:val="single" w:sz="8" w:space="0" w:color="auto"/>
            </w:tcBorders>
            <w:shd w:val="clear" w:color="000000" w:fill="00B050"/>
            <w:noWrap/>
            <w:vAlign w:val="center"/>
            <w:hideMark/>
          </w:tcPr>
          <w:p w14:paraId="1E577C22"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000000" w:fill="00B050"/>
            <w:noWrap/>
            <w:vAlign w:val="center"/>
            <w:hideMark/>
          </w:tcPr>
          <w:p w14:paraId="1D41E16C" w14:textId="77777777" w:rsidR="006C7BC3" w:rsidRPr="0099237A" w:rsidRDefault="006C7BC3" w:rsidP="007214D6">
            <w:pPr>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c>
          <w:tcPr>
            <w:tcW w:w="890" w:type="pct"/>
            <w:tcBorders>
              <w:top w:val="nil"/>
              <w:left w:val="nil"/>
              <w:bottom w:val="single" w:sz="8" w:space="0" w:color="auto"/>
              <w:right w:val="single" w:sz="8" w:space="0" w:color="auto"/>
            </w:tcBorders>
            <w:shd w:val="clear" w:color="000000" w:fill="00B050"/>
            <w:noWrap/>
            <w:vAlign w:val="center"/>
            <w:hideMark/>
          </w:tcPr>
          <w:p w14:paraId="0371A123" w14:textId="77777777" w:rsidR="006C7BC3" w:rsidRPr="0099237A" w:rsidRDefault="006C7BC3" w:rsidP="007214D6">
            <w:pPr>
              <w:keepNext/>
              <w:spacing w:after="0" w:line="240" w:lineRule="auto"/>
              <w:jc w:val="center"/>
              <w:rPr>
                <w:rFonts w:ascii="Times New Roman" w:eastAsia="Times New Roman" w:hAnsi="Times New Roman" w:cs="Times New Roman"/>
                <w:color w:val="000000"/>
                <w:sz w:val="24"/>
                <w:szCs w:val="24"/>
                <w:lang w:eastAsia="en-ZA"/>
              </w:rPr>
            </w:pPr>
            <w:r w:rsidRPr="0099237A">
              <w:rPr>
                <w:rFonts w:ascii="Times New Roman" w:eastAsia="Times New Roman" w:hAnsi="Times New Roman" w:cs="Times New Roman"/>
                <w:color w:val="000000"/>
                <w:sz w:val="24"/>
                <w:szCs w:val="24"/>
                <w:lang w:eastAsia="en-ZA"/>
              </w:rPr>
              <w:t> </w:t>
            </w:r>
          </w:p>
        </w:tc>
      </w:tr>
    </w:tbl>
    <w:p w14:paraId="52F82CB2" w14:textId="59687CFF" w:rsidR="00934F30" w:rsidRPr="007804D5" w:rsidRDefault="00934F30" w:rsidP="00934F30">
      <w:pPr>
        <w:pStyle w:val="Caption"/>
        <w:keepNext/>
        <w:spacing w:after="0"/>
        <w:jc w:val="both"/>
        <w:rPr>
          <w:rFonts w:ascii="Times New Roman" w:hAnsi="Times New Roman" w:cs="Times New Roman"/>
          <w:b/>
          <w:bCs/>
          <w:i w:val="0"/>
          <w:iCs w:val="0"/>
          <w:color w:val="000000" w:themeColor="text1"/>
          <w:sz w:val="22"/>
          <w:szCs w:val="22"/>
        </w:rPr>
      </w:pPr>
      <w:r w:rsidRPr="007804D5">
        <w:rPr>
          <w:rFonts w:ascii="Times New Roman" w:hAnsi="Times New Roman" w:cs="Times New Roman"/>
          <w:i w:val="0"/>
          <w:iCs w:val="0"/>
          <w:color w:val="000000" w:themeColor="text1"/>
          <w:sz w:val="22"/>
          <w:szCs w:val="22"/>
        </w:rPr>
        <w:t>Cell percentages were compared between fresh CSF and Transfix-treated CSF (n=3) stored for 24 hours, 1 week and 2 weeks. Green boxes signify no statistically significant difference between methods, whereas red boxes signify a statistically significant difference. Boxes demarcated with “X” represent cell populations that could not be accurately distinguished. Statistical significance was set at 0.05. CD, cluster of differentiation; HLA-DR, human leukocyte antigen-DR; GFAP, glial fibrillary acidic protein; TCR, T-cell receptor</w:t>
      </w:r>
      <w:r w:rsidRPr="007804D5">
        <w:rPr>
          <w:rFonts w:ascii="Times New Roman" w:hAnsi="Times New Roman" w:cs="Times New Roman"/>
          <w:i w:val="0"/>
          <w:iCs w:val="0"/>
          <w:sz w:val="22"/>
          <w:szCs w:val="22"/>
        </w:rPr>
        <w:t>.</w:t>
      </w:r>
    </w:p>
    <w:p w14:paraId="7FCA533A" w14:textId="77777777" w:rsidR="0092147D" w:rsidRPr="007804D5" w:rsidRDefault="0092147D">
      <w:pPr>
        <w:rPr>
          <w:rFonts w:ascii="Times New Roman" w:hAnsi="Times New Roman" w:cs="Times New Roman"/>
          <w:sz w:val="20"/>
          <w:szCs w:val="20"/>
        </w:rPr>
      </w:pPr>
      <w:r w:rsidRPr="007804D5">
        <w:rPr>
          <w:rFonts w:ascii="Times New Roman" w:hAnsi="Times New Roman" w:cs="Times New Roman"/>
          <w:sz w:val="20"/>
          <w:szCs w:val="20"/>
        </w:rPr>
        <w:br w:type="page"/>
      </w:r>
    </w:p>
    <w:p w14:paraId="0FE7DF65" w14:textId="77777777" w:rsidR="0092147D" w:rsidRDefault="0092147D" w:rsidP="004B77D6">
      <w:pPr>
        <w:jc w:val="both"/>
        <w:rPr>
          <w:rFonts w:ascii="Times New Roman" w:eastAsiaTheme="minorEastAsia" w:hAnsi="Times New Roman" w:cs="Times New Roman"/>
        </w:rPr>
        <w:sectPr w:rsidR="0092147D" w:rsidSect="00934F30">
          <w:pgSz w:w="11906" w:h="16838"/>
          <w:pgMar w:top="1440" w:right="1440" w:bottom="1440" w:left="1440" w:header="708" w:footer="708" w:gutter="0"/>
          <w:cols w:space="708"/>
          <w:docGrid w:linePitch="360"/>
        </w:sectPr>
      </w:pPr>
    </w:p>
    <w:p w14:paraId="4F2E03DF" w14:textId="7DDD97C0" w:rsidR="0092147D" w:rsidRPr="006A7D86" w:rsidRDefault="0092147D" w:rsidP="0092147D">
      <w:pPr>
        <w:pStyle w:val="Caption"/>
        <w:keepNext/>
        <w:spacing w:after="0"/>
        <w:rPr>
          <w:rFonts w:ascii="Times New Roman" w:hAnsi="Times New Roman" w:cs="Times New Roman"/>
          <w:b/>
          <w:bCs/>
          <w:i w:val="0"/>
          <w:iCs w:val="0"/>
          <w:color w:val="auto"/>
          <w:sz w:val="24"/>
          <w:szCs w:val="24"/>
        </w:rPr>
      </w:pPr>
      <w:r>
        <w:rPr>
          <w:rFonts w:ascii="Times New Roman" w:hAnsi="Times New Roman" w:cs="Times New Roman"/>
          <w:b/>
          <w:bCs/>
          <w:i w:val="0"/>
          <w:iCs w:val="0"/>
          <w:color w:val="auto"/>
          <w:sz w:val="24"/>
          <w:szCs w:val="24"/>
        </w:rPr>
        <w:lastRenderedPageBreak/>
        <w:t xml:space="preserve">Supplementary Table </w:t>
      </w:r>
      <w:r w:rsidR="00934F30">
        <w:rPr>
          <w:rFonts w:ascii="Times New Roman" w:hAnsi="Times New Roman" w:cs="Times New Roman"/>
          <w:b/>
          <w:bCs/>
          <w:i w:val="0"/>
          <w:iCs w:val="0"/>
          <w:color w:val="auto"/>
          <w:sz w:val="24"/>
          <w:szCs w:val="24"/>
        </w:rPr>
        <w:t>5</w:t>
      </w:r>
      <w:r w:rsidRPr="006A7D86">
        <w:rPr>
          <w:rFonts w:ascii="Times New Roman" w:hAnsi="Times New Roman" w:cs="Times New Roman"/>
          <w:b/>
          <w:bCs/>
          <w:i w:val="0"/>
          <w:iCs w:val="0"/>
          <w:color w:val="auto"/>
          <w:sz w:val="24"/>
          <w:szCs w:val="24"/>
        </w:rPr>
        <w:t>: Duration of storage comparison of cell percentages between Fresh vs Transfix methods</w:t>
      </w:r>
    </w:p>
    <w:tbl>
      <w:tblPr>
        <w:tblStyle w:val="PlainTable4"/>
        <w:tblW w:w="4997" w:type="pct"/>
        <w:tblLook w:val="04A0" w:firstRow="1" w:lastRow="0" w:firstColumn="1" w:lastColumn="0" w:noHBand="0" w:noVBand="1"/>
      </w:tblPr>
      <w:tblGrid>
        <w:gridCol w:w="3651"/>
        <w:gridCol w:w="1397"/>
        <w:gridCol w:w="1396"/>
        <w:gridCol w:w="1396"/>
        <w:gridCol w:w="1396"/>
      </w:tblGrid>
      <w:tr w:rsidR="0092147D" w:rsidRPr="0099237A" w14:paraId="5ACF0403" w14:textId="77777777" w:rsidTr="0091683F">
        <w:trPr>
          <w:cnfStyle w:val="100000000000" w:firstRow="1" w:lastRow="0" w:firstColumn="0" w:lastColumn="0" w:oddVBand="0" w:evenVBand="0" w:oddHBand="0" w:evenHBand="0" w:firstRowFirstColumn="0" w:firstRowLastColumn="0" w:lastRowFirstColumn="0" w:lastRowLastColumn="0"/>
          <w:trHeight w:val="360"/>
        </w:trPr>
        <w:tc>
          <w:tcPr>
            <w:cnfStyle w:val="001000000000" w:firstRow="0" w:lastRow="0" w:firstColumn="1" w:lastColumn="0" w:oddVBand="0" w:evenVBand="0" w:oddHBand="0" w:evenHBand="0" w:firstRowFirstColumn="0" w:firstRowLastColumn="0" w:lastRowFirstColumn="0" w:lastRowLastColumn="0"/>
            <w:tcW w:w="1976" w:type="pct"/>
            <w:tcBorders>
              <w:top w:val="single" w:sz="4" w:space="0" w:color="auto"/>
              <w:bottom w:val="single" w:sz="4" w:space="0" w:color="auto"/>
              <w:right w:val="single" w:sz="4" w:space="0" w:color="auto"/>
            </w:tcBorders>
            <w:shd w:val="clear" w:color="auto" w:fill="auto"/>
            <w:noWrap/>
            <w:hideMark/>
          </w:tcPr>
          <w:p w14:paraId="33576478" w14:textId="77777777" w:rsidR="0092147D" w:rsidRPr="0099237A" w:rsidRDefault="0092147D" w:rsidP="0091683F">
            <w:pPr>
              <w:spacing w:after="120" w:line="360" w:lineRule="auto"/>
              <w:rPr>
                <w:rFonts w:ascii="Times New Roman" w:eastAsia="Times New Roman" w:hAnsi="Times New Roman" w:cs="Times New Roman"/>
                <w:sz w:val="24"/>
                <w:szCs w:val="24"/>
                <w:lang w:eastAsia="en-ZA"/>
              </w:rPr>
            </w:pPr>
          </w:p>
        </w:tc>
        <w:tc>
          <w:tcPr>
            <w:tcW w:w="756" w:type="pct"/>
            <w:tcBorders>
              <w:top w:val="single" w:sz="4" w:space="0" w:color="auto"/>
              <w:left w:val="single" w:sz="4" w:space="0" w:color="auto"/>
              <w:bottom w:val="single" w:sz="4" w:space="0" w:color="auto"/>
              <w:right w:val="single" w:sz="4" w:space="0" w:color="auto"/>
            </w:tcBorders>
            <w:shd w:val="clear" w:color="auto" w:fill="auto"/>
            <w:noWrap/>
            <w:hideMark/>
          </w:tcPr>
          <w:p w14:paraId="3AB61CFF" w14:textId="77777777" w:rsidR="0092147D" w:rsidRPr="0099237A" w:rsidRDefault="0092147D" w:rsidP="0091683F">
            <w:pPr>
              <w:spacing w:before="120" w:after="120"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4"/>
                <w:szCs w:val="24"/>
                <w:lang w:eastAsia="en-ZA"/>
              </w:rPr>
            </w:pPr>
            <w:r w:rsidRPr="0099237A">
              <w:rPr>
                <w:rFonts w:ascii="Times New Roman" w:eastAsia="Times New Roman" w:hAnsi="Times New Roman" w:cs="Times New Roman"/>
                <w:color w:val="000000"/>
                <w:sz w:val="24"/>
                <w:szCs w:val="24"/>
                <w:lang w:eastAsia="en-ZA"/>
              </w:rPr>
              <w:t>Fresh</w:t>
            </w:r>
          </w:p>
        </w:tc>
        <w:tc>
          <w:tcPr>
            <w:tcW w:w="756" w:type="pct"/>
            <w:tcBorders>
              <w:top w:val="single" w:sz="4" w:space="0" w:color="auto"/>
              <w:left w:val="single" w:sz="4" w:space="0" w:color="auto"/>
              <w:bottom w:val="single" w:sz="4" w:space="0" w:color="auto"/>
              <w:right w:val="single" w:sz="4" w:space="0" w:color="auto"/>
            </w:tcBorders>
            <w:shd w:val="clear" w:color="auto" w:fill="auto"/>
            <w:noWrap/>
            <w:hideMark/>
          </w:tcPr>
          <w:p w14:paraId="77832E76" w14:textId="77777777" w:rsidR="0092147D" w:rsidRPr="0099237A" w:rsidRDefault="0092147D" w:rsidP="0091683F">
            <w:pPr>
              <w:spacing w:before="120" w:after="120"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4"/>
                <w:szCs w:val="24"/>
                <w:lang w:eastAsia="en-ZA"/>
              </w:rPr>
            </w:pPr>
            <w:r w:rsidRPr="0099237A">
              <w:rPr>
                <w:rFonts w:ascii="Times New Roman" w:eastAsia="Times New Roman" w:hAnsi="Times New Roman" w:cs="Times New Roman"/>
                <w:color w:val="000000"/>
                <w:sz w:val="24"/>
                <w:szCs w:val="24"/>
                <w:lang w:eastAsia="en-ZA"/>
              </w:rPr>
              <w:t>24</w:t>
            </w:r>
            <w:r>
              <w:rPr>
                <w:rFonts w:ascii="Times New Roman" w:eastAsia="Times New Roman" w:hAnsi="Times New Roman" w:cs="Times New Roman"/>
                <w:color w:val="000000"/>
                <w:sz w:val="24"/>
                <w:szCs w:val="24"/>
                <w:lang w:eastAsia="en-ZA"/>
              </w:rPr>
              <w:t xml:space="preserve"> </w:t>
            </w:r>
            <w:r w:rsidRPr="0099237A">
              <w:rPr>
                <w:rFonts w:ascii="Times New Roman" w:eastAsia="Times New Roman" w:hAnsi="Times New Roman" w:cs="Times New Roman"/>
                <w:color w:val="000000"/>
                <w:sz w:val="24"/>
                <w:szCs w:val="24"/>
                <w:lang w:eastAsia="en-ZA"/>
              </w:rPr>
              <w:t>h</w:t>
            </w:r>
            <w:r>
              <w:rPr>
                <w:rFonts w:ascii="Times New Roman" w:eastAsia="Times New Roman" w:hAnsi="Times New Roman" w:cs="Times New Roman"/>
                <w:color w:val="000000"/>
                <w:sz w:val="24"/>
                <w:szCs w:val="24"/>
                <w:lang w:eastAsia="en-ZA"/>
              </w:rPr>
              <w:t>ou</w:t>
            </w:r>
            <w:r w:rsidRPr="0099237A">
              <w:rPr>
                <w:rFonts w:ascii="Times New Roman" w:eastAsia="Times New Roman" w:hAnsi="Times New Roman" w:cs="Times New Roman"/>
                <w:color w:val="000000"/>
                <w:sz w:val="24"/>
                <w:szCs w:val="24"/>
                <w:lang w:eastAsia="en-ZA"/>
              </w:rPr>
              <w:t>r</w:t>
            </w:r>
          </w:p>
        </w:tc>
        <w:tc>
          <w:tcPr>
            <w:tcW w:w="756" w:type="pct"/>
            <w:tcBorders>
              <w:top w:val="single" w:sz="4" w:space="0" w:color="auto"/>
              <w:left w:val="single" w:sz="4" w:space="0" w:color="auto"/>
              <w:bottom w:val="single" w:sz="4" w:space="0" w:color="auto"/>
              <w:right w:val="single" w:sz="4" w:space="0" w:color="auto"/>
            </w:tcBorders>
            <w:shd w:val="clear" w:color="auto" w:fill="auto"/>
            <w:noWrap/>
            <w:hideMark/>
          </w:tcPr>
          <w:p w14:paraId="7E9A5E2C" w14:textId="77777777" w:rsidR="0092147D" w:rsidRPr="0099237A" w:rsidRDefault="0092147D" w:rsidP="0091683F">
            <w:pPr>
              <w:spacing w:before="120" w:after="120"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4"/>
                <w:szCs w:val="24"/>
                <w:lang w:eastAsia="en-ZA"/>
              </w:rPr>
            </w:pPr>
            <w:r w:rsidRPr="0099237A">
              <w:rPr>
                <w:rFonts w:ascii="Times New Roman" w:eastAsia="Times New Roman" w:hAnsi="Times New Roman" w:cs="Times New Roman"/>
                <w:color w:val="000000"/>
                <w:sz w:val="24"/>
                <w:szCs w:val="24"/>
                <w:lang w:eastAsia="en-ZA"/>
              </w:rPr>
              <w:t>1</w:t>
            </w:r>
            <w:r>
              <w:rPr>
                <w:rFonts w:ascii="Times New Roman" w:eastAsia="Times New Roman" w:hAnsi="Times New Roman" w:cs="Times New Roman"/>
                <w:color w:val="000000"/>
                <w:sz w:val="24"/>
                <w:szCs w:val="24"/>
                <w:lang w:eastAsia="en-ZA"/>
              </w:rPr>
              <w:t xml:space="preserve"> </w:t>
            </w:r>
            <w:r w:rsidRPr="0099237A">
              <w:rPr>
                <w:rFonts w:ascii="Times New Roman" w:eastAsia="Times New Roman" w:hAnsi="Times New Roman" w:cs="Times New Roman"/>
                <w:color w:val="000000"/>
                <w:sz w:val="24"/>
                <w:szCs w:val="24"/>
                <w:lang w:eastAsia="en-ZA"/>
              </w:rPr>
              <w:t>w</w:t>
            </w:r>
            <w:r>
              <w:rPr>
                <w:rFonts w:ascii="Times New Roman" w:eastAsia="Times New Roman" w:hAnsi="Times New Roman" w:cs="Times New Roman"/>
                <w:color w:val="000000"/>
                <w:sz w:val="24"/>
                <w:szCs w:val="24"/>
                <w:lang w:eastAsia="en-ZA"/>
              </w:rPr>
              <w:t>ee</w:t>
            </w:r>
            <w:r w:rsidRPr="0099237A">
              <w:rPr>
                <w:rFonts w:ascii="Times New Roman" w:eastAsia="Times New Roman" w:hAnsi="Times New Roman" w:cs="Times New Roman"/>
                <w:color w:val="000000"/>
                <w:sz w:val="24"/>
                <w:szCs w:val="24"/>
                <w:lang w:eastAsia="en-ZA"/>
              </w:rPr>
              <w:t>k</w:t>
            </w:r>
          </w:p>
        </w:tc>
        <w:tc>
          <w:tcPr>
            <w:tcW w:w="756" w:type="pct"/>
            <w:tcBorders>
              <w:top w:val="single" w:sz="4" w:space="0" w:color="auto"/>
              <w:left w:val="single" w:sz="4" w:space="0" w:color="auto"/>
              <w:bottom w:val="single" w:sz="4" w:space="0" w:color="auto"/>
            </w:tcBorders>
            <w:shd w:val="clear" w:color="auto" w:fill="auto"/>
            <w:noWrap/>
            <w:hideMark/>
          </w:tcPr>
          <w:p w14:paraId="031BC130" w14:textId="77777777" w:rsidR="0092147D" w:rsidRPr="0099237A" w:rsidRDefault="0092147D" w:rsidP="0091683F">
            <w:pPr>
              <w:spacing w:before="120" w:after="120" w:line="36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b w:val="0"/>
                <w:bCs w:val="0"/>
                <w:color w:val="000000"/>
                <w:sz w:val="24"/>
                <w:szCs w:val="24"/>
                <w:lang w:eastAsia="en-ZA"/>
              </w:rPr>
            </w:pPr>
            <w:r w:rsidRPr="0099237A">
              <w:rPr>
                <w:rFonts w:ascii="Times New Roman" w:eastAsia="Times New Roman" w:hAnsi="Times New Roman" w:cs="Times New Roman"/>
                <w:color w:val="000000"/>
                <w:sz w:val="24"/>
                <w:szCs w:val="24"/>
                <w:lang w:eastAsia="en-ZA"/>
              </w:rPr>
              <w:t>2</w:t>
            </w:r>
            <w:r>
              <w:rPr>
                <w:rFonts w:ascii="Times New Roman" w:eastAsia="Times New Roman" w:hAnsi="Times New Roman" w:cs="Times New Roman"/>
                <w:color w:val="000000"/>
                <w:sz w:val="24"/>
                <w:szCs w:val="24"/>
                <w:lang w:eastAsia="en-ZA"/>
              </w:rPr>
              <w:t xml:space="preserve"> </w:t>
            </w:r>
            <w:r w:rsidRPr="0099237A">
              <w:rPr>
                <w:rFonts w:ascii="Times New Roman" w:eastAsia="Times New Roman" w:hAnsi="Times New Roman" w:cs="Times New Roman"/>
                <w:color w:val="000000"/>
                <w:sz w:val="24"/>
                <w:szCs w:val="24"/>
                <w:lang w:eastAsia="en-ZA"/>
              </w:rPr>
              <w:t>w</w:t>
            </w:r>
            <w:r>
              <w:rPr>
                <w:rFonts w:ascii="Times New Roman" w:eastAsia="Times New Roman" w:hAnsi="Times New Roman" w:cs="Times New Roman"/>
                <w:color w:val="000000"/>
                <w:sz w:val="24"/>
                <w:szCs w:val="24"/>
                <w:lang w:eastAsia="en-ZA"/>
              </w:rPr>
              <w:t>ee</w:t>
            </w:r>
            <w:r w:rsidRPr="0099237A">
              <w:rPr>
                <w:rFonts w:ascii="Times New Roman" w:eastAsia="Times New Roman" w:hAnsi="Times New Roman" w:cs="Times New Roman"/>
                <w:color w:val="000000"/>
                <w:sz w:val="24"/>
                <w:szCs w:val="24"/>
                <w:lang w:eastAsia="en-ZA"/>
              </w:rPr>
              <w:t>k</w:t>
            </w:r>
          </w:p>
        </w:tc>
      </w:tr>
      <w:tr w:rsidR="0092147D" w:rsidRPr="0099237A" w14:paraId="1B51A2B5" w14:textId="77777777" w:rsidTr="0091683F">
        <w:trPr>
          <w:cnfStyle w:val="000000100000" w:firstRow="0" w:lastRow="0" w:firstColumn="0" w:lastColumn="0" w:oddVBand="0" w:evenVBand="0" w:oddHBand="1" w:evenHBand="0" w:firstRowFirstColumn="0" w:firstRowLastColumn="0" w:lastRowFirstColumn="0" w:lastRowLastColumn="0"/>
          <w:trHeight w:val="336"/>
        </w:trPr>
        <w:tc>
          <w:tcPr>
            <w:cnfStyle w:val="001000000000" w:firstRow="0" w:lastRow="0" w:firstColumn="1" w:lastColumn="0" w:oddVBand="0" w:evenVBand="0" w:oddHBand="0" w:evenHBand="0" w:firstRowFirstColumn="0" w:firstRowLastColumn="0" w:lastRowFirstColumn="0" w:lastRowLastColumn="0"/>
            <w:tcW w:w="1976" w:type="pct"/>
            <w:tcBorders>
              <w:top w:val="single" w:sz="4" w:space="0" w:color="auto"/>
              <w:right w:val="single" w:sz="4" w:space="0" w:color="auto"/>
            </w:tcBorders>
            <w:shd w:val="clear" w:color="auto" w:fill="auto"/>
            <w:noWrap/>
            <w:hideMark/>
          </w:tcPr>
          <w:p w14:paraId="52D9BC0F" w14:textId="77777777" w:rsidR="0092147D" w:rsidRPr="0099237A" w:rsidRDefault="0092147D" w:rsidP="0091683F">
            <w:pPr>
              <w:rPr>
                <w:rFonts w:ascii="Times New Roman" w:eastAsia="Times New Roman" w:hAnsi="Times New Roman" w:cs="Times New Roman"/>
                <w:b w:val="0"/>
                <w:bCs w:val="0"/>
                <w:color w:val="000000"/>
                <w:sz w:val="24"/>
                <w:szCs w:val="24"/>
                <w:lang w:eastAsia="en-ZA"/>
              </w:rPr>
            </w:pPr>
            <w:r w:rsidRPr="0099237A">
              <w:rPr>
                <w:rFonts w:ascii="Times New Roman" w:eastAsia="Times New Roman" w:hAnsi="Times New Roman" w:cs="Times New Roman"/>
                <w:color w:val="000000"/>
                <w:sz w:val="24"/>
                <w:szCs w:val="24"/>
                <w:lang w:eastAsia="en-ZA"/>
              </w:rPr>
              <w:t>CD45</w:t>
            </w:r>
            <w:r w:rsidRPr="00F61AFE">
              <w:rPr>
                <w:rFonts w:ascii="Times New Roman" w:eastAsia="Times New Roman" w:hAnsi="Times New Roman" w:cs="Times New Roman"/>
                <w:color w:val="000000"/>
                <w:sz w:val="24"/>
                <w:szCs w:val="24"/>
                <w:vertAlign w:val="superscript"/>
                <w:lang w:eastAsia="en-ZA"/>
              </w:rPr>
              <w:t>+</w:t>
            </w:r>
            <w:r w:rsidRPr="0099237A">
              <w:rPr>
                <w:rFonts w:ascii="Times New Roman" w:eastAsia="Times New Roman" w:hAnsi="Times New Roman" w:cs="Times New Roman"/>
                <w:color w:val="000000"/>
                <w:sz w:val="24"/>
                <w:szCs w:val="24"/>
                <w:lang w:eastAsia="en-ZA"/>
              </w:rPr>
              <w:t xml:space="preserve"> cells</w:t>
            </w:r>
          </w:p>
        </w:tc>
        <w:tc>
          <w:tcPr>
            <w:tcW w:w="756" w:type="pct"/>
            <w:tcBorders>
              <w:top w:val="single" w:sz="4" w:space="0" w:color="auto"/>
              <w:left w:val="single" w:sz="4" w:space="0" w:color="auto"/>
              <w:right w:val="single" w:sz="4" w:space="0" w:color="auto"/>
            </w:tcBorders>
            <w:shd w:val="clear" w:color="auto" w:fill="auto"/>
            <w:noWrap/>
            <w:hideMark/>
          </w:tcPr>
          <w:p w14:paraId="06107B8C" w14:textId="77777777" w:rsidR="0092147D" w:rsidRPr="006A7335"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6A7335">
              <w:rPr>
                <w:rFonts w:ascii="Times New Roman" w:eastAsia="Times New Roman" w:hAnsi="Times New Roman" w:cs="Times New Roman"/>
                <w:color w:val="000000"/>
                <w:sz w:val="24"/>
                <w:szCs w:val="24"/>
                <w:lang w:eastAsia="en-ZA"/>
              </w:rPr>
              <w:t> </w:t>
            </w:r>
          </w:p>
        </w:tc>
        <w:tc>
          <w:tcPr>
            <w:tcW w:w="756" w:type="pct"/>
            <w:tcBorders>
              <w:top w:val="single" w:sz="4" w:space="0" w:color="auto"/>
              <w:left w:val="single" w:sz="4" w:space="0" w:color="auto"/>
              <w:right w:val="single" w:sz="4" w:space="0" w:color="auto"/>
            </w:tcBorders>
            <w:shd w:val="clear" w:color="auto" w:fill="auto"/>
            <w:noWrap/>
            <w:hideMark/>
          </w:tcPr>
          <w:p w14:paraId="41605325"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0.05</w:t>
            </w:r>
          </w:p>
        </w:tc>
        <w:tc>
          <w:tcPr>
            <w:tcW w:w="756" w:type="pct"/>
            <w:tcBorders>
              <w:top w:val="single" w:sz="4" w:space="0" w:color="auto"/>
              <w:left w:val="single" w:sz="4" w:space="0" w:color="auto"/>
              <w:right w:val="single" w:sz="4" w:space="0" w:color="auto"/>
            </w:tcBorders>
            <w:shd w:val="clear" w:color="auto" w:fill="auto"/>
            <w:noWrap/>
            <w:hideMark/>
          </w:tcPr>
          <w:p w14:paraId="27628F81"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
        </w:tc>
        <w:tc>
          <w:tcPr>
            <w:tcW w:w="756" w:type="pct"/>
            <w:tcBorders>
              <w:top w:val="single" w:sz="4" w:space="0" w:color="auto"/>
              <w:left w:val="single" w:sz="4" w:space="0" w:color="auto"/>
            </w:tcBorders>
            <w:shd w:val="clear" w:color="auto" w:fill="auto"/>
            <w:noWrap/>
            <w:hideMark/>
          </w:tcPr>
          <w:p w14:paraId="0B281245"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0.05</w:t>
            </w:r>
          </w:p>
        </w:tc>
      </w:tr>
      <w:tr w:rsidR="0092147D" w:rsidRPr="0099237A" w14:paraId="5C4DA0C6" w14:textId="77777777" w:rsidTr="0091683F">
        <w:trPr>
          <w:trHeight w:val="324"/>
        </w:trPr>
        <w:tc>
          <w:tcPr>
            <w:cnfStyle w:val="001000000000" w:firstRow="0" w:lastRow="0" w:firstColumn="1" w:lastColumn="0" w:oddVBand="0" w:evenVBand="0" w:oddHBand="0" w:evenHBand="0" w:firstRowFirstColumn="0" w:firstRowLastColumn="0" w:lastRowFirstColumn="0" w:lastRowLastColumn="0"/>
            <w:tcW w:w="1976" w:type="pct"/>
            <w:tcBorders>
              <w:right w:val="single" w:sz="4" w:space="0" w:color="auto"/>
            </w:tcBorders>
            <w:shd w:val="clear" w:color="auto" w:fill="auto"/>
            <w:noWrap/>
            <w:hideMark/>
          </w:tcPr>
          <w:p w14:paraId="25DBB1BA" w14:textId="77777777" w:rsidR="0092147D" w:rsidRPr="0099237A" w:rsidRDefault="0092147D" w:rsidP="0091683F">
            <w:pPr>
              <w:rPr>
                <w:rFonts w:ascii="Times New Roman" w:eastAsia="Times New Roman" w:hAnsi="Times New Roman" w:cs="Times New Roman"/>
                <w:b w:val="0"/>
                <w:bCs w:val="0"/>
                <w:color w:val="000000"/>
                <w:sz w:val="24"/>
                <w:szCs w:val="24"/>
                <w:lang w:eastAsia="en-ZA"/>
              </w:rPr>
            </w:pPr>
            <w:r w:rsidRPr="0099237A">
              <w:rPr>
                <w:rFonts w:ascii="Times New Roman" w:eastAsia="Times New Roman" w:hAnsi="Times New Roman" w:cs="Times New Roman"/>
                <w:color w:val="000000"/>
                <w:sz w:val="24"/>
                <w:szCs w:val="24"/>
                <w:lang w:eastAsia="en-ZA"/>
              </w:rPr>
              <w:t>CD11b</w:t>
            </w:r>
            <w:r w:rsidRPr="00F61AFE">
              <w:rPr>
                <w:rFonts w:ascii="Times New Roman" w:eastAsia="Times New Roman" w:hAnsi="Times New Roman" w:cs="Times New Roman"/>
                <w:color w:val="000000"/>
                <w:sz w:val="24"/>
                <w:szCs w:val="24"/>
                <w:vertAlign w:val="superscript"/>
                <w:lang w:eastAsia="en-ZA"/>
              </w:rPr>
              <w:t>++</w:t>
            </w:r>
            <w:r w:rsidRPr="0099237A">
              <w:rPr>
                <w:rFonts w:ascii="Times New Roman" w:eastAsia="Times New Roman" w:hAnsi="Times New Roman" w:cs="Times New Roman"/>
                <w:color w:val="000000"/>
                <w:sz w:val="24"/>
                <w:szCs w:val="24"/>
                <w:lang w:eastAsia="en-ZA"/>
              </w:rPr>
              <w:t xml:space="preserve"> cells</w:t>
            </w:r>
          </w:p>
        </w:tc>
        <w:tc>
          <w:tcPr>
            <w:tcW w:w="756" w:type="pct"/>
            <w:tcBorders>
              <w:left w:val="single" w:sz="4" w:space="0" w:color="auto"/>
              <w:right w:val="single" w:sz="4" w:space="0" w:color="auto"/>
            </w:tcBorders>
            <w:shd w:val="clear" w:color="auto" w:fill="auto"/>
            <w:noWrap/>
            <w:hideMark/>
          </w:tcPr>
          <w:p w14:paraId="783DFA58" w14:textId="77777777" w:rsidR="0092147D" w:rsidRPr="006A7335"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6A7335">
              <w:rPr>
                <w:rFonts w:ascii="Times New Roman" w:eastAsia="Times New Roman" w:hAnsi="Times New Roman" w:cs="Times New Roman"/>
                <w:color w:val="000000"/>
                <w:sz w:val="24"/>
                <w:szCs w:val="24"/>
                <w:lang w:eastAsia="en-ZA"/>
              </w:rPr>
              <w:t> </w:t>
            </w:r>
          </w:p>
        </w:tc>
        <w:tc>
          <w:tcPr>
            <w:tcW w:w="756" w:type="pct"/>
            <w:tcBorders>
              <w:left w:val="single" w:sz="4" w:space="0" w:color="auto"/>
              <w:right w:val="single" w:sz="4" w:space="0" w:color="auto"/>
            </w:tcBorders>
            <w:shd w:val="clear" w:color="auto" w:fill="auto"/>
            <w:noWrap/>
            <w:hideMark/>
          </w:tcPr>
          <w:p w14:paraId="7CB9F0A2"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0.046</w:t>
            </w:r>
          </w:p>
        </w:tc>
        <w:tc>
          <w:tcPr>
            <w:tcW w:w="756" w:type="pct"/>
            <w:tcBorders>
              <w:left w:val="single" w:sz="4" w:space="0" w:color="auto"/>
              <w:right w:val="single" w:sz="4" w:space="0" w:color="auto"/>
            </w:tcBorders>
            <w:shd w:val="clear" w:color="auto" w:fill="auto"/>
            <w:noWrap/>
            <w:hideMark/>
          </w:tcPr>
          <w:p w14:paraId="045181FF"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0.046</w:t>
            </w:r>
          </w:p>
        </w:tc>
        <w:tc>
          <w:tcPr>
            <w:tcW w:w="756" w:type="pct"/>
            <w:tcBorders>
              <w:left w:val="single" w:sz="4" w:space="0" w:color="auto"/>
            </w:tcBorders>
            <w:shd w:val="clear" w:color="auto" w:fill="auto"/>
            <w:noWrap/>
            <w:hideMark/>
          </w:tcPr>
          <w:p w14:paraId="45F4D2F3"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0.046</w:t>
            </w:r>
          </w:p>
        </w:tc>
      </w:tr>
      <w:tr w:rsidR="0092147D" w:rsidRPr="0099237A" w14:paraId="15EC7966" w14:textId="77777777" w:rsidTr="0091683F">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1976" w:type="pct"/>
            <w:tcBorders>
              <w:right w:val="single" w:sz="4" w:space="0" w:color="auto"/>
            </w:tcBorders>
            <w:shd w:val="clear" w:color="auto" w:fill="auto"/>
            <w:noWrap/>
            <w:hideMark/>
          </w:tcPr>
          <w:p w14:paraId="291DA65F" w14:textId="77777777" w:rsidR="0092147D" w:rsidRPr="0099237A" w:rsidRDefault="0092147D" w:rsidP="0091683F">
            <w:pPr>
              <w:rPr>
                <w:rFonts w:ascii="Times New Roman" w:eastAsia="Times New Roman" w:hAnsi="Times New Roman" w:cs="Times New Roman"/>
                <w:b w:val="0"/>
                <w:bCs w:val="0"/>
                <w:color w:val="000000"/>
                <w:sz w:val="24"/>
                <w:szCs w:val="24"/>
                <w:lang w:eastAsia="en-ZA"/>
              </w:rPr>
            </w:pPr>
            <w:r w:rsidRPr="0099237A">
              <w:rPr>
                <w:rFonts w:ascii="Times New Roman" w:eastAsia="Times New Roman" w:hAnsi="Times New Roman" w:cs="Times New Roman"/>
                <w:color w:val="000000"/>
                <w:sz w:val="24"/>
                <w:szCs w:val="24"/>
                <w:lang w:eastAsia="en-ZA"/>
              </w:rPr>
              <w:t>CD45</w:t>
            </w:r>
            <w:r w:rsidRPr="00F61AFE">
              <w:rPr>
                <w:rFonts w:ascii="Times New Roman" w:eastAsia="Times New Roman" w:hAnsi="Times New Roman" w:cs="Times New Roman"/>
                <w:color w:val="000000"/>
                <w:sz w:val="24"/>
                <w:szCs w:val="24"/>
                <w:vertAlign w:val="superscript"/>
                <w:lang w:eastAsia="en-ZA"/>
              </w:rPr>
              <w:t>+</w:t>
            </w:r>
            <w:r w:rsidRPr="0099237A">
              <w:rPr>
                <w:rFonts w:ascii="Times New Roman" w:eastAsia="Times New Roman" w:hAnsi="Times New Roman" w:cs="Times New Roman"/>
                <w:color w:val="000000"/>
                <w:sz w:val="24"/>
                <w:szCs w:val="24"/>
                <w:lang w:eastAsia="en-ZA"/>
              </w:rPr>
              <w:t>CD11b</w:t>
            </w:r>
            <w:r w:rsidRPr="00F61AFE">
              <w:rPr>
                <w:rFonts w:ascii="Times New Roman" w:eastAsia="Times New Roman" w:hAnsi="Times New Roman" w:cs="Times New Roman"/>
                <w:color w:val="000000"/>
                <w:sz w:val="24"/>
                <w:szCs w:val="24"/>
                <w:vertAlign w:val="superscript"/>
                <w:lang w:eastAsia="en-ZA"/>
              </w:rPr>
              <w:t>+</w:t>
            </w:r>
            <w:r w:rsidRPr="0099237A">
              <w:rPr>
                <w:rFonts w:ascii="Times New Roman" w:eastAsia="Times New Roman" w:hAnsi="Times New Roman" w:cs="Times New Roman"/>
                <w:color w:val="000000"/>
                <w:sz w:val="24"/>
                <w:szCs w:val="24"/>
                <w:lang w:eastAsia="en-ZA"/>
              </w:rPr>
              <w:t xml:space="preserve"> cells</w:t>
            </w:r>
          </w:p>
        </w:tc>
        <w:tc>
          <w:tcPr>
            <w:tcW w:w="756" w:type="pct"/>
            <w:tcBorders>
              <w:left w:val="single" w:sz="4" w:space="0" w:color="auto"/>
              <w:right w:val="single" w:sz="4" w:space="0" w:color="auto"/>
            </w:tcBorders>
            <w:shd w:val="clear" w:color="auto" w:fill="auto"/>
            <w:noWrap/>
            <w:hideMark/>
          </w:tcPr>
          <w:p w14:paraId="71844733" w14:textId="77777777" w:rsidR="0092147D" w:rsidRPr="006A7335"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6A7335">
              <w:rPr>
                <w:rFonts w:ascii="Times New Roman" w:eastAsia="Times New Roman" w:hAnsi="Times New Roman" w:cs="Times New Roman"/>
                <w:color w:val="000000"/>
                <w:sz w:val="24"/>
                <w:szCs w:val="24"/>
                <w:lang w:eastAsia="en-ZA"/>
              </w:rPr>
              <w:t> </w:t>
            </w:r>
          </w:p>
        </w:tc>
        <w:tc>
          <w:tcPr>
            <w:tcW w:w="756" w:type="pct"/>
            <w:tcBorders>
              <w:left w:val="single" w:sz="4" w:space="0" w:color="auto"/>
              <w:right w:val="single" w:sz="4" w:space="0" w:color="auto"/>
            </w:tcBorders>
            <w:shd w:val="clear" w:color="auto" w:fill="auto"/>
            <w:noWrap/>
            <w:hideMark/>
          </w:tcPr>
          <w:p w14:paraId="7AAC74AC"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0.046</w:t>
            </w:r>
          </w:p>
        </w:tc>
        <w:tc>
          <w:tcPr>
            <w:tcW w:w="756" w:type="pct"/>
            <w:tcBorders>
              <w:left w:val="single" w:sz="4" w:space="0" w:color="auto"/>
              <w:right w:val="single" w:sz="4" w:space="0" w:color="auto"/>
            </w:tcBorders>
            <w:shd w:val="clear" w:color="auto" w:fill="auto"/>
            <w:noWrap/>
            <w:hideMark/>
          </w:tcPr>
          <w:p w14:paraId="4504E225"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BC04B3">
              <w:rPr>
                <w:rFonts w:ascii="Times New Roman" w:eastAsia="Times New Roman" w:hAnsi="Times New Roman" w:cs="Times New Roman"/>
                <w:color w:val="000000"/>
                <w:sz w:val="24"/>
                <w:szCs w:val="24"/>
                <w:lang w:eastAsia="en-ZA"/>
              </w:rPr>
              <w:t>X</w:t>
            </w:r>
          </w:p>
        </w:tc>
        <w:tc>
          <w:tcPr>
            <w:tcW w:w="756" w:type="pct"/>
            <w:tcBorders>
              <w:left w:val="single" w:sz="4" w:space="0" w:color="auto"/>
            </w:tcBorders>
            <w:shd w:val="clear" w:color="auto" w:fill="auto"/>
            <w:noWrap/>
            <w:hideMark/>
          </w:tcPr>
          <w:p w14:paraId="6764826D"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BC04B3">
              <w:rPr>
                <w:rFonts w:ascii="Times New Roman" w:eastAsia="Times New Roman" w:hAnsi="Times New Roman" w:cs="Times New Roman"/>
                <w:color w:val="000000"/>
                <w:sz w:val="24"/>
                <w:szCs w:val="24"/>
                <w:lang w:eastAsia="en-ZA"/>
              </w:rPr>
              <w:t>X</w:t>
            </w:r>
          </w:p>
        </w:tc>
      </w:tr>
      <w:tr w:rsidR="0092147D" w:rsidRPr="0099237A" w14:paraId="55083515" w14:textId="77777777" w:rsidTr="0091683F">
        <w:trPr>
          <w:trHeight w:val="324"/>
        </w:trPr>
        <w:tc>
          <w:tcPr>
            <w:cnfStyle w:val="001000000000" w:firstRow="0" w:lastRow="0" w:firstColumn="1" w:lastColumn="0" w:oddVBand="0" w:evenVBand="0" w:oddHBand="0" w:evenHBand="0" w:firstRowFirstColumn="0" w:firstRowLastColumn="0" w:lastRowFirstColumn="0" w:lastRowLastColumn="0"/>
            <w:tcW w:w="1976" w:type="pct"/>
            <w:tcBorders>
              <w:right w:val="single" w:sz="4" w:space="0" w:color="auto"/>
            </w:tcBorders>
            <w:shd w:val="clear" w:color="auto" w:fill="auto"/>
            <w:noWrap/>
            <w:hideMark/>
          </w:tcPr>
          <w:p w14:paraId="2BFA03D1" w14:textId="77777777" w:rsidR="0092147D" w:rsidRPr="0099237A" w:rsidRDefault="0092147D" w:rsidP="0091683F">
            <w:pPr>
              <w:rPr>
                <w:rFonts w:ascii="Times New Roman" w:eastAsia="Times New Roman" w:hAnsi="Times New Roman" w:cs="Times New Roman"/>
                <w:b w:val="0"/>
                <w:bCs w:val="0"/>
                <w:color w:val="000000"/>
                <w:sz w:val="24"/>
                <w:szCs w:val="24"/>
                <w:lang w:eastAsia="en-ZA"/>
              </w:rPr>
            </w:pPr>
            <w:r w:rsidRPr="0099237A">
              <w:rPr>
                <w:rFonts w:ascii="Times New Roman" w:eastAsia="Times New Roman" w:hAnsi="Times New Roman" w:cs="Times New Roman"/>
                <w:color w:val="000000"/>
                <w:sz w:val="24"/>
                <w:szCs w:val="24"/>
                <w:lang w:eastAsia="en-ZA"/>
              </w:rPr>
              <w:t>CD3</w:t>
            </w:r>
            <w:r w:rsidRPr="00F61AFE">
              <w:rPr>
                <w:rFonts w:ascii="Times New Roman" w:eastAsia="Times New Roman" w:hAnsi="Times New Roman" w:cs="Times New Roman"/>
                <w:color w:val="000000"/>
                <w:sz w:val="24"/>
                <w:szCs w:val="24"/>
                <w:vertAlign w:val="superscript"/>
                <w:lang w:eastAsia="en-ZA"/>
              </w:rPr>
              <w:t>+</w:t>
            </w:r>
            <w:r w:rsidRPr="0099237A">
              <w:rPr>
                <w:rFonts w:ascii="Times New Roman" w:eastAsia="Times New Roman" w:hAnsi="Times New Roman" w:cs="Times New Roman"/>
                <w:color w:val="000000"/>
                <w:sz w:val="24"/>
                <w:szCs w:val="24"/>
                <w:lang w:eastAsia="en-ZA"/>
              </w:rPr>
              <w:t xml:space="preserve"> cells</w:t>
            </w:r>
          </w:p>
        </w:tc>
        <w:tc>
          <w:tcPr>
            <w:tcW w:w="756" w:type="pct"/>
            <w:tcBorders>
              <w:left w:val="single" w:sz="4" w:space="0" w:color="auto"/>
              <w:right w:val="single" w:sz="4" w:space="0" w:color="auto"/>
            </w:tcBorders>
            <w:shd w:val="clear" w:color="auto" w:fill="auto"/>
            <w:noWrap/>
            <w:hideMark/>
          </w:tcPr>
          <w:p w14:paraId="31712086" w14:textId="77777777" w:rsidR="0092147D" w:rsidRPr="006A7335"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6A7335">
              <w:rPr>
                <w:rFonts w:ascii="Times New Roman" w:eastAsia="Times New Roman" w:hAnsi="Times New Roman" w:cs="Times New Roman"/>
                <w:color w:val="000000"/>
                <w:sz w:val="24"/>
                <w:szCs w:val="24"/>
                <w:lang w:eastAsia="en-ZA"/>
              </w:rPr>
              <w:t> </w:t>
            </w:r>
          </w:p>
        </w:tc>
        <w:tc>
          <w:tcPr>
            <w:tcW w:w="756" w:type="pct"/>
            <w:tcBorders>
              <w:left w:val="single" w:sz="4" w:space="0" w:color="auto"/>
              <w:right w:val="single" w:sz="4" w:space="0" w:color="auto"/>
            </w:tcBorders>
            <w:shd w:val="clear" w:color="auto" w:fill="auto"/>
            <w:noWrap/>
            <w:hideMark/>
          </w:tcPr>
          <w:p w14:paraId="5BF985FA"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
        </w:tc>
        <w:tc>
          <w:tcPr>
            <w:tcW w:w="756" w:type="pct"/>
            <w:tcBorders>
              <w:left w:val="single" w:sz="4" w:space="0" w:color="auto"/>
              <w:right w:val="single" w:sz="4" w:space="0" w:color="auto"/>
            </w:tcBorders>
            <w:shd w:val="clear" w:color="auto" w:fill="auto"/>
            <w:noWrap/>
            <w:hideMark/>
          </w:tcPr>
          <w:p w14:paraId="0E95A4BC"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0.05</w:t>
            </w:r>
          </w:p>
        </w:tc>
        <w:tc>
          <w:tcPr>
            <w:tcW w:w="756" w:type="pct"/>
            <w:tcBorders>
              <w:left w:val="single" w:sz="4" w:space="0" w:color="auto"/>
            </w:tcBorders>
            <w:shd w:val="clear" w:color="auto" w:fill="auto"/>
            <w:noWrap/>
            <w:hideMark/>
          </w:tcPr>
          <w:p w14:paraId="1DDD7CC4"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0.05</w:t>
            </w:r>
          </w:p>
        </w:tc>
      </w:tr>
      <w:tr w:rsidR="0092147D" w:rsidRPr="0099237A" w14:paraId="6C2DD56B" w14:textId="77777777" w:rsidTr="0091683F">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1976" w:type="pct"/>
            <w:tcBorders>
              <w:right w:val="single" w:sz="4" w:space="0" w:color="auto"/>
            </w:tcBorders>
            <w:shd w:val="clear" w:color="auto" w:fill="auto"/>
            <w:noWrap/>
            <w:hideMark/>
          </w:tcPr>
          <w:p w14:paraId="36E94437" w14:textId="77777777" w:rsidR="0092147D" w:rsidRPr="0099237A" w:rsidRDefault="0092147D" w:rsidP="0091683F">
            <w:pPr>
              <w:rPr>
                <w:rFonts w:ascii="Times New Roman" w:eastAsia="Times New Roman" w:hAnsi="Times New Roman" w:cs="Times New Roman"/>
                <w:b w:val="0"/>
                <w:bCs w:val="0"/>
                <w:color w:val="000000"/>
                <w:sz w:val="24"/>
                <w:szCs w:val="24"/>
                <w:lang w:eastAsia="en-ZA"/>
              </w:rPr>
            </w:pPr>
            <w:proofErr w:type="spellStart"/>
            <w:r w:rsidRPr="0099237A">
              <w:rPr>
                <w:rFonts w:ascii="Times New Roman" w:eastAsia="Times New Roman" w:hAnsi="Times New Roman" w:cs="Times New Roman"/>
                <w:color w:val="000000"/>
                <w:sz w:val="24"/>
                <w:szCs w:val="24"/>
                <w:lang w:eastAsia="en-ZA"/>
              </w:rPr>
              <w:t>γδ</w:t>
            </w:r>
            <w:proofErr w:type="spellEnd"/>
            <w:r>
              <w:rPr>
                <w:rFonts w:ascii="Times New Roman" w:eastAsia="Times New Roman" w:hAnsi="Times New Roman" w:cs="Times New Roman"/>
                <w:color w:val="000000"/>
                <w:sz w:val="24"/>
                <w:szCs w:val="24"/>
                <w:lang w:eastAsia="en-ZA"/>
              </w:rPr>
              <w:t xml:space="preserve"> </w:t>
            </w:r>
            <w:r w:rsidRPr="0099237A">
              <w:rPr>
                <w:rFonts w:ascii="Times New Roman" w:eastAsia="Times New Roman" w:hAnsi="Times New Roman" w:cs="Times New Roman"/>
                <w:color w:val="000000"/>
                <w:sz w:val="24"/>
                <w:szCs w:val="24"/>
                <w:lang w:eastAsia="en-ZA"/>
              </w:rPr>
              <w:t>TCR</w:t>
            </w:r>
            <w:r w:rsidRPr="00F61AFE">
              <w:rPr>
                <w:rFonts w:ascii="Times New Roman" w:eastAsia="Times New Roman" w:hAnsi="Times New Roman" w:cs="Times New Roman"/>
                <w:color w:val="000000"/>
                <w:sz w:val="24"/>
                <w:szCs w:val="24"/>
                <w:vertAlign w:val="superscript"/>
                <w:lang w:eastAsia="en-ZA"/>
              </w:rPr>
              <w:t>+</w:t>
            </w:r>
            <w:r w:rsidRPr="0099237A">
              <w:rPr>
                <w:rFonts w:ascii="Times New Roman" w:eastAsia="Times New Roman" w:hAnsi="Times New Roman" w:cs="Times New Roman"/>
                <w:color w:val="000000"/>
                <w:sz w:val="24"/>
                <w:szCs w:val="24"/>
                <w:lang w:eastAsia="en-ZA"/>
              </w:rPr>
              <w:t xml:space="preserve"> cells</w:t>
            </w:r>
          </w:p>
        </w:tc>
        <w:tc>
          <w:tcPr>
            <w:tcW w:w="756" w:type="pct"/>
            <w:tcBorders>
              <w:left w:val="single" w:sz="4" w:space="0" w:color="auto"/>
              <w:right w:val="single" w:sz="4" w:space="0" w:color="auto"/>
            </w:tcBorders>
            <w:shd w:val="clear" w:color="auto" w:fill="auto"/>
            <w:noWrap/>
            <w:hideMark/>
          </w:tcPr>
          <w:p w14:paraId="2DEAC6CD" w14:textId="77777777" w:rsidR="0092147D" w:rsidRPr="006A7335"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6A7335">
              <w:rPr>
                <w:rFonts w:ascii="Times New Roman" w:eastAsia="Times New Roman" w:hAnsi="Times New Roman" w:cs="Times New Roman"/>
                <w:color w:val="000000"/>
                <w:sz w:val="24"/>
                <w:szCs w:val="24"/>
                <w:lang w:eastAsia="en-ZA"/>
              </w:rPr>
              <w:t> </w:t>
            </w:r>
          </w:p>
        </w:tc>
        <w:tc>
          <w:tcPr>
            <w:tcW w:w="756" w:type="pct"/>
            <w:tcBorders>
              <w:left w:val="single" w:sz="4" w:space="0" w:color="auto"/>
              <w:right w:val="single" w:sz="4" w:space="0" w:color="auto"/>
            </w:tcBorders>
            <w:shd w:val="clear" w:color="auto" w:fill="auto"/>
            <w:noWrap/>
            <w:hideMark/>
          </w:tcPr>
          <w:p w14:paraId="22D971A1"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
        </w:tc>
        <w:tc>
          <w:tcPr>
            <w:tcW w:w="756" w:type="pct"/>
            <w:tcBorders>
              <w:left w:val="single" w:sz="4" w:space="0" w:color="auto"/>
              <w:right w:val="single" w:sz="4" w:space="0" w:color="auto"/>
            </w:tcBorders>
            <w:shd w:val="clear" w:color="auto" w:fill="auto"/>
            <w:noWrap/>
            <w:hideMark/>
          </w:tcPr>
          <w:p w14:paraId="0AE8E816"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
        </w:tc>
        <w:tc>
          <w:tcPr>
            <w:tcW w:w="756" w:type="pct"/>
            <w:tcBorders>
              <w:left w:val="single" w:sz="4" w:space="0" w:color="auto"/>
            </w:tcBorders>
            <w:shd w:val="clear" w:color="auto" w:fill="auto"/>
            <w:noWrap/>
            <w:hideMark/>
          </w:tcPr>
          <w:p w14:paraId="241C491E"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
        </w:tc>
      </w:tr>
      <w:tr w:rsidR="0092147D" w:rsidRPr="0099237A" w14:paraId="54D97994" w14:textId="77777777" w:rsidTr="0091683F">
        <w:trPr>
          <w:trHeight w:val="324"/>
        </w:trPr>
        <w:tc>
          <w:tcPr>
            <w:cnfStyle w:val="001000000000" w:firstRow="0" w:lastRow="0" w:firstColumn="1" w:lastColumn="0" w:oddVBand="0" w:evenVBand="0" w:oddHBand="0" w:evenHBand="0" w:firstRowFirstColumn="0" w:firstRowLastColumn="0" w:lastRowFirstColumn="0" w:lastRowLastColumn="0"/>
            <w:tcW w:w="1976" w:type="pct"/>
            <w:tcBorders>
              <w:right w:val="single" w:sz="4" w:space="0" w:color="auto"/>
            </w:tcBorders>
            <w:shd w:val="clear" w:color="auto" w:fill="auto"/>
            <w:noWrap/>
            <w:hideMark/>
          </w:tcPr>
          <w:p w14:paraId="35615BB0" w14:textId="77777777" w:rsidR="0092147D" w:rsidRPr="0099237A" w:rsidRDefault="0092147D" w:rsidP="0091683F">
            <w:pPr>
              <w:rPr>
                <w:rFonts w:ascii="Times New Roman" w:eastAsia="Times New Roman" w:hAnsi="Times New Roman" w:cs="Times New Roman"/>
                <w:b w:val="0"/>
                <w:bCs w:val="0"/>
                <w:color w:val="000000"/>
                <w:sz w:val="24"/>
                <w:szCs w:val="24"/>
                <w:lang w:eastAsia="en-ZA"/>
              </w:rPr>
            </w:pPr>
            <w:r w:rsidRPr="0099237A">
              <w:rPr>
                <w:rFonts w:ascii="Times New Roman" w:eastAsia="Times New Roman" w:hAnsi="Times New Roman" w:cs="Times New Roman"/>
                <w:color w:val="000000"/>
                <w:sz w:val="24"/>
                <w:szCs w:val="24"/>
                <w:lang w:eastAsia="en-ZA"/>
              </w:rPr>
              <w:t>CD161</w:t>
            </w:r>
            <w:r w:rsidRPr="00F61AFE">
              <w:rPr>
                <w:rFonts w:ascii="Times New Roman" w:eastAsia="Times New Roman" w:hAnsi="Times New Roman" w:cs="Times New Roman"/>
                <w:color w:val="000000"/>
                <w:sz w:val="24"/>
                <w:szCs w:val="24"/>
                <w:vertAlign w:val="superscript"/>
                <w:lang w:eastAsia="en-ZA"/>
              </w:rPr>
              <w:t>+</w:t>
            </w:r>
            <w:r w:rsidRPr="0099237A">
              <w:rPr>
                <w:rFonts w:ascii="Times New Roman" w:eastAsia="Times New Roman" w:hAnsi="Times New Roman" w:cs="Times New Roman"/>
                <w:color w:val="000000"/>
                <w:sz w:val="24"/>
                <w:szCs w:val="24"/>
                <w:lang w:eastAsia="en-ZA"/>
              </w:rPr>
              <w:t xml:space="preserve"> cells</w:t>
            </w:r>
          </w:p>
        </w:tc>
        <w:tc>
          <w:tcPr>
            <w:tcW w:w="756" w:type="pct"/>
            <w:tcBorders>
              <w:left w:val="single" w:sz="4" w:space="0" w:color="auto"/>
              <w:right w:val="single" w:sz="4" w:space="0" w:color="auto"/>
            </w:tcBorders>
            <w:shd w:val="clear" w:color="auto" w:fill="auto"/>
            <w:noWrap/>
            <w:hideMark/>
          </w:tcPr>
          <w:p w14:paraId="7307457A" w14:textId="77777777" w:rsidR="0092147D" w:rsidRPr="006A7335"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6A7335">
              <w:rPr>
                <w:rFonts w:ascii="Times New Roman" w:eastAsia="Times New Roman" w:hAnsi="Times New Roman" w:cs="Times New Roman"/>
                <w:color w:val="000000"/>
                <w:sz w:val="24"/>
                <w:szCs w:val="24"/>
                <w:lang w:eastAsia="en-ZA"/>
              </w:rPr>
              <w:t> </w:t>
            </w:r>
          </w:p>
        </w:tc>
        <w:tc>
          <w:tcPr>
            <w:tcW w:w="756" w:type="pct"/>
            <w:tcBorders>
              <w:left w:val="single" w:sz="4" w:space="0" w:color="auto"/>
              <w:right w:val="single" w:sz="4" w:space="0" w:color="auto"/>
            </w:tcBorders>
            <w:shd w:val="clear" w:color="auto" w:fill="auto"/>
            <w:noWrap/>
            <w:hideMark/>
          </w:tcPr>
          <w:p w14:paraId="790151A7"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0.046</w:t>
            </w:r>
          </w:p>
        </w:tc>
        <w:tc>
          <w:tcPr>
            <w:tcW w:w="756" w:type="pct"/>
            <w:tcBorders>
              <w:left w:val="single" w:sz="4" w:space="0" w:color="auto"/>
              <w:right w:val="single" w:sz="4" w:space="0" w:color="auto"/>
            </w:tcBorders>
            <w:shd w:val="clear" w:color="auto" w:fill="auto"/>
            <w:noWrap/>
            <w:hideMark/>
          </w:tcPr>
          <w:p w14:paraId="42A66915"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0.05</w:t>
            </w:r>
          </w:p>
        </w:tc>
        <w:tc>
          <w:tcPr>
            <w:tcW w:w="756" w:type="pct"/>
            <w:tcBorders>
              <w:left w:val="single" w:sz="4" w:space="0" w:color="auto"/>
            </w:tcBorders>
            <w:shd w:val="clear" w:color="auto" w:fill="auto"/>
            <w:noWrap/>
            <w:hideMark/>
          </w:tcPr>
          <w:p w14:paraId="051A1663"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0.05</w:t>
            </w:r>
          </w:p>
        </w:tc>
      </w:tr>
      <w:tr w:rsidR="0092147D" w:rsidRPr="0099237A" w14:paraId="2AD8F573" w14:textId="77777777" w:rsidTr="0091683F">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1976" w:type="pct"/>
            <w:tcBorders>
              <w:right w:val="single" w:sz="4" w:space="0" w:color="auto"/>
            </w:tcBorders>
            <w:shd w:val="clear" w:color="auto" w:fill="auto"/>
            <w:noWrap/>
            <w:hideMark/>
          </w:tcPr>
          <w:p w14:paraId="361A03A6" w14:textId="77777777" w:rsidR="0092147D" w:rsidRPr="0099237A" w:rsidRDefault="0092147D" w:rsidP="0091683F">
            <w:pPr>
              <w:rPr>
                <w:rFonts w:ascii="Times New Roman" w:eastAsia="Times New Roman" w:hAnsi="Times New Roman" w:cs="Times New Roman"/>
                <w:b w:val="0"/>
                <w:bCs w:val="0"/>
                <w:color w:val="000000"/>
                <w:sz w:val="24"/>
                <w:szCs w:val="24"/>
                <w:lang w:eastAsia="en-ZA"/>
              </w:rPr>
            </w:pPr>
            <w:r w:rsidRPr="0099237A">
              <w:rPr>
                <w:rFonts w:ascii="Times New Roman" w:eastAsia="Times New Roman" w:hAnsi="Times New Roman" w:cs="Times New Roman"/>
                <w:color w:val="000000"/>
                <w:sz w:val="24"/>
                <w:szCs w:val="24"/>
                <w:lang w:eastAsia="en-ZA"/>
              </w:rPr>
              <w:t>CD4</w:t>
            </w:r>
            <w:r w:rsidRPr="00F61AFE">
              <w:rPr>
                <w:rFonts w:ascii="Times New Roman" w:eastAsia="Times New Roman" w:hAnsi="Times New Roman" w:cs="Times New Roman"/>
                <w:color w:val="000000"/>
                <w:sz w:val="24"/>
                <w:szCs w:val="24"/>
                <w:vertAlign w:val="superscript"/>
                <w:lang w:eastAsia="en-ZA"/>
              </w:rPr>
              <w:t>+</w:t>
            </w:r>
            <w:r w:rsidRPr="0099237A">
              <w:rPr>
                <w:rFonts w:ascii="Times New Roman" w:eastAsia="Times New Roman" w:hAnsi="Times New Roman" w:cs="Times New Roman"/>
                <w:color w:val="000000"/>
                <w:sz w:val="24"/>
                <w:szCs w:val="24"/>
                <w:lang w:eastAsia="en-ZA"/>
              </w:rPr>
              <w:t xml:space="preserve"> cells</w:t>
            </w:r>
          </w:p>
        </w:tc>
        <w:tc>
          <w:tcPr>
            <w:tcW w:w="756" w:type="pct"/>
            <w:tcBorders>
              <w:left w:val="single" w:sz="4" w:space="0" w:color="auto"/>
              <w:right w:val="single" w:sz="4" w:space="0" w:color="auto"/>
            </w:tcBorders>
            <w:shd w:val="clear" w:color="auto" w:fill="auto"/>
            <w:noWrap/>
            <w:hideMark/>
          </w:tcPr>
          <w:p w14:paraId="1F0ACBD3" w14:textId="77777777" w:rsidR="0092147D" w:rsidRPr="006A7335"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6A7335">
              <w:rPr>
                <w:rFonts w:ascii="Times New Roman" w:eastAsia="Times New Roman" w:hAnsi="Times New Roman" w:cs="Times New Roman"/>
                <w:color w:val="000000"/>
                <w:sz w:val="24"/>
                <w:szCs w:val="24"/>
                <w:lang w:eastAsia="en-ZA"/>
              </w:rPr>
              <w:t> </w:t>
            </w:r>
          </w:p>
        </w:tc>
        <w:tc>
          <w:tcPr>
            <w:tcW w:w="756" w:type="pct"/>
            <w:tcBorders>
              <w:left w:val="single" w:sz="4" w:space="0" w:color="auto"/>
              <w:right w:val="single" w:sz="4" w:space="0" w:color="auto"/>
            </w:tcBorders>
            <w:shd w:val="clear" w:color="auto" w:fill="auto"/>
            <w:noWrap/>
            <w:hideMark/>
          </w:tcPr>
          <w:p w14:paraId="7C3A334B"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
        </w:tc>
        <w:tc>
          <w:tcPr>
            <w:tcW w:w="756" w:type="pct"/>
            <w:tcBorders>
              <w:left w:val="single" w:sz="4" w:space="0" w:color="auto"/>
              <w:right w:val="single" w:sz="4" w:space="0" w:color="auto"/>
            </w:tcBorders>
            <w:shd w:val="clear" w:color="auto" w:fill="auto"/>
            <w:noWrap/>
            <w:hideMark/>
          </w:tcPr>
          <w:p w14:paraId="5FCEB5B0"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0.046</w:t>
            </w:r>
          </w:p>
        </w:tc>
        <w:tc>
          <w:tcPr>
            <w:tcW w:w="756" w:type="pct"/>
            <w:tcBorders>
              <w:left w:val="single" w:sz="4" w:space="0" w:color="auto"/>
            </w:tcBorders>
            <w:shd w:val="clear" w:color="auto" w:fill="auto"/>
            <w:noWrap/>
            <w:hideMark/>
          </w:tcPr>
          <w:p w14:paraId="181CFB14"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0.046</w:t>
            </w:r>
          </w:p>
        </w:tc>
      </w:tr>
      <w:tr w:rsidR="0092147D" w:rsidRPr="0099237A" w14:paraId="34789C2A" w14:textId="77777777" w:rsidTr="0091683F">
        <w:trPr>
          <w:trHeight w:val="324"/>
        </w:trPr>
        <w:tc>
          <w:tcPr>
            <w:cnfStyle w:val="001000000000" w:firstRow="0" w:lastRow="0" w:firstColumn="1" w:lastColumn="0" w:oddVBand="0" w:evenVBand="0" w:oddHBand="0" w:evenHBand="0" w:firstRowFirstColumn="0" w:firstRowLastColumn="0" w:lastRowFirstColumn="0" w:lastRowLastColumn="0"/>
            <w:tcW w:w="1976" w:type="pct"/>
            <w:tcBorders>
              <w:right w:val="single" w:sz="4" w:space="0" w:color="auto"/>
            </w:tcBorders>
            <w:shd w:val="clear" w:color="auto" w:fill="auto"/>
            <w:noWrap/>
            <w:hideMark/>
          </w:tcPr>
          <w:p w14:paraId="604D05AE" w14:textId="77777777" w:rsidR="0092147D" w:rsidRPr="0099237A" w:rsidRDefault="0092147D" w:rsidP="0091683F">
            <w:pPr>
              <w:rPr>
                <w:rFonts w:ascii="Times New Roman" w:eastAsia="Times New Roman" w:hAnsi="Times New Roman" w:cs="Times New Roman"/>
                <w:b w:val="0"/>
                <w:bCs w:val="0"/>
                <w:color w:val="000000"/>
                <w:sz w:val="24"/>
                <w:szCs w:val="24"/>
                <w:lang w:eastAsia="en-ZA"/>
              </w:rPr>
            </w:pPr>
            <w:r w:rsidRPr="0099237A">
              <w:rPr>
                <w:rFonts w:ascii="Times New Roman" w:eastAsia="Times New Roman" w:hAnsi="Times New Roman" w:cs="Times New Roman"/>
                <w:color w:val="000000"/>
                <w:sz w:val="24"/>
                <w:szCs w:val="24"/>
                <w:lang w:eastAsia="en-ZA"/>
              </w:rPr>
              <w:t>CD8</w:t>
            </w:r>
            <w:r w:rsidRPr="00F61AFE">
              <w:rPr>
                <w:rFonts w:ascii="Times New Roman" w:eastAsia="Times New Roman" w:hAnsi="Times New Roman" w:cs="Times New Roman"/>
                <w:color w:val="000000"/>
                <w:sz w:val="24"/>
                <w:szCs w:val="24"/>
                <w:vertAlign w:val="superscript"/>
                <w:lang w:eastAsia="en-ZA"/>
              </w:rPr>
              <w:t>+</w:t>
            </w:r>
            <w:r w:rsidRPr="0099237A">
              <w:rPr>
                <w:rFonts w:ascii="Times New Roman" w:eastAsia="Times New Roman" w:hAnsi="Times New Roman" w:cs="Times New Roman"/>
                <w:color w:val="000000"/>
                <w:sz w:val="24"/>
                <w:szCs w:val="24"/>
                <w:lang w:eastAsia="en-ZA"/>
              </w:rPr>
              <w:t xml:space="preserve"> cells</w:t>
            </w:r>
          </w:p>
        </w:tc>
        <w:tc>
          <w:tcPr>
            <w:tcW w:w="756" w:type="pct"/>
            <w:tcBorders>
              <w:left w:val="single" w:sz="4" w:space="0" w:color="auto"/>
              <w:right w:val="single" w:sz="4" w:space="0" w:color="auto"/>
            </w:tcBorders>
            <w:shd w:val="clear" w:color="auto" w:fill="auto"/>
            <w:noWrap/>
            <w:hideMark/>
          </w:tcPr>
          <w:p w14:paraId="05DFDA4D" w14:textId="77777777" w:rsidR="0092147D" w:rsidRPr="006A7335"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6A7335">
              <w:rPr>
                <w:rFonts w:ascii="Times New Roman" w:eastAsia="Times New Roman" w:hAnsi="Times New Roman" w:cs="Times New Roman"/>
                <w:color w:val="000000"/>
                <w:sz w:val="24"/>
                <w:szCs w:val="24"/>
                <w:lang w:eastAsia="en-ZA"/>
              </w:rPr>
              <w:t> </w:t>
            </w:r>
          </w:p>
        </w:tc>
        <w:tc>
          <w:tcPr>
            <w:tcW w:w="756" w:type="pct"/>
            <w:tcBorders>
              <w:left w:val="single" w:sz="4" w:space="0" w:color="auto"/>
              <w:right w:val="single" w:sz="4" w:space="0" w:color="auto"/>
            </w:tcBorders>
            <w:shd w:val="clear" w:color="auto" w:fill="auto"/>
            <w:noWrap/>
            <w:hideMark/>
          </w:tcPr>
          <w:p w14:paraId="77C679A3"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
        </w:tc>
        <w:tc>
          <w:tcPr>
            <w:tcW w:w="756" w:type="pct"/>
            <w:tcBorders>
              <w:left w:val="single" w:sz="4" w:space="0" w:color="auto"/>
              <w:right w:val="single" w:sz="4" w:space="0" w:color="auto"/>
            </w:tcBorders>
            <w:shd w:val="clear" w:color="auto" w:fill="auto"/>
            <w:noWrap/>
            <w:hideMark/>
          </w:tcPr>
          <w:p w14:paraId="14354EDD"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
        </w:tc>
        <w:tc>
          <w:tcPr>
            <w:tcW w:w="756" w:type="pct"/>
            <w:tcBorders>
              <w:left w:val="single" w:sz="4" w:space="0" w:color="auto"/>
            </w:tcBorders>
            <w:shd w:val="clear" w:color="auto" w:fill="auto"/>
            <w:noWrap/>
            <w:hideMark/>
          </w:tcPr>
          <w:p w14:paraId="5C1F3672"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
        </w:tc>
      </w:tr>
      <w:tr w:rsidR="0092147D" w:rsidRPr="0099237A" w14:paraId="1A440268" w14:textId="77777777" w:rsidTr="0091683F">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1976" w:type="pct"/>
            <w:tcBorders>
              <w:right w:val="single" w:sz="4" w:space="0" w:color="auto"/>
            </w:tcBorders>
            <w:shd w:val="clear" w:color="auto" w:fill="auto"/>
            <w:noWrap/>
            <w:hideMark/>
          </w:tcPr>
          <w:p w14:paraId="120BCE8D" w14:textId="77777777" w:rsidR="0092147D" w:rsidRPr="0099237A" w:rsidRDefault="0092147D" w:rsidP="0091683F">
            <w:pPr>
              <w:rPr>
                <w:rFonts w:ascii="Times New Roman" w:eastAsia="Times New Roman" w:hAnsi="Times New Roman" w:cs="Times New Roman"/>
                <w:b w:val="0"/>
                <w:bCs w:val="0"/>
                <w:color w:val="000000"/>
                <w:sz w:val="24"/>
                <w:szCs w:val="24"/>
                <w:lang w:eastAsia="en-ZA"/>
              </w:rPr>
            </w:pPr>
            <w:r w:rsidRPr="0099237A">
              <w:rPr>
                <w:rFonts w:ascii="Times New Roman" w:eastAsia="Times New Roman" w:hAnsi="Times New Roman" w:cs="Times New Roman"/>
                <w:color w:val="000000"/>
                <w:sz w:val="24"/>
                <w:szCs w:val="24"/>
                <w:lang w:eastAsia="en-ZA"/>
              </w:rPr>
              <w:t>MAIT cells</w:t>
            </w:r>
          </w:p>
        </w:tc>
        <w:tc>
          <w:tcPr>
            <w:tcW w:w="756" w:type="pct"/>
            <w:tcBorders>
              <w:left w:val="single" w:sz="4" w:space="0" w:color="auto"/>
              <w:right w:val="single" w:sz="4" w:space="0" w:color="auto"/>
            </w:tcBorders>
            <w:shd w:val="clear" w:color="auto" w:fill="auto"/>
            <w:noWrap/>
            <w:hideMark/>
          </w:tcPr>
          <w:p w14:paraId="69FFC226" w14:textId="77777777" w:rsidR="0092147D" w:rsidRPr="006A7335"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6A7335">
              <w:rPr>
                <w:rFonts w:ascii="Times New Roman" w:eastAsia="Times New Roman" w:hAnsi="Times New Roman" w:cs="Times New Roman"/>
                <w:color w:val="000000"/>
                <w:sz w:val="24"/>
                <w:szCs w:val="24"/>
                <w:lang w:eastAsia="en-ZA"/>
              </w:rPr>
              <w:t> </w:t>
            </w:r>
          </w:p>
        </w:tc>
        <w:tc>
          <w:tcPr>
            <w:tcW w:w="756" w:type="pct"/>
            <w:tcBorders>
              <w:left w:val="single" w:sz="4" w:space="0" w:color="auto"/>
              <w:right w:val="single" w:sz="4" w:space="0" w:color="auto"/>
            </w:tcBorders>
            <w:shd w:val="clear" w:color="auto" w:fill="auto"/>
            <w:noWrap/>
            <w:hideMark/>
          </w:tcPr>
          <w:p w14:paraId="13C81E39"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0.05</w:t>
            </w:r>
          </w:p>
        </w:tc>
        <w:tc>
          <w:tcPr>
            <w:tcW w:w="756" w:type="pct"/>
            <w:tcBorders>
              <w:left w:val="single" w:sz="4" w:space="0" w:color="auto"/>
              <w:right w:val="single" w:sz="4" w:space="0" w:color="auto"/>
            </w:tcBorders>
            <w:shd w:val="clear" w:color="auto" w:fill="auto"/>
            <w:noWrap/>
            <w:hideMark/>
          </w:tcPr>
          <w:p w14:paraId="7F3C3231"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
        </w:tc>
        <w:tc>
          <w:tcPr>
            <w:tcW w:w="756" w:type="pct"/>
            <w:tcBorders>
              <w:left w:val="single" w:sz="4" w:space="0" w:color="auto"/>
            </w:tcBorders>
            <w:shd w:val="clear" w:color="auto" w:fill="auto"/>
            <w:noWrap/>
            <w:hideMark/>
          </w:tcPr>
          <w:p w14:paraId="435E7890"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
        </w:tc>
      </w:tr>
      <w:tr w:rsidR="0092147D" w:rsidRPr="0099237A" w14:paraId="1A399E1E" w14:textId="77777777" w:rsidTr="0091683F">
        <w:trPr>
          <w:trHeight w:val="324"/>
        </w:trPr>
        <w:tc>
          <w:tcPr>
            <w:cnfStyle w:val="001000000000" w:firstRow="0" w:lastRow="0" w:firstColumn="1" w:lastColumn="0" w:oddVBand="0" w:evenVBand="0" w:oddHBand="0" w:evenHBand="0" w:firstRowFirstColumn="0" w:firstRowLastColumn="0" w:lastRowFirstColumn="0" w:lastRowLastColumn="0"/>
            <w:tcW w:w="1976" w:type="pct"/>
            <w:tcBorders>
              <w:right w:val="single" w:sz="4" w:space="0" w:color="auto"/>
            </w:tcBorders>
            <w:shd w:val="clear" w:color="auto" w:fill="auto"/>
            <w:noWrap/>
            <w:hideMark/>
          </w:tcPr>
          <w:p w14:paraId="3E1D1E4E" w14:textId="77777777" w:rsidR="0092147D" w:rsidRPr="0099237A" w:rsidRDefault="0092147D" w:rsidP="0091683F">
            <w:pPr>
              <w:rPr>
                <w:rFonts w:ascii="Times New Roman" w:eastAsia="Times New Roman" w:hAnsi="Times New Roman" w:cs="Times New Roman"/>
                <w:b w:val="0"/>
                <w:bCs w:val="0"/>
                <w:color w:val="000000"/>
                <w:sz w:val="24"/>
                <w:szCs w:val="24"/>
                <w:lang w:eastAsia="en-ZA"/>
              </w:rPr>
            </w:pPr>
            <w:r w:rsidRPr="0099237A">
              <w:rPr>
                <w:rFonts w:ascii="Times New Roman" w:eastAsia="Times New Roman" w:hAnsi="Times New Roman" w:cs="Times New Roman"/>
                <w:color w:val="000000"/>
                <w:sz w:val="24"/>
                <w:szCs w:val="24"/>
                <w:lang w:eastAsia="en-ZA"/>
              </w:rPr>
              <w:t>Vα7.2</w:t>
            </w:r>
            <w:r w:rsidRPr="00F61AFE">
              <w:rPr>
                <w:rFonts w:ascii="Times New Roman" w:eastAsia="Times New Roman" w:hAnsi="Times New Roman" w:cs="Times New Roman"/>
                <w:color w:val="000000"/>
                <w:sz w:val="24"/>
                <w:szCs w:val="24"/>
                <w:vertAlign w:val="superscript"/>
                <w:lang w:eastAsia="en-ZA"/>
              </w:rPr>
              <w:t>+</w:t>
            </w:r>
            <w:r w:rsidRPr="0099237A">
              <w:rPr>
                <w:rFonts w:ascii="Times New Roman" w:eastAsia="Times New Roman" w:hAnsi="Times New Roman" w:cs="Times New Roman"/>
                <w:color w:val="000000"/>
                <w:sz w:val="24"/>
                <w:szCs w:val="24"/>
                <w:lang w:eastAsia="en-ZA"/>
              </w:rPr>
              <w:t xml:space="preserve"> cells</w:t>
            </w:r>
          </w:p>
        </w:tc>
        <w:tc>
          <w:tcPr>
            <w:tcW w:w="756" w:type="pct"/>
            <w:tcBorders>
              <w:left w:val="single" w:sz="4" w:space="0" w:color="auto"/>
              <w:right w:val="single" w:sz="4" w:space="0" w:color="auto"/>
            </w:tcBorders>
            <w:shd w:val="clear" w:color="auto" w:fill="auto"/>
            <w:noWrap/>
            <w:hideMark/>
          </w:tcPr>
          <w:p w14:paraId="7E207DF5" w14:textId="77777777" w:rsidR="0092147D" w:rsidRPr="006A7335"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6A7335">
              <w:rPr>
                <w:rFonts w:ascii="Times New Roman" w:eastAsia="Times New Roman" w:hAnsi="Times New Roman" w:cs="Times New Roman"/>
                <w:color w:val="000000"/>
                <w:sz w:val="24"/>
                <w:szCs w:val="24"/>
                <w:lang w:eastAsia="en-ZA"/>
              </w:rPr>
              <w:t> </w:t>
            </w:r>
          </w:p>
        </w:tc>
        <w:tc>
          <w:tcPr>
            <w:tcW w:w="756" w:type="pct"/>
            <w:tcBorders>
              <w:left w:val="single" w:sz="4" w:space="0" w:color="auto"/>
              <w:right w:val="single" w:sz="4" w:space="0" w:color="auto"/>
            </w:tcBorders>
            <w:shd w:val="clear" w:color="auto" w:fill="auto"/>
            <w:noWrap/>
            <w:hideMark/>
          </w:tcPr>
          <w:p w14:paraId="3F8D2839"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0.046</w:t>
            </w:r>
          </w:p>
        </w:tc>
        <w:tc>
          <w:tcPr>
            <w:tcW w:w="756" w:type="pct"/>
            <w:tcBorders>
              <w:left w:val="single" w:sz="4" w:space="0" w:color="auto"/>
              <w:right w:val="single" w:sz="4" w:space="0" w:color="auto"/>
            </w:tcBorders>
            <w:shd w:val="clear" w:color="auto" w:fill="auto"/>
            <w:noWrap/>
            <w:hideMark/>
          </w:tcPr>
          <w:p w14:paraId="254CF53D"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BC04B3">
              <w:rPr>
                <w:rFonts w:ascii="Times New Roman" w:eastAsia="Times New Roman" w:hAnsi="Times New Roman" w:cs="Times New Roman"/>
                <w:color w:val="000000"/>
                <w:sz w:val="24"/>
                <w:szCs w:val="24"/>
                <w:lang w:eastAsia="en-ZA"/>
              </w:rPr>
              <w:t>X</w:t>
            </w:r>
          </w:p>
        </w:tc>
        <w:tc>
          <w:tcPr>
            <w:tcW w:w="756" w:type="pct"/>
            <w:tcBorders>
              <w:left w:val="single" w:sz="4" w:space="0" w:color="auto"/>
            </w:tcBorders>
            <w:shd w:val="clear" w:color="auto" w:fill="auto"/>
            <w:noWrap/>
            <w:hideMark/>
          </w:tcPr>
          <w:p w14:paraId="1468F988"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BC04B3">
              <w:rPr>
                <w:rFonts w:ascii="Times New Roman" w:eastAsia="Times New Roman" w:hAnsi="Times New Roman" w:cs="Times New Roman"/>
                <w:color w:val="000000"/>
                <w:sz w:val="24"/>
                <w:szCs w:val="24"/>
                <w:lang w:eastAsia="en-ZA"/>
              </w:rPr>
              <w:t>X</w:t>
            </w:r>
          </w:p>
        </w:tc>
      </w:tr>
      <w:tr w:rsidR="0092147D" w:rsidRPr="0099237A" w14:paraId="62529CCD" w14:textId="77777777" w:rsidTr="0091683F">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1976" w:type="pct"/>
            <w:tcBorders>
              <w:right w:val="single" w:sz="4" w:space="0" w:color="auto"/>
            </w:tcBorders>
            <w:shd w:val="clear" w:color="auto" w:fill="auto"/>
            <w:noWrap/>
            <w:hideMark/>
          </w:tcPr>
          <w:p w14:paraId="2F7391DB" w14:textId="77777777" w:rsidR="0092147D" w:rsidRPr="0099237A" w:rsidRDefault="0092147D" w:rsidP="0091683F">
            <w:pPr>
              <w:rPr>
                <w:rFonts w:ascii="Times New Roman" w:eastAsia="Times New Roman" w:hAnsi="Times New Roman" w:cs="Times New Roman"/>
                <w:b w:val="0"/>
                <w:bCs w:val="0"/>
                <w:color w:val="000000"/>
                <w:sz w:val="24"/>
                <w:szCs w:val="24"/>
                <w:lang w:eastAsia="en-ZA"/>
              </w:rPr>
            </w:pPr>
            <w:r w:rsidRPr="0099237A">
              <w:rPr>
                <w:rFonts w:ascii="Times New Roman" w:eastAsia="Times New Roman" w:hAnsi="Times New Roman" w:cs="Times New Roman"/>
                <w:color w:val="000000"/>
                <w:sz w:val="24"/>
                <w:szCs w:val="24"/>
                <w:lang w:eastAsia="en-ZA"/>
              </w:rPr>
              <w:t>B cells</w:t>
            </w:r>
          </w:p>
        </w:tc>
        <w:tc>
          <w:tcPr>
            <w:tcW w:w="756" w:type="pct"/>
            <w:tcBorders>
              <w:left w:val="single" w:sz="4" w:space="0" w:color="auto"/>
              <w:right w:val="single" w:sz="4" w:space="0" w:color="auto"/>
            </w:tcBorders>
            <w:shd w:val="clear" w:color="auto" w:fill="auto"/>
            <w:noWrap/>
            <w:hideMark/>
          </w:tcPr>
          <w:p w14:paraId="7FAF57CB" w14:textId="77777777" w:rsidR="0092147D" w:rsidRPr="006A7335"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6A7335">
              <w:rPr>
                <w:rFonts w:ascii="Times New Roman" w:eastAsia="Times New Roman" w:hAnsi="Times New Roman" w:cs="Times New Roman"/>
                <w:color w:val="000000"/>
                <w:sz w:val="24"/>
                <w:szCs w:val="24"/>
                <w:lang w:eastAsia="en-ZA"/>
              </w:rPr>
              <w:t> </w:t>
            </w:r>
          </w:p>
        </w:tc>
        <w:tc>
          <w:tcPr>
            <w:tcW w:w="756" w:type="pct"/>
            <w:tcBorders>
              <w:left w:val="single" w:sz="4" w:space="0" w:color="auto"/>
              <w:right w:val="single" w:sz="4" w:space="0" w:color="auto"/>
            </w:tcBorders>
            <w:shd w:val="clear" w:color="auto" w:fill="auto"/>
            <w:noWrap/>
            <w:hideMark/>
          </w:tcPr>
          <w:p w14:paraId="04C813C4"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0.05</w:t>
            </w:r>
          </w:p>
        </w:tc>
        <w:tc>
          <w:tcPr>
            <w:tcW w:w="756" w:type="pct"/>
            <w:tcBorders>
              <w:left w:val="single" w:sz="4" w:space="0" w:color="auto"/>
              <w:right w:val="single" w:sz="4" w:space="0" w:color="auto"/>
            </w:tcBorders>
            <w:shd w:val="clear" w:color="auto" w:fill="auto"/>
            <w:noWrap/>
            <w:hideMark/>
          </w:tcPr>
          <w:p w14:paraId="0AAAF3FD"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BC04B3">
              <w:rPr>
                <w:rFonts w:ascii="Times New Roman" w:eastAsia="Times New Roman" w:hAnsi="Times New Roman" w:cs="Times New Roman"/>
                <w:color w:val="000000"/>
                <w:sz w:val="24"/>
                <w:szCs w:val="24"/>
                <w:lang w:eastAsia="en-ZA"/>
              </w:rPr>
              <w:t>X</w:t>
            </w:r>
          </w:p>
        </w:tc>
        <w:tc>
          <w:tcPr>
            <w:tcW w:w="756" w:type="pct"/>
            <w:tcBorders>
              <w:left w:val="single" w:sz="4" w:space="0" w:color="auto"/>
            </w:tcBorders>
            <w:shd w:val="clear" w:color="auto" w:fill="auto"/>
            <w:noWrap/>
            <w:hideMark/>
          </w:tcPr>
          <w:p w14:paraId="5B5EE3B6"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BC04B3">
              <w:rPr>
                <w:rFonts w:ascii="Times New Roman" w:eastAsia="Times New Roman" w:hAnsi="Times New Roman" w:cs="Times New Roman"/>
                <w:color w:val="000000"/>
                <w:sz w:val="24"/>
                <w:szCs w:val="24"/>
                <w:lang w:eastAsia="en-ZA"/>
              </w:rPr>
              <w:t>X</w:t>
            </w:r>
          </w:p>
        </w:tc>
      </w:tr>
      <w:tr w:rsidR="0092147D" w:rsidRPr="0099237A" w14:paraId="0A266239" w14:textId="77777777" w:rsidTr="0091683F">
        <w:trPr>
          <w:trHeight w:val="324"/>
        </w:trPr>
        <w:tc>
          <w:tcPr>
            <w:cnfStyle w:val="001000000000" w:firstRow="0" w:lastRow="0" w:firstColumn="1" w:lastColumn="0" w:oddVBand="0" w:evenVBand="0" w:oddHBand="0" w:evenHBand="0" w:firstRowFirstColumn="0" w:firstRowLastColumn="0" w:lastRowFirstColumn="0" w:lastRowLastColumn="0"/>
            <w:tcW w:w="1976" w:type="pct"/>
            <w:tcBorders>
              <w:right w:val="single" w:sz="4" w:space="0" w:color="auto"/>
            </w:tcBorders>
            <w:shd w:val="clear" w:color="auto" w:fill="auto"/>
            <w:noWrap/>
            <w:hideMark/>
          </w:tcPr>
          <w:p w14:paraId="16563C97" w14:textId="77777777" w:rsidR="0092147D" w:rsidRPr="0099237A" w:rsidRDefault="0092147D" w:rsidP="0091683F">
            <w:pPr>
              <w:rPr>
                <w:rFonts w:ascii="Times New Roman" w:eastAsia="Times New Roman" w:hAnsi="Times New Roman" w:cs="Times New Roman"/>
                <w:b w:val="0"/>
                <w:bCs w:val="0"/>
                <w:color w:val="000000"/>
                <w:sz w:val="24"/>
                <w:szCs w:val="24"/>
                <w:lang w:eastAsia="en-ZA"/>
              </w:rPr>
            </w:pPr>
            <w:r w:rsidRPr="0099237A">
              <w:rPr>
                <w:rFonts w:ascii="Times New Roman" w:eastAsia="Times New Roman" w:hAnsi="Times New Roman" w:cs="Times New Roman"/>
                <w:color w:val="000000"/>
                <w:sz w:val="24"/>
                <w:szCs w:val="24"/>
                <w:lang w:eastAsia="en-ZA"/>
              </w:rPr>
              <w:t xml:space="preserve">NK cells </w:t>
            </w:r>
          </w:p>
        </w:tc>
        <w:tc>
          <w:tcPr>
            <w:tcW w:w="756" w:type="pct"/>
            <w:tcBorders>
              <w:left w:val="single" w:sz="4" w:space="0" w:color="auto"/>
              <w:right w:val="single" w:sz="4" w:space="0" w:color="auto"/>
            </w:tcBorders>
            <w:shd w:val="clear" w:color="auto" w:fill="auto"/>
            <w:noWrap/>
            <w:hideMark/>
          </w:tcPr>
          <w:p w14:paraId="055F37B6" w14:textId="77777777" w:rsidR="0092147D" w:rsidRPr="006A7335"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6A7335">
              <w:rPr>
                <w:rFonts w:ascii="Times New Roman" w:eastAsia="Times New Roman" w:hAnsi="Times New Roman" w:cs="Times New Roman"/>
                <w:color w:val="000000"/>
                <w:sz w:val="24"/>
                <w:szCs w:val="24"/>
                <w:lang w:eastAsia="en-ZA"/>
              </w:rPr>
              <w:t> </w:t>
            </w:r>
          </w:p>
        </w:tc>
        <w:tc>
          <w:tcPr>
            <w:tcW w:w="756" w:type="pct"/>
            <w:tcBorders>
              <w:left w:val="single" w:sz="4" w:space="0" w:color="auto"/>
              <w:right w:val="single" w:sz="4" w:space="0" w:color="auto"/>
            </w:tcBorders>
            <w:shd w:val="clear" w:color="auto" w:fill="auto"/>
            <w:noWrap/>
            <w:hideMark/>
          </w:tcPr>
          <w:p w14:paraId="30E90634"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0.05</w:t>
            </w:r>
          </w:p>
        </w:tc>
        <w:tc>
          <w:tcPr>
            <w:tcW w:w="756" w:type="pct"/>
            <w:tcBorders>
              <w:left w:val="single" w:sz="4" w:space="0" w:color="auto"/>
              <w:right w:val="single" w:sz="4" w:space="0" w:color="auto"/>
            </w:tcBorders>
            <w:shd w:val="clear" w:color="auto" w:fill="auto"/>
            <w:noWrap/>
            <w:hideMark/>
          </w:tcPr>
          <w:p w14:paraId="769FBE7F"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0.05</w:t>
            </w:r>
          </w:p>
        </w:tc>
        <w:tc>
          <w:tcPr>
            <w:tcW w:w="756" w:type="pct"/>
            <w:tcBorders>
              <w:left w:val="single" w:sz="4" w:space="0" w:color="auto"/>
            </w:tcBorders>
            <w:shd w:val="clear" w:color="auto" w:fill="auto"/>
            <w:noWrap/>
            <w:hideMark/>
          </w:tcPr>
          <w:p w14:paraId="695C0485"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0.05</w:t>
            </w:r>
          </w:p>
        </w:tc>
      </w:tr>
      <w:tr w:rsidR="0092147D" w:rsidRPr="0099237A" w14:paraId="1BB106D2" w14:textId="77777777" w:rsidTr="0091683F">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1976" w:type="pct"/>
            <w:tcBorders>
              <w:right w:val="single" w:sz="4" w:space="0" w:color="auto"/>
            </w:tcBorders>
            <w:shd w:val="clear" w:color="auto" w:fill="auto"/>
            <w:noWrap/>
            <w:hideMark/>
          </w:tcPr>
          <w:p w14:paraId="7D92DA81" w14:textId="77777777" w:rsidR="0092147D" w:rsidRPr="0099237A" w:rsidRDefault="0092147D" w:rsidP="0091683F">
            <w:pPr>
              <w:rPr>
                <w:rFonts w:ascii="Times New Roman" w:eastAsia="Times New Roman" w:hAnsi="Times New Roman" w:cs="Times New Roman"/>
                <w:b w:val="0"/>
                <w:bCs w:val="0"/>
                <w:color w:val="000000"/>
                <w:sz w:val="24"/>
                <w:szCs w:val="24"/>
                <w:lang w:eastAsia="en-ZA"/>
              </w:rPr>
            </w:pPr>
            <w:r w:rsidRPr="0099237A">
              <w:rPr>
                <w:rFonts w:ascii="Times New Roman" w:eastAsia="Times New Roman" w:hAnsi="Times New Roman" w:cs="Times New Roman"/>
                <w:color w:val="000000"/>
                <w:sz w:val="24"/>
                <w:szCs w:val="24"/>
                <w:lang w:eastAsia="en-ZA"/>
              </w:rPr>
              <w:t>Classical monocytes</w:t>
            </w:r>
          </w:p>
        </w:tc>
        <w:tc>
          <w:tcPr>
            <w:tcW w:w="756" w:type="pct"/>
            <w:tcBorders>
              <w:left w:val="single" w:sz="4" w:space="0" w:color="auto"/>
              <w:right w:val="single" w:sz="4" w:space="0" w:color="auto"/>
            </w:tcBorders>
            <w:shd w:val="clear" w:color="auto" w:fill="auto"/>
            <w:noWrap/>
            <w:hideMark/>
          </w:tcPr>
          <w:p w14:paraId="05D570BE" w14:textId="77777777" w:rsidR="0092147D" w:rsidRPr="006A7335"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6A7335">
              <w:rPr>
                <w:rFonts w:ascii="Times New Roman" w:eastAsia="Times New Roman" w:hAnsi="Times New Roman" w:cs="Times New Roman"/>
                <w:color w:val="000000"/>
                <w:sz w:val="24"/>
                <w:szCs w:val="24"/>
                <w:lang w:eastAsia="en-ZA"/>
              </w:rPr>
              <w:t> </w:t>
            </w:r>
          </w:p>
        </w:tc>
        <w:tc>
          <w:tcPr>
            <w:tcW w:w="756" w:type="pct"/>
            <w:tcBorders>
              <w:left w:val="single" w:sz="4" w:space="0" w:color="auto"/>
              <w:right w:val="single" w:sz="4" w:space="0" w:color="auto"/>
            </w:tcBorders>
            <w:shd w:val="clear" w:color="auto" w:fill="auto"/>
            <w:noWrap/>
            <w:hideMark/>
          </w:tcPr>
          <w:p w14:paraId="6852CF76"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0.05</w:t>
            </w:r>
          </w:p>
        </w:tc>
        <w:tc>
          <w:tcPr>
            <w:tcW w:w="756" w:type="pct"/>
            <w:tcBorders>
              <w:left w:val="single" w:sz="4" w:space="0" w:color="auto"/>
              <w:right w:val="single" w:sz="4" w:space="0" w:color="auto"/>
            </w:tcBorders>
            <w:shd w:val="clear" w:color="auto" w:fill="auto"/>
            <w:noWrap/>
            <w:hideMark/>
          </w:tcPr>
          <w:p w14:paraId="4BEDC2AD"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0.05</w:t>
            </w:r>
          </w:p>
        </w:tc>
        <w:tc>
          <w:tcPr>
            <w:tcW w:w="756" w:type="pct"/>
            <w:tcBorders>
              <w:left w:val="single" w:sz="4" w:space="0" w:color="auto"/>
            </w:tcBorders>
            <w:shd w:val="clear" w:color="auto" w:fill="auto"/>
            <w:noWrap/>
            <w:hideMark/>
          </w:tcPr>
          <w:p w14:paraId="7B523465"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
        </w:tc>
      </w:tr>
      <w:tr w:rsidR="0092147D" w:rsidRPr="0099237A" w14:paraId="5149746F" w14:textId="77777777" w:rsidTr="0091683F">
        <w:trPr>
          <w:trHeight w:val="324"/>
        </w:trPr>
        <w:tc>
          <w:tcPr>
            <w:cnfStyle w:val="001000000000" w:firstRow="0" w:lastRow="0" w:firstColumn="1" w:lastColumn="0" w:oddVBand="0" w:evenVBand="0" w:oddHBand="0" w:evenHBand="0" w:firstRowFirstColumn="0" w:firstRowLastColumn="0" w:lastRowFirstColumn="0" w:lastRowLastColumn="0"/>
            <w:tcW w:w="1976" w:type="pct"/>
            <w:tcBorders>
              <w:right w:val="single" w:sz="4" w:space="0" w:color="auto"/>
            </w:tcBorders>
            <w:shd w:val="clear" w:color="auto" w:fill="auto"/>
            <w:noWrap/>
            <w:hideMark/>
          </w:tcPr>
          <w:p w14:paraId="715F7124" w14:textId="77777777" w:rsidR="0092147D" w:rsidRPr="0099237A" w:rsidRDefault="0092147D" w:rsidP="0091683F">
            <w:pPr>
              <w:rPr>
                <w:rFonts w:ascii="Times New Roman" w:eastAsia="Times New Roman" w:hAnsi="Times New Roman" w:cs="Times New Roman"/>
                <w:b w:val="0"/>
                <w:bCs w:val="0"/>
                <w:color w:val="000000"/>
                <w:sz w:val="24"/>
                <w:szCs w:val="24"/>
                <w:lang w:eastAsia="en-ZA"/>
              </w:rPr>
            </w:pPr>
            <w:r w:rsidRPr="0099237A">
              <w:rPr>
                <w:rFonts w:ascii="Times New Roman" w:eastAsia="Times New Roman" w:hAnsi="Times New Roman" w:cs="Times New Roman"/>
                <w:color w:val="000000"/>
                <w:sz w:val="24"/>
                <w:szCs w:val="24"/>
                <w:lang w:eastAsia="en-ZA"/>
              </w:rPr>
              <w:t>Non-classical monocytes</w:t>
            </w:r>
          </w:p>
        </w:tc>
        <w:tc>
          <w:tcPr>
            <w:tcW w:w="756" w:type="pct"/>
            <w:tcBorders>
              <w:left w:val="single" w:sz="4" w:space="0" w:color="auto"/>
              <w:right w:val="single" w:sz="4" w:space="0" w:color="auto"/>
            </w:tcBorders>
            <w:shd w:val="clear" w:color="auto" w:fill="auto"/>
            <w:noWrap/>
            <w:hideMark/>
          </w:tcPr>
          <w:p w14:paraId="75845D86" w14:textId="77777777" w:rsidR="0092147D" w:rsidRPr="006A7335"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6A7335">
              <w:rPr>
                <w:rFonts w:ascii="Times New Roman" w:eastAsia="Times New Roman" w:hAnsi="Times New Roman" w:cs="Times New Roman"/>
                <w:color w:val="000000"/>
                <w:sz w:val="24"/>
                <w:szCs w:val="24"/>
                <w:lang w:eastAsia="en-ZA"/>
              </w:rPr>
              <w:t> </w:t>
            </w:r>
          </w:p>
        </w:tc>
        <w:tc>
          <w:tcPr>
            <w:tcW w:w="756" w:type="pct"/>
            <w:tcBorders>
              <w:left w:val="single" w:sz="4" w:space="0" w:color="auto"/>
              <w:right w:val="single" w:sz="4" w:space="0" w:color="auto"/>
            </w:tcBorders>
            <w:shd w:val="clear" w:color="auto" w:fill="auto"/>
            <w:noWrap/>
            <w:hideMark/>
          </w:tcPr>
          <w:p w14:paraId="7204C9CC"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
        </w:tc>
        <w:tc>
          <w:tcPr>
            <w:tcW w:w="756" w:type="pct"/>
            <w:tcBorders>
              <w:left w:val="single" w:sz="4" w:space="0" w:color="auto"/>
              <w:right w:val="single" w:sz="4" w:space="0" w:color="auto"/>
            </w:tcBorders>
            <w:shd w:val="clear" w:color="auto" w:fill="auto"/>
            <w:noWrap/>
            <w:hideMark/>
          </w:tcPr>
          <w:p w14:paraId="3CBE9B82"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0.05</w:t>
            </w:r>
          </w:p>
        </w:tc>
        <w:tc>
          <w:tcPr>
            <w:tcW w:w="756" w:type="pct"/>
            <w:tcBorders>
              <w:left w:val="single" w:sz="4" w:space="0" w:color="auto"/>
            </w:tcBorders>
            <w:shd w:val="clear" w:color="auto" w:fill="auto"/>
            <w:noWrap/>
            <w:hideMark/>
          </w:tcPr>
          <w:p w14:paraId="7760A290"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0.05</w:t>
            </w:r>
          </w:p>
        </w:tc>
      </w:tr>
      <w:tr w:rsidR="0092147D" w:rsidRPr="0099237A" w14:paraId="5ADB2EE9" w14:textId="77777777" w:rsidTr="0091683F">
        <w:trPr>
          <w:cnfStyle w:val="000000100000" w:firstRow="0" w:lastRow="0" w:firstColumn="0" w:lastColumn="0" w:oddVBand="0" w:evenVBand="0" w:oddHBand="1" w:evenHBand="0" w:firstRowFirstColumn="0" w:firstRowLastColumn="0" w:lastRowFirstColumn="0" w:lastRowLastColumn="0"/>
          <w:trHeight w:val="324"/>
        </w:trPr>
        <w:tc>
          <w:tcPr>
            <w:cnfStyle w:val="001000000000" w:firstRow="0" w:lastRow="0" w:firstColumn="1" w:lastColumn="0" w:oddVBand="0" w:evenVBand="0" w:oddHBand="0" w:evenHBand="0" w:firstRowFirstColumn="0" w:firstRowLastColumn="0" w:lastRowFirstColumn="0" w:lastRowLastColumn="0"/>
            <w:tcW w:w="1976" w:type="pct"/>
            <w:tcBorders>
              <w:right w:val="single" w:sz="4" w:space="0" w:color="auto"/>
            </w:tcBorders>
            <w:shd w:val="clear" w:color="auto" w:fill="auto"/>
            <w:noWrap/>
            <w:hideMark/>
          </w:tcPr>
          <w:p w14:paraId="0A04A590" w14:textId="77777777" w:rsidR="0092147D" w:rsidRPr="0099237A" w:rsidRDefault="0092147D" w:rsidP="0091683F">
            <w:pPr>
              <w:rPr>
                <w:rFonts w:ascii="Times New Roman" w:eastAsia="Times New Roman" w:hAnsi="Times New Roman" w:cs="Times New Roman"/>
                <w:b w:val="0"/>
                <w:bCs w:val="0"/>
                <w:color w:val="000000"/>
                <w:sz w:val="24"/>
                <w:szCs w:val="24"/>
                <w:lang w:eastAsia="en-ZA"/>
              </w:rPr>
            </w:pPr>
            <w:r w:rsidRPr="0099237A">
              <w:rPr>
                <w:rFonts w:ascii="Times New Roman" w:eastAsia="Times New Roman" w:hAnsi="Times New Roman" w:cs="Times New Roman"/>
                <w:color w:val="000000"/>
                <w:sz w:val="24"/>
                <w:szCs w:val="24"/>
                <w:lang w:eastAsia="en-ZA"/>
              </w:rPr>
              <w:t>HLA-DR</w:t>
            </w:r>
            <w:r w:rsidRPr="00F61AFE">
              <w:rPr>
                <w:rFonts w:ascii="Times New Roman" w:eastAsia="Times New Roman" w:hAnsi="Times New Roman" w:cs="Times New Roman"/>
                <w:color w:val="000000"/>
                <w:sz w:val="24"/>
                <w:szCs w:val="24"/>
                <w:vertAlign w:val="superscript"/>
                <w:lang w:eastAsia="en-ZA"/>
              </w:rPr>
              <w:t>+</w:t>
            </w:r>
          </w:p>
        </w:tc>
        <w:tc>
          <w:tcPr>
            <w:tcW w:w="756" w:type="pct"/>
            <w:tcBorders>
              <w:left w:val="single" w:sz="4" w:space="0" w:color="auto"/>
              <w:right w:val="single" w:sz="4" w:space="0" w:color="auto"/>
            </w:tcBorders>
            <w:shd w:val="clear" w:color="auto" w:fill="auto"/>
            <w:noWrap/>
            <w:hideMark/>
          </w:tcPr>
          <w:p w14:paraId="6F50339E" w14:textId="77777777" w:rsidR="0092147D" w:rsidRPr="006A7335"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6A7335">
              <w:rPr>
                <w:rFonts w:ascii="Times New Roman" w:eastAsia="Times New Roman" w:hAnsi="Times New Roman" w:cs="Times New Roman"/>
                <w:color w:val="000000"/>
                <w:sz w:val="24"/>
                <w:szCs w:val="24"/>
                <w:lang w:eastAsia="en-ZA"/>
              </w:rPr>
              <w:t> </w:t>
            </w:r>
          </w:p>
        </w:tc>
        <w:tc>
          <w:tcPr>
            <w:tcW w:w="756" w:type="pct"/>
            <w:tcBorders>
              <w:left w:val="single" w:sz="4" w:space="0" w:color="auto"/>
              <w:right w:val="single" w:sz="4" w:space="0" w:color="auto"/>
            </w:tcBorders>
            <w:shd w:val="clear" w:color="auto" w:fill="auto"/>
            <w:noWrap/>
            <w:hideMark/>
          </w:tcPr>
          <w:p w14:paraId="72D917FA"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0.05</w:t>
            </w:r>
          </w:p>
        </w:tc>
        <w:tc>
          <w:tcPr>
            <w:tcW w:w="756" w:type="pct"/>
            <w:tcBorders>
              <w:left w:val="single" w:sz="4" w:space="0" w:color="auto"/>
              <w:right w:val="single" w:sz="4" w:space="0" w:color="auto"/>
            </w:tcBorders>
            <w:shd w:val="clear" w:color="auto" w:fill="auto"/>
            <w:noWrap/>
            <w:hideMark/>
          </w:tcPr>
          <w:p w14:paraId="0D79BB19"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0.046</w:t>
            </w:r>
          </w:p>
        </w:tc>
        <w:tc>
          <w:tcPr>
            <w:tcW w:w="756" w:type="pct"/>
            <w:tcBorders>
              <w:left w:val="single" w:sz="4" w:space="0" w:color="auto"/>
            </w:tcBorders>
            <w:shd w:val="clear" w:color="auto" w:fill="auto"/>
            <w:noWrap/>
            <w:hideMark/>
          </w:tcPr>
          <w:p w14:paraId="120B6981" w14:textId="77777777" w:rsidR="0092147D" w:rsidRPr="00BC04B3" w:rsidRDefault="0092147D" w:rsidP="0091683F">
            <w:pPr>
              <w:jc w:val="center"/>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i/>
                <w:iCs/>
                <w:color w:val="000000"/>
                <w:sz w:val="24"/>
                <w:szCs w:val="24"/>
                <w:lang w:eastAsia="en-ZA"/>
              </w:rPr>
            </w:pPr>
            <w:r w:rsidRPr="00BC04B3">
              <w:rPr>
                <w:rFonts w:ascii="Times New Roman" w:eastAsia="Times New Roman" w:hAnsi="Times New Roman" w:cs="Times New Roman"/>
                <w:i/>
                <w:iCs/>
                <w:color w:val="000000"/>
                <w:sz w:val="24"/>
                <w:szCs w:val="24"/>
                <w:lang w:eastAsia="en-ZA"/>
              </w:rPr>
              <w:t>0.046</w:t>
            </w:r>
          </w:p>
        </w:tc>
      </w:tr>
      <w:tr w:rsidR="0092147D" w:rsidRPr="0099237A" w14:paraId="1AF7E8FD" w14:textId="77777777" w:rsidTr="0091683F">
        <w:trPr>
          <w:trHeight w:val="324"/>
        </w:trPr>
        <w:tc>
          <w:tcPr>
            <w:cnfStyle w:val="001000000000" w:firstRow="0" w:lastRow="0" w:firstColumn="1" w:lastColumn="0" w:oddVBand="0" w:evenVBand="0" w:oddHBand="0" w:evenHBand="0" w:firstRowFirstColumn="0" w:firstRowLastColumn="0" w:lastRowFirstColumn="0" w:lastRowLastColumn="0"/>
            <w:tcW w:w="1976" w:type="pct"/>
            <w:tcBorders>
              <w:bottom w:val="single" w:sz="4" w:space="0" w:color="auto"/>
              <w:right w:val="single" w:sz="4" w:space="0" w:color="auto"/>
            </w:tcBorders>
            <w:shd w:val="clear" w:color="auto" w:fill="auto"/>
            <w:noWrap/>
            <w:hideMark/>
          </w:tcPr>
          <w:p w14:paraId="25A39190" w14:textId="77777777" w:rsidR="0092147D" w:rsidRPr="0099237A" w:rsidRDefault="0092147D" w:rsidP="0091683F">
            <w:pPr>
              <w:rPr>
                <w:rFonts w:ascii="Times New Roman" w:eastAsia="Times New Roman" w:hAnsi="Times New Roman" w:cs="Times New Roman"/>
                <w:b w:val="0"/>
                <w:bCs w:val="0"/>
                <w:color w:val="000000"/>
                <w:sz w:val="24"/>
                <w:szCs w:val="24"/>
                <w:lang w:eastAsia="en-ZA"/>
              </w:rPr>
            </w:pPr>
            <w:r w:rsidRPr="0099237A">
              <w:rPr>
                <w:rFonts w:ascii="Times New Roman" w:eastAsia="Times New Roman" w:hAnsi="Times New Roman" w:cs="Times New Roman"/>
                <w:color w:val="000000"/>
                <w:sz w:val="24"/>
                <w:szCs w:val="24"/>
                <w:lang w:eastAsia="en-ZA"/>
              </w:rPr>
              <w:t>GFAP</w:t>
            </w:r>
            <w:r w:rsidRPr="00F61AFE">
              <w:rPr>
                <w:rFonts w:ascii="Times New Roman" w:eastAsia="Times New Roman" w:hAnsi="Times New Roman" w:cs="Times New Roman"/>
                <w:color w:val="000000"/>
                <w:sz w:val="24"/>
                <w:szCs w:val="24"/>
                <w:vertAlign w:val="superscript"/>
                <w:lang w:eastAsia="en-ZA"/>
              </w:rPr>
              <w:t>+</w:t>
            </w:r>
            <w:r w:rsidRPr="0099237A">
              <w:rPr>
                <w:rFonts w:ascii="Times New Roman" w:eastAsia="Times New Roman" w:hAnsi="Times New Roman" w:cs="Times New Roman"/>
                <w:color w:val="000000"/>
                <w:sz w:val="24"/>
                <w:szCs w:val="24"/>
                <w:lang w:eastAsia="en-ZA"/>
              </w:rPr>
              <w:t xml:space="preserve"> astrocytes</w:t>
            </w:r>
          </w:p>
        </w:tc>
        <w:tc>
          <w:tcPr>
            <w:tcW w:w="756" w:type="pct"/>
            <w:tcBorders>
              <w:left w:val="single" w:sz="4" w:space="0" w:color="auto"/>
              <w:bottom w:val="single" w:sz="4" w:space="0" w:color="auto"/>
              <w:right w:val="single" w:sz="4" w:space="0" w:color="auto"/>
            </w:tcBorders>
            <w:shd w:val="clear" w:color="auto" w:fill="auto"/>
            <w:noWrap/>
            <w:hideMark/>
          </w:tcPr>
          <w:p w14:paraId="0F1410E4" w14:textId="77777777" w:rsidR="0092147D" w:rsidRPr="006A7335"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sz w:val="24"/>
                <w:szCs w:val="24"/>
                <w:lang w:eastAsia="en-ZA"/>
              </w:rPr>
            </w:pPr>
            <w:r w:rsidRPr="006A7335">
              <w:rPr>
                <w:rFonts w:ascii="Times New Roman" w:eastAsia="Times New Roman" w:hAnsi="Times New Roman" w:cs="Times New Roman"/>
                <w:color w:val="000000"/>
                <w:sz w:val="24"/>
                <w:szCs w:val="24"/>
                <w:lang w:eastAsia="en-ZA"/>
              </w:rPr>
              <w:t> </w:t>
            </w:r>
          </w:p>
        </w:tc>
        <w:tc>
          <w:tcPr>
            <w:tcW w:w="756" w:type="pct"/>
            <w:tcBorders>
              <w:left w:val="single" w:sz="4" w:space="0" w:color="auto"/>
              <w:bottom w:val="single" w:sz="4" w:space="0" w:color="auto"/>
              <w:right w:val="single" w:sz="4" w:space="0" w:color="auto"/>
            </w:tcBorders>
            <w:shd w:val="clear" w:color="auto" w:fill="auto"/>
            <w:noWrap/>
            <w:hideMark/>
          </w:tcPr>
          <w:p w14:paraId="0FD8AA90"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
        </w:tc>
        <w:tc>
          <w:tcPr>
            <w:tcW w:w="756" w:type="pct"/>
            <w:tcBorders>
              <w:left w:val="single" w:sz="4" w:space="0" w:color="auto"/>
              <w:bottom w:val="single" w:sz="4" w:space="0" w:color="auto"/>
              <w:right w:val="single" w:sz="4" w:space="0" w:color="auto"/>
            </w:tcBorders>
            <w:shd w:val="clear" w:color="auto" w:fill="auto"/>
            <w:noWrap/>
            <w:hideMark/>
          </w:tcPr>
          <w:p w14:paraId="0613FE7A"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
        </w:tc>
        <w:tc>
          <w:tcPr>
            <w:tcW w:w="756" w:type="pct"/>
            <w:tcBorders>
              <w:left w:val="single" w:sz="4" w:space="0" w:color="auto"/>
              <w:bottom w:val="single" w:sz="4" w:space="0" w:color="auto"/>
            </w:tcBorders>
            <w:shd w:val="clear" w:color="auto" w:fill="auto"/>
            <w:noWrap/>
            <w:hideMark/>
          </w:tcPr>
          <w:p w14:paraId="48164F95" w14:textId="77777777" w:rsidR="0092147D" w:rsidRPr="00BC04B3" w:rsidRDefault="0092147D" w:rsidP="0091683F">
            <w:pPr>
              <w:jc w:val="center"/>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i/>
                <w:iCs/>
                <w:color w:val="000000"/>
                <w:sz w:val="24"/>
                <w:szCs w:val="24"/>
                <w:lang w:eastAsia="en-ZA"/>
              </w:rPr>
            </w:pPr>
          </w:p>
        </w:tc>
      </w:tr>
    </w:tbl>
    <w:p w14:paraId="33B1EDEE" w14:textId="77777777" w:rsidR="0092147D" w:rsidRPr="00201B14" w:rsidRDefault="0092147D" w:rsidP="0092147D">
      <w:pPr>
        <w:jc w:val="both"/>
        <w:rPr>
          <w:rFonts w:ascii="Times New Roman" w:hAnsi="Times New Roman" w:cs="Times New Roman"/>
        </w:rPr>
      </w:pPr>
      <w:r w:rsidRPr="00201B14">
        <w:rPr>
          <w:rFonts w:ascii="Times New Roman" w:hAnsi="Times New Roman" w:cs="Times New Roman"/>
        </w:rPr>
        <w:t xml:space="preserve">Note: </w:t>
      </w:r>
      <w:r w:rsidRPr="00201B14">
        <w:rPr>
          <w:rFonts w:ascii="Times New Roman" w:hAnsi="Times New Roman" w:cs="Times New Roman"/>
          <w:i/>
          <w:iCs/>
        </w:rPr>
        <w:t xml:space="preserve">P </w:t>
      </w:r>
      <w:r w:rsidRPr="00201B14">
        <w:rPr>
          <w:rFonts w:ascii="Times New Roman" w:hAnsi="Times New Roman" w:cs="Times New Roman"/>
        </w:rPr>
        <w:t xml:space="preserve">values are indicated where differences were statistically significant as compared to Fresh. Boxes demarcated with “X” refer to populations that could not be clearly distinguished during </w:t>
      </w:r>
      <w:r>
        <w:rPr>
          <w:rFonts w:ascii="Times New Roman" w:hAnsi="Times New Roman" w:cs="Times New Roman"/>
        </w:rPr>
        <w:t xml:space="preserve">flow cytometric </w:t>
      </w:r>
      <w:r w:rsidRPr="00201B14">
        <w:rPr>
          <w:rFonts w:ascii="Times New Roman" w:hAnsi="Times New Roman" w:cs="Times New Roman"/>
        </w:rPr>
        <w:t xml:space="preserve">gating, and therefore </w:t>
      </w:r>
      <w:r>
        <w:rPr>
          <w:rFonts w:ascii="Times New Roman" w:hAnsi="Times New Roman" w:cs="Times New Roman"/>
        </w:rPr>
        <w:t xml:space="preserve">were </w:t>
      </w:r>
      <w:r w:rsidRPr="00201B14">
        <w:rPr>
          <w:rFonts w:ascii="Times New Roman" w:hAnsi="Times New Roman" w:cs="Times New Roman"/>
        </w:rPr>
        <w:t>excluded from analyses.</w:t>
      </w:r>
    </w:p>
    <w:p w14:paraId="309CAE78" w14:textId="77777777" w:rsidR="00E03D54" w:rsidRDefault="00E03D54">
      <w:pPr>
        <w:rPr>
          <w:rFonts w:ascii="Times New Roman" w:eastAsiaTheme="minorEastAsia" w:hAnsi="Times New Roman" w:cs="Times New Roman"/>
        </w:rPr>
      </w:pPr>
    </w:p>
    <w:p w14:paraId="05DE030B" w14:textId="77777777" w:rsidR="00102D86" w:rsidRDefault="00102D86">
      <w:pPr>
        <w:rPr>
          <w:rFonts w:ascii="Times New Roman" w:eastAsiaTheme="minorEastAsia" w:hAnsi="Times New Roman" w:cs="Times New Roman"/>
        </w:rPr>
        <w:sectPr w:rsidR="00102D86" w:rsidSect="0092147D">
          <w:pgSz w:w="11906" w:h="16838"/>
          <w:pgMar w:top="1440" w:right="1440" w:bottom="1440" w:left="1440" w:header="708" w:footer="708" w:gutter="0"/>
          <w:cols w:space="708"/>
          <w:docGrid w:linePitch="360"/>
        </w:sectPr>
      </w:pPr>
    </w:p>
    <w:p w14:paraId="1962FA14" w14:textId="3E8EF107" w:rsidR="00102D86" w:rsidRDefault="0028566B">
      <w:pPr>
        <w:rPr>
          <w:rFonts w:ascii="Times New Roman" w:eastAsiaTheme="minorEastAsia" w:hAnsi="Times New Roman" w:cs="Times New Roman"/>
        </w:rPr>
        <w:sectPr w:rsidR="00102D86" w:rsidSect="00102D86">
          <w:pgSz w:w="16838" w:h="11906" w:orient="landscape"/>
          <w:pgMar w:top="1440" w:right="1440" w:bottom="1440" w:left="1440" w:header="708" w:footer="708" w:gutter="0"/>
          <w:cols w:space="708"/>
          <w:docGrid w:linePitch="360"/>
        </w:sectPr>
      </w:pPr>
      <w:r w:rsidRPr="0028566B">
        <w:rPr>
          <w:rFonts w:ascii="Times New Roman" w:eastAsiaTheme="minorEastAsia" w:hAnsi="Times New Roman" w:cs="Times New Roman"/>
          <w:noProof/>
        </w:rPr>
        <w:lastRenderedPageBreak/>
        <w:drawing>
          <wp:anchor distT="0" distB="0" distL="114300" distR="114300" simplePos="0" relativeHeight="251672576" behindDoc="0" locked="0" layoutInCell="1" allowOverlap="1" wp14:anchorId="7DE77A62" wp14:editId="04ED3089">
            <wp:simplePos x="0" y="0"/>
            <wp:positionH relativeFrom="margin">
              <wp:posOffset>-800735</wp:posOffset>
            </wp:positionH>
            <wp:positionV relativeFrom="margin">
              <wp:posOffset>-449580</wp:posOffset>
            </wp:positionV>
            <wp:extent cx="10341610" cy="581406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341610" cy="58140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00000">
        <w:rPr>
          <w:noProof/>
        </w:rPr>
        <w:pict w14:anchorId="037C32DB">
          <v:shapetype id="_x0000_t202" coordsize="21600,21600" o:spt="202" path="m,l,21600r21600,l21600,xe">
            <v:stroke joinstyle="miter"/>
            <v:path gradientshapeok="t" o:connecttype="rect"/>
          </v:shapetype>
          <v:shape id="Text Box 13" o:spid="_x0000_s1027" type="#_x0000_t202" style="position:absolute;margin-left:-63.8pt;margin-top:433pt;width:806pt;height:72.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stroked="f">
            <v:textbox style="mso-next-textbox:#Text Box 13;mso-fit-shape-to-text:t" inset="0,0,0,0">
              <w:txbxContent>
                <w:p w14:paraId="417F62CD" w14:textId="1FDCE56B" w:rsidR="00CF3AF5" w:rsidRPr="00B35579" w:rsidRDefault="00CF3AF5" w:rsidP="00CF3AF5">
                  <w:pPr>
                    <w:pStyle w:val="Caption"/>
                    <w:jc w:val="both"/>
                    <w:rPr>
                      <w:rFonts w:ascii="Times New Roman" w:hAnsi="Times New Roman" w:cs="Times New Roman"/>
                      <w:i w:val="0"/>
                      <w:iCs w:val="0"/>
                      <w:noProof/>
                      <w:color w:val="auto"/>
                      <w:sz w:val="22"/>
                      <w:szCs w:val="22"/>
                    </w:rPr>
                  </w:pPr>
                  <w:r>
                    <w:rPr>
                      <w:rFonts w:ascii="Times New Roman" w:hAnsi="Times New Roman" w:cs="Times New Roman"/>
                      <w:b/>
                      <w:bCs/>
                      <w:i w:val="0"/>
                      <w:iCs w:val="0"/>
                      <w:color w:val="auto"/>
                      <w:sz w:val="24"/>
                      <w:szCs w:val="24"/>
                    </w:rPr>
                    <w:t>Supplementary Figure 1</w:t>
                  </w:r>
                  <w:r w:rsidRPr="00F5085D">
                    <w:rPr>
                      <w:rFonts w:ascii="Times New Roman" w:hAnsi="Times New Roman" w:cs="Times New Roman"/>
                      <w:b/>
                      <w:bCs/>
                      <w:i w:val="0"/>
                      <w:iCs w:val="0"/>
                      <w:color w:val="auto"/>
                      <w:sz w:val="24"/>
                      <w:szCs w:val="24"/>
                    </w:rPr>
                    <w:t xml:space="preserve">: </w:t>
                  </w:r>
                  <w:r w:rsidRPr="00B35579">
                    <w:rPr>
                      <w:rFonts w:ascii="Times New Roman" w:hAnsi="Times New Roman" w:cs="Times New Roman"/>
                      <w:b/>
                      <w:bCs/>
                      <w:i w:val="0"/>
                      <w:iCs w:val="0"/>
                      <w:color w:val="auto"/>
                      <w:sz w:val="24"/>
                      <w:szCs w:val="24"/>
                    </w:rPr>
                    <w:t xml:space="preserve">Gating strategy. </w:t>
                  </w:r>
                  <w:r w:rsidRPr="00B35579">
                    <w:rPr>
                      <w:rFonts w:ascii="Times New Roman" w:hAnsi="Times New Roman" w:cs="Times New Roman"/>
                      <w:i w:val="0"/>
                      <w:iCs w:val="0"/>
                      <w:color w:val="auto"/>
                      <w:sz w:val="22"/>
                      <w:szCs w:val="22"/>
                    </w:rPr>
                    <w:t>Uniform fluorescence was selected with the “time” gate, cells were identified with side scatter-area (SSC-A) and forward scatter-area (FSC-A), single- and viable cells were selected by doublet and dye exclusion, respectively. Leukocytes (CD45</w:t>
                  </w:r>
                  <w:r w:rsidRPr="00B35579">
                    <w:rPr>
                      <w:rFonts w:ascii="Times New Roman" w:hAnsi="Times New Roman" w:cs="Times New Roman"/>
                      <w:i w:val="0"/>
                      <w:iCs w:val="0"/>
                      <w:color w:val="auto"/>
                      <w:sz w:val="22"/>
                      <w:szCs w:val="22"/>
                      <w:vertAlign w:val="superscript"/>
                    </w:rPr>
                    <w:t>+</w:t>
                  </w:r>
                  <w:r w:rsidRPr="00B35579">
                    <w:rPr>
                      <w:rFonts w:ascii="Times New Roman" w:hAnsi="Times New Roman" w:cs="Times New Roman"/>
                      <w:i w:val="0"/>
                      <w:iCs w:val="0"/>
                      <w:color w:val="auto"/>
                      <w:sz w:val="22"/>
                      <w:szCs w:val="22"/>
                    </w:rPr>
                    <w:t>), T cells (CD3</w:t>
                  </w:r>
                  <w:r w:rsidRPr="00B35579">
                    <w:rPr>
                      <w:rFonts w:ascii="Times New Roman" w:hAnsi="Times New Roman" w:cs="Times New Roman"/>
                      <w:i w:val="0"/>
                      <w:iCs w:val="0"/>
                      <w:color w:val="auto"/>
                      <w:sz w:val="22"/>
                      <w:szCs w:val="22"/>
                      <w:vertAlign w:val="superscript"/>
                    </w:rPr>
                    <w:t>+</w:t>
                  </w:r>
                  <w:r w:rsidRPr="00B35579">
                    <w:rPr>
                      <w:rFonts w:ascii="Times New Roman" w:hAnsi="Times New Roman" w:cs="Times New Roman"/>
                      <w:i w:val="0"/>
                      <w:iCs w:val="0"/>
                      <w:color w:val="auto"/>
                      <w:sz w:val="22"/>
                      <w:szCs w:val="22"/>
                    </w:rPr>
                    <w:t>), B cells (CD19</w:t>
                  </w:r>
                  <w:r w:rsidRPr="00B35579">
                    <w:rPr>
                      <w:rFonts w:ascii="Times New Roman" w:hAnsi="Times New Roman" w:cs="Times New Roman"/>
                      <w:i w:val="0"/>
                      <w:iCs w:val="0"/>
                      <w:color w:val="auto"/>
                      <w:sz w:val="22"/>
                      <w:szCs w:val="22"/>
                      <w:vertAlign w:val="superscript"/>
                    </w:rPr>
                    <w:t>+</w:t>
                  </w:r>
                  <w:r w:rsidRPr="00B35579">
                    <w:rPr>
                      <w:rFonts w:ascii="Times New Roman" w:hAnsi="Times New Roman" w:cs="Times New Roman"/>
                      <w:i w:val="0"/>
                      <w:iCs w:val="0"/>
                      <w:color w:val="auto"/>
                      <w:sz w:val="22"/>
                      <w:szCs w:val="22"/>
                    </w:rPr>
                    <w:t>), NK cells (CD16</w:t>
                  </w:r>
                  <w:r w:rsidRPr="00B35579">
                    <w:rPr>
                      <w:rFonts w:ascii="Times New Roman" w:hAnsi="Times New Roman" w:cs="Times New Roman"/>
                      <w:i w:val="0"/>
                      <w:iCs w:val="0"/>
                      <w:color w:val="auto"/>
                      <w:sz w:val="22"/>
                      <w:szCs w:val="22"/>
                      <w:vertAlign w:val="superscript"/>
                    </w:rPr>
                    <w:t>+</w:t>
                  </w:r>
                  <w:r w:rsidRPr="00B35579">
                    <w:rPr>
                      <w:rFonts w:ascii="Times New Roman" w:hAnsi="Times New Roman" w:cs="Times New Roman"/>
                      <w:i w:val="0"/>
                      <w:iCs w:val="0"/>
                      <w:color w:val="auto"/>
                      <w:sz w:val="22"/>
                      <w:szCs w:val="22"/>
                    </w:rPr>
                    <w:t xml:space="preserve"> CD56</w:t>
                  </w:r>
                  <w:r w:rsidRPr="00B35579">
                    <w:rPr>
                      <w:rFonts w:ascii="Times New Roman" w:hAnsi="Times New Roman" w:cs="Times New Roman"/>
                      <w:i w:val="0"/>
                      <w:iCs w:val="0"/>
                      <w:color w:val="auto"/>
                      <w:sz w:val="22"/>
                      <w:szCs w:val="22"/>
                      <w:vertAlign w:val="superscript"/>
                    </w:rPr>
                    <w:t>+</w:t>
                  </w:r>
                  <w:r w:rsidRPr="00B35579">
                    <w:rPr>
                      <w:rFonts w:ascii="Times New Roman" w:hAnsi="Times New Roman" w:cs="Times New Roman"/>
                      <w:i w:val="0"/>
                      <w:iCs w:val="0"/>
                      <w:color w:val="auto"/>
                      <w:sz w:val="22"/>
                      <w:szCs w:val="22"/>
                    </w:rPr>
                    <w:t xml:space="preserve">), and </w:t>
                  </w:r>
                  <w:r>
                    <w:rPr>
                      <w:rFonts w:ascii="Times New Roman" w:hAnsi="Times New Roman" w:cs="Times New Roman"/>
                      <w:i w:val="0"/>
                      <w:iCs w:val="0"/>
                      <w:color w:val="auto"/>
                      <w:sz w:val="22"/>
                      <w:szCs w:val="22"/>
                    </w:rPr>
                    <w:t xml:space="preserve">sub-populations of </w:t>
                  </w:r>
                  <w:r w:rsidRPr="00B35579">
                    <w:rPr>
                      <w:rFonts w:ascii="Times New Roman" w:hAnsi="Times New Roman" w:cs="Times New Roman"/>
                      <w:i w:val="0"/>
                      <w:iCs w:val="0"/>
                      <w:color w:val="auto"/>
                      <w:sz w:val="22"/>
                      <w:szCs w:val="22"/>
                    </w:rPr>
                    <w:t>monocytes (CD14</w:t>
                  </w:r>
                  <w:r w:rsidRPr="00B35579">
                    <w:rPr>
                      <w:rFonts w:ascii="Times New Roman" w:hAnsi="Times New Roman" w:cs="Times New Roman"/>
                      <w:i w:val="0"/>
                      <w:iCs w:val="0"/>
                      <w:color w:val="auto"/>
                      <w:sz w:val="22"/>
                      <w:szCs w:val="22"/>
                      <w:vertAlign w:val="superscript"/>
                    </w:rPr>
                    <w:t>+</w:t>
                  </w:r>
                  <w:r w:rsidRPr="00B35579">
                    <w:rPr>
                      <w:rFonts w:ascii="Times New Roman" w:hAnsi="Times New Roman" w:cs="Times New Roman"/>
                      <w:i w:val="0"/>
                      <w:iCs w:val="0"/>
                      <w:color w:val="auto"/>
                      <w:sz w:val="22"/>
                      <w:szCs w:val="22"/>
                    </w:rPr>
                    <w:t xml:space="preserve"> &amp; CD16</w:t>
                  </w:r>
                  <w:r w:rsidRPr="00B35579">
                    <w:rPr>
                      <w:rFonts w:ascii="Times New Roman" w:hAnsi="Times New Roman" w:cs="Times New Roman"/>
                      <w:i w:val="0"/>
                      <w:iCs w:val="0"/>
                      <w:color w:val="auto"/>
                      <w:sz w:val="22"/>
                      <w:szCs w:val="22"/>
                      <w:vertAlign w:val="superscript"/>
                    </w:rPr>
                    <w:t>+</w:t>
                  </w:r>
                  <w:r w:rsidRPr="00B35579">
                    <w:rPr>
                      <w:rFonts w:ascii="Times New Roman" w:hAnsi="Times New Roman" w:cs="Times New Roman"/>
                      <w:i w:val="0"/>
                      <w:iCs w:val="0"/>
                      <w:color w:val="auto"/>
                      <w:sz w:val="22"/>
                      <w:szCs w:val="22"/>
                    </w:rPr>
                    <w:t>) were identified. Activation was assessed by HLA-DR and CD69 expression.</w:t>
                  </w:r>
                </w:p>
                <w:p w14:paraId="4EFE2C2A" w14:textId="77777777" w:rsidR="00CF3AF5" w:rsidRPr="00DD33E8" w:rsidRDefault="00CF3AF5" w:rsidP="00CF3AF5">
                  <w:pPr>
                    <w:pStyle w:val="Caption"/>
                    <w:rPr>
                      <w:rFonts w:ascii="Times New Roman" w:hAnsi="Times New Roman" w:cs="Times New Roman"/>
                      <w:noProof/>
                      <w:sz w:val="24"/>
                      <w:szCs w:val="24"/>
                    </w:rPr>
                  </w:pPr>
                </w:p>
              </w:txbxContent>
            </v:textbox>
            <w10:wrap type="square"/>
          </v:shape>
        </w:pict>
      </w:r>
    </w:p>
    <w:p w14:paraId="20414E6F" w14:textId="33E2E528" w:rsidR="00E03D54" w:rsidRDefault="002F1C72" w:rsidP="00E03D54">
      <w:pPr>
        <w:jc w:val="both"/>
        <w:rPr>
          <w:rFonts w:ascii="Times New Roman" w:hAnsi="Times New Roman" w:cs="Times New Roman"/>
          <w:sz w:val="24"/>
          <w:szCs w:val="24"/>
        </w:rPr>
      </w:pPr>
      <w:r>
        <w:rPr>
          <w:noProof/>
        </w:rPr>
        <w:lastRenderedPageBreak/>
        <w:drawing>
          <wp:anchor distT="0" distB="0" distL="114300" distR="114300" simplePos="0" relativeHeight="251663360" behindDoc="0" locked="0" layoutInCell="1" allowOverlap="1" wp14:anchorId="7D1AF66D" wp14:editId="69968D83">
            <wp:simplePos x="0" y="0"/>
            <wp:positionH relativeFrom="margin">
              <wp:posOffset>-358140</wp:posOffset>
            </wp:positionH>
            <wp:positionV relativeFrom="margin">
              <wp:posOffset>-755015</wp:posOffset>
            </wp:positionV>
            <wp:extent cx="9806940" cy="484378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806940" cy="48437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FBFBDCB" w14:textId="31BE33FB" w:rsidR="00845DC4" w:rsidRPr="007B7A0C" w:rsidRDefault="00CF3AF5" w:rsidP="007B7A0C">
      <w:pPr>
        <w:jc w:val="both"/>
        <w:rPr>
          <w:rFonts w:ascii="Times New Roman" w:hAnsi="Times New Roman" w:cs="Times New Roman"/>
          <w:sz w:val="24"/>
          <w:szCs w:val="24"/>
        </w:rPr>
        <w:sectPr w:rsidR="00845DC4" w:rsidRPr="007B7A0C" w:rsidSect="009223EF">
          <w:pgSz w:w="16838" w:h="11906" w:orient="landscape"/>
          <w:pgMar w:top="1440" w:right="1440" w:bottom="1440" w:left="1440" w:header="737" w:footer="510" w:gutter="0"/>
          <w:cols w:space="708"/>
          <w:docGrid w:linePitch="360"/>
        </w:sectPr>
      </w:pPr>
      <w:r>
        <w:rPr>
          <w:rFonts w:ascii="Times New Roman" w:hAnsi="Times New Roman" w:cs="Times New Roman"/>
          <w:b/>
          <w:bCs/>
          <w:sz w:val="24"/>
          <w:szCs w:val="24"/>
        </w:rPr>
        <w:t>Supplementary Figure 2</w:t>
      </w:r>
      <w:r w:rsidR="002F1C72" w:rsidRPr="00EB4CCA">
        <w:rPr>
          <w:rFonts w:ascii="Times New Roman" w:hAnsi="Times New Roman" w:cs="Times New Roman"/>
          <w:b/>
          <w:bCs/>
          <w:sz w:val="24"/>
          <w:szCs w:val="24"/>
        </w:rPr>
        <w:t>: Boxplots comparing cell percentages by method in patient &amp; experimental samples</w:t>
      </w:r>
      <w:r w:rsidR="002F1C72" w:rsidRPr="00EB4CCA">
        <w:rPr>
          <w:rFonts w:ascii="Times New Roman" w:hAnsi="Times New Roman" w:cs="Times New Roman"/>
          <w:b/>
          <w:bCs/>
        </w:rPr>
        <w:t xml:space="preserve">. (A) </w:t>
      </w:r>
      <w:r w:rsidR="002F1C72" w:rsidRPr="00EB4CCA">
        <w:rPr>
          <w:rFonts w:ascii="Times New Roman" w:hAnsi="Times New Roman" w:cs="Times New Roman"/>
        </w:rPr>
        <w:t>%viable cells</w:t>
      </w:r>
      <w:r w:rsidR="002F1C72" w:rsidRPr="00EB4CCA">
        <w:rPr>
          <w:rFonts w:ascii="Times New Roman" w:hAnsi="Times New Roman" w:cs="Times New Roman"/>
          <w:b/>
          <w:bCs/>
        </w:rPr>
        <w:t xml:space="preserve"> (B) </w:t>
      </w:r>
      <w:r w:rsidR="002F1C72" w:rsidRPr="00EB4CCA">
        <w:rPr>
          <w:rFonts w:ascii="Times New Roman" w:hAnsi="Times New Roman" w:cs="Times New Roman"/>
        </w:rPr>
        <w:t>%CD45</w:t>
      </w:r>
      <w:r w:rsidR="002F1C72" w:rsidRPr="00EB4CCA">
        <w:rPr>
          <w:rFonts w:ascii="Times New Roman" w:hAnsi="Times New Roman" w:cs="Times New Roman"/>
          <w:vertAlign w:val="superscript"/>
        </w:rPr>
        <w:t>+</w:t>
      </w:r>
      <w:r w:rsidR="002F1C72" w:rsidRPr="00EB4CCA">
        <w:rPr>
          <w:rFonts w:ascii="Times New Roman" w:hAnsi="Times New Roman" w:cs="Times New Roman"/>
        </w:rPr>
        <w:t xml:space="preserve"> cells</w:t>
      </w:r>
      <w:r w:rsidR="002F1C72" w:rsidRPr="00EB4CCA">
        <w:rPr>
          <w:rFonts w:ascii="Times New Roman" w:hAnsi="Times New Roman" w:cs="Times New Roman"/>
          <w:b/>
          <w:bCs/>
        </w:rPr>
        <w:t xml:space="preserve"> (C</w:t>
      </w:r>
      <w:r w:rsidR="002F1C72" w:rsidRPr="00EB4CCA">
        <w:rPr>
          <w:rFonts w:ascii="Times New Roman" w:hAnsi="Times New Roman" w:cs="Times New Roman"/>
        </w:rPr>
        <w:t>) %CD11b</w:t>
      </w:r>
      <w:r w:rsidR="002F1C72" w:rsidRPr="00EB4CCA">
        <w:rPr>
          <w:rFonts w:ascii="Times New Roman" w:hAnsi="Times New Roman" w:cs="Times New Roman"/>
          <w:vertAlign w:val="superscript"/>
        </w:rPr>
        <w:t>++</w:t>
      </w:r>
      <w:r w:rsidR="002F1C72" w:rsidRPr="00EB4CCA">
        <w:rPr>
          <w:rFonts w:ascii="Times New Roman" w:hAnsi="Times New Roman" w:cs="Times New Roman"/>
          <w:b/>
          <w:bCs/>
        </w:rPr>
        <w:t xml:space="preserve"> (D) </w:t>
      </w:r>
      <w:r w:rsidR="002F1C72" w:rsidRPr="00EB4CCA">
        <w:rPr>
          <w:rFonts w:ascii="Times New Roman" w:hAnsi="Times New Roman" w:cs="Times New Roman"/>
        </w:rPr>
        <w:t>%CD3</w:t>
      </w:r>
      <w:r w:rsidR="002F1C72" w:rsidRPr="00EB4CCA">
        <w:rPr>
          <w:rFonts w:ascii="Times New Roman" w:hAnsi="Times New Roman" w:cs="Times New Roman"/>
          <w:vertAlign w:val="superscript"/>
        </w:rPr>
        <w:t>+</w:t>
      </w:r>
      <w:r w:rsidR="002F1C72" w:rsidRPr="00EB4CCA">
        <w:rPr>
          <w:rFonts w:ascii="Times New Roman" w:hAnsi="Times New Roman" w:cs="Times New Roman"/>
          <w:b/>
          <w:bCs/>
        </w:rPr>
        <w:t xml:space="preserve"> (E</w:t>
      </w:r>
      <w:r w:rsidR="002F1C72" w:rsidRPr="00EB4CCA">
        <w:rPr>
          <w:rFonts w:ascii="Times New Roman" w:hAnsi="Times New Roman" w:cs="Times New Roman"/>
        </w:rPr>
        <w:t>) %B cells</w:t>
      </w:r>
      <w:r w:rsidR="002F1C72" w:rsidRPr="00EB4CCA">
        <w:rPr>
          <w:rFonts w:ascii="Times New Roman" w:hAnsi="Times New Roman" w:cs="Times New Roman"/>
          <w:b/>
          <w:bCs/>
        </w:rPr>
        <w:t xml:space="preserve"> (F) </w:t>
      </w:r>
      <w:r w:rsidR="002F1C72" w:rsidRPr="00EB4CCA">
        <w:rPr>
          <w:rFonts w:ascii="Times New Roman" w:hAnsi="Times New Roman" w:cs="Times New Roman"/>
        </w:rPr>
        <w:t>%GFAP</w:t>
      </w:r>
      <w:r w:rsidR="002F1C72" w:rsidRPr="00EB4CCA">
        <w:rPr>
          <w:rFonts w:ascii="Times New Roman" w:hAnsi="Times New Roman" w:cs="Times New Roman"/>
          <w:vertAlign w:val="superscript"/>
        </w:rPr>
        <w:t>+</w:t>
      </w:r>
      <w:r w:rsidR="002F1C72" w:rsidRPr="00EB4CCA">
        <w:rPr>
          <w:rFonts w:ascii="Times New Roman" w:hAnsi="Times New Roman" w:cs="Times New Roman"/>
        </w:rPr>
        <w:t xml:space="preserve"> astrocytes. Significance (p&lt;0.05) indicated by the asterisk (*)</w:t>
      </w:r>
      <w:r w:rsidR="007B7A0C">
        <w:rPr>
          <w:rFonts w:ascii="Times New Roman" w:hAnsi="Times New Roman" w:cs="Times New Roman"/>
          <w:sz w:val="24"/>
          <w:szCs w:val="24"/>
        </w:rPr>
        <w:t>.</w:t>
      </w:r>
    </w:p>
    <w:p w14:paraId="42C82B71" w14:textId="41F36BE0" w:rsidR="00845DC4" w:rsidRDefault="007B7A0C" w:rsidP="00845DC4">
      <w:pPr>
        <w:spacing w:after="0" w:line="240" w:lineRule="auto"/>
        <w:jc w:val="both"/>
        <w:rPr>
          <w:rFonts w:ascii="Times New Roman" w:hAnsi="Times New Roman" w:cs="Times New Roman"/>
          <w:sz w:val="24"/>
          <w:szCs w:val="24"/>
        </w:rPr>
      </w:pPr>
      <w:r>
        <w:rPr>
          <w:noProof/>
        </w:rPr>
        <w:lastRenderedPageBreak/>
        <w:drawing>
          <wp:anchor distT="0" distB="0" distL="114300" distR="114300" simplePos="0" relativeHeight="251658752" behindDoc="0" locked="0" layoutInCell="1" allowOverlap="1" wp14:anchorId="0620C0BA" wp14:editId="0B8D2C91">
            <wp:simplePos x="0" y="0"/>
            <wp:positionH relativeFrom="margin">
              <wp:posOffset>-350520</wp:posOffset>
            </wp:positionH>
            <wp:positionV relativeFrom="margin">
              <wp:posOffset>-556260</wp:posOffset>
            </wp:positionV>
            <wp:extent cx="9650730" cy="3680460"/>
            <wp:effectExtent l="0" t="0" r="0" b="0"/>
            <wp:wrapSquare wrapText="bothSides"/>
            <wp:docPr id="7" name="Picture 7"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650730" cy="36804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4375696" w14:textId="7192804C" w:rsidR="00845DC4" w:rsidRPr="005322BF" w:rsidRDefault="00CF3AF5" w:rsidP="00845DC4">
      <w:pPr>
        <w:pStyle w:val="Caption"/>
        <w:ind w:left="142" w:right="-613"/>
        <w:jc w:val="both"/>
        <w:rPr>
          <w:rFonts w:ascii="Times New Roman" w:hAnsi="Times New Roman" w:cs="Times New Roman"/>
          <w:i w:val="0"/>
          <w:iCs w:val="0"/>
          <w:color w:val="auto"/>
          <w:sz w:val="22"/>
          <w:szCs w:val="22"/>
        </w:rPr>
      </w:pPr>
      <w:r>
        <w:rPr>
          <w:rFonts w:ascii="Times New Roman" w:hAnsi="Times New Roman" w:cs="Times New Roman"/>
          <w:b/>
          <w:bCs/>
          <w:i w:val="0"/>
          <w:iCs w:val="0"/>
          <w:color w:val="auto"/>
          <w:sz w:val="24"/>
          <w:szCs w:val="24"/>
        </w:rPr>
        <w:t>Supplementary Figure 3</w:t>
      </w:r>
      <w:r w:rsidR="007B7A0C">
        <w:rPr>
          <w:rFonts w:ascii="Times New Roman" w:hAnsi="Times New Roman" w:cs="Times New Roman"/>
          <w:b/>
          <w:bCs/>
          <w:i w:val="0"/>
          <w:iCs w:val="0"/>
          <w:color w:val="auto"/>
          <w:sz w:val="24"/>
          <w:szCs w:val="24"/>
        </w:rPr>
        <w:t>A &amp; B</w:t>
      </w:r>
      <w:r w:rsidR="00845DC4" w:rsidRPr="00D243DD">
        <w:rPr>
          <w:rFonts w:ascii="Times New Roman" w:hAnsi="Times New Roman" w:cs="Times New Roman"/>
          <w:b/>
          <w:bCs/>
          <w:i w:val="0"/>
          <w:iCs w:val="0"/>
          <w:color w:val="auto"/>
          <w:sz w:val="24"/>
          <w:szCs w:val="24"/>
        </w:rPr>
        <w:t xml:space="preserve">: </w:t>
      </w:r>
      <w:r w:rsidR="00845DC4" w:rsidRPr="005322BF">
        <w:rPr>
          <w:rFonts w:ascii="Times New Roman" w:hAnsi="Times New Roman" w:cs="Times New Roman"/>
          <w:i w:val="0"/>
          <w:iCs w:val="0"/>
          <w:color w:val="auto"/>
          <w:sz w:val="22"/>
          <w:szCs w:val="22"/>
        </w:rPr>
        <w:t>Example of varying cell percentage differences observed in Fresh versus Cryopreservation methods for experimental samples.</w:t>
      </w:r>
      <w:r w:rsidR="00845DC4" w:rsidRPr="005322BF">
        <w:rPr>
          <w:rFonts w:ascii="Times New Roman" w:hAnsi="Times New Roman" w:cs="Times New Roman"/>
          <w:b/>
          <w:bCs/>
          <w:i w:val="0"/>
          <w:iCs w:val="0"/>
          <w:color w:val="auto"/>
          <w:sz w:val="22"/>
          <w:szCs w:val="22"/>
        </w:rPr>
        <w:t xml:space="preserve"> </w:t>
      </w:r>
      <w:r w:rsidR="00845DC4" w:rsidRPr="005322BF">
        <w:rPr>
          <w:rFonts w:ascii="Times New Roman" w:hAnsi="Times New Roman" w:cs="Times New Roman"/>
          <w:i w:val="0"/>
          <w:iCs w:val="0"/>
          <w:color w:val="auto"/>
          <w:sz w:val="22"/>
          <w:szCs w:val="22"/>
        </w:rPr>
        <w:t>CD45</w:t>
      </w:r>
      <w:r w:rsidR="00845DC4" w:rsidRPr="005322BF">
        <w:rPr>
          <w:rFonts w:ascii="Times New Roman" w:hAnsi="Times New Roman" w:cs="Times New Roman"/>
          <w:i w:val="0"/>
          <w:iCs w:val="0"/>
          <w:color w:val="auto"/>
          <w:sz w:val="22"/>
          <w:szCs w:val="22"/>
          <w:vertAlign w:val="superscript"/>
        </w:rPr>
        <w:t>+</w:t>
      </w:r>
      <w:r w:rsidR="00845DC4" w:rsidRPr="005322BF">
        <w:rPr>
          <w:rFonts w:ascii="Times New Roman" w:hAnsi="Times New Roman" w:cs="Times New Roman"/>
          <w:i w:val="0"/>
          <w:iCs w:val="0"/>
          <w:color w:val="auto"/>
          <w:sz w:val="22"/>
          <w:szCs w:val="22"/>
        </w:rPr>
        <w:t>CD11b</w:t>
      </w:r>
      <w:r w:rsidR="00845DC4" w:rsidRPr="005322BF">
        <w:rPr>
          <w:rFonts w:ascii="Times New Roman" w:hAnsi="Times New Roman" w:cs="Times New Roman"/>
          <w:i w:val="0"/>
          <w:iCs w:val="0"/>
          <w:color w:val="auto"/>
          <w:sz w:val="22"/>
          <w:szCs w:val="22"/>
          <w:vertAlign w:val="superscript"/>
        </w:rPr>
        <w:t>+</w:t>
      </w:r>
      <w:r w:rsidR="00845DC4" w:rsidRPr="005322BF">
        <w:rPr>
          <w:rFonts w:ascii="Times New Roman" w:hAnsi="Times New Roman" w:cs="Times New Roman"/>
          <w:i w:val="0"/>
          <w:iCs w:val="0"/>
          <w:color w:val="auto"/>
          <w:sz w:val="22"/>
          <w:szCs w:val="22"/>
        </w:rPr>
        <w:t xml:space="preserve"> (non-microglia) and CD3</w:t>
      </w:r>
      <w:r w:rsidR="00845DC4" w:rsidRPr="005322BF">
        <w:rPr>
          <w:rFonts w:ascii="Times New Roman" w:hAnsi="Times New Roman" w:cs="Times New Roman"/>
          <w:i w:val="0"/>
          <w:iCs w:val="0"/>
          <w:color w:val="auto"/>
          <w:sz w:val="22"/>
          <w:szCs w:val="22"/>
          <w:vertAlign w:val="superscript"/>
        </w:rPr>
        <w:t>+</w:t>
      </w:r>
      <w:r w:rsidR="00845DC4" w:rsidRPr="005322BF">
        <w:rPr>
          <w:rFonts w:ascii="Times New Roman" w:hAnsi="Times New Roman" w:cs="Times New Roman"/>
          <w:i w:val="0"/>
          <w:iCs w:val="0"/>
          <w:color w:val="auto"/>
          <w:sz w:val="22"/>
          <w:szCs w:val="22"/>
        </w:rPr>
        <w:t xml:space="preserve"> cell percentages were higher in the Fresh method. Whereas cell viability and CD11b</w:t>
      </w:r>
      <w:r w:rsidR="00845DC4" w:rsidRPr="005322BF">
        <w:rPr>
          <w:rFonts w:ascii="Times New Roman" w:hAnsi="Times New Roman" w:cs="Times New Roman"/>
          <w:i w:val="0"/>
          <w:iCs w:val="0"/>
          <w:color w:val="auto"/>
          <w:sz w:val="22"/>
          <w:szCs w:val="22"/>
          <w:vertAlign w:val="superscript"/>
        </w:rPr>
        <w:t>++</w:t>
      </w:r>
      <w:r w:rsidR="00845DC4" w:rsidRPr="005322BF">
        <w:rPr>
          <w:rFonts w:ascii="Times New Roman" w:hAnsi="Times New Roman" w:cs="Times New Roman"/>
          <w:i w:val="0"/>
          <w:iCs w:val="0"/>
          <w:color w:val="auto"/>
          <w:sz w:val="22"/>
          <w:szCs w:val="22"/>
        </w:rPr>
        <w:t xml:space="preserve"> (microglia) percentages were higher in Cryopreservation method in this example. Data from same sample.</w:t>
      </w:r>
    </w:p>
    <w:p w14:paraId="09CC268C" w14:textId="77777777" w:rsidR="00E03D54" w:rsidRDefault="00E03D54" w:rsidP="00E03D54">
      <w:pPr>
        <w:keepNext/>
        <w:spacing w:after="0" w:line="360" w:lineRule="auto"/>
        <w:jc w:val="both"/>
      </w:pPr>
    </w:p>
    <w:p w14:paraId="1672245C" w14:textId="0F358770" w:rsidR="004B77D6" w:rsidRPr="004A57AC" w:rsidRDefault="00000000" w:rsidP="000B37EA">
      <w:pPr>
        <w:pStyle w:val="Caption"/>
        <w:jc w:val="both"/>
        <w:rPr>
          <w:rFonts w:ascii="Times New Roman" w:eastAsiaTheme="minorEastAsia" w:hAnsi="Times New Roman" w:cs="Times New Roman"/>
        </w:rPr>
      </w:pPr>
      <w:r>
        <w:rPr>
          <w:noProof/>
        </w:rPr>
        <w:pict w14:anchorId="02F86ABA">
          <v:shape id="Text Box 12" o:spid="_x0000_s1026" type="#_x0000_t202" style="position:absolute;left:0;text-align:left;margin-left:-185.25pt;margin-top:381.2pt;width:409.9pt;height:.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stroked="f">
            <v:textbox style="mso-fit-shape-to-text:t" inset="0,0,0,0">
              <w:txbxContent>
                <w:p w14:paraId="53490890" w14:textId="77777777" w:rsidR="002F1C72" w:rsidRDefault="002F1C72"/>
              </w:txbxContent>
            </v:textbox>
            <w10:wrap type="square"/>
          </v:shape>
        </w:pict>
      </w:r>
    </w:p>
    <w:sectPr w:rsidR="004B77D6" w:rsidRPr="004A57AC" w:rsidSect="007B7A0C">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252788" w14:textId="77777777" w:rsidR="00654D44" w:rsidRDefault="00654D44" w:rsidP="00376B51">
      <w:pPr>
        <w:spacing w:after="0" w:line="240" w:lineRule="auto"/>
      </w:pPr>
      <w:r>
        <w:separator/>
      </w:r>
    </w:p>
  </w:endnote>
  <w:endnote w:type="continuationSeparator" w:id="0">
    <w:p w14:paraId="0E888B97" w14:textId="77777777" w:rsidR="00654D44" w:rsidRDefault="00654D44" w:rsidP="00376B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07BDF6" w14:textId="77777777" w:rsidR="00654D44" w:rsidRDefault="00654D44" w:rsidP="00376B51">
      <w:pPr>
        <w:spacing w:after="0" w:line="240" w:lineRule="auto"/>
      </w:pPr>
      <w:r>
        <w:separator/>
      </w:r>
    </w:p>
  </w:footnote>
  <w:footnote w:type="continuationSeparator" w:id="0">
    <w:p w14:paraId="7EBC2276" w14:textId="77777777" w:rsidR="00654D44" w:rsidRDefault="00654D44" w:rsidP="00376B5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184295"/>
    <w:rsid w:val="00001FCB"/>
    <w:rsid w:val="00011940"/>
    <w:rsid w:val="00032314"/>
    <w:rsid w:val="00040ACA"/>
    <w:rsid w:val="00040CBE"/>
    <w:rsid w:val="00053B56"/>
    <w:rsid w:val="00055CBC"/>
    <w:rsid w:val="000600A4"/>
    <w:rsid w:val="00064F46"/>
    <w:rsid w:val="00071CEB"/>
    <w:rsid w:val="00072E7D"/>
    <w:rsid w:val="00074C24"/>
    <w:rsid w:val="00077F34"/>
    <w:rsid w:val="000873D5"/>
    <w:rsid w:val="000A56F2"/>
    <w:rsid w:val="000B37EA"/>
    <w:rsid w:val="000B4112"/>
    <w:rsid w:val="000B7CA6"/>
    <w:rsid w:val="000B7D44"/>
    <w:rsid w:val="000D10C7"/>
    <w:rsid w:val="000D4864"/>
    <w:rsid w:val="000F3480"/>
    <w:rsid w:val="000F4FCA"/>
    <w:rsid w:val="00102D86"/>
    <w:rsid w:val="00106FE8"/>
    <w:rsid w:val="00111E75"/>
    <w:rsid w:val="0012735D"/>
    <w:rsid w:val="00131177"/>
    <w:rsid w:val="00141887"/>
    <w:rsid w:val="00144A9F"/>
    <w:rsid w:val="0017134B"/>
    <w:rsid w:val="001823A0"/>
    <w:rsid w:val="00184295"/>
    <w:rsid w:val="0019493F"/>
    <w:rsid w:val="001956E7"/>
    <w:rsid w:val="001959E1"/>
    <w:rsid w:val="00195ABF"/>
    <w:rsid w:val="001C1433"/>
    <w:rsid w:val="001C2E20"/>
    <w:rsid w:val="001C74C8"/>
    <w:rsid w:val="001E61B9"/>
    <w:rsid w:val="001E73B9"/>
    <w:rsid w:val="001F461C"/>
    <w:rsid w:val="00200C0E"/>
    <w:rsid w:val="0020605D"/>
    <w:rsid w:val="00211508"/>
    <w:rsid w:val="00227613"/>
    <w:rsid w:val="002333FB"/>
    <w:rsid w:val="00252792"/>
    <w:rsid w:val="00252895"/>
    <w:rsid w:val="0025446C"/>
    <w:rsid w:val="00263049"/>
    <w:rsid w:val="0026567E"/>
    <w:rsid w:val="00267BC8"/>
    <w:rsid w:val="00271AE0"/>
    <w:rsid w:val="00271B3F"/>
    <w:rsid w:val="0028566B"/>
    <w:rsid w:val="0028579C"/>
    <w:rsid w:val="00286F7D"/>
    <w:rsid w:val="00292F9B"/>
    <w:rsid w:val="002B67EC"/>
    <w:rsid w:val="002C45CE"/>
    <w:rsid w:val="002E2E90"/>
    <w:rsid w:val="002E5C32"/>
    <w:rsid w:val="002E72E0"/>
    <w:rsid w:val="002F02AB"/>
    <w:rsid w:val="002F1C72"/>
    <w:rsid w:val="002F1FF0"/>
    <w:rsid w:val="002F2CC5"/>
    <w:rsid w:val="002F3CFF"/>
    <w:rsid w:val="00316A4F"/>
    <w:rsid w:val="00317D35"/>
    <w:rsid w:val="00317E37"/>
    <w:rsid w:val="00330454"/>
    <w:rsid w:val="0033118D"/>
    <w:rsid w:val="003361BD"/>
    <w:rsid w:val="003406B4"/>
    <w:rsid w:val="00342C92"/>
    <w:rsid w:val="00346570"/>
    <w:rsid w:val="003471D0"/>
    <w:rsid w:val="003604ED"/>
    <w:rsid w:val="00376B51"/>
    <w:rsid w:val="00376D87"/>
    <w:rsid w:val="00382C58"/>
    <w:rsid w:val="003A4625"/>
    <w:rsid w:val="003D525B"/>
    <w:rsid w:val="003D6D48"/>
    <w:rsid w:val="003E64AD"/>
    <w:rsid w:val="003F0FAA"/>
    <w:rsid w:val="003F204B"/>
    <w:rsid w:val="004133F7"/>
    <w:rsid w:val="00420673"/>
    <w:rsid w:val="004404E1"/>
    <w:rsid w:val="004426A1"/>
    <w:rsid w:val="004426C3"/>
    <w:rsid w:val="00455CAA"/>
    <w:rsid w:val="0045742F"/>
    <w:rsid w:val="0046538F"/>
    <w:rsid w:val="004704B3"/>
    <w:rsid w:val="00472CFD"/>
    <w:rsid w:val="004867CB"/>
    <w:rsid w:val="00492DF3"/>
    <w:rsid w:val="004932EE"/>
    <w:rsid w:val="00493829"/>
    <w:rsid w:val="004B1F03"/>
    <w:rsid w:val="004B77D6"/>
    <w:rsid w:val="004D6863"/>
    <w:rsid w:val="005142FE"/>
    <w:rsid w:val="00516D77"/>
    <w:rsid w:val="00525AD6"/>
    <w:rsid w:val="00526C59"/>
    <w:rsid w:val="005322BF"/>
    <w:rsid w:val="00536909"/>
    <w:rsid w:val="00543C68"/>
    <w:rsid w:val="00567BC0"/>
    <w:rsid w:val="00570D1A"/>
    <w:rsid w:val="00572CF8"/>
    <w:rsid w:val="00577907"/>
    <w:rsid w:val="00580F99"/>
    <w:rsid w:val="00582604"/>
    <w:rsid w:val="0059612C"/>
    <w:rsid w:val="00597021"/>
    <w:rsid w:val="005A51A2"/>
    <w:rsid w:val="005B5B3A"/>
    <w:rsid w:val="005C3283"/>
    <w:rsid w:val="005C4A13"/>
    <w:rsid w:val="005C69A5"/>
    <w:rsid w:val="005F2289"/>
    <w:rsid w:val="00621A02"/>
    <w:rsid w:val="00625654"/>
    <w:rsid w:val="00627193"/>
    <w:rsid w:val="00630B4D"/>
    <w:rsid w:val="006548EE"/>
    <w:rsid w:val="00654D44"/>
    <w:rsid w:val="00655B51"/>
    <w:rsid w:val="00656CB2"/>
    <w:rsid w:val="006704CE"/>
    <w:rsid w:val="0067224E"/>
    <w:rsid w:val="00691247"/>
    <w:rsid w:val="006B4A08"/>
    <w:rsid w:val="006B6A15"/>
    <w:rsid w:val="006C4AD4"/>
    <w:rsid w:val="006C5F8A"/>
    <w:rsid w:val="006C7BC3"/>
    <w:rsid w:val="006D1FAC"/>
    <w:rsid w:val="006F0D76"/>
    <w:rsid w:val="00711215"/>
    <w:rsid w:val="00714FB4"/>
    <w:rsid w:val="0072338D"/>
    <w:rsid w:val="00731210"/>
    <w:rsid w:val="00751F9E"/>
    <w:rsid w:val="007804D5"/>
    <w:rsid w:val="0078060B"/>
    <w:rsid w:val="00780757"/>
    <w:rsid w:val="00792789"/>
    <w:rsid w:val="00794BBA"/>
    <w:rsid w:val="007B03CF"/>
    <w:rsid w:val="007B2196"/>
    <w:rsid w:val="007B7A0C"/>
    <w:rsid w:val="007C10AB"/>
    <w:rsid w:val="007C324A"/>
    <w:rsid w:val="007D0A34"/>
    <w:rsid w:val="007E18F9"/>
    <w:rsid w:val="007E493C"/>
    <w:rsid w:val="007E55A1"/>
    <w:rsid w:val="00813191"/>
    <w:rsid w:val="00821106"/>
    <w:rsid w:val="008244B4"/>
    <w:rsid w:val="00837C6A"/>
    <w:rsid w:val="00845DC4"/>
    <w:rsid w:val="008464FC"/>
    <w:rsid w:val="00850059"/>
    <w:rsid w:val="00857340"/>
    <w:rsid w:val="00857BE1"/>
    <w:rsid w:val="008A6BCB"/>
    <w:rsid w:val="008F3583"/>
    <w:rsid w:val="008F7CE1"/>
    <w:rsid w:val="009166BB"/>
    <w:rsid w:val="0092147D"/>
    <w:rsid w:val="00934F30"/>
    <w:rsid w:val="00935C39"/>
    <w:rsid w:val="00941D9B"/>
    <w:rsid w:val="009510CD"/>
    <w:rsid w:val="00960947"/>
    <w:rsid w:val="009653BF"/>
    <w:rsid w:val="009766CD"/>
    <w:rsid w:val="0098479E"/>
    <w:rsid w:val="00990BE6"/>
    <w:rsid w:val="009948DE"/>
    <w:rsid w:val="00996F75"/>
    <w:rsid w:val="009B1D2F"/>
    <w:rsid w:val="009B24C1"/>
    <w:rsid w:val="009C5FC1"/>
    <w:rsid w:val="009D58EE"/>
    <w:rsid w:val="009D7569"/>
    <w:rsid w:val="00A127C4"/>
    <w:rsid w:val="00A35B38"/>
    <w:rsid w:val="00A621FD"/>
    <w:rsid w:val="00A62C1B"/>
    <w:rsid w:val="00A95D69"/>
    <w:rsid w:val="00AA348C"/>
    <w:rsid w:val="00AA7F2D"/>
    <w:rsid w:val="00AB1EEB"/>
    <w:rsid w:val="00AB7009"/>
    <w:rsid w:val="00AC698A"/>
    <w:rsid w:val="00AE3641"/>
    <w:rsid w:val="00AE599F"/>
    <w:rsid w:val="00AF002C"/>
    <w:rsid w:val="00AF0EA0"/>
    <w:rsid w:val="00B067C8"/>
    <w:rsid w:val="00B13FD3"/>
    <w:rsid w:val="00B14824"/>
    <w:rsid w:val="00B15451"/>
    <w:rsid w:val="00B20A95"/>
    <w:rsid w:val="00B22B69"/>
    <w:rsid w:val="00B34CF0"/>
    <w:rsid w:val="00B62FCE"/>
    <w:rsid w:val="00B703F5"/>
    <w:rsid w:val="00BA5286"/>
    <w:rsid w:val="00BA538A"/>
    <w:rsid w:val="00BA5518"/>
    <w:rsid w:val="00BB5677"/>
    <w:rsid w:val="00BC6495"/>
    <w:rsid w:val="00BD0765"/>
    <w:rsid w:val="00BD21F8"/>
    <w:rsid w:val="00BD301C"/>
    <w:rsid w:val="00BD4ED8"/>
    <w:rsid w:val="00BE05C7"/>
    <w:rsid w:val="00BE52C8"/>
    <w:rsid w:val="00BF2639"/>
    <w:rsid w:val="00C0619E"/>
    <w:rsid w:val="00C1365C"/>
    <w:rsid w:val="00C275BE"/>
    <w:rsid w:val="00C353FE"/>
    <w:rsid w:val="00C405AD"/>
    <w:rsid w:val="00C417FD"/>
    <w:rsid w:val="00C52A8E"/>
    <w:rsid w:val="00C56928"/>
    <w:rsid w:val="00C82805"/>
    <w:rsid w:val="00C82A79"/>
    <w:rsid w:val="00CA3EB7"/>
    <w:rsid w:val="00CC7CC7"/>
    <w:rsid w:val="00CF3AF5"/>
    <w:rsid w:val="00CF5FB4"/>
    <w:rsid w:val="00D32B84"/>
    <w:rsid w:val="00D549C1"/>
    <w:rsid w:val="00D644A2"/>
    <w:rsid w:val="00D942C2"/>
    <w:rsid w:val="00D94FCF"/>
    <w:rsid w:val="00D9606D"/>
    <w:rsid w:val="00DA1080"/>
    <w:rsid w:val="00DA327F"/>
    <w:rsid w:val="00DB31E3"/>
    <w:rsid w:val="00DB4223"/>
    <w:rsid w:val="00DC3FD2"/>
    <w:rsid w:val="00DC7246"/>
    <w:rsid w:val="00DD2261"/>
    <w:rsid w:val="00DE046F"/>
    <w:rsid w:val="00E017CC"/>
    <w:rsid w:val="00E03D54"/>
    <w:rsid w:val="00E11EE1"/>
    <w:rsid w:val="00E12640"/>
    <w:rsid w:val="00E23B5C"/>
    <w:rsid w:val="00E263F7"/>
    <w:rsid w:val="00E55B0A"/>
    <w:rsid w:val="00E56B69"/>
    <w:rsid w:val="00E570A9"/>
    <w:rsid w:val="00E60D6B"/>
    <w:rsid w:val="00E63BF1"/>
    <w:rsid w:val="00E80DEB"/>
    <w:rsid w:val="00E81423"/>
    <w:rsid w:val="00E8776D"/>
    <w:rsid w:val="00E9152A"/>
    <w:rsid w:val="00EA5C3A"/>
    <w:rsid w:val="00EA5EBA"/>
    <w:rsid w:val="00EB1398"/>
    <w:rsid w:val="00EC762A"/>
    <w:rsid w:val="00EC792F"/>
    <w:rsid w:val="00EE01F3"/>
    <w:rsid w:val="00EE2763"/>
    <w:rsid w:val="00EE542B"/>
    <w:rsid w:val="00EE6179"/>
    <w:rsid w:val="00EF2B50"/>
    <w:rsid w:val="00F04841"/>
    <w:rsid w:val="00F0755A"/>
    <w:rsid w:val="00F135FE"/>
    <w:rsid w:val="00F15391"/>
    <w:rsid w:val="00F32FBC"/>
    <w:rsid w:val="00F368AE"/>
    <w:rsid w:val="00F40E4C"/>
    <w:rsid w:val="00F42487"/>
    <w:rsid w:val="00F61CA8"/>
    <w:rsid w:val="00F62893"/>
    <w:rsid w:val="00F6420F"/>
    <w:rsid w:val="00F64545"/>
    <w:rsid w:val="00F70065"/>
    <w:rsid w:val="00F76ECB"/>
    <w:rsid w:val="00F8091C"/>
    <w:rsid w:val="00F810E8"/>
    <w:rsid w:val="00F83094"/>
    <w:rsid w:val="00F915F3"/>
    <w:rsid w:val="00F975D0"/>
    <w:rsid w:val="00FA0E27"/>
    <w:rsid w:val="00FB2978"/>
    <w:rsid w:val="00FB3D77"/>
    <w:rsid w:val="00FC389B"/>
    <w:rsid w:val="00FD161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5C91F051"/>
  <w15:chartTrackingRefBased/>
  <w15:docId w15:val="{2060E375-CD27-4927-81ED-AA96F2CE2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4B77D6"/>
    <w:pPr>
      <w:spacing w:after="200" w:line="240" w:lineRule="auto"/>
    </w:pPr>
    <w:rPr>
      <w:i/>
      <w:iCs/>
      <w:color w:val="44546A" w:themeColor="text2"/>
      <w:sz w:val="18"/>
      <w:szCs w:val="18"/>
    </w:rPr>
  </w:style>
  <w:style w:type="table" w:styleId="PlainTable2">
    <w:name w:val="Plain Table 2"/>
    <w:basedOn w:val="TableNormal"/>
    <w:uiPriority w:val="42"/>
    <w:rsid w:val="004B77D6"/>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4">
    <w:name w:val="Plain Table 4"/>
    <w:basedOn w:val="TableNormal"/>
    <w:uiPriority w:val="44"/>
    <w:rsid w:val="0092147D"/>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376B5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6B51"/>
  </w:style>
  <w:style w:type="paragraph" w:styleId="Footer">
    <w:name w:val="footer"/>
    <w:basedOn w:val="Normal"/>
    <w:link w:val="FooterChar"/>
    <w:uiPriority w:val="99"/>
    <w:unhideWhenUsed/>
    <w:rsid w:val="00376B5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6B51"/>
  </w:style>
  <w:style w:type="character" w:styleId="CommentReference">
    <w:name w:val="annotation reference"/>
    <w:basedOn w:val="DefaultParagraphFont"/>
    <w:uiPriority w:val="99"/>
    <w:semiHidden/>
    <w:unhideWhenUsed/>
    <w:rsid w:val="001823A0"/>
    <w:rPr>
      <w:sz w:val="16"/>
      <w:szCs w:val="16"/>
    </w:rPr>
  </w:style>
  <w:style w:type="paragraph" w:styleId="CommentText">
    <w:name w:val="annotation text"/>
    <w:basedOn w:val="Normal"/>
    <w:link w:val="CommentTextChar"/>
    <w:uiPriority w:val="99"/>
    <w:unhideWhenUsed/>
    <w:rsid w:val="001823A0"/>
    <w:pPr>
      <w:spacing w:line="240" w:lineRule="auto"/>
    </w:pPr>
    <w:rPr>
      <w:sz w:val="20"/>
      <w:szCs w:val="20"/>
    </w:rPr>
  </w:style>
  <w:style w:type="character" w:customStyle="1" w:styleId="CommentTextChar">
    <w:name w:val="Comment Text Char"/>
    <w:basedOn w:val="DefaultParagraphFont"/>
    <w:link w:val="CommentText"/>
    <w:uiPriority w:val="99"/>
    <w:rsid w:val="001823A0"/>
    <w:rPr>
      <w:sz w:val="20"/>
      <w:szCs w:val="20"/>
    </w:rPr>
  </w:style>
  <w:style w:type="paragraph" w:styleId="CommentSubject">
    <w:name w:val="annotation subject"/>
    <w:basedOn w:val="CommentText"/>
    <w:next w:val="CommentText"/>
    <w:link w:val="CommentSubjectChar"/>
    <w:uiPriority w:val="99"/>
    <w:semiHidden/>
    <w:unhideWhenUsed/>
    <w:rsid w:val="000B7CA6"/>
    <w:rPr>
      <w:b/>
      <w:bCs/>
    </w:rPr>
  </w:style>
  <w:style w:type="character" w:customStyle="1" w:styleId="CommentSubjectChar">
    <w:name w:val="Comment Subject Char"/>
    <w:basedOn w:val="CommentTextChar"/>
    <w:link w:val="CommentSubject"/>
    <w:uiPriority w:val="99"/>
    <w:semiHidden/>
    <w:rsid w:val="000B7CA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3040</TotalTime>
  <Pages>8</Pages>
  <Words>1271</Words>
  <Characters>7246</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Gabriela Singh</dc:creator>
  <cp:keywords/>
  <dc:description/>
  <cp:lastModifiedBy>Gabriela Singh</cp:lastModifiedBy>
  <cp:revision>36</cp:revision>
  <dcterms:created xsi:type="dcterms:W3CDTF">2022-07-12T12:51:00Z</dcterms:created>
  <dcterms:modified xsi:type="dcterms:W3CDTF">2022-12-03T12:03:00Z</dcterms:modified>
</cp:coreProperties>
</file>