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B00" w:rsidRPr="005C12E7" w:rsidRDefault="00AF3B00" w:rsidP="00AF3B00">
      <w:pPr>
        <w:rPr>
          <w:rFonts w:asciiTheme="majorHAnsi" w:hAnsiTheme="majorHAnsi" w:cstheme="majorHAnsi"/>
          <w:b/>
          <w:sz w:val="32"/>
        </w:rPr>
      </w:pPr>
      <w:r w:rsidRPr="005C12E7">
        <w:rPr>
          <w:rFonts w:asciiTheme="majorHAnsi" w:hAnsiTheme="majorHAnsi" w:cstheme="majorHAnsi"/>
          <w:b/>
          <w:sz w:val="32"/>
        </w:rPr>
        <w:t>S</w:t>
      </w:r>
      <w:r w:rsidR="0022160A" w:rsidRPr="005C12E7">
        <w:rPr>
          <w:rFonts w:asciiTheme="majorHAnsi" w:hAnsiTheme="majorHAnsi" w:cstheme="majorHAnsi"/>
          <w:b/>
          <w:sz w:val="32"/>
        </w:rPr>
        <w:t>upplementary information</w:t>
      </w:r>
    </w:p>
    <w:p w:rsidR="00AF3B00" w:rsidRPr="005C12E7" w:rsidRDefault="00AF3B00" w:rsidP="00AF3B00">
      <w:pPr>
        <w:pStyle w:val="Tableofcontents"/>
      </w:pPr>
    </w:p>
    <w:p w:rsidR="00AF3B00" w:rsidRPr="005C12E7" w:rsidRDefault="00AF3B00" w:rsidP="00AF3B00">
      <w:pPr>
        <w:pStyle w:val="Tableofcontents"/>
      </w:pPr>
    </w:p>
    <w:p w:rsidR="00AF3B00" w:rsidRPr="005C12E7" w:rsidRDefault="00AF3B00" w:rsidP="00AF3B00">
      <w:pPr>
        <w:pStyle w:val="Tableofcontents"/>
      </w:pPr>
    </w:p>
    <w:p w:rsidR="009C775F" w:rsidRDefault="009C775F" w:rsidP="009C775F">
      <w:pPr>
        <w:spacing w:line="480" w:lineRule="auto"/>
        <w:jc w:val="center"/>
        <w:rPr>
          <w:rFonts w:ascii="Times New Roman" w:hAnsi="Times New Roman" w:cs="Times New Roman"/>
          <w:sz w:val="40"/>
          <w:szCs w:val="32"/>
        </w:rPr>
      </w:pPr>
      <w:r w:rsidRPr="00342A9B">
        <w:rPr>
          <w:rFonts w:ascii="Times New Roman" w:hAnsi="Times New Roman" w:cs="Times New Roman"/>
          <w:sz w:val="40"/>
          <w:szCs w:val="32"/>
        </w:rPr>
        <w:t>Solar light-driven selective photoelectrochemical CO</w:t>
      </w:r>
      <w:r w:rsidRPr="00342A9B">
        <w:rPr>
          <w:rFonts w:ascii="Times New Roman" w:hAnsi="Times New Roman" w:cs="Times New Roman"/>
          <w:sz w:val="40"/>
          <w:szCs w:val="32"/>
          <w:vertAlign w:val="subscript"/>
        </w:rPr>
        <w:t>2</w:t>
      </w:r>
      <w:r w:rsidRPr="00342A9B">
        <w:rPr>
          <w:rFonts w:ascii="Times New Roman" w:hAnsi="Times New Roman" w:cs="Times New Roman"/>
          <w:sz w:val="40"/>
          <w:szCs w:val="32"/>
        </w:rPr>
        <w:t xml:space="preserve"> reduction to CO in aqueous media using Si nanowire arrays decorated with Au and Au-based metal nanoparticles</w:t>
      </w:r>
    </w:p>
    <w:p w:rsidR="00AF3B00" w:rsidRPr="009C775F" w:rsidRDefault="00AF3B00" w:rsidP="00AF3B00">
      <w:pPr>
        <w:pStyle w:val="Tableofcontents"/>
      </w:pPr>
    </w:p>
    <w:p w:rsidR="00AF3B00" w:rsidRPr="005C12E7" w:rsidRDefault="00AF3B00" w:rsidP="00AF3B00">
      <w:pPr>
        <w:pStyle w:val="Tableofcontents"/>
      </w:pPr>
    </w:p>
    <w:p w:rsidR="00AF3B00" w:rsidRPr="005C12E7" w:rsidRDefault="00AF3B00" w:rsidP="00AF3B00">
      <w:pPr>
        <w:pStyle w:val="AuthorsFull"/>
      </w:pPr>
    </w:p>
    <w:p w:rsidR="009C775F" w:rsidRDefault="009C775F" w:rsidP="009C775F">
      <w:pPr>
        <w:spacing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342A9B">
        <w:rPr>
          <w:rFonts w:ascii="Times New Roman" w:hAnsi="Times New Roman" w:cs="Times New Roman"/>
          <w:color w:val="000000"/>
          <w:sz w:val="24"/>
          <w:szCs w:val="27"/>
        </w:rPr>
        <w:t>Yu Horiuchi</w:t>
      </w:r>
      <w:r w:rsidRPr="00342A9B">
        <w:rPr>
          <w:rFonts w:ascii="Times New Roman" w:eastAsia="Times New Roman" w:hAnsi="Times New Roman" w:cs="Times New Roman"/>
          <w:color w:val="000000"/>
          <w:sz w:val="24"/>
          <w:szCs w:val="27"/>
        </w:rPr>
        <w:t>,</w:t>
      </w:r>
      <w:r w:rsidRPr="00342A9B">
        <w:rPr>
          <w:rFonts w:ascii="Times New Roman" w:eastAsia="Times New Roman" w:hAnsi="Times New Roman" w:cs="Times New Roman"/>
          <w:color w:val="000000"/>
          <w:sz w:val="24"/>
          <w:szCs w:val="27"/>
          <w:vertAlign w:val="superscript"/>
        </w:rPr>
        <w:t>1</w:t>
      </w:r>
      <w:r w:rsidRPr="00342A9B">
        <w:rPr>
          <w:rFonts w:ascii="Times New Roman" w:eastAsia="ＭＳ 明朝" w:hAnsi="Times New Roman" w:cs="Times New Roman"/>
          <w:color w:val="000000"/>
          <w:sz w:val="24"/>
          <w:szCs w:val="27"/>
          <w:vertAlign w:val="superscript"/>
        </w:rPr>
        <w:t>,</w:t>
      </w:r>
      <w:proofErr w:type="gramStart"/>
      <w:r w:rsidRPr="00342A9B">
        <w:rPr>
          <w:rFonts w:ascii="Times New Roman" w:eastAsia="ＭＳ 明朝" w:hAnsi="Times New Roman" w:cs="Times New Roman"/>
          <w:color w:val="000000"/>
          <w:sz w:val="24"/>
          <w:szCs w:val="27"/>
          <w:vertAlign w:val="superscript"/>
        </w:rPr>
        <w:t>2</w:t>
      </w:r>
      <w:r>
        <w:rPr>
          <w:rFonts w:ascii="Times New Roman" w:eastAsia="ＭＳ 明朝" w:hAnsi="Times New Roman" w:cs="Times New Roman"/>
          <w:color w:val="000000"/>
          <w:sz w:val="24"/>
          <w:szCs w:val="27"/>
          <w:vertAlign w:val="superscript"/>
        </w:rPr>
        <w:t>,</w:t>
      </w:r>
      <w:r w:rsidRPr="00342A9B">
        <w:rPr>
          <w:rFonts w:ascii="Times New Roman" w:eastAsia="Times New Roman" w:hAnsi="Times New Roman" w:cs="Times New Roman"/>
          <w:color w:val="000000"/>
          <w:sz w:val="24"/>
          <w:szCs w:val="27"/>
        </w:rPr>
        <w:t>*</w:t>
      </w:r>
      <w:proofErr w:type="gramEnd"/>
      <w:r w:rsidRPr="00342A9B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Keisuke Miyazaki,</w:t>
      </w:r>
      <w:r w:rsidRPr="00342A9B">
        <w:rPr>
          <w:rFonts w:ascii="Times New Roman" w:eastAsia="Times New Roman" w:hAnsi="Times New Roman" w:cs="Times New Roman"/>
          <w:color w:val="000000"/>
          <w:sz w:val="24"/>
          <w:szCs w:val="27"/>
          <w:vertAlign w:val="superscript"/>
        </w:rPr>
        <w:t>2</w:t>
      </w:r>
      <w:r w:rsidRPr="00342A9B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Mika Tachibana,</w:t>
      </w:r>
      <w:r w:rsidRPr="00342A9B">
        <w:rPr>
          <w:rFonts w:ascii="Times New Roman" w:eastAsia="Times New Roman" w:hAnsi="Times New Roman" w:cs="Times New Roman"/>
          <w:color w:val="000000"/>
          <w:sz w:val="24"/>
          <w:szCs w:val="27"/>
          <w:vertAlign w:val="superscript"/>
        </w:rPr>
        <w:t>2</w:t>
      </w:r>
      <w:r w:rsidRPr="00342A9B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Kenichi Nishigaki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>,</w:t>
      </w:r>
      <w:r w:rsidRPr="00342A9B">
        <w:rPr>
          <w:rFonts w:ascii="Times New Roman" w:eastAsia="Times New Roman" w:hAnsi="Times New Roman" w:cs="Times New Roman"/>
          <w:color w:val="000000"/>
          <w:sz w:val="24"/>
          <w:szCs w:val="27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vertAlign w:val="superscript"/>
        </w:rPr>
        <w:t>,3</w:t>
      </w:r>
      <w:r w:rsidRPr="00342A9B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</w:p>
    <w:p w:rsidR="009C775F" w:rsidRPr="00342A9B" w:rsidRDefault="009C775F" w:rsidP="009C775F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7"/>
          <w:vertAlign w:val="superscript"/>
        </w:rPr>
      </w:pPr>
      <w:r w:rsidRPr="00342A9B">
        <w:rPr>
          <w:rFonts w:ascii="Times New Roman" w:eastAsia="Times New Roman" w:hAnsi="Times New Roman" w:cs="Times New Roman"/>
          <w:color w:val="000000"/>
          <w:sz w:val="24"/>
          <w:szCs w:val="27"/>
        </w:rPr>
        <w:t>and Masaya Matsuoka,</w:t>
      </w:r>
      <w:r w:rsidRPr="00342A9B">
        <w:rPr>
          <w:rFonts w:ascii="Times New Roman" w:eastAsia="Times New Roman" w:hAnsi="Times New Roman" w:cs="Times New Roman"/>
          <w:color w:val="000000"/>
          <w:sz w:val="24"/>
          <w:szCs w:val="27"/>
          <w:vertAlign w:val="superscript"/>
        </w:rPr>
        <w:t>1,</w:t>
      </w:r>
      <w:proofErr w:type="gramStart"/>
      <w:r w:rsidRPr="00342A9B">
        <w:rPr>
          <w:rFonts w:ascii="Times New Roman" w:eastAsia="Times New Roman" w:hAnsi="Times New Roman" w:cs="Times New Roman"/>
          <w:color w:val="000000"/>
          <w:sz w:val="24"/>
          <w:szCs w:val="27"/>
          <w:vertAlign w:val="superscript"/>
        </w:rPr>
        <w:t>2,</w:t>
      </w:r>
      <w:r w:rsidRPr="00342A9B">
        <w:rPr>
          <w:rFonts w:ascii="Times New Roman" w:eastAsia="Times New Roman" w:hAnsi="Times New Roman" w:cs="Times New Roman"/>
          <w:color w:val="000000"/>
          <w:sz w:val="24"/>
          <w:szCs w:val="27"/>
        </w:rPr>
        <w:t>*</w:t>
      </w:r>
      <w:proofErr w:type="gramEnd"/>
    </w:p>
    <w:p w:rsidR="00F85EDE" w:rsidRPr="009C775F" w:rsidRDefault="00F85EDE" w:rsidP="00AF3B00">
      <w:pPr>
        <w:pStyle w:val="Tableofcontents"/>
        <w:rPr>
          <w:i/>
        </w:rPr>
      </w:pPr>
    </w:p>
    <w:p w:rsidR="00F10527" w:rsidRPr="00810FF5" w:rsidRDefault="00F10527" w:rsidP="00AF3B00">
      <w:pPr>
        <w:pStyle w:val="Tableofcontents"/>
        <w:rPr>
          <w:i/>
        </w:rPr>
      </w:pPr>
    </w:p>
    <w:p w:rsidR="009C775F" w:rsidRPr="00342A9B" w:rsidRDefault="009C775F" w:rsidP="009C775F">
      <w:pPr>
        <w:spacing w:line="480" w:lineRule="auto"/>
        <w:ind w:left="142" w:hangingChars="59" w:hanging="142"/>
        <w:rPr>
          <w:rFonts w:ascii="Times New Roman" w:hAnsi="Times New Roman" w:cs="Times New Roman"/>
          <w:i/>
          <w:color w:val="000000"/>
          <w:sz w:val="24"/>
          <w:szCs w:val="27"/>
        </w:rPr>
      </w:pPr>
      <w:r w:rsidRPr="00342A9B">
        <w:rPr>
          <w:rFonts w:ascii="Times New Roman" w:eastAsia="Times New Roman" w:hAnsi="Times New Roman" w:cs="Times New Roman"/>
          <w:color w:val="000000"/>
          <w:sz w:val="24"/>
          <w:szCs w:val="27"/>
          <w:vertAlign w:val="superscript"/>
        </w:rPr>
        <w:t>1</w:t>
      </w:r>
      <w:r w:rsidRPr="00342A9B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 xml:space="preserve"> Department of Applied Chemistry, Graduate School of Engineering, Osaka Metropolitan University, 1-1, </w:t>
      </w:r>
      <w:proofErr w:type="spellStart"/>
      <w:r w:rsidRPr="00342A9B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Gakuen-cho</w:t>
      </w:r>
      <w:proofErr w:type="spellEnd"/>
      <w:r w:rsidRPr="00342A9B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, Naka-</w:t>
      </w:r>
      <w:proofErr w:type="spellStart"/>
      <w:r w:rsidRPr="00342A9B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ku</w:t>
      </w:r>
      <w:proofErr w:type="spellEnd"/>
      <w:r w:rsidRPr="00342A9B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, Sakai, Osaka 599-8531, Japan.</w:t>
      </w:r>
    </w:p>
    <w:p w:rsidR="009C775F" w:rsidRPr="00342A9B" w:rsidRDefault="009C775F" w:rsidP="009C775F">
      <w:pPr>
        <w:spacing w:line="480" w:lineRule="auto"/>
        <w:ind w:left="1" w:firstLineChars="59" w:firstLine="142"/>
        <w:rPr>
          <w:rFonts w:ascii="Times New Roman" w:eastAsia="Times New Roman" w:hAnsi="Times New Roman" w:cs="Times New Roman"/>
          <w:i/>
          <w:color w:val="000000"/>
          <w:sz w:val="24"/>
          <w:szCs w:val="27"/>
          <w:lang w:val="fr-FR"/>
        </w:rPr>
      </w:pPr>
      <w:r w:rsidRPr="00342A9B">
        <w:rPr>
          <w:rFonts w:ascii="Times New Roman" w:eastAsia="Times New Roman" w:hAnsi="Times New Roman" w:cs="Times New Roman"/>
          <w:i/>
          <w:color w:val="000000"/>
          <w:sz w:val="24"/>
          <w:szCs w:val="27"/>
          <w:lang w:val="fr-FR"/>
        </w:rPr>
        <w:t>E-mail: yu.horiuchi@omu.ac.jp; matsuoka@</w:t>
      </w:r>
      <w:bookmarkStart w:id="0" w:name="_GoBack"/>
      <w:bookmarkEnd w:id="0"/>
      <w:r w:rsidRPr="00342A9B">
        <w:rPr>
          <w:rFonts w:ascii="Times New Roman" w:eastAsia="Times New Roman" w:hAnsi="Times New Roman" w:cs="Times New Roman"/>
          <w:i/>
          <w:color w:val="000000"/>
          <w:sz w:val="24"/>
          <w:szCs w:val="27"/>
          <w:lang w:val="fr-FR"/>
        </w:rPr>
        <w:t>omu.ac.jp</w:t>
      </w:r>
    </w:p>
    <w:p w:rsidR="009C775F" w:rsidRPr="00342A9B" w:rsidRDefault="009C775F" w:rsidP="009C775F">
      <w:pPr>
        <w:spacing w:line="480" w:lineRule="auto"/>
        <w:ind w:left="1" w:firstLineChars="59" w:firstLine="142"/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</w:pPr>
      <w:r w:rsidRPr="00342A9B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Fax: +81-72-254-9910; Tel: +81-72-254-9282</w:t>
      </w:r>
    </w:p>
    <w:p w:rsidR="009C775F" w:rsidRPr="00766FA2" w:rsidRDefault="009C775F" w:rsidP="009C775F">
      <w:pPr>
        <w:spacing w:line="480" w:lineRule="auto"/>
        <w:ind w:left="142" w:hangingChars="59" w:hanging="142"/>
        <w:rPr>
          <w:rFonts w:ascii="Times New Roman" w:hAnsi="Times New Roman" w:cs="Times New Roman"/>
          <w:i/>
          <w:color w:val="000000"/>
          <w:sz w:val="24"/>
          <w:szCs w:val="27"/>
        </w:rPr>
      </w:pPr>
      <w:r w:rsidRPr="00342A9B">
        <w:rPr>
          <w:rFonts w:ascii="Times New Roman" w:eastAsia="ＭＳ 明朝" w:hAnsi="Times New Roman" w:cs="Times New Roman"/>
          <w:color w:val="000000"/>
          <w:sz w:val="24"/>
          <w:szCs w:val="27"/>
          <w:vertAlign w:val="superscript"/>
        </w:rPr>
        <w:t>2</w:t>
      </w:r>
      <w:r w:rsidRPr="00342A9B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 xml:space="preserve"> Department of Applied Chemistry, Graduate School of Engineering, Osaka Prefecture University, 1-1, </w:t>
      </w:r>
      <w:proofErr w:type="spellStart"/>
      <w:r w:rsidRPr="00342A9B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Gakuen-cho</w:t>
      </w:r>
      <w:proofErr w:type="spellEnd"/>
      <w:r w:rsidRPr="00342A9B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, Naka-</w:t>
      </w:r>
      <w:proofErr w:type="spellStart"/>
      <w:r w:rsidRPr="00342A9B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ku</w:t>
      </w:r>
      <w:proofErr w:type="spellEnd"/>
      <w:r w:rsidRPr="00342A9B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, Sakai, Osaka 599-8531, Japan.</w:t>
      </w:r>
    </w:p>
    <w:p w:rsidR="009C775F" w:rsidRPr="000710C8" w:rsidRDefault="009C775F" w:rsidP="009C775F">
      <w:pPr>
        <w:spacing w:line="480" w:lineRule="auto"/>
        <w:ind w:left="142" w:hangingChars="59" w:hanging="142"/>
        <w:rPr>
          <w:rFonts w:ascii="Times New Roman" w:hAnsi="Times New Roman" w:cs="Times New Roman"/>
          <w:i/>
          <w:color w:val="000000"/>
          <w:sz w:val="24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vertAlign w:val="superscript"/>
        </w:rPr>
        <w:t>3</w:t>
      </w:r>
      <w:r w:rsidRPr="00766FA2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 xml:space="preserve"> </w:t>
      </w:r>
      <w:r w:rsidRPr="00342A9B">
        <w:rPr>
          <w:rFonts w:ascii="Times New Roman" w:hAnsi="Times New Roman" w:cs="Times New Roman"/>
          <w:i/>
          <w:color w:val="000000"/>
          <w:sz w:val="24"/>
          <w:szCs w:val="27"/>
        </w:rPr>
        <w:t xml:space="preserve">LG Japan Lab Inc., 4F, Kyoto Research Park 2, </w:t>
      </w:r>
      <w:proofErr w:type="spellStart"/>
      <w:r w:rsidRPr="00342A9B">
        <w:rPr>
          <w:rFonts w:ascii="Times New Roman" w:hAnsi="Times New Roman" w:cs="Times New Roman"/>
          <w:i/>
          <w:color w:val="000000"/>
          <w:sz w:val="24"/>
          <w:szCs w:val="27"/>
        </w:rPr>
        <w:t>Chudoji</w:t>
      </w:r>
      <w:proofErr w:type="spellEnd"/>
      <w:r w:rsidRPr="00342A9B">
        <w:rPr>
          <w:rFonts w:ascii="Times New Roman" w:hAnsi="Times New Roman" w:cs="Times New Roman"/>
          <w:i/>
          <w:color w:val="000000"/>
          <w:sz w:val="24"/>
          <w:szCs w:val="27"/>
        </w:rPr>
        <w:t xml:space="preserve"> Minami-</w:t>
      </w:r>
      <w:proofErr w:type="spellStart"/>
      <w:r w:rsidRPr="00342A9B">
        <w:rPr>
          <w:rFonts w:ascii="Times New Roman" w:hAnsi="Times New Roman" w:cs="Times New Roman"/>
          <w:i/>
          <w:color w:val="000000"/>
          <w:sz w:val="24"/>
          <w:szCs w:val="27"/>
        </w:rPr>
        <w:t>cho</w:t>
      </w:r>
      <w:proofErr w:type="spellEnd"/>
      <w:r w:rsidRPr="00342A9B">
        <w:rPr>
          <w:rFonts w:ascii="Times New Roman" w:hAnsi="Times New Roman" w:cs="Times New Roman"/>
          <w:i/>
          <w:color w:val="000000"/>
          <w:sz w:val="24"/>
          <w:szCs w:val="27"/>
        </w:rPr>
        <w:t xml:space="preserve"> 134, Shimogyo-</w:t>
      </w:r>
      <w:proofErr w:type="spellStart"/>
      <w:r w:rsidRPr="00342A9B">
        <w:rPr>
          <w:rFonts w:ascii="Times New Roman" w:hAnsi="Times New Roman" w:cs="Times New Roman"/>
          <w:i/>
          <w:color w:val="000000"/>
          <w:sz w:val="24"/>
          <w:szCs w:val="27"/>
        </w:rPr>
        <w:t>ku</w:t>
      </w:r>
      <w:proofErr w:type="spellEnd"/>
      <w:r w:rsidRPr="00342A9B">
        <w:rPr>
          <w:rFonts w:ascii="Times New Roman" w:hAnsi="Times New Roman" w:cs="Times New Roman"/>
          <w:i/>
          <w:color w:val="000000"/>
          <w:sz w:val="24"/>
          <w:szCs w:val="27"/>
        </w:rPr>
        <w:t>, Kyoto, 600-8813, Japan</w:t>
      </w:r>
    </w:p>
    <w:p w:rsidR="00B23C6A" w:rsidRPr="005C12E7" w:rsidRDefault="00B23C6A" w:rsidP="00B23C6A">
      <w:pPr>
        <w:jc w:val="center"/>
      </w:pPr>
    </w:p>
    <w:p w:rsidR="00B23C6A" w:rsidRPr="005C12E7" w:rsidRDefault="00B23C6A" w:rsidP="00B23C6A">
      <w:pPr>
        <w:jc w:val="center"/>
      </w:pPr>
    </w:p>
    <w:p w:rsidR="00B23C6A" w:rsidRPr="005C12E7" w:rsidRDefault="00B23C6A" w:rsidP="00B23C6A">
      <w:pPr>
        <w:jc w:val="center"/>
      </w:pPr>
    </w:p>
    <w:p w:rsidR="00B23C6A" w:rsidRPr="005C12E7" w:rsidRDefault="00B23C6A" w:rsidP="00B23C6A">
      <w:pPr>
        <w:jc w:val="center"/>
      </w:pPr>
      <w:r w:rsidRPr="005C12E7">
        <w:br w:type="page"/>
      </w:r>
    </w:p>
    <w:p w:rsidR="000D5AD8" w:rsidRPr="005C12E7" w:rsidRDefault="000D5AD8" w:rsidP="00920B99">
      <w:pPr>
        <w:pStyle w:val="Legend"/>
      </w:pPr>
    </w:p>
    <w:p w:rsidR="00211DB6" w:rsidRPr="005C12E7" w:rsidRDefault="00211DB6" w:rsidP="00920B99">
      <w:pPr>
        <w:pStyle w:val="Legend"/>
      </w:pPr>
    </w:p>
    <w:p w:rsidR="00211DB6" w:rsidRPr="005C12E7" w:rsidRDefault="00211DB6" w:rsidP="00920B99">
      <w:pPr>
        <w:pStyle w:val="Legend"/>
      </w:pPr>
    </w:p>
    <w:p w:rsidR="00B759A7" w:rsidRPr="005C12E7" w:rsidRDefault="00B759A7" w:rsidP="00920B99">
      <w:pPr>
        <w:pStyle w:val="Legend"/>
      </w:pPr>
    </w:p>
    <w:p w:rsidR="00B759A7" w:rsidRPr="005C12E7" w:rsidRDefault="00B759A7" w:rsidP="00920B99">
      <w:pPr>
        <w:pStyle w:val="Legend"/>
      </w:pPr>
    </w:p>
    <w:p w:rsidR="00B759A7" w:rsidRPr="005C12E7" w:rsidRDefault="00B759A7" w:rsidP="00920B99">
      <w:pPr>
        <w:pStyle w:val="Legend"/>
      </w:pPr>
    </w:p>
    <w:p w:rsidR="00B759A7" w:rsidRPr="005C12E7" w:rsidRDefault="00B759A7" w:rsidP="00920B99">
      <w:pPr>
        <w:pStyle w:val="Legend"/>
      </w:pPr>
    </w:p>
    <w:p w:rsidR="000F612C" w:rsidRPr="005C12E7" w:rsidRDefault="000F612C" w:rsidP="00920B99">
      <w:pPr>
        <w:pStyle w:val="Legend"/>
      </w:pPr>
    </w:p>
    <w:p w:rsidR="000F612C" w:rsidRPr="005C12E7" w:rsidRDefault="000F612C" w:rsidP="00920B99">
      <w:pPr>
        <w:pStyle w:val="Legend"/>
      </w:pPr>
    </w:p>
    <w:p w:rsidR="00B759A7" w:rsidRPr="005C12E7" w:rsidRDefault="00B759A7" w:rsidP="00920B99">
      <w:pPr>
        <w:pStyle w:val="Legend"/>
      </w:pPr>
    </w:p>
    <w:p w:rsidR="00B759A7" w:rsidRPr="005C12E7" w:rsidRDefault="002B0DAC" w:rsidP="00920B99">
      <w:pPr>
        <w:pStyle w:val="Legend"/>
        <w:rPr>
          <w:sz w:val="22"/>
          <w:szCs w:val="22"/>
        </w:rPr>
      </w:pPr>
      <w:r>
        <w:object w:dxaOrig="4930" w:dyaOrig="4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5.5pt;height:241.35pt" o:ole="">
            <v:imagedata r:id="rId6" o:title=""/>
          </v:shape>
          <o:OLEObject Type="Embed" ProgID="Origin50.Graph" ShapeID="_x0000_i1025" DrawAspect="Content" ObjectID="_1730271866" r:id="rId7"/>
        </w:object>
      </w:r>
    </w:p>
    <w:p w:rsidR="00B23C6A" w:rsidRPr="005C12E7" w:rsidRDefault="00B23C6A" w:rsidP="00920B99">
      <w:pPr>
        <w:pStyle w:val="Legend"/>
      </w:pPr>
    </w:p>
    <w:p w:rsidR="000D5AD8" w:rsidRPr="005C12E7" w:rsidRDefault="000D5AD8" w:rsidP="00920B99">
      <w:pPr>
        <w:pStyle w:val="Legend"/>
      </w:pPr>
    </w:p>
    <w:p w:rsidR="00B23C6A" w:rsidRPr="005C12E7" w:rsidRDefault="00B23C6A" w:rsidP="00920B99">
      <w:pPr>
        <w:pStyle w:val="Legend"/>
      </w:pPr>
      <w:r w:rsidRPr="005C12E7">
        <w:rPr>
          <w:b/>
        </w:rPr>
        <w:t xml:space="preserve">Figure </w:t>
      </w:r>
      <w:r w:rsidRPr="005C12E7">
        <w:rPr>
          <w:rFonts w:hint="eastAsia"/>
          <w:b/>
        </w:rPr>
        <w:t>S1</w:t>
      </w:r>
      <w:r w:rsidRPr="005C12E7">
        <w:rPr>
          <w:b/>
        </w:rPr>
        <w:t>.</w:t>
      </w:r>
      <w:r w:rsidRPr="005C12E7">
        <w:t xml:space="preserve">  </w:t>
      </w:r>
      <w:r w:rsidR="00917A16">
        <w:rPr>
          <w:rFonts w:hint="eastAsia"/>
        </w:rPr>
        <w:t xml:space="preserve">XPS </w:t>
      </w:r>
      <w:r w:rsidR="001A00DB" w:rsidRPr="001A00DB">
        <w:t>spectra of SiNW and Au/SiNW</w:t>
      </w:r>
      <w:r w:rsidR="001A00DB">
        <w:rPr>
          <w:rFonts w:hint="eastAsia"/>
        </w:rPr>
        <w:t>.</w:t>
      </w:r>
    </w:p>
    <w:p w:rsidR="00B23C6A" w:rsidRPr="005C12E7" w:rsidRDefault="00B23C6A" w:rsidP="00B23C6A">
      <w:pPr>
        <w:jc w:val="center"/>
        <w:rPr>
          <w:sz w:val="22"/>
        </w:rPr>
      </w:pPr>
    </w:p>
    <w:p w:rsidR="00B23C6A" w:rsidRPr="005C12E7" w:rsidRDefault="00B23C6A" w:rsidP="00B23C6A">
      <w:pPr>
        <w:jc w:val="center"/>
        <w:rPr>
          <w:sz w:val="22"/>
        </w:rPr>
      </w:pPr>
      <w:r w:rsidRPr="005C12E7">
        <w:rPr>
          <w:sz w:val="22"/>
        </w:rPr>
        <w:br w:type="page"/>
      </w:r>
    </w:p>
    <w:p w:rsidR="00FF04B3" w:rsidRPr="005C12E7" w:rsidRDefault="00FF04B3" w:rsidP="00920B99">
      <w:pPr>
        <w:pStyle w:val="Legend"/>
      </w:pPr>
    </w:p>
    <w:p w:rsidR="00FF04B3" w:rsidRPr="005C12E7" w:rsidRDefault="00FF04B3" w:rsidP="00920B99">
      <w:pPr>
        <w:pStyle w:val="Legend"/>
      </w:pPr>
    </w:p>
    <w:p w:rsidR="00FF04B3" w:rsidRPr="005C12E7" w:rsidRDefault="00FF04B3" w:rsidP="00920B99">
      <w:pPr>
        <w:pStyle w:val="Legend"/>
      </w:pPr>
    </w:p>
    <w:p w:rsidR="00FF04B3" w:rsidRPr="005C12E7" w:rsidRDefault="00FF04B3" w:rsidP="00920B99">
      <w:pPr>
        <w:pStyle w:val="Legend"/>
      </w:pPr>
    </w:p>
    <w:p w:rsidR="000F612C" w:rsidRPr="005C12E7" w:rsidRDefault="000F612C" w:rsidP="00920B99">
      <w:pPr>
        <w:pStyle w:val="Legend"/>
      </w:pPr>
    </w:p>
    <w:p w:rsidR="00FF04B3" w:rsidRPr="005C12E7" w:rsidRDefault="00FF04B3" w:rsidP="00920B99">
      <w:pPr>
        <w:pStyle w:val="Legend"/>
      </w:pPr>
    </w:p>
    <w:p w:rsidR="00DE39AB" w:rsidRPr="005C12E7" w:rsidRDefault="00DE39AB" w:rsidP="00920B99">
      <w:pPr>
        <w:pStyle w:val="Legend"/>
      </w:pPr>
    </w:p>
    <w:p w:rsidR="00DE39AB" w:rsidRPr="005C12E7" w:rsidRDefault="00DE39AB" w:rsidP="00920B99">
      <w:pPr>
        <w:pStyle w:val="Legend"/>
      </w:pPr>
    </w:p>
    <w:p w:rsidR="00FF04B3" w:rsidRPr="005C12E7" w:rsidRDefault="00FF04B3" w:rsidP="00920B99">
      <w:pPr>
        <w:pStyle w:val="Legend"/>
      </w:pPr>
    </w:p>
    <w:p w:rsidR="00FF04B3" w:rsidRPr="005C12E7" w:rsidRDefault="00FF04B3" w:rsidP="00920B99">
      <w:pPr>
        <w:pStyle w:val="Legend"/>
      </w:pPr>
    </w:p>
    <w:p w:rsidR="00FF04B3" w:rsidRPr="005C12E7" w:rsidRDefault="002B0DAC" w:rsidP="00920B99">
      <w:pPr>
        <w:pStyle w:val="Legend"/>
        <w:rPr>
          <w:sz w:val="22"/>
          <w:szCs w:val="22"/>
        </w:rPr>
      </w:pPr>
      <w:r>
        <w:object w:dxaOrig="5347" w:dyaOrig="4066">
          <v:shape id="_x0000_i1026" type="#_x0000_t75" style="width:325.45pt;height:245.95pt" o:ole="">
            <v:imagedata r:id="rId8" o:title=""/>
          </v:shape>
          <o:OLEObject Type="Embed" ProgID="Origin50.Graph" ShapeID="_x0000_i1026" DrawAspect="Content" ObjectID="_1730271867" r:id="rId9"/>
        </w:object>
      </w:r>
    </w:p>
    <w:p w:rsidR="00FF04B3" w:rsidRPr="005C12E7" w:rsidRDefault="00FF04B3" w:rsidP="00920B99">
      <w:pPr>
        <w:pStyle w:val="Legend"/>
      </w:pPr>
    </w:p>
    <w:p w:rsidR="00DE39AB" w:rsidRPr="005C12E7" w:rsidRDefault="00DE39AB" w:rsidP="00920B99">
      <w:pPr>
        <w:pStyle w:val="Legend"/>
      </w:pPr>
    </w:p>
    <w:p w:rsidR="00430657" w:rsidRPr="005C12E7" w:rsidRDefault="00430657" w:rsidP="00920B99">
      <w:pPr>
        <w:pStyle w:val="Legend"/>
      </w:pPr>
      <w:r w:rsidRPr="005C12E7">
        <w:rPr>
          <w:b/>
        </w:rPr>
        <w:t xml:space="preserve">Figure </w:t>
      </w:r>
      <w:r w:rsidRPr="005C12E7">
        <w:rPr>
          <w:rFonts w:hint="eastAsia"/>
          <w:b/>
        </w:rPr>
        <w:t>S</w:t>
      </w:r>
      <w:r>
        <w:rPr>
          <w:rFonts w:hint="eastAsia"/>
          <w:b/>
        </w:rPr>
        <w:t>2</w:t>
      </w:r>
      <w:r w:rsidRPr="005C12E7">
        <w:rPr>
          <w:b/>
        </w:rPr>
        <w:t>.</w:t>
      </w:r>
      <w:r w:rsidRPr="005C12E7">
        <w:t xml:space="preserve">  </w:t>
      </w:r>
      <w:r w:rsidRPr="001A00DB">
        <w:t>UV–vis–NIR diffuse reflectance spectra of Si wafer, SiNW and Au/SiNW</w:t>
      </w:r>
      <w:r>
        <w:rPr>
          <w:rFonts w:hint="eastAsia"/>
        </w:rPr>
        <w:t>.</w:t>
      </w:r>
    </w:p>
    <w:p w:rsidR="00FF04B3" w:rsidRPr="00430657" w:rsidRDefault="00FF04B3" w:rsidP="00FF04B3">
      <w:pPr>
        <w:jc w:val="center"/>
        <w:rPr>
          <w:sz w:val="22"/>
        </w:rPr>
      </w:pPr>
    </w:p>
    <w:p w:rsidR="00577D35" w:rsidRPr="005C12E7" w:rsidRDefault="00FF04B3" w:rsidP="00920B99">
      <w:pPr>
        <w:pStyle w:val="Legend"/>
      </w:pPr>
      <w:r w:rsidRPr="005C12E7">
        <w:br w:type="page"/>
      </w:r>
    </w:p>
    <w:p w:rsidR="00577D35" w:rsidRPr="005C12E7" w:rsidRDefault="00577D35" w:rsidP="00920B99">
      <w:pPr>
        <w:pStyle w:val="Legend"/>
      </w:pPr>
    </w:p>
    <w:p w:rsidR="00577D35" w:rsidRPr="005C12E7" w:rsidRDefault="00577D35" w:rsidP="00920B99">
      <w:pPr>
        <w:pStyle w:val="Legend"/>
      </w:pPr>
    </w:p>
    <w:p w:rsidR="00577D35" w:rsidRPr="005C12E7" w:rsidRDefault="00577D35" w:rsidP="00920B99">
      <w:pPr>
        <w:pStyle w:val="Legend"/>
      </w:pPr>
    </w:p>
    <w:p w:rsidR="00577D35" w:rsidRDefault="00577D35" w:rsidP="00920B99">
      <w:pPr>
        <w:pStyle w:val="Legend"/>
      </w:pPr>
    </w:p>
    <w:p w:rsidR="00577D35" w:rsidRPr="005C12E7" w:rsidRDefault="00577D35" w:rsidP="00920B99">
      <w:pPr>
        <w:pStyle w:val="Legend"/>
      </w:pPr>
    </w:p>
    <w:p w:rsidR="00577D35" w:rsidRPr="005C12E7" w:rsidRDefault="00577D35" w:rsidP="00920B99">
      <w:pPr>
        <w:pStyle w:val="Legend"/>
      </w:pPr>
    </w:p>
    <w:p w:rsidR="00577D35" w:rsidRPr="005C12E7" w:rsidRDefault="00577D35" w:rsidP="00920B99">
      <w:pPr>
        <w:pStyle w:val="Legend"/>
      </w:pPr>
    </w:p>
    <w:p w:rsidR="00577D35" w:rsidRPr="005C12E7" w:rsidRDefault="00577D35" w:rsidP="00920B99">
      <w:pPr>
        <w:pStyle w:val="Legend"/>
      </w:pPr>
    </w:p>
    <w:p w:rsidR="00577D35" w:rsidRPr="005C12E7" w:rsidRDefault="00577D35" w:rsidP="00920B99">
      <w:pPr>
        <w:pStyle w:val="Legend"/>
      </w:pPr>
    </w:p>
    <w:p w:rsidR="00577D35" w:rsidRPr="005C12E7" w:rsidRDefault="00577D35" w:rsidP="00920B99">
      <w:pPr>
        <w:pStyle w:val="Legend"/>
      </w:pPr>
    </w:p>
    <w:p w:rsidR="00577D35" w:rsidRPr="005C12E7" w:rsidRDefault="002336DA" w:rsidP="00920B99">
      <w:pPr>
        <w:pStyle w:val="Legend"/>
        <w:rPr>
          <w:sz w:val="22"/>
          <w:szCs w:val="22"/>
        </w:rPr>
      </w:pPr>
      <w:r>
        <w:object w:dxaOrig="5517" w:dyaOrig="4100">
          <v:shape id="_x0000_i1027" type="#_x0000_t75" style="width:335.8pt;height:248.85pt" o:ole="">
            <v:imagedata r:id="rId10" o:title=""/>
          </v:shape>
          <o:OLEObject Type="Embed" ProgID="Origin50.Graph" ShapeID="_x0000_i1027" DrawAspect="Content" ObjectID="_1730271868" r:id="rId11"/>
        </w:object>
      </w:r>
    </w:p>
    <w:p w:rsidR="00577D35" w:rsidRPr="005C12E7" w:rsidRDefault="00577D35" w:rsidP="00920B99">
      <w:pPr>
        <w:pStyle w:val="Legend"/>
      </w:pPr>
    </w:p>
    <w:p w:rsidR="00577D35" w:rsidRPr="005C12E7" w:rsidRDefault="00577D35" w:rsidP="00920B99">
      <w:pPr>
        <w:pStyle w:val="Legend"/>
      </w:pPr>
    </w:p>
    <w:p w:rsidR="00577D35" w:rsidRPr="005C12E7" w:rsidRDefault="00577D35" w:rsidP="00920B99">
      <w:pPr>
        <w:pStyle w:val="Legend"/>
        <w:jc w:val="both"/>
      </w:pPr>
      <w:r w:rsidRPr="005C12E7">
        <w:rPr>
          <w:b/>
        </w:rPr>
        <w:t xml:space="preserve">Figure </w:t>
      </w:r>
      <w:r w:rsidRPr="005C12E7">
        <w:rPr>
          <w:rFonts w:hint="eastAsia"/>
          <w:b/>
        </w:rPr>
        <w:t>S</w:t>
      </w:r>
      <w:r w:rsidR="00A51341">
        <w:rPr>
          <w:rFonts w:hint="eastAsia"/>
          <w:b/>
        </w:rPr>
        <w:t>3</w:t>
      </w:r>
      <w:r w:rsidRPr="005C12E7">
        <w:rPr>
          <w:b/>
        </w:rPr>
        <w:t>.</w:t>
      </w:r>
      <w:r w:rsidRPr="005C12E7">
        <w:t xml:space="preserve">  </w:t>
      </w:r>
      <w:r w:rsidR="002E67F5" w:rsidRPr="002E67F5">
        <w:t xml:space="preserve">Cyclic voltammograms </w:t>
      </w:r>
      <w:r w:rsidR="00D13A07">
        <w:rPr>
          <w:rFonts w:hint="eastAsia"/>
        </w:rPr>
        <w:t xml:space="preserve">of Au/SiNW </w:t>
      </w:r>
      <w:r w:rsidR="002E67F5" w:rsidRPr="002E67F5">
        <w:t xml:space="preserve">obtained in </w:t>
      </w:r>
      <w:r w:rsidR="00D13A07">
        <w:rPr>
          <w:rFonts w:hint="eastAsia"/>
        </w:rPr>
        <w:t>(a) CO</w:t>
      </w:r>
      <w:r w:rsidR="00D13A07" w:rsidRPr="00D13A07">
        <w:rPr>
          <w:rFonts w:hint="eastAsia"/>
          <w:vertAlign w:val="subscript"/>
        </w:rPr>
        <w:t>2</w:t>
      </w:r>
      <w:r w:rsidR="00D13A07">
        <w:rPr>
          <w:rFonts w:hint="eastAsia"/>
        </w:rPr>
        <w:t>-</w:t>
      </w:r>
      <w:r w:rsidR="00D13A07" w:rsidRPr="002E67F5">
        <w:t>saturated</w:t>
      </w:r>
      <w:r w:rsidR="00D13A07">
        <w:rPr>
          <w:rFonts w:hint="eastAsia"/>
        </w:rPr>
        <w:t xml:space="preserve"> and (b) </w:t>
      </w:r>
      <w:r w:rsidR="002E67F5">
        <w:rPr>
          <w:rFonts w:hint="eastAsia"/>
        </w:rPr>
        <w:t>Ar</w:t>
      </w:r>
      <w:r w:rsidR="002E67F5" w:rsidRPr="002E67F5">
        <w:t>-saturated 0.1 M TBAP acetonitrile solution containing 3% methanol under simulated solar light irradiation.</w:t>
      </w:r>
      <w:r w:rsidR="00D13A07" w:rsidRPr="00D13A07">
        <w:t xml:space="preserve"> </w:t>
      </w:r>
    </w:p>
    <w:p w:rsidR="00577D35" w:rsidRPr="00430657" w:rsidRDefault="00577D35" w:rsidP="00577D35">
      <w:pPr>
        <w:jc w:val="center"/>
        <w:rPr>
          <w:sz w:val="22"/>
        </w:rPr>
      </w:pPr>
    </w:p>
    <w:p w:rsidR="00577D35" w:rsidRPr="005C12E7" w:rsidRDefault="00577D35" w:rsidP="00577D35">
      <w:pPr>
        <w:jc w:val="center"/>
        <w:rPr>
          <w:sz w:val="22"/>
        </w:rPr>
      </w:pPr>
      <w:r w:rsidRPr="005C12E7">
        <w:rPr>
          <w:sz w:val="22"/>
        </w:rPr>
        <w:br w:type="page"/>
      </w:r>
    </w:p>
    <w:p w:rsidR="00A51341" w:rsidRPr="005C12E7" w:rsidRDefault="00A51341" w:rsidP="00920B99">
      <w:pPr>
        <w:pStyle w:val="Legend"/>
      </w:pPr>
    </w:p>
    <w:p w:rsidR="00A51341" w:rsidRPr="005C12E7" w:rsidRDefault="00A51341" w:rsidP="00920B99">
      <w:pPr>
        <w:pStyle w:val="Legend"/>
      </w:pPr>
    </w:p>
    <w:p w:rsidR="00A51341" w:rsidRPr="005C12E7" w:rsidRDefault="00A51341" w:rsidP="00920B99">
      <w:pPr>
        <w:pStyle w:val="Legend"/>
      </w:pPr>
    </w:p>
    <w:p w:rsidR="00A51341" w:rsidRDefault="00A51341" w:rsidP="00920B99">
      <w:pPr>
        <w:pStyle w:val="Legend"/>
      </w:pPr>
    </w:p>
    <w:p w:rsidR="00A51341" w:rsidRPr="005C12E7" w:rsidRDefault="00A51341" w:rsidP="00920B99">
      <w:pPr>
        <w:pStyle w:val="Legend"/>
      </w:pPr>
    </w:p>
    <w:p w:rsidR="00A51341" w:rsidRPr="005C12E7" w:rsidRDefault="00A51341" w:rsidP="00920B99">
      <w:pPr>
        <w:pStyle w:val="Legend"/>
      </w:pPr>
    </w:p>
    <w:p w:rsidR="00A51341" w:rsidRPr="005C12E7" w:rsidRDefault="00A51341" w:rsidP="00920B99">
      <w:pPr>
        <w:pStyle w:val="Legend"/>
      </w:pPr>
    </w:p>
    <w:p w:rsidR="00A51341" w:rsidRPr="005C12E7" w:rsidRDefault="00A51341" w:rsidP="00920B99">
      <w:pPr>
        <w:pStyle w:val="Legend"/>
      </w:pPr>
    </w:p>
    <w:p w:rsidR="00A51341" w:rsidRPr="005C12E7" w:rsidRDefault="00A51341" w:rsidP="00920B99">
      <w:pPr>
        <w:pStyle w:val="Legend"/>
      </w:pPr>
    </w:p>
    <w:p w:rsidR="00A51341" w:rsidRPr="005C12E7" w:rsidRDefault="00A51341" w:rsidP="00920B99">
      <w:pPr>
        <w:pStyle w:val="Legend"/>
      </w:pPr>
    </w:p>
    <w:p w:rsidR="00A51341" w:rsidRPr="005C12E7" w:rsidRDefault="00D13A07" w:rsidP="00920B99">
      <w:pPr>
        <w:pStyle w:val="Legend"/>
        <w:rPr>
          <w:sz w:val="22"/>
          <w:szCs w:val="22"/>
        </w:rPr>
      </w:pPr>
      <w:r>
        <w:object w:dxaOrig="5393" w:dyaOrig="4050">
          <v:shape id="_x0000_i1028" type="#_x0000_t75" style="width:328.3pt;height:248.85pt" o:ole="">
            <v:imagedata r:id="rId12" o:title=""/>
          </v:shape>
          <o:OLEObject Type="Embed" ProgID="Origin50.Graph" ShapeID="_x0000_i1028" DrawAspect="Content" ObjectID="_1730271869" r:id="rId13"/>
        </w:object>
      </w:r>
    </w:p>
    <w:p w:rsidR="00A51341" w:rsidRPr="005C12E7" w:rsidRDefault="00A51341" w:rsidP="00920B99">
      <w:pPr>
        <w:pStyle w:val="Legend"/>
      </w:pPr>
    </w:p>
    <w:p w:rsidR="00A51341" w:rsidRPr="005C12E7" w:rsidRDefault="00A51341" w:rsidP="00920B99">
      <w:pPr>
        <w:pStyle w:val="Legend"/>
      </w:pPr>
    </w:p>
    <w:p w:rsidR="00A51341" w:rsidRPr="005C12E7" w:rsidRDefault="00A51341" w:rsidP="00920B99">
      <w:pPr>
        <w:pStyle w:val="Legend"/>
        <w:jc w:val="both"/>
      </w:pPr>
      <w:r w:rsidRPr="005C12E7">
        <w:rPr>
          <w:b/>
        </w:rPr>
        <w:t xml:space="preserve">Figure </w:t>
      </w:r>
      <w:r w:rsidRPr="005C12E7">
        <w:rPr>
          <w:rFonts w:hint="eastAsia"/>
          <w:b/>
        </w:rPr>
        <w:t>S</w:t>
      </w:r>
      <w:r>
        <w:rPr>
          <w:rFonts w:hint="eastAsia"/>
          <w:b/>
        </w:rPr>
        <w:t>4</w:t>
      </w:r>
      <w:r w:rsidRPr="005C12E7">
        <w:rPr>
          <w:b/>
        </w:rPr>
        <w:t>.</w:t>
      </w:r>
      <w:r w:rsidRPr="005C12E7">
        <w:t xml:space="preserve">  </w:t>
      </w:r>
      <w:r w:rsidR="002E67F5" w:rsidRPr="002E67F5">
        <w:t>Cyclic voltammograms of (a) Si wafer, (b) SiNW and (c) Au/SiNW, obtained in Ar-saturated 0.5 M H</w:t>
      </w:r>
      <w:r w:rsidR="002E67F5" w:rsidRPr="002E67F5">
        <w:rPr>
          <w:vertAlign w:val="subscript"/>
        </w:rPr>
        <w:t>2</w:t>
      </w:r>
      <w:r w:rsidR="002E67F5" w:rsidRPr="002E67F5">
        <w:t>SO</w:t>
      </w:r>
      <w:r w:rsidR="002E67F5" w:rsidRPr="002E67F5">
        <w:rPr>
          <w:vertAlign w:val="subscript"/>
        </w:rPr>
        <w:t>4</w:t>
      </w:r>
      <w:r w:rsidR="002E67F5" w:rsidRPr="002E67F5">
        <w:t xml:space="preserve"> aq. under simulated solar light irradiation.</w:t>
      </w:r>
    </w:p>
    <w:p w:rsidR="00A51341" w:rsidRPr="00430657" w:rsidRDefault="00A51341" w:rsidP="00A51341">
      <w:pPr>
        <w:jc w:val="center"/>
        <w:rPr>
          <w:sz w:val="22"/>
        </w:rPr>
      </w:pPr>
    </w:p>
    <w:p w:rsidR="00A51341" w:rsidRPr="005C12E7" w:rsidRDefault="00A51341" w:rsidP="00A51341">
      <w:pPr>
        <w:jc w:val="center"/>
        <w:rPr>
          <w:sz w:val="22"/>
        </w:rPr>
      </w:pPr>
      <w:r w:rsidRPr="005C12E7">
        <w:rPr>
          <w:sz w:val="22"/>
        </w:rPr>
        <w:br w:type="page"/>
      </w:r>
    </w:p>
    <w:p w:rsidR="008E4F7C" w:rsidRPr="005C12E7" w:rsidRDefault="008E4F7C" w:rsidP="00920B99">
      <w:pPr>
        <w:pStyle w:val="Legend"/>
      </w:pPr>
    </w:p>
    <w:p w:rsidR="008E4F7C" w:rsidRPr="005C12E7" w:rsidRDefault="008E4F7C" w:rsidP="00920B99">
      <w:pPr>
        <w:pStyle w:val="Legend"/>
      </w:pPr>
    </w:p>
    <w:p w:rsidR="008E4F7C" w:rsidRPr="005C12E7" w:rsidRDefault="008E4F7C" w:rsidP="00920B99">
      <w:pPr>
        <w:pStyle w:val="Legend"/>
      </w:pPr>
    </w:p>
    <w:p w:rsidR="008E4F7C" w:rsidRPr="005C12E7" w:rsidRDefault="008E4F7C" w:rsidP="00920B99">
      <w:pPr>
        <w:pStyle w:val="Legend"/>
      </w:pPr>
    </w:p>
    <w:p w:rsidR="008E4F7C" w:rsidRPr="005C12E7" w:rsidRDefault="008E4F7C" w:rsidP="00920B99">
      <w:pPr>
        <w:pStyle w:val="Legend"/>
      </w:pPr>
    </w:p>
    <w:p w:rsidR="008E4F7C" w:rsidRPr="005C12E7" w:rsidRDefault="008E4F7C" w:rsidP="00920B99">
      <w:pPr>
        <w:pStyle w:val="Legend"/>
      </w:pPr>
    </w:p>
    <w:p w:rsidR="008E4F7C" w:rsidRPr="005C12E7" w:rsidRDefault="008E4F7C" w:rsidP="00920B99">
      <w:pPr>
        <w:pStyle w:val="Legend"/>
      </w:pPr>
    </w:p>
    <w:p w:rsidR="008E4F7C" w:rsidRPr="005C12E7" w:rsidRDefault="008E4F7C" w:rsidP="00920B99">
      <w:pPr>
        <w:pStyle w:val="Legend"/>
      </w:pPr>
    </w:p>
    <w:p w:rsidR="008E4F7C" w:rsidRDefault="008E4F7C" w:rsidP="00920B99">
      <w:pPr>
        <w:pStyle w:val="Legend"/>
      </w:pPr>
    </w:p>
    <w:p w:rsidR="00920B99" w:rsidRDefault="00920B99" w:rsidP="00920B99">
      <w:pPr>
        <w:pStyle w:val="Legend"/>
      </w:pPr>
    </w:p>
    <w:p w:rsidR="00920B99" w:rsidRPr="005C12E7" w:rsidRDefault="00610E3E" w:rsidP="00920B99">
      <w:pPr>
        <w:pStyle w:val="Legend"/>
      </w:pPr>
      <w:r>
        <w:rPr>
          <w:noProof/>
        </w:rPr>
        <w:drawing>
          <wp:inline distT="0" distB="0" distL="0" distR="0" wp14:anchorId="2951AB34" wp14:editId="3D21BA97">
            <wp:extent cx="4140835" cy="2795270"/>
            <wp:effectExtent l="0" t="0" r="0" b="0"/>
            <wp:docPr id="1" name="図 1" descr="C:\Users\horiuchi\AppData\Local\Microsoft\Windows\INetCache\Content.Word\図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oriuchi\AppData\Local\Microsoft\Windows\INetCache\Content.Word\図1.em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835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F7C" w:rsidRPr="005C12E7" w:rsidRDefault="008E4F7C" w:rsidP="00920B99">
      <w:pPr>
        <w:pStyle w:val="Legend"/>
      </w:pPr>
    </w:p>
    <w:p w:rsidR="008E4F7C" w:rsidRDefault="008E4F7C" w:rsidP="00920B99">
      <w:pPr>
        <w:pStyle w:val="Legend"/>
      </w:pPr>
    </w:p>
    <w:p w:rsidR="002336DA" w:rsidRPr="005C12E7" w:rsidRDefault="002336DA" w:rsidP="00920B99">
      <w:pPr>
        <w:pStyle w:val="Legend"/>
      </w:pPr>
    </w:p>
    <w:p w:rsidR="008E4F7C" w:rsidRPr="005C12E7" w:rsidRDefault="008E4F7C" w:rsidP="00920B99">
      <w:pPr>
        <w:pStyle w:val="Legend"/>
      </w:pPr>
      <w:r w:rsidRPr="005C12E7">
        <w:rPr>
          <w:b/>
        </w:rPr>
        <w:t xml:space="preserve">Figure </w:t>
      </w:r>
      <w:r w:rsidRPr="005C12E7">
        <w:rPr>
          <w:rFonts w:hint="eastAsia"/>
          <w:b/>
        </w:rPr>
        <w:t>S</w:t>
      </w:r>
      <w:r>
        <w:rPr>
          <w:rFonts w:hint="eastAsia"/>
          <w:b/>
        </w:rPr>
        <w:t>5</w:t>
      </w:r>
      <w:r w:rsidRPr="005C12E7">
        <w:rPr>
          <w:b/>
        </w:rPr>
        <w:t>.</w:t>
      </w:r>
      <w:r w:rsidRPr="005C12E7">
        <w:t xml:space="preserve">  </w:t>
      </w:r>
      <w:r w:rsidR="00920B99">
        <w:rPr>
          <w:rFonts w:hint="eastAsia"/>
        </w:rPr>
        <w:t xml:space="preserve">The result of </w:t>
      </w:r>
      <w:r>
        <w:rPr>
          <w:rFonts w:hint="eastAsia"/>
        </w:rPr>
        <w:t xml:space="preserve">EDX </w:t>
      </w:r>
      <w:r w:rsidR="00920B99">
        <w:rPr>
          <w:rFonts w:hint="eastAsia"/>
        </w:rPr>
        <w:t xml:space="preserve">point analysis for </w:t>
      </w:r>
      <w:r>
        <w:rPr>
          <w:rFonts w:hint="eastAsia"/>
        </w:rPr>
        <w:t>Cu@Au/SiNW</w:t>
      </w:r>
      <w:r w:rsidRPr="005C12E7">
        <w:t>.</w:t>
      </w:r>
    </w:p>
    <w:p w:rsidR="00FF04B3" w:rsidRPr="008E4F7C" w:rsidRDefault="00FF04B3" w:rsidP="00FF04B3">
      <w:pPr>
        <w:jc w:val="center"/>
        <w:rPr>
          <w:sz w:val="22"/>
        </w:rPr>
      </w:pPr>
    </w:p>
    <w:p w:rsidR="008E4F7C" w:rsidRDefault="008E4F7C" w:rsidP="00920B99">
      <w:pPr>
        <w:pStyle w:val="Legend"/>
      </w:pPr>
      <w:r>
        <w:br w:type="page"/>
      </w:r>
    </w:p>
    <w:p w:rsidR="00E62594" w:rsidRPr="005C12E7" w:rsidRDefault="00E62594" w:rsidP="00920B99">
      <w:pPr>
        <w:pStyle w:val="Legend"/>
      </w:pPr>
    </w:p>
    <w:p w:rsidR="00E62594" w:rsidRPr="005C12E7" w:rsidRDefault="00E62594" w:rsidP="00920B99">
      <w:pPr>
        <w:pStyle w:val="Legend"/>
      </w:pPr>
    </w:p>
    <w:p w:rsidR="00E62594" w:rsidRPr="005C12E7" w:rsidRDefault="00E62594" w:rsidP="00920B99">
      <w:pPr>
        <w:pStyle w:val="Legend"/>
      </w:pPr>
    </w:p>
    <w:p w:rsidR="00E62594" w:rsidRPr="005C12E7" w:rsidRDefault="00E62594" w:rsidP="00920B99">
      <w:pPr>
        <w:pStyle w:val="Legend"/>
      </w:pPr>
    </w:p>
    <w:p w:rsidR="001150A6" w:rsidRPr="005C12E7" w:rsidRDefault="001150A6" w:rsidP="00920B99">
      <w:pPr>
        <w:pStyle w:val="Legend"/>
      </w:pPr>
    </w:p>
    <w:p w:rsidR="00E62594" w:rsidRPr="005C12E7" w:rsidRDefault="00E62594" w:rsidP="00920B99">
      <w:pPr>
        <w:pStyle w:val="Legend"/>
      </w:pPr>
    </w:p>
    <w:p w:rsidR="00E62594" w:rsidRPr="005C12E7" w:rsidRDefault="00E62594" w:rsidP="00920B99">
      <w:pPr>
        <w:pStyle w:val="Legend"/>
      </w:pPr>
    </w:p>
    <w:p w:rsidR="00E62594" w:rsidRPr="005C12E7" w:rsidRDefault="00E62594" w:rsidP="00920B99">
      <w:pPr>
        <w:pStyle w:val="Legend"/>
      </w:pPr>
    </w:p>
    <w:p w:rsidR="00E62594" w:rsidRPr="005C12E7" w:rsidRDefault="00E62594" w:rsidP="00920B99">
      <w:pPr>
        <w:pStyle w:val="Legend"/>
      </w:pPr>
    </w:p>
    <w:p w:rsidR="00E62594" w:rsidRPr="005C12E7" w:rsidRDefault="00E62594" w:rsidP="00920B99">
      <w:pPr>
        <w:pStyle w:val="Legend"/>
      </w:pPr>
    </w:p>
    <w:p w:rsidR="00E62594" w:rsidRPr="005C12E7" w:rsidRDefault="00305A44" w:rsidP="00920B99">
      <w:pPr>
        <w:pStyle w:val="Legend"/>
        <w:rPr>
          <w:sz w:val="22"/>
          <w:szCs w:val="22"/>
        </w:rPr>
      </w:pPr>
      <w:r>
        <w:pict>
          <v:group id="_x0000_s1058" style="width:402.05pt;height:250.55pt;mso-position-horizontal-relative:char;mso-position-vertical-relative:line" coordorigin="3397,3139" coordsize="7414,4620">
            <v:shape id="_x0000_s1059" type="#_x0000_t75" style="position:absolute;left:7267;top:3139;width:3544;height:4620;mso-position-horizontal-relative:text;mso-position-vertical-relative:text">
              <v:imagedata r:id="rId15" o:title=""/>
            </v:shape>
            <v:shape id="_x0000_s1060" type="#_x0000_t75" style="position:absolute;left:3397;top:3139;width:3714;height:4620;mso-position-horizontal-relative:text;mso-position-vertical-relative:text">
              <v:imagedata r:id="rId16" o:title=""/>
            </v:shape>
            <w10:anchorlock/>
          </v:group>
          <o:OLEObject Type="Embed" ProgID="Origin50.Graph" ShapeID="_x0000_s1059" DrawAspect="Content" ObjectID="_1730271871" r:id="rId17"/>
          <o:OLEObject Type="Embed" ProgID="Origin50.Graph" ShapeID="_x0000_s1060" DrawAspect="Content" ObjectID="_1730271872" r:id="rId18"/>
        </w:pict>
      </w:r>
    </w:p>
    <w:p w:rsidR="00E62594" w:rsidRPr="005C12E7" w:rsidRDefault="00E62594" w:rsidP="00920B99">
      <w:pPr>
        <w:pStyle w:val="Legend"/>
      </w:pPr>
    </w:p>
    <w:p w:rsidR="00E62594" w:rsidRPr="005C12E7" w:rsidRDefault="00E62594" w:rsidP="00920B99">
      <w:pPr>
        <w:pStyle w:val="Legend"/>
      </w:pPr>
    </w:p>
    <w:p w:rsidR="00E62594" w:rsidRPr="005C12E7" w:rsidRDefault="00E62594" w:rsidP="00920B99">
      <w:pPr>
        <w:pStyle w:val="Legend"/>
        <w:jc w:val="both"/>
      </w:pPr>
      <w:r w:rsidRPr="005C12E7">
        <w:rPr>
          <w:b/>
        </w:rPr>
        <w:t xml:space="preserve">Figure </w:t>
      </w:r>
      <w:r w:rsidRPr="005C12E7">
        <w:rPr>
          <w:rFonts w:hint="eastAsia"/>
          <w:b/>
        </w:rPr>
        <w:t>S</w:t>
      </w:r>
      <w:r w:rsidR="008E4F7C">
        <w:rPr>
          <w:rFonts w:hint="eastAsia"/>
          <w:b/>
        </w:rPr>
        <w:t>6</w:t>
      </w:r>
      <w:r w:rsidRPr="005C12E7">
        <w:rPr>
          <w:b/>
        </w:rPr>
        <w:t>.</w:t>
      </w:r>
      <w:r w:rsidRPr="005C12E7">
        <w:t xml:space="preserve">  </w:t>
      </w:r>
      <w:r w:rsidR="005C0C5F">
        <w:rPr>
          <w:rFonts w:hint="eastAsia"/>
        </w:rPr>
        <w:t>Au L</w:t>
      </w:r>
      <w:r w:rsidR="005C0C5F" w:rsidRPr="005C0C5F">
        <w:rPr>
          <w:rFonts w:hint="eastAsia"/>
          <w:vertAlign w:val="subscript"/>
        </w:rPr>
        <w:t>3</w:t>
      </w:r>
      <w:r w:rsidR="005C0C5F">
        <w:rPr>
          <w:rFonts w:hint="eastAsia"/>
        </w:rPr>
        <w:t xml:space="preserve">-edge </w:t>
      </w:r>
      <w:r w:rsidR="001150A6" w:rsidRPr="005C12E7">
        <w:rPr>
          <w:rFonts w:hint="eastAsia"/>
        </w:rPr>
        <w:t>(</w:t>
      </w:r>
      <w:r w:rsidR="005C0C5F">
        <w:rPr>
          <w:rFonts w:hint="eastAsia"/>
        </w:rPr>
        <w:t>A</w:t>
      </w:r>
      <w:r w:rsidR="001150A6" w:rsidRPr="005C12E7">
        <w:rPr>
          <w:rFonts w:hint="eastAsia"/>
        </w:rPr>
        <w:t xml:space="preserve">) </w:t>
      </w:r>
      <w:r w:rsidR="005C0C5F">
        <w:rPr>
          <w:rFonts w:hint="eastAsia"/>
        </w:rPr>
        <w:t>XANES</w:t>
      </w:r>
      <w:r w:rsidR="001150A6" w:rsidRPr="005C12E7">
        <w:rPr>
          <w:rFonts w:hint="eastAsia"/>
        </w:rPr>
        <w:t xml:space="preserve"> and (</w:t>
      </w:r>
      <w:r w:rsidR="005C0C5F">
        <w:rPr>
          <w:rFonts w:hint="eastAsia"/>
        </w:rPr>
        <w:t>B</w:t>
      </w:r>
      <w:r w:rsidR="001150A6" w:rsidRPr="005C12E7">
        <w:rPr>
          <w:rFonts w:hint="eastAsia"/>
        </w:rPr>
        <w:t xml:space="preserve">) </w:t>
      </w:r>
      <w:r w:rsidR="005C0C5F" w:rsidRPr="005C0C5F">
        <w:t>radial structure function</w:t>
      </w:r>
      <w:r w:rsidR="005C0C5F" w:rsidRPr="005C0C5F">
        <w:rPr>
          <w:rFonts w:hint="eastAsia"/>
        </w:rPr>
        <w:t xml:space="preserve"> </w:t>
      </w:r>
      <w:r w:rsidR="005C0C5F">
        <w:rPr>
          <w:rFonts w:hint="eastAsia"/>
        </w:rPr>
        <w:t>of Cu@Au/SiNW, Au foil and Au</w:t>
      </w:r>
      <w:r w:rsidR="005C0C5F" w:rsidRPr="005C0C5F">
        <w:rPr>
          <w:rFonts w:hint="eastAsia"/>
          <w:vertAlign w:val="subscript"/>
        </w:rPr>
        <w:t>2</w:t>
      </w:r>
      <w:r w:rsidR="005C0C5F">
        <w:rPr>
          <w:rFonts w:hint="eastAsia"/>
        </w:rPr>
        <w:t>O</w:t>
      </w:r>
      <w:r w:rsidR="005C0C5F" w:rsidRPr="005C0C5F">
        <w:rPr>
          <w:rFonts w:hint="eastAsia"/>
          <w:vertAlign w:val="subscript"/>
        </w:rPr>
        <w:t>3</w:t>
      </w:r>
      <w:r w:rsidRPr="005C12E7">
        <w:t>.</w:t>
      </w:r>
    </w:p>
    <w:p w:rsidR="00E62594" w:rsidRPr="005C12E7" w:rsidRDefault="00E62594" w:rsidP="00E62594">
      <w:pPr>
        <w:jc w:val="center"/>
        <w:rPr>
          <w:sz w:val="22"/>
        </w:rPr>
      </w:pPr>
    </w:p>
    <w:p w:rsidR="00922EED" w:rsidRDefault="00922EED" w:rsidP="00CF250B">
      <w:pPr>
        <w:jc w:val="center"/>
      </w:pPr>
      <w:r>
        <w:br w:type="page"/>
      </w:r>
    </w:p>
    <w:p w:rsidR="00922EED" w:rsidRDefault="00922EED" w:rsidP="00CF250B">
      <w:pPr>
        <w:jc w:val="center"/>
      </w:pPr>
    </w:p>
    <w:p w:rsidR="00922EED" w:rsidRDefault="00922EED" w:rsidP="00CF250B">
      <w:pPr>
        <w:jc w:val="center"/>
      </w:pPr>
    </w:p>
    <w:p w:rsidR="00922EED" w:rsidRDefault="00922EED" w:rsidP="00CF250B">
      <w:pPr>
        <w:jc w:val="center"/>
      </w:pPr>
    </w:p>
    <w:p w:rsidR="00922EED" w:rsidRDefault="00922EED" w:rsidP="00CF250B">
      <w:pPr>
        <w:jc w:val="center"/>
      </w:pPr>
    </w:p>
    <w:p w:rsidR="00922EED" w:rsidRDefault="00922EED" w:rsidP="00CF250B">
      <w:pPr>
        <w:jc w:val="center"/>
      </w:pPr>
    </w:p>
    <w:p w:rsidR="00922EED" w:rsidRDefault="00922EED" w:rsidP="00CF250B">
      <w:pPr>
        <w:jc w:val="center"/>
      </w:pPr>
    </w:p>
    <w:p w:rsidR="00922EED" w:rsidRDefault="00922EED" w:rsidP="00CF250B">
      <w:pPr>
        <w:jc w:val="center"/>
      </w:pPr>
    </w:p>
    <w:p w:rsidR="00922EED" w:rsidRDefault="00922EED" w:rsidP="00CF250B">
      <w:pPr>
        <w:jc w:val="center"/>
      </w:pPr>
    </w:p>
    <w:p w:rsidR="00922EED" w:rsidRDefault="00922EED" w:rsidP="00CF250B">
      <w:pPr>
        <w:jc w:val="center"/>
      </w:pPr>
    </w:p>
    <w:p w:rsidR="00922EED" w:rsidRDefault="00922EED" w:rsidP="00CF250B">
      <w:pPr>
        <w:jc w:val="center"/>
      </w:pPr>
      <w:r>
        <w:object w:dxaOrig="2281" w:dyaOrig="4048">
          <v:shape id="_x0000_i1032" type="#_x0000_t75" style="width:171.05pt;height:302.4pt" o:ole="" o:allowoverlap="f">
            <v:imagedata r:id="rId19" o:title=""/>
          </v:shape>
          <o:OLEObject Type="Embed" ProgID="Origin50.Graph" ShapeID="_x0000_i1032" DrawAspect="Content" ObjectID="_1730271870" r:id="rId20"/>
        </w:object>
      </w:r>
    </w:p>
    <w:p w:rsidR="00922EED" w:rsidRDefault="00922EED" w:rsidP="00CF250B">
      <w:pPr>
        <w:jc w:val="center"/>
      </w:pPr>
    </w:p>
    <w:p w:rsidR="00922EED" w:rsidRPr="005C12E7" w:rsidRDefault="00922EED" w:rsidP="00922EED">
      <w:pPr>
        <w:pStyle w:val="Legend"/>
      </w:pPr>
      <w:r w:rsidRPr="005C12E7">
        <w:rPr>
          <w:b/>
        </w:rPr>
        <w:t xml:space="preserve">Figure </w:t>
      </w:r>
      <w:r w:rsidRPr="005C12E7">
        <w:rPr>
          <w:rFonts w:hint="eastAsia"/>
          <w:b/>
        </w:rPr>
        <w:t>S</w:t>
      </w:r>
      <w:r>
        <w:rPr>
          <w:rFonts w:hint="eastAsia"/>
          <w:b/>
        </w:rPr>
        <w:t>7</w:t>
      </w:r>
      <w:r w:rsidRPr="005C12E7">
        <w:rPr>
          <w:b/>
        </w:rPr>
        <w:t>.</w:t>
      </w:r>
      <w:r w:rsidRPr="005C12E7">
        <w:t xml:space="preserve">  </w:t>
      </w:r>
      <w:r>
        <w:rPr>
          <w:rFonts w:hint="eastAsia"/>
        </w:rPr>
        <w:t xml:space="preserve">Cu K-edge </w:t>
      </w:r>
      <w:r w:rsidRPr="005C0C5F">
        <w:t>radial structure function</w:t>
      </w:r>
      <w:r w:rsidRPr="005C0C5F">
        <w:rPr>
          <w:rFonts w:hint="eastAsia"/>
        </w:rPr>
        <w:t xml:space="preserve"> </w:t>
      </w:r>
      <w:r>
        <w:rPr>
          <w:rFonts w:hint="eastAsia"/>
        </w:rPr>
        <w:t>of Cu@Au/SiNW, Cu foil, Cu</w:t>
      </w:r>
      <w:r w:rsidRPr="00922EED">
        <w:rPr>
          <w:rFonts w:hint="eastAsia"/>
          <w:vertAlign w:val="subscript"/>
        </w:rPr>
        <w:t>2</w:t>
      </w:r>
      <w:r>
        <w:rPr>
          <w:rFonts w:hint="eastAsia"/>
        </w:rPr>
        <w:t>O and CuO</w:t>
      </w:r>
      <w:r w:rsidRPr="005C12E7">
        <w:t>.</w:t>
      </w:r>
    </w:p>
    <w:p w:rsidR="001150A6" w:rsidRPr="00922EED" w:rsidRDefault="001150A6" w:rsidP="00CF250B">
      <w:pPr>
        <w:jc w:val="center"/>
      </w:pPr>
    </w:p>
    <w:sectPr w:rsidR="001150A6" w:rsidRPr="00922EED" w:rsidSect="00EF4A45">
      <w:type w:val="continuous"/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A44" w:rsidRDefault="00305A44" w:rsidP="00F85EDE">
      <w:r>
        <w:separator/>
      </w:r>
    </w:p>
  </w:endnote>
  <w:endnote w:type="continuationSeparator" w:id="0">
    <w:p w:rsidR="00305A44" w:rsidRDefault="00305A44" w:rsidP="00F85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A44" w:rsidRDefault="00305A44" w:rsidP="00F85EDE">
      <w:r>
        <w:separator/>
      </w:r>
    </w:p>
  </w:footnote>
  <w:footnote w:type="continuationSeparator" w:id="0">
    <w:p w:rsidR="00305A44" w:rsidRDefault="00305A44" w:rsidP="00F85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3B00"/>
    <w:rsid w:val="00007E8A"/>
    <w:rsid w:val="00010297"/>
    <w:rsid w:val="0001047B"/>
    <w:rsid w:val="00026B89"/>
    <w:rsid w:val="00077053"/>
    <w:rsid w:val="000A33E3"/>
    <w:rsid w:val="000B5F69"/>
    <w:rsid w:val="000C6C67"/>
    <w:rsid w:val="000D5AD8"/>
    <w:rsid w:val="000F612C"/>
    <w:rsid w:val="001150A6"/>
    <w:rsid w:val="001257C3"/>
    <w:rsid w:val="001619FA"/>
    <w:rsid w:val="00174AEB"/>
    <w:rsid w:val="001936CA"/>
    <w:rsid w:val="001A00DB"/>
    <w:rsid w:val="001A203F"/>
    <w:rsid w:val="001D56DC"/>
    <w:rsid w:val="001D7F49"/>
    <w:rsid w:val="001E498A"/>
    <w:rsid w:val="0020089E"/>
    <w:rsid w:val="00211DB6"/>
    <w:rsid w:val="0022160A"/>
    <w:rsid w:val="00225AA6"/>
    <w:rsid w:val="002336DA"/>
    <w:rsid w:val="00274C88"/>
    <w:rsid w:val="0028190D"/>
    <w:rsid w:val="00292B0A"/>
    <w:rsid w:val="002B0DAC"/>
    <w:rsid w:val="002E67F5"/>
    <w:rsid w:val="002F0CDE"/>
    <w:rsid w:val="002F1C59"/>
    <w:rsid w:val="00304708"/>
    <w:rsid w:val="00305A44"/>
    <w:rsid w:val="003236F9"/>
    <w:rsid w:val="00332729"/>
    <w:rsid w:val="00363654"/>
    <w:rsid w:val="00371D74"/>
    <w:rsid w:val="003C3A0D"/>
    <w:rsid w:val="003D057B"/>
    <w:rsid w:val="003D13E8"/>
    <w:rsid w:val="003E79C1"/>
    <w:rsid w:val="00415678"/>
    <w:rsid w:val="00430657"/>
    <w:rsid w:val="00446ABE"/>
    <w:rsid w:val="00453034"/>
    <w:rsid w:val="00465034"/>
    <w:rsid w:val="004B0EC0"/>
    <w:rsid w:val="004F2C01"/>
    <w:rsid w:val="004F76A6"/>
    <w:rsid w:val="004F79C0"/>
    <w:rsid w:val="00526449"/>
    <w:rsid w:val="00546E52"/>
    <w:rsid w:val="00556B30"/>
    <w:rsid w:val="00577D35"/>
    <w:rsid w:val="005A7389"/>
    <w:rsid w:val="005C0C5F"/>
    <w:rsid w:val="005C12E7"/>
    <w:rsid w:val="005D450B"/>
    <w:rsid w:val="005D6968"/>
    <w:rsid w:val="005E1C44"/>
    <w:rsid w:val="00601D24"/>
    <w:rsid w:val="00610E3E"/>
    <w:rsid w:val="00611476"/>
    <w:rsid w:val="0063255E"/>
    <w:rsid w:val="0063493D"/>
    <w:rsid w:val="00665522"/>
    <w:rsid w:val="00665EFB"/>
    <w:rsid w:val="00675E09"/>
    <w:rsid w:val="00687DB3"/>
    <w:rsid w:val="00691C10"/>
    <w:rsid w:val="006C274F"/>
    <w:rsid w:val="006C4538"/>
    <w:rsid w:val="006C47BF"/>
    <w:rsid w:val="006E74D4"/>
    <w:rsid w:val="006F2544"/>
    <w:rsid w:val="007111D0"/>
    <w:rsid w:val="0072494B"/>
    <w:rsid w:val="00755BFB"/>
    <w:rsid w:val="0076658B"/>
    <w:rsid w:val="00767638"/>
    <w:rsid w:val="00770096"/>
    <w:rsid w:val="00772F73"/>
    <w:rsid w:val="0077798F"/>
    <w:rsid w:val="007A0192"/>
    <w:rsid w:val="007C55FE"/>
    <w:rsid w:val="007D1AA6"/>
    <w:rsid w:val="00810FF5"/>
    <w:rsid w:val="00830693"/>
    <w:rsid w:val="00835B05"/>
    <w:rsid w:val="00842E34"/>
    <w:rsid w:val="008C159D"/>
    <w:rsid w:val="008E4F7C"/>
    <w:rsid w:val="009067FB"/>
    <w:rsid w:val="00911117"/>
    <w:rsid w:val="00917A16"/>
    <w:rsid w:val="00920B99"/>
    <w:rsid w:val="00922EED"/>
    <w:rsid w:val="009251D7"/>
    <w:rsid w:val="00963DF8"/>
    <w:rsid w:val="00972641"/>
    <w:rsid w:val="009A4E23"/>
    <w:rsid w:val="009C775F"/>
    <w:rsid w:val="009E10D7"/>
    <w:rsid w:val="00A04C22"/>
    <w:rsid w:val="00A06626"/>
    <w:rsid w:val="00A15B35"/>
    <w:rsid w:val="00A307E9"/>
    <w:rsid w:val="00A51341"/>
    <w:rsid w:val="00A535E9"/>
    <w:rsid w:val="00A572C2"/>
    <w:rsid w:val="00A5787D"/>
    <w:rsid w:val="00A7339E"/>
    <w:rsid w:val="00A956BE"/>
    <w:rsid w:val="00AC1880"/>
    <w:rsid w:val="00AC7881"/>
    <w:rsid w:val="00AD1A9B"/>
    <w:rsid w:val="00AF3B00"/>
    <w:rsid w:val="00B01F89"/>
    <w:rsid w:val="00B13903"/>
    <w:rsid w:val="00B14EE2"/>
    <w:rsid w:val="00B1734E"/>
    <w:rsid w:val="00B23C6A"/>
    <w:rsid w:val="00B43F8D"/>
    <w:rsid w:val="00B45ADA"/>
    <w:rsid w:val="00B61C62"/>
    <w:rsid w:val="00B759A7"/>
    <w:rsid w:val="00B91F6D"/>
    <w:rsid w:val="00BA2A28"/>
    <w:rsid w:val="00BB0614"/>
    <w:rsid w:val="00BB5563"/>
    <w:rsid w:val="00BC39AE"/>
    <w:rsid w:val="00BD13BE"/>
    <w:rsid w:val="00BE6C4F"/>
    <w:rsid w:val="00C17770"/>
    <w:rsid w:val="00C23C58"/>
    <w:rsid w:val="00C23E9E"/>
    <w:rsid w:val="00C63F7E"/>
    <w:rsid w:val="00C764BB"/>
    <w:rsid w:val="00C766E7"/>
    <w:rsid w:val="00C830C7"/>
    <w:rsid w:val="00CA36A8"/>
    <w:rsid w:val="00CB153E"/>
    <w:rsid w:val="00CC3D26"/>
    <w:rsid w:val="00CD7A11"/>
    <w:rsid w:val="00CE36CB"/>
    <w:rsid w:val="00CF250B"/>
    <w:rsid w:val="00D06048"/>
    <w:rsid w:val="00D13A07"/>
    <w:rsid w:val="00D537A5"/>
    <w:rsid w:val="00D55A23"/>
    <w:rsid w:val="00D5743B"/>
    <w:rsid w:val="00D57C89"/>
    <w:rsid w:val="00D70F2D"/>
    <w:rsid w:val="00D71CFC"/>
    <w:rsid w:val="00D83F59"/>
    <w:rsid w:val="00D8405B"/>
    <w:rsid w:val="00D85E66"/>
    <w:rsid w:val="00DA3598"/>
    <w:rsid w:val="00DB3DA0"/>
    <w:rsid w:val="00DC1B5B"/>
    <w:rsid w:val="00DE39AB"/>
    <w:rsid w:val="00E023A2"/>
    <w:rsid w:val="00E15E56"/>
    <w:rsid w:val="00E30CBD"/>
    <w:rsid w:val="00E62594"/>
    <w:rsid w:val="00E9308E"/>
    <w:rsid w:val="00E9555B"/>
    <w:rsid w:val="00E96E6D"/>
    <w:rsid w:val="00EC083B"/>
    <w:rsid w:val="00EE4CCF"/>
    <w:rsid w:val="00EF4A45"/>
    <w:rsid w:val="00EF6763"/>
    <w:rsid w:val="00F05B42"/>
    <w:rsid w:val="00F10527"/>
    <w:rsid w:val="00F44D4D"/>
    <w:rsid w:val="00F55D56"/>
    <w:rsid w:val="00F651F7"/>
    <w:rsid w:val="00F67D1F"/>
    <w:rsid w:val="00F85EDE"/>
    <w:rsid w:val="00FA5603"/>
    <w:rsid w:val="00FB7B11"/>
    <w:rsid w:val="00FC53AA"/>
    <w:rsid w:val="00FD343C"/>
    <w:rsid w:val="00FD553B"/>
    <w:rsid w:val="00FE2C71"/>
    <w:rsid w:val="00FF04B3"/>
    <w:rsid w:val="00FF47EA"/>
    <w:rsid w:val="00FF670D"/>
    <w:rsid w:val="00FF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F60795F-21E1-4867-844B-389E4F38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7B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表題1"/>
    <w:basedOn w:val="a"/>
    <w:rsid w:val="00AF3B00"/>
    <w:pPr>
      <w:widowControl/>
      <w:jc w:val="left"/>
    </w:pPr>
    <w:rPr>
      <w:rFonts w:ascii="Times New Roman" w:eastAsia="ＭＳ 明朝" w:hAnsi="Times New Roman" w:cs="Times New Roman"/>
      <w:b/>
      <w:kern w:val="0"/>
      <w:sz w:val="24"/>
      <w:szCs w:val="24"/>
    </w:rPr>
  </w:style>
  <w:style w:type="paragraph" w:customStyle="1" w:styleId="AuthorsFull">
    <w:name w:val="Authors Full"/>
    <w:basedOn w:val="a"/>
    <w:autoRedefine/>
    <w:rsid w:val="00AF3B00"/>
    <w:pPr>
      <w:widowControl/>
      <w:jc w:val="center"/>
    </w:pPr>
    <w:rPr>
      <w:rFonts w:ascii="Times New Roman" w:eastAsia="ＭＳ 明朝" w:hAnsi="Times New Roman" w:cs="Times New Roman"/>
      <w:i/>
      <w:kern w:val="0"/>
      <w:sz w:val="24"/>
      <w:szCs w:val="24"/>
    </w:rPr>
  </w:style>
  <w:style w:type="paragraph" w:customStyle="1" w:styleId="Addresses">
    <w:name w:val="Addresses"/>
    <w:basedOn w:val="a"/>
    <w:autoRedefine/>
    <w:rsid w:val="00AF3B00"/>
    <w:pPr>
      <w:widowControl/>
      <w:jc w:val="left"/>
    </w:pPr>
    <w:rPr>
      <w:rFonts w:ascii="Times New Roman" w:eastAsia="ＭＳ 明朝" w:hAnsi="Times New Roman" w:cs="Times New Roman"/>
      <w:kern w:val="0"/>
      <w:sz w:val="24"/>
      <w:szCs w:val="24"/>
    </w:rPr>
  </w:style>
  <w:style w:type="paragraph" w:customStyle="1" w:styleId="Tableofcontents">
    <w:name w:val="Table of contents"/>
    <w:basedOn w:val="a"/>
    <w:rsid w:val="00AF3B00"/>
    <w:pPr>
      <w:widowControl/>
      <w:jc w:val="left"/>
    </w:pPr>
    <w:rPr>
      <w:rFonts w:ascii="Times New Roman" w:eastAsia="ＭＳ 明朝" w:hAnsi="Times New Roman" w:cs="Times New Roman"/>
      <w:kern w:val="0"/>
      <w:sz w:val="24"/>
      <w:szCs w:val="24"/>
    </w:rPr>
  </w:style>
  <w:style w:type="paragraph" w:customStyle="1" w:styleId="Legend">
    <w:name w:val="Legend"/>
    <w:basedOn w:val="a"/>
    <w:autoRedefine/>
    <w:rsid w:val="00920B99"/>
    <w:pPr>
      <w:widowControl/>
      <w:jc w:val="center"/>
    </w:pPr>
    <w:rPr>
      <w:rFonts w:ascii="Times New Roman" w:eastAsia="ＭＳ 明朝" w:hAnsi="Times New Roman" w:cs="Times New Roman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85E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5EDE"/>
  </w:style>
  <w:style w:type="paragraph" w:styleId="a5">
    <w:name w:val="footer"/>
    <w:basedOn w:val="a"/>
    <w:link w:val="a6"/>
    <w:uiPriority w:val="99"/>
    <w:unhideWhenUsed/>
    <w:rsid w:val="00F85E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5EDE"/>
  </w:style>
  <w:style w:type="paragraph" w:customStyle="1" w:styleId="08ArticleText">
    <w:name w:val="08 Article Text"/>
    <w:qFormat/>
    <w:rsid w:val="00F10527"/>
    <w:pPr>
      <w:widowControl w:val="0"/>
      <w:tabs>
        <w:tab w:val="left" w:pos="198"/>
      </w:tabs>
      <w:spacing w:line="230" w:lineRule="exact"/>
      <w:jc w:val="both"/>
    </w:pPr>
    <w:rPr>
      <w:rFonts w:ascii="Times New Roman" w:hAnsi="Times New Roman" w:cs="Times New Roman"/>
      <w:kern w:val="0"/>
      <w:sz w:val="18"/>
      <w:szCs w:val="18"/>
      <w:lang w:val="en-GB" w:eastAsia="en-GB"/>
    </w:rPr>
  </w:style>
  <w:style w:type="paragraph" w:styleId="a7">
    <w:name w:val="Balloon Text"/>
    <w:basedOn w:val="a"/>
    <w:link w:val="a8"/>
    <w:uiPriority w:val="99"/>
    <w:semiHidden/>
    <w:unhideWhenUsed/>
    <w:rsid w:val="00665E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65EF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D56D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Placeholder Text"/>
    <w:basedOn w:val="a0"/>
    <w:uiPriority w:val="99"/>
    <w:semiHidden/>
    <w:rsid w:val="00E15E56"/>
    <w:rPr>
      <w:color w:val="808080"/>
    </w:rPr>
  </w:style>
  <w:style w:type="table" w:styleId="aa">
    <w:name w:val="Table Grid"/>
    <w:basedOn w:val="a1"/>
    <w:uiPriority w:val="59"/>
    <w:rsid w:val="00A5787D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5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image" Target="media/image6.wmf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ユーザーWord">
      <a:majorFont>
        <a:latin typeface="Times New Roman"/>
        <a:ea typeface="ＭＳ 明朝"/>
        <a:cs typeface=""/>
      </a:majorFont>
      <a:minorFont>
        <a:latin typeface="Times New Roman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8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Yu Horiuchi</cp:lastModifiedBy>
  <cp:revision>49</cp:revision>
  <cp:lastPrinted>2016-11-16T13:04:00Z</cp:lastPrinted>
  <dcterms:created xsi:type="dcterms:W3CDTF">2016-01-25T07:19:00Z</dcterms:created>
  <dcterms:modified xsi:type="dcterms:W3CDTF">2022-11-18T01:18:00Z</dcterms:modified>
</cp:coreProperties>
</file>