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F3CBE" w14:textId="77777777" w:rsidR="006C4D1E" w:rsidRPr="009D4045" w:rsidRDefault="006C4D1E" w:rsidP="006C4D1E">
      <w:pPr>
        <w:widowControl w:val="0"/>
        <w:autoSpaceDE w:val="0"/>
        <w:autoSpaceDN w:val="0"/>
        <w:adjustRightInd w:val="0"/>
        <w:ind w:left="640" w:hanging="640"/>
        <w:rPr>
          <w:rFonts w:ascii="Times New Roman" w:hAnsi="Times New Roman"/>
          <w:lang w:val="en-US"/>
        </w:rPr>
      </w:pPr>
      <w:r w:rsidRPr="009D4045">
        <w:rPr>
          <w:rFonts w:ascii="Times New Roman" w:hAnsi="Times New Roman"/>
          <w:lang w:val="en-US"/>
        </w:rPr>
        <w:t>Supplementary Material</w:t>
      </w:r>
    </w:p>
    <w:p w14:paraId="702A1B57" w14:textId="77777777" w:rsidR="006C4D1E" w:rsidRPr="009D4045" w:rsidRDefault="006C4D1E" w:rsidP="006C4D1E">
      <w:pPr>
        <w:widowControl w:val="0"/>
        <w:autoSpaceDE w:val="0"/>
        <w:autoSpaceDN w:val="0"/>
        <w:adjustRightInd w:val="0"/>
        <w:ind w:left="480" w:hanging="480"/>
        <w:jc w:val="both"/>
        <w:rPr>
          <w:rFonts w:ascii="Times New Roman" w:hAnsi="Times New Roman"/>
          <w:lang w:val="en-US"/>
        </w:rPr>
      </w:pPr>
    </w:p>
    <w:p w14:paraId="1A67BC0A" w14:textId="77777777" w:rsidR="006C4D1E" w:rsidRPr="009D4045" w:rsidRDefault="006C4D1E" w:rsidP="006C4D1E">
      <w:pPr>
        <w:spacing w:line="360" w:lineRule="auto"/>
        <w:jc w:val="both"/>
        <w:rPr>
          <w:rFonts w:ascii="Times New Roman" w:hAnsi="Times New Roman"/>
          <w:bCs/>
          <w:lang w:val="en-GB"/>
        </w:rPr>
      </w:pPr>
      <w:r w:rsidRPr="009D4045">
        <w:rPr>
          <w:rFonts w:ascii="Times New Roman" w:hAnsi="Times New Roman"/>
          <w:b/>
          <w:lang w:val="en-GB"/>
        </w:rPr>
        <w:t xml:space="preserve">Suppl. Table 1: </w:t>
      </w:r>
      <w:r w:rsidRPr="009D4045">
        <w:rPr>
          <w:rFonts w:ascii="Times New Roman" w:hAnsi="Times New Roman"/>
          <w:bCs/>
          <w:lang w:val="en-GB"/>
        </w:rPr>
        <w:t>Curve equations and coefficient of determinations for the inhibition of luciferase activity in the HIV PV assay by plant extra</w:t>
      </w:r>
    </w:p>
    <w:tbl>
      <w:tblPr>
        <w:tblpPr w:leftFromText="141" w:rightFromText="141" w:vertAnchor="page" w:horzAnchor="margin" w:tblpY="328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843"/>
        <w:gridCol w:w="1134"/>
        <w:gridCol w:w="1701"/>
        <w:gridCol w:w="1276"/>
      </w:tblGrid>
      <w:tr w:rsidR="006C4D1E" w:rsidRPr="009D4045" w14:paraId="72C0DB33" w14:textId="77777777" w:rsidTr="006350DD">
        <w:tc>
          <w:tcPr>
            <w:tcW w:w="3539" w:type="dxa"/>
            <w:vMerge w:val="restart"/>
            <w:shd w:val="clear" w:color="auto" w:fill="auto"/>
          </w:tcPr>
          <w:p w14:paraId="18A5809C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>Plant species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043A442" w14:textId="77777777" w:rsidR="006C4D1E" w:rsidRPr="009D4045" w:rsidRDefault="006C4D1E" w:rsidP="006350DD">
            <w:pPr>
              <w:spacing w:line="480" w:lineRule="auto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>Ethanol extracts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5E014BAC" w14:textId="77777777" w:rsidR="006C4D1E" w:rsidRPr="009D4045" w:rsidRDefault="006C4D1E" w:rsidP="006350DD">
            <w:pPr>
              <w:spacing w:line="480" w:lineRule="auto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>DMSO extracts</w:t>
            </w:r>
          </w:p>
        </w:tc>
      </w:tr>
      <w:tr w:rsidR="006C4D1E" w:rsidRPr="009D4045" w14:paraId="58B33D6E" w14:textId="77777777" w:rsidTr="006350DD">
        <w:tc>
          <w:tcPr>
            <w:tcW w:w="3539" w:type="dxa"/>
            <w:vMerge/>
            <w:shd w:val="clear" w:color="auto" w:fill="auto"/>
          </w:tcPr>
          <w:p w14:paraId="6BA62BEF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</w:p>
        </w:tc>
        <w:tc>
          <w:tcPr>
            <w:tcW w:w="1843" w:type="dxa"/>
            <w:shd w:val="clear" w:color="auto" w:fill="auto"/>
          </w:tcPr>
          <w:p w14:paraId="60F06C21" w14:textId="77777777" w:rsidR="006C4D1E" w:rsidRPr="009D4045" w:rsidRDefault="006C4D1E" w:rsidP="006350DD">
            <w:pPr>
              <w:spacing w:line="480" w:lineRule="auto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>Curve equation</w:t>
            </w:r>
          </w:p>
        </w:tc>
        <w:tc>
          <w:tcPr>
            <w:tcW w:w="1134" w:type="dxa"/>
            <w:shd w:val="clear" w:color="auto" w:fill="auto"/>
          </w:tcPr>
          <w:p w14:paraId="02711505" w14:textId="77777777" w:rsidR="006C4D1E" w:rsidRPr="009D4045" w:rsidRDefault="006C4D1E" w:rsidP="006350DD">
            <w:pPr>
              <w:spacing w:line="480" w:lineRule="auto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>R</w:t>
            </w: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vertAlign w:val="superscript"/>
                <w:lang w:val="en-GB" w:eastAsia="en-GB"/>
              </w:rPr>
              <w:t>2</w:t>
            </w: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 xml:space="preserve"> value</w:t>
            </w:r>
          </w:p>
        </w:tc>
        <w:tc>
          <w:tcPr>
            <w:tcW w:w="1701" w:type="dxa"/>
            <w:shd w:val="clear" w:color="auto" w:fill="auto"/>
          </w:tcPr>
          <w:p w14:paraId="47400AED" w14:textId="77777777" w:rsidR="006C4D1E" w:rsidRPr="009D4045" w:rsidRDefault="006C4D1E" w:rsidP="006350DD">
            <w:pPr>
              <w:spacing w:line="480" w:lineRule="auto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>Curve equation</w:t>
            </w:r>
          </w:p>
        </w:tc>
        <w:tc>
          <w:tcPr>
            <w:tcW w:w="1276" w:type="dxa"/>
            <w:shd w:val="clear" w:color="auto" w:fill="auto"/>
          </w:tcPr>
          <w:p w14:paraId="7EF00315" w14:textId="77777777" w:rsidR="006C4D1E" w:rsidRPr="009D4045" w:rsidRDefault="006C4D1E" w:rsidP="006350DD">
            <w:pPr>
              <w:spacing w:line="480" w:lineRule="auto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>R</w:t>
            </w: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vertAlign w:val="superscript"/>
                <w:lang w:val="en-GB" w:eastAsia="en-GB"/>
              </w:rPr>
              <w:t>2</w:t>
            </w:r>
            <w:r w:rsidRPr="009D4045">
              <w:rPr>
                <w:rFonts w:ascii="Times New Roman" w:eastAsia="MS Mincho" w:hAnsi="Times New Roman"/>
                <w:b/>
                <w:bCs/>
                <w:sz w:val="22"/>
                <w:szCs w:val="22"/>
                <w:lang w:val="en-GB" w:eastAsia="en-GB"/>
              </w:rPr>
              <w:t xml:space="preserve"> value</w:t>
            </w:r>
          </w:p>
        </w:tc>
      </w:tr>
      <w:tr w:rsidR="006C4D1E" w:rsidRPr="009D4045" w14:paraId="750EED97" w14:textId="77777777" w:rsidTr="006350DD">
        <w:tc>
          <w:tcPr>
            <w:tcW w:w="3539" w:type="dxa"/>
            <w:shd w:val="clear" w:color="auto" w:fill="auto"/>
          </w:tcPr>
          <w:p w14:paraId="6F488817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L708-90</w:t>
            </w:r>
          </w:p>
        </w:tc>
        <w:tc>
          <w:tcPr>
            <w:tcW w:w="1843" w:type="dxa"/>
            <w:shd w:val="clear" w:color="auto" w:fill="auto"/>
          </w:tcPr>
          <w:p w14:paraId="4C99C01C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y = 102.788e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GB" w:eastAsia="en-GB"/>
              </w:rPr>
              <w:t>-0014x</w:t>
            </w:r>
          </w:p>
        </w:tc>
        <w:tc>
          <w:tcPr>
            <w:tcW w:w="1134" w:type="dxa"/>
            <w:shd w:val="clear" w:color="auto" w:fill="auto"/>
          </w:tcPr>
          <w:p w14:paraId="416BBF6C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701" w:type="dxa"/>
            <w:shd w:val="clear" w:color="auto" w:fill="auto"/>
          </w:tcPr>
          <w:p w14:paraId="5D9B767D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y=104.18e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-0,008x</w:t>
            </w:r>
          </w:p>
        </w:tc>
        <w:tc>
          <w:tcPr>
            <w:tcW w:w="1276" w:type="dxa"/>
            <w:shd w:val="clear" w:color="auto" w:fill="auto"/>
          </w:tcPr>
          <w:p w14:paraId="301D7499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0.87</w:t>
            </w:r>
          </w:p>
        </w:tc>
      </w:tr>
      <w:tr w:rsidR="006C4D1E" w:rsidRPr="009D4045" w14:paraId="1418D9F1" w14:textId="77777777" w:rsidTr="006350DD">
        <w:tc>
          <w:tcPr>
            <w:tcW w:w="3539" w:type="dxa"/>
            <w:shd w:val="clear" w:color="auto" w:fill="auto"/>
          </w:tcPr>
          <w:p w14:paraId="58BDBC28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1. 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V.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hockii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01E81F94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92.367e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-0,126x</w:t>
            </w:r>
          </w:p>
        </w:tc>
        <w:tc>
          <w:tcPr>
            <w:tcW w:w="1134" w:type="dxa"/>
            <w:shd w:val="clear" w:color="auto" w:fill="auto"/>
          </w:tcPr>
          <w:p w14:paraId="41102A76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0.99</w:t>
            </w:r>
          </w:p>
        </w:tc>
        <w:tc>
          <w:tcPr>
            <w:tcW w:w="1701" w:type="dxa"/>
            <w:shd w:val="clear" w:color="auto" w:fill="auto"/>
          </w:tcPr>
          <w:p w14:paraId="2439C577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123.77e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-0,16x</w:t>
            </w:r>
          </w:p>
        </w:tc>
        <w:tc>
          <w:tcPr>
            <w:tcW w:w="1276" w:type="dxa"/>
            <w:shd w:val="clear" w:color="auto" w:fill="auto"/>
          </w:tcPr>
          <w:p w14:paraId="5759337B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0.99</w:t>
            </w:r>
          </w:p>
        </w:tc>
      </w:tr>
      <w:tr w:rsidR="006C4D1E" w:rsidRPr="009D4045" w14:paraId="37BE81CD" w14:textId="77777777" w:rsidTr="006350DD">
        <w:tc>
          <w:tcPr>
            <w:tcW w:w="3539" w:type="dxa"/>
            <w:shd w:val="clear" w:color="auto" w:fill="auto"/>
          </w:tcPr>
          <w:p w14:paraId="186DA76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2. 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A.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coriaria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41BAE9E3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102.91e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-0,632x</w:t>
            </w:r>
          </w:p>
        </w:tc>
        <w:tc>
          <w:tcPr>
            <w:tcW w:w="1134" w:type="dxa"/>
            <w:shd w:val="clear" w:color="auto" w:fill="auto"/>
          </w:tcPr>
          <w:p w14:paraId="3AAB8567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0,99</w:t>
            </w:r>
          </w:p>
        </w:tc>
        <w:tc>
          <w:tcPr>
            <w:tcW w:w="1701" w:type="dxa"/>
            <w:shd w:val="clear" w:color="auto" w:fill="auto"/>
          </w:tcPr>
          <w:p w14:paraId="61299563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74,461e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-0,815x</w:t>
            </w:r>
          </w:p>
        </w:tc>
        <w:tc>
          <w:tcPr>
            <w:tcW w:w="1276" w:type="dxa"/>
            <w:shd w:val="clear" w:color="auto" w:fill="auto"/>
          </w:tcPr>
          <w:p w14:paraId="1354D00F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0.99</w:t>
            </w:r>
          </w:p>
        </w:tc>
      </w:tr>
      <w:tr w:rsidR="006C4D1E" w:rsidRPr="009D4045" w14:paraId="12B81F27" w14:textId="77777777" w:rsidTr="006350DD">
        <w:tc>
          <w:tcPr>
            <w:tcW w:w="3539" w:type="dxa"/>
            <w:shd w:val="clear" w:color="auto" w:fill="auto"/>
          </w:tcPr>
          <w:p w14:paraId="228671B6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3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. B. micrantha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1AC51D99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191.83e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-0,5x</w:t>
            </w:r>
          </w:p>
        </w:tc>
        <w:tc>
          <w:tcPr>
            <w:tcW w:w="1134" w:type="dxa"/>
            <w:shd w:val="clear" w:color="auto" w:fill="auto"/>
          </w:tcPr>
          <w:p w14:paraId="170D3F3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0,98</w:t>
            </w:r>
          </w:p>
        </w:tc>
        <w:tc>
          <w:tcPr>
            <w:tcW w:w="1701" w:type="dxa"/>
            <w:shd w:val="clear" w:color="auto" w:fill="auto"/>
          </w:tcPr>
          <w:p w14:paraId="723DEEA6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127,61e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-0,369x</w:t>
            </w:r>
          </w:p>
        </w:tc>
        <w:tc>
          <w:tcPr>
            <w:tcW w:w="1276" w:type="dxa"/>
            <w:shd w:val="clear" w:color="auto" w:fill="auto"/>
          </w:tcPr>
          <w:p w14:paraId="4CF94AD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0.99</w:t>
            </w:r>
          </w:p>
        </w:tc>
      </w:tr>
      <w:tr w:rsidR="006C4D1E" w:rsidRPr="009D4045" w14:paraId="6C9DC45E" w14:textId="77777777" w:rsidTr="006350DD">
        <w:tc>
          <w:tcPr>
            <w:tcW w:w="3539" w:type="dxa"/>
            <w:shd w:val="clear" w:color="auto" w:fill="auto"/>
          </w:tcPr>
          <w:p w14:paraId="3C8FCBDF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4. 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C.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sanguinolenta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738D0665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153.18e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-0,239x</w:t>
            </w:r>
          </w:p>
        </w:tc>
        <w:tc>
          <w:tcPr>
            <w:tcW w:w="1134" w:type="dxa"/>
            <w:shd w:val="clear" w:color="auto" w:fill="auto"/>
          </w:tcPr>
          <w:p w14:paraId="043B4F79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0,98</w:t>
            </w:r>
          </w:p>
        </w:tc>
        <w:tc>
          <w:tcPr>
            <w:tcW w:w="1701" w:type="dxa"/>
            <w:shd w:val="clear" w:color="auto" w:fill="auto"/>
          </w:tcPr>
          <w:p w14:paraId="7264955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241,96e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-0,498x</w:t>
            </w:r>
          </w:p>
        </w:tc>
        <w:tc>
          <w:tcPr>
            <w:tcW w:w="1276" w:type="dxa"/>
            <w:shd w:val="clear" w:color="auto" w:fill="auto"/>
          </w:tcPr>
          <w:p w14:paraId="17C145C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0.98</w:t>
            </w:r>
          </w:p>
        </w:tc>
      </w:tr>
      <w:tr w:rsidR="006C4D1E" w:rsidRPr="009D4045" w14:paraId="656188BF" w14:textId="77777777" w:rsidTr="006350DD">
        <w:tc>
          <w:tcPr>
            <w:tcW w:w="3539" w:type="dxa"/>
            <w:shd w:val="clear" w:color="auto" w:fill="auto"/>
          </w:tcPr>
          <w:p w14:paraId="7B834062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5. 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E.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abyssinica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7549E1B7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142.22e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-0,153x</w:t>
            </w:r>
          </w:p>
        </w:tc>
        <w:tc>
          <w:tcPr>
            <w:tcW w:w="1134" w:type="dxa"/>
            <w:shd w:val="clear" w:color="auto" w:fill="auto"/>
          </w:tcPr>
          <w:p w14:paraId="2E651BE6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701" w:type="dxa"/>
            <w:shd w:val="clear" w:color="auto" w:fill="auto"/>
          </w:tcPr>
          <w:p w14:paraId="77EC081D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126,87e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-0,145x</w:t>
            </w:r>
          </w:p>
        </w:tc>
        <w:tc>
          <w:tcPr>
            <w:tcW w:w="1276" w:type="dxa"/>
            <w:shd w:val="clear" w:color="auto" w:fill="auto"/>
          </w:tcPr>
          <w:p w14:paraId="35003E44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0.96</w:t>
            </w:r>
          </w:p>
        </w:tc>
      </w:tr>
      <w:tr w:rsidR="006C4D1E" w:rsidRPr="009D4045" w14:paraId="339405C2" w14:textId="77777777" w:rsidTr="006350DD">
        <w:tc>
          <w:tcPr>
            <w:tcW w:w="3539" w:type="dxa"/>
            <w:shd w:val="clear" w:color="auto" w:fill="auto"/>
          </w:tcPr>
          <w:p w14:paraId="69C8039E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6. 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G.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ternifolia</w:t>
            </w:r>
            <w:proofErr w:type="spellEnd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 Subsp.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jovis-tonantis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393FA462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89.965e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-0,056x</w:t>
            </w:r>
          </w:p>
        </w:tc>
        <w:tc>
          <w:tcPr>
            <w:tcW w:w="1134" w:type="dxa"/>
            <w:shd w:val="clear" w:color="auto" w:fill="auto"/>
          </w:tcPr>
          <w:p w14:paraId="5992113A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701" w:type="dxa"/>
            <w:shd w:val="clear" w:color="auto" w:fill="auto"/>
          </w:tcPr>
          <w:p w14:paraId="53ABBECD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114,44e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-0,141x</w:t>
            </w:r>
          </w:p>
        </w:tc>
        <w:tc>
          <w:tcPr>
            <w:tcW w:w="1276" w:type="dxa"/>
            <w:shd w:val="clear" w:color="auto" w:fill="auto"/>
          </w:tcPr>
          <w:p w14:paraId="7EC3AB6A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0.96</w:t>
            </w:r>
          </w:p>
        </w:tc>
      </w:tr>
      <w:tr w:rsidR="006C4D1E" w:rsidRPr="009D4045" w14:paraId="20FFDE45" w14:textId="77777777" w:rsidTr="006350DD">
        <w:tc>
          <w:tcPr>
            <w:tcW w:w="3539" w:type="dxa"/>
            <w:shd w:val="clear" w:color="auto" w:fill="auto"/>
          </w:tcPr>
          <w:p w14:paraId="50ADADE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7. 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G. senegalensis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31F478BD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109.06e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-0,088x</w:t>
            </w:r>
          </w:p>
        </w:tc>
        <w:tc>
          <w:tcPr>
            <w:tcW w:w="1134" w:type="dxa"/>
            <w:shd w:val="clear" w:color="auto" w:fill="auto"/>
          </w:tcPr>
          <w:p w14:paraId="0AC8C900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0,99</w:t>
            </w:r>
          </w:p>
        </w:tc>
        <w:tc>
          <w:tcPr>
            <w:tcW w:w="1701" w:type="dxa"/>
            <w:shd w:val="clear" w:color="auto" w:fill="auto"/>
          </w:tcPr>
          <w:p w14:paraId="53D3AC69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eastAsia="en-GB"/>
              </w:rPr>
              <w:t>y = 117,02e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eastAsia="en-GB"/>
              </w:rPr>
              <w:t>-0,1x</w:t>
            </w:r>
          </w:p>
        </w:tc>
        <w:tc>
          <w:tcPr>
            <w:tcW w:w="1276" w:type="dxa"/>
            <w:shd w:val="clear" w:color="auto" w:fill="auto"/>
          </w:tcPr>
          <w:p w14:paraId="7A8A26CF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0.99</w:t>
            </w:r>
          </w:p>
        </w:tc>
      </w:tr>
      <w:tr w:rsidR="006C4D1E" w:rsidRPr="009D4045" w14:paraId="5FD633B3" w14:textId="77777777" w:rsidTr="006350DD">
        <w:tc>
          <w:tcPr>
            <w:tcW w:w="3539" w:type="dxa"/>
            <w:shd w:val="clear" w:color="auto" w:fill="auto"/>
          </w:tcPr>
          <w:p w14:paraId="12FEB557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8. 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P.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febrifugium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507F8DE4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96.895e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-0,468x</w:t>
            </w:r>
          </w:p>
        </w:tc>
        <w:tc>
          <w:tcPr>
            <w:tcW w:w="1134" w:type="dxa"/>
            <w:shd w:val="clear" w:color="auto" w:fill="auto"/>
          </w:tcPr>
          <w:p w14:paraId="48734203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701" w:type="dxa"/>
            <w:shd w:val="clear" w:color="auto" w:fill="auto"/>
          </w:tcPr>
          <w:p w14:paraId="08B8534C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85,441e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-0,196x</w:t>
            </w:r>
          </w:p>
        </w:tc>
        <w:tc>
          <w:tcPr>
            <w:tcW w:w="1276" w:type="dxa"/>
            <w:shd w:val="clear" w:color="auto" w:fill="auto"/>
          </w:tcPr>
          <w:p w14:paraId="226034CC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0.97</w:t>
            </w:r>
          </w:p>
        </w:tc>
      </w:tr>
      <w:tr w:rsidR="006C4D1E" w:rsidRPr="009D4045" w14:paraId="14664CC0" w14:textId="77777777" w:rsidTr="006350DD">
        <w:tc>
          <w:tcPr>
            <w:tcW w:w="3539" w:type="dxa"/>
            <w:shd w:val="clear" w:color="auto" w:fill="auto"/>
          </w:tcPr>
          <w:p w14:paraId="378A3FB5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9.  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S.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longipendunculata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4DBAC8E3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90.518e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-0,045x</w:t>
            </w:r>
          </w:p>
        </w:tc>
        <w:tc>
          <w:tcPr>
            <w:tcW w:w="1134" w:type="dxa"/>
            <w:shd w:val="clear" w:color="auto" w:fill="auto"/>
          </w:tcPr>
          <w:p w14:paraId="11B986E8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701" w:type="dxa"/>
            <w:shd w:val="clear" w:color="auto" w:fill="auto"/>
          </w:tcPr>
          <w:p w14:paraId="15792EFA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122,2x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-0,917</w:t>
            </w:r>
          </w:p>
        </w:tc>
        <w:tc>
          <w:tcPr>
            <w:tcW w:w="1276" w:type="dxa"/>
            <w:shd w:val="clear" w:color="auto" w:fill="auto"/>
          </w:tcPr>
          <w:p w14:paraId="650BE53D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0.94</w:t>
            </w:r>
          </w:p>
        </w:tc>
      </w:tr>
      <w:tr w:rsidR="006C4D1E" w:rsidRPr="009D4045" w14:paraId="7A2B9C90" w14:textId="77777777" w:rsidTr="006350DD">
        <w:tc>
          <w:tcPr>
            <w:tcW w:w="3539" w:type="dxa"/>
            <w:shd w:val="clear" w:color="auto" w:fill="auto"/>
          </w:tcPr>
          <w:p w14:paraId="339B1155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10. 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W.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ugandensis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5EF4AA77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363.55e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-0,61x</w:t>
            </w:r>
          </w:p>
        </w:tc>
        <w:tc>
          <w:tcPr>
            <w:tcW w:w="1134" w:type="dxa"/>
            <w:shd w:val="clear" w:color="auto" w:fill="auto"/>
          </w:tcPr>
          <w:p w14:paraId="6B3C8719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701" w:type="dxa"/>
            <w:shd w:val="clear" w:color="auto" w:fill="auto"/>
          </w:tcPr>
          <w:p w14:paraId="0C17AB3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219,24e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-0,623x</w:t>
            </w:r>
          </w:p>
        </w:tc>
        <w:tc>
          <w:tcPr>
            <w:tcW w:w="1276" w:type="dxa"/>
            <w:shd w:val="clear" w:color="auto" w:fill="auto"/>
          </w:tcPr>
          <w:p w14:paraId="030F39DE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0.97</w:t>
            </w:r>
          </w:p>
        </w:tc>
      </w:tr>
      <w:tr w:rsidR="006C4D1E" w:rsidRPr="009B08B1" w14:paraId="3DA5A4B8" w14:textId="77777777" w:rsidTr="006350DD">
        <w:tc>
          <w:tcPr>
            <w:tcW w:w="3539" w:type="dxa"/>
            <w:shd w:val="clear" w:color="auto" w:fill="auto"/>
          </w:tcPr>
          <w:p w14:paraId="762232E1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11. </w:t>
            </w:r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 xml:space="preserve">Z. </w:t>
            </w:r>
            <w:proofErr w:type="spellStart"/>
            <w:r w:rsidRPr="009D4045">
              <w:rPr>
                <w:rFonts w:ascii="Times New Roman" w:eastAsia="MS Mincho" w:hAnsi="Times New Roman"/>
                <w:i/>
                <w:iCs/>
                <w:sz w:val="22"/>
                <w:szCs w:val="22"/>
                <w:lang w:val="en-GB" w:eastAsia="en-GB"/>
              </w:rPr>
              <w:t>chalybeaum</w:t>
            </w:r>
            <w:proofErr w:type="spellEnd"/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1906C82B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80.64e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0,0042x</w:t>
            </w:r>
          </w:p>
        </w:tc>
        <w:tc>
          <w:tcPr>
            <w:tcW w:w="1134" w:type="dxa"/>
            <w:shd w:val="clear" w:color="auto" w:fill="auto"/>
          </w:tcPr>
          <w:p w14:paraId="3439D8C9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0.7</w:t>
            </w:r>
          </w:p>
        </w:tc>
        <w:tc>
          <w:tcPr>
            <w:tcW w:w="1701" w:type="dxa"/>
            <w:shd w:val="clear" w:color="auto" w:fill="auto"/>
          </w:tcPr>
          <w:p w14:paraId="2A3E7595" w14:textId="77777777" w:rsidR="006C4D1E" w:rsidRPr="009D4045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US" w:eastAsia="en-GB"/>
              </w:rPr>
              <w:t>y = 76,965e</w:t>
            </w:r>
            <w:r w:rsidRPr="009D4045">
              <w:rPr>
                <w:rFonts w:ascii="Times New Roman" w:eastAsia="MS Mincho" w:hAnsi="Times New Roman"/>
                <w:sz w:val="22"/>
                <w:szCs w:val="22"/>
                <w:vertAlign w:val="superscript"/>
                <w:lang w:val="en-US" w:eastAsia="en-GB"/>
              </w:rPr>
              <w:t>0,0056x</w:t>
            </w:r>
          </w:p>
        </w:tc>
        <w:tc>
          <w:tcPr>
            <w:tcW w:w="1276" w:type="dxa"/>
            <w:shd w:val="clear" w:color="auto" w:fill="auto"/>
          </w:tcPr>
          <w:p w14:paraId="39319172" w14:textId="77777777" w:rsidR="006C4D1E" w:rsidRPr="009B08B1" w:rsidRDefault="006C4D1E" w:rsidP="006350DD">
            <w:pPr>
              <w:spacing w:line="480" w:lineRule="auto"/>
              <w:jc w:val="both"/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</w:pPr>
            <w:r w:rsidRPr="009D4045">
              <w:rPr>
                <w:rFonts w:ascii="Times New Roman" w:eastAsia="MS Mincho" w:hAnsi="Times New Roman"/>
                <w:sz w:val="22"/>
                <w:szCs w:val="22"/>
                <w:lang w:val="en-GB" w:eastAsia="en-GB"/>
              </w:rPr>
              <w:t>0.62</w:t>
            </w:r>
          </w:p>
        </w:tc>
      </w:tr>
    </w:tbl>
    <w:p w14:paraId="39BE92E9" w14:textId="77777777" w:rsidR="009875DD" w:rsidRDefault="009875DD"/>
    <w:sectPr w:rsidR="009875DD" w:rsidSect="006C4D1E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D1E"/>
    <w:rsid w:val="006C4D1E"/>
    <w:rsid w:val="0098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FEFFE"/>
  <w15:chartTrackingRefBased/>
  <w15:docId w15:val="{CC120942-9808-D94C-A7D0-7E40DEBB7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D1E"/>
    <w:rPr>
      <w:rFonts w:ascii="Calibri" w:eastAsia="Calibri" w:hAnsi="Calibri" w:cs="Times New Roman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C4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2022-12-23T13:38:00Z</dcterms:created>
  <dcterms:modified xsi:type="dcterms:W3CDTF">2022-12-23T13:38:00Z</dcterms:modified>
</cp:coreProperties>
</file>