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CAC24" w14:textId="480C2DB6" w:rsidR="00495795" w:rsidRPr="00841209" w:rsidRDefault="00495795" w:rsidP="00495795">
      <w:pPr>
        <w:widowControl/>
        <w:rPr>
          <w:rFonts w:ascii="Times New Roman" w:hAnsi="Times New Roman" w:cs="Times New Roman"/>
          <w:b/>
          <w:bCs/>
          <w:lang w:val="en-GB"/>
        </w:rPr>
      </w:pPr>
      <w:r w:rsidRPr="00841209">
        <w:rPr>
          <w:rFonts w:ascii="Times New Roman" w:hAnsi="Times New Roman" w:cs="Times New Roman"/>
          <w:b/>
          <w:bCs/>
          <w:lang w:val="en-GB"/>
        </w:rPr>
        <w:t xml:space="preserve">Additional File </w:t>
      </w:r>
      <w:r w:rsidR="00AD7D01" w:rsidRPr="00841209">
        <w:rPr>
          <w:rFonts w:ascii="Times New Roman" w:hAnsi="Times New Roman" w:cs="Times New Roman"/>
          <w:b/>
          <w:bCs/>
          <w:lang w:val="en-GB"/>
        </w:rPr>
        <w:t>4</w:t>
      </w:r>
      <w:r w:rsidRPr="00841209">
        <w:rPr>
          <w:rFonts w:ascii="Times New Roman" w:hAnsi="Times New Roman" w:cs="Times New Roman"/>
          <w:b/>
          <w:bCs/>
          <w:lang w:val="en-GB"/>
        </w:rPr>
        <w:t xml:space="preserve">. Immunohistochemical analysis of MMP2, 3, and 9 </w:t>
      </w:r>
      <w:proofErr w:type="gramStart"/>
      <w:r w:rsidRPr="00841209">
        <w:rPr>
          <w:rFonts w:ascii="Times New Roman" w:hAnsi="Times New Roman" w:cs="Times New Roman"/>
          <w:b/>
          <w:bCs/>
          <w:lang w:val="en-GB"/>
        </w:rPr>
        <w:t>expression</w:t>
      </w:r>
      <w:proofErr w:type="gramEnd"/>
      <w:r w:rsidRPr="00841209">
        <w:rPr>
          <w:rFonts w:ascii="Times New Roman" w:hAnsi="Times New Roman" w:cs="Times New Roman"/>
          <w:b/>
          <w:bCs/>
          <w:lang w:val="en-GB"/>
        </w:rPr>
        <w:t xml:space="preserve"> at tumour nest</w:t>
      </w:r>
      <w:r w:rsidR="002125FE">
        <w:rPr>
          <w:rFonts w:ascii="Times New Roman" w:hAnsi="Times New Roman" w:cs="Times New Roman"/>
          <w:b/>
          <w:bCs/>
          <w:lang w:val="en-GB"/>
        </w:rPr>
        <w:t>s</w:t>
      </w:r>
      <w:r w:rsidRPr="00841209">
        <w:rPr>
          <w:rFonts w:ascii="Times New Roman" w:hAnsi="Times New Roman" w:cs="Times New Roman"/>
          <w:b/>
          <w:bCs/>
          <w:lang w:val="en-GB"/>
        </w:rPr>
        <w:t xml:space="preserve"> and </w:t>
      </w:r>
      <w:r w:rsidR="008D52F4">
        <w:rPr>
          <w:rFonts w:ascii="Times New Roman" w:hAnsi="Times New Roman" w:cs="Times New Roman"/>
          <w:b/>
          <w:bCs/>
          <w:lang w:val="en-GB"/>
        </w:rPr>
        <w:t>cancer</w:t>
      </w:r>
      <w:r w:rsidRPr="00841209">
        <w:rPr>
          <w:rFonts w:ascii="Times New Roman" w:hAnsi="Times New Roman" w:cs="Times New Roman"/>
          <w:b/>
          <w:bCs/>
          <w:lang w:val="en-GB"/>
        </w:rPr>
        <w:t>-associated fibroblasts</w:t>
      </w:r>
    </w:p>
    <w:p w14:paraId="4FFBA45A" w14:textId="03DCEF55" w:rsidR="00495795" w:rsidRPr="00CC5891" w:rsidRDefault="00495795" w:rsidP="00495795">
      <w:pPr>
        <w:widowControl/>
        <w:rPr>
          <w:rFonts w:ascii="Times New Roman" w:hAnsi="Times New Roman" w:cs="Times New Roman"/>
          <w:lang w:val="en-GB"/>
        </w:rPr>
      </w:pPr>
      <w:r>
        <w:rPr>
          <w:noProof/>
        </w:rPr>
        <w:drawing>
          <wp:inline distT="0" distB="0" distL="0" distR="0" wp14:anchorId="4DD6532A" wp14:editId="55524982">
            <wp:extent cx="5400040" cy="3004638"/>
            <wp:effectExtent l="0" t="0" r="0" b="5715"/>
            <wp:docPr id="1" name="図 3">
              <a:extLst xmlns:a="http://schemas.openxmlformats.org/drawingml/2006/main">
                <a:ext uri="{FF2B5EF4-FFF2-40B4-BE49-F238E27FC236}">
                  <a16:creationId xmlns:a16="http://schemas.microsoft.com/office/drawing/2014/main" id="{8DBE8A96-8C8B-65B6-59EC-1C6CFBC9874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>
                      <a:extLst>
                        <a:ext uri="{FF2B5EF4-FFF2-40B4-BE49-F238E27FC236}">
                          <a16:creationId xmlns:a16="http://schemas.microsoft.com/office/drawing/2014/main" id="{8DBE8A96-8C8B-65B6-59EC-1C6CFBC9874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/>
                    <a:srcRect l="-30" t="1045" b="2598"/>
                    <a:stretch/>
                  </pic:blipFill>
                  <pic:spPr>
                    <a:xfrm>
                      <a:off x="0" y="0"/>
                      <a:ext cx="5400040" cy="3004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1EB0D" w14:textId="7EAB9839" w:rsidR="00C40A77" w:rsidRDefault="00495795" w:rsidP="00495795">
      <w:pPr>
        <w:widowControl/>
        <w:jc w:val="left"/>
        <w:rPr>
          <w:rFonts w:ascii="Times New Roman" w:hAnsi="Times New Roman" w:cs="Times New Roman"/>
          <w:lang w:val="en-GB"/>
        </w:rPr>
      </w:pPr>
      <w:r w:rsidRPr="00EC2709">
        <w:rPr>
          <w:rFonts w:ascii="Times New Roman" w:hAnsi="Times New Roman" w:cs="Times New Roman"/>
          <w:lang w:val="en-GB"/>
        </w:rPr>
        <w:t>MMP2 expression score in OSCC (</w:t>
      </w:r>
      <w:r w:rsidRPr="00EC2709">
        <w:rPr>
          <w:rFonts w:ascii="Times New Roman" w:hAnsi="Times New Roman" w:cs="Times New Roman"/>
          <w:b/>
          <w:lang w:val="en-GB"/>
        </w:rPr>
        <w:t>a</w:t>
      </w:r>
      <w:r w:rsidRPr="00EC2709">
        <w:rPr>
          <w:rFonts w:ascii="Times New Roman" w:hAnsi="Times New Roman" w:cs="Times New Roman"/>
          <w:b/>
          <w:bCs/>
          <w:lang w:val="en-GB"/>
        </w:rPr>
        <w:sym w:font="Symbol" w:char="F02D"/>
      </w:r>
      <w:r w:rsidRPr="00EC2709">
        <w:rPr>
          <w:rFonts w:ascii="Times New Roman" w:hAnsi="Times New Roman" w:cs="Times New Roman"/>
          <w:b/>
          <w:lang w:val="en-GB"/>
        </w:rPr>
        <w:t>d</w:t>
      </w:r>
      <w:r w:rsidRPr="00EC2709">
        <w:rPr>
          <w:rFonts w:ascii="Times New Roman" w:hAnsi="Times New Roman" w:cs="Times New Roman"/>
          <w:lang w:val="en-GB"/>
        </w:rPr>
        <w:t xml:space="preserve">) tumour nest: </w:t>
      </w:r>
      <w:r w:rsidR="00703D9F">
        <w:rPr>
          <w:rFonts w:ascii="Times New Roman" w:hAnsi="Times New Roman" w:cs="Times New Roman"/>
          <w:lang w:val="en-GB"/>
        </w:rPr>
        <w:t>‘</w:t>
      </w:r>
      <w:r w:rsidRPr="00EC2709">
        <w:rPr>
          <w:rFonts w:ascii="Times New Roman" w:hAnsi="Times New Roman" w:cs="Times New Roman"/>
          <w:lang w:val="en-GB"/>
        </w:rPr>
        <w:t>low</w:t>
      </w:r>
      <w:r w:rsidR="00703D9F">
        <w:rPr>
          <w:rFonts w:ascii="Times New Roman" w:hAnsi="Times New Roman" w:cs="Times New Roman"/>
          <w:lang w:val="en-GB"/>
        </w:rPr>
        <w:t>’</w:t>
      </w:r>
      <w:r w:rsidRPr="00EC2709">
        <w:rPr>
          <w:rFonts w:ascii="Times New Roman" w:hAnsi="Times New Roman" w:cs="Times New Roman"/>
          <w:lang w:val="en-GB"/>
        </w:rPr>
        <w:t xml:space="preserve"> (</w:t>
      </w:r>
      <w:r w:rsidRPr="00EC2709">
        <w:rPr>
          <w:rFonts w:ascii="Times New Roman" w:hAnsi="Times New Roman" w:cs="Times New Roman"/>
          <w:b/>
          <w:bCs/>
          <w:lang w:val="en-GB"/>
        </w:rPr>
        <w:t>a</w:t>
      </w:r>
      <w:r w:rsidRPr="00EC2709">
        <w:rPr>
          <w:rFonts w:ascii="Times New Roman" w:hAnsi="Times New Roman" w:cs="Times New Roman"/>
          <w:lang w:val="en-GB"/>
        </w:rPr>
        <w:t>) and</w:t>
      </w:r>
      <w:r w:rsidR="00703D9F">
        <w:rPr>
          <w:rFonts w:ascii="Times New Roman" w:hAnsi="Times New Roman" w:cs="Times New Roman"/>
          <w:lang w:val="en-GB"/>
        </w:rPr>
        <w:t xml:space="preserve"> ‘</w:t>
      </w:r>
      <w:r w:rsidRPr="00EC2709">
        <w:rPr>
          <w:rFonts w:ascii="Times New Roman" w:hAnsi="Times New Roman" w:cs="Times New Roman"/>
          <w:lang w:val="en-GB"/>
        </w:rPr>
        <w:t>high</w:t>
      </w:r>
      <w:r w:rsidR="00703D9F">
        <w:rPr>
          <w:rFonts w:ascii="Times New Roman" w:hAnsi="Times New Roman" w:cs="Times New Roman"/>
          <w:lang w:val="en-GB"/>
        </w:rPr>
        <w:t>’</w:t>
      </w:r>
      <w:r w:rsidRPr="00EC2709">
        <w:rPr>
          <w:rFonts w:ascii="Times New Roman" w:hAnsi="Times New Roman" w:cs="Times New Roman"/>
          <w:lang w:val="en-GB"/>
        </w:rPr>
        <w:t xml:space="preserve"> (</w:t>
      </w:r>
      <w:r w:rsidRPr="00EC2709">
        <w:rPr>
          <w:rFonts w:ascii="Times New Roman" w:hAnsi="Times New Roman" w:cs="Times New Roman"/>
          <w:b/>
          <w:bCs/>
          <w:lang w:val="en-GB"/>
        </w:rPr>
        <w:t>c</w:t>
      </w:r>
      <w:r w:rsidRPr="00EC2709">
        <w:rPr>
          <w:rFonts w:ascii="Times New Roman" w:hAnsi="Times New Roman" w:cs="Times New Roman"/>
          <w:lang w:val="en-GB"/>
        </w:rPr>
        <w:t>), and cancer-associated fibroblast</w:t>
      </w:r>
      <w:r w:rsidR="00060FDC">
        <w:rPr>
          <w:rFonts w:ascii="Times New Roman" w:hAnsi="Times New Roman" w:cs="Times New Roman"/>
          <w:lang w:val="en-GB"/>
        </w:rPr>
        <w:t>s</w:t>
      </w:r>
      <w:r w:rsidRPr="00EC2709">
        <w:rPr>
          <w:rFonts w:ascii="Times New Roman" w:hAnsi="Times New Roman" w:cs="Times New Roman"/>
          <w:lang w:val="en-GB"/>
        </w:rPr>
        <w:t xml:space="preserve"> (CAF</w:t>
      </w:r>
      <w:r w:rsidR="00060FDC">
        <w:rPr>
          <w:rFonts w:ascii="Times New Roman" w:hAnsi="Times New Roman" w:cs="Times New Roman"/>
          <w:lang w:val="en-GB"/>
        </w:rPr>
        <w:t>s</w:t>
      </w:r>
      <w:r w:rsidRPr="00EC2709">
        <w:rPr>
          <w:rFonts w:ascii="Times New Roman" w:hAnsi="Times New Roman" w:cs="Times New Roman"/>
          <w:lang w:val="en-GB"/>
        </w:rPr>
        <w:t xml:space="preserve">): </w:t>
      </w:r>
      <w:r w:rsidR="00DE4E28">
        <w:rPr>
          <w:rFonts w:ascii="Times New Roman" w:hAnsi="Times New Roman" w:cs="Times New Roman"/>
          <w:lang w:val="en-GB"/>
        </w:rPr>
        <w:t>‘</w:t>
      </w:r>
      <w:r w:rsidRPr="00EC2709">
        <w:rPr>
          <w:rFonts w:ascii="Times New Roman" w:hAnsi="Times New Roman" w:cs="Times New Roman"/>
          <w:lang w:val="en-GB"/>
        </w:rPr>
        <w:t>positive</w:t>
      </w:r>
      <w:r w:rsidR="00DE4E28">
        <w:rPr>
          <w:rFonts w:ascii="Times New Roman" w:hAnsi="Times New Roman" w:cs="Times New Roman"/>
          <w:lang w:val="en-GB"/>
        </w:rPr>
        <w:t>’</w:t>
      </w:r>
      <w:r w:rsidRPr="00EC2709">
        <w:rPr>
          <w:rFonts w:ascii="Times New Roman" w:hAnsi="Times New Roman" w:cs="Times New Roman"/>
          <w:lang w:val="en-GB"/>
        </w:rPr>
        <w:t xml:space="preserve"> (</w:t>
      </w:r>
      <w:r w:rsidRPr="00EC2709">
        <w:rPr>
          <w:rFonts w:ascii="Times New Roman" w:hAnsi="Times New Roman" w:cs="Times New Roman"/>
          <w:b/>
          <w:lang w:val="en-GB"/>
        </w:rPr>
        <w:t>b</w:t>
      </w:r>
      <w:r w:rsidRPr="00EC2709">
        <w:rPr>
          <w:rFonts w:ascii="Times New Roman" w:hAnsi="Times New Roman" w:cs="Times New Roman"/>
          <w:lang w:val="en-GB"/>
        </w:rPr>
        <w:t xml:space="preserve">) and </w:t>
      </w:r>
      <w:r w:rsidR="00DE4E28">
        <w:rPr>
          <w:rFonts w:ascii="Times New Roman" w:hAnsi="Times New Roman" w:cs="Times New Roman"/>
          <w:lang w:val="en-GB"/>
        </w:rPr>
        <w:t>‘</w:t>
      </w:r>
      <w:r w:rsidRPr="00EC2709">
        <w:rPr>
          <w:rFonts w:ascii="Times New Roman" w:hAnsi="Times New Roman" w:cs="Times New Roman"/>
          <w:lang w:val="en-GB"/>
        </w:rPr>
        <w:t>negative</w:t>
      </w:r>
      <w:r w:rsidR="00DE4E28">
        <w:rPr>
          <w:rFonts w:ascii="Times New Roman" w:hAnsi="Times New Roman" w:cs="Times New Roman"/>
          <w:lang w:val="en-GB"/>
        </w:rPr>
        <w:t>’</w:t>
      </w:r>
      <w:r w:rsidRPr="00EC2709">
        <w:rPr>
          <w:rFonts w:ascii="Times New Roman" w:hAnsi="Times New Roman" w:cs="Times New Roman"/>
          <w:lang w:val="en-GB"/>
        </w:rPr>
        <w:t xml:space="preserve"> (</w:t>
      </w:r>
      <w:r w:rsidRPr="00EC2709">
        <w:rPr>
          <w:rFonts w:ascii="Times New Roman" w:hAnsi="Times New Roman" w:cs="Times New Roman"/>
          <w:b/>
          <w:lang w:val="en-GB"/>
        </w:rPr>
        <w:t>d</w:t>
      </w:r>
      <w:r w:rsidRPr="00EC2709">
        <w:rPr>
          <w:rFonts w:ascii="Times New Roman" w:hAnsi="Times New Roman" w:cs="Times New Roman"/>
          <w:lang w:val="en-GB"/>
        </w:rPr>
        <w:t>). MMP3 expression scores in OSCC (</w:t>
      </w:r>
      <w:r w:rsidRPr="00EC2709">
        <w:rPr>
          <w:rFonts w:ascii="Times New Roman" w:hAnsi="Times New Roman" w:cs="Times New Roman"/>
          <w:b/>
          <w:bCs/>
          <w:lang w:val="en-GB"/>
        </w:rPr>
        <w:t>e</w:t>
      </w:r>
      <w:r w:rsidRPr="00EC2709">
        <w:rPr>
          <w:rFonts w:ascii="Times New Roman" w:hAnsi="Times New Roman" w:cs="Times New Roman"/>
          <w:b/>
          <w:bCs/>
          <w:lang w:val="en-GB"/>
        </w:rPr>
        <w:sym w:font="Symbol" w:char="F02D"/>
      </w:r>
      <w:r w:rsidRPr="00EC2709">
        <w:rPr>
          <w:rFonts w:ascii="Times New Roman" w:hAnsi="Times New Roman" w:cs="Times New Roman"/>
          <w:b/>
          <w:bCs/>
          <w:lang w:val="en-GB"/>
        </w:rPr>
        <w:t>h</w:t>
      </w:r>
      <w:r w:rsidRPr="00EC2709">
        <w:rPr>
          <w:rFonts w:ascii="Times New Roman" w:hAnsi="Times New Roman" w:cs="Times New Roman"/>
          <w:lang w:val="en-GB"/>
        </w:rPr>
        <w:t xml:space="preserve">) tumour nest: </w:t>
      </w:r>
      <w:r w:rsidR="00DE4E28">
        <w:rPr>
          <w:rFonts w:ascii="Times New Roman" w:hAnsi="Times New Roman" w:cs="Times New Roman"/>
          <w:lang w:val="en-GB"/>
        </w:rPr>
        <w:t>‘</w:t>
      </w:r>
      <w:r w:rsidRPr="00EC2709">
        <w:rPr>
          <w:rFonts w:ascii="Times New Roman" w:hAnsi="Times New Roman" w:cs="Times New Roman"/>
          <w:lang w:val="en-GB"/>
        </w:rPr>
        <w:t>low</w:t>
      </w:r>
      <w:r w:rsidR="00DE4E28">
        <w:rPr>
          <w:rFonts w:ascii="Times New Roman" w:hAnsi="Times New Roman" w:cs="Times New Roman"/>
          <w:lang w:val="en-GB"/>
        </w:rPr>
        <w:t>’</w:t>
      </w:r>
      <w:r w:rsidRPr="00EC2709">
        <w:rPr>
          <w:rFonts w:ascii="Times New Roman" w:hAnsi="Times New Roman" w:cs="Times New Roman"/>
          <w:lang w:val="en-GB"/>
        </w:rPr>
        <w:t xml:space="preserve"> (</w:t>
      </w:r>
      <w:r w:rsidRPr="00EC2709">
        <w:rPr>
          <w:rFonts w:ascii="Times New Roman" w:hAnsi="Times New Roman" w:cs="Times New Roman"/>
          <w:b/>
          <w:bCs/>
          <w:lang w:val="en-GB"/>
        </w:rPr>
        <w:t>e</w:t>
      </w:r>
      <w:r w:rsidRPr="00EC2709">
        <w:rPr>
          <w:rFonts w:ascii="Times New Roman" w:hAnsi="Times New Roman" w:cs="Times New Roman"/>
          <w:lang w:val="en-GB"/>
        </w:rPr>
        <w:t>) and</w:t>
      </w:r>
      <w:r w:rsidR="00DE4E28">
        <w:rPr>
          <w:rFonts w:ascii="Times New Roman" w:hAnsi="Times New Roman" w:cs="Times New Roman"/>
          <w:lang w:val="en-GB"/>
        </w:rPr>
        <w:t xml:space="preserve"> ‘</w:t>
      </w:r>
      <w:r w:rsidRPr="00EC2709">
        <w:rPr>
          <w:rFonts w:ascii="Times New Roman" w:hAnsi="Times New Roman" w:cs="Times New Roman"/>
          <w:lang w:val="en-GB"/>
        </w:rPr>
        <w:t>high</w:t>
      </w:r>
      <w:r w:rsidR="00DE4E28">
        <w:rPr>
          <w:rFonts w:ascii="Times New Roman" w:hAnsi="Times New Roman" w:cs="Times New Roman"/>
          <w:lang w:val="en-GB"/>
        </w:rPr>
        <w:t>’</w:t>
      </w:r>
      <w:r w:rsidRPr="00EC2709">
        <w:rPr>
          <w:rFonts w:ascii="Times New Roman" w:hAnsi="Times New Roman" w:cs="Times New Roman"/>
          <w:lang w:val="en-GB"/>
        </w:rPr>
        <w:t xml:space="preserve"> (</w:t>
      </w:r>
      <w:r w:rsidRPr="00EC2709">
        <w:rPr>
          <w:rFonts w:ascii="Times New Roman" w:hAnsi="Times New Roman" w:cs="Times New Roman"/>
          <w:b/>
          <w:bCs/>
          <w:lang w:val="en-GB"/>
        </w:rPr>
        <w:t>g</w:t>
      </w:r>
      <w:r w:rsidRPr="00EC2709">
        <w:rPr>
          <w:rFonts w:ascii="Times New Roman" w:hAnsi="Times New Roman" w:cs="Times New Roman"/>
          <w:lang w:val="en-GB"/>
        </w:rPr>
        <w:t>), and CAF</w:t>
      </w:r>
      <w:r w:rsidR="00060FDC">
        <w:rPr>
          <w:rFonts w:ascii="Times New Roman" w:hAnsi="Times New Roman" w:cs="Times New Roman"/>
          <w:lang w:val="en-GB"/>
        </w:rPr>
        <w:t>s</w:t>
      </w:r>
      <w:r w:rsidRPr="00EC2709">
        <w:rPr>
          <w:rFonts w:ascii="Times New Roman" w:hAnsi="Times New Roman" w:cs="Times New Roman"/>
          <w:lang w:val="en-GB"/>
        </w:rPr>
        <w:t xml:space="preserve">: </w:t>
      </w:r>
      <w:r w:rsidR="00DE4E28">
        <w:rPr>
          <w:rFonts w:ascii="Times New Roman" w:hAnsi="Times New Roman" w:cs="Times New Roman"/>
          <w:lang w:val="en-GB"/>
        </w:rPr>
        <w:t>‘</w:t>
      </w:r>
      <w:r w:rsidRPr="00EC2709">
        <w:rPr>
          <w:rFonts w:ascii="Times New Roman" w:hAnsi="Times New Roman" w:cs="Times New Roman"/>
          <w:lang w:val="en-GB"/>
        </w:rPr>
        <w:t>positive</w:t>
      </w:r>
      <w:r w:rsidR="00DE4E28">
        <w:rPr>
          <w:rFonts w:ascii="Times New Roman" w:hAnsi="Times New Roman" w:cs="Times New Roman"/>
          <w:lang w:val="en-GB"/>
        </w:rPr>
        <w:t>’</w:t>
      </w:r>
      <w:r w:rsidRPr="00EC2709">
        <w:rPr>
          <w:rFonts w:ascii="Times New Roman" w:hAnsi="Times New Roman" w:cs="Times New Roman"/>
          <w:lang w:val="en-GB"/>
        </w:rPr>
        <w:t xml:space="preserve"> (</w:t>
      </w:r>
      <w:r w:rsidRPr="00EC2709">
        <w:rPr>
          <w:rFonts w:ascii="Times New Roman" w:hAnsi="Times New Roman" w:cs="Times New Roman"/>
          <w:b/>
          <w:lang w:val="en-GB"/>
        </w:rPr>
        <w:t>f</w:t>
      </w:r>
      <w:r w:rsidRPr="00EC2709">
        <w:rPr>
          <w:rFonts w:ascii="Times New Roman" w:hAnsi="Times New Roman" w:cs="Times New Roman"/>
          <w:lang w:val="en-GB"/>
        </w:rPr>
        <w:t xml:space="preserve">) and </w:t>
      </w:r>
      <w:r w:rsidR="00DE4E28">
        <w:rPr>
          <w:rFonts w:ascii="Times New Roman" w:hAnsi="Times New Roman" w:cs="Times New Roman"/>
          <w:lang w:val="en-GB"/>
        </w:rPr>
        <w:t>‘</w:t>
      </w:r>
      <w:r w:rsidRPr="00EC2709">
        <w:rPr>
          <w:rFonts w:ascii="Times New Roman" w:hAnsi="Times New Roman" w:cs="Times New Roman"/>
          <w:lang w:val="en-GB"/>
        </w:rPr>
        <w:t>negative</w:t>
      </w:r>
      <w:r w:rsidR="00DE4E28">
        <w:rPr>
          <w:rFonts w:ascii="Times New Roman" w:hAnsi="Times New Roman" w:cs="Times New Roman"/>
          <w:lang w:val="en-GB"/>
        </w:rPr>
        <w:t>’</w:t>
      </w:r>
      <w:r w:rsidRPr="00EC2709">
        <w:rPr>
          <w:rFonts w:ascii="Times New Roman" w:hAnsi="Times New Roman" w:cs="Times New Roman"/>
          <w:lang w:val="en-GB"/>
        </w:rPr>
        <w:t xml:space="preserve"> (</w:t>
      </w:r>
      <w:r w:rsidRPr="00EC2709">
        <w:rPr>
          <w:rFonts w:ascii="Times New Roman" w:hAnsi="Times New Roman" w:cs="Times New Roman"/>
          <w:b/>
          <w:lang w:val="en-GB"/>
        </w:rPr>
        <w:t>h</w:t>
      </w:r>
      <w:r w:rsidRPr="00EC2709">
        <w:rPr>
          <w:rFonts w:ascii="Times New Roman" w:hAnsi="Times New Roman" w:cs="Times New Roman"/>
          <w:lang w:val="en-GB"/>
        </w:rPr>
        <w:t>). MMP9 expression scores in OSCC (</w:t>
      </w:r>
      <w:r w:rsidRPr="00EC2709">
        <w:rPr>
          <w:rFonts w:ascii="Times New Roman" w:hAnsi="Times New Roman" w:cs="Times New Roman"/>
          <w:b/>
          <w:bCs/>
          <w:lang w:val="en-GB"/>
        </w:rPr>
        <w:t>i</w:t>
      </w:r>
      <w:r w:rsidRPr="00EC2709">
        <w:rPr>
          <w:rFonts w:ascii="Times New Roman" w:hAnsi="Times New Roman" w:cs="Times New Roman"/>
          <w:b/>
          <w:bCs/>
          <w:lang w:val="en-GB"/>
        </w:rPr>
        <w:sym w:font="Symbol" w:char="F02D"/>
      </w:r>
      <w:r w:rsidRPr="00EC2709">
        <w:rPr>
          <w:rFonts w:ascii="Times New Roman" w:hAnsi="Times New Roman" w:cs="Times New Roman"/>
          <w:b/>
          <w:bCs/>
          <w:lang w:val="en-GB"/>
        </w:rPr>
        <w:t>l</w:t>
      </w:r>
      <w:r w:rsidRPr="00EC2709">
        <w:rPr>
          <w:rFonts w:ascii="Times New Roman" w:hAnsi="Times New Roman" w:cs="Times New Roman"/>
          <w:lang w:val="en-GB"/>
        </w:rPr>
        <w:t xml:space="preserve">) tumour nest: </w:t>
      </w:r>
      <w:r w:rsidR="007F440B">
        <w:rPr>
          <w:rFonts w:ascii="Times New Roman" w:hAnsi="Times New Roman" w:cs="Times New Roman"/>
          <w:lang w:val="en-GB"/>
        </w:rPr>
        <w:t>‘</w:t>
      </w:r>
      <w:r w:rsidRPr="00EC2709">
        <w:rPr>
          <w:rFonts w:ascii="Times New Roman" w:hAnsi="Times New Roman" w:cs="Times New Roman"/>
          <w:lang w:val="en-GB"/>
        </w:rPr>
        <w:t>low</w:t>
      </w:r>
      <w:r w:rsidR="007F440B">
        <w:rPr>
          <w:rFonts w:ascii="Times New Roman" w:hAnsi="Times New Roman" w:cs="Times New Roman"/>
          <w:lang w:val="en-GB"/>
        </w:rPr>
        <w:t>’</w:t>
      </w:r>
      <w:r w:rsidRPr="00EC2709">
        <w:rPr>
          <w:rFonts w:ascii="Times New Roman" w:hAnsi="Times New Roman" w:cs="Times New Roman"/>
          <w:lang w:val="en-GB"/>
        </w:rPr>
        <w:t xml:space="preserve"> (</w:t>
      </w:r>
      <w:proofErr w:type="spellStart"/>
      <w:r w:rsidRPr="00EC2709">
        <w:rPr>
          <w:rFonts w:ascii="Times New Roman" w:hAnsi="Times New Roman" w:cs="Times New Roman"/>
          <w:b/>
          <w:bCs/>
          <w:lang w:val="en-GB"/>
        </w:rPr>
        <w:t>i</w:t>
      </w:r>
      <w:proofErr w:type="spellEnd"/>
      <w:r w:rsidRPr="00EC2709">
        <w:rPr>
          <w:rFonts w:ascii="Times New Roman" w:hAnsi="Times New Roman" w:cs="Times New Roman"/>
          <w:lang w:val="en-GB"/>
        </w:rPr>
        <w:t xml:space="preserve">) and </w:t>
      </w:r>
      <w:r w:rsidR="007F440B">
        <w:rPr>
          <w:rFonts w:ascii="Times New Roman" w:hAnsi="Times New Roman" w:cs="Times New Roman"/>
          <w:lang w:val="en-GB"/>
        </w:rPr>
        <w:t>‘</w:t>
      </w:r>
      <w:r w:rsidRPr="00EC2709">
        <w:rPr>
          <w:rFonts w:ascii="Times New Roman" w:hAnsi="Times New Roman" w:cs="Times New Roman"/>
          <w:lang w:val="en-GB"/>
        </w:rPr>
        <w:t>high</w:t>
      </w:r>
      <w:r w:rsidR="007F440B">
        <w:rPr>
          <w:rFonts w:ascii="Times New Roman" w:hAnsi="Times New Roman" w:cs="Times New Roman"/>
          <w:lang w:val="en-GB"/>
        </w:rPr>
        <w:t>’</w:t>
      </w:r>
      <w:r w:rsidRPr="00EC2709">
        <w:rPr>
          <w:rFonts w:ascii="Times New Roman" w:hAnsi="Times New Roman" w:cs="Times New Roman"/>
          <w:lang w:val="en-GB"/>
        </w:rPr>
        <w:t xml:space="preserve"> </w:t>
      </w:r>
      <w:r w:rsidRPr="00EC2709">
        <w:rPr>
          <w:rFonts w:ascii="Times New Roman" w:hAnsi="Times New Roman" w:cs="Times New Roman"/>
          <w:b/>
          <w:bCs/>
          <w:lang w:val="en-GB"/>
        </w:rPr>
        <w:t>(k</w:t>
      </w:r>
      <w:r w:rsidRPr="00EC2709">
        <w:rPr>
          <w:rFonts w:ascii="Times New Roman" w:hAnsi="Times New Roman" w:cs="Times New Roman"/>
          <w:lang w:val="en-GB"/>
        </w:rPr>
        <w:t>), and CAF</w:t>
      </w:r>
      <w:r w:rsidR="00060FDC">
        <w:rPr>
          <w:rFonts w:ascii="Times New Roman" w:hAnsi="Times New Roman" w:cs="Times New Roman"/>
          <w:lang w:val="en-GB"/>
        </w:rPr>
        <w:t>s</w:t>
      </w:r>
      <w:r w:rsidRPr="00EC2709">
        <w:rPr>
          <w:rFonts w:ascii="Times New Roman" w:hAnsi="Times New Roman" w:cs="Times New Roman"/>
          <w:lang w:val="en-GB"/>
        </w:rPr>
        <w:t xml:space="preserve">: </w:t>
      </w:r>
      <w:r w:rsidR="007F440B">
        <w:rPr>
          <w:rFonts w:ascii="Times New Roman" w:hAnsi="Times New Roman" w:cs="Times New Roman"/>
          <w:lang w:val="en-GB"/>
        </w:rPr>
        <w:t>‘</w:t>
      </w:r>
      <w:r w:rsidRPr="00EC2709">
        <w:rPr>
          <w:rFonts w:ascii="Times New Roman" w:hAnsi="Times New Roman" w:cs="Times New Roman"/>
          <w:lang w:val="en-GB"/>
        </w:rPr>
        <w:t>positive</w:t>
      </w:r>
      <w:r w:rsidR="007F440B">
        <w:rPr>
          <w:rFonts w:ascii="Times New Roman" w:hAnsi="Times New Roman" w:cs="Times New Roman"/>
          <w:lang w:val="en-GB"/>
        </w:rPr>
        <w:t>’</w:t>
      </w:r>
      <w:r w:rsidRPr="00EC2709">
        <w:rPr>
          <w:rFonts w:ascii="Times New Roman" w:hAnsi="Times New Roman" w:cs="Times New Roman"/>
          <w:lang w:val="en-GB"/>
        </w:rPr>
        <w:t xml:space="preserve"> (</w:t>
      </w:r>
      <w:r w:rsidRPr="00EC2709">
        <w:rPr>
          <w:rFonts w:ascii="Times New Roman" w:hAnsi="Times New Roman" w:cs="Times New Roman"/>
          <w:b/>
          <w:lang w:val="en-GB"/>
        </w:rPr>
        <w:t>j</w:t>
      </w:r>
      <w:r w:rsidRPr="00EC2709">
        <w:rPr>
          <w:rFonts w:ascii="Times New Roman" w:hAnsi="Times New Roman" w:cs="Times New Roman"/>
          <w:lang w:val="en-GB"/>
        </w:rPr>
        <w:t xml:space="preserve">) and </w:t>
      </w:r>
      <w:r w:rsidR="007F440B">
        <w:rPr>
          <w:rFonts w:ascii="Times New Roman" w:hAnsi="Times New Roman" w:cs="Times New Roman"/>
          <w:lang w:val="en-GB"/>
        </w:rPr>
        <w:t>‘</w:t>
      </w:r>
      <w:r w:rsidRPr="00EC2709">
        <w:rPr>
          <w:rFonts w:ascii="Times New Roman" w:hAnsi="Times New Roman" w:cs="Times New Roman"/>
          <w:lang w:val="en-GB"/>
        </w:rPr>
        <w:t>negative</w:t>
      </w:r>
      <w:r w:rsidR="007F440B">
        <w:rPr>
          <w:rFonts w:ascii="Times New Roman" w:hAnsi="Times New Roman" w:cs="Times New Roman"/>
          <w:lang w:val="en-GB"/>
        </w:rPr>
        <w:t>’</w:t>
      </w:r>
      <w:r w:rsidRPr="00EC2709">
        <w:rPr>
          <w:rFonts w:ascii="Times New Roman" w:hAnsi="Times New Roman" w:cs="Times New Roman"/>
          <w:lang w:val="en-GB"/>
        </w:rPr>
        <w:t xml:space="preserve"> (</w:t>
      </w:r>
      <w:r w:rsidRPr="00EC2709">
        <w:rPr>
          <w:rFonts w:ascii="Times New Roman" w:hAnsi="Times New Roman" w:cs="Times New Roman"/>
          <w:b/>
          <w:lang w:val="en-GB"/>
        </w:rPr>
        <w:t>l</w:t>
      </w:r>
      <w:r w:rsidRPr="00EC2709">
        <w:rPr>
          <w:rFonts w:ascii="Times New Roman" w:hAnsi="Times New Roman" w:cs="Times New Roman"/>
          <w:lang w:val="en-GB"/>
        </w:rPr>
        <w:t xml:space="preserve">). </w:t>
      </w:r>
    </w:p>
    <w:p w14:paraId="16291C1C" w14:textId="53953970" w:rsidR="00A40E64" w:rsidRDefault="00495795" w:rsidP="000B3AD9">
      <w:pPr>
        <w:widowControl/>
        <w:jc w:val="left"/>
        <w:rPr>
          <w:rFonts w:ascii="Times New Roman" w:hAnsi="Times New Roman" w:cs="Times New Roman"/>
          <w:lang w:val="en-GB"/>
        </w:rPr>
      </w:pPr>
      <w:r w:rsidRPr="00EC2709">
        <w:rPr>
          <w:rFonts w:ascii="Times New Roman" w:hAnsi="Times New Roman" w:cs="Times New Roman"/>
          <w:lang w:val="en-GB"/>
        </w:rPr>
        <w:t xml:space="preserve">MMP, matrix metalloproteinase; </w:t>
      </w:r>
      <w:r w:rsidR="00A40E64" w:rsidRPr="00EC2709">
        <w:rPr>
          <w:rFonts w:ascii="Times New Roman" w:hAnsi="Times New Roman" w:cs="Times New Roman"/>
          <w:lang w:val="en-GB"/>
        </w:rPr>
        <w:t>OSCC</w:t>
      </w:r>
      <w:r w:rsidR="00A40E64">
        <w:rPr>
          <w:rFonts w:ascii="Times New Roman" w:hAnsi="Times New Roman" w:cs="Times New Roman"/>
          <w:lang w:val="en-GB"/>
        </w:rPr>
        <w:t>,</w:t>
      </w:r>
      <w:r w:rsidR="000B3AD9">
        <w:rPr>
          <w:rFonts w:ascii="Times New Roman" w:hAnsi="Times New Roman" w:cs="Times New Roman"/>
          <w:lang w:val="en-GB"/>
        </w:rPr>
        <w:t xml:space="preserve"> </w:t>
      </w:r>
      <w:r w:rsidR="000B3AD9" w:rsidRPr="000B3AD9">
        <w:rPr>
          <w:rFonts w:ascii="Times New Roman" w:hAnsi="Times New Roman" w:cs="Times New Roman"/>
          <w:lang w:val="en-GB"/>
        </w:rPr>
        <w:t>oral squamous cell carcinoma</w:t>
      </w:r>
      <w:r w:rsidR="000B3AD9">
        <w:rPr>
          <w:rFonts w:ascii="Times New Roman" w:hAnsi="Times New Roman" w:cs="Times New Roman"/>
          <w:lang w:val="en-GB"/>
        </w:rPr>
        <w:t>.</w:t>
      </w:r>
      <w:r w:rsidR="00A40E64" w:rsidRPr="00EC2709">
        <w:rPr>
          <w:rFonts w:ascii="Times New Roman" w:hAnsi="Times New Roman" w:cs="Times New Roman"/>
          <w:lang w:val="en-GB"/>
        </w:rPr>
        <w:t xml:space="preserve"> </w:t>
      </w:r>
    </w:p>
    <w:p w14:paraId="7904A9AE" w14:textId="17FBB68D" w:rsidR="00495795" w:rsidRPr="00EC2709" w:rsidRDefault="000B3AD9" w:rsidP="000B3AD9">
      <w:pPr>
        <w:widowControl/>
        <w:jc w:val="left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B</w:t>
      </w:r>
      <w:r w:rsidR="00495795" w:rsidRPr="00EC2709">
        <w:rPr>
          <w:rFonts w:ascii="Times New Roman" w:hAnsi="Times New Roman" w:cs="Times New Roman"/>
          <w:lang w:val="en-GB"/>
        </w:rPr>
        <w:t>lack arrowheads</w:t>
      </w:r>
      <w:r>
        <w:rPr>
          <w:rFonts w:ascii="Times New Roman" w:hAnsi="Times New Roman" w:cs="Times New Roman"/>
          <w:lang w:val="en-GB"/>
        </w:rPr>
        <w:t xml:space="preserve"> indicate </w:t>
      </w:r>
      <w:r w:rsidR="00495795" w:rsidRPr="00EC2709">
        <w:rPr>
          <w:rFonts w:ascii="Times New Roman" w:hAnsi="Times New Roman" w:cs="Times New Roman"/>
          <w:lang w:val="en-GB"/>
        </w:rPr>
        <w:t>tumour nest; blue arrows</w:t>
      </w:r>
      <w:r>
        <w:rPr>
          <w:rFonts w:ascii="Times New Roman" w:hAnsi="Times New Roman" w:cs="Times New Roman"/>
          <w:lang w:val="en-GB"/>
        </w:rPr>
        <w:t xml:space="preserve"> indicate</w:t>
      </w:r>
      <w:r w:rsidR="00495795" w:rsidRPr="00EC2709">
        <w:rPr>
          <w:rFonts w:ascii="Times New Roman" w:hAnsi="Times New Roman" w:cs="Times New Roman"/>
          <w:lang w:val="en-GB"/>
        </w:rPr>
        <w:t xml:space="preserve"> CAF</w:t>
      </w:r>
      <w:r w:rsidR="00060FDC">
        <w:rPr>
          <w:rFonts w:ascii="Times New Roman" w:hAnsi="Times New Roman" w:cs="Times New Roman"/>
          <w:lang w:val="en-GB"/>
        </w:rPr>
        <w:t>s</w:t>
      </w:r>
      <w:r w:rsidR="00495795" w:rsidRPr="00EC2709">
        <w:rPr>
          <w:rFonts w:ascii="Times New Roman" w:hAnsi="Times New Roman" w:cs="Times New Roman"/>
          <w:lang w:val="en-GB"/>
        </w:rPr>
        <w:t>. Original magnification, 200</w:t>
      </w:r>
      <w:bookmarkStart w:id="0" w:name="_Hlk94281452"/>
      <w:r w:rsidRPr="000B3AD9">
        <w:rPr>
          <w:rFonts w:ascii="Times New Roman" w:hAnsi="Times New Roman" w:cs="Times New Roman"/>
        </w:rPr>
        <w:t>×</w:t>
      </w:r>
      <w:bookmarkEnd w:id="0"/>
      <w:r w:rsidR="00495795" w:rsidRPr="00EC2709">
        <w:rPr>
          <w:rFonts w:ascii="Times New Roman" w:hAnsi="Times New Roman" w:cs="Times New Roman"/>
          <w:lang w:val="en-GB"/>
        </w:rPr>
        <w:t>.</w:t>
      </w:r>
    </w:p>
    <w:p w14:paraId="42EE78CA" w14:textId="77777777" w:rsidR="00495795" w:rsidRDefault="00495795" w:rsidP="00495795">
      <w:pPr>
        <w:rPr>
          <w:b/>
          <w:bCs/>
        </w:rPr>
      </w:pPr>
    </w:p>
    <w:p w14:paraId="519CAB88" w14:textId="77777777" w:rsidR="00495795" w:rsidRDefault="00495795" w:rsidP="00495795">
      <w:pPr>
        <w:rPr>
          <w:b/>
          <w:bCs/>
        </w:rPr>
      </w:pPr>
    </w:p>
    <w:p w14:paraId="026D6B8F" w14:textId="77777777" w:rsidR="00495795" w:rsidRDefault="00495795" w:rsidP="00495795">
      <w:pPr>
        <w:rPr>
          <w:b/>
          <w:bCs/>
        </w:rPr>
      </w:pPr>
    </w:p>
    <w:p w14:paraId="3AC3F6AF" w14:textId="77777777" w:rsidR="00495795" w:rsidRDefault="00495795" w:rsidP="00495795">
      <w:pPr>
        <w:rPr>
          <w:b/>
          <w:bCs/>
        </w:rPr>
      </w:pPr>
    </w:p>
    <w:p w14:paraId="0ADB7816" w14:textId="77777777" w:rsidR="00495795" w:rsidRDefault="00495795" w:rsidP="00495795">
      <w:pPr>
        <w:rPr>
          <w:b/>
          <w:bCs/>
        </w:rPr>
      </w:pPr>
    </w:p>
    <w:p w14:paraId="209AACAD" w14:textId="77777777" w:rsidR="00495795" w:rsidRDefault="00495795" w:rsidP="00495795">
      <w:pPr>
        <w:rPr>
          <w:b/>
          <w:bCs/>
        </w:rPr>
      </w:pPr>
    </w:p>
    <w:p w14:paraId="68DF23AA" w14:textId="77777777" w:rsidR="00495795" w:rsidRDefault="00495795" w:rsidP="00495795">
      <w:pPr>
        <w:rPr>
          <w:b/>
          <w:bCs/>
        </w:rPr>
      </w:pPr>
    </w:p>
    <w:p w14:paraId="53682126" w14:textId="77777777" w:rsidR="00495795" w:rsidRDefault="00495795" w:rsidP="00495795">
      <w:pPr>
        <w:rPr>
          <w:b/>
          <w:bCs/>
        </w:rPr>
      </w:pPr>
    </w:p>
    <w:p w14:paraId="5CCC9A53" w14:textId="77777777" w:rsidR="00495795" w:rsidRDefault="00495795" w:rsidP="00495795">
      <w:pPr>
        <w:rPr>
          <w:b/>
          <w:bCs/>
        </w:rPr>
      </w:pPr>
    </w:p>
    <w:p w14:paraId="30495518" w14:textId="77777777" w:rsidR="00495795" w:rsidRDefault="00495795" w:rsidP="00495795">
      <w:pPr>
        <w:rPr>
          <w:b/>
          <w:bCs/>
        </w:rPr>
      </w:pPr>
    </w:p>
    <w:p w14:paraId="085245A0" w14:textId="77777777" w:rsidR="00495795" w:rsidRDefault="00495795" w:rsidP="00495795">
      <w:pPr>
        <w:rPr>
          <w:b/>
          <w:bCs/>
        </w:rPr>
      </w:pPr>
    </w:p>
    <w:p w14:paraId="5745BEAD" w14:textId="77777777" w:rsidR="00495795" w:rsidRDefault="00495795" w:rsidP="00495795">
      <w:pPr>
        <w:rPr>
          <w:b/>
          <w:bCs/>
        </w:rPr>
      </w:pPr>
    </w:p>
    <w:p w14:paraId="3C57CDE1" w14:textId="7AEE185C" w:rsidR="00DA641C" w:rsidRPr="00495795" w:rsidRDefault="00DA641C">
      <w:pPr>
        <w:rPr>
          <w:lang w:val="en-GB"/>
        </w:rPr>
      </w:pPr>
    </w:p>
    <w:sectPr w:rsidR="00DA641C" w:rsidRPr="0049579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E5EF0" w14:textId="77777777" w:rsidR="005B70A6" w:rsidRDefault="005B70A6" w:rsidP="008D52F4">
      <w:r>
        <w:separator/>
      </w:r>
    </w:p>
  </w:endnote>
  <w:endnote w:type="continuationSeparator" w:id="0">
    <w:p w14:paraId="614B9725" w14:textId="77777777" w:rsidR="005B70A6" w:rsidRDefault="005B70A6" w:rsidP="008D5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D360C" w14:textId="77777777" w:rsidR="005B70A6" w:rsidRDefault="005B70A6" w:rsidP="008D52F4">
      <w:r>
        <w:separator/>
      </w:r>
    </w:p>
  </w:footnote>
  <w:footnote w:type="continuationSeparator" w:id="0">
    <w:p w14:paraId="5EBA878A" w14:textId="77777777" w:rsidR="005B70A6" w:rsidRDefault="005B70A6" w:rsidP="008D52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KwMLawMDMzNzUzMDFU0lEKTi0uzszPAykwrAUASLRamCwAAAA="/>
  </w:docVars>
  <w:rsids>
    <w:rsidRoot w:val="00495795"/>
    <w:rsid w:val="00060FDC"/>
    <w:rsid w:val="000B3AD9"/>
    <w:rsid w:val="001C0063"/>
    <w:rsid w:val="00202A5E"/>
    <w:rsid w:val="002125FE"/>
    <w:rsid w:val="002474EC"/>
    <w:rsid w:val="002D0EFE"/>
    <w:rsid w:val="003F64D0"/>
    <w:rsid w:val="00406B9C"/>
    <w:rsid w:val="0048789C"/>
    <w:rsid w:val="00495795"/>
    <w:rsid w:val="004A6876"/>
    <w:rsid w:val="005B70A6"/>
    <w:rsid w:val="00610667"/>
    <w:rsid w:val="00703D9F"/>
    <w:rsid w:val="007F440B"/>
    <w:rsid w:val="00841209"/>
    <w:rsid w:val="008B7DF6"/>
    <w:rsid w:val="008D52F4"/>
    <w:rsid w:val="00A40E64"/>
    <w:rsid w:val="00AD7D01"/>
    <w:rsid w:val="00B10921"/>
    <w:rsid w:val="00C40A77"/>
    <w:rsid w:val="00DA641C"/>
    <w:rsid w:val="00DE4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16A162"/>
  <w15:chartTrackingRefBased/>
  <w15:docId w15:val="{D9554545-E4D1-4481-820C-7F9EEC0D5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579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610667"/>
  </w:style>
  <w:style w:type="character" w:styleId="a4">
    <w:name w:val="annotation reference"/>
    <w:basedOn w:val="a0"/>
    <w:uiPriority w:val="99"/>
    <w:semiHidden/>
    <w:unhideWhenUsed/>
    <w:rsid w:val="00703D9F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703D9F"/>
    <w:rPr>
      <w:sz w:val="20"/>
      <w:szCs w:val="20"/>
    </w:rPr>
  </w:style>
  <w:style w:type="character" w:customStyle="1" w:styleId="a6">
    <w:name w:val="コメント文字列 (文字)"/>
    <w:basedOn w:val="a0"/>
    <w:link w:val="a5"/>
    <w:uiPriority w:val="99"/>
    <w:semiHidden/>
    <w:rsid w:val="00703D9F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03D9F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703D9F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03D9F"/>
    <w:rPr>
      <w:rFonts w:ascii="Segoe UI" w:hAnsi="Segoe UI" w:cs="Segoe U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03D9F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8D52F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D52F4"/>
  </w:style>
  <w:style w:type="paragraph" w:styleId="ad">
    <w:name w:val="footer"/>
    <w:basedOn w:val="a"/>
    <w:link w:val="ae"/>
    <w:uiPriority w:val="99"/>
    <w:unhideWhenUsed/>
    <w:rsid w:val="008D52F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D52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野田 百合</dc:creator>
  <cp:keywords/>
  <dc:description/>
  <cp:lastModifiedBy>野田 百合</cp:lastModifiedBy>
  <cp:revision>20</cp:revision>
  <dcterms:created xsi:type="dcterms:W3CDTF">2022-11-15T22:46:00Z</dcterms:created>
  <dcterms:modified xsi:type="dcterms:W3CDTF">2022-12-03T03:03:00Z</dcterms:modified>
</cp:coreProperties>
</file>