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52A27" w14:textId="1631B816" w:rsidR="00F31277" w:rsidRDefault="00F31277" w:rsidP="00B96443">
      <w:pPr>
        <w:spacing w:line="480" w:lineRule="auto"/>
        <w:rPr>
          <w:rFonts w:ascii="Times New Roman" w:hAnsi="Times New Roman" w:cs="Times New Roman"/>
          <w:b/>
          <w:bCs/>
        </w:rPr>
      </w:pPr>
      <w:r w:rsidRPr="00990151">
        <w:rPr>
          <w:rFonts w:ascii="Times New Roman" w:hAnsi="Times New Roman" w:cs="Times New Roman"/>
          <w:b/>
          <w:bCs/>
        </w:rPr>
        <w:t xml:space="preserve">Effectiveness of System Navigation Programs Linking Primary Care with Community-Based Health and Social Services: A Systematic Review </w:t>
      </w:r>
    </w:p>
    <w:p w14:paraId="43F77D72" w14:textId="77777777" w:rsidR="00FC0001" w:rsidRDefault="00FC0001" w:rsidP="00B96443">
      <w:pPr>
        <w:spacing w:line="480" w:lineRule="auto"/>
        <w:rPr>
          <w:rFonts w:ascii="Times New Roman" w:hAnsi="Times New Roman" w:cs="Times New Roman"/>
          <w:b/>
          <w:bCs/>
        </w:rPr>
      </w:pPr>
    </w:p>
    <w:p w14:paraId="408BA5E7" w14:textId="294EA3D6" w:rsidR="00F31277" w:rsidRDefault="00193BB0" w:rsidP="00B96443">
      <w:pPr>
        <w:spacing w:line="480" w:lineRule="auto"/>
        <w:rPr>
          <w:rFonts w:ascii="Times New Roman" w:hAnsi="Times New Roman" w:cs="Times New Roman"/>
          <w:b/>
          <w:bCs/>
        </w:rPr>
      </w:pPr>
      <w:r>
        <w:rPr>
          <w:rFonts w:ascii="Times New Roman" w:hAnsi="Times New Roman" w:cs="Times New Roman"/>
          <w:b/>
          <w:bCs/>
        </w:rPr>
        <w:t xml:space="preserve">Electronic </w:t>
      </w:r>
      <w:r w:rsidR="00C13748">
        <w:rPr>
          <w:rFonts w:ascii="Times New Roman" w:hAnsi="Times New Roman" w:cs="Times New Roman"/>
          <w:b/>
          <w:bCs/>
        </w:rPr>
        <w:t>Supplementary Material</w:t>
      </w:r>
      <w:r w:rsidR="001A0562">
        <w:rPr>
          <w:rFonts w:ascii="Times New Roman" w:hAnsi="Times New Roman" w:cs="Times New Roman"/>
          <w:b/>
          <w:bCs/>
        </w:rPr>
        <w:t>s</w:t>
      </w:r>
    </w:p>
    <w:p w14:paraId="0268670F" w14:textId="367E9D55" w:rsidR="00C13748" w:rsidRDefault="000C734E" w:rsidP="00B96443">
      <w:pPr>
        <w:spacing w:line="480" w:lineRule="auto"/>
        <w:rPr>
          <w:rFonts w:ascii="Times New Roman" w:hAnsi="Times New Roman" w:cs="Times New Roman"/>
          <w:bCs/>
        </w:rPr>
      </w:pPr>
      <w:r>
        <w:rPr>
          <w:rFonts w:ascii="Times New Roman" w:hAnsi="Times New Roman" w:cs="Times New Roman"/>
          <w:bCs/>
        </w:rPr>
        <w:t xml:space="preserve">Additional </w:t>
      </w:r>
      <w:r w:rsidR="0044020E">
        <w:rPr>
          <w:rFonts w:ascii="Times New Roman" w:hAnsi="Times New Roman" w:cs="Times New Roman"/>
          <w:bCs/>
        </w:rPr>
        <w:t>f</w:t>
      </w:r>
      <w:r>
        <w:rPr>
          <w:rFonts w:ascii="Times New Roman" w:hAnsi="Times New Roman" w:cs="Times New Roman"/>
          <w:bCs/>
        </w:rPr>
        <w:t xml:space="preserve">ile </w:t>
      </w:r>
      <w:r w:rsidR="00C13748" w:rsidRPr="000C734E">
        <w:rPr>
          <w:rFonts w:ascii="Times New Roman" w:hAnsi="Times New Roman" w:cs="Times New Roman"/>
          <w:bCs/>
        </w:rPr>
        <w:t>1: Search Strategies</w:t>
      </w:r>
      <w:r w:rsidR="00C13748">
        <w:rPr>
          <w:rFonts w:ascii="Times New Roman" w:hAnsi="Times New Roman" w:cs="Times New Roman"/>
          <w:bCs/>
        </w:rPr>
        <w:t xml:space="preserve"> </w:t>
      </w:r>
    </w:p>
    <w:p w14:paraId="002380BD" w14:textId="1B739EE4" w:rsidR="002B70A0" w:rsidRDefault="000C734E" w:rsidP="00B96443">
      <w:pPr>
        <w:spacing w:line="480" w:lineRule="auto"/>
        <w:rPr>
          <w:rFonts w:ascii="Times New Roman" w:hAnsi="Times New Roman" w:cs="Times New Roman"/>
          <w:bCs/>
        </w:rPr>
      </w:pPr>
      <w:r>
        <w:rPr>
          <w:rFonts w:ascii="Times New Roman" w:hAnsi="Times New Roman" w:cs="Times New Roman"/>
          <w:bCs/>
        </w:rPr>
        <w:t xml:space="preserve">Additional </w:t>
      </w:r>
      <w:r w:rsidR="0044020E">
        <w:rPr>
          <w:rFonts w:ascii="Times New Roman" w:hAnsi="Times New Roman" w:cs="Times New Roman"/>
          <w:bCs/>
        </w:rPr>
        <w:t>f</w:t>
      </w:r>
      <w:r>
        <w:rPr>
          <w:rFonts w:ascii="Times New Roman" w:hAnsi="Times New Roman" w:cs="Times New Roman"/>
          <w:bCs/>
        </w:rPr>
        <w:t>ile</w:t>
      </w:r>
      <w:r w:rsidR="002B70A0" w:rsidRPr="000C734E">
        <w:rPr>
          <w:rFonts w:ascii="Times New Roman" w:hAnsi="Times New Roman" w:cs="Times New Roman"/>
          <w:bCs/>
        </w:rPr>
        <w:t xml:space="preserve"> 2: </w:t>
      </w:r>
      <w:r w:rsidR="003F79F4" w:rsidRPr="000C734E">
        <w:rPr>
          <w:rFonts w:ascii="Times New Roman" w:hAnsi="Times New Roman" w:cs="Times New Roman"/>
          <w:bCs/>
        </w:rPr>
        <w:t xml:space="preserve">List of Excluded Studies </w:t>
      </w:r>
    </w:p>
    <w:p w14:paraId="50A36321" w14:textId="2111356D" w:rsidR="00C13748" w:rsidRDefault="000C734E" w:rsidP="00B96443">
      <w:pPr>
        <w:spacing w:line="480" w:lineRule="auto"/>
        <w:rPr>
          <w:rFonts w:ascii="Times New Roman" w:hAnsi="Times New Roman" w:cs="Times New Roman"/>
          <w:bCs/>
        </w:rPr>
      </w:pPr>
      <w:r>
        <w:rPr>
          <w:rFonts w:ascii="Times New Roman" w:hAnsi="Times New Roman" w:cs="Times New Roman"/>
          <w:bCs/>
        </w:rPr>
        <w:t xml:space="preserve">Additional </w:t>
      </w:r>
      <w:r w:rsidR="0044020E">
        <w:rPr>
          <w:rFonts w:ascii="Times New Roman" w:hAnsi="Times New Roman" w:cs="Times New Roman"/>
          <w:bCs/>
        </w:rPr>
        <w:t>f</w:t>
      </w:r>
      <w:r>
        <w:rPr>
          <w:rFonts w:ascii="Times New Roman" w:hAnsi="Times New Roman" w:cs="Times New Roman"/>
          <w:bCs/>
        </w:rPr>
        <w:t>ile 3</w:t>
      </w:r>
      <w:r w:rsidR="004C764A" w:rsidRPr="000C734E">
        <w:rPr>
          <w:rFonts w:ascii="Times New Roman" w:hAnsi="Times New Roman" w:cs="Times New Roman"/>
          <w:bCs/>
        </w:rPr>
        <w:t>: JBI Critical Appraisal Checklist for Randomized Controlled Trials</w:t>
      </w:r>
      <w:r w:rsidR="002A65D9">
        <w:rPr>
          <w:rFonts w:ascii="Times New Roman" w:hAnsi="Times New Roman" w:cs="Times New Roman"/>
          <w:bCs/>
        </w:rPr>
        <w:t xml:space="preserve"> </w:t>
      </w:r>
    </w:p>
    <w:p w14:paraId="3A9583EA" w14:textId="52AE2B31" w:rsidR="00C13748" w:rsidRDefault="000C734E" w:rsidP="00B96443">
      <w:pPr>
        <w:spacing w:line="480" w:lineRule="auto"/>
        <w:rPr>
          <w:rFonts w:ascii="Times New Roman" w:hAnsi="Times New Roman" w:cs="Times New Roman"/>
          <w:bCs/>
        </w:rPr>
      </w:pPr>
      <w:r>
        <w:rPr>
          <w:rFonts w:ascii="Times New Roman" w:hAnsi="Times New Roman" w:cs="Times New Roman"/>
          <w:bCs/>
        </w:rPr>
        <w:t xml:space="preserve">Additional </w:t>
      </w:r>
      <w:r w:rsidR="0044020E">
        <w:rPr>
          <w:rFonts w:ascii="Times New Roman" w:hAnsi="Times New Roman" w:cs="Times New Roman"/>
          <w:bCs/>
        </w:rPr>
        <w:t>f</w:t>
      </w:r>
      <w:r>
        <w:rPr>
          <w:rFonts w:ascii="Times New Roman" w:hAnsi="Times New Roman" w:cs="Times New Roman"/>
          <w:bCs/>
        </w:rPr>
        <w:t>ile 4</w:t>
      </w:r>
      <w:r w:rsidR="004C764A" w:rsidRPr="000C734E">
        <w:rPr>
          <w:rFonts w:ascii="Times New Roman" w:hAnsi="Times New Roman" w:cs="Times New Roman"/>
          <w:bCs/>
        </w:rPr>
        <w:t>: JBI Critical Appraisal Checklist for Quasi-Experimental Studies</w:t>
      </w:r>
      <w:r w:rsidR="002A65D9">
        <w:rPr>
          <w:rFonts w:ascii="Times New Roman" w:hAnsi="Times New Roman" w:cs="Times New Roman"/>
          <w:bCs/>
        </w:rPr>
        <w:t xml:space="preserve"> </w:t>
      </w:r>
    </w:p>
    <w:p w14:paraId="169FFC22" w14:textId="705B9ECE" w:rsidR="002A65D9" w:rsidRDefault="000C734E" w:rsidP="00B96443">
      <w:pPr>
        <w:spacing w:line="480" w:lineRule="auto"/>
        <w:rPr>
          <w:rFonts w:ascii="Times New Roman" w:hAnsi="Times New Roman" w:cs="Times New Roman"/>
          <w:bCs/>
        </w:rPr>
      </w:pPr>
      <w:r>
        <w:rPr>
          <w:rFonts w:ascii="Times New Roman" w:hAnsi="Times New Roman" w:cs="Times New Roman"/>
          <w:bCs/>
        </w:rPr>
        <w:t xml:space="preserve">Additional </w:t>
      </w:r>
      <w:r w:rsidR="0044020E">
        <w:rPr>
          <w:rFonts w:ascii="Times New Roman" w:hAnsi="Times New Roman" w:cs="Times New Roman"/>
          <w:bCs/>
        </w:rPr>
        <w:t>f</w:t>
      </w:r>
      <w:r>
        <w:rPr>
          <w:rFonts w:ascii="Times New Roman" w:hAnsi="Times New Roman" w:cs="Times New Roman"/>
          <w:bCs/>
        </w:rPr>
        <w:t>ile</w:t>
      </w:r>
      <w:r w:rsidR="00CC5A6C" w:rsidRPr="000C734E">
        <w:rPr>
          <w:rFonts w:ascii="Times New Roman" w:hAnsi="Times New Roman" w:cs="Times New Roman"/>
          <w:bCs/>
        </w:rPr>
        <w:t xml:space="preserve"> </w:t>
      </w:r>
      <w:r>
        <w:rPr>
          <w:rFonts w:ascii="Times New Roman" w:hAnsi="Times New Roman" w:cs="Times New Roman"/>
          <w:bCs/>
        </w:rPr>
        <w:t>5</w:t>
      </w:r>
      <w:r w:rsidR="00CC5A6C" w:rsidRPr="000C734E">
        <w:rPr>
          <w:rFonts w:ascii="Times New Roman" w:hAnsi="Times New Roman" w:cs="Times New Roman"/>
          <w:bCs/>
        </w:rPr>
        <w:t>: Health Service Utilization Outcomes</w:t>
      </w:r>
    </w:p>
    <w:p w14:paraId="64879576" w14:textId="0DBFDC72" w:rsidR="002A65D9" w:rsidRDefault="000C734E" w:rsidP="00B96443">
      <w:pPr>
        <w:spacing w:line="480" w:lineRule="auto"/>
        <w:rPr>
          <w:rFonts w:ascii="Times New Roman" w:hAnsi="Times New Roman" w:cs="Times New Roman"/>
          <w:bCs/>
        </w:rPr>
      </w:pPr>
      <w:r>
        <w:rPr>
          <w:rFonts w:ascii="Times New Roman" w:hAnsi="Times New Roman" w:cs="Times New Roman"/>
          <w:bCs/>
        </w:rPr>
        <w:t xml:space="preserve">Additional </w:t>
      </w:r>
      <w:r w:rsidR="0044020E">
        <w:rPr>
          <w:rFonts w:ascii="Times New Roman" w:hAnsi="Times New Roman" w:cs="Times New Roman"/>
          <w:bCs/>
        </w:rPr>
        <w:t>f</w:t>
      </w:r>
      <w:r>
        <w:rPr>
          <w:rFonts w:ascii="Times New Roman" w:hAnsi="Times New Roman" w:cs="Times New Roman"/>
          <w:bCs/>
        </w:rPr>
        <w:t>ile 6</w:t>
      </w:r>
      <w:r w:rsidR="004C764A" w:rsidRPr="000C734E">
        <w:rPr>
          <w:rFonts w:ascii="Times New Roman" w:hAnsi="Times New Roman" w:cs="Times New Roman"/>
          <w:bCs/>
        </w:rPr>
        <w:t>: Patient-Related Outcomes</w:t>
      </w:r>
    </w:p>
    <w:p w14:paraId="724111A3" w14:textId="78D3FD10" w:rsidR="002A65D9" w:rsidRDefault="000C734E" w:rsidP="00B96443">
      <w:pPr>
        <w:spacing w:line="480" w:lineRule="auto"/>
        <w:rPr>
          <w:rFonts w:ascii="Times New Roman" w:hAnsi="Times New Roman" w:cs="Times New Roman"/>
          <w:bCs/>
        </w:rPr>
      </w:pPr>
      <w:r>
        <w:rPr>
          <w:rFonts w:ascii="Times New Roman" w:hAnsi="Times New Roman" w:cs="Times New Roman"/>
          <w:bCs/>
        </w:rPr>
        <w:t xml:space="preserve">Additional </w:t>
      </w:r>
      <w:r w:rsidR="0044020E">
        <w:rPr>
          <w:rFonts w:ascii="Times New Roman" w:hAnsi="Times New Roman" w:cs="Times New Roman"/>
          <w:bCs/>
        </w:rPr>
        <w:t>f</w:t>
      </w:r>
      <w:r>
        <w:rPr>
          <w:rFonts w:ascii="Times New Roman" w:hAnsi="Times New Roman" w:cs="Times New Roman"/>
          <w:bCs/>
        </w:rPr>
        <w:t>ile 7</w:t>
      </w:r>
      <w:r w:rsidR="004C764A" w:rsidRPr="000C734E">
        <w:rPr>
          <w:rFonts w:ascii="Times New Roman" w:hAnsi="Times New Roman" w:cs="Times New Roman"/>
          <w:bCs/>
        </w:rPr>
        <w:t>: Patient Experience Outcomes</w:t>
      </w:r>
    </w:p>
    <w:p w14:paraId="47BD7B18" w14:textId="5974BBAF" w:rsidR="003F0D93" w:rsidRDefault="000C734E" w:rsidP="00B96443">
      <w:pPr>
        <w:spacing w:line="480" w:lineRule="auto"/>
        <w:rPr>
          <w:rFonts w:ascii="Times New Roman" w:hAnsi="Times New Roman" w:cs="Times New Roman"/>
          <w:bCs/>
        </w:rPr>
      </w:pPr>
      <w:r>
        <w:rPr>
          <w:rFonts w:ascii="Times New Roman" w:hAnsi="Times New Roman" w:cs="Times New Roman"/>
          <w:bCs/>
        </w:rPr>
        <w:t xml:space="preserve">Additional </w:t>
      </w:r>
      <w:r w:rsidR="0044020E">
        <w:rPr>
          <w:rFonts w:ascii="Times New Roman" w:hAnsi="Times New Roman" w:cs="Times New Roman"/>
          <w:bCs/>
        </w:rPr>
        <w:t>f</w:t>
      </w:r>
      <w:r>
        <w:rPr>
          <w:rFonts w:ascii="Times New Roman" w:hAnsi="Times New Roman" w:cs="Times New Roman"/>
          <w:bCs/>
        </w:rPr>
        <w:t>ile 8</w:t>
      </w:r>
      <w:r w:rsidR="004C764A" w:rsidRPr="000C734E">
        <w:rPr>
          <w:rFonts w:ascii="Times New Roman" w:hAnsi="Times New Roman" w:cs="Times New Roman"/>
          <w:bCs/>
        </w:rPr>
        <w:t>: Caregiver Outcomes</w:t>
      </w:r>
      <w:r w:rsidR="003F0D93">
        <w:rPr>
          <w:rFonts w:ascii="Times New Roman" w:hAnsi="Times New Roman" w:cs="Times New Roman"/>
          <w:bCs/>
        </w:rPr>
        <w:t xml:space="preserve"> </w:t>
      </w:r>
    </w:p>
    <w:p w14:paraId="4564068E" w14:textId="3E967457" w:rsidR="002A65D9" w:rsidRDefault="000C734E" w:rsidP="00B96443">
      <w:pPr>
        <w:spacing w:line="480" w:lineRule="auto"/>
        <w:rPr>
          <w:rFonts w:ascii="Times New Roman" w:hAnsi="Times New Roman" w:cs="Times New Roman"/>
          <w:bCs/>
        </w:rPr>
      </w:pPr>
      <w:r>
        <w:rPr>
          <w:rFonts w:ascii="Times New Roman" w:hAnsi="Times New Roman" w:cs="Times New Roman"/>
          <w:bCs/>
        </w:rPr>
        <w:t xml:space="preserve">Additional </w:t>
      </w:r>
      <w:r w:rsidR="0044020E">
        <w:rPr>
          <w:rFonts w:ascii="Times New Roman" w:hAnsi="Times New Roman" w:cs="Times New Roman"/>
          <w:bCs/>
        </w:rPr>
        <w:t>f</w:t>
      </w:r>
      <w:r>
        <w:rPr>
          <w:rFonts w:ascii="Times New Roman" w:hAnsi="Times New Roman" w:cs="Times New Roman"/>
          <w:bCs/>
        </w:rPr>
        <w:t>ile 9</w:t>
      </w:r>
      <w:r w:rsidR="00CC5A6C" w:rsidRPr="000C734E">
        <w:rPr>
          <w:rFonts w:ascii="Times New Roman" w:hAnsi="Times New Roman" w:cs="Times New Roman"/>
          <w:bCs/>
        </w:rPr>
        <w:t>: Cost-Related Outcomes</w:t>
      </w:r>
      <w:r w:rsidR="002A65D9">
        <w:rPr>
          <w:rFonts w:ascii="Times New Roman" w:hAnsi="Times New Roman" w:cs="Times New Roman"/>
          <w:bCs/>
        </w:rPr>
        <w:t xml:space="preserve"> </w:t>
      </w:r>
    </w:p>
    <w:p w14:paraId="2CFA0DF7" w14:textId="5A0F0332" w:rsidR="007E000E" w:rsidRDefault="007E000E" w:rsidP="00B96443">
      <w:pPr>
        <w:spacing w:line="480" w:lineRule="auto"/>
        <w:rPr>
          <w:rFonts w:ascii="Times New Roman" w:hAnsi="Times New Roman" w:cs="Times New Roman"/>
          <w:bCs/>
        </w:rPr>
      </w:pPr>
      <w:r>
        <w:rPr>
          <w:rFonts w:ascii="Times New Roman" w:hAnsi="Times New Roman" w:cs="Times New Roman"/>
          <w:bCs/>
        </w:rPr>
        <w:t>Additional file 10: PRISMA Checklist</w:t>
      </w:r>
    </w:p>
    <w:p w14:paraId="6645DC8D" w14:textId="12445F64" w:rsidR="00C13748" w:rsidRDefault="00C13748" w:rsidP="00B96443">
      <w:pPr>
        <w:rPr>
          <w:rFonts w:ascii="Times New Roman" w:hAnsi="Times New Roman" w:cs="Times New Roman"/>
          <w:bCs/>
        </w:rPr>
      </w:pPr>
    </w:p>
    <w:p w14:paraId="640C3AAB" w14:textId="4433ACEE" w:rsidR="00165536" w:rsidRDefault="00165536" w:rsidP="00B96443">
      <w:pPr>
        <w:rPr>
          <w:rFonts w:ascii="Times New Roman" w:hAnsi="Times New Roman" w:cs="Times New Roman"/>
          <w:bCs/>
        </w:rPr>
      </w:pPr>
    </w:p>
    <w:p w14:paraId="0D7DF524" w14:textId="34320EEA" w:rsidR="00165536" w:rsidRDefault="00165536" w:rsidP="00B96443">
      <w:pPr>
        <w:rPr>
          <w:rFonts w:ascii="Times New Roman" w:hAnsi="Times New Roman" w:cs="Times New Roman"/>
          <w:bCs/>
        </w:rPr>
      </w:pPr>
    </w:p>
    <w:p w14:paraId="7F73009E" w14:textId="79EBB6E3" w:rsidR="00165536" w:rsidRDefault="00165536" w:rsidP="00B96443">
      <w:pPr>
        <w:rPr>
          <w:rFonts w:ascii="Times New Roman" w:hAnsi="Times New Roman" w:cs="Times New Roman"/>
          <w:bCs/>
        </w:rPr>
      </w:pPr>
    </w:p>
    <w:p w14:paraId="62D42EA7" w14:textId="77777777" w:rsidR="00165536" w:rsidRDefault="00165536" w:rsidP="00B96443">
      <w:pPr>
        <w:rPr>
          <w:rFonts w:ascii="Times New Roman" w:hAnsi="Times New Roman" w:cs="Times New Roman"/>
          <w:bCs/>
        </w:rPr>
      </w:pPr>
    </w:p>
    <w:p w14:paraId="06C6B8CA" w14:textId="10ABCE3D" w:rsidR="00C13748" w:rsidRDefault="00C13748" w:rsidP="00B96443">
      <w:pPr>
        <w:rPr>
          <w:rFonts w:ascii="Times New Roman" w:hAnsi="Times New Roman" w:cs="Times New Roman"/>
          <w:bCs/>
        </w:rPr>
      </w:pPr>
    </w:p>
    <w:p w14:paraId="2A13BE1F" w14:textId="52717B6F" w:rsidR="00C13748" w:rsidRDefault="00C13748" w:rsidP="00B96443">
      <w:pPr>
        <w:rPr>
          <w:rFonts w:ascii="Times New Roman" w:hAnsi="Times New Roman" w:cs="Times New Roman"/>
          <w:bCs/>
        </w:rPr>
      </w:pPr>
    </w:p>
    <w:p w14:paraId="669938CC" w14:textId="1F24E465" w:rsidR="00C13748" w:rsidRDefault="00C13748" w:rsidP="00B96443">
      <w:pPr>
        <w:rPr>
          <w:rFonts w:ascii="Times New Roman" w:hAnsi="Times New Roman" w:cs="Times New Roman"/>
          <w:bCs/>
        </w:rPr>
      </w:pPr>
    </w:p>
    <w:p w14:paraId="655ABAF3" w14:textId="5B9EB8D3" w:rsidR="00C13748" w:rsidRDefault="00C13748" w:rsidP="00B96443">
      <w:pPr>
        <w:rPr>
          <w:rFonts w:ascii="Times New Roman" w:hAnsi="Times New Roman" w:cs="Times New Roman"/>
          <w:bCs/>
        </w:rPr>
      </w:pPr>
    </w:p>
    <w:p w14:paraId="7325695D" w14:textId="523BC707" w:rsidR="0086399D" w:rsidRDefault="0086399D" w:rsidP="00B96443">
      <w:pPr>
        <w:rPr>
          <w:rFonts w:ascii="Times New Roman" w:hAnsi="Times New Roman" w:cs="Times New Roman"/>
          <w:bCs/>
        </w:rPr>
      </w:pPr>
    </w:p>
    <w:p w14:paraId="5A4F27CA" w14:textId="77777777" w:rsidR="0086399D" w:rsidRDefault="0086399D" w:rsidP="00B96443">
      <w:pPr>
        <w:rPr>
          <w:rFonts w:ascii="Times New Roman" w:hAnsi="Times New Roman" w:cs="Times New Roman"/>
          <w:bCs/>
        </w:rPr>
      </w:pPr>
    </w:p>
    <w:p w14:paraId="6B6D0550" w14:textId="1E635C5B" w:rsidR="00C13748" w:rsidRPr="00BA0D22" w:rsidRDefault="000C734E" w:rsidP="00BA0D22">
      <w:pPr>
        <w:pStyle w:val="Heading1"/>
        <w:rPr>
          <w:rFonts w:ascii="Times New Roman" w:hAnsi="Times New Roman" w:cs="Times New Roman"/>
          <w:b/>
          <w:bCs/>
          <w:color w:val="auto"/>
          <w:sz w:val="24"/>
          <w:szCs w:val="24"/>
        </w:rPr>
      </w:pPr>
      <w:bookmarkStart w:id="0" w:name="_Appendix_1:_Search"/>
      <w:bookmarkEnd w:id="0"/>
      <w:r>
        <w:rPr>
          <w:rFonts w:ascii="Times New Roman" w:hAnsi="Times New Roman" w:cs="Times New Roman"/>
          <w:b/>
          <w:bCs/>
          <w:color w:val="auto"/>
          <w:sz w:val="24"/>
          <w:szCs w:val="24"/>
        </w:rPr>
        <w:lastRenderedPageBreak/>
        <w:t xml:space="preserve">Additional </w:t>
      </w:r>
      <w:r w:rsidR="0044020E">
        <w:rPr>
          <w:rFonts w:ascii="Times New Roman" w:hAnsi="Times New Roman" w:cs="Times New Roman"/>
          <w:b/>
          <w:bCs/>
          <w:color w:val="auto"/>
          <w:sz w:val="24"/>
          <w:szCs w:val="24"/>
        </w:rPr>
        <w:t>f</w:t>
      </w:r>
      <w:r>
        <w:rPr>
          <w:rFonts w:ascii="Times New Roman" w:hAnsi="Times New Roman" w:cs="Times New Roman"/>
          <w:b/>
          <w:bCs/>
          <w:color w:val="auto"/>
          <w:sz w:val="24"/>
          <w:szCs w:val="24"/>
        </w:rPr>
        <w:t>ile 1</w:t>
      </w:r>
      <w:r w:rsidR="00C13748" w:rsidRPr="00BA0D22">
        <w:rPr>
          <w:rFonts w:ascii="Times New Roman" w:hAnsi="Times New Roman" w:cs="Times New Roman"/>
          <w:b/>
          <w:bCs/>
          <w:color w:val="auto"/>
          <w:sz w:val="24"/>
          <w:szCs w:val="24"/>
        </w:rPr>
        <w:t>: Sea</w:t>
      </w:r>
      <w:r w:rsidR="00113929">
        <w:rPr>
          <w:rFonts w:ascii="Times New Roman" w:hAnsi="Times New Roman" w:cs="Times New Roman"/>
          <w:b/>
          <w:bCs/>
          <w:color w:val="auto"/>
          <w:sz w:val="24"/>
          <w:szCs w:val="24"/>
        </w:rPr>
        <w:t>r</w:t>
      </w:r>
      <w:r w:rsidR="00C13748" w:rsidRPr="00BA0D22">
        <w:rPr>
          <w:rFonts w:ascii="Times New Roman" w:hAnsi="Times New Roman" w:cs="Times New Roman"/>
          <w:b/>
          <w:bCs/>
          <w:color w:val="auto"/>
          <w:sz w:val="24"/>
          <w:szCs w:val="24"/>
        </w:rPr>
        <w:t xml:space="preserve">ch Strategies </w:t>
      </w:r>
    </w:p>
    <w:p w14:paraId="5D050D75" w14:textId="77777777" w:rsidR="00B96443" w:rsidRPr="00C13748" w:rsidRDefault="00B96443" w:rsidP="00B96443">
      <w:pPr>
        <w:rPr>
          <w:rFonts w:ascii="Times New Roman" w:hAnsi="Times New Roman" w:cs="Times New Roman"/>
          <w:b/>
        </w:rPr>
      </w:pPr>
    </w:p>
    <w:p w14:paraId="34D5888F" w14:textId="093A7B16" w:rsidR="00C13748" w:rsidRPr="00C13748" w:rsidRDefault="007E2389" w:rsidP="00B96443">
      <w:pPr>
        <w:rPr>
          <w:rFonts w:ascii="Times New Roman" w:hAnsi="Times New Roman" w:cs="Times New Roman"/>
          <w:b/>
        </w:rPr>
      </w:pPr>
      <w:r>
        <w:rPr>
          <w:rFonts w:ascii="Times New Roman" w:hAnsi="Times New Roman" w:cs="Times New Roman"/>
          <w:b/>
        </w:rPr>
        <w:t xml:space="preserve">Database: </w:t>
      </w:r>
      <w:r w:rsidR="00C13748" w:rsidRPr="00C13748">
        <w:rPr>
          <w:rFonts w:ascii="Times New Roman" w:hAnsi="Times New Roman" w:cs="Times New Roman"/>
          <w:b/>
        </w:rPr>
        <w:t xml:space="preserve">OVID Medline </w:t>
      </w:r>
      <w:proofErr w:type="spellStart"/>
      <w:r w:rsidR="00C13748" w:rsidRPr="00C13748">
        <w:rPr>
          <w:rFonts w:ascii="Times New Roman" w:hAnsi="Times New Roman" w:cs="Times New Roman"/>
          <w:b/>
        </w:rPr>
        <w:t>Epub</w:t>
      </w:r>
      <w:proofErr w:type="spellEnd"/>
      <w:r w:rsidR="00C13748" w:rsidRPr="00C13748">
        <w:rPr>
          <w:rFonts w:ascii="Times New Roman" w:hAnsi="Times New Roman" w:cs="Times New Roman"/>
          <w:b/>
        </w:rPr>
        <w:t xml:space="preserve"> Ahead of Print, In-Process &amp; Other Non-Indexed Citations, Ovid MEDLINE(R) Daily and Ovid MEDLINE(R) 1946 to Present</w:t>
      </w:r>
    </w:p>
    <w:p w14:paraId="7EE4B4CE" w14:textId="77777777" w:rsidR="00C13748" w:rsidRPr="00C13748"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continuity of patient care.mp. or “Continuity of Patient Care”/</w:t>
      </w:r>
    </w:p>
    <w:p w14:paraId="26F94164" w14:textId="77777777" w:rsidR="00C13748" w:rsidRPr="00C13748"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patient navigation.mp or Patient Navigation/</w:t>
      </w:r>
    </w:p>
    <w:p w14:paraId="434E6B3A" w14:textId="77777777" w:rsidR="00C13748" w:rsidRPr="00C13748"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case management.mp. or Case Management/</w:t>
      </w:r>
    </w:p>
    <w:p w14:paraId="32745801" w14:textId="77777777" w:rsidR="00C13748" w:rsidRPr="00C13748"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((care or coach* or service* or system* or healthcare or health care) adj (</w:t>
      </w:r>
      <w:proofErr w:type="spellStart"/>
      <w:r w:rsidRPr="00C13748">
        <w:rPr>
          <w:rFonts w:ascii="Times New Roman" w:hAnsi="Times New Roman" w:cs="Times New Roman"/>
          <w:bCs/>
        </w:rPr>
        <w:t>coordinat</w:t>
      </w:r>
      <w:proofErr w:type="spellEnd"/>
      <w:r w:rsidRPr="00C13748">
        <w:rPr>
          <w:rFonts w:ascii="Times New Roman" w:hAnsi="Times New Roman" w:cs="Times New Roman"/>
          <w:bCs/>
        </w:rPr>
        <w:t xml:space="preserve">* or </w:t>
      </w:r>
      <w:proofErr w:type="spellStart"/>
      <w:r w:rsidRPr="00C13748">
        <w:rPr>
          <w:rFonts w:ascii="Times New Roman" w:hAnsi="Times New Roman" w:cs="Times New Roman"/>
          <w:bCs/>
        </w:rPr>
        <w:t>facilitat</w:t>
      </w:r>
      <w:proofErr w:type="spellEnd"/>
      <w:r w:rsidRPr="00C13748">
        <w:rPr>
          <w:rFonts w:ascii="Times New Roman" w:hAnsi="Times New Roman" w:cs="Times New Roman"/>
          <w:bCs/>
        </w:rPr>
        <w:t xml:space="preserve">* or </w:t>
      </w:r>
      <w:proofErr w:type="spellStart"/>
      <w:r w:rsidRPr="00C13748">
        <w:rPr>
          <w:rFonts w:ascii="Times New Roman" w:hAnsi="Times New Roman" w:cs="Times New Roman"/>
          <w:bCs/>
        </w:rPr>
        <w:t>navigat</w:t>
      </w:r>
      <w:proofErr w:type="spellEnd"/>
      <w:r w:rsidRPr="00C13748">
        <w:rPr>
          <w:rFonts w:ascii="Times New Roman" w:hAnsi="Times New Roman" w:cs="Times New Roman"/>
          <w:bCs/>
        </w:rPr>
        <w:t>* or transition*)).</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 [</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 xml:space="preserve">=title, abstract, original title, name of substance word, subject heading word, floating sub-heading word, keyword heading word, organism supplementary concept word, protocol supplementary concept word, rare disease supplementary concept word, unique identifier, synonyms] </w:t>
      </w:r>
    </w:p>
    <w:p w14:paraId="3460E03A" w14:textId="77777777" w:rsidR="00C13748" w:rsidRPr="00C13748"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w:t>
      </w:r>
      <w:proofErr w:type="gramStart"/>
      <w:r w:rsidRPr="00C13748">
        <w:rPr>
          <w:rFonts w:ascii="Times New Roman" w:hAnsi="Times New Roman" w:cs="Times New Roman"/>
          <w:bCs/>
        </w:rPr>
        <w:t>guided</w:t>
      </w:r>
      <w:proofErr w:type="gramEnd"/>
      <w:r w:rsidRPr="00C13748">
        <w:rPr>
          <w:rFonts w:ascii="Times New Roman" w:hAnsi="Times New Roman" w:cs="Times New Roman"/>
          <w:bCs/>
        </w:rPr>
        <w:t xml:space="preserve"> adj care).</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 xml:space="preserve"> [</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=title, abstract, original title, name of substance word, subject heading word, floating sub-heading word, keyword heading word, organism supplementary concept word, protocol supplementary concept word, rare disease supplementary concept word, unique identifier, synonyms]</w:t>
      </w:r>
    </w:p>
    <w:p w14:paraId="0386DDF3" w14:textId="77777777" w:rsidR="00C13748" w:rsidRPr="00C13748"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w:t>
      </w:r>
      <w:proofErr w:type="gramStart"/>
      <w:r w:rsidRPr="00C13748">
        <w:rPr>
          <w:rFonts w:ascii="Times New Roman" w:hAnsi="Times New Roman" w:cs="Times New Roman"/>
          <w:bCs/>
        </w:rPr>
        <w:t>case</w:t>
      </w:r>
      <w:proofErr w:type="gramEnd"/>
      <w:r w:rsidRPr="00C13748">
        <w:rPr>
          <w:rFonts w:ascii="Times New Roman" w:hAnsi="Times New Roman" w:cs="Times New Roman"/>
          <w:bCs/>
        </w:rPr>
        <w:t xml:space="preserve"> adj manage*).</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 xml:space="preserve"> [</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=title, abstract, original title, name of substance word, subject heading word, floating sub-heading word, keyword heading word, organism supplementary concept word, protocol supplementary concept word, rare disease supplementary concept word, unique identifier, synonyms]</w:t>
      </w:r>
    </w:p>
    <w:p w14:paraId="67FD74B0" w14:textId="77777777" w:rsidR="00C13748" w:rsidRPr="00C13748"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post-discharge support.mp.</w:t>
      </w:r>
    </w:p>
    <w:p w14:paraId="017273BC" w14:textId="77777777" w:rsidR="00C13748" w:rsidRPr="00C13748"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 xml:space="preserve">social </w:t>
      </w:r>
      <w:proofErr w:type="spellStart"/>
      <w:r w:rsidRPr="00C13748">
        <w:rPr>
          <w:rFonts w:ascii="Times New Roman" w:hAnsi="Times New Roman" w:cs="Times New Roman"/>
          <w:bCs/>
        </w:rPr>
        <w:t>prescri</w:t>
      </w:r>
      <w:proofErr w:type="spellEnd"/>
      <w:r w:rsidRPr="00C13748">
        <w:rPr>
          <w:rFonts w:ascii="Times New Roman" w:hAnsi="Times New Roman" w:cs="Times New Roman"/>
          <w:bCs/>
        </w:rPr>
        <w:t>*.</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1ECEA713" w14:textId="77777777" w:rsidR="00C13748" w:rsidRPr="00C13748"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 xml:space="preserve">nurse </w:t>
      </w:r>
      <w:proofErr w:type="spellStart"/>
      <w:r w:rsidRPr="00C13748">
        <w:rPr>
          <w:rFonts w:ascii="Times New Roman" w:hAnsi="Times New Roman" w:cs="Times New Roman"/>
          <w:bCs/>
        </w:rPr>
        <w:t>navgiat</w:t>
      </w:r>
      <w:proofErr w:type="spellEnd"/>
      <w:r w:rsidRPr="00C13748">
        <w:rPr>
          <w:rFonts w:ascii="Times New Roman" w:hAnsi="Times New Roman" w:cs="Times New Roman"/>
          <w:bCs/>
        </w:rPr>
        <w:t>*.</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78EC4B15" w14:textId="77777777" w:rsidR="00C13748" w:rsidRPr="00C13748"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1 or 2 or 3 or 4 or 5 or 6 or 7 or 8 or 9</w:t>
      </w:r>
    </w:p>
    <w:p w14:paraId="1C095F67" w14:textId="77777777" w:rsidR="00C13748" w:rsidRPr="00C13748"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family practice.mp. or Family Practice</w:t>
      </w:r>
    </w:p>
    <w:p w14:paraId="2E9DAA8A" w14:textId="77777777" w:rsidR="00C13748" w:rsidRPr="00C13748"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general practice.mp. or General Practice/</w:t>
      </w:r>
    </w:p>
    <w:p w14:paraId="71A44BD8" w14:textId="77777777" w:rsidR="00C13748" w:rsidRPr="00C13748"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primary health care.mp. or Primary Health Care/</w:t>
      </w:r>
    </w:p>
    <w:p w14:paraId="46FE83E5" w14:textId="77777777" w:rsidR="00C13748" w:rsidRPr="00C13748"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public health.mp. or Public Health/</w:t>
      </w:r>
    </w:p>
    <w:p w14:paraId="2D16CDB9" w14:textId="77777777" w:rsidR="00C13748" w:rsidRPr="00C13748"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Community Health Centers/ or community health centre.mp.</w:t>
      </w:r>
    </w:p>
    <w:p w14:paraId="5EDEEA67" w14:textId="77777777" w:rsidR="00C13748" w:rsidRPr="00C13748"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Community Health Services/ or community health service.mp.</w:t>
      </w:r>
    </w:p>
    <w:p w14:paraId="28D3541A" w14:textId="77777777" w:rsidR="00C13748" w:rsidRPr="00C13748"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 xml:space="preserve">(aboriginal health cent* or community health cent* or CLSCs or centre local de services </w:t>
      </w:r>
      <w:proofErr w:type="spellStart"/>
      <w:r w:rsidRPr="00C13748">
        <w:rPr>
          <w:rFonts w:ascii="Times New Roman" w:hAnsi="Times New Roman" w:cs="Times New Roman"/>
          <w:bCs/>
        </w:rPr>
        <w:t>communautaires</w:t>
      </w:r>
      <w:proofErr w:type="spellEnd"/>
      <w:r w:rsidRPr="00C13748">
        <w:rPr>
          <w:rFonts w:ascii="Times New Roman" w:hAnsi="Times New Roman" w:cs="Times New Roman"/>
          <w:bCs/>
        </w:rPr>
        <w:t xml:space="preserve"> or community health service* or family doctor or family health or family health organization or family health team or family practitioner or family medicine or family physician or family practice or family practise or general practice or general practise or general practitioner* or group health or group practise or group practice or guided care or local community service centre or medical home or nurse practitioner led clinic* or outpost nursing station or patient centred care or primary care physician or primary care or primary care network* or primary nursing or primary health care or primary healthcare or primary health service or primary medical care).</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4E4E2563" w14:textId="77777777" w:rsidR="00C13748" w:rsidRPr="00C13748"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11 or 12 or 13 or 14 or 15 or 16 or 17</w:t>
      </w:r>
    </w:p>
    <w:p w14:paraId="26FD2CCB" w14:textId="77777777" w:rsidR="00C13748" w:rsidRPr="00C13748"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10 and 18</w:t>
      </w:r>
    </w:p>
    <w:p w14:paraId="712B2F03" w14:textId="5EF88DDA" w:rsidR="00B96443" w:rsidRPr="007E2389" w:rsidRDefault="00C13748" w:rsidP="00B96443">
      <w:pPr>
        <w:numPr>
          <w:ilvl w:val="0"/>
          <w:numId w:val="2"/>
        </w:numPr>
        <w:rPr>
          <w:rFonts w:ascii="Times New Roman" w:hAnsi="Times New Roman" w:cs="Times New Roman"/>
          <w:bCs/>
        </w:rPr>
      </w:pPr>
      <w:r w:rsidRPr="00C13748">
        <w:rPr>
          <w:rFonts w:ascii="Times New Roman" w:hAnsi="Times New Roman" w:cs="Times New Roman"/>
          <w:bCs/>
        </w:rPr>
        <w:t xml:space="preserve">Limit 19 to </w:t>
      </w:r>
      <w:proofErr w:type="spellStart"/>
      <w:r w:rsidRPr="00C13748">
        <w:rPr>
          <w:rFonts w:ascii="Times New Roman" w:hAnsi="Times New Roman" w:cs="Times New Roman"/>
          <w:bCs/>
        </w:rPr>
        <w:t>yr</w:t>
      </w:r>
      <w:proofErr w:type="spellEnd"/>
      <w:r w:rsidRPr="00C13748">
        <w:rPr>
          <w:rFonts w:ascii="Times New Roman" w:hAnsi="Times New Roman" w:cs="Times New Roman"/>
          <w:bCs/>
        </w:rPr>
        <w:t>=”2013-Current”</w:t>
      </w:r>
    </w:p>
    <w:p w14:paraId="09BBA1D2" w14:textId="77777777" w:rsidR="00113929" w:rsidRDefault="00113929" w:rsidP="00B96443">
      <w:pPr>
        <w:rPr>
          <w:rFonts w:ascii="Times New Roman" w:hAnsi="Times New Roman" w:cs="Times New Roman"/>
          <w:b/>
        </w:rPr>
      </w:pPr>
    </w:p>
    <w:p w14:paraId="57348632" w14:textId="77777777" w:rsidR="009263A3" w:rsidRDefault="009263A3" w:rsidP="00B96443">
      <w:pPr>
        <w:rPr>
          <w:rFonts w:ascii="Times New Roman" w:hAnsi="Times New Roman" w:cs="Times New Roman"/>
          <w:b/>
        </w:rPr>
      </w:pPr>
    </w:p>
    <w:p w14:paraId="314173CD" w14:textId="77777777" w:rsidR="009263A3" w:rsidRDefault="009263A3" w:rsidP="00B96443">
      <w:pPr>
        <w:rPr>
          <w:rFonts w:ascii="Times New Roman" w:hAnsi="Times New Roman" w:cs="Times New Roman"/>
          <w:b/>
        </w:rPr>
      </w:pPr>
    </w:p>
    <w:p w14:paraId="3BFA4E36" w14:textId="77777777" w:rsidR="009263A3" w:rsidRDefault="009263A3" w:rsidP="00B96443">
      <w:pPr>
        <w:rPr>
          <w:rFonts w:ascii="Times New Roman" w:hAnsi="Times New Roman" w:cs="Times New Roman"/>
          <w:b/>
        </w:rPr>
      </w:pPr>
    </w:p>
    <w:p w14:paraId="427593EB" w14:textId="3704533E" w:rsidR="00C13748" w:rsidRPr="00C13748" w:rsidRDefault="007E2389" w:rsidP="00B96443">
      <w:pPr>
        <w:rPr>
          <w:rFonts w:ascii="Times New Roman" w:hAnsi="Times New Roman" w:cs="Times New Roman"/>
          <w:b/>
        </w:rPr>
      </w:pPr>
      <w:r>
        <w:rPr>
          <w:rFonts w:ascii="Times New Roman" w:hAnsi="Times New Roman" w:cs="Times New Roman"/>
          <w:b/>
        </w:rPr>
        <w:lastRenderedPageBreak/>
        <w:t xml:space="preserve">Database: </w:t>
      </w:r>
      <w:proofErr w:type="spellStart"/>
      <w:r w:rsidR="00C13748" w:rsidRPr="00C13748">
        <w:rPr>
          <w:rFonts w:ascii="Times New Roman" w:hAnsi="Times New Roman" w:cs="Times New Roman"/>
          <w:b/>
        </w:rPr>
        <w:t>PsychINFO</w:t>
      </w:r>
      <w:proofErr w:type="spellEnd"/>
    </w:p>
    <w:p w14:paraId="33B86CBF" w14:textId="77777777" w:rsidR="00C13748" w:rsidRPr="00C13748" w:rsidRDefault="00C13748" w:rsidP="00B96443">
      <w:pPr>
        <w:numPr>
          <w:ilvl w:val="0"/>
          <w:numId w:val="3"/>
        </w:numPr>
        <w:rPr>
          <w:rFonts w:ascii="Times New Roman" w:hAnsi="Times New Roman" w:cs="Times New Roman"/>
          <w:bCs/>
        </w:rPr>
      </w:pPr>
      <w:r w:rsidRPr="00C13748">
        <w:rPr>
          <w:rFonts w:ascii="Times New Roman" w:hAnsi="Times New Roman" w:cs="Times New Roman"/>
          <w:bCs/>
        </w:rPr>
        <w:t>“Continuum of Care”/ or continuum of care.mp.</w:t>
      </w:r>
    </w:p>
    <w:p w14:paraId="4530B513" w14:textId="77777777" w:rsidR="00C13748" w:rsidRPr="00C13748" w:rsidRDefault="00C13748" w:rsidP="00B96443">
      <w:pPr>
        <w:numPr>
          <w:ilvl w:val="0"/>
          <w:numId w:val="3"/>
        </w:numPr>
        <w:rPr>
          <w:rFonts w:ascii="Times New Roman" w:hAnsi="Times New Roman" w:cs="Times New Roman"/>
          <w:bCs/>
        </w:rPr>
      </w:pPr>
      <w:r w:rsidRPr="00C13748">
        <w:rPr>
          <w:rFonts w:ascii="Times New Roman" w:hAnsi="Times New Roman" w:cs="Times New Roman"/>
          <w:bCs/>
        </w:rPr>
        <w:t>Integrated services/ or integrated services.mp.</w:t>
      </w:r>
    </w:p>
    <w:p w14:paraId="789F83FF" w14:textId="77777777" w:rsidR="00C13748" w:rsidRPr="00C13748" w:rsidRDefault="00C13748" w:rsidP="00B96443">
      <w:pPr>
        <w:numPr>
          <w:ilvl w:val="0"/>
          <w:numId w:val="3"/>
        </w:numPr>
        <w:rPr>
          <w:rFonts w:ascii="Times New Roman" w:hAnsi="Times New Roman" w:cs="Times New Roman"/>
          <w:bCs/>
        </w:rPr>
      </w:pPr>
      <w:r w:rsidRPr="00C13748">
        <w:rPr>
          <w:rFonts w:ascii="Times New Roman" w:hAnsi="Times New Roman" w:cs="Times New Roman"/>
          <w:bCs/>
        </w:rPr>
        <w:t xml:space="preserve">patient </w:t>
      </w:r>
      <w:proofErr w:type="spellStart"/>
      <w:r w:rsidRPr="00C13748">
        <w:rPr>
          <w:rFonts w:ascii="Times New Roman" w:hAnsi="Times New Roman" w:cs="Times New Roman"/>
          <w:bCs/>
        </w:rPr>
        <w:t>navigat</w:t>
      </w:r>
      <w:proofErr w:type="spellEnd"/>
      <w:r w:rsidRPr="00C13748">
        <w:rPr>
          <w:rFonts w:ascii="Times New Roman" w:hAnsi="Times New Roman" w:cs="Times New Roman"/>
          <w:bCs/>
        </w:rPr>
        <w:t>*.</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1A97D5A2" w14:textId="77777777" w:rsidR="00C13748" w:rsidRPr="00C13748" w:rsidRDefault="00C13748" w:rsidP="00B96443">
      <w:pPr>
        <w:numPr>
          <w:ilvl w:val="0"/>
          <w:numId w:val="3"/>
        </w:numPr>
        <w:rPr>
          <w:rFonts w:ascii="Times New Roman" w:hAnsi="Times New Roman" w:cs="Times New Roman"/>
          <w:bCs/>
        </w:rPr>
      </w:pPr>
      <w:r w:rsidRPr="00C13748">
        <w:rPr>
          <w:rFonts w:ascii="Times New Roman" w:hAnsi="Times New Roman" w:cs="Times New Roman"/>
          <w:bCs/>
        </w:rPr>
        <w:t>case management/ or case manage*.</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4DEB7567" w14:textId="77777777" w:rsidR="00C13748" w:rsidRPr="00C13748" w:rsidRDefault="00C13748" w:rsidP="00B96443">
      <w:pPr>
        <w:numPr>
          <w:ilvl w:val="0"/>
          <w:numId w:val="3"/>
        </w:numPr>
        <w:rPr>
          <w:rFonts w:ascii="Times New Roman" w:hAnsi="Times New Roman" w:cs="Times New Roman"/>
          <w:bCs/>
        </w:rPr>
      </w:pPr>
      <w:r w:rsidRPr="00C13748">
        <w:rPr>
          <w:rFonts w:ascii="Times New Roman" w:hAnsi="Times New Roman" w:cs="Times New Roman"/>
          <w:bCs/>
        </w:rPr>
        <w:t>((care or coach* or service* or system* or health care or healthcare) adj (</w:t>
      </w:r>
      <w:proofErr w:type="spellStart"/>
      <w:r w:rsidRPr="00C13748">
        <w:rPr>
          <w:rFonts w:ascii="Times New Roman" w:hAnsi="Times New Roman" w:cs="Times New Roman"/>
          <w:bCs/>
        </w:rPr>
        <w:t>coordinat</w:t>
      </w:r>
      <w:proofErr w:type="spellEnd"/>
      <w:r w:rsidRPr="00C13748">
        <w:rPr>
          <w:rFonts w:ascii="Times New Roman" w:hAnsi="Times New Roman" w:cs="Times New Roman"/>
          <w:bCs/>
        </w:rPr>
        <w:t xml:space="preserve">* or </w:t>
      </w:r>
      <w:proofErr w:type="spellStart"/>
      <w:r w:rsidRPr="00C13748">
        <w:rPr>
          <w:rFonts w:ascii="Times New Roman" w:hAnsi="Times New Roman" w:cs="Times New Roman"/>
          <w:bCs/>
        </w:rPr>
        <w:t>facilitat</w:t>
      </w:r>
      <w:proofErr w:type="spellEnd"/>
      <w:r w:rsidRPr="00C13748">
        <w:rPr>
          <w:rFonts w:ascii="Times New Roman" w:hAnsi="Times New Roman" w:cs="Times New Roman"/>
          <w:bCs/>
        </w:rPr>
        <w:t xml:space="preserve">* or </w:t>
      </w:r>
      <w:proofErr w:type="spellStart"/>
      <w:r w:rsidRPr="00C13748">
        <w:rPr>
          <w:rFonts w:ascii="Times New Roman" w:hAnsi="Times New Roman" w:cs="Times New Roman"/>
          <w:bCs/>
        </w:rPr>
        <w:t>navigat</w:t>
      </w:r>
      <w:proofErr w:type="spellEnd"/>
      <w:r w:rsidRPr="00C13748">
        <w:rPr>
          <w:rFonts w:ascii="Times New Roman" w:hAnsi="Times New Roman" w:cs="Times New Roman"/>
          <w:bCs/>
        </w:rPr>
        <w:t>* or transition*)).</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5D03CA2E" w14:textId="77777777" w:rsidR="00C13748" w:rsidRPr="00C13748" w:rsidRDefault="00C13748" w:rsidP="00B96443">
      <w:pPr>
        <w:numPr>
          <w:ilvl w:val="0"/>
          <w:numId w:val="3"/>
        </w:numPr>
        <w:rPr>
          <w:rFonts w:ascii="Times New Roman" w:hAnsi="Times New Roman" w:cs="Times New Roman"/>
          <w:bCs/>
        </w:rPr>
      </w:pPr>
      <w:r w:rsidRPr="00C13748">
        <w:rPr>
          <w:rFonts w:ascii="Times New Roman" w:hAnsi="Times New Roman" w:cs="Times New Roman"/>
          <w:bCs/>
        </w:rPr>
        <w:t>(</w:t>
      </w:r>
      <w:proofErr w:type="gramStart"/>
      <w:r w:rsidRPr="00C13748">
        <w:rPr>
          <w:rFonts w:ascii="Times New Roman" w:hAnsi="Times New Roman" w:cs="Times New Roman"/>
          <w:bCs/>
        </w:rPr>
        <w:t>guided</w:t>
      </w:r>
      <w:proofErr w:type="gramEnd"/>
      <w:r w:rsidRPr="00C13748">
        <w:rPr>
          <w:rFonts w:ascii="Times New Roman" w:hAnsi="Times New Roman" w:cs="Times New Roman"/>
          <w:bCs/>
        </w:rPr>
        <w:t xml:space="preserve"> adj care).</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757037C6" w14:textId="77777777" w:rsidR="00C13748" w:rsidRPr="00C13748" w:rsidRDefault="00C13748" w:rsidP="00B96443">
      <w:pPr>
        <w:numPr>
          <w:ilvl w:val="0"/>
          <w:numId w:val="3"/>
        </w:numPr>
        <w:rPr>
          <w:rFonts w:ascii="Times New Roman" w:hAnsi="Times New Roman" w:cs="Times New Roman"/>
          <w:bCs/>
        </w:rPr>
      </w:pPr>
      <w:r w:rsidRPr="00C13748">
        <w:rPr>
          <w:rFonts w:ascii="Times New Roman" w:hAnsi="Times New Roman" w:cs="Times New Roman"/>
          <w:bCs/>
        </w:rPr>
        <w:t>(</w:t>
      </w:r>
      <w:proofErr w:type="gramStart"/>
      <w:r w:rsidRPr="00C13748">
        <w:rPr>
          <w:rFonts w:ascii="Times New Roman" w:hAnsi="Times New Roman" w:cs="Times New Roman"/>
          <w:bCs/>
        </w:rPr>
        <w:t>case</w:t>
      </w:r>
      <w:proofErr w:type="gramEnd"/>
      <w:r w:rsidRPr="00C13748">
        <w:rPr>
          <w:rFonts w:ascii="Times New Roman" w:hAnsi="Times New Roman" w:cs="Times New Roman"/>
          <w:bCs/>
        </w:rPr>
        <w:t xml:space="preserve"> adj manage*).</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6D18AACD" w14:textId="77777777" w:rsidR="00C13748" w:rsidRPr="00C13748" w:rsidRDefault="00C13748" w:rsidP="00B96443">
      <w:pPr>
        <w:numPr>
          <w:ilvl w:val="0"/>
          <w:numId w:val="3"/>
        </w:numPr>
        <w:rPr>
          <w:rFonts w:ascii="Times New Roman" w:hAnsi="Times New Roman" w:cs="Times New Roman"/>
          <w:bCs/>
        </w:rPr>
      </w:pPr>
      <w:r w:rsidRPr="00C13748">
        <w:rPr>
          <w:rFonts w:ascii="Times New Roman" w:hAnsi="Times New Roman" w:cs="Times New Roman"/>
          <w:bCs/>
        </w:rPr>
        <w:t>post-discharge support.mp.</w:t>
      </w:r>
    </w:p>
    <w:p w14:paraId="665D6EAF" w14:textId="77777777" w:rsidR="00C13748" w:rsidRPr="00C13748" w:rsidRDefault="00C13748" w:rsidP="00B96443">
      <w:pPr>
        <w:numPr>
          <w:ilvl w:val="0"/>
          <w:numId w:val="3"/>
        </w:numPr>
        <w:rPr>
          <w:rFonts w:ascii="Times New Roman" w:hAnsi="Times New Roman" w:cs="Times New Roman"/>
          <w:bCs/>
        </w:rPr>
      </w:pPr>
      <w:r w:rsidRPr="00C13748">
        <w:rPr>
          <w:rFonts w:ascii="Times New Roman" w:hAnsi="Times New Roman" w:cs="Times New Roman"/>
          <w:bCs/>
        </w:rPr>
        <w:t xml:space="preserve">social </w:t>
      </w:r>
      <w:proofErr w:type="spellStart"/>
      <w:r w:rsidRPr="00C13748">
        <w:rPr>
          <w:rFonts w:ascii="Times New Roman" w:hAnsi="Times New Roman" w:cs="Times New Roman"/>
          <w:bCs/>
        </w:rPr>
        <w:t>prescri</w:t>
      </w:r>
      <w:proofErr w:type="spellEnd"/>
      <w:r w:rsidRPr="00C13748">
        <w:rPr>
          <w:rFonts w:ascii="Times New Roman" w:hAnsi="Times New Roman" w:cs="Times New Roman"/>
          <w:bCs/>
        </w:rPr>
        <w:t>*.</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296C254A" w14:textId="77777777" w:rsidR="00C13748" w:rsidRPr="00C13748" w:rsidRDefault="00C13748" w:rsidP="00B96443">
      <w:pPr>
        <w:numPr>
          <w:ilvl w:val="0"/>
          <w:numId w:val="3"/>
        </w:numPr>
        <w:rPr>
          <w:rFonts w:ascii="Times New Roman" w:hAnsi="Times New Roman" w:cs="Times New Roman"/>
          <w:bCs/>
        </w:rPr>
      </w:pPr>
      <w:r w:rsidRPr="00C13748">
        <w:rPr>
          <w:rFonts w:ascii="Times New Roman" w:hAnsi="Times New Roman" w:cs="Times New Roman"/>
          <w:bCs/>
        </w:rPr>
        <w:t xml:space="preserve">nurse </w:t>
      </w:r>
      <w:proofErr w:type="spellStart"/>
      <w:r w:rsidRPr="00C13748">
        <w:rPr>
          <w:rFonts w:ascii="Times New Roman" w:hAnsi="Times New Roman" w:cs="Times New Roman"/>
          <w:bCs/>
        </w:rPr>
        <w:t>navgiat</w:t>
      </w:r>
      <w:proofErr w:type="spellEnd"/>
      <w:r w:rsidRPr="00C13748">
        <w:rPr>
          <w:rFonts w:ascii="Times New Roman" w:hAnsi="Times New Roman" w:cs="Times New Roman"/>
          <w:bCs/>
        </w:rPr>
        <w:t>*.</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34DF4912" w14:textId="77777777" w:rsidR="00C13748" w:rsidRPr="00C13748" w:rsidRDefault="00C13748" w:rsidP="00B96443">
      <w:pPr>
        <w:numPr>
          <w:ilvl w:val="0"/>
          <w:numId w:val="3"/>
        </w:numPr>
        <w:rPr>
          <w:rFonts w:ascii="Times New Roman" w:hAnsi="Times New Roman" w:cs="Times New Roman"/>
          <w:bCs/>
        </w:rPr>
      </w:pPr>
      <w:r w:rsidRPr="00C13748">
        <w:rPr>
          <w:rFonts w:ascii="Times New Roman" w:hAnsi="Times New Roman" w:cs="Times New Roman"/>
          <w:bCs/>
        </w:rPr>
        <w:t>1 or 2 or 3 or 4 or 5 or 6 or 7 or 8 or 9 or 10</w:t>
      </w:r>
    </w:p>
    <w:p w14:paraId="7503126D" w14:textId="77777777" w:rsidR="00C13748" w:rsidRPr="00C13748" w:rsidRDefault="00C13748" w:rsidP="00B96443">
      <w:pPr>
        <w:numPr>
          <w:ilvl w:val="0"/>
          <w:numId w:val="3"/>
        </w:numPr>
        <w:rPr>
          <w:rFonts w:ascii="Times New Roman" w:hAnsi="Times New Roman" w:cs="Times New Roman"/>
          <w:bCs/>
        </w:rPr>
      </w:pPr>
      <w:r w:rsidRPr="00C13748">
        <w:rPr>
          <w:rFonts w:ascii="Times New Roman" w:hAnsi="Times New Roman" w:cs="Times New Roman"/>
          <w:bCs/>
        </w:rPr>
        <w:t>family medicine/</w:t>
      </w:r>
    </w:p>
    <w:p w14:paraId="11E6C61A" w14:textId="77777777" w:rsidR="00C13748" w:rsidRPr="00C13748" w:rsidRDefault="00C13748" w:rsidP="00B96443">
      <w:pPr>
        <w:numPr>
          <w:ilvl w:val="0"/>
          <w:numId w:val="3"/>
        </w:numPr>
        <w:rPr>
          <w:rFonts w:ascii="Times New Roman" w:hAnsi="Times New Roman" w:cs="Times New Roman"/>
          <w:bCs/>
        </w:rPr>
      </w:pPr>
      <w:r w:rsidRPr="00C13748">
        <w:rPr>
          <w:rFonts w:ascii="Times New Roman" w:hAnsi="Times New Roman" w:cs="Times New Roman"/>
          <w:bCs/>
        </w:rPr>
        <w:t>primary health care/</w:t>
      </w:r>
    </w:p>
    <w:p w14:paraId="5D4A9980" w14:textId="77777777" w:rsidR="00C13748" w:rsidRPr="00C13748" w:rsidRDefault="00C13748" w:rsidP="00B96443">
      <w:pPr>
        <w:numPr>
          <w:ilvl w:val="0"/>
          <w:numId w:val="3"/>
        </w:numPr>
        <w:rPr>
          <w:rFonts w:ascii="Times New Roman" w:hAnsi="Times New Roman" w:cs="Times New Roman"/>
          <w:bCs/>
        </w:rPr>
      </w:pPr>
      <w:r w:rsidRPr="00C13748">
        <w:rPr>
          <w:rFonts w:ascii="Times New Roman" w:hAnsi="Times New Roman" w:cs="Times New Roman"/>
          <w:bCs/>
        </w:rPr>
        <w:t>public health/ or public heart.mp.</w:t>
      </w:r>
    </w:p>
    <w:p w14:paraId="11EFBD56" w14:textId="77777777" w:rsidR="00C13748" w:rsidRPr="00C13748" w:rsidRDefault="00C13748" w:rsidP="00B96443">
      <w:pPr>
        <w:numPr>
          <w:ilvl w:val="0"/>
          <w:numId w:val="3"/>
        </w:numPr>
        <w:rPr>
          <w:rFonts w:ascii="Times New Roman" w:hAnsi="Times New Roman" w:cs="Times New Roman"/>
          <w:bCs/>
        </w:rPr>
      </w:pPr>
      <w:r w:rsidRPr="00C13748">
        <w:rPr>
          <w:rFonts w:ascii="Times New Roman" w:hAnsi="Times New Roman" w:cs="Times New Roman"/>
          <w:bCs/>
        </w:rPr>
        <w:t xml:space="preserve">(aboriginal health cent* or community health cent* or CLSCs or centre local de services </w:t>
      </w:r>
      <w:proofErr w:type="spellStart"/>
      <w:r w:rsidRPr="00C13748">
        <w:rPr>
          <w:rFonts w:ascii="Times New Roman" w:hAnsi="Times New Roman" w:cs="Times New Roman"/>
          <w:bCs/>
        </w:rPr>
        <w:t>communautaires</w:t>
      </w:r>
      <w:proofErr w:type="spellEnd"/>
      <w:r w:rsidRPr="00C13748">
        <w:rPr>
          <w:rFonts w:ascii="Times New Roman" w:hAnsi="Times New Roman" w:cs="Times New Roman"/>
          <w:bCs/>
        </w:rPr>
        <w:t xml:space="preserve"> or community health service* or family doctor or family health or family health organization or family health team or family practitioner or family medicine or family physician or family practice or family practise or general practice or general practise or general practitioner* or group health or group practise or group practice or guided care or local community service centre or medical home or nurse practitioner led clinic* or outpost nursing station or patient centred care or primary care physician or primary care or primary care network* or primary nursing or primary health care or primary healthcare or primary health service or primary medical care).</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353F4D0E" w14:textId="77777777" w:rsidR="00C13748" w:rsidRPr="00C13748" w:rsidRDefault="00C13748" w:rsidP="00B96443">
      <w:pPr>
        <w:numPr>
          <w:ilvl w:val="0"/>
          <w:numId w:val="3"/>
        </w:numPr>
        <w:rPr>
          <w:rFonts w:ascii="Times New Roman" w:hAnsi="Times New Roman" w:cs="Times New Roman"/>
          <w:bCs/>
        </w:rPr>
      </w:pPr>
      <w:r w:rsidRPr="00C13748">
        <w:rPr>
          <w:rFonts w:ascii="Times New Roman" w:hAnsi="Times New Roman" w:cs="Times New Roman"/>
          <w:bCs/>
        </w:rPr>
        <w:t>12 or 13 or 14 or 15</w:t>
      </w:r>
    </w:p>
    <w:p w14:paraId="587BF07F" w14:textId="77777777" w:rsidR="00C13748" w:rsidRPr="00C13748" w:rsidRDefault="00C13748" w:rsidP="00B96443">
      <w:pPr>
        <w:numPr>
          <w:ilvl w:val="0"/>
          <w:numId w:val="3"/>
        </w:numPr>
        <w:rPr>
          <w:rFonts w:ascii="Times New Roman" w:hAnsi="Times New Roman" w:cs="Times New Roman"/>
          <w:bCs/>
        </w:rPr>
      </w:pPr>
      <w:r w:rsidRPr="00C13748">
        <w:rPr>
          <w:rFonts w:ascii="Times New Roman" w:hAnsi="Times New Roman" w:cs="Times New Roman"/>
          <w:bCs/>
        </w:rPr>
        <w:t>11 and 16</w:t>
      </w:r>
    </w:p>
    <w:p w14:paraId="1DE12A09" w14:textId="77777777" w:rsidR="00C13748" w:rsidRDefault="00C13748" w:rsidP="00B96443">
      <w:pPr>
        <w:numPr>
          <w:ilvl w:val="0"/>
          <w:numId w:val="3"/>
        </w:numPr>
        <w:rPr>
          <w:rFonts w:ascii="Times New Roman" w:hAnsi="Times New Roman" w:cs="Times New Roman"/>
          <w:bCs/>
        </w:rPr>
      </w:pPr>
      <w:r w:rsidRPr="00C13748">
        <w:rPr>
          <w:rFonts w:ascii="Times New Roman" w:hAnsi="Times New Roman" w:cs="Times New Roman"/>
          <w:bCs/>
        </w:rPr>
        <w:t xml:space="preserve">Limit 17 to </w:t>
      </w:r>
      <w:proofErr w:type="spellStart"/>
      <w:r w:rsidRPr="00C13748">
        <w:rPr>
          <w:rFonts w:ascii="Times New Roman" w:hAnsi="Times New Roman" w:cs="Times New Roman"/>
          <w:bCs/>
        </w:rPr>
        <w:t>yr</w:t>
      </w:r>
      <w:proofErr w:type="spellEnd"/>
      <w:r w:rsidRPr="00C13748">
        <w:rPr>
          <w:rFonts w:ascii="Times New Roman" w:hAnsi="Times New Roman" w:cs="Times New Roman"/>
          <w:bCs/>
        </w:rPr>
        <w:t>=”2013-Current”</w:t>
      </w:r>
    </w:p>
    <w:p w14:paraId="27AC7DA9" w14:textId="77777777" w:rsidR="00B96443" w:rsidRDefault="00B96443" w:rsidP="00B96443">
      <w:pPr>
        <w:rPr>
          <w:rFonts w:ascii="Times New Roman" w:hAnsi="Times New Roman" w:cs="Times New Roman"/>
          <w:b/>
        </w:rPr>
      </w:pPr>
    </w:p>
    <w:p w14:paraId="79DF97B1" w14:textId="09E1638F" w:rsidR="00C13748" w:rsidRPr="00C13748" w:rsidRDefault="007E2389" w:rsidP="00B96443">
      <w:pPr>
        <w:rPr>
          <w:rFonts w:ascii="Times New Roman" w:hAnsi="Times New Roman" w:cs="Times New Roman"/>
          <w:b/>
        </w:rPr>
      </w:pPr>
      <w:r>
        <w:rPr>
          <w:rFonts w:ascii="Times New Roman" w:hAnsi="Times New Roman" w:cs="Times New Roman"/>
          <w:b/>
        </w:rPr>
        <w:t xml:space="preserve">Database: </w:t>
      </w:r>
      <w:r w:rsidR="00C13748" w:rsidRPr="00C13748">
        <w:rPr>
          <w:rFonts w:ascii="Times New Roman" w:hAnsi="Times New Roman" w:cs="Times New Roman"/>
          <w:b/>
        </w:rPr>
        <w:t>EMBASE</w:t>
      </w:r>
    </w:p>
    <w:p w14:paraId="11CB5CB6"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t>patient care planning.mp. or patient care planning/</w:t>
      </w:r>
    </w:p>
    <w:p w14:paraId="41B06BE3"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t xml:space="preserve">patient </w:t>
      </w:r>
      <w:proofErr w:type="spellStart"/>
      <w:r w:rsidRPr="00C13748">
        <w:rPr>
          <w:rFonts w:ascii="Times New Roman" w:hAnsi="Times New Roman" w:cs="Times New Roman"/>
          <w:bCs/>
        </w:rPr>
        <w:t>navigat</w:t>
      </w:r>
      <w:proofErr w:type="spellEnd"/>
      <w:r w:rsidRPr="00C13748">
        <w:rPr>
          <w:rFonts w:ascii="Times New Roman" w:hAnsi="Times New Roman" w:cs="Times New Roman"/>
          <w:bCs/>
        </w:rPr>
        <w:t>*.</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2827BF07"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t>case management/ or care manage*.</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17D84809"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t>continuity or patient care.mp.</w:t>
      </w:r>
    </w:p>
    <w:p w14:paraId="5F50489A"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t>((care or coach* or service* or system* or health care or healthcare) adj (</w:t>
      </w:r>
      <w:proofErr w:type="spellStart"/>
      <w:r w:rsidRPr="00C13748">
        <w:rPr>
          <w:rFonts w:ascii="Times New Roman" w:hAnsi="Times New Roman" w:cs="Times New Roman"/>
          <w:bCs/>
        </w:rPr>
        <w:t>coordinat</w:t>
      </w:r>
      <w:proofErr w:type="spellEnd"/>
      <w:r w:rsidRPr="00C13748">
        <w:rPr>
          <w:rFonts w:ascii="Times New Roman" w:hAnsi="Times New Roman" w:cs="Times New Roman"/>
          <w:bCs/>
        </w:rPr>
        <w:t xml:space="preserve">* or </w:t>
      </w:r>
      <w:proofErr w:type="spellStart"/>
      <w:r w:rsidRPr="00C13748">
        <w:rPr>
          <w:rFonts w:ascii="Times New Roman" w:hAnsi="Times New Roman" w:cs="Times New Roman"/>
          <w:bCs/>
        </w:rPr>
        <w:t>facilitat</w:t>
      </w:r>
      <w:proofErr w:type="spellEnd"/>
      <w:r w:rsidRPr="00C13748">
        <w:rPr>
          <w:rFonts w:ascii="Times New Roman" w:hAnsi="Times New Roman" w:cs="Times New Roman"/>
          <w:bCs/>
        </w:rPr>
        <w:t xml:space="preserve">* or </w:t>
      </w:r>
      <w:proofErr w:type="spellStart"/>
      <w:r w:rsidRPr="00C13748">
        <w:rPr>
          <w:rFonts w:ascii="Times New Roman" w:hAnsi="Times New Roman" w:cs="Times New Roman"/>
          <w:bCs/>
        </w:rPr>
        <w:t>navigat</w:t>
      </w:r>
      <w:proofErr w:type="spellEnd"/>
      <w:r w:rsidRPr="00C13748">
        <w:rPr>
          <w:rFonts w:ascii="Times New Roman" w:hAnsi="Times New Roman" w:cs="Times New Roman"/>
          <w:bCs/>
        </w:rPr>
        <w:t>* or transition*)).</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 [</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=title, abstract, heading word, drug trade name, original title, device manufacturer, drug manufacturer, device trade name, keyword, floating subheading word, candidate term word]</w:t>
      </w:r>
    </w:p>
    <w:p w14:paraId="25FE12CA"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t>(</w:t>
      </w:r>
      <w:proofErr w:type="gramStart"/>
      <w:r w:rsidRPr="00C13748">
        <w:rPr>
          <w:rFonts w:ascii="Times New Roman" w:hAnsi="Times New Roman" w:cs="Times New Roman"/>
          <w:bCs/>
        </w:rPr>
        <w:t>guided</w:t>
      </w:r>
      <w:proofErr w:type="gramEnd"/>
      <w:r w:rsidRPr="00C13748">
        <w:rPr>
          <w:rFonts w:ascii="Times New Roman" w:hAnsi="Times New Roman" w:cs="Times New Roman"/>
          <w:bCs/>
        </w:rPr>
        <w:t xml:space="preserve"> adj care).</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 [</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=title, abstract, heading word, drug trade name, original title, device manufacturer, drug manufacturer, device trade name, keyword, floating subheading word, candidate term word]</w:t>
      </w:r>
    </w:p>
    <w:p w14:paraId="1F2396DE"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t xml:space="preserve">social </w:t>
      </w:r>
      <w:proofErr w:type="spellStart"/>
      <w:r w:rsidRPr="00C13748">
        <w:rPr>
          <w:rFonts w:ascii="Times New Roman" w:hAnsi="Times New Roman" w:cs="Times New Roman"/>
          <w:bCs/>
        </w:rPr>
        <w:t>prescrip</w:t>
      </w:r>
      <w:proofErr w:type="spellEnd"/>
      <w:r w:rsidRPr="00C13748">
        <w:rPr>
          <w:rFonts w:ascii="Times New Roman" w:hAnsi="Times New Roman" w:cs="Times New Roman"/>
          <w:bCs/>
        </w:rPr>
        <w:t>*.</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335F8111"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t xml:space="preserve">nurse </w:t>
      </w:r>
      <w:proofErr w:type="spellStart"/>
      <w:r w:rsidRPr="00C13748">
        <w:rPr>
          <w:rFonts w:ascii="Times New Roman" w:hAnsi="Times New Roman" w:cs="Times New Roman"/>
          <w:bCs/>
        </w:rPr>
        <w:t>navigat</w:t>
      </w:r>
      <w:proofErr w:type="spellEnd"/>
      <w:r w:rsidRPr="00C13748">
        <w:rPr>
          <w:rFonts w:ascii="Times New Roman" w:hAnsi="Times New Roman" w:cs="Times New Roman"/>
          <w:bCs/>
        </w:rPr>
        <w:t>*.</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71E7286A"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t xml:space="preserve">post-discharge support.mp. </w:t>
      </w:r>
    </w:p>
    <w:p w14:paraId="4C065009"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t>1 or 2 or 3 or 4 or 5 or 6 or 7 or 8 or 9</w:t>
      </w:r>
    </w:p>
    <w:p w14:paraId="293947E8"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lastRenderedPageBreak/>
        <w:t xml:space="preserve">general practice/ or general </w:t>
      </w:r>
      <w:proofErr w:type="spellStart"/>
      <w:r w:rsidRPr="00C13748">
        <w:rPr>
          <w:rFonts w:ascii="Times New Roman" w:hAnsi="Times New Roman" w:cs="Times New Roman"/>
          <w:bCs/>
        </w:rPr>
        <w:t>practi</w:t>
      </w:r>
      <w:proofErr w:type="spellEnd"/>
      <w:r w:rsidRPr="00C13748">
        <w:rPr>
          <w:rFonts w:ascii="Times New Roman" w:hAnsi="Times New Roman" w:cs="Times New Roman"/>
          <w:bCs/>
        </w:rPr>
        <w:t>*.</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 or general practitioner/</w:t>
      </w:r>
    </w:p>
    <w:p w14:paraId="15885292"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t xml:space="preserve">family </w:t>
      </w:r>
      <w:proofErr w:type="spellStart"/>
      <w:r w:rsidRPr="00C13748">
        <w:rPr>
          <w:rFonts w:ascii="Times New Roman" w:hAnsi="Times New Roman" w:cs="Times New Roman"/>
          <w:bCs/>
        </w:rPr>
        <w:t>practi</w:t>
      </w:r>
      <w:proofErr w:type="spellEnd"/>
      <w:r w:rsidRPr="00C13748">
        <w:rPr>
          <w:rFonts w:ascii="Times New Roman" w:hAnsi="Times New Roman" w:cs="Times New Roman"/>
          <w:bCs/>
        </w:rPr>
        <w:t>*.</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29D462DD"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t>primary health care.mp. or primary health care/</w:t>
      </w:r>
    </w:p>
    <w:p w14:paraId="53E17820"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t>public health.mp. or public health/</w:t>
      </w:r>
    </w:p>
    <w:p w14:paraId="0BCA342D"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t>community health cent*.</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67405FF0"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t>community care/ or community health service*.</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2BAD5FDE"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t xml:space="preserve">(aboriginal health cent* or community health cent* or CLSCs or centre local de services </w:t>
      </w:r>
      <w:proofErr w:type="spellStart"/>
      <w:r w:rsidRPr="00C13748">
        <w:rPr>
          <w:rFonts w:ascii="Times New Roman" w:hAnsi="Times New Roman" w:cs="Times New Roman"/>
          <w:bCs/>
        </w:rPr>
        <w:t>communautaires</w:t>
      </w:r>
      <w:proofErr w:type="spellEnd"/>
      <w:r w:rsidRPr="00C13748">
        <w:rPr>
          <w:rFonts w:ascii="Times New Roman" w:hAnsi="Times New Roman" w:cs="Times New Roman"/>
          <w:bCs/>
        </w:rPr>
        <w:t xml:space="preserve"> or community health service* or family doctor or family health or family health organization or family health team or family practitioner or family medicine or family physician or family practice or family practise or general practice or general practise or general practitioner* or group health or group practise or group practice or guided care or local community service centre or medical home or nurse practitioner led clinic* or outpost nursing station or patient centred care or primary care physician or primary care or primary care network* or primary nursing or primary health care or primary healthcare or primary health service or primary medical care).</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35438DC8"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t>11 or 12 or 13 or 14 or 15 or 16 or 17</w:t>
      </w:r>
    </w:p>
    <w:p w14:paraId="7BA30C17"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t>10 and 18</w:t>
      </w:r>
    </w:p>
    <w:p w14:paraId="3913D7C6" w14:textId="77777777" w:rsidR="00C13748" w:rsidRPr="00C13748" w:rsidRDefault="00C13748" w:rsidP="00B96443">
      <w:pPr>
        <w:numPr>
          <w:ilvl w:val="0"/>
          <w:numId w:val="4"/>
        </w:numPr>
        <w:rPr>
          <w:rFonts w:ascii="Times New Roman" w:hAnsi="Times New Roman" w:cs="Times New Roman"/>
          <w:bCs/>
        </w:rPr>
      </w:pPr>
      <w:r w:rsidRPr="00C13748">
        <w:rPr>
          <w:rFonts w:ascii="Times New Roman" w:hAnsi="Times New Roman" w:cs="Times New Roman"/>
          <w:bCs/>
        </w:rPr>
        <w:t xml:space="preserve">Limit 19 to </w:t>
      </w:r>
      <w:proofErr w:type="spellStart"/>
      <w:r w:rsidRPr="00C13748">
        <w:rPr>
          <w:rFonts w:ascii="Times New Roman" w:hAnsi="Times New Roman" w:cs="Times New Roman"/>
          <w:bCs/>
        </w:rPr>
        <w:t>yr</w:t>
      </w:r>
      <w:proofErr w:type="spellEnd"/>
      <w:r w:rsidRPr="00C13748">
        <w:rPr>
          <w:rFonts w:ascii="Times New Roman" w:hAnsi="Times New Roman" w:cs="Times New Roman"/>
          <w:bCs/>
        </w:rPr>
        <w:t>=”2013-Current”</w:t>
      </w:r>
    </w:p>
    <w:p w14:paraId="60657AFD" w14:textId="77777777" w:rsidR="00B96443" w:rsidRDefault="00B96443" w:rsidP="00B96443">
      <w:pPr>
        <w:rPr>
          <w:rFonts w:ascii="Times New Roman" w:hAnsi="Times New Roman" w:cs="Times New Roman"/>
          <w:b/>
        </w:rPr>
      </w:pPr>
    </w:p>
    <w:p w14:paraId="5304591D" w14:textId="6A11C405" w:rsidR="00C13748" w:rsidRPr="00C13748" w:rsidRDefault="007E2389" w:rsidP="00B96443">
      <w:pPr>
        <w:rPr>
          <w:rFonts w:ascii="Times New Roman" w:hAnsi="Times New Roman" w:cs="Times New Roman"/>
          <w:b/>
        </w:rPr>
      </w:pPr>
      <w:proofErr w:type="spellStart"/>
      <w:r>
        <w:rPr>
          <w:rFonts w:ascii="Times New Roman" w:hAnsi="Times New Roman" w:cs="Times New Roman"/>
          <w:b/>
        </w:rPr>
        <w:t>Databse</w:t>
      </w:r>
      <w:proofErr w:type="spellEnd"/>
      <w:r>
        <w:rPr>
          <w:rFonts w:ascii="Times New Roman" w:hAnsi="Times New Roman" w:cs="Times New Roman"/>
          <w:b/>
        </w:rPr>
        <w:t xml:space="preserve">: </w:t>
      </w:r>
      <w:r w:rsidR="00C13748" w:rsidRPr="00C13748">
        <w:rPr>
          <w:rFonts w:ascii="Times New Roman" w:hAnsi="Times New Roman" w:cs="Times New Roman"/>
          <w:b/>
        </w:rPr>
        <w:t>CINAHL</w:t>
      </w:r>
    </w:p>
    <w:p w14:paraId="68DB953C"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(MH “Continuity of Patient Care”) OR “continuity of care”</w:t>
      </w:r>
    </w:p>
    <w:p w14:paraId="4AF9079F"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 xml:space="preserve">(MH “Patient Navigation”) OR “patient </w:t>
      </w:r>
      <w:proofErr w:type="spellStart"/>
      <w:r w:rsidRPr="00C13748">
        <w:rPr>
          <w:rFonts w:ascii="Times New Roman" w:hAnsi="Times New Roman" w:cs="Times New Roman"/>
          <w:bCs/>
        </w:rPr>
        <w:t>navigat</w:t>
      </w:r>
      <w:proofErr w:type="spellEnd"/>
      <w:r w:rsidRPr="00C13748">
        <w:rPr>
          <w:rFonts w:ascii="Times New Roman" w:hAnsi="Times New Roman" w:cs="Times New Roman"/>
          <w:bCs/>
        </w:rPr>
        <w:t>*”</w:t>
      </w:r>
    </w:p>
    <w:p w14:paraId="4EA63D05"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w:t>
      </w:r>
      <w:proofErr w:type="gramStart"/>
      <w:r w:rsidRPr="00C13748">
        <w:rPr>
          <w:rFonts w:ascii="Times New Roman" w:hAnsi="Times New Roman" w:cs="Times New Roman"/>
          <w:bCs/>
        </w:rPr>
        <w:t>system</w:t>
      </w:r>
      <w:proofErr w:type="gramEnd"/>
      <w:r w:rsidRPr="00C13748">
        <w:rPr>
          <w:rFonts w:ascii="Times New Roman" w:hAnsi="Times New Roman" w:cs="Times New Roman"/>
          <w:bCs/>
        </w:rPr>
        <w:t xml:space="preserve"> </w:t>
      </w:r>
      <w:proofErr w:type="spellStart"/>
      <w:r w:rsidRPr="00C13748">
        <w:rPr>
          <w:rFonts w:ascii="Times New Roman" w:hAnsi="Times New Roman" w:cs="Times New Roman"/>
          <w:bCs/>
        </w:rPr>
        <w:t>navigat</w:t>
      </w:r>
      <w:proofErr w:type="spellEnd"/>
      <w:r w:rsidRPr="00C13748">
        <w:rPr>
          <w:rFonts w:ascii="Times New Roman" w:hAnsi="Times New Roman" w:cs="Times New Roman"/>
          <w:bCs/>
        </w:rPr>
        <w:t>*”</w:t>
      </w:r>
    </w:p>
    <w:p w14:paraId="5A7FD5FC"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(MH “Case Management”) OR (MH “Case Managers”) OR “case manage*”</w:t>
      </w:r>
    </w:p>
    <w:p w14:paraId="75411756" w14:textId="77777777" w:rsidR="00C13748" w:rsidRPr="00C13748" w:rsidRDefault="00C13748" w:rsidP="00B96443">
      <w:pPr>
        <w:numPr>
          <w:ilvl w:val="0"/>
          <w:numId w:val="5"/>
        </w:numPr>
        <w:rPr>
          <w:rFonts w:ascii="Times New Roman" w:hAnsi="Times New Roman" w:cs="Times New Roman"/>
          <w:bCs/>
        </w:rPr>
      </w:pPr>
      <w:proofErr w:type="spellStart"/>
      <w:r w:rsidRPr="00C13748">
        <w:rPr>
          <w:rFonts w:ascii="Times New Roman" w:hAnsi="Times New Roman" w:cs="Times New Roman"/>
          <w:bCs/>
        </w:rPr>
        <w:t>coordinat</w:t>
      </w:r>
      <w:proofErr w:type="spellEnd"/>
      <w:r w:rsidRPr="00C13748">
        <w:rPr>
          <w:rFonts w:ascii="Times New Roman" w:hAnsi="Times New Roman" w:cs="Times New Roman"/>
          <w:bCs/>
        </w:rPr>
        <w:t>* N0 (care or coach* or service* or system* or healthcare or health care)</w:t>
      </w:r>
    </w:p>
    <w:p w14:paraId="5D292292" w14:textId="77777777" w:rsidR="00C13748" w:rsidRPr="00C13748" w:rsidRDefault="00C13748" w:rsidP="00B96443">
      <w:pPr>
        <w:numPr>
          <w:ilvl w:val="0"/>
          <w:numId w:val="5"/>
        </w:numPr>
        <w:rPr>
          <w:rFonts w:ascii="Times New Roman" w:hAnsi="Times New Roman" w:cs="Times New Roman"/>
          <w:bCs/>
        </w:rPr>
      </w:pPr>
      <w:proofErr w:type="spellStart"/>
      <w:r w:rsidRPr="00C13748">
        <w:rPr>
          <w:rFonts w:ascii="Times New Roman" w:hAnsi="Times New Roman" w:cs="Times New Roman"/>
          <w:bCs/>
        </w:rPr>
        <w:t>facilitat</w:t>
      </w:r>
      <w:proofErr w:type="spellEnd"/>
      <w:r w:rsidRPr="00C13748">
        <w:rPr>
          <w:rFonts w:ascii="Times New Roman" w:hAnsi="Times New Roman" w:cs="Times New Roman"/>
          <w:bCs/>
        </w:rPr>
        <w:t>* N0 (care or coach* or service* or system* or healthcare or health care)</w:t>
      </w:r>
    </w:p>
    <w:p w14:paraId="0E201D46" w14:textId="77777777" w:rsidR="00C13748" w:rsidRPr="00C13748" w:rsidRDefault="00C13748" w:rsidP="00B96443">
      <w:pPr>
        <w:numPr>
          <w:ilvl w:val="0"/>
          <w:numId w:val="5"/>
        </w:numPr>
        <w:rPr>
          <w:rFonts w:ascii="Times New Roman" w:hAnsi="Times New Roman" w:cs="Times New Roman"/>
          <w:bCs/>
        </w:rPr>
      </w:pPr>
      <w:proofErr w:type="spellStart"/>
      <w:r w:rsidRPr="00C13748">
        <w:rPr>
          <w:rFonts w:ascii="Times New Roman" w:hAnsi="Times New Roman" w:cs="Times New Roman"/>
          <w:bCs/>
        </w:rPr>
        <w:t>navigat</w:t>
      </w:r>
      <w:proofErr w:type="spellEnd"/>
      <w:r w:rsidRPr="00C13748">
        <w:rPr>
          <w:rFonts w:ascii="Times New Roman" w:hAnsi="Times New Roman" w:cs="Times New Roman"/>
          <w:bCs/>
        </w:rPr>
        <w:t>* N0 (care or coach* or service* or system* or healthcare or health care)</w:t>
      </w:r>
    </w:p>
    <w:p w14:paraId="010FBEEE"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transition* N0 (care or coach* or service* or system* or healthcare or health care)</w:t>
      </w:r>
    </w:p>
    <w:p w14:paraId="541C624A"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guided N0 care</w:t>
      </w:r>
    </w:p>
    <w:p w14:paraId="5FF382B4"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“post-discharge support”</w:t>
      </w:r>
    </w:p>
    <w:p w14:paraId="1BEA262F"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S1 OR S2 OR S3 OR S4 OR S5 OR S6 OR S7 OR S8 OR S9 OR S10</w:t>
      </w:r>
    </w:p>
    <w:p w14:paraId="00C7970B"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w:t>
      </w:r>
      <w:proofErr w:type="gramStart"/>
      <w:r w:rsidRPr="00C13748">
        <w:rPr>
          <w:rFonts w:ascii="Times New Roman" w:hAnsi="Times New Roman" w:cs="Times New Roman"/>
          <w:bCs/>
        </w:rPr>
        <w:t>aboriginal</w:t>
      </w:r>
      <w:proofErr w:type="gramEnd"/>
      <w:r w:rsidRPr="00C13748">
        <w:rPr>
          <w:rFonts w:ascii="Times New Roman" w:hAnsi="Times New Roman" w:cs="Times New Roman"/>
          <w:bCs/>
        </w:rPr>
        <w:t xml:space="preserve"> health care”</w:t>
      </w:r>
    </w:p>
    <w:p w14:paraId="03FA3CCB"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(MH “community Health Centers”) OR “community health centre”</w:t>
      </w:r>
    </w:p>
    <w:p w14:paraId="31FAE947"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“CLSC”</w:t>
      </w:r>
    </w:p>
    <w:p w14:paraId="01D40A3E"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w:t>
      </w:r>
      <w:proofErr w:type="gramStart"/>
      <w:r w:rsidRPr="00C13748">
        <w:rPr>
          <w:rFonts w:ascii="Times New Roman" w:hAnsi="Times New Roman" w:cs="Times New Roman"/>
          <w:bCs/>
        </w:rPr>
        <w:t>centre</w:t>
      </w:r>
      <w:proofErr w:type="gramEnd"/>
      <w:r w:rsidRPr="00C13748">
        <w:rPr>
          <w:rFonts w:ascii="Times New Roman" w:hAnsi="Times New Roman" w:cs="Times New Roman"/>
          <w:bCs/>
        </w:rPr>
        <w:t xml:space="preserve"> local de services </w:t>
      </w:r>
      <w:proofErr w:type="spellStart"/>
      <w:r w:rsidRPr="00C13748">
        <w:rPr>
          <w:rFonts w:ascii="Times New Roman" w:hAnsi="Times New Roman" w:cs="Times New Roman"/>
          <w:bCs/>
        </w:rPr>
        <w:t>communautaires</w:t>
      </w:r>
      <w:proofErr w:type="spellEnd"/>
      <w:r w:rsidRPr="00C13748">
        <w:rPr>
          <w:rFonts w:ascii="Times New Roman" w:hAnsi="Times New Roman" w:cs="Times New Roman"/>
          <w:bCs/>
        </w:rPr>
        <w:t>”</w:t>
      </w:r>
    </w:p>
    <w:p w14:paraId="3E999E9D"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(MH “Community Health Services”) OR “community health services”</w:t>
      </w:r>
    </w:p>
    <w:p w14:paraId="2666C412"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w:t>
      </w:r>
      <w:proofErr w:type="gramStart"/>
      <w:r w:rsidRPr="00C13748">
        <w:rPr>
          <w:rFonts w:ascii="Times New Roman" w:hAnsi="Times New Roman" w:cs="Times New Roman"/>
          <w:bCs/>
        </w:rPr>
        <w:t>family</w:t>
      </w:r>
      <w:proofErr w:type="gramEnd"/>
      <w:r w:rsidRPr="00C13748">
        <w:rPr>
          <w:rFonts w:ascii="Times New Roman" w:hAnsi="Times New Roman" w:cs="Times New Roman"/>
          <w:bCs/>
        </w:rPr>
        <w:t xml:space="preserve"> doctor”</w:t>
      </w:r>
    </w:p>
    <w:p w14:paraId="4F7C9CDD"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w:t>
      </w:r>
      <w:proofErr w:type="gramStart"/>
      <w:r w:rsidRPr="00C13748">
        <w:rPr>
          <w:rFonts w:ascii="Times New Roman" w:hAnsi="Times New Roman" w:cs="Times New Roman"/>
          <w:bCs/>
        </w:rPr>
        <w:t>family</w:t>
      </w:r>
      <w:proofErr w:type="gramEnd"/>
      <w:r w:rsidRPr="00C13748">
        <w:rPr>
          <w:rFonts w:ascii="Times New Roman" w:hAnsi="Times New Roman" w:cs="Times New Roman"/>
          <w:bCs/>
        </w:rPr>
        <w:t xml:space="preserve"> health organization”</w:t>
      </w:r>
    </w:p>
    <w:p w14:paraId="7A9A9835"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(MH “Multidisciplinary Care Team”) OR “family health team”</w:t>
      </w:r>
    </w:p>
    <w:p w14:paraId="17CE25DD"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(MF “Family Nurse Practitioners”) OR “family practitioner”</w:t>
      </w:r>
    </w:p>
    <w:p w14:paraId="5A8F4575"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(MH “Physicians, Family”) OR “family physician”</w:t>
      </w:r>
    </w:p>
    <w:p w14:paraId="45687FDB"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(MH “Family Practice”) OR “family practice”</w:t>
      </w:r>
    </w:p>
    <w:p w14:paraId="54FDD30B"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lastRenderedPageBreak/>
        <w:t>“</w:t>
      </w:r>
      <w:proofErr w:type="gramStart"/>
      <w:r w:rsidRPr="00C13748">
        <w:rPr>
          <w:rFonts w:ascii="Times New Roman" w:hAnsi="Times New Roman" w:cs="Times New Roman"/>
          <w:bCs/>
        </w:rPr>
        <w:t>family</w:t>
      </w:r>
      <w:proofErr w:type="gramEnd"/>
      <w:r w:rsidRPr="00C13748">
        <w:rPr>
          <w:rFonts w:ascii="Times New Roman" w:hAnsi="Times New Roman" w:cs="Times New Roman"/>
          <w:bCs/>
        </w:rPr>
        <w:t xml:space="preserve"> practise”</w:t>
      </w:r>
    </w:p>
    <w:p w14:paraId="289628B6"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w:t>
      </w:r>
      <w:proofErr w:type="gramStart"/>
      <w:r w:rsidRPr="00C13748">
        <w:rPr>
          <w:rFonts w:ascii="Times New Roman" w:hAnsi="Times New Roman" w:cs="Times New Roman"/>
          <w:bCs/>
        </w:rPr>
        <w:t>general</w:t>
      </w:r>
      <w:proofErr w:type="gramEnd"/>
      <w:r w:rsidRPr="00C13748">
        <w:rPr>
          <w:rFonts w:ascii="Times New Roman" w:hAnsi="Times New Roman" w:cs="Times New Roman"/>
          <w:bCs/>
        </w:rPr>
        <w:t xml:space="preserve"> </w:t>
      </w:r>
      <w:proofErr w:type="spellStart"/>
      <w:r w:rsidRPr="00C13748">
        <w:rPr>
          <w:rFonts w:ascii="Times New Roman" w:hAnsi="Times New Roman" w:cs="Times New Roman"/>
          <w:bCs/>
        </w:rPr>
        <w:t>practi</w:t>
      </w:r>
      <w:proofErr w:type="spellEnd"/>
      <w:r w:rsidRPr="00C13748">
        <w:rPr>
          <w:rFonts w:ascii="Times New Roman" w:hAnsi="Times New Roman" w:cs="Times New Roman"/>
          <w:bCs/>
        </w:rPr>
        <w:t>*”</w:t>
      </w:r>
    </w:p>
    <w:p w14:paraId="23A48E2F"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 xml:space="preserve">(MH “Group Practice”) OR “group </w:t>
      </w:r>
      <w:proofErr w:type="spellStart"/>
      <w:r w:rsidRPr="00C13748">
        <w:rPr>
          <w:rFonts w:ascii="Times New Roman" w:hAnsi="Times New Roman" w:cs="Times New Roman"/>
          <w:bCs/>
        </w:rPr>
        <w:t>practi</w:t>
      </w:r>
      <w:proofErr w:type="spellEnd"/>
      <w:r w:rsidRPr="00C13748">
        <w:rPr>
          <w:rFonts w:ascii="Times New Roman" w:hAnsi="Times New Roman" w:cs="Times New Roman"/>
          <w:bCs/>
        </w:rPr>
        <w:t>*”</w:t>
      </w:r>
    </w:p>
    <w:p w14:paraId="7AEF6029"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w:t>
      </w:r>
      <w:proofErr w:type="gramStart"/>
      <w:r w:rsidRPr="00C13748">
        <w:rPr>
          <w:rFonts w:ascii="Times New Roman" w:hAnsi="Times New Roman" w:cs="Times New Roman"/>
          <w:bCs/>
        </w:rPr>
        <w:t>guided</w:t>
      </w:r>
      <w:proofErr w:type="gramEnd"/>
      <w:r w:rsidRPr="00C13748">
        <w:rPr>
          <w:rFonts w:ascii="Times New Roman" w:hAnsi="Times New Roman" w:cs="Times New Roman"/>
          <w:bCs/>
        </w:rPr>
        <w:t xml:space="preserve"> care”</w:t>
      </w:r>
    </w:p>
    <w:p w14:paraId="4C4902D9"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(MH “Public Health”)</w:t>
      </w:r>
    </w:p>
    <w:p w14:paraId="27FF25B6"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w:t>
      </w:r>
      <w:proofErr w:type="gramStart"/>
      <w:r w:rsidRPr="00C13748">
        <w:rPr>
          <w:rFonts w:ascii="Times New Roman" w:hAnsi="Times New Roman" w:cs="Times New Roman"/>
          <w:bCs/>
        </w:rPr>
        <w:t>social</w:t>
      </w:r>
      <w:proofErr w:type="gramEnd"/>
      <w:r w:rsidRPr="00C13748">
        <w:rPr>
          <w:rFonts w:ascii="Times New Roman" w:hAnsi="Times New Roman" w:cs="Times New Roman"/>
          <w:bCs/>
        </w:rPr>
        <w:t xml:space="preserve"> </w:t>
      </w:r>
      <w:proofErr w:type="spellStart"/>
      <w:r w:rsidRPr="00C13748">
        <w:rPr>
          <w:rFonts w:ascii="Times New Roman" w:hAnsi="Times New Roman" w:cs="Times New Roman"/>
          <w:bCs/>
        </w:rPr>
        <w:t>prescri</w:t>
      </w:r>
      <w:proofErr w:type="spellEnd"/>
      <w:r w:rsidRPr="00C13748">
        <w:rPr>
          <w:rFonts w:ascii="Times New Roman" w:hAnsi="Times New Roman" w:cs="Times New Roman"/>
          <w:bCs/>
        </w:rPr>
        <w:t>*”</w:t>
      </w:r>
    </w:p>
    <w:p w14:paraId="025679A8"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S11 or S28</w:t>
      </w:r>
    </w:p>
    <w:p w14:paraId="4A85E0E5"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S12 OR S13 OR S14 OR S15 OR S16 OR S17 OR S18 OR S19 OR S20 OR S21 OR S22 OR S23 OR S24 OR S25 OR S26 OR S27</w:t>
      </w:r>
    </w:p>
    <w:p w14:paraId="0D119A3F" w14:textId="77777777" w:rsidR="00C13748" w:rsidRP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S29 AND S30</w:t>
      </w:r>
    </w:p>
    <w:p w14:paraId="514FF1CE" w14:textId="77777777" w:rsidR="00C13748" w:rsidRDefault="00C13748" w:rsidP="00B96443">
      <w:pPr>
        <w:numPr>
          <w:ilvl w:val="0"/>
          <w:numId w:val="5"/>
        </w:numPr>
        <w:rPr>
          <w:rFonts w:ascii="Times New Roman" w:hAnsi="Times New Roman" w:cs="Times New Roman"/>
          <w:bCs/>
        </w:rPr>
      </w:pPr>
      <w:r w:rsidRPr="00C13748">
        <w:rPr>
          <w:rFonts w:ascii="Times New Roman" w:hAnsi="Times New Roman" w:cs="Times New Roman"/>
          <w:bCs/>
        </w:rPr>
        <w:t>S29 AND S30 – Limiters – Published Date 20130101-20201231</w:t>
      </w:r>
    </w:p>
    <w:p w14:paraId="331A4F70" w14:textId="77777777" w:rsidR="00B96443" w:rsidRDefault="00B96443" w:rsidP="00B96443">
      <w:pPr>
        <w:rPr>
          <w:rFonts w:ascii="Times New Roman" w:hAnsi="Times New Roman" w:cs="Times New Roman"/>
          <w:b/>
        </w:rPr>
      </w:pPr>
    </w:p>
    <w:p w14:paraId="1FAFC86E" w14:textId="1ED57C3E" w:rsidR="00C13748" w:rsidRPr="00C13748" w:rsidRDefault="00B36394" w:rsidP="00B96443">
      <w:pPr>
        <w:rPr>
          <w:rFonts w:ascii="Times New Roman" w:hAnsi="Times New Roman" w:cs="Times New Roman"/>
          <w:b/>
        </w:rPr>
      </w:pPr>
      <w:r>
        <w:rPr>
          <w:rFonts w:ascii="Times New Roman" w:hAnsi="Times New Roman" w:cs="Times New Roman"/>
          <w:b/>
        </w:rPr>
        <w:t xml:space="preserve">Database: </w:t>
      </w:r>
      <w:r w:rsidR="00C13748" w:rsidRPr="00C13748">
        <w:rPr>
          <w:rFonts w:ascii="Times New Roman" w:hAnsi="Times New Roman" w:cs="Times New Roman"/>
          <w:b/>
        </w:rPr>
        <w:t>Cochrane Central Register of Controlled Trials</w:t>
      </w:r>
    </w:p>
    <w:p w14:paraId="35A8DE42" w14:textId="77777777" w:rsidR="00C13748" w:rsidRPr="00C13748" w:rsidRDefault="00C13748" w:rsidP="00B96443">
      <w:pPr>
        <w:numPr>
          <w:ilvl w:val="0"/>
          <w:numId w:val="6"/>
        </w:numPr>
        <w:rPr>
          <w:rFonts w:ascii="Times New Roman" w:hAnsi="Times New Roman" w:cs="Times New Roman"/>
          <w:bCs/>
        </w:rPr>
      </w:pPr>
      <w:proofErr w:type="spellStart"/>
      <w:r w:rsidRPr="00C13748">
        <w:rPr>
          <w:rFonts w:ascii="Times New Roman" w:hAnsi="Times New Roman" w:cs="Times New Roman"/>
          <w:bCs/>
        </w:rPr>
        <w:t>MeSH</w:t>
      </w:r>
      <w:proofErr w:type="spellEnd"/>
      <w:r w:rsidRPr="00C13748">
        <w:rPr>
          <w:rFonts w:ascii="Times New Roman" w:hAnsi="Times New Roman" w:cs="Times New Roman"/>
          <w:bCs/>
        </w:rPr>
        <w:t xml:space="preserve"> descriptor: [Continuity of Patient Care] this term only</w:t>
      </w:r>
    </w:p>
    <w:p w14:paraId="2A634998" w14:textId="77777777" w:rsidR="00C13748" w:rsidRPr="00C13748" w:rsidRDefault="00C13748" w:rsidP="00B96443">
      <w:pPr>
        <w:numPr>
          <w:ilvl w:val="0"/>
          <w:numId w:val="6"/>
        </w:numPr>
        <w:rPr>
          <w:rFonts w:ascii="Times New Roman" w:hAnsi="Times New Roman" w:cs="Times New Roman"/>
          <w:bCs/>
        </w:rPr>
      </w:pPr>
      <w:r w:rsidRPr="00C13748">
        <w:rPr>
          <w:rFonts w:ascii="Times New Roman" w:hAnsi="Times New Roman" w:cs="Times New Roman"/>
          <w:bCs/>
        </w:rPr>
        <w:t>continuity of patient care</w:t>
      </w:r>
    </w:p>
    <w:p w14:paraId="3E0B07DD" w14:textId="77777777" w:rsidR="00C13748" w:rsidRPr="00C13748" w:rsidRDefault="00C13748" w:rsidP="00B96443">
      <w:pPr>
        <w:numPr>
          <w:ilvl w:val="0"/>
          <w:numId w:val="6"/>
        </w:numPr>
        <w:rPr>
          <w:rFonts w:ascii="Times New Roman" w:hAnsi="Times New Roman" w:cs="Times New Roman"/>
          <w:bCs/>
        </w:rPr>
      </w:pPr>
      <w:proofErr w:type="spellStart"/>
      <w:r w:rsidRPr="00C13748">
        <w:rPr>
          <w:rFonts w:ascii="Times New Roman" w:hAnsi="Times New Roman" w:cs="Times New Roman"/>
          <w:bCs/>
        </w:rPr>
        <w:t>MeSH</w:t>
      </w:r>
      <w:proofErr w:type="spellEnd"/>
      <w:r w:rsidRPr="00C13748">
        <w:rPr>
          <w:rFonts w:ascii="Times New Roman" w:hAnsi="Times New Roman" w:cs="Times New Roman"/>
          <w:bCs/>
        </w:rPr>
        <w:t xml:space="preserve"> description: [Patient Navigation] this term only</w:t>
      </w:r>
    </w:p>
    <w:p w14:paraId="4839733D" w14:textId="77777777" w:rsidR="00C13748" w:rsidRPr="00C13748" w:rsidRDefault="00C13748" w:rsidP="00B96443">
      <w:pPr>
        <w:numPr>
          <w:ilvl w:val="0"/>
          <w:numId w:val="6"/>
        </w:numPr>
        <w:rPr>
          <w:rFonts w:ascii="Times New Roman" w:hAnsi="Times New Roman" w:cs="Times New Roman"/>
          <w:bCs/>
        </w:rPr>
      </w:pPr>
      <w:r w:rsidRPr="00C13748">
        <w:rPr>
          <w:rFonts w:ascii="Times New Roman" w:hAnsi="Times New Roman" w:cs="Times New Roman"/>
          <w:bCs/>
        </w:rPr>
        <w:t xml:space="preserve">patient </w:t>
      </w:r>
      <w:proofErr w:type="spellStart"/>
      <w:r w:rsidRPr="00C13748">
        <w:rPr>
          <w:rFonts w:ascii="Times New Roman" w:hAnsi="Times New Roman" w:cs="Times New Roman"/>
          <w:bCs/>
        </w:rPr>
        <w:t>navigat</w:t>
      </w:r>
      <w:proofErr w:type="spellEnd"/>
      <w:r w:rsidRPr="00C13748">
        <w:rPr>
          <w:rFonts w:ascii="Times New Roman" w:hAnsi="Times New Roman" w:cs="Times New Roman"/>
          <w:bCs/>
        </w:rPr>
        <w:t>*</w:t>
      </w:r>
    </w:p>
    <w:p w14:paraId="5F06CFB6" w14:textId="77777777" w:rsidR="00C13748" w:rsidRPr="00C13748" w:rsidRDefault="00C13748" w:rsidP="00B96443">
      <w:pPr>
        <w:numPr>
          <w:ilvl w:val="0"/>
          <w:numId w:val="6"/>
        </w:numPr>
        <w:rPr>
          <w:rFonts w:ascii="Times New Roman" w:hAnsi="Times New Roman" w:cs="Times New Roman"/>
          <w:bCs/>
        </w:rPr>
      </w:pPr>
      <w:proofErr w:type="spellStart"/>
      <w:r w:rsidRPr="00C13748">
        <w:rPr>
          <w:rFonts w:ascii="Times New Roman" w:hAnsi="Times New Roman" w:cs="Times New Roman"/>
          <w:bCs/>
        </w:rPr>
        <w:t>MeSH</w:t>
      </w:r>
      <w:proofErr w:type="spellEnd"/>
      <w:r w:rsidRPr="00C13748">
        <w:rPr>
          <w:rFonts w:ascii="Times New Roman" w:hAnsi="Times New Roman" w:cs="Times New Roman"/>
          <w:bCs/>
        </w:rPr>
        <w:t xml:space="preserve"> descriptor: [Case Management] in all </w:t>
      </w:r>
      <w:proofErr w:type="spellStart"/>
      <w:r w:rsidRPr="00C13748">
        <w:rPr>
          <w:rFonts w:ascii="Times New Roman" w:hAnsi="Times New Roman" w:cs="Times New Roman"/>
          <w:bCs/>
        </w:rPr>
        <w:t>MeSH</w:t>
      </w:r>
      <w:proofErr w:type="spellEnd"/>
      <w:r w:rsidRPr="00C13748">
        <w:rPr>
          <w:rFonts w:ascii="Times New Roman" w:hAnsi="Times New Roman" w:cs="Times New Roman"/>
          <w:bCs/>
        </w:rPr>
        <w:t xml:space="preserve"> products</w:t>
      </w:r>
    </w:p>
    <w:p w14:paraId="235B702E" w14:textId="77777777" w:rsidR="00C13748" w:rsidRPr="00C13748" w:rsidRDefault="00C13748" w:rsidP="00B96443">
      <w:pPr>
        <w:numPr>
          <w:ilvl w:val="0"/>
          <w:numId w:val="6"/>
        </w:numPr>
        <w:rPr>
          <w:rFonts w:ascii="Times New Roman" w:hAnsi="Times New Roman" w:cs="Times New Roman"/>
          <w:bCs/>
        </w:rPr>
      </w:pPr>
      <w:r w:rsidRPr="00C13748">
        <w:rPr>
          <w:rFonts w:ascii="Times New Roman" w:hAnsi="Times New Roman" w:cs="Times New Roman"/>
          <w:bCs/>
        </w:rPr>
        <w:t>case manage*</w:t>
      </w:r>
    </w:p>
    <w:p w14:paraId="05EB603E" w14:textId="77777777" w:rsidR="00C13748" w:rsidRPr="00C13748" w:rsidRDefault="00C13748" w:rsidP="00B96443">
      <w:pPr>
        <w:numPr>
          <w:ilvl w:val="0"/>
          <w:numId w:val="6"/>
        </w:numPr>
        <w:rPr>
          <w:rFonts w:ascii="Times New Roman" w:hAnsi="Times New Roman" w:cs="Times New Roman"/>
          <w:bCs/>
        </w:rPr>
      </w:pPr>
      <w:r w:rsidRPr="00C13748">
        <w:rPr>
          <w:rFonts w:ascii="Times New Roman" w:hAnsi="Times New Roman" w:cs="Times New Roman"/>
          <w:bCs/>
        </w:rPr>
        <w:t>((care or coach* or service* or system* or health care or healthcare) NEAR/1 (</w:t>
      </w:r>
      <w:proofErr w:type="spellStart"/>
      <w:r w:rsidRPr="00C13748">
        <w:rPr>
          <w:rFonts w:ascii="Times New Roman" w:hAnsi="Times New Roman" w:cs="Times New Roman"/>
          <w:bCs/>
        </w:rPr>
        <w:t>coordinat</w:t>
      </w:r>
      <w:proofErr w:type="spellEnd"/>
      <w:r w:rsidRPr="00C13748">
        <w:rPr>
          <w:rFonts w:ascii="Times New Roman" w:hAnsi="Times New Roman" w:cs="Times New Roman"/>
          <w:bCs/>
        </w:rPr>
        <w:t xml:space="preserve">* or facilitate* or </w:t>
      </w:r>
      <w:proofErr w:type="spellStart"/>
      <w:r w:rsidRPr="00C13748">
        <w:rPr>
          <w:rFonts w:ascii="Times New Roman" w:hAnsi="Times New Roman" w:cs="Times New Roman"/>
          <w:bCs/>
        </w:rPr>
        <w:t>navigat</w:t>
      </w:r>
      <w:proofErr w:type="spellEnd"/>
      <w:r w:rsidRPr="00C13748">
        <w:rPr>
          <w:rFonts w:ascii="Times New Roman" w:hAnsi="Times New Roman" w:cs="Times New Roman"/>
          <w:bCs/>
        </w:rPr>
        <w:t>* or transition*))</w:t>
      </w:r>
    </w:p>
    <w:p w14:paraId="31D7E199" w14:textId="77777777" w:rsidR="00C13748" w:rsidRPr="00C13748" w:rsidRDefault="00C13748" w:rsidP="00B96443">
      <w:pPr>
        <w:numPr>
          <w:ilvl w:val="0"/>
          <w:numId w:val="6"/>
        </w:numPr>
        <w:rPr>
          <w:rFonts w:ascii="Times New Roman" w:hAnsi="Times New Roman" w:cs="Times New Roman"/>
          <w:bCs/>
        </w:rPr>
      </w:pPr>
      <w:r w:rsidRPr="00C13748">
        <w:rPr>
          <w:rFonts w:ascii="Times New Roman" w:hAnsi="Times New Roman" w:cs="Times New Roman"/>
          <w:bCs/>
        </w:rPr>
        <w:t>guided NEAR/1 care</w:t>
      </w:r>
    </w:p>
    <w:p w14:paraId="41F67177" w14:textId="77777777" w:rsidR="00C13748" w:rsidRPr="00C13748" w:rsidRDefault="00C13748" w:rsidP="00B96443">
      <w:pPr>
        <w:numPr>
          <w:ilvl w:val="0"/>
          <w:numId w:val="6"/>
        </w:numPr>
        <w:rPr>
          <w:rFonts w:ascii="Times New Roman" w:hAnsi="Times New Roman" w:cs="Times New Roman"/>
          <w:bCs/>
        </w:rPr>
      </w:pPr>
      <w:r w:rsidRPr="00C13748">
        <w:rPr>
          <w:rFonts w:ascii="Times New Roman" w:hAnsi="Times New Roman" w:cs="Times New Roman"/>
          <w:bCs/>
        </w:rPr>
        <w:t>case NEAR/1 manage*</w:t>
      </w:r>
    </w:p>
    <w:p w14:paraId="266BB5A1" w14:textId="77777777" w:rsidR="00C13748" w:rsidRPr="00C13748" w:rsidRDefault="00C13748" w:rsidP="00B96443">
      <w:pPr>
        <w:numPr>
          <w:ilvl w:val="0"/>
          <w:numId w:val="6"/>
        </w:numPr>
        <w:rPr>
          <w:rFonts w:ascii="Times New Roman" w:hAnsi="Times New Roman" w:cs="Times New Roman"/>
          <w:bCs/>
        </w:rPr>
      </w:pPr>
      <w:r w:rsidRPr="00C13748">
        <w:rPr>
          <w:rFonts w:ascii="Times New Roman" w:hAnsi="Times New Roman" w:cs="Times New Roman"/>
          <w:bCs/>
        </w:rPr>
        <w:t>post-discharge support</w:t>
      </w:r>
    </w:p>
    <w:p w14:paraId="0D239B56" w14:textId="77777777" w:rsidR="00C13748" w:rsidRPr="00C13748" w:rsidRDefault="00C13748" w:rsidP="00B96443">
      <w:pPr>
        <w:numPr>
          <w:ilvl w:val="0"/>
          <w:numId w:val="6"/>
        </w:numPr>
        <w:rPr>
          <w:rFonts w:ascii="Times New Roman" w:hAnsi="Times New Roman" w:cs="Times New Roman"/>
          <w:bCs/>
        </w:rPr>
      </w:pPr>
      <w:r w:rsidRPr="00C13748">
        <w:rPr>
          <w:rFonts w:ascii="Times New Roman" w:hAnsi="Times New Roman" w:cs="Times New Roman"/>
          <w:bCs/>
        </w:rPr>
        <w:t xml:space="preserve">social </w:t>
      </w:r>
      <w:proofErr w:type="spellStart"/>
      <w:r w:rsidRPr="00C13748">
        <w:rPr>
          <w:rFonts w:ascii="Times New Roman" w:hAnsi="Times New Roman" w:cs="Times New Roman"/>
          <w:bCs/>
        </w:rPr>
        <w:t>prescri</w:t>
      </w:r>
      <w:proofErr w:type="spellEnd"/>
      <w:r w:rsidRPr="00C13748">
        <w:rPr>
          <w:rFonts w:ascii="Times New Roman" w:hAnsi="Times New Roman" w:cs="Times New Roman"/>
          <w:bCs/>
        </w:rPr>
        <w:t>*</w:t>
      </w:r>
    </w:p>
    <w:p w14:paraId="2A0AEE69" w14:textId="77777777" w:rsidR="00C13748" w:rsidRPr="00C13748" w:rsidRDefault="00C13748" w:rsidP="00B96443">
      <w:pPr>
        <w:numPr>
          <w:ilvl w:val="0"/>
          <w:numId w:val="6"/>
        </w:numPr>
        <w:rPr>
          <w:rFonts w:ascii="Times New Roman" w:hAnsi="Times New Roman" w:cs="Times New Roman"/>
          <w:bCs/>
        </w:rPr>
      </w:pPr>
      <w:r w:rsidRPr="00C13748">
        <w:rPr>
          <w:rFonts w:ascii="Times New Roman" w:hAnsi="Times New Roman" w:cs="Times New Roman"/>
          <w:bCs/>
        </w:rPr>
        <w:t xml:space="preserve">nurse </w:t>
      </w:r>
      <w:proofErr w:type="spellStart"/>
      <w:r w:rsidRPr="00C13748">
        <w:rPr>
          <w:rFonts w:ascii="Times New Roman" w:hAnsi="Times New Roman" w:cs="Times New Roman"/>
          <w:bCs/>
        </w:rPr>
        <w:t>navigat</w:t>
      </w:r>
      <w:proofErr w:type="spellEnd"/>
      <w:r w:rsidRPr="00C13748">
        <w:rPr>
          <w:rFonts w:ascii="Times New Roman" w:hAnsi="Times New Roman" w:cs="Times New Roman"/>
          <w:bCs/>
        </w:rPr>
        <w:t>*</w:t>
      </w:r>
    </w:p>
    <w:p w14:paraId="00690685" w14:textId="77777777" w:rsidR="00C13748" w:rsidRPr="00C13748" w:rsidRDefault="00C13748" w:rsidP="00B96443">
      <w:pPr>
        <w:numPr>
          <w:ilvl w:val="0"/>
          <w:numId w:val="6"/>
        </w:numPr>
        <w:rPr>
          <w:rFonts w:ascii="Times New Roman" w:hAnsi="Times New Roman" w:cs="Times New Roman"/>
          <w:bCs/>
        </w:rPr>
      </w:pPr>
      <w:r w:rsidRPr="00C13748">
        <w:rPr>
          <w:rFonts w:ascii="Times New Roman" w:hAnsi="Times New Roman" w:cs="Times New Roman"/>
          <w:bCs/>
        </w:rPr>
        <w:t>#1 OR #2 OR #3 OR #4 OR #5 OR #6 OR #7 OR #8 OR #9 OR #10 OR #11 OR #12</w:t>
      </w:r>
    </w:p>
    <w:p w14:paraId="582BBDA9" w14:textId="77777777" w:rsidR="00C13748" w:rsidRPr="00C13748" w:rsidRDefault="00C13748" w:rsidP="00B96443">
      <w:pPr>
        <w:numPr>
          <w:ilvl w:val="0"/>
          <w:numId w:val="6"/>
        </w:numPr>
        <w:rPr>
          <w:rFonts w:ascii="Times New Roman" w:hAnsi="Times New Roman" w:cs="Times New Roman"/>
          <w:bCs/>
        </w:rPr>
      </w:pPr>
      <w:proofErr w:type="spellStart"/>
      <w:r w:rsidRPr="00C13748">
        <w:rPr>
          <w:rFonts w:ascii="Times New Roman" w:hAnsi="Times New Roman" w:cs="Times New Roman"/>
          <w:bCs/>
        </w:rPr>
        <w:t>MeSH</w:t>
      </w:r>
      <w:proofErr w:type="spellEnd"/>
      <w:r w:rsidRPr="00C13748">
        <w:rPr>
          <w:rFonts w:ascii="Times New Roman" w:hAnsi="Times New Roman" w:cs="Times New Roman"/>
          <w:bCs/>
        </w:rPr>
        <w:t xml:space="preserve"> description: [Family Practice] this term only</w:t>
      </w:r>
    </w:p>
    <w:p w14:paraId="2117CFB8" w14:textId="77777777" w:rsidR="00C13748" w:rsidRPr="00C13748" w:rsidRDefault="00C13748" w:rsidP="00B96443">
      <w:pPr>
        <w:numPr>
          <w:ilvl w:val="0"/>
          <w:numId w:val="6"/>
        </w:numPr>
        <w:rPr>
          <w:rFonts w:ascii="Times New Roman" w:hAnsi="Times New Roman" w:cs="Times New Roman"/>
          <w:bCs/>
        </w:rPr>
      </w:pPr>
      <w:proofErr w:type="spellStart"/>
      <w:r w:rsidRPr="00C13748">
        <w:rPr>
          <w:rFonts w:ascii="Times New Roman" w:hAnsi="Times New Roman" w:cs="Times New Roman"/>
          <w:bCs/>
        </w:rPr>
        <w:t>MeSH</w:t>
      </w:r>
      <w:proofErr w:type="spellEnd"/>
      <w:r w:rsidRPr="00C13748">
        <w:rPr>
          <w:rFonts w:ascii="Times New Roman" w:hAnsi="Times New Roman" w:cs="Times New Roman"/>
          <w:bCs/>
        </w:rPr>
        <w:t xml:space="preserve"> descriptor: [General Practice] this term only</w:t>
      </w:r>
    </w:p>
    <w:p w14:paraId="2988871C" w14:textId="77777777" w:rsidR="00C13748" w:rsidRPr="00C13748" w:rsidRDefault="00C13748" w:rsidP="00B96443">
      <w:pPr>
        <w:numPr>
          <w:ilvl w:val="0"/>
          <w:numId w:val="6"/>
        </w:numPr>
        <w:rPr>
          <w:rFonts w:ascii="Times New Roman" w:hAnsi="Times New Roman" w:cs="Times New Roman"/>
          <w:bCs/>
        </w:rPr>
      </w:pPr>
      <w:proofErr w:type="spellStart"/>
      <w:r w:rsidRPr="00C13748">
        <w:rPr>
          <w:rFonts w:ascii="Times New Roman" w:hAnsi="Times New Roman" w:cs="Times New Roman"/>
          <w:bCs/>
        </w:rPr>
        <w:t>MeSH</w:t>
      </w:r>
      <w:proofErr w:type="spellEnd"/>
      <w:r w:rsidRPr="00C13748">
        <w:rPr>
          <w:rFonts w:ascii="Times New Roman" w:hAnsi="Times New Roman" w:cs="Times New Roman"/>
          <w:bCs/>
        </w:rPr>
        <w:t xml:space="preserve"> descriptor: [Primary Health Care] this term only</w:t>
      </w:r>
    </w:p>
    <w:p w14:paraId="75B3F8A9" w14:textId="77777777" w:rsidR="00C13748" w:rsidRPr="00C13748" w:rsidRDefault="00C13748" w:rsidP="00B96443">
      <w:pPr>
        <w:numPr>
          <w:ilvl w:val="0"/>
          <w:numId w:val="6"/>
        </w:numPr>
        <w:rPr>
          <w:rFonts w:ascii="Times New Roman" w:hAnsi="Times New Roman" w:cs="Times New Roman"/>
          <w:bCs/>
        </w:rPr>
      </w:pPr>
      <w:proofErr w:type="spellStart"/>
      <w:r w:rsidRPr="00C13748">
        <w:rPr>
          <w:rFonts w:ascii="Times New Roman" w:hAnsi="Times New Roman" w:cs="Times New Roman"/>
          <w:bCs/>
        </w:rPr>
        <w:t>MeSH</w:t>
      </w:r>
      <w:proofErr w:type="spellEnd"/>
      <w:r w:rsidRPr="00C13748">
        <w:rPr>
          <w:rFonts w:ascii="Times New Roman" w:hAnsi="Times New Roman" w:cs="Times New Roman"/>
          <w:bCs/>
        </w:rPr>
        <w:t xml:space="preserve"> descriptor: [Public Health] this term only</w:t>
      </w:r>
    </w:p>
    <w:p w14:paraId="14577424" w14:textId="77777777" w:rsidR="00C13748" w:rsidRPr="00C13748" w:rsidRDefault="00C13748" w:rsidP="00B96443">
      <w:pPr>
        <w:numPr>
          <w:ilvl w:val="0"/>
          <w:numId w:val="6"/>
        </w:numPr>
        <w:rPr>
          <w:rFonts w:ascii="Times New Roman" w:hAnsi="Times New Roman" w:cs="Times New Roman"/>
          <w:bCs/>
        </w:rPr>
      </w:pPr>
      <w:proofErr w:type="spellStart"/>
      <w:r w:rsidRPr="00C13748">
        <w:rPr>
          <w:rFonts w:ascii="Times New Roman" w:hAnsi="Times New Roman" w:cs="Times New Roman"/>
          <w:bCs/>
        </w:rPr>
        <w:t>MeSH</w:t>
      </w:r>
      <w:proofErr w:type="spellEnd"/>
      <w:r w:rsidRPr="00C13748">
        <w:rPr>
          <w:rFonts w:ascii="Times New Roman" w:hAnsi="Times New Roman" w:cs="Times New Roman"/>
          <w:bCs/>
        </w:rPr>
        <w:t xml:space="preserve"> descriptor: [Community Health Services] this term only</w:t>
      </w:r>
    </w:p>
    <w:p w14:paraId="7A0F4F95" w14:textId="77777777" w:rsidR="00C13748" w:rsidRPr="00C13748" w:rsidRDefault="00C13748" w:rsidP="00B96443">
      <w:pPr>
        <w:numPr>
          <w:ilvl w:val="0"/>
          <w:numId w:val="6"/>
        </w:numPr>
        <w:rPr>
          <w:rFonts w:ascii="Times New Roman" w:hAnsi="Times New Roman" w:cs="Times New Roman"/>
          <w:bCs/>
        </w:rPr>
      </w:pPr>
      <w:proofErr w:type="spellStart"/>
      <w:r w:rsidRPr="00C13748">
        <w:rPr>
          <w:rFonts w:ascii="Times New Roman" w:hAnsi="Times New Roman" w:cs="Times New Roman"/>
          <w:bCs/>
        </w:rPr>
        <w:t>MeSH</w:t>
      </w:r>
      <w:proofErr w:type="spellEnd"/>
      <w:r w:rsidRPr="00C13748">
        <w:rPr>
          <w:rFonts w:ascii="Times New Roman" w:hAnsi="Times New Roman" w:cs="Times New Roman"/>
          <w:bCs/>
        </w:rPr>
        <w:t xml:space="preserve"> descriptor: [Community Health Centers] this term only</w:t>
      </w:r>
    </w:p>
    <w:p w14:paraId="386D0469" w14:textId="77777777" w:rsidR="00C13748" w:rsidRPr="00C13748" w:rsidRDefault="00C13748" w:rsidP="00B96443">
      <w:pPr>
        <w:numPr>
          <w:ilvl w:val="0"/>
          <w:numId w:val="6"/>
        </w:numPr>
        <w:rPr>
          <w:rFonts w:ascii="Times New Roman" w:hAnsi="Times New Roman" w:cs="Times New Roman"/>
          <w:bCs/>
        </w:rPr>
      </w:pPr>
      <w:r w:rsidRPr="00C13748">
        <w:rPr>
          <w:rFonts w:ascii="Times New Roman" w:hAnsi="Times New Roman" w:cs="Times New Roman"/>
          <w:bCs/>
        </w:rPr>
        <w:t xml:space="preserve">(aboriginal health cent* or community health cent* or CLSCs or centre local de services </w:t>
      </w:r>
      <w:proofErr w:type="spellStart"/>
      <w:r w:rsidRPr="00C13748">
        <w:rPr>
          <w:rFonts w:ascii="Times New Roman" w:hAnsi="Times New Roman" w:cs="Times New Roman"/>
          <w:bCs/>
        </w:rPr>
        <w:t>communautaires</w:t>
      </w:r>
      <w:proofErr w:type="spellEnd"/>
      <w:r w:rsidRPr="00C13748">
        <w:rPr>
          <w:rFonts w:ascii="Times New Roman" w:hAnsi="Times New Roman" w:cs="Times New Roman"/>
          <w:bCs/>
        </w:rPr>
        <w:t xml:space="preserve"> or community health service* or family doctor or family health or family health organization or family health team or family practitioner or family medicine or family physician or family practice or family practise or general practice or general practise or general practitioner* or group health or group practise or group practice or guided care or local community service centre or medical home or nurse practitioner led clinic* or outpost nursing station or patient centred care or primary care physician or primary care or primary care network* or primary nursing or primary health care or primary healthcare or primary health service or primary medical care).</w:t>
      </w:r>
      <w:proofErr w:type="spellStart"/>
      <w:r w:rsidRPr="00C13748">
        <w:rPr>
          <w:rFonts w:ascii="Times New Roman" w:hAnsi="Times New Roman" w:cs="Times New Roman"/>
          <w:bCs/>
        </w:rPr>
        <w:t>mp</w:t>
      </w:r>
      <w:proofErr w:type="spellEnd"/>
      <w:r w:rsidRPr="00C13748">
        <w:rPr>
          <w:rFonts w:ascii="Times New Roman" w:hAnsi="Times New Roman" w:cs="Times New Roman"/>
          <w:bCs/>
        </w:rPr>
        <w:t>.</w:t>
      </w:r>
    </w:p>
    <w:p w14:paraId="494EFE98" w14:textId="77777777" w:rsidR="00C13748" w:rsidRPr="00C13748" w:rsidRDefault="00C13748" w:rsidP="00B96443">
      <w:pPr>
        <w:numPr>
          <w:ilvl w:val="0"/>
          <w:numId w:val="6"/>
        </w:numPr>
        <w:rPr>
          <w:rFonts w:ascii="Times New Roman" w:hAnsi="Times New Roman" w:cs="Times New Roman"/>
          <w:bCs/>
        </w:rPr>
      </w:pPr>
      <w:r w:rsidRPr="00C13748">
        <w:rPr>
          <w:rFonts w:ascii="Times New Roman" w:hAnsi="Times New Roman" w:cs="Times New Roman"/>
          <w:bCs/>
        </w:rPr>
        <w:t>#14 OR #15 OR #16 OR #17 OR #18 OR #19 OR #20</w:t>
      </w:r>
    </w:p>
    <w:p w14:paraId="4CE3508A" w14:textId="6CE57A32" w:rsidR="00F30710" w:rsidRPr="009263A3" w:rsidRDefault="00C13748" w:rsidP="00F30710">
      <w:pPr>
        <w:numPr>
          <w:ilvl w:val="0"/>
          <w:numId w:val="6"/>
        </w:numPr>
        <w:rPr>
          <w:rFonts w:ascii="Times New Roman" w:hAnsi="Times New Roman" w:cs="Times New Roman"/>
          <w:bCs/>
        </w:rPr>
      </w:pPr>
      <w:r w:rsidRPr="00C13748">
        <w:rPr>
          <w:rFonts w:ascii="Times New Roman" w:hAnsi="Times New Roman" w:cs="Times New Roman"/>
          <w:bCs/>
        </w:rPr>
        <w:t>#13 AND #21 – Limit to 2013-Current</w:t>
      </w:r>
    </w:p>
    <w:p w14:paraId="470E0451" w14:textId="389685BC" w:rsidR="00660ECD" w:rsidRPr="00660ECD" w:rsidRDefault="008B752D" w:rsidP="00660ECD">
      <w:pPr>
        <w:pStyle w:val="Heading1"/>
        <w:rPr>
          <w:rFonts w:ascii="Times New Roman" w:hAnsi="Times New Roman" w:cs="Times New Roman"/>
          <w:b/>
          <w:bCs/>
          <w:color w:val="auto"/>
          <w:sz w:val="24"/>
          <w:szCs w:val="24"/>
        </w:rPr>
      </w:pPr>
      <w:bookmarkStart w:id="1" w:name="_Appendix_2:_List"/>
      <w:bookmarkEnd w:id="1"/>
      <w:r w:rsidRPr="00D74332">
        <w:rPr>
          <w:rFonts w:ascii="Times New Roman" w:hAnsi="Times New Roman" w:cs="Times New Roman"/>
          <w:b/>
          <w:bCs/>
          <w:color w:val="auto"/>
          <w:sz w:val="24"/>
          <w:szCs w:val="24"/>
        </w:rPr>
        <w:lastRenderedPageBreak/>
        <w:t>A</w:t>
      </w:r>
      <w:r w:rsidR="000C734E">
        <w:rPr>
          <w:rFonts w:ascii="Times New Roman" w:hAnsi="Times New Roman" w:cs="Times New Roman"/>
          <w:b/>
          <w:bCs/>
          <w:color w:val="auto"/>
          <w:sz w:val="24"/>
          <w:szCs w:val="24"/>
        </w:rPr>
        <w:t xml:space="preserve">dditional </w:t>
      </w:r>
      <w:r w:rsidR="0044020E">
        <w:rPr>
          <w:rFonts w:ascii="Times New Roman" w:hAnsi="Times New Roman" w:cs="Times New Roman"/>
          <w:b/>
          <w:bCs/>
          <w:color w:val="auto"/>
          <w:sz w:val="24"/>
          <w:szCs w:val="24"/>
        </w:rPr>
        <w:t>f</w:t>
      </w:r>
      <w:r w:rsidR="000C734E">
        <w:rPr>
          <w:rFonts w:ascii="Times New Roman" w:hAnsi="Times New Roman" w:cs="Times New Roman"/>
          <w:b/>
          <w:bCs/>
          <w:color w:val="auto"/>
          <w:sz w:val="24"/>
          <w:szCs w:val="24"/>
        </w:rPr>
        <w:t>ile</w:t>
      </w:r>
      <w:r w:rsidRPr="00D74332">
        <w:rPr>
          <w:rFonts w:ascii="Times New Roman" w:hAnsi="Times New Roman" w:cs="Times New Roman"/>
          <w:b/>
          <w:bCs/>
          <w:color w:val="auto"/>
          <w:sz w:val="24"/>
          <w:szCs w:val="24"/>
        </w:rPr>
        <w:t xml:space="preserve"> 2: List of Excluded Studies</w:t>
      </w:r>
      <w:r w:rsidR="00943F3A">
        <w:rPr>
          <w:rFonts w:ascii="Times New Roman" w:hAnsi="Times New Roman" w:cs="Times New Roman"/>
          <w:b/>
          <w:bCs/>
          <w:color w:val="auto"/>
          <w:sz w:val="24"/>
          <w:szCs w:val="24"/>
        </w:rPr>
        <w:t xml:space="preserve"> </w:t>
      </w:r>
    </w:p>
    <w:p w14:paraId="6DD062C6" w14:textId="5475BC68"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Achilla</w:t>
      </w:r>
      <w:proofErr w:type="spellEnd"/>
      <w:r>
        <w:rPr>
          <w:rFonts w:ascii="Times New Roman" w:eastAsia="Times New Roman" w:hAnsi="Times New Roman" w:cs="Times New Roman"/>
          <w:color w:val="000000"/>
        </w:rPr>
        <w:t xml:space="preserve"> E, </w:t>
      </w:r>
      <w:proofErr w:type="spellStart"/>
      <w:r>
        <w:rPr>
          <w:rFonts w:ascii="Times New Roman" w:eastAsia="Times New Roman" w:hAnsi="Times New Roman" w:cs="Times New Roman"/>
          <w:color w:val="000000"/>
        </w:rPr>
        <w:t>McCrone</w:t>
      </w:r>
      <w:proofErr w:type="spellEnd"/>
      <w:r>
        <w:rPr>
          <w:rFonts w:ascii="Times New Roman" w:eastAsia="Times New Roman" w:hAnsi="Times New Roman" w:cs="Times New Roman"/>
          <w:color w:val="000000"/>
        </w:rPr>
        <w:t xml:space="preserve"> P, Phillips R, Barley EA, Mann A, </w:t>
      </w:r>
      <w:proofErr w:type="spellStart"/>
      <w:r>
        <w:rPr>
          <w:rFonts w:ascii="Times New Roman" w:eastAsia="Times New Roman" w:hAnsi="Times New Roman" w:cs="Times New Roman"/>
          <w:color w:val="000000"/>
        </w:rPr>
        <w:t>Tylee</w:t>
      </w:r>
      <w:proofErr w:type="spellEnd"/>
      <w:r>
        <w:rPr>
          <w:rFonts w:ascii="Times New Roman" w:eastAsia="Times New Roman" w:hAnsi="Times New Roman" w:cs="Times New Roman"/>
          <w:color w:val="000000"/>
        </w:rPr>
        <w:t xml:space="preserve"> A. UPBEAT-UK: Cost-effectiveness of Nurse-Led Case Management and Usual Care for Patients with Coronary Heart Disease and Co-Morbid Depression. Journal of Mental Health Policy and Economics. 2013;</w:t>
      </w:r>
      <w:proofErr w:type="gramStart"/>
      <w:r>
        <w:rPr>
          <w:rFonts w:ascii="Times New Roman" w:eastAsia="Times New Roman" w:hAnsi="Times New Roman" w:cs="Times New Roman"/>
          <w:color w:val="000000"/>
        </w:rPr>
        <w:t>16:S</w:t>
      </w:r>
      <w:proofErr w:type="gramEnd"/>
      <w:r>
        <w:rPr>
          <w:rFonts w:ascii="Times New Roman" w:eastAsia="Times New Roman" w:hAnsi="Times New Roman" w:cs="Times New Roman"/>
          <w:color w:val="000000"/>
        </w:rPr>
        <w:t xml:space="preserve">1. </w:t>
      </w:r>
    </w:p>
    <w:p w14:paraId="6E6A4814" w14:textId="77777777" w:rsidR="00175C4D" w:rsidRPr="007F2831"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7B7BBE22"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Aggar</w:t>
      </w:r>
      <w:proofErr w:type="spellEnd"/>
      <w:r>
        <w:rPr>
          <w:rFonts w:ascii="Times New Roman" w:eastAsia="Times New Roman" w:hAnsi="Times New Roman" w:cs="Times New Roman"/>
          <w:color w:val="000000"/>
        </w:rPr>
        <w:t xml:space="preserve"> C, Thomas T, Gordon C, Bloomfield J, Baker J. Social Prescribing for Individuals Living with Mental Illness in an Australian Community Setting: A Pilot Study. Community Mental Health Journal. 2021;57(1):189-195</w:t>
      </w:r>
      <w:r>
        <w:rPr>
          <w:rFonts w:ascii="Times New Roman" w:eastAsia="Times New Roman" w:hAnsi="Times New Roman" w:cs="Times New Roman"/>
        </w:rPr>
        <w:t>.</w:t>
      </w:r>
    </w:p>
    <w:p w14:paraId="553A29CB" w14:textId="77777777" w:rsidR="00175C4D" w:rsidRPr="007F2831"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426693AD"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Alderwick</w:t>
      </w:r>
      <w:proofErr w:type="spellEnd"/>
      <w:r>
        <w:rPr>
          <w:rFonts w:ascii="Times New Roman" w:eastAsia="Times New Roman" w:hAnsi="Times New Roman" w:cs="Times New Roman"/>
          <w:color w:val="000000"/>
        </w:rPr>
        <w:t xml:space="preserve"> HAJ, Gottlieb LM, </w:t>
      </w:r>
      <w:proofErr w:type="spellStart"/>
      <w:r>
        <w:rPr>
          <w:rFonts w:ascii="Times New Roman" w:eastAsia="Times New Roman" w:hAnsi="Times New Roman" w:cs="Times New Roman"/>
          <w:color w:val="000000"/>
        </w:rPr>
        <w:t>Fichtenberg</w:t>
      </w:r>
      <w:proofErr w:type="spellEnd"/>
      <w:r>
        <w:rPr>
          <w:rFonts w:ascii="Times New Roman" w:eastAsia="Times New Roman" w:hAnsi="Times New Roman" w:cs="Times New Roman"/>
          <w:color w:val="000000"/>
        </w:rPr>
        <w:t xml:space="preserve"> CM, Adler NE. Social Prescribing in the </w:t>
      </w:r>
      <w:proofErr w:type="gramStart"/>
      <w:r>
        <w:rPr>
          <w:rFonts w:ascii="Times New Roman" w:eastAsia="Times New Roman" w:hAnsi="Times New Roman" w:cs="Times New Roman"/>
          <w:color w:val="000000"/>
        </w:rPr>
        <w:t>U.S.</w:t>
      </w:r>
      <w:proofErr w:type="gramEnd"/>
      <w:r>
        <w:rPr>
          <w:rFonts w:ascii="Times New Roman" w:eastAsia="Times New Roman" w:hAnsi="Times New Roman" w:cs="Times New Roman"/>
          <w:color w:val="000000"/>
        </w:rPr>
        <w:t xml:space="preserve"> and England: Emerging Interventions to Address Patients' Social Needs. American Journal of Preventive Medicine. 2018;54(5):715-8.</w:t>
      </w:r>
    </w:p>
    <w:p w14:paraId="743C1E53"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4164451F"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Allary</w:t>
      </w:r>
      <w:proofErr w:type="spellEnd"/>
      <w:r>
        <w:rPr>
          <w:rFonts w:ascii="Times New Roman" w:eastAsia="Times New Roman" w:hAnsi="Times New Roman" w:cs="Times New Roman"/>
          <w:color w:val="000000"/>
        </w:rPr>
        <w:t xml:space="preserve"> C, </w:t>
      </w:r>
      <w:proofErr w:type="spellStart"/>
      <w:r>
        <w:rPr>
          <w:rFonts w:ascii="Times New Roman" w:eastAsia="Times New Roman" w:hAnsi="Times New Roman" w:cs="Times New Roman"/>
          <w:color w:val="000000"/>
        </w:rPr>
        <w:t>Bourmaud</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rPr>
        <w:t>Tinquist</w:t>
      </w:r>
      <w:proofErr w:type="spellEnd"/>
      <w:r>
        <w:rPr>
          <w:rFonts w:ascii="Times New Roman" w:eastAsia="Times New Roman" w:hAnsi="Times New Roman" w:cs="Times New Roman"/>
          <w:color w:val="000000"/>
        </w:rPr>
        <w:t xml:space="preserve"> F, Oriol M, </w:t>
      </w:r>
      <w:proofErr w:type="spellStart"/>
      <w:r>
        <w:rPr>
          <w:rFonts w:ascii="Times New Roman" w:eastAsia="Times New Roman" w:hAnsi="Times New Roman" w:cs="Times New Roman"/>
          <w:color w:val="000000"/>
        </w:rPr>
        <w:t>Kalecinski</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Dutertre</w:t>
      </w:r>
      <w:proofErr w:type="spellEnd"/>
      <w:r>
        <w:rPr>
          <w:rFonts w:ascii="Times New Roman" w:eastAsia="Times New Roman" w:hAnsi="Times New Roman" w:cs="Times New Roman"/>
          <w:color w:val="000000"/>
        </w:rPr>
        <w:t xml:space="preserve"> V, </w:t>
      </w:r>
      <w:proofErr w:type="spellStart"/>
      <w:r>
        <w:rPr>
          <w:rFonts w:ascii="Times New Roman" w:eastAsia="Times New Roman" w:hAnsi="Times New Roman" w:cs="Times New Roman"/>
          <w:color w:val="000000"/>
        </w:rPr>
        <w:t>Lechopier</w:t>
      </w:r>
      <w:proofErr w:type="spellEnd"/>
      <w:r>
        <w:rPr>
          <w:rFonts w:ascii="Times New Roman" w:eastAsia="Times New Roman" w:hAnsi="Times New Roman" w:cs="Times New Roman"/>
          <w:color w:val="000000"/>
        </w:rPr>
        <w:t xml:space="preserve"> N, </w:t>
      </w:r>
      <w:proofErr w:type="spellStart"/>
      <w:r>
        <w:rPr>
          <w:rFonts w:ascii="Times New Roman" w:eastAsia="Times New Roman" w:hAnsi="Times New Roman" w:cs="Times New Roman"/>
          <w:color w:val="000000"/>
        </w:rPr>
        <w:t>Pommier</w:t>
      </w:r>
      <w:proofErr w:type="spellEnd"/>
      <w:r>
        <w:rPr>
          <w:rFonts w:ascii="Times New Roman" w:eastAsia="Times New Roman" w:hAnsi="Times New Roman" w:cs="Times New Roman"/>
          <w:color w:val="000000"/>
        </w:rPr>
        <w:t xml:space="preserve"> M, Benoist Y, Rousseau S, </w:t>
      </w:r>
      <w:proofErr w:type="spellStart"/>
      <w:r>
        <w:rPr>
          <w:rFonts w:ascii="Times New Roman" w:eastAsia="Times New Roman" w:hAnsi="Times New Roman" w:cs="Times New Roman"/>
          <w:color w:val="000000"/>
        </w:rPr>
        <w:t>Regnier</w:t>
      </w:r>
      <w:proofErr w:type="spellEnd"/>
      <w:r>
        <w:rPr>
          <w:rFonts w:ascii="Times New Roman" w:eastAsia="Times New Roman" w:hAnsi="Times New Roman" w:cs="Times New Roman"/>
          <w:color w:val="000000"/>
        </w:rPr>
        <w:t xml:space="preserve"> V, </w:t>
      </w:r>
      <w:proofErr w:type="spellStart"/>
      <w:r>
        <w:rPr>
          <w:rFonts w:ascii="Times New Roman" w:eastAsia="Times New Roman" w:hAnsi="Times New Roman" w:cs="Times New Roman"/>
          <w:color w:val="000000"/>
        </w:rPr>
        <w:t>Buthion</w:t>
      </w:r>
      <w:proofErr w:type="spellEnd"/>
      <w:r>
        <w:rPr>
          <w:rFonts w:ascii="Times New Roman" w:eastAsia="Times New Roman" w:hAnsi="Times New Roman" w:cs="Times New Roman"/>
          <w:color w:val="000000"/>
        </w:rPr>
        <w:t xml:space="preserve"> V, Chauvin F. </w:t>
      </w:r>
      <w:proofErr w:type="spellStart"/>
      <w:r>
        <w:rPr>
          <w:rFonts w:ascii="Times New Roman" w:eastAsia="Times New Roman" w:hAnsi="Times New Roman" w:cs="Times New Roman"/>
          <w:color w:val="000000"/>
        </w:rPr>
        <w:t>ColoNav</w:t>
      </w:r>
      <w:proofErr w:type="spellEnd"/>
      <w:r>
        <w:rPr>
          <w:rFonts w:ascii="Times New Roman" w:eastAsia="Times New Roman" w:hAnsi="Times New Roman" w:cs="Times New Roman"/>
          <w:color w:val="000000"/>
        </w:rPr>
        <w:t xml:space="preserve">: Patient Navigation for Colorectal Cancer Screening in Deprived Areas - Study protocol. BMC Cancer. </w:t>
      </w:r>
      <w:proofErr w:type="gramStart"/>
      <w:r>
        <w:rPr>
          <w:rFonts w:ascii="Times New Roman" w:eastAsia="Times New Roman" w:hAnsi="Times New Roman" w:cs="Times New Roman"/>
          <w:color w:val="000000"/>
        </w:rPr>
        <w:t>2016;16:416</w:t>
      </w:r>
      <w:proofErr w:type="gramEnd"/>
      <w:r>
        <w:rPr>
          <w:rFonts w:ascii="Times New Roman" w:eastAsia="Times New Roman" w:hAnsi="Times New Roman" w:cs="Times New Roman"/>
          <w:color w:val="000000"/>
        </w:rPr>
        <w:t>.</w:t>
      </w:r>
    </w:p>
    <w:p w14:paraId="3EBC908D"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6302465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Allen JD, Perez JE, Tom L, Leyva B, Diaz D, </w:t>
      </w:r>
      <w:proofErr w:type="spellStart"/>
      <w:r>
        <w:rPr>
          <w:rFonts w:ascii="Times New Roman" w:eastAsia="Times New Roman" w:hAnsi="Times New Roman" w:cs="Times New Roman"/>
          <w:color w:val="000000"/>
        </w:rPr>
        <w:t>Idali</w:t>
      </w:r>
      <w:proofErr w:type="spellEnd"/>
      <w:r>
        <w:rPr>
          <w:rFonts w:ascii="Times New Roman" w:eastAsia="Times New Roman" w:hAnsi="Times New Roman" w:cs="Times New Roman"/>
          <w:color w:val="000000"/>
        </w:rPr>
        <w:t xml:space="preserve"> Torres M. A Pilot Test of a Church-Based Intervention to Promote Multiple Cancer-Screening Behaviors among Latinas. </w:t>
      </w:r>
      <w:r>
        <w:rPr>
          <w:rFonts w:ascii="Times New Roman" w:eastAsia="Times New Roman" w:hAnsi="Times New Roman" w:cs="Times New Roman"/>
        </w:rPr>
        <w:t>Journal of Cancer Education</w:t>
      </w:r>
      <w:r>
        <w:rPr>
          <w:rFonts w:ascii="Times New Roman" w:eastAsia="Times New Roman" w:hAnsi="Times New Roman" w:cs="Times New Roman"/>
          <w:color w:val="000000"/>
        </w:rPr>
        <w:t>. 2014;29(1):136-43.</w:t>
      </w:r>
    </w:p>
    <w:p w14:paraId="69515EA1"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71A83D52"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Allen K, Huff NL. Family coaching: An </w:t>
      </w:r>
      <w:r>
        <w:rPr>
          <w:rFonts w:ascii="Times New Roman" w:eastAsia="Times New Roman" w:hAnsi="Times New Roman" w:cs="Times New Roman"/>
        </w:rPr>
        <w:t>E</w:t>
      </w:r>
      <w:r>
        <w:rPr>
          <w:rFonts w:ascii="Times New Roman" w:eastAsia="Times New Roman" w:hAnsi="Times New Roman" w:cs="Times New Roman"/>
          <w:color w:val="000000"/>
        </w:rPr>
        <w:t xml:space="preserve">merging </w:t>
      </w:r>
      <w:r>
        <w:rPr>
          <w:rFonts w:ascii="Times New Roman" w:eastAsia="Times New Roman" w:hAnsi="Times New Roman" w:cs="Times New Roman"/>
        </w:rPr>
        <w:t>F</w:t>
      </w:r>
      <w:r>
        <w:rPr>
          <w:rFonts w:ascii="Times New Roman" w:eastAsia="Times New Roman" w:hAnsi="Times New Roman" w:cs="Times New Roman"/>
          <w:color w:val="000000"/>
        </w:rPr>
        <w:t xml:space="preserve">amily </w:t>
      </w:r>
      <w:r>
        <w:rPr>
          <w:rFonts w:ascii="Times New Roman" w:eastAsia="Times New Roman" w:hAnsi="Times New Roman" w:cs="Times New Roman"/>
        </w:rPr>
        <w:t>S</w:t>
      </w:r>
      <w:r>
        <w:rPr>
          <w:rFonts w:ascii="Times New Roman" w:eastAsia="Times New Roman" w:hAnsi="Times New Roman" w:cs="Times New Roman"/>
          <w:color w:val="000000"/>
        </w:rPr>
        <w:t xml:space="preserve">cience </w:t>
      </w:r>
      <w:r>
        <w:rPr>
          <w:rFonts w:ascii="Times New Roman" w:eastAsia="Times New Roman" w:hAnsi="Times New Roman" w:cs="Times New Roman"/>
        </w:rPr>
        <w:t>F</w:t>
      </w:r>
      <w:r>
        <w:rPr>
          <w:rFonts w:ascii="Times New Roman" w:eastAsia="Times New Roman" w:hAnsi="Times New Roman" w:cs="Times New Roman"/>
          <w:color w:val="000000"/>
        </w:rPr>
        <w:t>ield. Family Relations: An Interdisciplinary Journal of Applied Family Studies. 2014;63(5):569-82.</w:t>
      </w:r>
    </w:p>
    <w:p w14:paraId="5E457623" w14:textId="2A4876E8"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481EF95" w14:textId="77777777" w:rsidR="00D71046" w:rsidRDefault="00D71046" w:rsidP="00D71046">
      <w:pPr>
        <w:numPr>
          <w:ilvl w:val="0"/>
          <w:numId w:val="9"/>
        </w:numPr>
        <w:pBdr>
          <w:top w:val="nil"/>
          <w:left w:val="nil"/>
          <w:bottom w:val="nil"/>
          <w:right w:val="nil"/>
          <w:between w:val="nil"/>
        </w:pBdr>
        <w:rPr>
          <w:rFonts w:ascii="Times New Roman" w:eastAsia="Times New Roman" w:hAnsi="Times New Roman" w:cs="Times New Roman"/>
          <w:color w:val="000000"/>
        </w:rPr>
      </w:pPr>
      <w:r w:rsidRPr="00C37324">
        <w:rPr>
          <w:rFonts w:ascii="Times New Roman" w:eastAsia="Times New Roman" w:hAnsi="Times New Roman" w:cs="Times New Roman"/>
          <w:color w:val="000000"/>
        </w:rPr>
        <w:t xml:space="preserve">Anderson JE, </w:t>
      </w:r>
      <w:proofErr w:type="spellStart"/>
      <w:r w:rsidRPr="00C37324">
        <w:rPr>
          <w:rFonts w:ascii="Times New Roman" w:eastAsia="Times New Roman" w:hAnsi="Times New Roman" w:cs="Times New Roman"/>
          <w:color w:val="000000"/>
        </w:rPr>
        <w:t>Larke</w:t>
      </w:r>
      <w:proofErr w:type="spellEnd"/>
      <w:r w:rsidRPr="00C37324">
        <w:rPr>
          <w:rFonts w:ascii="Times New Roman" w:eastAsia="Times New Roman" w:hAnsi="Times New Roman" w:cs="Times New Roman"/>
          <w:color w:val="000000"/>
        </w:rPr>
        <w:t xml:space="preserve"> SC. Navigating the mental health and addictions maze: a community-based pilot project of a new role in primary mental health care. Mental Health in Family Medicine. 2009;6(1):15–9.</w:t>
      </w:r>
      <w:r>
        <w:rPr>
          <w:rFonts w:ascii="Times New Roman" w:eastAsia="Times New Roman" w:hAnsi="Times New Roman" w:cs="Times New Roman"/>
          <w:color w:val="000000"/>
        </w:rPr>
        <w:t xml:space="preserve"> </w:t>
      </w:r>
    </w:p>
    <w:p w14:paraId="27D0DE94" w14:textId="77777777" w:rsidR="00D71046" w:rsidRDefault="00D71046" w:rsidP="00D71046">
      <w:pPr>
        <w:pBdr>
          <w:top w:val="nil"/>
          <w:left w:val="nil"/>
          <w:bottom w:val="nil"/>
          <w:right w:val="nil"/>
          <w:between w:val="nil"/>
        </w:pBdr>
        <w:ind w:left="720"/>
        <w:rPr>
          <w:rFonts w:ascii="Times New Roman" w:eastAsia="Times New Roman" w:hAnsi="Times New Roman" w:cs="Times New Roman"/>
          <w:color w:val="000000"/>
        </w:rPr>
      </w:pPr>
      <w:r w:rsidRPr="00C37324">
        <w:rPr>
          <w:rFonts w:ascii="Times New Roman" w:eastAsia="Times New Roman" w:hAnsi="Times New Roman" w:cs="Times New Roman"/>
          <w:color w:val="000000"/>
        </w:rPr>
        <w:t>Exclusion reason: Population</w:t>
      </w:r>
    </w:p>
    <w:p w14:paraId="12F79721" w14:textId="77777777" w:rsidR="00D71046" w:rsidRDefault="00D71046" w:rsidP="00D71046">
      <w:pPr>
        <w:numPr>
          <w:ilvl w:val="0"/>
          <w:numId w:val="9"/>
        </w:numPr>
        <w:pBdr>
          <w:top w:val="nil"/>
          <w:left w:val="nil"/>
          <w:bottom w:val="nil"/>
          <w:right w:val="nil"/>
          <w:between w:val="nil"/>
        </w:pBdr>
        <w:rPr>
          <w:rFonts w:ascii="Times New Roman" w:eastAsia="Times New Roman" w:hAnsi="Times New Roman" w:cs="Times New Roman"/>
          <w:color w:val="000000"/>
        </w:rPr>
      </w:pPr>
      <w:r w:rsidRPr="00C37324">
        <w:rPr>
          <w:rFonts w:ascii="Times New Roman" w:eastAsia="Times New Roman" w:hAnsi="Times New Roman" w:cs="Times New Roman"/>
          <w:color w:val="000000"/>
        </w:rPr>
        <w:t xml:space="preserve">Anderson JE, </w:t>
      </w:r>
      <w:proofErr w:type="spellStart"/>
      <w:r w:rsidRPr="00C37324">
        <w:rPr>
          <w:rFonts w:ascii="Times New Roman" w:eastAsia="Times New Roman" w:hAnsi="Times New Roman" w:cs="Times New Roman"/>
          <w:color w:val="000000"/>
        </w:rPr>
        <w:t>Larke</w:t>
      </w:r>
      <w:proofErr w:type="spellEnd"/>
      <w:r w:rsidRPr="00C37324">
        <w:rPr>
          <w:rFonts w:ascii="Times New Roman" w:eastAsia="Times New Roman" w:hAnsi="Times New Roman" w:cs="Times New Roman"/>
          <w:color w:val="000000"/>
        </w:rPr>
        <w:t xml:space="preserve"> SC. The Sooke Navigator project: using community resources and research to improve local service for mental health and addictions. Mental Health in Family Medicine. 2009;6(1):21–8.</w:t>
      </w:r>
    </w:p>
    <w:p w14:paraId="3F6D8BC7" w14:textId="77777777" w:rsidR="00D71046" w:rsidRPr="00C37324" w:rsidRDefault="00D71046" w:rsidP="00D71046">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9D2069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Anonymous. ED navigators Help Patients Find a PCP. Hospital </w:t>
      </w:r>
      <w:r>
        <w:rPr>
          <w:rFonts w:ascii="Times New Roman" w:eastAsia="Times New Roman" w:hAnsi="Times New Roman" w:cs="Times New Roman"/>
        </w:rPr>
        <w:t>C</w:t>
      </w:r>
      <w:r>
        <w:rPr>
          <w:rFonts w:ascii="Times New Roman" w:eastAsia="Times New Roman" w:hAnsi="Times New Roman" w:cs="Times New Roman"/>
          <w:color w:val="000000"/>
        </w:rPr>
        <w:t xml:space="preserve">ase </w:t>
      </w:r>
      <w:r>
        <w:rPr>
          <w:rFonts w:ascii="Times New Roman" w:eastAsia="Times New Roman" w:hAnsi="Times New Roman" w:cs="Times New Roman"/>
        </w:rPr>
        <w:t>M</w:t>
      </w:r>
      <w:r>
        <w:rPr>
          <w:rFonts w:ascii="Times New Roman" w:eastAsia="Times New Roman" w:hAnsi="Times New Roman" w:cs="Times New Roman"/>
          <w:color w:val="000000"/>
        </w:rPr>
        <w:t xml:space="preserve">anagement: The Monthly Update </w:t>
      </w:r>
      <w:proofErr w:type="gramStart"/>
      <w:r>
        <w:rPr>
          <w:rFonts w:ascii="Times New Roman" w:eastAsia="Times New Roman" w:hAnsi="Times New Roman" w:cs="Times New Roman"/>
          <w:color w:val="000000"/>
        </w:rPr>
        <w:t>On</w:t>
      </w:r>
      <w:proofErr w:type="gramEnd"/>
      <w:r>
        <w:rPr>
          <w:rFonts w:ascii="Times New Roman" w:eastAsia="Times New Roman" w:hAnsi="Times New Roman" w:cs="Times New Roman"/>
          <w:color w:val="000000"/>
        </w:rPr>
        <w:t xml:space="preserve"> Hospital-Based Care Planning and Critical Paths. 2014;22(1):9-10.</w:t>
      </w:r>
    </w:p>
    <w:p w14:paraId="79539B94"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7847CF9"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Anonymous. Social prescribing: Community-Based Referral in Public Health. Perspectives in Public Health. 2018;138(1):18-9.</w:t>
      </w:r>
    </w:p>
    <w:p w14:paraId="50BB07D7"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3228A377" w14:textId="43C9BB3F"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Aponte-Soto L. Assessing Patient Navigation and Support Services at FQHCs. Cancer Research. 2019;79</w:t>
      </w:r>
      <w:r w:rsidR="006E6D10">
        <w:rPr>
          <w:rFonts w:ascii="Times New Roman" w:eastAsia="Times New Roman" w:hAnsi="Times New Roman" w:cs="Times New Roman"/>
          <w:color w:val="000000"/>
        </w:rPr>
        <w:t>.</w:t>
      </w:r>
    </w:p>
    <w:p w14:paraId="5C13D655" w14:textId="336CDE2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5205C4B" w14:textId="77777777" w:rsidR="00D71046" w:rsidRDefault="00D71046" w:rsidP="00D71046">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Australian Clinical Trials Registry. A Person-Centred Model of Residential Respite Care Transition Support: The Transition Support-Person Centred Care (TS-PCC) Program for Family Caregivers and Care Recipients with Dementia. 2014</w:t>
      </w:r>
      <w:r>
        <w:rPr>
          <w:rFonts w:ascii="Times New Roman" w:eastAsia="Times New Roman" w:hAnsi="Times New Roman" w:cs="Times New Roman"/>
        </w:rPr>
        <w:t>.</w:t>
      </w:r>
    </w:p>
    <w:p w14:paraId="1581760E" w14:textId="77777777" w:rsidR="00D71046" w:rsidRDefault="00D71046" w:rsidP="00D71046">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229AA22C" w14:textId="77777777" w:rsidR="00D71046" w:rsidRPr="00D71046" w:rsidRDefault="00D71046" w:rsidP="00D71046">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Australian Clinical Trials Registry. Evaluation of Gold Coast Integrated Care for Patients with Chronic Disease through a Non-Randomised Controlled Clinical Trial. 2016.</w:t>
      </w:r>
    </w:p>
    <w:p w14:paraId="214C3679" w14:textId="77777777" w:rsidR="00D71046" w:rsidRDefault="00D71046" w:rsidP="00D71046">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Australian Clinical Trials Registry. The Central Australian Heart Protection Study: A Randomised Trial of Nurse-Led, Family Based Secondary Prevention of Acute Coronary Syndromes. 2014.</w:t>
      </w:r>
    </w:p>
    <w:p w14:paraId="03D27430" w14:textId="77777777" w:rsidR="00D71046" w:rsidRPr="007F2831" w:rsidRDefault="00D71046" w:rsidP="00D71046">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729340C7" w14:textId="75B457D3" w:rsidR="00D71046" w:rsidRDefault="00D71046" w:rsidP="00D71046">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708AB442" w14:textId="77777777" w:rsidR="00A34527" w:rsidRDefault="00A34527" w:rsidP="00A34527">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Baggett TP, Teixeira JB, Rodriguez EC, </w:t>
      </w:r>
      <w:proofErr w:type="spellStart"/>
      <w:r>
        <w:rPr>
          <w:rFonts w:ascii="Times New Roman" w:eastAsia="Times New Roman" w:hAnsi="Times New Roman" w:cs="Times New Roman"/>
          <w:color w:val="000000"/>
        </w:rPr>
        <w:t>Anandakugan</w:t>
      </w:r>
      <w:proofErr w:type="spellEnd"/>
      <w:r>
        <w:rPr>
          <w:rFonts w:ascii="Times New Roman" w:eastAsia="Times New Roman" w:hAnsi="Times New Roman" w:cs="Times New Roman"/>
          <w:color w:val="000000"/>
        </w:rPr>
        <w:t xml:space="preserve"> N, </w:t>
      </w:r>
      <w:proofErr w:type="spellStart"/>
      <w:r>
        <w:rPr>
          <w:rFonts w:ascii="Times New Roman" w:eastAsia="Times New Roman" w:hAnsi="Times New Roman" w:cs="Times New Roman"/>
          <w:color w:val="000000"/>
        </w:rPr>
        <w:t>Sporn</w:t>
      </w:r>
      <w:proofErr w:type="spellEnd"/>
      <w:r>
        <w:rPr>
          <w:rFonts w:ascii="Times New Roman" w:eastAsia="Times New Roman" w:hAnsi="Times New Roman" w:cs="Times New Roman"/>
          <w:color w:val="000000"/>
        </w:rPr>
        <w:t xml:space="preserve"> N, Chang Y, Park SPLER, </w:t>
      </w:r>
      <w:proofErr w:type="spellStart"/>
      <w:r>
        <w:rPr>
          <w:rFonts w:ascii="Times New Roman" w:eastAsia="Times New Roman" w:hAnsi="Times New Roman" w:cs="Times New Roman"/>
          <w:color w:val="000000"/>
        </w:rPr>
        <w:t>Rigotti</w:t>
      </w:r>
      <w:proofErr w:type="spellEnd"/>
      <w:r>
        <w:rPr>
          <w:rFonts w:ascii="Times New Roman" w:eastAsia="Times New Roman" w:hAnsi="Times New Roman" w:cs="Times New Roman"/>
          <w:color w:val="000000"/>
        </w:rPr>
        <w:t xml:space="preserve"> NA. Provider perceptions and costs outcomes of a community-health </w:t>
      </w:r>
      <w:proofErr w:type="gramStart"/>
      <w:r>
        <w:rPr>
          <w:rFonts w:ascii="Times New Roman" w:eastAsia="Times New Roman" w:hAnsi="Times New Roman" w:cs="Times New Roman"/>
          <w:color w:val="000000"/>
        </w:rPr>
        <w:t>center based</w:t>
      </w:r>
      <w:proofErr w:type="gramEnd"/>
      <w:r>
        <w:rPr>
          <w:rFonts w:ascii="Times New Roman" w:eastAsia="Times New Roman" w:hAnsi="Times New Roman" w:cs="Times New Roman"/>
          <w:color w:val="000000"/>
        </w:rPr>
        <w:t xml:space="preserve"> patient navigation program for lung cancer screening. </w:t>
      </w:r>
      <w:proofErr w:type="gramStart"/>
      <w:r>
        <w:rPr>
          <w:rFonts w:ascii="Times New Roman" w:eastAsia="Times New Roman" w:hAnsi="Times New Roman" w:cs="Times New Roman"/>
          <w:color w:val="000000"/>
        </w:rPr>
        <w:t>2018;Conference</w:t>
      </w:r>
      <w:proofErr w:type="gramEnd"/>
      <w:r>
        <w:rPr>
          <w:rFonts w:ascii="Times New Roman" w:eastAsia="Times New Roman" w:hAnsi="Times New Roman" w:cs="Times New Roman"/>
          <w:color w:val="000000"/>
        </w:rPr>
        <w:t>: 41st Annual Meeting of the Society of General Internal Medicine, SGIM 2018. United States. 33(2 Supplement 1):316.</w:t>
      </w:r>
    </w:p>
    <w:p w14:paraId="11584E4E" w14:textId="7B22D8FC" w:rsidR="00A34527" w:rsidRDefault="00A34527" w:rsidP="00A34527">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49685149" w14:textId="77777777" w:rsidR="00A34527" w:rsidRDefault="00A34527" w:rsidP="00A34527">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Baird M, Blount A, </w:t>
      </w:r>
      <w:proofErr w:type="spellStart"/>
      <w:r>
        <w:rPr>
          <w:rFonts w:ascii="Times New Roman" w:eastAsia="Times New Roman" w:hAnsi="Times New Roman" w:cs="Times New Roman"/>
          <w:color w:val="000000"/>
        </w:rPr>
        <w:t>Brungardt</w:t>
      </w:r>
      <w:proofErr w:type="spellEnd"/>
      <w:r>
        <w:rPr>
          <w:rFonts w:ascii="Times New Roman" w:eastAsia="Times New Roman" w:hAnsi="Times New Roman" w:cs="Times New Roman"/>
          <w:color w:val="000000"/>
        </w:rPr>
        <w:t xml:space="preserve"> S, Dickinson P, Dietrich A, </w:t>
      </w:r>
      <w:proofErr w:type="spellStart"/>
      <w:r>
        <w:rPr>
          <w:rFonts w:ascii="Times New Roman" w:eastAsia="Times New Roman" w:hAnsi="Times New Roman" w:cs="Times New Roman"/>
          <w:color w:val="000000"/>
        </w:rPr>
        <w:t>Epperly</w:t>
      </w:r>
      <w:proofErr w:type="spellEnd"/>
      <w:r>
        <w:rPr>
          <w:rFonts w:ascii="Times New Roman" w:eastAsia="Times New Roman" w:hAnsi="Times New Roman" w:cs="Times New Roman"/>
          <w:color w:val="000000"/>
        </w:rPr>
        <w:t xml:space="preserve"> T, Green L, Henley D, Kessler R, </w:t>
      </w:r>
      <w:proofErr w:type="spellStart"/>
      <w:r>
        <w:rPr>
          <w:rFonts w:ascii="Times New Roman" w:eastAsia="Times New Roman" w:hAnsi="Times New Roman" w:cs="Times New Roman"/>
          <w:color w:val="000000"/>
        </w:rPr>
        <w:t>Korsen</w:t>
      </w:r>
      <w:proofErr w:type="spellEnd"/>
      <w:r>
        <w:rPr>
          <w:rFonts w:ascii="Times New Roman" w:eastAsia="Times New Roman" w:hAnsi="Times New Roman" w:cs="Times New Roman"/>
          <w:color w:val="000000"/>
        </w:rPr>
        <w:t xml:space="preserve"> N, McDaniel S, Miller B, Pugno P, Roberts R, Schirmer J, Seymour D, </w:t>
      </w:r>
      <w:proofErr w:type="spellStart"/>
      <w:r>
        <w:rPr>
          <w:rFonts w:ascii="Times New Roman" w:eastAsia="Times New Roman" w:hAnsi="Times New Roman" w:cs="Times New Roman"/>
          <w:color w:val="000000"/>
        </w:rPr>
        <w:t>Degruy</w:t>
      </w:r>
      <w:proofErr w:type="spellEnd"/>
      <w:r>
        <w:rPr>
          <w:rFonts w:ascii="Times New Roman" w:eastAsia="Times New Roman" w:hAnsi="Times New Roman" w:cs="Times New Roman"/>
          <w:color w:val="000000"/>
        </w:rPr>
        <w:t xml:space="preserve"> F. The development of joint principles: Integrating behavioral health care into the patient-centered medical home. Families, Systems, &amp; Health. 2014;32(2):153.</w:t>
      </w:r>
    </w:p>
    <w:p w14:paraId="33037C1A" w14:textId="252F30B4" w:rsidR="00A34527" w:rsidRPr="006976A0" w:rsidRDefault="00A34527" w:rsidP="00A34527">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00126D60"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Bartels SJ, </w:t>
      </w:r>
      <w:proofErr w:type="spellStart"/>
      <w:r>
        <w:rPr>
          <w:rFonts w:ascii="Times New Roman" w:eastAsia="Times New Roman" w:hAnsi="Times New Roman" w:cs="Times New Roman"/>
          <w:color w:val="000000"/>
        </w:rPr>
        <w:t>Aschbrenner</w:t>
      </w:r>
      <w:proofErr w:type="spellEnd"/>
      <w:r>
        <w:rPr>
          <w:rFonts w:ascii="Times New Roman" w:eastAsia="Times New Roman" w:hAnsi="Times New Roman" w:cs="Times New Roman"/>
          <w:color w:val="000000"/>
        </w:rPr>
        <w:t xml:space="preserve"> KA, </w:t>
      </w:r>
      <w:proofErr w:type="spellStart"/>
      <w:r>
        <w:rPr>
          <w:rFonts w:ascii="Times New Roman" w:eastAsia="Times New Roman" w:hAnsi="Times New Roman" w:cs="Times New Roman"/>
          <w:color w:val="000000"/>
        </w:rPr>
        <w:t>Rolin</w:t>
      </w:r>
      <w:proofErr w:type="spellEnd"/>
      <w:r>
        <w:rPr>
          <w:rFonts w:ascii="Times New Roman" w:eastAsia="Times New Roman" w:hAnsi="Times New Roman" w:cs="Times New Roman"/>
          <w:color w:val="000000"/>
        </w:rPr>
        <w:t xml:space="preserve"> SA, Hendrick DC, </w:t>
      </w:r>
      <w:proofErr w:type="spellStart"/>
      <w:r>
        <w:rPr>
          <w:rFonts w:ascii="Times New Roman" w:eastAsia="Times New Roman" w:hAnsi="Times New Roman" w:cs="Times New Roman"/>
          <w:color w:val="000000"/>
        </w:rPr>
        <w:t>Naslund</w:t>
      </w:r>
      <w:proofErr w:type="spellEnd"/>
      <w:r>
        <w:rPr>
          <w:rFonts w:ascii="Times New Roman" w:eastAsia="Times New Roman" w:hAnsi="Times New Roman" w:cs="Times New Roman"/>
          <w:color w:val="000000"/>
        </w:rPr>
        <w:t xml:space="preserve"> JA, Faber MJ. Activating Older Adults with Serious Mental Illness for Collaborative Primary Care Visits. Psychiatric Rehabilitation Journal. 2013;36(4):278-88.</w:t>
      </w:r>
    </w:p>
    <w:p w14:paraId="5DFA9DF7"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728AFF5F" w14:textId="2D213515"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Belmonte IA, </w:t>
      </w:r>
      <w:proofErr w:type="spellStart"/>
      <w:r>
        <w:rPr>
          <w:rFonts w:ascii="Times New Roman" w:eastAsia="Times New Roman" w:hAnsi="Times New Roman" w:cs="Times New Roman"/>
          <w:color w:val="000000"/>
        </w:rPr>
        <w:t>Guanyabens</w:t>
      </w:r>
      <w:proofErr w:type="spellEnd"/>
      <w:r>
        <w:rPr>
          <w:rFonts w:ascii="Times New Roman" w:eastAsia="Times New Roman" w:hAnsi="Times New Roman" w:cs="Times New Roman"/>
          <w:color w:val="000000"/>
        </w:rPr>
        <w:t xml:space="preserve"> IV. Social Prescribing in a Community: Do We Do it from Primary Care? </w:t>
      </w:r>
      <w:proofErr w:type="spellStart"/>
      <w:r>
        <w:rPr>
          <w:rFonts w:ascii="Times New Roman" w:eastAsia="Times New Roman" w:hAnsi="Times New Roman" w:cs="Times New Roman"/>
        </w:rPr>
        <w:t>Formación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Médica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Continuada</w:t>
      </w:r>
      <w:proofErr w:type="spellEnd"/>
      <w:r>
        <w:rPr>
          <w:rFonts w:ascii="Times New Roman" w:eastAsia="Times New Roman" w:hAnsi="Times New Roman" w:cs="Times New Roman"/>
          <w:color w:val="000000"/>
        </w:rPr>
        <w:t xml:space="preserve"> en </w:t>
      </w:r>
      <w:proofErr w:type="spellStart"/>
      <w:r>
        <w:rPr>
          <w:rFonts w:ascii="Times New Roman" w:eastAsia="Times New Roman" w:hAnsi="Times New Roman" w:cs="Times New Roman"/>
        </w:rPr>
        <w:t>Atención</w:t>
      </w:r>
      <w:proofErr w:type="spellEnd"/>
      <w:r>
        <w:rPr>
          <w:rFonts w:ascii="Times New Roman" w:eastAsia="Times New Roman" w:hAnsi="Times New Roman" w:cs="Times New Roman"/>
          <w:color w:val="000000"/>
        </w:rPr>
        <w:t xml:space="preserve"> Primaria. 2019;26(7):420-3.</w:t>
      </w:r>
    </w:p>
    <w:p w14:paraId="5973C38A"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Language</w:t>
      </w:r>
    </w:p>
    <w:p w14:paraId="492171D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Belsher</w:t>
      </w:r>
      <w:proofErr w:type="spellEnd"/>
      <w:r>
        <w:rPr>
          <w:rFonts w:ascii="Times New Roman" w:eastAsia="Times New Roman" w:hAnsi="Times New Roman" w:cs="Times New Roman"/>
          <w:color w:val="000000"/>
        </w:rPr>
        <w:t xml:space="preserve"> BE, Freed MC, Evatt DP, Engel CC, Liu X, Novak L, </w:t>
      </w:r>
      <w:proofErr w:type="spellStart"/>
      <w:r>
        <w:rPr>
          <w:rFonts w:ascii="Times New Roman" w:eastAsia="Times New Roman" w:hAnsi="Times New Roman" w:cs="Times New Roman"/>
          <w:color w:val="000000"/>
        </w:rPr>
        <w:t>Zatzick</w:t>
      </w:r>
      <w:proofErr w:type="spellEnd"/>
      <w:r>
        <w:rPr>
          <w:rFonts w:ascii="Times New Roman" w:eastAsia="Times New Roman" w:hAnsi="Times New Roman" w:cs="Times New Roman"/>
          <w:color w:val="000000"/>
        </w:rPr>
        <w:t xml:space="preserve"> DF. Population Impact of PTSD and Depression Care for Military Service Members: Reach and Effectiveness of an Enhanced Collaborative Care Intervention. Psychiatry: Interpersonal and Biological Processes. 2018;81(4):349-60.</w:t>
      </w:r>
    </w:p>
    <w:p w14:paraId="2319A78A"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2A3D2FD4"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Bensink</w:t>
      </w:r>
      <w:proofErr w:type="spellEnd"/>
      <w:r>
        <w:rPr>
          <w:rFonts w:ascii="Times New Roman" w:eastAsia="Times New Roman" w:hAnsi="Times New Roman" w:cs="Times New Roman"/>
          <w:color w:val="000000"/>
        </w:rPr>
        <w:t xml:space="preserve"> ME, Ramsey SD, Battaglia T, </w:t>
      </w:r>
      <w:proofErr w:type="spellStart"/>
      <w:r>
        <w:rPr>
          <w:rFonts w:ascii="Times New Roman" w:eastAsia="Times New Roman" w:hAnsi="Times New Roman" w:cs="Times New Roman"/>
          <w:color w:val="000000"/>
        </w:rPr>
        <w:t>Fiscella</w:t>
      </w:r>
      <w:proofErr w:type="spellEnd"/>
      <w:r>
        <w:rPr>
          <w:rFonts w:ascii="Times New Roman" w:eastAsia="Times New Roman" w:hAnsi="Times New Roman" w:cs="Times New Roman"/>
          <w:color w:val="000000"/>
        </w:rPr>
        <w:t xml:space="preserve"> K, Hurd TC, </w:t>
      </w:r>
      <w:proofErr w:type="spellStart"/>
      <w:r>
        <w:rPr>
          <w:rFonts w:ascii="Times New Roman" w:eastAsia="Times New Roman" w:hAnsi="Times New Roman" w:cs="Times New Roman"/>
          <w:color w:val="000000"/>
        </w:rPr>
        <w:t>McKoy</w:t>
      </w:r>
      <w:proofErr w:type="spellEnd"/>
      <w:r>
        <w:rPr>
          <w:rFonts w:ascii="Times New Roman" w:eastAsia="Times New Roman" w:hAnsi="Times New Roman" w:cs="Times New Roman"/>
          <w:color w:val="000000"/>
        </w:rPr>
        <w:t xml:space="preserve"> JM, </w:t>
      </w:r>
      <w:proofErr w:type="spellStart"/>
      <w:r>
        <w:rPr>
          <w:rFonts w:ascii="Times New Roman" w:eastAsia="Times New Roman" w:hAnsi="Times New Roman" w:cs="Times New Roman"/>
          <w:color w:val="000000"/>
        </w:rPr>
        <w:t>Patierno</w:t>
      </w:r>
      <w:proofErr w:type="spellEnd"/>
      <w:r>
        <w:rPr>
          <w:rFonts w:ascii="Times New Roman" w:eastAsia="Times New Roman" w:hAnsi="Times New Roman" w:cs="Times New Roman"/>
          <w:color w:val="000000"/>
        </w:rPr>
        <w:t xml:space="preserve"> SR, Raich PC, </w:t>
      </w:r>
      <w:proofErr w:type="spellStart"/>
      <w:r>
        <w:rPr>
          <w:rFonts w:ascii="Times New Roman" w:eastAsia="Times New Roman" w:hAnsi="Times New Roman" w:cs="Times New Roman"/>
          <w:color w:val="000000"/>
        </w:rPr>
        <w:t>Seiber</w:t>
      </w:r>
      <w:proofErr w:type="spellEnd"/>
      <w:r>
        <w:rPr>
          <w:rFonts w:ascii="Times New Roman" w:eastAsia="Times New Roman" w:hAnsi="Times New Roman" w:cs="Times New Roman"/>
          <w:color w:val="000000"/>
        </w:rPr>
        <w:t xml:space="preserve"> EE, Mears VW, Whitley E, </w:t>
      </w:r>
      <w:proofErr w:type="spellStart"/>
      <w:r>
        <w:rPr>
          <w:rFonts w:ascii="Times New Roman" w:eastAsia="Times New Roman" w:hAnsi="Times New Roman" w:cs="Times New Roman"/>
          <w:color w:val="000000"/>
        </w:rPr>
        <w:t>Paskett</w:t>
      </w:r>
      <w:proofErr w:type="spellEnd"/>
      <w:r>
        <w:rPr>
          <w:rFonts w:ascii="Times New Roman" w:eastAsia="Times New Roman" w:hAnsi="Times New Roman" w:cs="Times New Roman"/>
          <w:color w:val="000000"/>
        </w:rPr>
        <w:t xml:space="preserve"> ED, </w:t>
      </w:r>
      <w:proofErr w:type="spellStart"/>
      <w:r>
        <w:rPr>
          <w:rFonts w:ascii="Times New Roman" w:eastAsia="Times New Roman" w:hAnsi="Times New Roman" w:cs="Times New Roman"/>
          <w:color w:val="000000"/>
        </w:rPr>
        <w:t>Mandelblatt</w:t>
      </w:r>
      <w:proofErr w:type="spellEnd"/>
      <w:r>
        <w:rPr>
          <w:rFonts w:ascii="Times New Roman" w:eastAsia="Times New Roman" w:hAnsi="Times New Roman" w:cs="Times New Roman"/>
          <w:color w:val="000000"/>
        </w:rPr>
        <w:t xml:space="preserve"> JS. Costs and Outcomes Evaluation of Patient Navigation After Abnormal Cancer Screening: Evidence from the Patient Navigation Research Program. Cancer. 2014;120(4):570-8.</w:t>
      </w:r>
    </w:p>
    <w:p w14:paraId="08609190"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7BBD07F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Berkowitz SA, Parashuram S, Rowan K, Andon L, Bass EB, </w:t>
      </w:r>
      <w:proofErr w:type="spellStart"/>
      <w:r>
        <w:rPr>
          <w:rFonts w:ascii="Times New Roman" w:eastAsia="Times New Roman" w:hAnsi="Times New Roman" w:cs="Times New Roman"/>
          <w:color w:val="000000"/>
        </w:rPr>
        <w:t>Bellantoni</w:t>
      </w:r>
      <w:proofErr w:type="spellEnd"/>
      <w:r>
        <w:rPr>
          <w:rFonts w:ascii="Times New Roman" w:eastAsia="Times New Roman" w:hAnsi="Times New Roman" w:cs="Times New Roman"/>
          <w:color w:val="000000"/>
        </w:rPr>
        <w:t xml:space="preserve"> M, </w:t>
      </w:r>
      <w:proofErr w:type="spellStart"/>
      <w:r>
        <w:rPr>
          <w:rFonts w:ascii="Times New Roman" w:eastAsia="Times New Roman" w:hAnsi="Times New Roman" w:cs="Times New Roman"/>
          <w:color w:val="000000"/>
        </w:rPr>
        <w:t>Brotman</w:t>
      </w:r>
      <w:proofErr w:type="spellEnd"/>
      <w:r>
        <w:rPr>
          <w:rFonts w:ascii="Times New Roman" w:eastAsia="Times New Roman" w:hAnsi="Times New Roman" w:cs="Times New Roman"/>
          <w:color w:val="000000"/>
        </w:rPr>
        <w:t xml:space="preserve"> DJ, </w:t>
      </w:r>
      <w:proofErr w:type="spellStart"/>
      <w:r>
        <w:rPr>
          <w:rFonts w:ascii="Times New Roman" w:eastAsia="Times New Roman" w:hAnsi="Times New Roman" w:cs="Times New Roman"/>
          <w:color w:val="000000"/>
        </w:rPr>
        <w:t>Deutschendorf</w:t>
      </w:r>
      <w:proofErr w:type="spellEnd"/>
      <w:r>
        <w:rPr>
          <w:rFonts w:ascii="Times New Roman" w:eastAsia="Times New Roman" w:hAnsi="Times New Roman" w:cs="Times New Roman"/>
          <w:color w:val="000000"/>
        </w:rPr>
        <w:t xml:space="preserve"> A, Dunbar L, </w:t>
      </w:r>
      <w:proofErr w:type="spellStart"/>
      <w:r>
        <w:rPr>
          <w:rFonts w:ascii="Times New Roman" w:eastAsia="Times New Roman" w:hAnsi="Times New Roman" w:cs="Times New Roman"/>
          <w:color w:val="000000"/>
        </w:rPr>
        <w:t>Durso</w:t>
      </w:r>
      <w:proofErr w:type="spellEnd"/>
      <w:r>
        <w:rPr>
          <w:rFonts w:ascii="Times New Roman" w:eastAsia="Times New Roman" w:hAnsi="Times New Roman" w:cs="Times New Roman"/>
          <w:color w:val="000000"/>
        </w:rPr>
        <w:t xml:space="preserve"> SC, Everett A, </w:t>
      </w:r>
      <w:proofErr w:type="spellStart"/>
      <w:r>
        <w:rPr>
          <w:rFonts w:ascii="Times New Roman" w:eastAsia="Times New Roman" w:hAnsi="Times New Roman" w:cs="Times New Roman"/>
          <w:color w:val="000000"/>
        </w:rPr>
        <w:t>Giuriceo</w:t>
      </w:r>
      <w:proofErr w:type="spellEnd"/>
      <w:r>
        <w:rPr>
          <w:rFonts w:ascii="Times New Roman" w:eastAsia="Times New Roman" w:hAnsi="Times New Roman" w:cs="Times New Roman"/>
          <w:color w:val="000000"/>
        </w:rPr>
        <w:t xml:space="preserve"> KD, Hebert L, Hickman D, Hough DE, Howell EE, Huang X, </w:t>
      </w:r>
      <w:proofErr w:type="spellStart"/>
      <w:r>
        <w:rPr>
          <w:rFonts w:ascii="Times New Roman" w:eastAsia="Times New Roman" w:hAnsi="Times New Roman" w:cs="Times New Roman"/>
          <w:color w:val="000000"/>
        </w:rPr>
        <w:t>Lepley</w:t>
      </w:r>
      <w:proofErr w:type="spellEnd"/>
      <w:r>
        <w:rPr>
          <w:rFonts w:ascii="Times New Roman" w:eastAsia="Times New Roman" w:hAnsi="Times New Roman" w:cs="Times New Roman"/>
          <w:color w:val="000000"/>
        </w:rPr>
        <w:t xml:space="preserve"> D, Leung C, Lu Y, </w:t>
      </w:r>
      <w:proofErr w:type="spellStart"/>
      <w:r>
        <w:rPr>
          <w:rFonts w:ascii="Times New Roman" w:eastAsia="Times New Roman" w:hAnsi="Times New Roman" w:cs="Times New Roman"/>
          <w:color w:val="000000"/>
        </w:rPr>
        <w:t>Lyketsos</w:t>
      </w:r>
      <w:proofErr w:type="spellEnd"/>
      <w:r>
        <w:rPr>
          <w:rFonts w:ascii="Times New Roman" w:eastAsia="Times New Roman" w:hAnsi="Times New Roman" w:cs="Times New Roman"/>
          <w:color w:val="000000"/>
        </w:rPr>
        <w:t xml:space="preserve"> CG, Murphy SME, Novak T, Purnell L, Sylvester C, Wu AW, Zollinger R, Koenig K, </w:t>
      </w:r>
      <w:proofErr w:type="spellStart"/>
      <w:r>
        <w:rPr>
          <w:rFonts w:ascii="Times New Roman" w:eastAsia="Times New Roman" w:hAnsi="Times New Roman" w:cs="Times New Roman"/>
          <w:color w:val="000000"/>
        </w:rPr>
        <w:t>Ahn</w:t>
      </w:r>
      <w:proofErr w:type="spellEnd"/>
      <w:r>
        <w:rPr>
          <w:rFonts w:ascii="Times New Roman" w:eastAsia="Times New Roman" w:hAnsi="Times New Roman" w:cs="Times New Roman"/>
          <w:color w:val="000000"/>
        </w:rPr>
        <w:t xml:space="preserve"> R, Rothman RB, Brown PMC. Association of a Care Coordination Model </w:t>
      </w:r>
      <w:proofErr w:type="gramStart"/>
      <w:r>
        <w:rPr>
          <w:rFonts w:ascii="Times New Roman" w:eastAsia="Times New Roman" w:hAnsi="Times New Roman" w:cs="Times New Roman"/>
          <w:color w:val="000000"/>
        </w:rPr>
        <w:t>With</w:t>
      </w:r>
      <w:proofErr w:type="gramEnd"/>
      <w:r>
        <w:rPr>
          <w:rFonts w:ascii="Times New Roman" w:eastAsia="Times New Roman" w:hAnsi="Times New Roman" w:cs="Times New Roman"/>
          <w:color w:val="000000"/>
        </w:rPr>
        <w:t xml:space="preserve"> Health Care Costs and Utilization: The Johns Hopkins Community Health Partnership (J-</w:t>
      </w:r>
      <w:proofErr w:type="spellStart"/>
      <w:r>
        <w:rPr>
          <w:rFonts w:ascii="Times New Roman" w:eastAsia="Times New Roman" w:hAnsi="Times New Roman" w:cs="Times New Roman"/>
          <w:color w:val="000000"/>
        </w:rPr>
        <w:t>CHiP</w:t>
      </w:r>
      <w:proofErr w:type="spellEnd"/>
      <w:r>
        <w:rPr>
          <w:rFonts w:ascii="Times New Roman" w:eastAsia="Times New Roman" w:hAnsi="Times New Roman" w:cs="Times New Roman"/>
          <w:color w:val="000000"/>
        </w:rPr>
        <w:t>). JAMA Network Open. 2018;1(7).</w:t>
      </w:r>
    </w:p>
    <w:p w14:paraId="1DE799F3"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5909C5A2"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Berkowitz SA, </w:t>
      </w:r>
      <w:proofErr w:type="spellStart"/>
      <w:r>
        <w:rPr>
          <w:rFonts w:ascii="Times New Roman" w:eastAsia="Times New Roman" w:hAnsi="Times New Roman" w:cs="Times New Roman"/>
          <w:color w:val="000000"/>
        </w:rPr>
        <w:t>Percac</w:t>
      </w:r>
      <w:proofErr w:type="spellEnd"/>
      <w:r>
        <w:rPr>
          <w:rFonts w:ascii="Times New Roman" w:eastAsia="Times New Roman" w:hAnsi="Times New Roman" w:cs="Times New Roman"/>
          <w:color w:val="000000"/>
        </w:rPr>
        <w:t xml:space="preserve">-Lima S, Ashburner JM, Chang Y, </w:t>
      </w:r>
      <w:proofErr w:type="spellStart"/>
      <w:r>
        <w:rPr>
          <w:rFonts w:ascii="Times New Roman" w:eastAsia="Times New Roman" w:hAnsi="Times New Roman" w:cs="Times New Roman"/>
          <w:color w:val="000000"/>
        </w:rPr>
        <w:t>Zai</w:t>
      </w:r>
      <w:proofErr w:type="spellEnd"/>
      <w:r>
        <w:rPr>
          <w:rFonts w:ascii="Times New Roman" w:eastAsia="Times New Roman" w:hAnsi="Times New Roman" w:cs="Times New Roman"/>
          <w:color w:val="000000"/>
        </w:rPr>
        <w:t xml:space="preserve"> AH, He W, Grant RW, Atlas SJ. Building Equity Improvement into Quality Improvement: Reducing Socioeconomic Disparities in Colorectal Cancer Screening as Part of Population Health Management. </w:t>
      </w:r>
      <w:r>
        <w:rPr>
          <w:rFonts w:ascii="Times New Roman" w:eastAsia="Times New Roman" w:hAnsi="Times New Roman" w:cs="Times New Roman"/>
        </w:rPr>
        <w:t>Journal of General Internal Medicine</w:t>
      </w:r>
      <w:r>
        <w:rPr>
          <w:rFonts w:ascii="Times New Roman" w:eastAsia="Times New Roman" w:hAnsi="Times New Roman" w:cs="Times New Roman"/>
          <w:color w:val="000000"/>
        </w:rPr>
        <w:t>. 2015;30(7):942-9.</w:t>
      </w:r>
    </w:p>
    <w:p w14:paraId="66EFC731"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17B99FDC"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Bertotti</w:t>
      </w:r>
      <w:proofErr w:type="spellEnd"/>
      <w:r>
        <w:rPr>
          <w:rFonts w:ascii="Times New Roman" w:eastAsia="Times New Roman" w:hAnsi="Times New Roman" w:cs="Times New Roman"/>
          <w:color w:val="000000"/>
        </w:rPr>
        <w:t xml:space="preserve"> M, </w:t>
      </w:r>
      <w:proofErr w:type="spellStart"/>
      <w:r>
        <w:rPr>
          <w:rFonts w:ascii="Times New Roman" w:eastAsia="Times New Roman" w:hAnsi="Times New Roman" w:cs="Times New Roman"/>
          <w:color w:val="000000"/>
        </w:rPr>
        <w:t>Frostick</w:t>
      </w:r>
      <w:proofErr w:type="spellEnd"/>
      <w:r>
        <w:rPr>
          <w:rFonts w:ascii="Times New Roman" w:eastAsia="Times New Roman" w:hAnsi="Times New Roman" w:cs="Times New Roman"/>
          <w:color w:val="000000"/>
        </w:rPr>
        <w:t xml:space="preserve"> C, Hutt P, </w:t>
      </w:r>
      <w:proofErr w:type="spellStart"/>
      <w:r>
        <w:rPr>
          <w:rFonts w:ascii="Times New Roman" w:eastAsia="Times New Roman" w:hAnsi="Times New Roman" w:cs="Times New Roman"/>
          <w:color w:val="000000"/>
        </w:rPr>
        <w:t>Sohanpal</w:t>
      </w:r>
      <w:proofErr w:type="spellEnd"/>
      <w:r>
        <w:rPr>
          <w:rFonts w:ascii="Times New Roman" w:eastAsia="Times New Roman" w:hAnsi="Times New Roman" w:cs="Times New Roman"/>
          <w:color w:val="000000"/>
        </w:rPr>
        <w:t xml:space="preserve"> R, Carnes D. A Realist Evaluation of Social Prescribing: An Exploration into the Context and Mechanisms Underpinning a Pathway Linking Primary Care with the Voluntary Sector. Primary Health Care Research &amp; Development. 2018;19(3):232-45.</w:t>
      </w:r>
    </w:p>
    <w:p w14:paraId="47367477"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0F1EE641"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lastRenderedPageBreak/>
        <w:t>Berz</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Quintiliani</w:t>
      </w:r>
      <w:proofErr w:type="spellEnd"/>
      <w:r>
        <w:rPr>
          <w:rFonts w:ascii="Times New Roman" w:eastAsia="Times New Roman" w:hAnsi="Times New Roman" w:cs="Times New Roman"/>
          <w:color w:val="000000"/>
        </w:rPr>
        <w:t xml:space="preserve"> LM, Truong V, Murillo J, </w:t>
      </w:r>
      <w:proofErr w:type="spellStart"/>
      <w:r>
        <w:rPr>
          <w:rFonts w:ascii="Times New Roman" w:eastAsia="Times New Roman" w:hAnsi="Times New Roman" w:cs="Times New Roman"/>
          <w:color w:val="000000"/>
        </w:rPr>
        <w:t>Lasser</w:t>
      </w:r>
      <w:proofErr w:type="spellEnd"/>
      <w:r>
        <w:rPr>
          <w:rFonts w:ascii="Times New Roman" w:eastAsia="Times New Roman" w:hAnsi="Times New Roman" w:cs="Times New Roman"/>
          <w:color w:val="000000"/>
        </w:rPr>
        <w:t xml:space="preserve"> KE. Implementation Strategies to Increase Use of Community-Based Diabetes Prevention Programs by Primary Care Patients at an Urban Safety-Net Hospital. Journal of General Internal Medicine. 2019;34.</w:t>
      </w:r>
    </w:p>
    <w:p w14:paraId="2F740A1B"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11B4740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Bharmal</w:t>
      </w:r>
      <w:proofErr w:type="spellEnd"/>
      <w:r>
        <w:rPr>
          <w:rFonts w:ascii="Times New Roman" w:eastAsia="Times New Roman" w:hAnsi="Times New Roman" w:cs="Times New Roman"/>
          <w:color w:val="000000"/>
        </w:rPr>
        <w:t xml:space="preserve"> N, Clarke R, Di Capua P, Gupta I, Doyle B, Ali A, </w:t>
      </w:r>
      <w:proofErr w:type="spellStart"/>
      <w:r>
        <w:rPr>
          <w:rFonts w:ascii="Times New Roman" w:eastAsia="Times New Roman" w:hAnsi="Times New Roman" w:cs="Times New Roman"/>
          <w:color w:val="000000"/>
        </w:rPr>
        <w:t>Malim</w:t>
      </w:r>
      <w:proofErr w:type="spellEnd"/>
      <w:r>
        <w:rPr>
          <w:rFonts w:ascii="Times New Roman" w:eastAsia="Times New Roman" w:hAnsi="Times New Roman" w:cs="Times New Roman"/>
          <w:color w:val="000000"/>
        </w:rPr>
        <w:t xml:space="preserve"> A, Mittman BS. Development and Application of a Classification Scheme for Care Coordination Activities in an Academic Primary Care System. Journal of General Internal Medicine. 2014;29.</w:t>
      </w:r>
    </w:p>
    <w:p w14:paraId="52D39EDC"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1B823CDC"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Bickerdike</w:t>
      </w:r>
      <w:proofErr w:type="spellEnd"/>
      <w:r>
        <w:rPr>
          <w:rFonts w:ascii="Times New Roman" w:eastAsia="Times New Roman" w:hAnsi="Times New Roman" w:cs="Times New Roman"/>
          <w:color w:val="000000"/>
        </w:rPr>
        <w:t xml:space="preserve"> L, Booth A, Wilson PM, Farley K, Wright K. Social Prescribing: Less Rhetoric and More Reality. A Systematic Review of the Evidence. BMJ Open. 2017;7(4).</w:t>
      </w:r>
    </w:p>
    <w:p w14:paraId="6E657CB7" w14:textId="77777777" w:rsidR="00175C4D" w:rsidRPr="00C37324" w:rsidRDefault="00175C4D" w:rsidP="00175C4D">
      <w:pPr>
        <w:pBdr>
          <w:top w:val="nil"/>
          <w:left w:val="nil"/>
          <w:bottom w:val="nil"/>
          <w:right w:val="nil"/>
          <w:between w:val="nil"/>
        </w:pBdr>
        <w:ind w:left="720"/>
        <w:rPr>
          <w:rFonts w:ascii="Times New Roman" w:eastAsia="Times New Roman" w:hAnsi="Times New Roman" w:cs="Times New Roman"/>
          <w:color w:val="000000"/>
        </w:rPr>
      </w:pPr>
      <w:r w:rsidRPr="00C37324">
        <w:rPr>
          <w:rFonts w:ascii="Times New Roman" w:eastAsia="Times New Roman" w:hAnsi="Times New Roman" w:cs="Times New Roman"/>
        </w:rPr>
        <w:t>Exclusion reason: Study design</w:t>
      </w:r>
    </w:p>
    <w:p w14:paraId="466E6C8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C37324">
        <w:rPr>
          <w:rFonts w:ascii="Times New Roman" w:eastAsia="Times New Roman" w:hAnsi="Times New Roman" w:cs="Times New Roman"/>
          <w:color w:val="000000"/>
        </w:rPr>
        <w:t>Bishop SE, Edwards JM, Nadkarni M. Charlottesville Health Access: a locality-based model of health care navigation for the homeless. Journal of Health Care for the Poor &amp; Underserved. 2009;20(4):958–63.</w:t>
      </w:r>
    </w:p>
    <w:p w14:paraId="1546F846" w14:textId="77777777" w:rsidR="00175C4D" w:rsidRPr="00C37324"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5EAF5EDC"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rPr>
      </w:pPr>
      <w:proofErr w:type="spellStart"/>
      <w:r>
        <w:rPr>
          <w:rFonts w:ascii="Times New Roman" w:eastAsia="Times New Roman" w:hAnsi="Times New Roman" w:cs="Times New Roman"/>
          <w:color w:val="000000"/>
        </w:rPr>
        <w:t>Bodenmann</w:t>
      </w:r>
      <w:proofErr w:type="spellEnd"/>
      <w:r>
        <w:rPr>
          <w:rFonts w:ascii="Times New Roman" w:eastAsia="Times New Roman" w:hAnsi="Times New Roman" w:cs="Times New Roman"/>
          <w:color w:val="000000"/>
        </w:rPr>
        <w:t xml:space="preserve"> P, </w:t>
      </w:r>
      <w:proofErr w:type="spellStart"/>
      <w:r>
        <w:rPr>
          <w:rFonts w:ascii="Times New Roman" w:eastAsia="Times New Roman" w:hAnsi="Times New Roman" w:cs="Times New Roman"/>
          <w:color w:val="000000"/>
        </w:rPr>
        <w:t>Velonaki</w:t>
      </w:r>
      <w:proofErr w:type="spellEnd"/>
      <w:r>
        <w:rPr>
          <w:rFonts w:ascii="Times New Roman" w:eastAsia="Times New Roman" w:hAnsi="Times New Roman" w:cs="Times New Roman"/>
          <w:color w:val="000000"/>
        </w:rPr>
        <w:t xml:space="preserve"> VS, Baggio S, Iglesias K, Moschetti K, Ruggeri O. Frequent Users of the Emergency Department in a Universal Health Coverage System: A Randomized Controlled Trial of a Case-Management Intervention. Journal of General Internal Medicine. 2015;30.</w:t>
      </w:r>
    </w:p>
    <w:p w14:paraId="08D6F810"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39F744FF"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Bodenmann</w:t>
      </w:r>
      <w:proofErr w:type="spellEnd"/>
      <w:r>
        <w:rPr>
          <w:rFonts w:ascii="Times New Roman" w:eastAsia="Times New Roman" w:hAnsi="Times New Roman" w:cs="Times New Roman"/>
          <w:color w:val="000000"/>
        </w:rPr>
        <w:t xml:space="preserve"> P, </w:t>
      </w:r>
      <w:proofErr w:type="spellStart"/>
      <w:r>
        <w:rPr>
          <w:rFonts w:ascii="Times New Roman" w:eastAsia="Times New Roman" w:hAnsi="Times New Roman" w:cs="Times New Roman"/>
          <w:color w:val="000000"/>
        </w:rPr>
        <w:t>Velonaki</w:t>
      </w:r>
      <w:proofErr w:type="spellEnd"/>
      <w:r>
        <w:rPr>
          <w:rFonts w:ascii="Times New Roman" w:eastAsia="Times New Roman" w:hAnsi="Times New Roman" w:cs="Times New Roman"/>
          <w:color w:val="000000"/>
        </w:rPr>
        <w:t xml:space="preserve"> VS, Griffin JL, Baggio S, Iglesias K, Moschetti K. Case Management May Reduce Emergency Department Frequent Use in a Universal Health Coverage System: A Randomized Controlled Trial. J</w:t>
      </w:r>
      <w:r>
        <w:rPr>
          <w:rFonts w:ascii="Times New Roman" w:eastAsia="Times New Roman" w:hAnsi="Times New Roman" w:cs="Times New Roman"/>
        </w:rPr>
        <w:t>ournal of General Internal Medicine</w:t>
      </w:r>
      <w:r>
        <w:rPr>
          <w:rFonts w:ascii="Times New Roman" w:eastAsia="Times New Roman" w:hAnsi="Times New Roman" w:cs="Times New Roman"/>
          <w:color w:val="000000"/>
        </w:rPr>
        <w:t>. 2017;32(5):508-15.</w:t>
      </w:r>
    </w:p>
    <w:p w14:paraId="5E1EB38A"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Wrong setting</w:t>
      </w:r>
    </w:p>
    <w:p w14:paraId="5ADAAB38"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Bodenmann</w:t>
      </w:r>
      <w:proofErr w:type="spellEnd"/>
      <w:r>
        <w:rPr>
          <w:rFonts w:ascii="Times New Roman" w:eastAsia="Times New Roman" w:hAnsi="Times New Roman" w:cs="Times New Roman"/>
          <w:color w:val="000000"/>
        </w:rPr>
        <w:t xml:space="preserve"> P, </w:t>
      </w:r>
      <w:proofErr w:type="spellStart"/>
      <w:r>
        <w:rPr>
          <w:rFonts w:ascii="Times New Roman" w:eastAsia="Times New Roman" w:hAnsi="Times New Roman" w:cs="Times New Roman"/>
          <w:color w:val="000000"/>
        </w:rPr>
        <w:t>Velonaki</w:t>
      </w:r>
      <w:proofErr w:type="spellEnd"/>
      <w:r>
        <w:rPr>
          <w:rFonts w:ascii="Times New Roman" w:eastAsia="Times New Roman" w:hAnsi="Times New Roman" w:cs="Times New Roman"/>
          <w:color w:val="000000"/>
        </w:rPr>
        <w:t xml:space="preserve"> VS, Ruggeri O, Hugli O, </w:t>
      </w:r>
      <w:proofErr w:type="spellStart"/>
      <w:r>
        <w:rPr>
          <w:rFonts w:ascii="Times New Roman" w:eastAsia="Times New Roman" w:hAnsi="Times New Roman" w:cs="Times New Roman"/>
          <w:color w:val="000000"/>
        </w:rPr>
        <w:t>Burnand</w:t>
      </w:r>
      <w:proofErr w:type="spellEnd"/>
      <w:r>
        <w:rPr>
          <w:rFonts w:ascii="Times New Roman" w:eastAsia="Times New Roman" w:hAnsi="Times New Roman" w:cs="Times New Roman"/>
          <w:color w:val="000000"/>
        </w:rPr>
        <w:t xml:space="preserve"> B, </w:t>
      </w:r>
      <w:proofErr w:type="spellStart"/>
      <w:r>
        <w:rPr>
          <w:rFonts w:ascii="Times New Roman" w:eastAsia="Times New Roman" w:hAnsi="Times New Roman" w:cs="Times New Roman"/>
          <w:color w:val="000000"/>
        </w:rPr>
        <w:t>Wasserfallen</w:t>
      </w:r>
      <w:proofErr w:type="spellEnd"/>
      <w:r>
        <w:rPr>
          <w:rFonts w:ascii="Times New Roman" w:eastAsia="Times New Roman" w:hAnsi="Times New Roman" w:cs="Times New Roman"/>
          <w:color w:val="000000"/>
        </w:rPr>
        <w:t xml:space="preserve"> JB. Case Management for Frequent Users of the Emergency Department: Study Protocol of a Randomised Controlled Trial. BMC Health Serv</w:t>
      </w:r>
      <w:r>
        <w:rPr>
          <w:rFonts w:ascii="Times New Roman" w:eastAsia="Times New Roman" w:hAnsi="Times New Roman" w:cs="Times New Roman"/>
        </w:rPr>
        <w:t>ices Research</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2014;14:264</w:t>
      </w:r>
      <w:proofErr w:type="gramEnd"/>
      <w:r>
        <w:rPr>
          <w:rFonts w:ascii="Times New Roman" w:eastAsia="Times New Roman" w:hAnsi="Times New Roman" w:cs="Times New Roman"/>
          <w:color w:val="000000"/>
        </w:rPr>
        <w:t>.</w:t>
      </w:r>
    </w:p>
    <w:p w14:paraId="11E76760"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75759428"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Bohman</w:t>
      </w:r>
      <w:proofErr w:type="spellEnd"/>
      <w:r>
        <w:rPr>
          <w:rFonts w:ascii="Times New Roman" w:eastAsia="Times New Roman" w:hAnsi="Times New Roman" w:cs="Times New Roman"/>
          <w:color w:val="000000"/>
        </w:rPr>
        <w:t xml:space="preserve"> TM, </w:t>
      </w:r>
      <w:proofErr w:type="spellStart"/>
      <w:r>
        <w:rPr>
          <w:rFonts w:ascii="Times New Roman" w:eastAsia="Times New Roman" w:hAnsi="Times New Roman" w:cs="Times New Roman"/>
          <w:color w:val="000000"/>
        </w:rPr>
        <w:t>Wallisch</w:t>
      </w:r>
      <w:proofErr w:type="spellEnd"/>
      <w:r>
        <w:rPr>
          <w:rFonts w:ascii="Times New Roman" w:eastAsia="Times New Roman" w:hAnsi="Times New Roman" w:cs="Times New Roman"/>
          <w:color w:val="000000"/>
        </w:rPr>
        <w:t xml:space="preserve"> L, Christensen K, Stoner D, Pittman A, Reed B, </w:t>
      </w:r>
      <w:proofErr w:type="spellStart"/>
      <w:r>
        <w:rPr>
          <w:rFonts w:ascii="Times New Roman" w:eastAsia="Times New Roman" w:hAnsi="Times New Roman" w:cs="Times New Roman"/>
          <w:color w:val="000000"/>
        </w:rPr>
        <w:t>Ostermeyer</w:t>
      </w:r>
      <w:proofErr w:type="spellEnd"/>
      <w:r>
        <w:rPr>
          <w:rFonts w:ascii="Times New Roman" w:eastAsia="Times New Roman" w:hAnsi="Times New Roman" w:cs="Times New Roman"/>
          <w:color w:val="000000"/>
        </w:rPr>
        <w:t xml:space="preserve"> B. Working Well – The Texas Demonstration to Maintain Independence and Employment: 18-month outcomes. Journal of Vocational Rehabilitation. </w:t>
      </w:r>
      <w:proofErr w:type="gramStart"/>
      <w:r>
        <w:rPr>
          <w:rFonts w:ascii="Times New Roman" w:eastAsia="Times New Roman" w:hAnsi="Times New Roman" w:cs="Times New Roman"/>
          <w:color w:val="000000"/>
        </w:rPr>
        <w:t>2011;34:97</w:t>
      </w:r>
      <w:proofErr w:type="gramEnd"/>
      <w:r>
        <w:rPr>
          <w:rFonts w:ascii="Times New Roman" w:eastAsia="Times New Roman" w:hAnsi="Times New Roman" w:cs="Times New Roman"/>
          <w:color w:val="000000"/>
        </w:rPr>
        <w:t>-106.</w:t>
      </w:r>
    </w:p>
    <w:p w14:paraId="3AC1AAE8"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32C6612C" w14:textId="26C2DA8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68419A">
        <w:rPr>
          <w:rFonts w:ascii="Times New Roman" w:eastAsia="Times New Roman" w:hAnsi="Times New Roman" w:cs="Times New Roman"/>
          <w:color w:val="000000"/>
        </w:rPr>
        <w:t>Boult C, Wieland GD. Comprehensive primary care for older patients with multiple chronic conditions: “Nobody rushes you through”.</w:t>
      </w:r>
      <w:r>
        <w:rPr>
          <w:rFonts w:ascii="Times New Roman" w:eastAsia="Times New Roman" w:hAnsi="Times New Roman" w:cs="Times New Roman"/>
          <w:color w:val="000000"/>
        </w:rPr>
        <w:t xml:space="preserve"> T</w:t>
      </w:r>
      <w:r w:rsidRPr="0068419A">
        <w:rPr>
          <w:rFonts w:ascii="Times New Roman" w:eastAsia="Times New Roman" w:hAnsi="Times New Roman" w:cs="Times New Roman"/>
          <w:color w:val="000000"/>
        </w:rPr>
        <w:t xml:space="preserve">he </w:t>
      </w:r>
      <w:r>
        <w:rPr>
          <w:rFonts w:ascii="Times New Roman" w:eastAsia="Times New Roman" w:hAnsi="Times New Roman" w:cs="Times New Roman"/>
          <w:color w:val="000000"/>
        </w:rPr>
        <w:t>J</w:t>
      </w:r>
      <w:r w:rsidRPr="0068419A">
        <w:rPr>
          <w:rFonts w:ascii="Times New Roman" w:eastAsia="Times New Roman" w:hAnsi="Times New Roman" w:cs="Times New Roman"/>
          <w:color w:val="000000"/>
        </w:rPr>
        <w:t>ournal of the American Medical Association. 2010;304(17):1936–43.</w:t>
      </w:r>
    </w:p>
    <w:p w14:paraId="7F8A951F"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0287B2B0"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68419A">
        <w:rPr>
          <w:rFonts w:ascii="Times New Roman" w:eastAsia="Times New Roman" w:hAnsi="Times New Roman" w:cs="Times New Roman"/>
          <w:color w:val="000000"/>
        </w:rPr>
        <w:t xml:space="preserve">Boyd CM, Boult C, Shadmi E, </w:t>
      </w:r>
      <w:proofErr w:type="spellStart"/>
      <w:r w:rsidRPr="0068419A">
        <w:rPr>
          <w:rFonts w:ascii="Times New Roman" w:eastAsia="Times New Roman" w:hAnsi="Times New Roman" w:cs="Times New Roman"/>
          <w:color w:val="000000"/>
        </w:rPr>
        <w:t>Leff</w:t>
      </w:r>
      <w:proofErr w:type="spellEnd"/>
      <w:r w:rsidRPr="0068419A">
        <w:rPr>
          <w:rFonts w:ascii="Times New Roman" w:eastAsia="Times New Roman" w:hAnsi="Times New Roman" w:cs="Times New Roman"/>
          <w:color w:val="000000"/>
        </w:rPr>
        <w:t xml:space="preserve"> B, </w:t>
      </w:r>
      <w:proofErr w:type="spellStart"/>
      <w:r w:rsidRPr="0068419A">
        <w:rPr>
          <w:rFonts w:ascii="Times New Roman" w:eastAsia="Times New Roman" w:hAnsi="Times New Roman" w:cs="Times New Roman"/>
          <w:color w:val="000000"/>
        </w:rPr>
        <w:t>Brager</w:t>
      </w:r>
      <w:proofErr w:type="spellEnd"/>
      <w:r w:rsidRPr="0068419A">
        <w:rPr>
          <w:rFonts w:ascii="Times New Roman" w:eastAsia="Times New Roman" w:hAnsi="Times New Roman" w:cs="Times New Roman"/>
          <w:color w:val="000000"/>
        </w:rPr>
        <w:t xml:space="preserve"> R, Dunbar L, Wolff JL, Wegener S. Guided care for multimorbid older adults. Gerontologist. 2007;47(5):697–704.</w:t>
      </w:r>
    </w:p>
    <w:p w14:paraId="2ADEB71F"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Exclusion reason: Wrong outcomes </w:t>
      </w:r>
    </w:p>
    <w:p w14:paraId="3D23E80C"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Bozorgmehr</w:t>
      </w:r>
      <w:proofErr w:type="spellEnd"/>
      <w:r>
        <w:rPr>
          <w:rFonts w:ascii="Times New Roman" w:eastAsia="Times New Roman" w:hAnsi="Times New Roman" w:cs="Times New Roman"/>
          <w:color w:val="000000"/>
        </w:rPr>
        <w:t xml:space="preserve"> K, </w:t>
      </w:r>
      <w:proofErr w:type="spellStart"/>
      <w:r>
        <w:rPr>
          <w:rFonts w:ascii="Times New Roman" w:eastAsia="Times New Roman" w:hAnsi="Times New Roman" w:cs="Times New Roman"/>
          <w:color w:val="000000"/>
        </w:rPr>
        <w:t>Szecsenyi</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Ose</w:t>
      </w:r>
      <w:proofErr w:type="spellEnd"/>
      <w:r>
        <w:rPr>
          <w:rFonts w:ascii="Times New Roman" w:eastAsia="Times New Roman" w:hAnsi="Times New Roman" w:cs="Times New Roman"/>
          <w:color w:val="000000"/>
        </w:rPr>
        <w:t xml:space="preserve"> D, </w:t>
      </w:r>
      <w:proofErr w:type="spellStart"/>
      <w:r>
        <w:rPr>
          <w:rFonts w:ascii="Times New Roman" w:eastAsia="Times New Roman" w:hAnsi="Times New Roman" w:cs="Times New Roman"/>
          <w:color w:val="000000"/>
        </w:rPr>
        <w:t>Besier</w:t>
      </w:r>
      <w:proofErr w:type="spellEnd"/>
      <w:r>
        <w:rPr>
          <w:rFonts w:ascii="Times New Roman" w:eastAsia="Times New Roman" w:hAnsi="Times New Roman" w:cs="Times New Roman"/>
          <w:color w:val="000000"/>
        </w:rPr>
        <w:t xml:space="preserve"> W, Mayer M, </w:t>
      </w:r>
      <w:proofErr w:type="spellStart"/>
      <w:r>
        <w:rPr>
          <w:rFonts w:ascii="Times New Roman" w:eastAsia="Times New Roman" w:hAnsi="Times New Roman" w:cs="Times New Roman"/>
          <w:color w:val="000000"/>
        </w:rPr>
        <w:t>Krisam</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Jacke</w:t>
      </w:r>
      <w:proofErr w:type="spellEnd"/>
      <w:r>
        <w:rPr>
          <w:rFonts w:ascii="Times New Roman" w:eastAsia="Times New Roman" w:hAnsi="Times New Roman" w:cs="Times New Roman"/>
          <w:color w:val="000000"/>
        </w:rPr>
        <w:t xml:space="preserve"> CO, </w:t>
      </w:r>
      <w:proofErr w:type="spellStart"/>
      <w:r>
        <w:rPr>
          <w:rFonts w:ascii="Times New Roman" w:eastAsia="Times New Roman" w:hAnsi="Times New Roman" w:cs="Times New Roman"/>
          <w:color w:val="000000"/>
        </w:rPr>
        <w:t>Salize</w:t>
      </w:r>
      <w:proofErr w:type="spellEnd"/>
      <w:r>
        <w:rPr>
          <w:rFonts w:ascii="Times New Roman" w:eastAsia="Times New Roman" w:hAnsi="Times New Roman" w:cs="Times New Roman"/>
          <w:color w:val="000000"/>
        </w:rPr>
        <w:t xml:space="preserve"> H, </w:t>
      </w:r>
      <w:proofErr w:type="spellStart"/>
      <w:r>
        <w:rPr>
          <w:rFonts w:ascii="Times New Roman" w:eastAsia="Times New Roman" w:hAnsi="Times New Roman" w:cs="Times New Roman"/>
          <w:color w:val="000000"/>
        </w:rPr>
        <w:t>Brandner</w:t>
      </w:r>
      <w:proofErr w:type="spellEnd"/>
      <w:r>
        <w:rPr>
          <w:rFonts w:ascii="Times New Roman" w:eastAsia="Times New Roman" w:hAnsi="Times New Roman" w:cs="Times New Roman"/>
          <w:color w:val="000000"/>
        </w:rPr>
        <w:t xml:space="preserve"> R, Schmitt S, Kiel M, </w:t>
      </w:r>
      <w:proofErr w:type="spellStart"/>
      <w:r>
        <w:rPr>
          <w:rFonts w:ascii="Times New Roman" w:eastAsia="Times New Roman" w:hAnsi="Times New Roman" w:cs="Times New Roman"/>
          <w:color w:val="000000"/>
        </w:rPr>
        <w:t>Kamradt</w:t>
      </w:r>
      <w:proofErr w:type="spellEnd"/>
      <w:r>
        <w:rPr>
          <w:rFonts w:ascii="Times New Roman" w:eastAsia="Times New Roman" w:hAnsi="Times New Roman" w:cs="Times New Roman"/>
          <w:color w:val="000000"/>
        </w:rPr>
        <w:t xml:space="preserve"> M, Freund T. Practice Network-Based Care Management for Patients with Type 2 Diabetes and Multiple Comorbidities (</w:t>
      </w:r>
      <w:proofErr w:type="spellStart"/>
      <w:r>
        <w:rPr>
          <w:rFonts w:ascii="Times New Roman" w:eastAsia="Times New Roman" w:hAnsi="Times New Roman" w:cs="Times New Roman"/>
        </w:rPr>
        <w:t>GEDIMAt</w:t>
      </w:r>
      <w:proofErr w:type="spellEnd"/>
      <w:r>
        <w:rPr>
          <w:rFonts w:ascii="Times New Roman" w:eastAsia="Times New Roman" w:hAnsi="Times New Roman" w:cs="Times New Roman"/>
        </w:rPr>
        <w:t xml:space="preserve"> plus</w:t>
      </w:r>
      <w:r>
        <w:rPr>
          <w:rFonts w:ascii="Times New Roman" w:eastAsia="Times New Roman" w:hAnsi="Times New Roman" w:cs="Times New Roman"/>
          <w:color w:val="000000"/>
        </w:rPr>
        <w:t xml:space="preserve">): Study Protocol for a Randomized Controlled Trial. Trials. </w:t>
      </w:r>
      <w:proofErr w:type="gramStart"/>
      <w:r>
        <w:rPr>
          <w:rFonts w:ascii="Times New Roman" w:eastAsia="Times New Roman" w:hAnsi="Times New Roman" w:cs="Times New Roman"/>
          <w:color w:val="000000"/>
        </w:rPr>
        <w:t>2014;15:243</w:t>
      </w:r>
      <w:proofErr w:type="gramEnd"/>
      <w:r>
        <w:rPr>
          <w:rFonts w:ascii="Times New Roman" w:eastAsia="Times New Roman" w:hAnsi="Times New Roman" w:cs="Times New Roman"/>
          <w:color w:val="000000"/>
        </w:rPr>
        <w:t>.</w:t>
      </w:r>
    </w:p>
    <w:p w14:paraId="2589DF4A"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3547E5F0"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165483">
        <w:rPr>
          <w:rFonts w:ascii="Times New Roman" w:eastAsia="Times New Roman" w:hAnsi="Times New Roman" w:cs="Times New Roman"/>
          <w:color w:val="000000"/>
        </w:rPr>
        <w:t>Bradford JB, Coleman S, Cunningham W. HIV System Navigation: an emerging model to improve HIV care access. AIDS Patient Care &amp; STDs. 2007;21:S–58.</w:t>
      </w:r>
    </w:p>
    <w:p w14:paraId="224CE9AD"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7BAD623E"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Braun KL, Thomas WL, Jr., Domingo JL, Allison AL, Ponce A, </w:t>
      </w:r>
      <w:proofErr w:type="spellStart"/>
      <w:r>
        <w:rPr>
          <w:rFonts w:ascii="Times New Roman" w:eastAsia="Times New Roman" w:hAnsi="Times New Roman" w:cs="Times New Roman"/>
          <w:color w:val="000000"/>
        </w:rPr>
        <w:t>Haunani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Kamakana</w:t>
      </w:r>
      <w:proofErr w:type="spellEnd"/>
      <w:r>
        <w:rPr>
          <w:rFonts w:ascii="Times New Roman" w:eastAsia="Times New Roman" w:hAnsi="Times New Roman" w:cs="Times New Roman"/>
          <w:color w:val="000000"/>
        </w:rPr>
        <w:t xml:space="preserve"> P, </w:t>
      </w:r>
      <w:proofErr w:type="spellStart"/>
      <w:r>
        <w:rPr>
          <w:rFonts w:ascii="Times New Roman" w:eastAsia="Times New Roman" w:hAnsi="Times New Roman" w:cs="Times New Roman"/>
          <w:color w:val="000000"/>
        </w:rPr>
        <w:t>Brazzel</w:t>
      </w:r>
      <w:proofErr w:type="spellEnd"/>
      <w:r>
        <w:rPr>
          <w:rFonts w:ascii="Times New Roman" w:eastAsia="Times New Roman" w:hAnsi="Times New Roman" w:cs="Times New Roman"/>
          <w:color w:val="000000"/>
        </w:rPr>
        <w:t xml:space="preserve"> SS, </w:t>
      </w:r>
      <w:proofErr w:type="spellStart"/>
      <w:r>
        <w:rPr>
          <w:rFonts w:ascii="Times New Roman" w:eastAsia="Times New Roman" w:hAnsi="Times New Roman" w:cs="Times New Roman"/>
        </w:rPr>
        <w:t>AluliNE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Tsark</w:t>
      </w:r>
      <w:proofErr w:type="spellEnd"/>
      <w:r>
        <w:rPr>
          <w:rFonts w:ascii="Times New Roman" w:eastAsia="Times New Roman" w:hAnsi="Times New Roman" w:cs="Times New Roman"/>
          <w:color w:val="000000"/>
        </w:rPr>
        <w:t xml:space="preserve"> JU. Reducing Cancer Screening Disparities in Medicare Beneficiaries through Cancer Patient Navigation. Journal of the American Geriatrics Society. 2015;63(2):365-70.</w:t>
      </w:r>
    </w:p>
    <w:p w14:paraId="459EE0E8"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7B26EBD6"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Bravin</w:t>
      </w:r>
      <w:proofErr w:type="spellEnd"/>
      <w:r>
        <w:rPr>
          <w:rFonts w:ascii="Times New Roman" w:eastAsia="Times New Roman" w:hAnsi="Times New Roman" w:cs="Times New Roman"/>
          <w:color w:val="000000"/>
        </w:rPr>
        <w:t xml:space="preserve"> JI, Anderson ML, Clark T, </w:t>
      </w:r>
      <w:proofErr w:type="spellStart"/>
      <w:r>
        <w:rPr>
          <w:rFonts w:ascii="Times New Roman" w:eastAsia="Times New Roman" w:hAnsi="Times New Roman" w:cs="Times New Roman"/>
          <w:color w:val="000000"/>
        </w:rPr>
        <w:t>Savin</w:t>
      </w:r>
      <w:proofErr w:type="spellEnd"/>
      <w:r>
        <w:rPr>
          <w:rFonts w:ascii="Times New Roman" w:eastAsia="Times New Roman" w:hAnsi="Times New Roman" w:cs="Times New Roman"/>
          <w:color w:val="000000"/>
        </w:rPr>
        <w:t xml:space="preserve"> KL, Ledesma DL, </w:t>
      </w:r>
      <w:proofErr w:type="spellStart"/>
      <w:r>
        <w:rPr>
          <w:rFonts w:ascii="Times New Roman" w:eastAsia="Times New Roman" w:hAnsi="Times New Roman" w:cs="Times New Roman"/>
          <w:color w:val="000000"/>
        </w:rPr>
        <w:t>Euyoque</w:t>
      </w:r>
      <w:proofErr w:type="spellEnd"/>
      <w:r>
        <w:rPr>
          <w:rFonts w:ascii="Times New Roman" w:eastAsia="Times New Roman" w:hAnsi="Times New Roman" w:cs="Times New Roman"/>
          <w:color w:val="000000"/>
        </w:rPr>
        <w:t xml:space="preserve"> JA, </w:t>
      </w:r>
      <w:proofErr w:type="spellStart"/>
      <w:r>
        <w:rPr>
          <w:rFonts w:ascii="Times New Roman" w:eastAsia="Times New Roman" w:hAnsi="Times New Roman" w:cs="Times New Roman"/>
          <w:color w:val="000000"/>
        </w:rPr>
        <w:t>Fortmann</w:t>
      </w:r>
      <w:proofErr w:type="spellEnd"/>
      <w:r>
        <w:rPr>
          <w:rFonts w:ascii="Times New Roman" w:eastAsia="Times New Roman" w:hAnsi="Times New Roman" w:cs="Times New Roman"/>
          <w:color w:val="000000"/>
        </w:rPr>
        <w:t xml:space="preserve"> AL, </w:t>
      </w:r>
      <w:proofErr w:type="spellStart"/>
      <w:r>
        <w:rPr>
          <w:rFonts w:ascii="Times New Roman" w:eastAsia="Times New Roman" w:hAnsi="Times New Roman" w:cs="Times New Roman"/>
          <w:color w:val="000000"/>
        </w:rPr>
        <w:t>Tsimikas</w:t>
      </w:r>
      <w:proofErr w:type="spellEnd"/>
      <w:r>
        <w:rPr>
          <w:rFonts w:ascii="Times New Roman" w:eastAsia="Times New Roman" w:hAnsi="Times New Roman" w:cs="Times New Roman"/>
          <w:color w:val="000000"/>
        </w:rPr>
        <w:t xml:space="preserve"> A, Gallo LC. Mi Puente: A Care Transitions Intervention for At-Risk Hispanics with Multiple Cardiometabolic Conditions. Trials. 2019;68.</w:t>
      </w:r>
    </w:p>
    <w:p w14:paraId="1F325C7E"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6A13090A"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Brinker N. Delivering Meaningful Care for All: The Promise of Patient Navigation. Journal of Oncology Navigation &amp; Survivorship. 2020;11(3):82-3.</w:t>
      </w:r>
    </w:p>
    <w:p w14:paraId="774EB878"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207CCC1" w14:textId="6DF80F0B"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165483">
        <w:rPr>
          <w:rFonts w:ascii="Times New Roman" w:eastAsia="Times New Roman" w:hAnsi="Times New Roman" w:cs="Times New Roman"/>
          <w:color w:val="000000"/>
        </w:rPr>
        <w:t xml:space="preserve">Brown N, Vaughn NA, Lin AJ, Browne R, White M, Smith P. Healthy families Brooklyn: working with health advocates to develop a health promotion program for residents living in New York City housing authority developments. Journal of </w:t>
      </w:r>
      <w:r>
        <w:rPr>
          <w:rFonts w:ascii="Times New Roman" w:eastAsia="Times New Roman" w:hAnsi="Times New Roman" w:cs="Times New Roman"/>
          <w:color w:val="000000"/>
        </w:rPr>
        <w:t>C</w:t>
      </w:r>
      <w:r w:rsidRPr="00165483">
        <w:rPr>
          <w:rFonts w:ascii="Times New Roman" w:eastAsia="Times New Roman" w:hAnsi="Times New Roman" w:cs="Times New Roman"/>
          <w:color w:val="000000"/>
        </w:rPr>
        <w:t xml:space="preserve">ommunity </w:t>
      </w:r>
      <w:r>
        <w:rPr>
          <w:rFonts w:ascii="Times New Roman" w:eastAsia="Times New Roman" w:hAnsi="Times New Roman" w:cs="Times New Roman"/>
          <w:color w:val="000000"/>
        </w:rPr>
        <w:t>H</w:t>
      </w:r>
      <w:r w:rsidRPr="00165483">
        <w:rPr>
          <w:rFonts w:ascii="Times New Roman" w:eastAsia="Times New Roman" w:hAnsi="Times New Roman" w:cs="Times New Roman"/>
          <w:color w:val="000000"/>
        </w:rPr>
        <w:t>ealth. 2011;36(5):864.</w:t>
      </w:r>
    </w:p>
    <w:p w14:paraId="2046D704"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58B37231"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Burhansstipanov</w:t>
      </w:r>
      <w:proofErr w:type="spellEnd"/>
      <w:r>
        <w:rPr>
          <w:rFonts w:ascii="Times New Roman" w:eastAsia="Times New Roman" w:hAnsi="Times New Roman" w:cs="Times New Roman"/>
          <w:color w:val="000000"/>
        </w:rPr>
        <w:t xml:space="preserve"> L. The Art of Community-Based Patient Navigation. Journal of Oncology Navigation &amp; Survivorship. 2017;8(8):370-4.</w:t>
      </w:r>
    </w:p>
    <w:p w14:paraId="7730B569"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2AC87C4"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D22360">
        <w:rPr>
          <w:rFonts w:ascii="Times New Roman" w:eastAsia="Times New Roman" w:hAnsi="Times New Roman" w:cs="Times New Roman"/>
          <w:color w:val="000000"/>
        </w:rPr>
        <w:t>Burton J, Murphy E, Riley P. Primary immunodeficiency disease: a model for case management of chronic diseases. Professional case management. 2010;15(1):5–6.</w:t>
      </w:r>
    </w:p>
    <w:p w14:paraId="4FE11F2D"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0A75EB4D" w14:textId="58A79170"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Cabassa</w:t>
      </w:r>
      <w:proofErr w:type="spellEnd"/>
      <w:r>
        <w:rPr>
          <w:rFonts w:ascii="Times New Roman" w:eastAsia="Times New Roman" w:hAnsi="Times New Roman" w:cs="Times New Roman"/>
          <w:color w:val="000000"/>
        </w:rPr>
        <w:t xml:space="preserve"> LJ, Manrique Y, </w:t>
      </w:r>
      <w:proofErr w:type="spellStart"/>
      <w:r>
        <w:rPr>
          <w:rFonts w:ascii="Times New Roman" w:eastAsia="Times New Roman" w:hAnsi="Times New Roman" w:cs="Times New Roman"/>
          <w:color w:val="000000"/>
        </w:rPr>
        <w:t>Meyreles</w:t>
      </w:r>
      <w:proofErr w:type="spellEnd"/>
      <w:r>
        <w:rPr>
          <w:rFonts w:ascii="Times New Roman" w:eastAsia="Times New Roman" w:hAnsi="Times New Roman" w:cs="Times New Roman"/>
          <w:color w:val="000000"/>
        </w:rPr>
        <w:t xml:space="preserve"> Q, Capitelli L, </w:t>
      </w:r>
      <w:r>
        <w:rPr>
          <w:rFonts w:ascii="Times New Roman" w:eastAsia="Times New Roman" w:hAnsi="Times New Roman" w:cs="Times New Roman"/>
        </w:rPr>
        <w:t>Younge</w:t>
      </w:r>
      <w:r w:rsidR="00D804FF">
        <w:rPr>
          <w:rFonts w:ascii="Times New Roman" w:eastAsia="Times New Roman" w:hAnsi="Times New Roman" w:cs="Times New Roman"/>
        </w:rPr>
        <w:t xml:space="preserve"> </w:t>
      </w:r>
      <w:r>
        <w:rPr>
          <w:rFonts w:ascii="Times New Roman" w:eastAsia="Times New Roman" w:hAnsi="Times New Roman" w:cs="Times New Roman"/>
        </w:rPr>
        <w:t>R</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Dragatsi</w:t>
      </w:r>
      <w:proofErr w:type="spellEnd"/>
      <w:r>
        <w:rPr>
          <w:rFonts w:ascii="Times New Roman" w:eastAsia="Times New Roman" w:hAnsi="Times New Roman" w:cs="Times New Roman"/>
          <w:color w:val="000000"/>
        </w:rPr>
        <w:t xml:space="preserve"> D, Alvarez J, Lewis-Fernandez </w:t>
      </w:r>
      <w:r>
        <w:rPr>
          <w:rFonts w:ascii="Times New Roman" w:eastAsia="Times New Roman" w:hAnsi="Times New Roman" w:cs="Times New Roman"/>
        </w:rPr>
        <w:t>R. “</w:t>
      </w:r>
      <w:r>
        <w:rPr>
          <w:rFonts w:ascii="Times New Roman" w:eastAsia="Times New Roman" w:hAnsi="Times New Roman" w:cs="Times New Roman"/>
          <w:color w:val="000000"/>
        </w:rPr>
        <w:t>Treated me ... like I was family</w:t>
      </w:r>
      <w:r>
        <w:rPr>
          <w:rFonts w:ascii="Times New Roman" w:eastAsia="Times New Roman" w:hAnsi="Times New Roman" w:cs="Times New Roman"/>
        </w:rPr>
        <w:t>”</w:t>
      </w:r>
      <w:r>
        <w:rPr>
          <w:rFonts w:ascii="Times New Roman" w:eastAsia="Times New Roman" w:hAnsi="Times New Roman" w:cs="Times New Roman"/>
          <w:color w:val="000000"/>
        </w:rPr>
        <w:t xml:space="preserve">: Qualitative Evaluation of a Culturally Adapted Health Care Manager Intervention for Latinos with Serious Mental Illness and at Risk for Cardiovascular Disease. Transcultural </w:t>
      </w:r>
      <w:r>
        <w:rPr>
          <w:rFonts w:ascii="Times New Roman" w:eastAsia="Times New Roman" w:hAnsi="Times New Roman" w:cs="Times New Roman"/>
        </w:rPr>
        <w:t>P</w:t>
      </w:r>
      <w:r>
        <w:rPr>
          <w:rFonts w:ascii="Times New Roman" w:eastAsia="Times New Roman" w:hAnsi="Times New Roman" w:cs="Times New Roman"/>
          <w:color w:val="000000"/>
        </w:rPr>
        <w:t>sychiatry. 2019;56(6):1218-36.</w:t>
      </w:r>
    </w:p>
    <w:p w14:paraId="68D0964D"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523040E"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Caldwell R, Eberth J, Thibault A, Seabrook M, Berger F. A High-Quality Colonoscopy Screening Program for the Uninsured and Medically </w:t>
      </w:r>
      <w:r>
        <w:rPr>
          <w:rFonts w:ascii="Times New Roman" w:eastAsia="Times New Roman" w:hAnsi="Times New Roman" w:cs="Times New Roman"/>
        </w:rPr>
        <w:t>Underserved</w:t>
      </w:r>
      <w:r>
        <w:rPr>
          <w:rFonts w:ascii="Times New Roman" w:eastAsia="Times New Roman" w:hAnsi="Times New Roman" w:cs="Times New Roman"/>
          <w:color w:val="000000"/>
        </w:rPr>
        <w:t xml:space="preserve"> in South Carolina. The American Journal of Gastroenterology. 2015;</w:t>
      </w:r>
      <w:proofErr w:type="gramStart"/>
      <w:r>
        <w:rPr>
          <w:rFonts w:ascii="Times New Roman" w:eastAsia="Times New Roman" w:hAnsi="Times New Roman" w:cs="Times New Roman"/>
          <w:color w:val="000000"/>
        </w:rPr>
        <w:t>110:S</w:t>
      </w:r>
      <w:proofErr w:type="gramEnd"/>
      <w:r>
        <w:rPr>
          <w:rFonts w:ascii="Times New Roman" w:eastAsia="Times New Roman" w:hAnsi="Times New Roman" w:cs="Times New Roman"/>
          <w:color w:val="000000"/>
        </w:rPr>
        <w:t>595-628.</w:t>
      </w:r>
    </w:p>
    <w:p w14:paraId="4B5F5F22"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4D17139" w14:textId="77777777" w:rsidR="00175C4D" w:rsidRPr="006976A0"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6976A0">
        <w:rPr>
          <w:rFonts w:ascii="Times New Roman" w:eastAsia="Times New Roman" w:hAnsi="Times New Roman" w:cs="Times New Roman"/>
          <w:color w:val="000000"/>
        </w:rPr>
        <w:t xml:space="preserve">Calhoun EA, </w:t>
      </w:r>
      <w:proofErr w:type="spellStart"/>
      <w:r w:rsidRPr="006976A0">
        <w:rPr>
          <w:rFonts w:ascii="Times New Roman" w:eastAsia="Times New Roman" w:hAnsi="Times New Roman" w:cs="Times New Roman"/>
          <w:color w:val="000000"/>
        </w:rPr>
        <w:t>Pauls</w:t>
      </w:r>
      <w:proofErr w:type="spellEnd"/>
      <w:r w:rsidRPr="006976A0">
        <w:rPr>
          <w:rFonts w:ascii="Times New Roman" w:eastAsia="Times New Roman" w:hAnsi="Times New Roman" w:cs="Times New Roman"/>
          <w:color w:val="000000"/>
        </w:rPr>
        <w:t xml:space="preserve"> H, </w:t>
      </w:r>
      <w:proofErr w:type="spellStart"/>
      <w:r w:rsidRPr="006976A0">
        <w:rPr>
          <w:rFonts w:ascii="Times New Roman" w:eastAsia="Times New Roman" w:hAnsi="Times New Roman" w:cs="Times New Roman"/>
          <w:color w:val="000000"/>
        </w:rPr>
        <w:t>Vijayasiri</w:t>
      </w:r>
      <w:proofErr w:type="spellEnd"/>
      <w:r w:rsidRPr="006976A0">
        <w:rPr>
          <w:rFonts w:ascii="Times New Roman" w:eastAsia="Times New Roman" w:hAnsi="Times New Roman" w:cs="Times New Roman"/>
          <w:color w:val="000000"/>
        </w:rPr>
        <w:t xml:space="preserve"> G, Darnell JS, Molina Y, Berrios N. Patient Navigation in Medically Underserved Areas. Cancer Epidemiology Biomarkers and Prevention. 2015;24. </w:t>
      </w:r>
    </w:p>
    <w:p w14:paraId="11F15154"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sidRPr="006976A0">
        <w:rPr>
          <w:rFonts w:ascii="Times New Roman" w:eastAsia="Times New Roman" w:hAnsi="Times New Roman" w:cs="Times New Roman"/>
          <w:color w:val="000000"/>
        </w:rPr>
        <w:t xml:space="preserve">Exclusion reason: </w:t>
      </w:r>
      <w:r>
        <w:rPr>
          <w:rFonts w:ascii="Times New Roman" w:eastAsia="Times New Roman" w:hAnsi="Times New Roman" w:cs="Times New Roman"/>
          <w:color w:val="000000"/>
        </w:rPr>
        <w:t>Population</w:t>
      </w:r>
    </w:p>
    <w:p w14:paraId="71C9D123" w14:textId="2F834CD5" w:rsidR="00175C4D" w:rsidRPr="006976A0"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6976A0">
        <w:rPr>
          <w:rFonts w:ascii="Times New Roman" w:eastAsia="Times New Roman" w:hAnsi="Times New Roman" w:cs="Times New Roman"/>
          <w:color w:val="000000"/>
        </w:rPr>
        <w:t xml:space="preserve">Campbell JW, </w:t>
      </w:r>
      <w:proofErr w:type="gramStart"/>
      <w:r w:rsidRPr="006976A0">
        <w:rPr>
          <w:rFonts w:ascii="Times New Roman" w:eastAsia="Times New Roman" w:hAnsi="Times New Roman" w:cs="Times New Roman"/>
          <w:color w:val="000000"/>
        </w:rPr>
        <w:t>Wank</w:t>
      </w:r>
      <w:proofErr w:type="gramEnd"/>
      <w:r w:rsidRPr="006976A0">
        <w:rPr>
          <w:rFonts w:ascii="Times New Roman" w:eastAsia="Times New Roman" w:hAnsi="Times New Roman" w:cs="Times New Roman"/>
          <w:color w:val="000000"/>
        </w:rPr>
        <w:t xml:space="preserve"> D, Campbell P, Crider P. Geriatric principles promote cost saving in </w:t>
      </w:r>
      <w:proofErr w:type="spellStart"/>
      <w:r w:rsidRPr="006976A0">
        <w:rPr>
          <w:rFonts w:ascii="Times New Roman" w:eastAsia="Times New Roman" w:hAnsi="Times New Roman" w:cs="Times New Roman"/>
          <w:color w:val="000000"/>
        </w:rPr>
        <w:t>ACOa</w:t>
      </w:r>
      <w:proofErr w:type="spellEnd"/>
      <w:r w:rsidRPr="006976A0">
        <w:rPr>
          <w:rFonts w:ascii="Times New Roman" w:eastAsia="Times New Roman" w:hAnsi="Times New Roman" w:cs="Times New Roman"/>
          <w:color w:val="000000"/>
        </w:rPr>
        <w:t>. Journal of the American Geriatrics Society. 2018;66(S2</w:t>
      </w:r>
      <w:proofErr w:type="gramStart"/>
      <w:r w:rsidRPr="006976A0">
        <w:rPr>
          <w:rFonts w:ascii="Times New Roman" w:eastAsia="Times New Roman" w:hAnsi="Times New Roman" w:cs="Times New Roman"/>
          <w:color w:val="000000"/>
        </w:rPr>
        <w:t>):S</w:t>
      </w:r>
      <w:proofErr w:type="gramEnd"/>
      <w:r w:rsidRPr="006976A0">
        <w:rPr>
          <w:rFonts w:ascii="Times New Roman" w:eastAsia="Times New Roman" w:hAnsi="Times New Roman" w:cs="Times New Roman"/>
          <w:color w:val="000000"/>
        </w:rPr>
        <w:t>211.</w:t>
      </w:r>
    </w:p>
    <w:p w14:paraId="666932CF"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sidRPr="006976A0">
        <w:rPr>
          <w:rFonts w:ascii="Times New Roman" w:eastAsia="Times New Roman" w:hAnsi="Times New Roman" w:cs="Times New Roman"/>
          <w:color w:val="000000"/>
        </w:rPr>
        <w:t xml:space="preserve">Exclusion reason: </w:t>
      </w:r>
      <w:r>
        <w:rPr>
          <w:rFonts w:ascii="Times New Roman" w:eastAsia="Times New Roman" w:hAnsi="Times New Roman" w:cs="Times New Roman"/>
          <w:color w:val="000000"/>
        </w:rPr>
        <w:t>Study design</w:t>
      </w:r>
    </w:p>
    <w:p w14:paraId="6CCF1C38"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Canada RE, </w:t>
      </w:r>
      <w:proofErr w:type="spellStart"/>
      <w:r>
        <w:rPr>
          <w:rFonts w:ascii="Times New Roman" w:eastAsia="Times New Roman" w:hAnsi="Times New Roman" w:cs="Times New Roman"/>
          <w:color w:val="000000"/>
        </w:rPr>
        <w:t>Klusaritz</w:t>
      </w:r>
      <w:proofErr w:type="spellEnd"/>
      <w:r>
        <w:rPr>
          <w:rFonts w:ascii="Times New Roman" w:eastAsia="Times New Roman" w:hAnsi="Times New Roman" w:cs="Times New Roman"/>
          <w:color w:val="000000"/>
        </w:rPr>
        <w:t xml:space="preserve"> H, Garland JM, Medina J, Van Decker SG, </w:t>
      </w:r>
      <w:proofErr w:type="spellStart"/>
      <w:r>
        <w:rPr>
          <w:rFonts w:ascii="Times New Roman" w:eastAsia="Times New Roman" w:hAnsi="Times New Roman" w:cs="Times New Roman"/>
          <w:color w:val="000000"/>
        </w:rPr>
        <w:t>Nivasch</w:t>
      </w:r>
      <w:proofErr w:type="spellEnd"/>
      <w:r>
        <w:rPr>
          <w:rFonts w:ascii="Times New Roman" w:eastAsia="Times New Roman" w:hAnsi="Times New Roman" w:cs="Times New Roman"/>
          <w:color w:val="000000"/>
        </w:rPr>
        <w:t xml:space="preserve"> E. The Complex Care Program: Navigation and Advocacy for Medically Complicated Undocumented Latinos at Puentes de </w:t>
      </w:r>
      <w:proofErr w:type="spellStart"/>
      <w:r>
        <w:rPr>
          <w:rFonts w:ascii="Times New Roman" w:eastAsia="Times New Roman" w:hAnsi="Times New Roman" w:cs="Times New Roman"/>
          <w:color w:val="000000"/>
        </w:rPr>
        <w:t>Salud</w:t>
      </w:r>
      <w:proofErr w:type="spellEnd"/>
      <w:r>
        <w:rPr>
          <w:rFonts w:ascii="Times New Roman" w:eastAsia="Times New Roman" w:hAnsi="Times New Roman" w:cs="Times New Roman"/>
          <w:color w:val="000000"/>
        </w:rPr>
        <w:t>. Journal of General Internal Medicine. 2016;31.</w:t>
      </w:r>
    </w:p>
    <w:p w14:paraId="607A7532" w14:textId="77777777" w:rsidR="00175C4D" w:rsidRPr="006976A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54EEEBE2"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Capp R, </w:t>
      </w:r>
      <w:proofErr w:type="spellStart"/>
      <w:r>
        <w:rPr>
          <w:rFonts w:ascii="Times New Roman" w:eastAsia="Times New Roman" w:hAnsi="Times New Roman" w:cs="Times New Roman"/>
          <w:color w:val="000000"/>
        </w:rPr>
        <w:t>Misky</w:t>
      </w:r>
      <w:proofErr w:type="spellEnd"/>
      <w:r>
        <w:rPr>
          <w:rFonts w:ascii="Times New Roman" w:eastAsia="Times New Roman" w:hAnsi="Times New Roman" w:cs="Times New Roman"/>
          <w:color w:val="000000"/>
        </w:rPr>
        <w:t xml:space="preserve"> GJ, </w:t>
      </w:r>
      <w:proofErr w:type="spellStart"/>
      <w:r>
        <w:rPr>
          <w:rFonts w:ascii="Times New Roman" w:eastAsia="Times New Roman" w:hAnsi="Times New Roman" w:cs="Times New Roman"/>
          <w:color w:val="000000"/>
        </w:rPr>
        <w:t>Honigman</w:t>
      </w:r>
      <w:proofErr w:type="spellEnd"/>
      <w:r>
        <w:rPr>
          <w:rFonts w:ascii="Times New Roman" w:eastAsia="Times New Roman" w:hAnsi="Times New Roman" w:cs="Times New Roman"/>
          <w:color w:val="000000"/>
        </w:rPr>
        <w:t xml:space="preserve"> B, Logan H, Hardy R, Nguyen DQ, </w:t>
      </w:r>
      <w:proofErr w:type="spellStart"/>
      <w:r>
        <w:rPr>
          <w:rFonts w:ascii="Times New Roman" w:eastAsia="Times New Roman" w:hAnsi="Times New Roman" w:cs="Times New Roman"/>
          <w:color w:val="000000"/>
        </w:rPr>
        <w:t>Wiler</w:t>
      </w:r>
      <w:proofErr w:type="spellEnd"/>
      <w:r>
        <w:rPr>
          <w:rFonts w:ascii="Times New Roman" w:eastAsia="Times New Roman" w:hAnsi="Times New Roman" w:cs="Times New Roman"/>
          <w:color w:val="000000"/>
        </w:rPr>
        <w:t xml:space="preserve"> JL. Coordination Program Reduced Acute Care Use and Increased Primary Care Visits Among Frequent Emergency Care Users. Health Affairs. 2017;36(10):1705-11.</w:t>
      </w:r>
    </w:p>
    <w:p w14:paraId="6CDC2C71"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55A1E81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Carrasquillo O, McCann S, </w:t>
      </w:r>
      <w:proofErr w:type="spellStart"/>
      <w:r>
        <w:rPr>
          <w:rFonts w:ascii="Times New Roman" w:eastAsia="Times New Roman" w:hAnsi="Times New Roman" w:cs="Times New Roman"/>
          <w:color w:val="000000"/>
        </w:rPr>
        <w:t>Amofah</w:t>
      </w:r>
      <w:proofErr w:type="spellEnd"/>
      <w:r>
        <w:rPr>
          <w:rFonts w:ascii="Times New Roman" w:eastAsia="Times New Roman" w:hAnsi="Times New Roman" w:cs="Times New Roman"/>
          <w:color w:val="000000"/>
        </w:rPr>
        <w:t xml:space="preserve"> A, Pierre L, Rodriguez B, Alonzo Y, </w:t>
      </w:r>
      <w:proofErr w:type="spellStart"/>
      <w:r>
        <w:rPr>
          <w:rFonts w:ascii="Times New Roman" w:eastAsia="Times New Roman" w:hAnsi="Times New Roman" w:cs="Times New Roman"/>
          <w:color w:val="000000"/>
        </w:rPr>
        <w:t>Ilangovan</w:t>
      </w:r>
      <w:proofErr w:type="spellEnd"/>
      <w:r>
        <w:rPr>
          <w:rFonts w:ascii="Times New Roman" w:eastAsia="Times New Roman" w:hAnsi="Times New Roman" w:cs="Times New Roman"/>
          <w:color w:val="000000"/>
        </w:rPr>
        <w:t xml:space="preserve"> K, Gonzalez M, </w:t>
      </w:r>
      <w:proofErr w:type="spellStart"/>
      <w:r>
        <w:rPr>
          <w:rFonts w:ascii="Times New Roman" w:eastAsia="Times New Roman" w:hAnsi="Times New Roman" w:cs="Times New Roman"/>
          <w:color w:val="000000"/>
        </w:rPr>
        <w:t>Trevil</w:t>
      </w:r>
      <w:proofErr w:type="spellEnd"/>
      <w:r>
        <w:rPr>
          <w:rFonts w:ascii="Times New Roman" w:eastAsia="Times New Roman" w:hAnsi="Times New Roman" w:cs="Times New Roman"/>
          <w:color w:val="000000"/>
        </w:rPr>
        <w:t xml:space="preserve"> D, Byrne MM, Koru-</w:t>
      </w:r>
      <w:proofErr w:type="spellStart"/>
      <w:r>
        <w:rPr>
          <w:rFonts w:ascii="Times New Roman" w:eastAsia="Times New Roman" w:hAnsi="Times New Roman" w:cs="Times New Roman"/>
          <w:color w:val="000000"/>
        </w:rPr>
        <w:t>Sengul</w:t>
      </w:r>
      <w:proofErr w:type="spellEnd"/>
      <w:r>
        <w:rPr>
          <w:rFonts w:ascii="Times New Roman" w:eastAsia="Times New Roman" w:hAnsi="Times New Roman" w:cs="Times New Roman"/>
          <w:color w:val="000000"/>
        </w:rPr>
        <w:t xml:space="preserve"> T, </w:t>
      </w:r>
      <w:proofErr w:type="spellStart"/>
      <w:r>
        <w:rPr>
          <w:rFonts w:ascii="Times New Roman" w:eastAsia="Times New Roman" w:hAnsi="Times New Roman" w:cs="Times New Roman"/>
          <w:color w:val="000000"/>
        </w:rPr>
        <w:t>Kobetz</w:t>
      </w:r>
      <w:proofErr w:type="spellEnd"/>
      <w:r>
        <w:rPr>
          <w:rFonts w:ascii="Times New Roman" w:eastAsia="Times New Roman" w:hAnsi="Times New Roman" w:cs="Times New Roman"/>
          <w:color w:val="000000"/>
        </w:rPr>
        <w:t xml:space="preserve"> E. Rationale and Design of the Research Project of the South Florida Center for the Reduction of Cancer Health Disparities (SUCCESS): Study Protocol for a Randomized Controlled Trial. Trials. 2014;15(1):299.</w:t>
      </w:r>
    </w:p>
    <w:p w14:paraId="3F5233CB"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4F99C05F"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D22360">
        <w:rPr>
          <w:rFonts w:ascii="Times New Roman" w:eastAsia="Times New Roman" w:hAnsi="Times New Roman" w:cs="Times New Roman"/>
          <w:color w:val="000000"/>
        </w:rPr>
        <w:t xml:space="preserve">Carroll JK, </w:t>
      </w:r>
      <w:proofErr w:type="spellStart"/>
      <w:r w:rsidRPr="00D22360">
        <w:rPr>
          <w:rFonts w:ascii="Times New Roman" w:eastAsia="Times New Roman" w:hAnsi="Times New Roman" w:cs="Times New Roman"/>
          <w:color w:val="000000"/>
        </w:rPr>
        <w:t>Humiston</w:t>
      </w:r>
      <w:proofErr w:type="spellEnd"/>
      <w:r w:rsidRPr="00D22360">
        <w:rPr>
          <w:rFonts w:ascii="Times New Roman" w:eastAsia="Times New Roman" w:hAnsi="Times New Roman" w:cs="Times New Roman"/>
          <w:color w:val="000000"/>
        </w:rPr>
        <w:t xml:space="preserve"> SG, Meldrum SC, Salamone CM, Jean-Pierre P, Epstein RM, </w:t>
      </w:r>
      <w:proofErr w:type="spellStart"/>
      <w:r w:rsidRPr="00D22360">
        <w:rPr>
          <w:rFonts w:ascii="Times New Roman" w:eastAsia="Times New Roman" w:hAnsi="Times New Roman" w:cs="Times New Roman"/>
          <w:color w:val="000000"/>
        </w:rPr>
        <w:t>Fiscella</w:t>
      </w:r>
      <w:proofErr w:type="spellEnd"/>
      <w:r w:rsidRPr="00D22360">
        <w:rPr>
          <w:rFonts w:ascii="Times New Roman" w:eastAsia="Times New Roman" w:hAnsi="Times New Roman" w:cs="Times New Roman"/>
          <w:color w:val="000000"/>
        </w:rPr>
        <w:t xml:space="preserve"> K. Patients’ experiences with navigation for cancer care. Patient Education &amp; Counseling. 2010;80(2):241–7.</w:t>
      </w:r>
    </w:p>
    <w:p w14:paraId="5875DD3E"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3CB58078"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Carter J, Walton A, </w:t>
      </w:r>
      <w:proofErr w:type="spellStart"/>
      <w:r>
        <w:rPr>
          <w:rFonts w:ascii="Times New Roman" w:eastAsia="Times New Roman" w:hAnsi="Times New Roman" w:cs="Times New Roman"/>
          <w:color w:val="000000"/>
        </w:rPr>
        <w:t>Donelan</w:t>
      </w:r>
      <w:proofErr w:type="spellEnd"/>
      <w:r>
        <w:rPr>
          <w:rFonts w:ascii="Times New Roman" w:eastAsia="Times New Roman" w:hAnsi="Times New Roman" w:cs="Times New Roman"/>
          <w:color w:val="000000"/>
        </w:rPr>
        <w:t xml:space="preserve"> K, Thorndike A. Implementing Community Health Worker-Patient Pairings at the Time of Hospital Discharge: A Randomized Control Trial. </w:t>
      </w:r>
      <w:r>
        <w:rPr>
          <w:rFonts w:ascii="Times New Roman" w:eastAsia="Times New Roman" w:hAnsi="Times New Roman" w:cs="Times New Roman"/>
        </w:rPr>
        <w:t xml:space="preserve">Contemporary Clinical Trials. </w:t>
      </w:r>
      <w:proofErr w:type="gramStart"/>
      <w:r>
        <w:rPr>
          <w:rFonts w:ascii="Times New Roman" w:eastAsia="Times New Roman" w:hAnsi="Times New Roman" w:cs="Times New Roman"/>
          <w:color w:val="000000"/>
        </w:rPr>
        <w:t>2018;74:32</w:t>
      </w:r>
      <w:proofErr w:type="gramEnd"/>
      <w:r>
        <w:rPr>
          <w:rFonts w:ascii="Times New Roman" w:eastAsia="Times New Roman" w:hAnsi="Times New Roman" w:cs="Times New Roman"/>
          <w:color w:val="000000"/>
        </w:rPr>
        <w:t>‐7.</w:t>
      </w:r>
    </w:p>
    <w:p w14:paraId="1A0E597B"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338B8E03"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Carter N, Valaitis RK, Lam A, Feather J, Nicholl J, Cleghorn L. Navigation Delivery Models and Roles of Navigators in Primary Care: A Scoping Literature Review. BMC </w:t>
      </w:r>
      <w:r>
        <w:rPr>
          <w:rFonts w:ascii="Times New Roman" w:eastAsia="Times New Roman" w:hAnsi="Times New Roman" w:cs="Times New Roman"/>
        </w:rPr>
        <w:t>H</w:t>
      </w:r>
      <w:r>
        <w:rPr>
          <w:rFonts w:ascii="Times New Roman" w:eastAsia="Times New Roman" w:hAnsi="Times New Roman" w:cs="Times New Roman"/>
          <w:color w:val="000000"/>
        </w:rPr>
        <w:t xml:space="preserve">ealth </w:t>
      </w:r>
      <w:r>
        <w:rPr>
          <w:rFonts w:ascii="Times New Roman" w:eastAsia="Times New Roman" w:hAnsi="Times New Roman" w:cs="Times New Roman"/>
        </w:rPr>
        <w:t>S</w:t>
      </w:r>
      <w:r>
        <w:rPr>
          <w:rFonts w:ascii="Times New Roman" w:eastAsia="Times New Roman" w:hAnsi="Times New Roman" w:cs="Times New Roman"/>
          <w:color w:val="000000"/>
        </w:rPr>
        <w:t xml:space="preserve">ervices </w:t>
      </w:r>
      <w:r>
        <w:rPr>
          <w:rFonts w:ascii="Times New Roman" w:eastAsia="Times New Roman" w:hAnsi="Times New Roman" w:cs="Times New Roman"/>
        </w:rPr>
        <w:t>R</w:t>
      </w:r>
      <w:r>
        <w:rPr>
          <w:rFonts w:ascii="Times New Roman" w:eastAsia="Times New Roman" w:hAnsi="Times New Roman" w:cs="Times New Roman"/>
          <w:color w:val="000000"/>
        </w:rPr>
        <w:t>esearch. 2018;18(1):2-13</w:t>
      </w:r>
    </w:p>
    <w:p w14:paraId="0BD3EA20"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5BC989B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Cavanagh MF, Lane DS, Messina CR, Anderson JC. Clinical Case Management and Navigation for Colonoscopy Screening in an Academic Medical Center. </w:t>
      </w:r>
      <w:r>
        <w:rPr>
          <w:rFonts w:ascii="Times New Roman" w:eastAsia="Times New Roman" w:hAnsi="Times New Roman" w:cs="Times New Roman"/>
        </w:rPr>
        <w:t>Cancer</w:t>
      </w:r>
      <w:r>
        <w:rPr>
          <w:rFonts w:ascii="Times New Roman" w:eastAsia="Times New Roman" w:hAnsi="Times New Roman" w:cs="Times New Roman"/>
          <w:color w:val="000000"/>
        </w:rPr>
        <w:t>. 2013;119(S15):2894-2904.</w:t>
      </w:r>
    </w:p>
    <w:p w14:paraId="5DB5253E"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0962ADB8"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Chatterjee H, </w:t>
      </w:r>
      <w:proofErr w:type="spellStart"/>
      <w:r>
        <w:rPr>
          <w:rFonts w:ascii="Times New Roman" w:eastAsia="Times New Roman" w:hAnsi="Times New Roman" w:cs="Times New Roman"/>
          <w:color w:val="000000"/>
        </w:rPr>
        <w:t>Polley</w:t>
      </w:r>
      <w:proofErr w:type="spellEnd"/>
      <w:r>
        <w:rPr>
          <w:rFonts w:ascii="Times New Roman" w:eastAsia="Times New Roman" w:hAnsi="Times New Roman" w:cs="Times New Roman"/>
          <w:color w:val="000000"/>
        </w:rPr>
        <w:t xml:space="preserve"> M, Clayton G. Social Prescribing: Community-Based Referral in Public Health. Perspectives in Public Health. 2018;138(1):18-9.</w:t>
      </w:r>
    </w:p>
    <w:p w14:paraId="29AF186E"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3D48EA5C"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Cheng Q, </w:t>
      </w:r>
      <w:proofErr w:type="spellStart"/>
      <w:r>
        <w:rPr>
          <w:rFonts w:ascii="Times New Roman" w:eastAsia="Times New Roman" w:hAnsi="Times New Roman" w:cs="Times New Roman"/>
          <w:color w:val="000000"/>
        </w:rPr>
        <w:t>Kinner</w:t>
      </w:r>
      <w:proofErr w:type="spellEnd"/>
      <w:r>
        <w:rPr>
          <w:rFonts w:ascii="Times New Roman" w:eastAsia="Times New Roman" w:hAnsi="Times New Roman" w:cs="Times New Roman"/>
          <w:color w:val="000000"/>
        </w:rPr>
        <w:t xml:space="preserve"> SA, Lee XJ, Snow KJ, Graves N. Cost-Utility Analysis of Low-Intensity Case Management to Increase Contact with Health Services among Ex-Prisoners in Australia. BMJ Open. 2018;8(8):1-8.</w:t>
      </w:r>
    </w:p>
    <w:p w14:paraId="3153A051"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Wrong setting</w:t>
      </w:r>
    </w:p>
    <w:p w14:paraId="703A158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Chouinard MC, </w:t>
      </w:r>
      <w:proofErr w:type="spellStart"/>
      <w:r>
        <w:rPr>
          <w:rFonts w:ascii="Times New Roman" w:eastAsia="Times New Roman" w:hAnsi="Times New Roman" w:cs="Times New Roman"/>
          <w:color w:val="000000"/>
        </w:rPr>
        <w:t>Hudon</w:t>
      </w:r>
      <w:proofErr w:type="spellEnd"/>
      <w:r>
        <w:rPr>
          <w:rFonts w:ascii="Times New Roman" w:eastAsia="Times New Roman" w:hAnsi="Times New Roman" w:cs="Times New Roman"/>
          <w:color w:val="000000"/>
        </w:rPr>
        <w:t xml:space="preserve"> C, Dubois MF, Roberge P, </w:t>
      </w:r>
      <w:proofErr w:type="spellStart"/>
      <w:r>
        <w:rPr>
          <w:rFonts w:ascii="Times New Roman" w:eastAsia="Times New Roman" w:hAnsi="Times New Roman" w:cs="Times New Roman"/>
          <w:color w:val="000000"/>
        </w:rPr>
        <w:t>Loignon</w:t>
      </w:r>
      <w:proofErr w:type="spellEnd"/>
      <w:r>
        <w:rPr>
          <w:rFonts w:ascii="Times New Roman" w:eastAsia="Times New Roman" w:hAnsi="Times New Roman" w:cs="Times New Roman"/>
          <w:color w:val="000000"/>
        </w:rPr>
        <w:t xml:space="preserve"> C, </w:t>
      </w:r>
      <w:proofErr w:type="spellStart"/>
      <w:r>
        <w:rPr>
          <w:rFonts w:ascii="Times New Roman" w:eastAsia="Times New Roman" w:hAnsi="Times New Roman" w:cs="Times New Roman"/>
        </w:rPr>
        <w:t>Tchouke</w:t>
      </w:r>
      <w:proofErr w:type="spellEnd"/>
      <w:r>
        <w:rPr>
          <w:rFonts w:ascii="Times New Roman" w:eastAsia="Times New Roman" w:hAnsi="Times New Roman" w:cs="Times New Roman"/>
          <w:color w:val="000000"/>
        </w:rPr>
        <w:t xml:space="preserve">, Fortin M, </w:t>
      </w:r>
      <w:r>
        <w:rPr>
          <w:rFonts w:ascii="Times New Roman" w:eastAsia="Times New Roman" w:hAnsi="Times New Roman" w:cs="Times New Roman"/>
        </w:rPr>
        <w:t>Couture</w:t>
      </w:r>
      <w:r>
        <w:rPr>
          <w:rFonts w:ascii="Times New Roman" w:eastAsia="Times New Roman" w:hAnsi="Times New Roman" w:cs="Times New Roman"/>
          <w:color w:val="000000"/>
        </w:rPr>
        <w:t xml:space="preserve">, Sasseville M. Case Management and Self-Management Support for Frequent Users with Chronic Disease in Primary Care: A Pragmatic Randomized Controlled Trial. BMC Health Services Research. </w:t>
      </w:r>
      <w:proofErr w:type="gramStart"/>
      <w:r>
        <w:rPr>
          <w:rFonts w:ascii="Times New Roman" w:eastAsia="Times New Roman" w:hAnsi="Times New Roman" w:cs="Times New Roman"/>
          <w:color w:val="000000"/>
        </w:rPr>
        <w:t>2013;13:1</w:t>
      </w:r>
      <w:proofErr w:type="gramEnd"/>
      <w:r>
        <w:rPr>
          <w:rFonts w:ascii="Times New Roman" w:eastAsia="Times New Roman" w:hAnsi="Times New Roman" w:cs="Times New Roman"/>
          <w:color w:val="000000"/>
        </w:rPr>
        <w:t>-13.</w:t>
      </w:r>
    </w:p>
    <w:p w14:paraId="7F5978B1"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2678209A"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Chow SK, Wong FK. A Randomized Controlled Trial of a Nurse-Led Case Management Programme for Hospital-Discharged Older Adults with </w:t>
      </w:r>
      <w:r>
        <w:rPr>
          <w:rFonts w:ascii="Times New Roman" w:eastAsia="Times New Roman" w:hAnsi="Times New Roman" w:cs="Times New Roman"/>
        </w:rPr>
        <w:t>Comorbidities</w:t>
      </w:r>
      <w:r>
        <w:rPr>
          <w:rFonts w:ascii="Times New Roman" w:eastAsia="Times New Roman" w:hAnsi="Times New Roman" w:cs="Times New Roman"/>
          <w:color w:val="000000"/>
        </w:rPr>
        <w:t>. Journal of Advanced Nursing.</w:t>
      </w:r>
      <w:r>
        <w:rPr>
          <w:rFonts w:ascii="Times New Roman" w:eastAsia="Times New Roman" w:hAnsi="Times New Roman" w:cs="Times New Roman"/>
        </w:rPr>
        <w:t xml:space="preserve"> </w:t>
      </w:r>
      <w:r>
        <w:rPr>
          <w:rFonts w:ascii="Times New Roman" w:eastAsia="Times New Roman" w:hAnsi="Times New Roman" w:cs="Times New Roman"/>
          <w:color w:val="000000"/>
        </w:rPr>
        <w:t>2014;70(10):2257-71.</w:t>
      </w:r>
    </w:p>
    <w:p w14:paraId="698788FD"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0F9F31F9"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Cirlugea</w:t>
      </w:r>
      <w:proofErr w:type="spellEnd"/>
      <w:r>
        <w:rPr>
          <w:rFonts w:ascii="Times New Roman" w:eastAsia="Times New Roman" w:hAnsi="Times New Roman" w:cs="Times New Roman"/>
          <w:color w:val="000000"/>
        </w:rPr>
        <w:t xml:space="preserve"> O, Ta J. Chronic Disease Management and Integrated Care Among Hispanic Populations. Enhancing Behavioral Health in Latino Populations. 2016</w:t>
      </w:r>
      <w:r>
        <w:rPr>
          <w:rFonts w:ascii="Times New Roman" w:eastAsia="Times New Roman" w:hAnsi="Times New Roman" w:cs="Times New Roman"/>
        </w:rPr>
        <w:t>;</w:t>
      </w:r>
      <w:r>
        <w:rPr>
          <w:rFonts w:ascii="Times New Roman" w:eastAsia="Times New Roman" w:hAnsi="Times New Roman" w:cs="Times New Roman"/>
          <w:color w:val="000000"/>
        </w:rPr>
        <w:t>77(1):267-95.</w:t>
      </w:r>
    </w:p>
    <w:p w14:paraId="694CCBB0"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422EFB8D" w14:textId="4D6C4152"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D22360">
        <w:rPr>
          <w:rFonts w:ascii="Times New Roman" w:eastAsia="Times New Roman" w:hAnsi="Times New Roman" w:cs="Times New Roman"/>
          <w:color w:val="000000"/>
        </w:rPr>
        <w:t xml:space="preserve">Clark CR, </w:t>
      </w:r>
      <w:proofErr w:type="spellStart"/>
      <w:r w:rsidRPr="00D22360">
        <w:rPr>
          <w:rFonts w:ascii="Times New Roman" w:eastAsia="Times New Roman" w:hAnsi="Times New Roman" w:cs="Times New Roman"/>
          <w:color w:val="000000"/>
        </w:rPr>
        <w:t>Baril</w:t>
      </w:r>
      <w:proofErr w:type="spellEnd"/>
      <w:r w:rsidRPr="00D22360">
        <w:rPr>
          <w:rFonts w:ascii="Times New Roman" w:eastAsia="Times New Roman" w:hAnsi="Times New Roman" w:cs="Times New Roman"/>
          <w:color w:val="000000"/>
        </w:rPr>
        <w:t xml:space="preserve"> N, </w:t>
      </w:r>
      <w:proofErr w:type="spellStart"/>
      <w:r w:rsidRPr="00D22360">
        <w:rPr>
          <w:rFonts w:ascii="Times New Roman" w:eastAsia="Times New Roman" w:hAnsi="Times New Roman" w:cs="Times New Roman"/>
          <w:color w:val="000000"/>
        </w:rPr>
        <w:t>Kunicki</w:t>
      </w:r>
      <w:proofErr w:type="spellEnd"/>
      <w:r w:rsidRPr="00D22360">
        <w:rPr>
          <w:rFonts w:ascii="Times New Roman" w:eastAsia="Times New Roman" w:hAnsi="Times New Roman" w:cs="Times New Roman"/>
          <w:color w:val="000000"/>
        </w:rPr>
        <w:t xml:space="preserve"> M, Johnson N, Soukup J, Ferguson K, Lipsitz S, </w:t>
      </w:r>
      <w:proofErr w:type="spellStart"/>
      <w:r w:rsidRPr="00D22360">
        <w:rPr>
          <w:rFonts w:ascii="Times New Roman" w:eastAsia="Times New Roman" w:hAnsi="Times New Roman" w:cs="Times New Roman"/>
          <w:color w:val="000000"/>
        </w:rPr>
        <w:t>Bigby</w:t>
      </w:r>
      <w:proofErr w:type="spellEnd"/>
      <w:r w:rsidRPr="00D22360">
        <w:rPr>
          <w:rFonts w:ascii="Times New Roman" w:eastAsia="Times New Roman" w:hAnsi="Times New Roman" w:cs="Times New Roman"/>
          <w:color w:val="000000"/>
        </w:rPr>
        <w:t xml:space="preserve"> J. Addressing social determinants of health to improve access to early breast cancer detection: results of the Boston REACH 2010 Breast and Cervical Cancer Coalition Women’s Health Demonstration Project. Journal of Women’s Health</w:t>
      </w:r>
      <w:r w:rsidR="00B32CA3">
        <w:rPr>
          <w:rFonts w:ascii="Times New Roman" w:eastAsia="Times New Roman" w:hAnsi="Times New Roman" w:cs="Times New Roman"/>
          <w:color w:val="000000"/>
        </w:rPr>
        <w:t>.</w:t>
      </w:r>
      <w:r w:rsidRPr="00D22360">
        <w:rPr>
          <w:rFonts w:ascii="Times New Roman" w:eastAsia="Times New Roman" w:hAnsi="Times New Roman" w:cs="Times New Roman"/>
          <w:color w:val="000000"/>
        </w:rPr>
        <w:t xml:space="preserve"> 2010;18(5):677–90.</w:t>
      </w:r>
    </w:p>
    <w:p w14:paraId="1F75172F"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6A071A12"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Clark S. </w:t>
      </w:r>
      <w:r>
        <w:rPr>
          <w:rFonts w:ascii="Times New Roman" w:eastAsia="Times New Roman" w:hAnsi="Times New Roman" w:cs="Times New Roman"/>
        </w:rPr>
        <w:t xml:space="preserve">Acceptability </w:t>
      </w:r>
      <w:proofErr w:type="gramStart"/>
      <w:r>
        <w:rPr>
          <w:rFonts w:ascii="Times New Roman" w:eastAsia="Times New Roman" w:hAnsi="Times New Roman" w:cs="Times New Roman"/>
        </w:rPr>
        <w:t>And</w:t>
      </w:r>
      <w:proofErr w:type="gramEnd"/>
      <w:r>
        <w:rPr>
          <w:rFonts w:ascii="Times New Roman" w:eastAsia="Times New Roman" w:hAnsi="Times New Roman" w:cs="Times New Roman"/>
        </w:rPr>
        <w:t xml:space="preserve"> Feasibility Of A Multicomponent Group Intervention To Initiate Health Behavior Change: The Kickstart Health Program.</w:t>
      </w:r>
      <w:r>
        <w:rPr>
          <w:rFonts w:ascii="Times New Roman" w:eastAsia="Times New Roman" w:hAnsi="Times New Roman" w:cs="Times New Roman"/>
          <w:color w:val="000000"/>
        </w:rPr>
        <w:t xml:space="preserve"> </w:t>
      </w:r>
      <w:r>
        <w:rPr>
          <w:rFonts w:ascii="Times New Roman" w:eastAsia="Times New Roman" w:hAnsi="Times New Roman" w:cs="Times New Roman"/>
        </w:rPr>
        <w:t>Wayne State University</w:t>
      </w:r>
      <w:r>
        <w:rPr>
          <w:rFonts w:ascii="Times New Roman" w:eastAsia="Times New Roman" w:hAnsi="Times New Roman" w:cs="Times New Roman"/>
          <w:color w:val="000000"/>
        </w:rPr>
        <w:t>. 2020;81</w:t>
      </w:r>
      <w:r>
        <w:rPr>
          <w:rFonts w:ascii="Times New Roman" w:eastAsia="Times New Roman" w:hAnsi="Times New Roman" w:cs="Times New Roman"/>
        </w:rPr>
        <w:t>.</w:t>
      </w:r>
    </w:p>
    <w:p w14:paraId="2D8026FE"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28649AD1"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Cole H, Thompson HS, White M, Browne R, Trinh-</w:t>
      </w:r>
      <w:proofErr w:type="spellStart"/>
      <w:r>
        <w:rPr>
          <w:rFonts w:ascii="Times New Roman" w:eastAsia="Times New Roman" w:hAnsi="Times New Roman" w:cs="Times New Roman"/>
          <w:color w:val="000000"/>
        </w:rPr>
        <w:t>Shevrin</w:t>
      </w:r>
      <w:proofErr w:type="spellEnd"/>
      <w:r>
        <w:rPr>
          <w:rFonts w:ascii="Times New Roman" w:eastAsia="Times New Roman" w:hAnsi="Times New Roman" w:cs="Times New Roman"/>
          <w:color w:val="000000"/>
        </w:rPr>
        <w:t xml:space="preserve"> C, Braithwaite S, </w:t>
      </w:r>
      <w:proofErr w:type="spellStart"/>
      <w:r>
        <w:rPr>
          <w:rFonts w:ascii="Times New Roman" w:eastAsia="Times New Roman" w:hAnsi="Times New Roman" w:cs="Times New Roman"/>
          <w:color w:val="000000"/>
        </w:rPr>
        <w:t>Fiscella</w:t>
      </w:r>
      <w:proofErr w:type="spellEnd"/>
      <w:r>
        <w:rPr>
          <w:rFonts w:ascii="Times New Roman" w:eastAsia="Times New Roman" w:hAnsi="Times New Roman" w:cs="Times New Roman"/>
          <w:color w:val="000000"/>
        </w:rPr>
        <w:t xml:space="preserve"> K, Boutin-Foster C, </w:t>
      </w:r>
      <w:proofErr w:type="spellStart"/>
      <w:r>
        <w:rPr>
          <w:rFonts w:ascii="Times New Roman" w:eastAsia="Times New Roman" w:hAnsi="Times New Roman" w:cs="Times New Roman"/>
          <w:color w:val="000000"/>
        </w:rPr>
        <w:t>Ravenell</w:t>
      </w:r>
      <w:proofErr w:type="spellEnd"/>
      <w:r>
        <w:rPr>
          <w:rFonts w:ascii="Times New Roman" w:eastAsia="Times New Roman" w:hAnsi="Times New Roman" w:cs="Times New Roman"/>
          <w:color w:val="000000"/>
        </w:rPr>
        <w:t xml:space="preserve"> J. Community-Based, Preclinical Patient Navigation for Colorectal Cancer Screening Among Older Black Men Recruited from Barbershops: The MISTER B Trial. American Public Health Association. 2017;107(9):1433-40.</w:t>
      </w:r>
    </w:p>
    <w:p w14:paraId="369414C6"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69EDC964"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Collinsworth AW, </w:t>
      </w:r>
      <w:proofErr w:type="spellStart"/>
      <w:r>
        <w:rPr>
          <w:rFonts w:ascii="Times New Roman" w:eastAsia="Times New Roman" w:hAnsi="Times New Roman" w:cs="Times New Roman"/>
          <w:color w:val="000000"/>
        </w:rPr>
        <w:t>Vulimiri</w:t>
      </w:r>
      <w:proofErr w:type="spellEnd"/>
      <w:r>
        <w:rPr>
          <w:rFonts w:ascii="Times New Roman" w:eastAsia="Times New Roman" w:hAnsi="Times New Roman" w:cs="Times New Roman"/>
          <w:color w:val="000000"/>
        </w:rPr>
        <w:t xml:space="preserve"> M, Schmidt KL, Snead CA. Effectiveness of a Community Health Worker-Led Diabetes Self-Management Education </w:t>
      </w:r>
      <w:proofErr w:type="gramStart"/>
      <w:r>
        <w:rPr>
          <w:rFonts w:ascii="Times New Roman" w:eastAsia="Times New Roman" w:hAnsi="Times New Roman" w:cs="Times New Roman"/>
          <w:color w:val="000000"/>
        </w:rPr>
        <w:t>Program</w:t>
      </w:r>
      <w:proofErr w:type="gramEnd"/>
      <w:r>
        <w:rPr>
          <w:rFonts w:ascii="Times New Roman" w:eastAsia="Times New Roman" w:hAnsi="Times New Roman" w:cs="Times New Roman"/>
          <w:color w:val="000000"/>
        </w:rPr>
        <w:t xml:space="preserve"> and Implications for CHW Involvement in Care Coordination Strategies. The Science of Diabetes Self-Management and Care. 2013;39(6):792-9.</w:t>
      </w:r>
    </w:p>
    <w:p w14:paraId="6253FCE2"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4B195819"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Connor KI, Cheng EM, Barry F, </w:t>
      </w:r>
      <w:proofErr w:type="spellStart"/>
      <w:r>
        <w:rPr>
          <w:rFonts w:ascii="Times New Roman" w:eastAsia="Times New Roman" w:hAnsi="Times New Roman" w:cs="Times New Roman"/>
          <w:color w:val="000000"/>
        </w:rPr>
        <w:t>Siebens</w:t>
      </w:r>
      <w:proofErr w:type="spellEnd"/>
      <w:r>
        <w:rPr>
          <w:rFonts w:ascii="Times New Roman" w:eastAsia="Times New Roman" w:hAnsi="Times New Roman" w:cs="Times New Roman"/>
          <w:color w:val="000000"/>
        </w:rPr>
        <w:t xml:space="preserve"> HC, Lee ML, Ganz DA, Mittman BS, Connor MK, Edwards LK, McGowan MG, </w:t>
      </w:r>
      <w:proofErr w:type="spellStart"/>
      <w:r>
        <w:rPr>
          <w:rFonts w:ascii="Times New Roman" w:eastAsia="Times New Roman" w:hAnsi="Times New Roman" w:cs="Times New Roman"/>
          <w:color w:val="000000"/>
        </w:rPr>
        <w:t>Vickrey</w:t>
      </w:r>
      <w:proofErr w:type="spellEnd"/>
      <w:r>
        <w:rPr>
          <w:rFonts w:ascii="Times New Roman" w:eastAsia="Times New Roman" w:hAnsi="Times New Roman" w:cs="Times New Roman"/>
          <w:color w:val="000000"/>
        </w:rPr>
        <w:t xml:space="preserve"> BG. Randomized Trial of Care Management to Improve Parkinson Disease Care Quality. American Academy of Neurology. 2019;92(16).</w:t>
      </w:r>
    </w:p>
    <w:p w14:paraId="26558370"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39A016B0"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Coronado GD, Johnson ES, Leo MC, Schneider JL, Smith D, </w:t>
      </w:r>
      <w:proofErr w:type="spellStart"/>
      <w:r>
        <w:rPr>
          <w:rFonts w:ascii="Times New Roman" w:eastAsia="Times New Roman" w:hAnsi="Times New Roman" w:cs="Times New Roman"/>
          <w:color w:val="000000"/>
        </w:rPr>
        <w:t>Mummadi</w:t>
      </w:r>
      <w:proofErr w:type="spellEnd"/>
      <w:r>
        <w:rPr>
          <w:rFonts w:ascii="Times New Roman" w:eastAsia="Times New Roman" w:hAnsi="Times New Roman" w:cs="Times New Roman"/>
          <w:color w:val="000000"/>
        </w:rPr>
        <w:t xml:space="preserve"> R, Petrik AF, Thompson JH, Jimenez R. Patient Randomized Trial of a Targeted Navigation Program to Improve Rates of Follow-Up Colonoscopy in Community Health Centers. Contemporary Clinical Trials. 2020;89.</w:t>
      </w:r>
    </w:p>
    <w:p w14:paraId="4D931DDA"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FED0BB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Corrigan PW, Kraus DJ, Pickett SA, Schmidt A, </w:t>
      </w:r>
      <w:proofErr w:type="spellStart"/>
      <w:r>
        <w:rPr>
          <w:rFonts w:ascii="Times New Roman" w:eastAsia="Times New Roman" w:hAnsi="Times New Roman" w:cs="Times New Roman"/>
          <w:color w:val="000000"/>
        </w:rPr>
        <w:t>Stellon</w:t>
      </w:r>
      <w:proofErr w:type="spellEnd"/>
      <w:r>
        <w:rPr>
          <w:rFonts w:ascii="Times New Roman" w:eastAsia="Times New Roman" w:hAnsi="Times New Roman" w:cs="Times New Roman"/>
          <w:color w:val="000000"/>
        </w:rPr>
        <w:t xml:space="preserve"> E, </w:t>
      </w:r>
      <w:proofErr w:type="spellStart"/>
      <w:r>
        <w:rPr>
          <w:rFonts w:ascii="Times New Roman" w:eastAsia="Times New Roman" w:hAnsi="Times New Roman" w:cs="Times New Roman"/>
          <w:color w:val="000000"/>
        </w:rPr>
        <w:t>Hantke</w:t>
      </w:r>
      <w:proofErr w:type="spellEnd"/>
      <w:r>
        <w:rPr>
          <w:rFonts w:ascii="Times New Roman" w:eastAsia="Times New Roman" w:hAnsi="Times New Roman" w:cs="Times New Roman"/>
          <w:color w:val="000000"/>
        </w:rPr>
        <w:t xml:space="preserve"> E, </w:t>
      </w:r>
      <w:r>
        <w:rPr>
          <w:rFonts w:ascii="Times New Roman" w:eastAsia="Times New Roman" w:hAnsi="Times New Roman" w:cs="Times New Roman"/>
        </w:rPr>
        <w:t>Lara JL</w:t>
      </w:r>
      <w:r>
        <w:rPr>
          <w:rFonts w:ascii="Times New Roman" w:eastAsia="Times New Roman" w:hAnsi="Times New Roman" w:cs="Times New Roman"/>
          <w:color w:val="000000"/>
        </w:rPr>
        <w:t xml:space="preserve">. Using Peer Navigators to Address the Integrated Health Care Needs of Homeless African Americans </w:t>
      </w:r>
      <w:proofErr w:type="gramStart"/>
      <w:r>
        <w:rPr>
          <w:rFonts w:ascii="Times New Roman" w:eastAsia="Times New Roman" w:hAnsi="Times New Roman" w:cs="Times New Roman"/>
          <w:color w:val="000000"/>
        </w:rPr>
        <w:t>With</w:t>
      </w:r>
      <w:proofErr w:type="gramEnd"/>
      <w:r>
        <w:rPr>
          <w:rFonts w:ascii="Times New Roman" w:eastAsia="Times New Roman" w:hAnsi="Times New Roman" w:cs="Times New Roman"/>
          <w:color w:val="000000"/>
        </w:rPr>
        <w:t xml:space="preserve"> Serious Mental Illness. </w:t>
      </w:r>
      <w:r>
        <w:rPr>
          <w:rFonts w:ascii="Times New Roman" w:eastAsia="Times New Roman" w:hAnsi="Times New Roman" w:cs="Times New Roman"/>
        </w:rPr>
        <w:t>Psychiatric Services</w:t>
      </w:r>
      <w:r>
        <w:rPr>
          <w:rFonts w:ascii="Times New Roman" w:eastAsia="Times New Roman" w:hAnsi="Times New Roman" w:cs="Times New Roman"/>
          <w:color w:val="000000"/>
        </w:rPr>
        <w:t>. 2017;68(3):264-70.</w:t>
      </w:r>
    </w:p>
    <w:p w14:paraId="63E724F3"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Population</w:t>
      </w:r>
    </w:p>
    <w:p w14:paraId="3581645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Corrigan PW, Pickett S, Schmidt A, </w:t>
      </w:r>
      <w:proofErr w:type="spellStart"/>
      <w:r>
        <w:rPr>
          <w:rFonts w:ascii="Times New Roman" w:eastAsia="Times New Roman" w:hAnsi="Times New Roman" w:cs="Times New Roman"/>
          <w:color w:val="000000"/>
        </w:rPr>
        <w:t>Stellon</w:t>
      </w:r>
      <w:proofErr w:type="spellEnd"/>
      <w:r>
        <w:rPr>
          <w:rFonts w:ascii="Times New Roman" w:eastAsia="Times New Roman" w:hAnsi="Times New Roman" w:cs="Times New Roman"/>
          <w:color w:val="000000"/>
        </w:rPr>
        <w:t xml:space="preserve"> E, </w:t>
      </w:r>
      <w:proofErr w:type="spellStart"/>
      <w:r>
        <w:rPr>
          <w:rFonts w:ascii="Times New Roman" w:eastAsia="Times New Roman" w:hAnsi="Times New Roman" w:cs="Times New Roman"/>
          <w:color w:val="000000"/>
        </w:rPr>
        <w:t>Hantke</w:t>
      </w:r>
      <w:proofErr w:type="spellEnd"/>
      <w:r>
        <w:rPr>
          <w:rFonts w:ascii="Times New Roman" w:eastAsia="Times New Roman" w:hAnsi="Times New Roman" w:cs="Times New Roman"/>
          <w:color w:val="000000"/>
        </w:rPr>
        <w:t xml:space="preserve"> E, Kraus D, </w:t>
      </w:r>
      <w:proofErr w:type="spellStart"/>
      <w:r>
        <w:rPr>
          <w:rFonts w:ascii="Times New Roman" w:eastAsia="Times New Roman" w:hAnsi="Times New Roman" w:cs="Times New Roman"/>
        </w:rPr>
        <w:t>Dubke</w:t>
      </w:r>
      <w:proofErr w:type="spellEnd"/>
      <w:r>
        <w:rPr>
          <w:rFonts w:ascii="Times New Roman" w:eastAsia="Times New Roman" w:hAnsi="Times New Roman" w:cs="Times New Roman"/>
        </w:rPr>
        <w:t xml:space="preserve"> R</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Peer Navigators </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Promote Engagement Of Homeless African Americans With Serious Mental Illness In Primary Care</w:t>
      </w:r>
      <w:r>
        <w:rPr>
          <w:rFonts w:ascii="Times New Roman" w:eastAsia="Times New Roman" w:hAnsi="Times New Roman" w:cs="Times New Roman"/>
          <w:color w:val="000000"/>
        </w:rPr>
        <w:t xml:space="preserve">. </w:t>
      </w:r>
      <w:r>
        <w:rPr>
          <w:rFonts w:ascii="Times New Roman" w:eastAsia="Times New Roman" w:hAnsi="Times New Roman" w:cs="Times New Roman"/>
        </w:rPr>
        <w:t>Psychiatry Research</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2017;255:101</w:t>
      </w:r>
      <w:proofErr w:type="gramEnd"/>
      <w:r>
        <w:rPr>
          <w:rFonts w:ascii="Times New Roman" w:eastAsia="Times New Roman" w:hAnsi="Times New Roman" w:cs="Times New Roman"/>
          <w:color w:val="000000"/>
        </w:rPr>
        <w:t>-3.</w:t>
      </w:r>
    </w:p>
    <w:p w14:paraId="3FF2D37E"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61A84E9B" w14:textId="4D12B923"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D'Ambrosio</w:t>
      </w:r>
      <w:proofErr w:type="spellEnd"/>
      <w:r>
        <w:rPr>
          <w:rFonts w:ascii="Times New Roman" w:eastAsia="Times New Roman" w:hAnsi="Times New Roman" w:cs="Times New Roman"/>
          <w:color w:val="000000"/>
        </w:rPr>
        <w:t xml:space="preserve"> JG, </w:t>
      </w:r>
      <w:proofErr w:type="spellStart"/>
      <w:r>
        <w:rPr>
          <w:rFonts w:ascii="Times New Roman" w:eastAsia="Times New Roman" w:hAnsi="Times New Roman" w:cs="Times New Roman"/>
          <w:color w:val="000000"/>
        </w:rPr>
        <w:t>Faul</w:t>
      </w:r>
      <w:proofErr w:type="spellEnd"/>
      <w:r>
        <w:rPr>
          <w:rFonts w:ascii="Times New Roman" w:eastAsia="Times New Roman" w:hAnsi="Times New Roman" w:cs="Times New Roman"/>
          <w:color w:val="000000"/>
        </w:rPr>
        <w:t xml:space="preserve"> AC, Furman CD, </w:t>
      </w:r>
      <w:proofErr w:type="spellStart"/>
      <w:r>
        <w:rPr>
          <w:rFonts w:ascii="Times New Roman" w:eastAsia="Times New Roman" w:hAnsi="Times New Roman" w:cs="Times New Roman"/>
          <w:color w:val="000000"/>
        </w:rPr>
        <w:t>Yankeelov</w:t>
      </w:r>
      <w:proofErr w:type="spellEnd"/>
      <w:r>
        <w:rPr>
          <w:rFonts w:ascii="Times New Roman" w:eastAsia="Times New Roman" w:hAnsi="Times New Roman" w:cs="Times New Roman"/>
          <w:color w:val="000000"/>
        </w:rPr>
        <w:t xml:space="preserve"> PA. New Zealand Rheumatology Association and Australian Rheumatology Association with the Rheumatology Health Professionals Association Joint Annual Scientific Meeting. </w:t>
      </w:r>
      <w:r>
        <w:rPr>
          <w:rFonts w:ascii="Times New Roman" w:eastAsia="Times New Roman" w:hAnsi="Times New Roman" w:cs="Times New Roman"/>
        </w:rPr>
        <w:t>Internal Medicine Journal</w:t>
      </w:r>
      <w:r>
        <w:rPr>
          <w:rFonts w:ascii="Times New Roman" w:eastAsia="Times New Roman" w:hAnsi="Times New Roman" w:cs="Times New Roman"/>
          <w:color w:val="000000"/>
        </w:rPr>
        <w:t>. 2017;47(S</w:t>
      </w:r>
      <w:r>
        <w:rPr>
          <w:rFonts w:ascii="Times New Roman" w:eastAsia="Times New Roman" w:hAnsi="Times New Roman" w:cs="Times New Roman"/>
        </w:rPr>
        <w:t>2</w:t>
      </w:r>
      <w:r>
        <w:rPr>
          <w:rFonts w:ascii="Times New Roman" w:eastAsia="Times New Roman" w:hAnsi="Times New Roman" w:cs="Times New Roman"/>
          <w:color w:val="000000"/>
        </w:rPr>
        <w:t>):5-41.</w:t>
      </w:r>
    </w:p>
    <w:p w14:paraId="10DC753D"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748A725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Dahlman</w:t>
      </w:r>
      <w:proofErr w:type="spellEnd"/>
      <w:r>
        <w:rPr>
          <w:rFonts w:ascii="Times New Roman" w:eastAsia="Times New Roman" w:hAnsi="Times New Roman" w:cs="Times New Roman"/>
          <w:color w:val="000000"/>
        </w:rPr>
        <w:t xml:space="preserve"> D, Palm A, </w:t>
      </w:r>
      <w:proofErr w:type="spellStart"/>
      <w:r>
        <w:rPr>
          <w:rFonts w:ascii="Times New Roman" w:eastAsia="Times New Roman" w:hAnsi="Times New Roman" w:cs="Times New Roman"/>
          <w:color w:val="000000"/>
        </w:rPr>
        <w:t>Sunesdotter</w:t>
      </w:r>
      <w:proofErr w:type="spellEnd"/>
      <w:r>
        <w:rPr>
          <w:rFonts w:ascii="Times New Roman" w:eastAsia="Times New Roman" w:hAnsi="Times New Roman" w:cs="Times New Roman"/>
          <w:color w:val="000000"/>
        </w:rPr>
        <w:t xml:space="preserve"> C, </w:t>
      </w:r>
      <w:proofErr w:type="spellStart"/>
      <w:r>
        <w:rPr>
          <w:rFonts w:ascii="Times New Roman" w:eastAsia="Times New Roman" w:hAnsi="Times New Roman" w:cs="Times New Roman"/>
          <w:color w:val="000000"/>
        </w:rPr>
        <w:t>Troberg</w:t>
      </w:r>
      <w:proofErr w:type="spellEnd"/>
      <w:r>
        <w:rPr>
          <w:rFonts w:ascii="Times New Roman" w:eastAsia="Times New Roman" w:hAnsi="Times New Roman" w:cs="Times New Roman"/>
          <w:color w:val="000000"/>
        </w:rPr>
        <w:t xml:space="preserve"> K, </w:t>
      </w:r>
      <w:proofErr w:type="spellStart"/>
      <w:r>
        <w:rPr>
          <w:rFonts w:ascii="Times New Roman" w:eastAsia="Times New Roman" w:hAnsi="Times New Roman" w:cs="Times New Roman"/>
          <w:color w:val="000000"/>
        </w:rPr>
        <w:t>Wallin</w:t>
      </w:r>
      <w:proofErr w:type="spellEnd"/>
      <w:r>
        <w:rPr>
          <w:rFonts w:ascii="Times New Roman" w:eastAsia="Times New Roman" w:hAnsi="Times New Roman" w:cs="Times New Roman"/>
          <w:color w:val="000000"/>
        </w:rPr>
        <w:t xml:space="preserve"> C. Low</w:t>
      </w:r>
      <w:r>
        <w:rPr>
          <w:rFonts w:ascii="Times New Roman" w:eastAsia="Times New Roman" w:hAnsi="Times New Roman" w:cs="Times New Roman"/>
        </w:rPr>
        <w:t xml:space="preserve">-Threshold Primary Care for Patients in Opiate Maintenance Therapy: A Pilot Project in Malmo, Sweden, Integrates Primary Care and OMT. </w:t>
      </w:r>
      <w:proofErr w:type="spellStart"/>
      <w:r>
        <w:rPr>
          <w:rFonts w:ascii="Times New Roman" w:eastAsia="Times New Roman" w:hAnsi="Times New Roman" w:cs="Times New Roman"/>
          <w:color w:val="000000"/>
        </w:rPr>
        <w:t>Lakartidningen</w:t>
      </w:r>
      <w:proofErr w:type="spellEnd"/>
      <w:r>
        <w:rPr>
          <w:rFonts w:ascii="Times New Roman" w:eastAsia="Times New Roman" w:hAnsi="Times New Roman" w:cs="Times New Roman"/>
          <w:color w:val="000000"/>
        </w:rPr>
        <w:t>. 2016;113</w:t>
      </w:r>
    </w:p>
    <w:p w14:paraId="7E512A86"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Language</w:t>
      </w:r>
    </w:p>
    <w:p w14:paraId="0AD95C6E"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Dahrouge</w:t>
      </w:r>
      <w:proofErr w:type="spellEnd"/>
      <w:r>
        <w:rPr>
          <w:rFonts w:ascii="Times New Roman" w:eastAsia="Times New Roman" w:hAnsi="Times New Roman" w:cs="Times New Roman"/>
          <w:color w:val="000000"/>
        </w:rPr>
        <w:t xml:space="preserve"> S, Gauthier A, </w:t>
      </w:r>
      <w:proofErr w:type="spellStart"/>
      <w:r>
        <w:rPr>
          <w:rFonts w:ascii="Times New Roman" w:eastAsia="Times New Roman" w:hAnsi="Times New Roman" w:cs="Times New Roman"/>
          <w:color w:val="000000"/>
        </w:rPr>
        <w:t>Chiocchio</w:t>
      </w:r>
      <w:proofErr w:type="spellEnd"/>
      <w:r>
        <w:rPr>
          <w:rFonts w:ascii="Times New Roman" w:eastAsia="Times New Roman" w:hAnsi="Times New Roman" w:cs="Times New Roman"/>
          <w:color w:val="000000"/>
        </w:rPr>
        <w:t xml:space="preserve"> F, </w:t>
      </w:r>
      <w:proofErr w:type="spellStart"/>
      <w:r>
        <w:rPr>
          <w:rFonts w:ascii="Times New Roman" w:eastAsia="Times New Roman" w:hAnsi="Times New Roman" w:cs="Times New Roman"/>
          <w:color w:val="000000"/>
        </w:rPr>
        <w:t>Presseau</w:t>
      </w:r>
      <w:proofErr w:type="spellEnd"/>
      <w:r>
        <w:rPr>
          <w:rFonts w:ascii="Times New Roman" w:eastAsia="Times New Roman" w:hAnsi="Times New Roman" w:cs="Times New Roman"/>
          <w:color w:val="000000"/>
        </w:rPr>
        <w:t xml:space="preserve"> J, Kendall C, </w:t>
      </w:r>
      <w:proofErr w:type="spellStart"/>
      <w:r>
        <w:rPr>
          <w:rFonts w:ascii="Times New Roman" w:eastAsia="Times New Roman" w:hAnsi="Times New Roman" w:cs="Times New Roman"/>
          <w:color w:val="000000"/>
        </w:rPr>
        <w:t>Lemonde</w:t>
      </w:r>
      <w:proofErr w:type="spellEnd"/>
      <w:r>
        <w:rPr>
          <w:rFonts w:ascii="Times New Roman" w:eastAsia="Times New Roman" w:hAnsi="Times New Roman" w:cs="Times New Roman"/>
          <w:color w:val="000000"/>
        </w:rPr>
        <w:t xml:space="preserve"> M. Access to Resources in the Community Through Navigation: Protocol for a Mixed-Methods Feasibility Study. JMIR </w:t>
      </w:r>
      <w:r>
        <w:rPr>
          <w:rFonts w:ascii="Times New Roman" w:eastAsia="Times New Roman" w:hAnsi="Times New Roman" w:cs="Times New Roman"/>
        </w:rPr>
        <w:t>Research Protocols</w:t>
      </w:r>
      <w:r>
        <w:rPr>
          <w:rFonts w:ascii="Times New Roman" w:eastAsia="Times New Roman" w:hAnsi="Times New Roman" w:cs="Times New Roman"/>
          <w:color w:val="000000"/>
        </w:rPr>
        <w:t>. 2019;8(1</w:t>
      </w:r>
      <w:proofErr w:type="gramStart"/>
      <w:r>
        <w:rPr>
          <w:rFonts w:ascii="Times New Roman" w:eastAsia="Times New Roman" w:hAnsi="Times New Roman" w:cs="Times New Roman"/>
          <w:color w:val="000000"/>
        </w:rPr>
        <w:t>):e</w:t>
      </w:r>
      <w:proofErr w:type="gramEnd"/>
      <w:r>
        <w:rPr>
          <w:rFonts w:ascii="Times New Roman" w:eastAsia="Times New Roman" w:hAnsi="Times New Roman" w:cs="Times New Roman"/>
          <w:color w:val="000000"/>
        </w:rPr>
        <w:t>11022.</w:t>
      </w:r>
    </w:p>
    <w:p w14:paraId="4FBBA447"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6C9A1A19"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Daumit</w:t>
      </w:r>
      <w:proofErr w:type="spellEnd"/>
      <w:r>
        <w:rPr>
          <w:rFonts w:ascii="Times New Roman" w:eastAsia="Times New Roman" w:hAnsi="Times New Roman" w:cs="Times New Roman"/>
          <w:color w:val="000000"/>
        </w:rPr>
        <w:t xml:space="preserve"> GL, Stone EM, Kennedy-Hendricks A, Choksy S, </w:t>
      </w:r>
      <w:proofErr w:type="spellStart"/>
      <w:r>
        <w:rPr>
          <w:rFonts w:ascii="Times New Roman" w:eastAsia="Times New Roman" w:hAnsi="Times New Roman" w:cs="Times New Roman"/>
          <w:color w:val="000000"/>
        </w:rPr>
        <w:t>Marsteller</w:t>
      </w:r>
      <w:proofErr w:type="spellEnd"/>
      <w:r>
        <w:rPr>
          <w:rFonts w:ascii="Times New Roman" w:eastAsia="Times New Roman" w:hAnsi="Times New Roman" w:cs="Times New Roman"/>
          <w:color w:val="000000"/>
        </w:rPr>
        <w:t xml:space="preserve"> JA, McGinty EE. Care Coordination and Population Health Management Strategies and Challenges in a Behavioral Health Home Model. Medical </w:t>
      </w:r>
      <w:r>
        <w:rPr>
          <w:rFonts w:ascii="Times New Roman" w:eastAsia="Times New Roman" w:hAnsi="Times New Roman" w:cs="Times New Roman"/>
        </w:rPr>
        <w:t>C</w:t>
      </w:r>
      <w:r>
        <w:rPr>
          <w:rFonts w:ascii="Times New Roman" w:eastAsia="Times New Roman" w:hAnsi="Times New Roman" w:cs="Times New Roman"/>
          <w:color w:val="000000"/>
        </w:rPr>
        <w:t>are. 2019;57(1):79-84.</w:t>
      </w:r>
    </w:p>
    <w:p w14:paraId="6EE816E8"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58C3BCCA"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Davey A. Social </w:t>
      </w:r>
      <w:r>
        <w:rPr>
          <w:rFonts w:ascii="Times New Roman" w:eastAsia="Times New Roman" w:hAnsi="Times New Roman" w:cs="Times New Roman"/>
        </w:rPr>
        <w:t>Prescribing and Pre</w:t>
      </w:r>
      <w:r>
        <w:rPr>
          <w:rFonts w:ascii="Times New Roman" w:eastAsia="Times New Roman" w:hAnsi="Times New Roman" w:cs="Times New Roman"/>
          <w:color w:val="000000"/>
        </w:rPr>
        <w:t>-</w:t>
      </w:r>
      <w:r>
        <w:rPr>
          <w:rFonts w:ascii="Times New Roman" w:eastAsia="Times New Roman" w:hAnsi="Times New Roman" w:cs="Times New Roman"/>
        </w:rPr>
        <w:t>Operative Care</w:t>
      </w:r>
      <w:r>
        <w:rPr>
          <w:rFonts w:ascii="Times New Roman" w:eastAsia="Times New Roman" w:hAnsi="Times New Roman" w:cs="Times New Roman"/>
          <w:color w:val="000000"/>
        </w:rPr>
        <w:t>. Anaesthesia. 2018;73(2):256-7.</w:t>
      </w:r>
    </w:p>
    <w:p w14:paraId="682E6A9F"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57BD3C6A" w14:textId="68435C50"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Davis E, Janssen J, Johnson A, </w:t>
      </w:r>
      <w:proofErr w:type="spellStart"/>
      <w:r>
        <w:rPr>
          <w:rFonts w:ascii="Times New Roman" w:eastAsia="Times New Roman" w:hAnsi="Times New Roman" w:cs="Times New Roman"/>
          <w:color w:val="000000"/>
        </w:rPr>
        <w:t>Fontil</w:t>
      </w:r>
      <w:proofErr w:type="spellEnd"/>
      <w:r>
        <w:rPr>
          <w:rFonts w:ascii="Times New Roman" w:eastAsia="Times New Roman" w:hAnsi="Times New Roman" w:cs="Times New Roman"/>
          <w:color w:val="000000"/>
        </w:rPr>
        <w:t xml:space="preserve"> V, Aronson L, Handley MA. </w:t>
      </w:r>
      <w:r>
        <w:rPr>
          <w:rFonts w:ascii="Times New Roman" w:eastAsia="Times New Roman" w:hAnsi="Times New Roman" w:cs="Times New Roman"/>
        </w:rPr>
        <w:t>Primary Care</w:t>
      </w:r>
      <w:r>
        <w:rPr>
          <w:rFonts w:ascii="Times New Roman" w:eastAsia="Times New Roman" w:hAnsi="Times New Roman" w:cs="Times New Roman"/>
          <w:color w:val="000000"/>
        </w:rPr>
        <w:t>-</w:t>
      </w:r>
      <w:r>
        <w:rPr>
          <w:rFonts w:ascii="Times New Roman" w:eastAsia="Times New Roman" w:hAnsi="Times New Roman" w:cs="Times New Roman"/>
        </w:rPr>
        <w:t xml:space="preserve">Based Complex Care Management: Using </w:t>
      </w:r>
      <w:proofErr w:type="gramStart"/>
      <w:r>
        <w:rPr>
          <w:rFonts w:ascii="Times New Roman" w:eastAsia="Times New Roman" w:hAnsi="Times New Roman" w:cs="Times New Roman"/>
        </w:rPr>
        <w:t>An</w:t>
      </w:r>
      <w:proofErr w:type="gramEnd"/>
      <w:r>
        <w:rPr>
          <w:rFonts w:ascii="Times New Roman" w:eastAsia="Times New Roman" w:hAnsi="Times New Roman" w:cs="Times New Roman"/>
        </w:rPr>
        <w:t xml:space="preserve"> Interdisciplinary Geriatric Approach To Improve Care For Frequently Admitted Patients In A Safety Net Primary Care Clinic</w:t>
      </w:r>
      <w:r>
        <w:rPr>
          <w:rFonts w:ascii="Times New Roman" w:eastAsia="Times New Roman" w:hAnsi="Times New Roman" w:cs="Times New Roman"/>
          <w:color w:val="000000"/>
        </w:rPr>
        <w:t>. Journal of General Internal Medicine. 2013;28(S1</w:t>
      </w:r>
      <w:proofErr w:type="gramStart"/>
      <w:r>
        <w:rPr>
          <w:rFonts w:ascii="Times New Roman" w:eastAsia="Times New Roman" w:hAnsi="Times New Roman" w:cs="Times New Roman"/>
          <w:color w:val="000000"/>
        </w:rPr>
        <w:t>):S</w:t>
      </w:r>
      <w:proofErr w:type="gramEnd"/>
      <w:r>
        <w:rPr>
          <w:rFonts w:ascii="Times New Roman" w:eastAsia="Times New Roman" w:hAnsi="Times New Roman" w:cs="Times New Roman"/>
          <w:color w:val="000000"/>
        </w:rPr>
        <w:t>445.</w:t>
      </w:r>
    </w:p>
    <w:p w14:paraId="11C38281"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4725A18"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Davis KM, Eckert MC, Shakib S, Harmon J, Hutchinson AD, </w:t>
      </w:r>
      <w:proofErr w:type="spellStart"/>
      <w:r>
        <w:rPr>
          <w:rFonts w:ascii="Times New Roman" w:eastAsia="Times New Roman" w:hAnsi="Times New Roman" w:cs="Times New Roman"/>
          <w:color w:val="000000"/>
        </w:rPr>
        <w:t>Sharplin</w:t>
      </w:r>
      <w:proofErr w:type="spellEnd"/>
      <w:r>
        <w:rPr>
          <w:rFonts w:ascii="Times New Roman" w:eastAsia="Times New Roman" w:hAnsi="Times New Roman" w:cs="Times New Roman"/>
          <w:color w:val="000000"/>
        </w:rPr>
        <w:t xml:space="preserve"> G, </w:t>
      </w:r>
      <w:proofErr w:type="spellStart"/>
      <w:r>
        <w:rPr>
          <w:rFonts w:ascii="Times New Roman" w:eastAsia="Times New Roman" w:hAnsi="Times New Roman" w:cs="Times New Roman"/>
        </w:rPr>
        <w:t>Caughey</w:t>
      </w:r>
      <w:proofErr w:type="spellEnd"/>
      <w:r>
        <w:rPr>
          <w:rFonts w:ascii="Times New Roman" w:eastAsia="Times New Roman" w:hAnsi="Times New Roman" w:cs="Times New Roman"/>
        </w:rPr>
        <w:t xml:space="preserve"> GE</w:t>
      </w:r>
      <w:r>
        <w:rPr>
          <w:rFonts w:ascii="Times New Roman" w:eastAsia="Times New Roman" w:hAnsi="Times New Roman" w:cs="Times New Roman"/>
          <w:color w:val="000000"/>
        </w:rPr>
        <w:t xml:space="preserve">. Development and Implementation of a Nurse-Led Model of Care Coordination to Provide Health-Sector Continuity of Care for People </w:t>
      </w:r>
      <w:proofErr w:type="gramStart"/>
      <w:r>
        <w:rPr>
          <w:rFonts w:ascii="Times New Roman" w:eastAsia="Times New Roman" w:hAnsi="Times New Roman" w:cs="Times New Roman"/>
          <w:color w:val="000000"/>
        </w:rPr>
        <w:t>With</w:t>
      </w:r>
      <w:proofErr w:type="gramEnd"/>
      <w:r>
        <w:rPr>
          <w:rFonts w:ascii="Times New Roman" w:eastAsia="Times New Roman" w:hAnsi="Times New Roman" w:cs="Times New Roman"/>
          <w:color w:val="000000"/>
        </w:rPr>
        <w:t xml:space="preserve"> Multimorbidity: Protocol for a Mixed Methods Study. JMIR </w:t>
      </w:r>
      <w:r>
        <w:rPr>
          <w:rFonts w:ascii="Times New Roman" w:eastAsia="Times New Roman" w:hAnsi="Times New Roman" w:cs="Times New Roman"/>
        </w:rPr>
        <w:t>R</w:t>
      </w:r>
      <w:r>
        <w:rPr>
          <w:rFonts w:ascii="Times New Roman" w:eastAsia="Times New Roman" w:hAnsi="Times New Roman" w:cs="Times New Roman"/>
          <w:color w:val="000000"/>
        </w:rPr>
        <w:t xml:space="preserve">esearch </w:t>
      </w:r>
      <w:r>
        <w:rPr>
          <w:rFonts w:ascii="Times New Roman" w:eastAsia="Times New Roman" w:hAnsi="Times New Roman" w:cs="Times New Roman"/>
        </w:rPr>
        <w:t>P</w:t>
      </w:r>
      <w:r>
        <w:rPr>
          <w:rFonts w:ascii="Times New Roman" w:eastAsia="Times New Roman" w:hAnsi="Times New Roman" w:cs="Times New Roman"/>
          <w:color w:val="000000"/>
        </w:rPr>
        <w:t>rotocols. 2019;8(12):15006.</w:t>
      </w:r>
    </w:p>
    <w:p w14:paraId="01F70C49"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7D9EFD8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D</w:t>
      </w:r>
      <w:r>
        <w:rPr>
          <w:rFonts w:ascii="Times New Roman" w:eastAsia="Times New Roman" w:hAnsi="Times New Roman" w:cs="Times New Roman"/>
          <w:color w:val="000000"/>
        </w:rPr>
        <w:t xml:space="preserve">e Stampa M, </w:t>
      </w:r>
      <w:proofErr w:type="spellStart"/>
      <w:r>
        <w:rPr>
          <w:rFonts w:ascii="Times New Roman" w:eastAsia="Times New Roman" w:hAnsi="Times New Roman" w:cs="Times New Roman"/>
          <w:color w:val="000000"/>
        </w:rPr>
        <w:t>Bagaragaza</w:t>
      </w:r>
      <w:proofErr w:type="spellEnd"/>
      <w:r>
        <w:rPr>
          <w:rFonts w:ascii="Times New Roman" w:eastAsia="Times New Roman" w:hAnsi="Times New Roman" w:cs="Times New Roman"/>
          <w:color w:val="000000"/>
        </w:rPr>
        <w:t xml:space="preserve"> E, Herr M, </w:t>
      </w:r>
      <w:proofErr w:type="spellStart"/>
      <w:r>
        <w:rPr>
          <w:rFonts w:ascii="Times New Roman" w:eastAsia="Times New Roman" w:hAnsi="Times New Roman" w:cs="Times New Roman"/>
          <w:color w:val="000000"/>
        </w:rPr>
        <w:t>Aegerter</w:t>
      </w:r>
      <w:proofErr w:type="spellEnd"/>
      <w:r>
        <w:rPr>
          <w:rFonts w:ascii="Times New Roman" w:eastAsia="Times New Roman" w:hAnsi="Times New Roman" w:cs="Times New Roman"/>
          <w:color w:val="000000"/>
        </w:rPr>
        <w:t xml:space="preserve"> P, Vedel I, Bergman H, </w:t>
      </w:r>
      <w:proofErr w:type="spellStart"/>
      <w:r>
        <w:rPr>
          <w:rFonts w:ascii="Times New Roman" w:eastAsia="Times New Roman" w:hAnsi="Times New Roman" w:cs="Times New Roman"/>
        </w:rPr>
        <w:t>Ankri</w:t>
      </w:r>
      <w:proofErr w:type="spellEnd"/>
      <w:r>
        <w:rPr>
          <w:rFonts w:ascii="Times New Roman" w:eastAsia="Times New Roman" w:hAnsi="Times New Roman" w:cs="Times New Roman"/>
        </w:rPr>
        <w:t xml:space="preserve"> J</w:t>
      </w:r>
      <w:r>
        <w:rPr>
          <w:rFonts w:ascii="Times New Roman" w:eastAsia="Times New Roman" w:hAnsi="Times New Roman" w:cs="Times New Roman"/>
          <w:color w:val="000000"/>
        </w:rPr>
        <w:t xml:space="preserve">. Use of social and health primary care services for older people with complex needs: Comparison of three types of gerontological coordination. </w:t>
      </w:r>
      <w:r>
        <w:rPr>
          <w:rFonts w:ascii="Times New Roman" w:eastAsia="Times New Roman" w:hAnsi="Times New Roman" w:cs="Times New Roman"/>
        </w:rPr>
        <w:t xml:space="preserve">Revue </w:t>
      </w:r>
      <w:proofErr w:type="spellStart"/>
      <w:r>
        <w:rPr>
          <w:rFonts w:ascii="Times New Roman" w:eastAsia="Times New Roman" w:hAnsi="Times New Roman" w:cs="Times New Roman"/>
        </w:rPr>
        <w:t>d’Epidemiologie</w:t>
      </w:r>
      <w:proofErr w:type="spellEnd"/>
      <w:r>
        <w:rPr>
          <w:rFonts w:ascii="Times New Roman" w:eastAsia="Times New Roman" w:hAnsi="Times New Roman" w:cs="Times New Roman"/>
        </w:rPr>
        <w:t xml:space="preserve"> et de </w:t>
      </w:r>
      <w:proofErr w:type="spellStart"/>
      <w:r>
        <w:rPr>
          <w:rFonts w:ascii="Times New Roman" w:eastAsia="Times New Roman" w:hAnsi="Times New Roman" w:cs="Times New Roman"/>
        </w:rPr>
        <w:t>Sante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Publique</w:t>
      </w:r>
      <w:proofErr w:type="spellEnd"/>
      <w:r>
        <w:rPr>
          <w:rFonts w:ascii="Times New Roman" w:eastAsia="Times New Roman" w:hAnsi="Times New Roman" w:cs="Times New Roman"/>
          <w:color w:val="000000"/>
        </w:rPr>
        <w:t>. 2014;62(5):315-22.</w:t>
      </w:r>
    </w:p>
    <w:p w14:paraId="5770CF94"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Language</w:t>
      </w:r>
    </w:p>
    <w:p w14:paraId="1DD83FB4"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Dean G, Haywood M. Navigation &amp; Case Management Supporting General Practices in the Eastern Bay of Plenty, New Zealand. International Journal of Integrated Care. </w:t>
      </w:r>
      <w:proofErr w:type="gramStart"/>
      <w:r>
        <w:rPr>
          <w:rFonts w:ascii="Times New Roman" w:eastAsia="Times New Roman" w:hAnsi="Times New Roman" w:cs="Times New Roman"/>
          <w:color w:val="000000"/>
        </w:rPr>
        <w:t>2018;18:1</w:t>
      </w:r>
      <w:proofErr w:type="gramEnd"/>
      <w:r>
        <w:rPr>
          <w:rFonts w:ascii="Times New Roman" w:eastAsia="Times New Roman" w:hAnsi="Times New Roman" w:cs="Times New Roman"/>
          <w:color w:val="000000"/>
        </w:rPr>
        <w:t>-2.</w:t>
      </w:r>
    </w:p>
    <w:p w14:paraId="73382023" w14:textId="17520F52" w:rsidR="00175C4D" w:rsidRPr="00E96351" w:rsidRDefault="00175C4D" w:rsidP="00E96351">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4B35C66A"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DeGroff A, </w:t>
      </w:r>
      <w:proofErr w:type="spellStart"/>
      <w:r>
        <w:rPr>
          <w:rFonts w:ascii="Times New Roman" w:eastAsia="Times New Roman" w:hAnsi="Times New Roman" w:cs="Times New Roman"/>
          <w:color w:val="000000"/>
        </w:rPr>
        <w:t>Coa</w:t>
      </w:r>
      <w:proofErr w:type="spellEnd"/>
      <w:r>
        <w:rPr>
          <w:rFonts w:ascii="Times New Roman" w:eastAsia="Times New Roman" w:hAnsi="Times New Roman" w:cs="Times New Roman"/>
          <w:color w:val="000000"/>
        </w:rPr>
        <w:t xml:space="preserve"> K, Morrissey KG, Rohan E, </w:t>
      </w:r>
      <w:proofErr w:type="spellStart"/>
      <w:r>
        <w:rPr>
          <w:rFonts w:ascii="Times New Roman" w:eastAsia="Times New Roman" w:hAnsi="Times New Roman" w:cs="Times New Roman"/>
          <w:color w:val="000000"/>
        </w:rPr>
        <w:t>Slotman</w:t>
      </w:r>
      <w:proofErr w:type="spellEnd"/>
      <w:r>
        <w:rPr>
          <w:rFonts w:ascii="Times New Roman" w:eastAsia="Times New Roman" w:hAnsi="Times New Roman" w:cs="Times New Roman"/>
          <w:color w:val="000000"/>
        </w:rPr>
        <w:t xml:space="preserve"> B. </w:t>
      </w:r>
      <w:r>
        <w:rPr>
          <w:rFonts w:ascii="Times New Roman" w:eastAsia="Times New Roman" w:hAnsi="Times New Roman" w:cs="Times New Roman"/>
        </w:rPr>
        <w:t xml:space="preserve">Key Considerations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Designing A Patient Navigation Program For Colorectal Cancer Screening.</w:t>
      </w:r>
      <w:r>
        <w:rPr>
          <w:rFonts w:ascii="Times New Roman" w:eastAsia="Times New Roman" w:hAnsi="Times New Roman" w:cs="Times New Roman"/>
          <w:color w:val="000000"/>
        </w:rPr>
        <w:t xml:space="preserve"> </w:t>
      </w:r>
      <w:r>
        <w:rPr>
          <w:rFonts w:ascii="Times New Roman" w:eastAsia="Times New Roman" w:hAnsi="Times New Roman" w:cs="Times New Roman"/>
        </w:rPr>
        <w:t>Health Promotion Practice</w:t>
      </w:r>
      <w:r>
        <w:rPr>
          <w:rFonts w:ascii="Times New Roman" w:eastAsia="Times New Roman" w:hAnsi="Times New Roman" w:cs="Times New Roman"/>
          <w:color w:val="000000"/>
        </w:rPr>
        <w:t>. 2014;15(4):483-95.</w:t>
      </w:r>
    </w:p>
    <w:p w14:paraId="6909B955"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3517D024"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DeGroff A, </w:t>
      </w:r>
      <w:proofErr w:type="spellStart"/>
      <w:r>
        <w:rPr>
          <w:rFonts w:ascii="Times New Roman" w:eastAsia="Times New Roman" w:hAnsi="Times New Roman" w:cs="Times New Roman"/>
          <w:color w:val="000000"/>
        </w:rPr>
        <w:t>Gressard</w:t>
      </w:r>
      <w:proofErr w:type="spellEnd"/>
      <w:r>
        <w:rPr>
          <w:rFonts w:ascii="Times New Roman" w:eastAsia="Times New Roman" w:hAnsi="Times New Roman" w:cs="Times New Roman"/>
          <w:color w:val="000000"/>
        </w:rPr>
        <w:t xml:space="preserve"> L, Glover-</w:t>
      </w:r>
      <w:proofErr w:type="spellStart"/>
      <w:r>
        <w:rPr>
          <w:rFonts w:ascii="Times New Roman" w:eastAsia="Times New Roman" w:hAnsi="Times New Roman" w:cs="Times New Roman"/>
          <w:color w:val="000000"/>
        </w:rPr>
        <w:t>Kudon</w:t>
      </w:r>
      <w:proofErr w:type="spellEnd"/>
      <w:r>
        <w:rPr>
          <w:rFonts w:ascii="Times New Roman" w:eastAsia="Times New Roman" w:hAnsi="Times New Roman" w:cs="Times New Roman"/>
          <w:color w:val="000000"/>
        </w:rPr>
        <w:t xml:space="preserve"> R, Rice K, Tharpe FS, </w:t>
      </w:r>
      <w:proofErr w:type="spellStart"/>
      <w:r>
        <w:rPr>
          <w:rFonts w:ascii="Times New Roman" w:eastAsia="Times New Roman" w:hAnsi="Times New Roman" w:cs="Times New Roman"/>
          <w:color w:val="000000"/>
        </w:rPr>
        <w:t>Escoffery</w:t>
      </w:r>
      <w:proofErr w:type="spellEnd"/>
      <w:r>
        <w:rPr>
          <w:rFonts w:ascii="Times New Roman" w:eastAsia="Times New Roman" w:hAnsi="Times New Roman" w:cs="Times New Roman"/>
          <w:color w:val="000000"/>
        </w:rPr>
        <w:t xml:space="preserve"> C, </w:t>
      </w:r>
      <w:proofErr w:type="spellStart"/>
      <w:r>
        <w:rPr>
          <w:rFonts w:ascii="Times New Roman" w:eastAsia="Times New Roman" w:hAnsi="Times New Roman" w:cs="Times New Roman"/>
        </w:rPr>
        <w:t>Gersten</w:t>
      </w:r>
      <w:proofErr w:type="spellEnd"/>
      <w:r>
        <w:rPr>
          <w:rFonts w:ascii="Times New Roman" w:eastAsia="Times New Roman" w:hAnsi="Times New Roman" w:cs="Times New Roman"/>
        </w:rPr>
        <w:t xml:space="preserve"> J, </w:t>
      </w:r>
      <w:proofErr w:type="spellStart"/>
      <w:r>
        <w:rPr>
          <w:rFonts w:ascii="Times New Roman" w:eastAsia="Times New Roman" w:hAnsi="Times New Roman" w:cs="Times New Roman"/>
        </w:rPr>
        <w:t>Butterly</w:t>
      </w:r>
      <w:proofErr w:type="spellEnd"/>
      <w:r>
        <w:rPr>
          <w:rFonts w:ascii="Times New Roman" w:eastAsia="Times New Roman" w:hAnsi="Times New Roman" w:cs="Times New Roman"/>
        </w:rPr>
        <w:t xml:space="preserve"> L</w:t>
      </w:r>
      <w:r>
        <w:rPr>
          <w:rFonts w:ascii="Times New Roman" w:eastAsia="Times New Roman" w:hAnsi="Times New Roman" w:cs="Times New Roman"/>
          <w:color w:val="000000"/>
        </w:rPr>
        <w:t xml:space="preserve">. Assessing the </w:t>
      </w:r>
      <w:r>
        <w:rPr>
          <w:rFonts w:ascii="Times New Roman" w:eastAsia="Times New Roman" w:hAnsi="Times New Roman" w:cs="Times New Roman"/>
        </w:rPr>
        <w:t xml:space="preserve">Implementation of a Patient Navigation Intervention </w:t>
      </w:r>
      <w:proofErr w:type="gramStart"/>
      <w:r>
        <w:rPr>
          <w:rFonts w:ascii="Times New Roman" w:eastAsia="Times New Roman" w:hAnsi="Times New Roman" w:cs="Times New Roman"/>
        </w:rPr>
        <w:t>For</w:t>
      </w:r>
      <w:proofErr w:type="gramEnd"/>
      <w:r>
        <w:rPr>
          <w:rFonts w:ascii="Times New Roman" w:eastAsia="Times New Roman" w:hAnsi="Times New Roman" w:cs="Times New Roman"/>
        </w:rPr>
        <w:t xml:space="preserve"> Colonoscopy Screening</w:t>
      </w:r>
      <w:r>
        <w:rPr>
          <w:rFonts w:ascii="Times New Roman" w:eastAsia="Times New Roman" w:hAnsi="Times New Roman" w:cs="Times New Roman"/>
          <w:color w:val="000000"/>
        </w:rPr>
        <w:t xml:space="preserve">. BMC </w:t>
      </w:r>
      <w:r>
        <w:rPr>
          <w:rFonts w:ascii="Times New Roman" w:eastAsia="Times New Roman" w:hAnsi="Times New Roman" w:cs="Times New Roman"/>
        </w:rPr>
        <w:t>H</w:t>
      </w:r>
      <w:r>
        <w:rPr>
          <w:rFonts w:ascii="Times New Roman" w:eastAsia="Times New Roman" w:hAnsi="Times New Roman" w:cs="Times New Roman"/>
          <w:color w:val="000000"/>
        </w:rPr>
        <w:t xml:space="preserve">ealth </w:t>
      </w:r>
      <w:r>
        <w:rPr>
          <w:rFonts w:ascii="Times New Roman" w:eastAsia="Times New Roman" w:hAnsi="Times New Roman" w:cs="Times New Roman"/>
        </w:rPr>
        <w:t>S</w:t>
      </w:r>
      <w:r>
        <w:rPr>
          <w:rFonts w:ascii="Times New Roman" w:eastAsia="Times New Roman" w:hAnsi="Times New Roman" w:cs="Times New Roman"/>
          <w:color w:val="000000"/>
        </w:rPr>
        <w:t xml:space="preserve">ervices </w:t>
      </w:r>
      <w:r>
        <w:rPr>
          <w:rFonts w:ascii="Times New Roman" w:eastAsia="Times New Roman" w:hAnsi="Times New Roman" w:cs="Times New Roman"/>
        </w:rPr>
        <w:t>R</w:t>
      </w:r>
      <w:r>
        <w:rPr>
          <w:rFonts w:ascii="Times New Roman" w:eastAsia="Times New Roman" w:hAnsi="Times New Roman" w:cs="Times New Roman"/>
          <w:color w:val="000000"/>
        </w:rPr>
        <w:t>esearch. 2019;19(1):803.</w:t>
      </w:r>
    </w:p>
    <w:p w14:paraId="6D98BBE2"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176CBFE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DeGroff A, </w:t>
      </w:r>
      <w:proofErr w:type="spellStart"/>
      <w:r>
        <w:rPr>
          <w:rFonts w:ascii="Times New Roman" w:eastAsia="Times New Roman" w:hAnsi="Times New Roman" w:cs="Times New Roman"/>
          <w:color w:val="000000"/>
        </w:rPr>
        <w:t>Schroy</w:t>
      </w:r>
      <w:proofErr w:type="spellEnd"/>
      <w:r>
        <w:rPr>
          <w:rFonts w:ascii="Times New Roman" w:eastAsia="Times New Roman" w:hAnsi="Times New Roman" w:cs="Times New Roman"/>
          <w:color w:val="000000"/>
        </w:rPr>
        <w:t xml:space="preserve"> PC, Morrissey KG, </w:t>
      </w:r>
      <w:proofErr w:type="spellStart"/>
      <w:r>
        <w:rPr>
          <w:rFonts w:ascii="Times New Roman" w:eastAsia="Times New Roman" w:hAnsi="Times New Roman" w:cs="Times New Roman"/>
          <w:color w:val="000000"/>
        </w:rPr>
        <w:t>Slotman</w:t>
      </w:r>
      <w:proofErr w:type="spellEnd"/>
      <w:r>
        <w:rPr>
          <w:rFonts w:ascii="Times New Roman" w:eastAsia="Times New Roman" w:hAnsi="Times New Roman" w:cs="Times New Roman"/>
          <w:color w:val="000000"/>
        </w:rPr>
        <w:t xml:space="preserve"> B, Rohan EA, Bethel J, </w:t>
      </w:r>
      <w:r>
        <w:rPr>
          <w:rFonts w:ascii="Times New Roman" w:eastAsia="Times New Roman" w:hAnsi="Times New Roman" w:cs="Times New Roman"/>
        </w:rPr>
        <w:t xml:space="preserve">Murillo J, Ren W, </w:t>
      </w:r>
      <w:proofErr w:type="spellStart"/>
      <w:r>
        <w:rPr>
          <w:rFonts w:ascii="Times New Roman" w:eastAsia="Times New Roman" w:hAnsi="Times New Roman" w:cs="Times New Roman"/>
        </w:rPr>
        <w:t>Niwa</w:t>
      </w:r>
      <w:proofErr w:type="spellEnd"/>
      <w:r>
        <w:rPr>
          <w:rFonts w:ascii="Times New Roman" w:eastAsia="Times New Roman" w:hAnsi="Times New Roman" w:cs="Times New Roman"/>
        </w:rPr>
        <w:t xml:space="preserve"> S, Leadbetter S, Joseph D</w:t>
      </w:r>
      <w:r>
        <w:rPr>
          <w:rFonts w:ascii="Times New Roman" w:eastAsia="Times New Roman" w:hAnsi="Times New Roman" w:cs="Times New Roman"/>
          <w:color w:val="000000"/>
        </w:rPr>
        <w:t xml:space="preserve">. Patient Navigation for Colonoscopy Completion: Results of an RCT. </w:t>
      </w:r>
      <w:r>
        <w:rPr>
          <w:rFonts w:ascii="Times New Roman" w:eastAsia="Times New Roman" w:hAnsi="Times New Roman" w:cs="Times New Roman"/>
        </w:rPr>
        <w:t>American Journal of Preventive Medicine</w:t>
      </w:r>
      <w:r>
        <w:rPr>
          <w:rFonts w:ascii="Times New Roman" w:eastAsia="Times New Roman" w:hAnsi="Times New Roman" w:cs="Times New Roman"/>
          <w:color w:val="000000"/>
        </w:rPr>
        <w:t>. 2017;53(3):363-72.</w:t>
      </w:r>
    </w:p>
    <w:p w14:paraId="420A7228"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Intervention</w:t>
      </w:r>
    </w:p>
    <w:p w14:paraId="25CA4AB0" w14:textId="382F3040"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Dharamshi R. </w:t>
      </w:r>
      <w:r>
        <w:rPr>
          <w:rFonts w:ascii="Times New Roman" w:eastAsia="Times New Roman" w:hAnsi="Times New Roman" w:cs="Times New Roman"/>
        </w:rPr>
        <w:t>T</w:t>
      </w:r>
      <w:r>
        <w:rPr>
          <w:rFonts w:ascii="Times New Roman" w:eastAsia="Times New Roman" w:hAnsi="Times New Roman" w:cs="Times New Roman"/>
          <w:color w:val="000000"/>
        </w:rPr>
        <w:t xml:space="preserve">he </w:t>
      </w:r>
      <w:proofErr w:type="spellStart"/>
      <w:r>
        <w:rPr>
          <w:rFonts w:ascii="Times New Roman" w:eastAsia="Times New Roman" w:hAnsi="Times New Roman" w:cs="Times New Roman"/>
          <w:color w:val="000000"/>
        </w:rPr>
        <w:t>Bridport</w:t>
      </w:r>
      <w:proofErr w:type="spellEnd"/>
      <w:r>
        <w:rPr>
          <w:rFonts w:ascii="Times New Roman" w:eastAsia="Times New Roman" w:hAnsi="Times New Roman" w:cs="Times New Roman"/>
          <w:color w:val="000000"/>
        </w:rPr>
        <w:t xml:space="preserve"> Project - Integrated Community Services for Frail, Elderly Patients in West Dorset. Age and Ageing. 2017;46</w:t>
      </w:r>
      <w:r>
        <w:rPr>
          <w:rFonts w:ascii="Times New Roman" w:eastAsia="Times New Roman" w:hAnsi="Times New Roman" w:cs="Times New Roman"/>
        </w:rPr>
        <w:t>(1)1-22</w:t>
      </w:r>
      <w:r>
        <w:rPr>
          <w:rFonts w:ascii="Times New Roman" w:eastAsia="Times New Roman" w:hAnsi="Times New Roman" w:cs="Times New Roman"/>
          <w:color w:val="000000"/>
        </w:rPr>
        <w:t>.</w:t>
      </w:r>
    </w:p>
    <w:p w14:paraId="5CA019D4"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050BB65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Dhruva SS. Implementation of an </w:t>
      </w:r>
      <w:proofErr w:type="spellStart"/>
      <w:r>
        <w:rPr>
          <w:rFonts w:ascii="Times New Roman" w:eastAsia="Times New Roman" w:hAnsi="Times New Roman" w:cs="Times New Roman"/>
          <w:color w:val="000000"/>
        </w:rPr>
        <w:t>EConsult</w:t>
      </w:r>
      <w:proofErr w:type="spellEnd"/>
      <w:r>
        <w:rPr>
          <w:rFonts w:ascii="Times New Roman" w:eastAsia="Times New Roman" w:hAnsi="Times New Roman" w:cs="Times New Roman"/>
          <w:color w:val="000000"/>
        </w:rPr>
        <w:t xml:space="preserve"> System with Patient Navigation. </w:t>
      </w:r>
      <w:r>
        <w:rPr>
          <w:rFonts w:ascii="Times New Roman" w:eastAsia="Times New Roman" w:hAnsi="Times New Roman" w:cs="Times New Roman"/>
        </w:rPr>
        <w:t xml:space="preserve">Journal Of Health Care </w:t>
      </w:r>
      <w:proofErr w:type="gramStart"/>
      <w:r>
        <w:rPr>
          <w:rFonts w:ascii="Times New Roman" w:eastAsia="Times New Roman" w:hAnsi="Times New Roman" w:cs="Times New Roman"/>
        </w:rPr>
        <w:t>For</w:t>
      </w:r>
      <w:proofErr w:type="gramEnd"/>
      <w:r>
        <w:rPr>
          <w:rFonts w:ascii="Times New Roman" w:eastAsia="Times New Roman" w:hAnsi="Times New Roman" w:cs="Times New Roman"/>
        </w:rPr>
        <w:t xml:space="preserve"> The Poor And Underserved</w:t>
      </w:r>
      <w:r>
        <w:rPr>
          <w:rFonts w:ascii="Times New Roman" w:eastAsia="Times New Roman" w:hAnsi="Times New Roman" w:cs="Times New Roman"/>
          <w:color w:val="000000"/>
        </w:rPr>
        <w:t>. 2019;30(1):28-39.</w:t>
      </w:r>
    </w:p>
    <w:p w14:paraId="2D5E85F7"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E461938"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Di Capua P, Clarke R, Tseng CH, </w:t>
      </w:r>
      <w:proofErr w:type="spellStart"/>
      <w:r>
        <w:rPr>
          <w:rFonts w:ascii="Times New Roman" w:eastAsia="Times New Roman" w:hAnsi="Times New Roman" w:cs="Times New Roman"/>
          <w:color w:val="000000"/>
        </w:rPr>
        <w:t>Wilhalme</w:t>
      </w:r>
      <w:proofErr w:type="spellEnd"/>
      <w:r>
        <w:rPr>
          <w:rFonts w:ascii="Times New Roman" w:eastAsia="Times New Roman" w:hAnsi="Times New Roman" w:cs="Times New Roman"/>
          <w:color w:val="000000"/>
        </w:rPr>
        <w:t xml:space="preserve"> H, </w:t>
      </w:r>
      <w:proofErr w:type="spellStart"/>
      <w:r>
        <w:rPr>
          <w:rFonts w:ascii="Times New Roman" w:eastAsia="Times New Roman" w:hAnsi="Times New Roman" w:cs="Times New Roman"/>
          <w:color w:val="000000"/>
        </w:rPr>
        <w:t>Sednew</w:t>
      </w:r>
      <w:proofErr w:type="spellEnd"/>
      <w:r>
        <w:rPr>
          <w:rFonts w:ascii="Times New Roman" w:eastAsia="Times New Roman" w:hAnsi="Times New Roman" w:cs="Times New Roman"/>
          <w:color w:val="000000"/>
        </w:rPr>
        <w:t xml:space="preserve"> R, McDonald KM, </w:t>
      </w:r>
      <w:proofErr w:type="spellStart"/>
      <w:r>
        <w:rPr>
          <w:rFonts w:ascii="Times New Roman" w:eastAsia="Times New Roman" w:hAnsi="Times New Roman" w:cs="Times New Roman"/>
        </w:rPr>
        <w:t>Skootsky</w:t>
      </w:r>
      <w:proofErr w:type="spellEnd"/>
      <w:r>
        <w:rPr>
          <w:rFonts w:ascii="Times New Roman" w:eastAsia="Times New Roman" w:hAnsi="Times New Roman" w:cs="Times New Roman"/>
        </w:rPr>
        <w:t xml:space="preserve"> SA, Wenger N</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The Effect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Implementing A Care Coordination Program On Team Dynamics And The Patient Experience. The American Journal of Managed Care</w:t>
      </w:r>
      <w:r>
        <w:rPr>
          <w:rFonts w:ascii="Times New Roman" w:eastAsia="Times New Roman" w:hAnsi="Times New Roman" w:cs="Times New Roman"/>
          <w:color w:val="000000"/>
        </w:rPr>
        <w:t>. 2017;23(8):494-500.</w:t>
      </w:r>
    </w:p>
    <w:p w14:paraId="02422D93"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Intervention</w:t>
      </w:r>
    </w:p>
    <w:p w14:paraId="3FDB04A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Doblecki</w:t>
      </w:r>
      <w:proofErr w:type="spellEnd"/>
      <w:r>
        <w:rPr>
          <w:rFonts w:ascii="Times New Roman" w:eastAsia="Times New Roman" w:hAnsi="Times New Roman" w:cs="Times New Roman"/>
          <w:color w:val="000000"/>
        </w:rPr>
        <w:t xml:space="preserve">-Lewis S, Butts S, Botero V, Klose K, Cardenas G, Feaster D. A Randomized Study of Passive versus Active </w:t>
      </w:r>
      <w:proofErr w:type="spellStart"/>
      <w:r>
        <w:rPr>
          <w:rFonts w:ascii="Times New Roman" w:eastAsia="Times New Roman" w:hAnsi="Times New Roman" w:cs="Times New Roman"/>
          <w:color w:val="000000"/>
        </w:rPr>
        <w:t>PrEP</w:t>
      </w:r>
      <w:proofErr w:type="spellEnd"/>
      <w:r>
        <w:rPr>
          <w:rFonts w:ascii="Times New Roman" w:eastAsia="Times New Roman" w:hAnsi="Times New Roman" w:cs="Times New Roman"/>
          <w:color w:val="000000"/>
        </w:rPr>
        <w:t xml:space="preserve"> Patient Navigation for a Heterogeneous Population at Risk for HIV in South Florida. Jou</w:t>
      </w:r>
      <w:r>
        <w:rPr>
          <w:rFonts w:ascii="Times New Roman" w:eastAsia="Times New Roman" w:hAnsi="Times New Roman" w:cs="Times New Roman"/>
        </w:rPr>
        <w:t xml:space="preserve">rnal of the International Association of Providers of AIDS Care. </w:t>
      </w:r>
      <w:r>
        <w:rPr>
          <w:rFonts w:ascii="Times New Roman" w:eastAsia="Times New Roman" w:hAnsi="Times New Roman" w:cs="Times New Roman"/>
          <w:color w:val="000000"/>
        </w:rPr>
        <w:t>2019;18.</w:t>
      </w:r>
    </w:p>
    <w:p w14:paraId="504EEAAA"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7E8D64BB" w14:textId="055AD68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Dominguez A, Jr. </w:t>
      </w:r>
      <w:r>
        <w:rPr>
          <w:rFonts w:ascii="Times New Roman" w:eastAsia="Times New Roman" w:hAnsi="Times New Roman" w:cs="Times New Roman"/>
        </w:rPr>
        <w:t>Decreasing Primary</w:t>
      </w:r>
      <w:r>
        <w:rPr>
          <w:rFonts w:ascii="Times New Roman" w:eastAsia="Times New Roman" w:hAnsi="Times New Roman" w:cs="Times New Roman"/>
          <w:color w:val="000000"/>
        </w:rPr>
        <w:t>-</w:t>
      </w:r>
      <w:r>
        <w:rPr>
          <w:rFonts w:ascii="Times New Roman" w:eastAsia="Times New Roman" w:hAnsi="Times New Roman" w:cs="Times New Roman"/>
        </w:rPr>
        <w:t>Care</w:t>
      </w:r>
      <w:r>
        <w:rPr>
          <w:rFonts w:ascii="Times New Roman" w:eastAsia="Times New Roman" w:hAnsi="Times New Roman" w:cs="Times New Roman"/>
          <w:color w:val="000000"/>
        </w:rPr>
        <w:t>-</w:t>
      </w:r>
      <w:r>
        <w:rPr>
          <w:rFonts w:ascii="Times New Roman" w:eastAsia="Times New Roman" w:hAnsi="Times New Roman" w:cs="Times New Roman"/>
        </w:rPr>
        <w:t xml:space="preserve">Related Emergency Department Visits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The Hispanic Population Using Patient Navigators</w:t>
      </w:r>
      <w:r>
        <w:rPr>
          <w:rFonts w:ascii="Times New Roman" w:eastAsia="Times New Roman" w:hAnsi="Times New Roman" w:cs="Times New Roman"/>
          <w:color w:val="000000"/>
        </w:rPr>
        <w:t>.</w:t>
      </w:r>
      <w:r w:rsidR="004A0EB3">
        <w:rPr>
          <w:rFonts w:ascii="Times New Roman" w:eastAsia="Times New Roman" w:hAnsi="Times New Roman" w:cs="Times New Roman"/>
          <w:color w:val="000000"/>
        </w:rPr>
        <w:t xml:space="preserve"> </w:t>
      </w:r>
      <w:r>
        <w:rPr>
          <w:rFonts w:ascii="Times New Roman" w:eastAsia="Times New Roman" w:hAnsi="Times New Roman" w:cs="Times New Roman"/>
        </w:rPr>
        <w:t>College of Health Sciences</w:t>
      </w:r>
      <w:r>
        <w:rPr>
          <w:rFonts w:ascii="Times New Roman" w:eastAsia="Times New Roman" w:hAnsi="Times New Roman" w:cs="Times New Roman"/>
          <w:color w:val="000000"/>
        </w:rPr>
        <w:t>. 2018;79</w:t>
      </w:r>
      <w:r>
        <w:rPr>
          <w:rFonts w:ascii="Times New Roman" w:eastAsia="Times New Roman" w:hAnsi="Times New Roman" w:cs="Times New Roman"/>
        </w:rPr>
        <w:t>.</w:t>
      </w:r>
    </w:p>
    <w:p w14:paraId="115E4622"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Wrong setting</w:t>
      </w:r>
    </w:p>
    <w:p w14:paraId="68B544EA" w14:textId="77777777" w:rsidR="00175C4D" w:rsidRDefault="00000000" w:rsidP="00175C4D">
      <w:pPr>
        <w:numPr>
          <w:ilvl w:val="0"/>
          <w:numId w:val="9"/>
        </w:numPr>
        <w:pBdr>
          <w:top w:val="nil"/>
          <w:left w:val="nil"/>
          <w:bottom w:val="nil"/>
          <w:right w:val="nil"/>
          <w:between w:val="nil"/>
        </w:pBdr>
        <w:rPr>
          <w:rFonts w:ascii="Times New Roman" w:eastAsia="Times New Roman" w:hAnsi="Times New Roman" w:cs="Times New Roman"/>
          <w:color w:val="000000"/>
        </w:rPr>
      </w:pPr>
      <w:sdt>
        <w:sdtPr>
          <w:tag w:val="goog_rdk_1"/>
          <w:id w:val="-1026789275"/>
        </w:sdtPr>
        <w:sdtContent/>
      </w:sdt>
      <w:r w:rsidR="00175C4D">
        <w:rPr>
          <w:rFonts w:ascii="Times New Roman" w:eastAsia="Times New Roman" w:hAnsi="Times New Roman" w:cs="Times New Roman"/>
          <w:color w:val="000000"/>
        </w:rPr>
        <w:t>Dowden A. How social prescribing can benefit patients and prescribers. Prescriber. 2019;30(4):21-4.</w:t>
      </w:r>
    </w:p>
    <w:p w14:paraId="0D21B88D"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61B1B02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Dowden A. </w:t>
      </w:r>
      <w:r>
        <w:rPr>
          <w:rFonts w:ascii="Times New Roman" w:eastAsia="Times New Roman" w:hAnsi="Times New Roman" w:cs="Times New Roman"/>
        </w:rPr>
        <w:t xml:space="preserve">How Social Prescribing Can Benefit Patients </w:t>
      </w:r>
      <w:proofErr w:type="gramStart"/>
      <w:r>
        <w:rPr>
          <w:rFonts w:ascii="Times New Roman" w:eastAsia="Times New Roman" w:hAnsi="Times New Roman" w:cs="Times New Roman"/>
        </w:rPr>
        <w:t>And</w:t>
      </w:r>
      <w:proofErr w:type="gramEnd"/>
      <w:r>
        <w:rPr>
          <w:rFonts w:ascii="Times New Roman" w:eastAsia="Times New Roman" w:hAnsi="Times New Roman" w:cs="Times New Roman"/>
        </w:rPr>
        <w:t xml:space="preserve"> Prescriber</w:t>
      </w:r>
      <w:r>
        <w:rPr>
          <w:rFonts w:ascii="Times New Roman" w:eastAsia="Times New Roman" w:hAnsi="Times New Roman" w:cs="Times New Roman"/>
          <w:color w:val="000000"/>
        </w:rPr>
        <w:t>. Prescriber. 2019;30(4):21-4.</w:t>
      </w:r>
    </w:p>
    <w:p w14:paraId="78BF5ABF" w14:textId="77777777" w:rsidR="00175C4D" w:rsidRPr="005A424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Exclusion reason: Duplicate</w:t>
      </w:r>
    </w:p>
    <w:p w14:paraId="60095363"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Doyle D, Emmett M, Crist A, Robinson C, </w:t>
      </w:r>
      <w:proofErr w:type="spellStart"/>
      <w:r>
        <w:rPr>
          <w:rFonts w:ascii="Times New Roman" w:eastAsia="Times New Roman" w:hAnsi="Times New Roman" w:cs="Times New Roman"/>
          <w:color w:val="000000"/>
        </w:rPr>
        <w:t>Grome</w:t>
      </w:r>
      <w:proofErr w:type="spellEnd"/>
      <w:r>
        <w:rPr>
          <w:rFonts w:ascii="Times New Roman" w:eastAsia="Times New Roman" w:hAnsi="Times New Roman" w:cs="Times New Roman"/>
          <w:color w:val="000000"/>
        </w:rPr>
        <w:t xml:space="preserve"> M. Improving the Care of Dual Eligible Patients in Rural Federally Qualified Health Centers: The Impact of Care Coordinators and Clinical Pharmacists. </w:t>
      </w:r>
      <w:r>
        <w:rPr>
          <w:rFonts w:ascii="Times New Roman" w:eastAsia="Times New Roman" w:hAnsi="Times New Roman" w:cs="Times New Roman"/>
        </w:rPr>
        <w:t>Journal of Primary Care &amp; Community Health</w:t>
      </w:r>
      <w:r>
        <w:rPr>
          <w:rFonts w:ascii="Times New Roman" w:eastAsia="Times New Roman" w:hAnsi="Times New Roman" w:cs="Times New Roman"/>
          <w:color w:val="000000"/>
        </w:rPr>
        <w:t>. 2016;7(2):118-21.</w:t>
      </w:r>
    </w:p>
    <w:p w14:paraId="60D0DC7F"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47A7E4AE"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Drennan V. </w:t>
      </w:r>
      <w:r>
        <w:rPr>
          <w:rFonts w:ascii="Times New Roman" w:eastAsia="Times New Roman" w:hAnsi="Times New Roman" w:cs="Times New Roman"/>
        </w:rPr>
        <w:t xml:space="preserve">Evaluating </w:t>
      </w:r>
      <w:proofErr w:type="gramStart"/>
      <w:r>
        <w:rPr>
          <w:rFonts w:ascii="Times New Roman" w:eastAsia="Times New Roman" w:hAnsi="Times New Roman" w:cs="Times New Roman"/>
        </w:rPr>
        <w:t>The</w:t>
      </w:r>
      <w:proofErr w:type="gramEnd"/>
      <w:r>
        <w:rPr>
          <w:rFonts w:ascii="Times New Roman" w:eastAsia="Times New Roman" w:hAnsi="Times New Roman" w:cs="Times New Roman"/>
        </w:rPr>
        <w:t xml:space="preserve"> Use of Social Prescribing Coordinators in General Practices</w:t>
      </w:r>
      <w:r>
        <w:rPr>
          <w:rFonts w:ascii="Times New Roman" w:eastAsia="Times New Roman" w:hAnsi="Times New Roman" w:cs="Times New Roman"/>
          <w:color w:val="000000"/>
        </w:rPr>
        <w:t>. Primary Health Care. 2018;28(1):13</w:t>
      </w:r>
      <w:r>
        <w:rPr>
          <w:rFonts w:ascii="Times New Roman" w:eastAsia="Times New Roman" w:hAnsi="Times New Roman" w:cs="Times New Roman"/>
        </w:rPr>
        <w:t>.</w:t>
      </w:r>
    </w:p>
    <w:p w14:paraId="0EFCBA4F"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10842D09"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Drinkwater C, Wildman J, Moffatt S. Social prescribing. BMJ. 2019;364</w:t>
      </w:r>
      <w:r>
        <w:rPr>
          <w:rFonts w:ascii="Times New Roman" w:eastAsia="Times New Roman" w:hAnsi="Times New Roman" w:cs="Times New Roman"/>
        </w:rPr>
        <w:t>.</w:t>
      </w:r>
    </w:p>
    <w:p w14:paraId="39C07EEC"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28D1F69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Duarte-Climates</w:t>
      </w:r>
      <w:r>
        <w:rPr>
          <w:rFonts w:ascii="Times New Roman" w:eastAsia="Times New Roman" w:hAnsi="Times New Roman" w:cs="Times New Roman"/>
          <w:color w:val="000000"/>
        </w:rPr>
        <w:t xml:space="preserve"> G, Sanchez-Gomez MB, Rodriguez-Gomez JA, Rodriguez-Alvarez C, Sierra-Lopez A, Aguirre-Jaime A, </w:t>
      </w:r>
      <w:r>
        <w:rPr>
          <w:rFonts w:ascii="Times New Roman" w:eastAsia="Times New Roman" w:hAnsi="Times New Roman" w:cs="Times New Roman"/>
        </w:rPr>
        <w:t>Gomez-Salgado J</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Impact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The Case Management Model Through Community Liaison Nurses. International Journal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Environmental Research And Public Health.</w:t>
      </w:r>
      <w:r>
        <w:rPr>
          <w:rFonts w:ascii="Times New Roman" w:eastAsia="Times New Roman" w:hAnsi="Times New Roman" w:cs="Times New Roman"/>
          <w:color w:val="000000"/>
        </w:rPr>
        <w:t xml:space="preserve"> 2019;16(11).</w:t>
      </w:r>
    </w:p>
    <w:p w14:paraId="19EE6E1B"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6B02B47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Duffin C. Assessing the </w:t>
      </w:r>
      <w:r>
        <w:rPr>
          <w:rFonts w:ascii="Times New Roman" w:eastAsia="Times New Roman" w:hAnsi="Times New Roman" w:cs="Times New Roman"/>
        </w:rPr>
        <w:t xml:space="preserve">Benefits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Social Prescribing</w:t>
      </w:r>
      <w:r>
        <w:rPr>
          <w:rFonts w:ascii="Times New Roman" w:eastAsia="Times New Roman" w:hAnsi="Times New Roman" w:cs="Times New Roman"/>
          <w:color w:val="000000"/>
        </w:rPr>
        <w:t>. Cancer Nursing Practice. 2016;15(2):18-20.</w:t>
      </w:r>
    </w:p>
    <w:p w14:paraId="61D1E49D"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4C3C3B78"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DuHamel</w:t>
      </w:r>
      <w:proofErr w:type="spellEnd"/>
      <w:r>
        <w:rPr>
          <w:rFonts w:ascii="Times New Roman" w:eastAsia="Times New Roman" w:hAnsi="Times New Roman" w:cs="Times New Roman"/>
          <w:color w:val="000000"/>
        </w:rPr>
        <w:t xml:space="preserve"> KN, Schofield EA, Villagra C, </w:t>
      </w:r>
      <w:proofErr w:type="spellStart"/>
      <w:r>
        <w:rPr>
          <w:rFonts w:ascii="Times New Roman" w:eastAsia="Times New Roman" w:hAnsi="Times New Roman" w:cs="Times New Roman"/>
          <w:color w:val="000000"/>
        </w:rPr>
        <w:t>Sriphanlop</w:t>
      </w:r>
      <w:proofErr w:type="spellEnd"/>
      <w:r>
        <w:rPr>
          <w:rFonts w:ascii="Times New Roman" w:eastAsia="Times New Roman" w:hAnsi="Times New Roman" w:cs="Times New Roman"/>
          <w:color w:val="000000"/>
        </w:rPr>
        <w:t xml:space="preserve"> P, </w:t>
      </w:r>
      <w:proofErr w:type="spellStart"/>
      <w:r>
        <w:rPr>
          <w:rFonts w:ascii="Times New Roman" w:eastAsia="Times New Roman" w:hAnsi="Times New Roman" w:cs="Times New Roman"/>
          <w:color w:val="000000"/>
        </w:rPr>
        <w:t>Itzkowitz</w:t>
      </w:r>
      <w:proofErr w:type="spellEnd"/>
      <w:r>
        <w:rPr>
          <w:rFonts w:ascii="Times New Roman" w:eastAsia="Times New Roman" w:hAnsi="Times New Roman" w:cs="Times New Roman"/>
          <w:color w:val="000000"/>
        </w:rPr>
        <w:t xml:space="preserve"> SH, Cotter G, </w:t>
      </w:r>
      <w:r>
        <w:rPr>
          <w:rFonts w:ascii="Times New Roman" w:eastAsia="Times New Roman" w:hAnsi="Times New Roman" w:cs="Times New Roman"/>
        </w:rPr>
        <w:t xml:space="preserve">Cohen N, Erwin DO, Winkel G, Thompson HS, </w:t>
      </w:r>
      <w:proofErr w:type="spellStart"/>
      <w:r>
        <w:rPr>
          <w:rFonts w:ascii="Times New Roman" w:eastAsia="Times New Roman" w:hAnsi="Times New Roman" w:cs="Times New Roman"/>
        </w:rPr>
        <w:t>Zauber</w:t>
      </w:r>
      <w:proofErr w:type="spellEnd"/>
      <w:r>
        <w:rPr>
          <w:rFonts w:ascii="Times New Roman" w:eastAsia="Times New Roman" w:hAnsi="Times New Roman" w:cs="Times New Roman"/>
        </w:rPr>
        <w:t xml:space="preserve"> AG, </w:t>
      </w:r>
      <w:proofErr w:type="spellStart"/>
      <w:r>
        <w:rPr>
          <w:rFonts w:ascii="Times New Roman" w:eastAsia="Times New Roman" w:hAnsi="Times New Roman" w:cs="Times New Roman"/>
        </w:rPr>
        <w:t>Jandorf</w:t>
      </w:r>
      <w:proofErr w:type="spellEnd"/>
      <w:r>
        <w:rPr>
          <w:rFonts w:ascii="Times New Roman" w:eastAsia="Times New Roman" w:hAnsi="Times New Roman" w:cs="Times New Roman"/>
        </w:rPr>
        <w:t xml:space="preserve"> LH</w:t>
      </w:r>
      <w:r>
        <w:rPr>
          <w:rFonts w:ascii="Times New Roman" w:eastAsia="Times New Roman" w:hAnsi="Times New Roman" w:cs="Times New Roman"/>
          <w:color w:val="000000"/>
        </w:rPr>
        <w:t xml:space="preserve">. </w:t>
      </w:r>
      <w:r>
        <w:rPr>
          <w:rFonts w:ascii="Times New Roman" w:eastAsia="Times New Roman" w:hAnsi="Times New Roman" w:cs="Times New Roman"/>
        </w:rPr>
        <w:t>Promoting Colonoscopy Screening Among Low</w:t>
      </w:r>
      <w:r>
        <w:rPr>
          <w:rFonts w:ascii="Times New Roman" w:eastAsia="Times New Roman" w:hAnsi="Times New Roman" w:cs="Times New Roman"/>
          <w:color w:val="000000"/>
        </w:rPr>
        <w:t>-</w:t>
      </w:r>
      <w:r>
        <w:rPr>
          <w:rFonts w:ascii="Times New Roman" w:eastAsia="Times New Roman" w:hAnsi="Times New Roman" w:cs="Times New Roman"/>
        </w:rPr>
        <w:t xml:space="preserve">Income Latinos </w:t>
      </w:r>
      <w:proofErr w:type="gramStart"/>
      <w:r>
        <w:rPr>
          <w:rFonts w:ascii="Times New Roman" w:eastAsia="Times New Roman" w:hAnsi="Times New Roman" w:cs="Times New Roman"/>
        </w:rPr>
        <w:t>At</w:t>
      </w:r>
      <w:proofErr w:type="gramEnd"/>
      <w:r>
        <w:rPr>
          <w:rFonts w:ascii="Times New Roman" w:eastAsia="Times New Roman" w:hAnsi="Times New Roman" w:cs="Times New Roman"/>
        </w:rPr>
        <w:t xml:space="preserve"> Average Risk Of Colorectal Cancer: A Randomized Clinical Trial</w:t>
      </w:r>
      <w:r>
        <w:rPr>
          <w:rFonts w:ascii="Times New Roman" w:eastAsia="Times New Roman" w:hAnsi="Times New Roman" w:cs="Times New Roman"/>
          <w:color w:val="000000"/>
        </w:rPr>
        <w:t>. Cancer. 2019</w:t>
      </w:r>
      <w:r>
        <w:rPr>
          <w:rFonts w:ascii="Times New Roman" w:eastAsia="Times New Roman" w:hAnsi="Times New Roman" w:cs="Times New Roman"/>
        </w:rPr>
        <w:t>;126(4).782-91.</w:t>
      </w:r>
    </w:p>
    <w:p w14:paraId="3DC23BAB"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5F77D720" w14:textId="02A31B73"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Dulaney S, Lui K, </w:t>
      </w:r>
      <w:proofErr w:type="spellStart"/>
      <w:r>
        <w:rPr>
          <w:rFonts w:ascii="Times New Roman" w:eastAsia="Times New Roman" w:hAnsi="Times New Roman" w:cs="Times New Roman"/>
          <w:color w:val="000000"/>
        </w:rPr>
        <w:t>Merrilees</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Kuo</w:t>
      </w:r>
      <w:proofErr w:type="spellEnd"/>
      <w:r>
        <w:rPr>
          <w:rFonts w:ascii="Times New Roman" w:eastAsia="Times New Roman" w:hAnsi="Times New Roman" w:cs="Times New Roman"/>
          <w:color w:val="000000"/>
        </w:rPr>
        <w:t xml:space="preserve"> A, Choi J, Ragosta M. </w:t>
      </w:r>
      <w:r>
        <w:rPr>
          <w:rFonts w:ascii="Times New Roman" w:eastAsia="Times New Roman" w:hAnsi="Times New Roman" w:cs="Times New Roman"/>
        </w:rPr>
        <w:t xml:space="preserve">Care Ecosystem: Care Navigation </w:t>
      </w:r>
      <w:proofErr w:type="gramStart"/>
      <w:r>
        <w:rPr>
          <w:rFonts w:ascii="Times New Roman" w:eastAsia="Times New Roman" w:hAnsi="Times New Roman" w:cs="Times New Roman"/>
        </w:rPr>
        <w:t>For</w:t>
      </w:r>
      <w:proofErr w:type="gramEnd"/>
      <w:r>
        <w:rPr>
          <w:rFonts w:ascii="Times New Roman" w:eastAsia="Times New Roman" w:hAnsi="Times New Roman" w:cs="Times New Roman"/>
        </w:rPr>
        <w:t xml:space="preserve"> People Living Alone With Cognitive Impairment</w:t>
      </w:r>
      <w:r>
        <w:rPr>
          <w:rFonts w:ascii="Times New Roman" w:eastAsia="Times New Roman" w:hAnsi="Times New Roman" w:cs="Times New Roman"/>
          <w:color w:val="000000"/>
        </w:rPr>
        <w:t>. Alzheimer's and Dementia. 2019;15(</w:t>
      </w:r>
      <w:r>
        <w:rPr>
          <w:rFonts w:ascii="Times New Roman" w:eastAsia="Times New Roman" w:hAnsi="Times New Roman" w:cs="Times New Roman"/>
        </w:rPr>
        <w:t>S</w:t>
      </w:r>
      <w:r w:rsidR="00112B3A">
        <w:rPr>
          <w:rFonts w:ascii="Times New Roman" w:eastAsia="Times New Roman" w:hAnsi="Times New Roman" w:cs="Times New Roman"/>
        </w:rPr>
        <w:t>7</w:t>
      </w:r>
      <w:r>
        <w:rPr>
          <w:rFonts w:ascii="Times New Roman" w:eastAsia="Times New Roman" w:hAnsi="Times New Roman" w:cs="Times New Roman"/>
          <w:color w:val="000000"/>
        </w:rPr>
        <w:t>):1154.</w:t>
      </w:r>
    </w:p>
    <w:p w14:paraId="1384D5D2"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6A0BA20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Dwinnells</w:t>
      </w:r>
      <w:proofErr w:type="spellEnd"/>
      <w:r>
        <w:rPr>
          <w:rFonts w:ascii="Times New Roman" w:eastAsia="Times New Roman" w:hAnsi="Times New Roman" w:cs="Times New Roman"/>
          <w:color w:val="000000"/>
        </w:rPr>
        <w:t xml:space="preserve"> R, </w:t>
      </w:r>
      <w:proofErr w:type="spellStart"/>
      <w:r>
        <w:rPr>
          <w:rFonts w:ascii="Times New Roman" w:eastAsia="Times New Roman" w:hAnsi="Times New Roman" w:cs="Times New Roman"/>
          <w:color w:val="000000"/>
        </w:rPr>
        <w:t>Misik</w:t>
      </w:r>
      <w:proofErr w:type="spellEnd"/>
      <w:r>
        <w:rPr>
          <w:rFonts w:ascii="Times New Roman" w:eastAsia="Times New Roman" w:hAnsi="Times New Roman" w:cs="Times New Roman"/>
          <w:color w:val="000000"/>
        </w:rPr>
        <w:t xml:space="preserve"> L. An Integrative Behavioral Health Care Model Using Automated SBIRT and Care Coordination in Community Health Care. </w:t>
      </w:r>
      <w:r>
        <w:rPr>
          <w:rFonts w:ascii="Times New Roman" w:eastAsia="Times New Roman" w:hAnsi="Times New Roman" w:cs="Times New Roman"/>
        </w:rPr>
        <w:t>Journal of Primary Care &amp; Community Health</w:t>
      </w:r>
      <w:r>
        <w:rPr>
          <w:rFonts w:ascii="Times New Roman" w:eastAsia="Times New Roman" w:hAnsi="Times New Roman" w:cs="Times New Roman"/>
          <w:color w:val="000000"/>
        </w:rPr>
        <w:t>. 2017;8(4):300-4.</w:t>
      </w:r>
    </w:p>
    <w:p w14:paraId="5B546825"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502C3FB6"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Eastwood JG, Shaw M, Garg P, De Souza DE, Tyler I, Dean L, </w:t>
      </w:r>
      <w:r>
        <w:rPr>
          <w:rFonts w:ascii="Times New Roman" w:eastAsia="Times New Roman" w:hAnsi="Times New Roman" w:cs="Times New Roman"/>
        </w:rPr>
        <w:t>MacSween M, Moore M</w:t>
      </w:r>
      <w:r>
        <w:rPr>
          <w:rFonts w:ascii="Times New Roman" w:eastAsia="Times New Roman" w:hAnsi="Times New Roman" w:cs="Times New Roman"/>
          <w:color w:val="000000"/>
        </w:rPr>
        <w:t>. Designing an Integrated Care Initiative for Vulnerable Families: Operationalisation of Realist Causal and Programme Theory, Sydney Australia. International Journal of Integrated Care. 2019;19(3):10.</w:t>
      </w:r>
    </w:p>
    <w:p w14:paraId="4C951503"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0E540383" w14:textId="7751A8FD"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Elseroad</w:t>
      </w:r>
      <w:proofErr w:type="spellEnd"/>
      <w:r>
        <w:rPr>
          <w:rFonts w:ascii="Times New Roman" w:eastAsia="Times New Roman" w:hAnsi="Times New Roman" w:cs="Times New Roman"/>
          <w:color w:val="000000"/>
        </w:rPr>
        <w:t xml:space="preserve"> S, </w:t>
      </w:r>
      <w:proofErr w:type="spellStart"/>
      <w:r>
        <w:rPr>
          <w:rFonts w:ascii="Times New Roman" w:eastAsia="Times New Roman" w:hAnsi="Times New Roman" w:cs="Times New Roman"/>
          <w:color w:val="000000"/>
        </w:rPr>
        <w:t>Seaberg</w:t>
      </w:r>
      <w:proofErr w:type="spellEnd"/>
      <w:r>
        <w:rPr>
          <w:rFonts w:ascii="Times New Roman" w:eastAsia="Times New Roman" w:hAnsi="Times New Roman" w:cs="Times New Roman"/>
          <w:color w:val="000000"/>
        </w:rPr>
        <w:t xml:space="preserve"> D, Dumas M, </w:t>
      </w:r>
      <w:proofErr w:type="spellStart"/>
      <w:r>
        <w:rPr>
          <w:rFonts w:ascii="Times New Roman" w:eastAsia="Times New Roman" w:hAnsi="Times New Roman" w:cs="Times New Roman"/>
          <w:color w:val="000000"/>
        </w:rPr>
        <w:t>Mendiratta</w:t>
      </w:r>
      <w:proofErr w:type="spellEnd"/>
      <w:r>
        <w:rPr>
          <w:rFonts w:ascii="Times New Roman" w:eastAsia="Times New Roman" w:hAnsi="Times New Roman" w:cs="Times New Roman"/>
          <w:color w:val="000000"/>
        </w:rPr>
        <w:t xml:space="preserve"> S, Whittle J, Holcombe J. SAEM Annual Meeting Abstracts. Academic Emergency Medicine. 2016;23(</w:t>
      </w:r>
      <w:r w:rsidR="00112B3A">
        <w:rPr>
          <w:rFonts w:ascii="Times New Roman" w:eastAsia="Times New Roman" w:hAnsi="Times New Roman" w:cs="Times New Roman"/>
          <w:color w:val="000000"/>
        </w:rPr>
        <w:t>S</w:t>
      </w:r>
      <w:r>
        <w:rPr>
          <w:rFonts w:ascii="Times New Roman" w:eastAsia="Times New Roman" w:hAnsi="Times New Roman" w:cs="Times New Roman"/>
          <w:color w:val="000000"/>
        </w:rPr>
        <w:t>1</w:t>
      </w:r>
      <w:proofErr w:type="gramStart"/>
      <w:r>
        <w:rPr>
          <w:rFonts w:ascii="Times New Roman" w:eastAsia="Times New Roman" w:hAnsi="Times New Roman" w:cs="Times New Roman"/>
          <w:color w:val="000000"/>
        </w:rPr>
        <w:t>):S</w:t>
      </w:r>
      <w:proofErr w:type="gramEnd"/>
      <w:r>
        <w:rPr>
          <w:rFonts w:ascii="Times New Roman" w:eastAsia="Times New Roman" w:hAnsi="Times New Roman" w:cs="Times New Roman"/>
          <w:color w:val="000000"/>
        </w:rPr>
        <w:t>7-S276.</w:t>
      </w:r>
    </w:p>
    <w:p w14:paraId="48176FE3"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462C3340"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Enard</w:t>
      </w:r>
      <w:proofErr w:type="spellEnd"/>
      <w:r>
        <w:rPr>
          <w:rFonts w:ascii="Times New Roman" w:eastAsia="Times New Roman" w:hAnsi="Times New Roman" w:cs="Times New Roman"/>
          <w:color w:val="000000"/>
        </w:rPr>
        <w:t xml:space="preserve"> KR, </w:t>
      </w:r>
      <w:proofErr w:type="spellStart"/>
      <w:r>
        <w:rPr>
          <w:rFonts w:ascii="Times New Roman" w:eastAsia="Times New Roman" w:hAnsi="Times New Roman" w:cs="Times New Roman"/>
          <w:color w:val="000000"/>
        </w:rPr>
        <w:t>Ganelin</w:t>
      </w:r>
      <w:proofErr w:type="spellEnd"/>
      <w:r>
        <w:rPr>
          <w:rFonts w:ascii="Times New Roman" w:eastAsia="Times New Roman" w:hAnsi="Times New Roman" w:cs="Times New Roman"/>
          <w:color w:val="000000"/>
        </w:rPr>
        <w:t xml:space="preserve"> DM. </w:t>
      </w:r>
      <w:r>
        <w:rPr>
          <w:rFonts w:ascii="Times New Roman" w:eastAsia="Times New Roman" w:hAnsi="Times New Roman" w:cs="Times New Roman"/>
        </w:rPr>
        <w:t xml:space="preserve">Reducing Preventable Emergency Department Utilization </w:t>
      </w:r>
      <w:proofErr w:type="gramStart"/>
      <w:r>
        <w:rPr>
          <w:rFonts w:ascii="Times New Roman" w:eastAsia="Times New Roman" w:hAnsi="Times New Roman" w:cs="Times New Roman"/>
        </w:rPr>
        <w:t>And</w:t>
      </w:r>
      <w:proofErr w:type="gramEnd"/>
      <w:r>
        <w:rPr>
          <w:rFonts w:ascii="Times New Roman" w:eastAsia="Times New Roman" w:hAnsi="Times New Roman" w:cs="Times New Roman"/>
        </w:rPr>
        <w:t xml:space="preserve"> Costs By Using Community Health Workers As Patient Navigators</w:t>
      </w:r>
      <w:r>
        <w:rPr>
          <w:rFonts w:ascii="Times New Roman" w:eastAsia="Times New Roman" w:hAnsi="Times New Roman" w:cs="Times New Roman"/>
          <w:color w:val="000000"/>
        </w:rPr>
        <w:t xml:space="preserve">. Journal of </w:t>
      </w:r>
      <w:r>
        <w:rPr>
          <w:rFonts w:ascii="Times New Roman" w:eastAsia="Times New Roman" w:hAnsi="Times New Roman" w:cs="Times New Roman"/>
        </w:rPr>
        <w:t xml:space="preserve">Healthcare Management/American College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Healthcare Executives</w:t>
      </w:r>
      <w:r>
        <w:rPr>
          <w:rFonts w:ascii="Times New Roman" w:eastAsia="Times New Roman" w:hAnsi="Times New Roman" w:cs="Times New Roman"/>
          <w:color w:val="000000"/>
        </w:rPr>
        <w:t>. 2013;58(6).</w:t>
      </w:r>
    </w:p>
    <w:p w14:paraId="28B70BA6"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Wrong setting</w:t>
      </w:r>
    </w:p>
    <w:p w14:paraId="11469A4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Eng</w:t>
      </w:r>
      <w:proofErr w:type="spellEnd"/>
      <w:r>
        <w:rPr>
          <w:rFonts w:ascii="Times New Roman" w:eastAsia="Times New Roman" w:hAnsi="Times New Roman" w:cs="Times New Roman"/>
          <w:color w:val="000000"/>
        </w:rPr>
        <w:t xml:space="preserve"> JA, Allison TA, Kao H, Williams BA, Barnes DE, Ritchie CS. Paper Abstract. Journal of the American Geriatrics Society. 2014;62(S</w:t>
      </w:r>
      <w:r>
        <w:rPr>
          <w:rFonts w:ascii="Times New Roman" w:eastAsia="Times New Roman" w:hAnsi="Times New Roman" w:cs="Times New Roman"/>
        </w:rPr>
        <w:t>uppl</w:t>
      </w:r>
      <w:r>
        <w:rPr>
          <w:rFonts w:ascii="Times New Roman" w:eastAsia="Times New Roman" w:hAnsi="Times New Roman" w:cs="Times New Roman"/>
          <w:color w:val="000000"/>
        </w:rPr>
        <w:t>.1</w:t>
      </w:r>
      <w:proofErr w:type="gramStart"/>
      <w:r>
        <w:rPr>
          <w:rFonts w:ascii="Times New Roman" w:eastAsia="Times New Roman" w:hAnsi="Times New Roman" w:cs="Times New Roman"/>
          <w:color w:val="000000"/>
        </w:rPr>
        <w:t>):S</w:t>
      </w:r>
      <w:proofErr w:type="gramEnd"/>
      <w:r>
        <w:rPr>
          <w:rFonts w:ascii="Times New Roman" w:eastAsia="Times New Roman" w:hAnsi="Times New Roman" w:cs="Times New Roman"/>
          <w:color w:val="000000"/>
        </w:rPr>
        <w:t>1-S331.</w:t>
      </w:r>
    </w:p>
    <w:p w14:paraId="5C994765"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7F54D0F8" w14:textId="77777777" w:rsidR="00175C4D" w:rsidRDefault="00000000" w:rsidP="00175C4D">
      <w:pPr>
        <w:numPr>
          <w:ilvl w:val="0"/>
          <w:numId w:val="9"/>
        </w:numPr>
        <w:pBdr>
          <w:top w:val="nil"/>
          <w:left w:val="nil"/>
          <w:bottom w:val="nil"/>
          <w:right w:val="nil"/>
          <w:between w:val="nil"/>
        </w:pBdr>
        <w:rPr>
          <w:rFonts w:ascii="Times New Roman" w:eastAsia="Times New Roman" w:hAnsi="Times New Roman" w:cs="Times New Roman"/>
          <w:color w:val="000000"/>
        </w:rPr>
      </w:pPr>
      <w:sdt>
        <w:sdtPr>
          <w:tag w:val="goog_rdk_2"/>
          <w:id w:val="2010241981"/>
        </w:sdtPr>
        <w:sdtContent/>
      </w:sdt>
      <w:r w:rsidR="00175C4D">
        <w:rPr>
          <w:rFonts w:ascii="Times New Roman" w:eastAsia="Times New Roman" w:hAnsi="Times New Roman" w:cs="Times New Roman"/>
          <w:color w:val="000000"/>
        </w:rPr>
        <w:t xml:space="preserve">Englander H, Michaels L, Chan B, </w:t>
      </w:r>
      <w:proofErr w:type="spellStart"/>
      <w:r w:rsidR="00175C4D">
        <w:rPr>
          <w:rFonts w:ascii="Times New Roman" w:eastAsia="Times New Roman" w:hAnsi="Times New Roman" w:cs="Times New Roman"/>
          <w:color w:val="000000"/>
        </w:rPr>
        <w:t>Kansagara</w:t>
      </w:r>
      <w:proofErr w:type="spellEnd"/>
      <w:r w:rsidR="00175C4D">
        <w:rPr>
          <w:rFonts w:ascii="Times New Roman" w:eastAsia="Times New Roman" w:hAnsi="Times New Roman" w:cs="Times New Roman"/>
          <w:color w:val="000000"/>
        </w:rPr>
        <w:t xml:space="preserve"> D. The care transitions innovation (C-</w:t>
      </w:r>
      <w:proofErr w:type="spellStart"/>
      <w:r w:rsidR="00175C4D">
        <w:rPr>
          <w:rFonts w:ascii="Times New Roman" w:eastAsia="Times New Roman" w:hAnsi="Times New Roman" w:cs="Times New Roman"/>
          <w:color w:val="000000"/>
        </w:rPr>
        <w:t>TraIn</w:t>
      </w:r>
      <w:proofErr w:type="spellEnd"/>
      <w:r w:rsidR="00175C4D">
        <w:rPr>
          <w:rFonts w:ascii="Times New Roman" w:eastAsia="Times New Roman" w:hAnsi="Times New Roman" w:cs="Times New Roman"/>
          <w:color w:val="000000"/>
        </w:rPr>
        <w:t>) for socioeconomically disadvantaged adults: results of a cluster randomized controlled trial. Journal of General Internal Medicine. 2014;29(11):1460-7.</w:t>
      </w:r>
    </w:p>
    <w:p w14:paraId="73E1ADC8"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Exclusion reason: Wrong setting</w:t>
      </w:r>
    </w:p>
    <w:p w14:paraId="33D4BCE1"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Ernst E. Social </w:t>
      </w:r>
      <w:r>
        <w:rPr>
          <w:rFonts w:ascii="Times New Roman" w:eastAsia="Times New Roman" w:hAnsi="Times New Roman" w:cs="Times New Roman"/>
        </w:rPr>
        <w:t>P</w:t>
      </w:r>
      <w:r>
        <w:rPr>
          <w:rFonts w:ascii="Times New Roman" w:eastAsia="Times New Roman" w:hAnsi="Times New Roman" w:cs="Times New Roman"/>
          <w:color w:val="000000"/>
        </w:rPr>
        <w:t>rescribing. Perfusion. 2018;31(1):1.</w:t>
      </w:r>
    </w:p>
    <w:p w14:paraId="035EDAE2"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68FFCD17" w14:textId="57AB3FBC"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sidRPr="00D22360">
        <w:rPr>
          <w:rFonts w:ascii="Times New Roman" w:eastAsia="Times New Roman" w:hAnsi="Times New Roman" w:cs="Times New Roman"/>
          <w:color w:val="000000"/>
        </w:rPr>
        <w:t>Esperat</w:t>
      </w:r>
      <w:proofErr w:type="spellEnd"/>
      <w:r w:rsidRPr="00D22360">
        <w:rPr>
          <w:rFonts w:ascii="Times New Roman" w:eastAsia="Times New Roman" w:hAnsi="Times New Roman" w:cs="Times New Roman"/>
          <w:color w:val="000000"/>
        </w:rPr>
        <w:t xml:space="preserve"> M, McMurry L, Du F, </w:t>
      </w:r>
      <w:proofErr w:type="spellStart"/>
      <w:r w:rsidRPr="00D22360">
        <w:rPr>
          <w:rFonts w:ascii="Times New Roman" w:eastAsia="Times New Roman" w:hAnsi="Times New Roman" w:cs="Times New Roman"/>
          <w:color w:val="000000"/>
        </w:rPr>
        <w:t>Huaxin</w:t>
      </w:r>
      <w:proofErr w:type="spellEnd"/>
      <w:r w:rsidRPr="00D22360">
        <w:rPr>
          <w:rFonts w:ascii="Times New Roman" w:eastAsia="Times New Roman" w:hAnsi="Times New Roman" w:cs="Times New Roman"/>
          <w:color w:val="000000"/>
        </w:rPr>
        <w:t xml:space="preserve"> S, Billings L, </w:t>
      </w:r>
      <w:proofErr w:type="spellStart"/>
      <w:r w:rsidRPr="00D22360">
        <w:rPr>
          <w:rFonts w:ascii="Times New Roman" w:eastAsia="Times New Roman" w:hAnsi="Times New Roman" w:cs="Times New Roman"/>
          <w:color w:val="000000"/>
        </w:rPr>
        <w:t>Masten</w:t>
      </w:r>
      <w:proofErr w:type="spellEnd"/>
      <w:r w:rsidRPr="00D22360">
        <w:rPr>
          <w:rFonts w:ascii="Times New Roman" w:eastAsia="Times New Roman" w:hAnsi="Times New Roman" w:cs="Times New Roman"/>
          <w:color w:val="000000"/>
        </w:rPr>
        <w:t xml:space="preserve"> Y, Flores D. </w:t>
      </w:r>
      <w:proofErr w:type="spellStart"/>
      <w:r w:rsidRPr="00D22360">
        <w:rPr>
          <w:rFonts w:ascii="Times New Roman" w:eastAsia="Times New Roman" w:hAnsi="Times New Roman" w:cs="Times New Roman"/>
          <w:color w:val="000000"/>
        </w:rPr>
        <w:t>Transformacion</w:t>
      </w:r>
      <w:proofErr w:type="spellEnd"/>
      <w:r w:rsidRPr="00D22360">
        <w:rPr>
          <w:rFonts w:ascii="Times New Roman" w:eastAsia="Times New Roman" w:hAnsi="Times New Roman" w:cs="Times New Roman"/>
          <w:color w:val="000000"/>
        </w:rPr>
        <w:t xml:space="preserve"> para </w:t>
      </w:r>
      <w:proofErr w:type="spellStart"/>
      <w:r w:rsidRPr="00D22360">
        <w:rPr>
          <w:rFonts w:ascii="Times New Roman" w:eastAsia="Times New Roman" w:hAnsi="Times New Roman" w:cs="Times New Roman"/>
          <w:color w:val="000000"/>
        </w:rPr>
        <w:t>salud</w:t>
      </w:r>
      <w:proofErr w:type="spellEnd"/>
      <w:r w:rsidRPr="00D22360">
        <w:rPr>
          <w:rFonts w:ascii="Times New Roman" w:eastAsia="Times New Roman" w:hAnsi="Times New Roman" w:cs="Times New Roman"/>
          <w:color w:val="000000"/>
        </w:rPr>
        <w:t>: a patient navigation model for chronic disease self- management. Online Journal of Issues in Nursing. 2012;17(2):1.</w:t>
      </w:r>
    </w:p>
    <w:p w14:paraId="386BE604"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E63E832"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Espey</w:t>
      </w:r>
      <w:proofErr w:type="spellEnd"/>
      <w:r>
        <w:rPr>
          <w:rFonts w:ascii="Times New Roman" w:eastAsia="Times New Roman" w:hAnsi="Times New Roman" w:cs="Times New Roman"/>
          <w:color w:val="000000"/>
        </w:rPr>
        <w:t xml:space="preserve"> D, Castro G, Flagg T, Landis K, Henderson JA, </w:t>
      </w:r>
      <w:proofErr w:type="spellStart"/>
      <w:r>
        <w:rPr>
          <w:rFonts w:ascii="Times New Roman" w:eastAsia="Times New Roman" w:hAnsi="Times New Roman" w:cs="Times New Roman"/>
          <w:color w:val="000000"/>
        </w:rPr>
        <w:t>Benard</w:t>
      </w:r>
      <w:proofErr w:type="spellEnd"/>
      <w:r>
        <w:rPr>
          <w:rFonts w:ascii="Times New Roman" w:eastAsia="Times New Roman" w:hAnsi="Times New Roman" w:cs="Times New Roman"/>
          <w:color w:val="000000"/>
        </w:rPr>
        <w:t xml:space="preserve"> VB, </w:t>
      </w:r>
      <w:r>
        <w:rPr>
          <w:rFonts w:ascii="Times New Roman" w:eastAsia="Times New Roman" w:hAnsi="Times New Roman" w:cs="Times New Roman"/>
        </w:rPr>
        <w:t>Royalty JE</w:t>
      </w:r>
      <w:r>
        <w:rPr>
          <w:rFonts w:ascii="Times New Roman" w:eastAsia="Times New Roman" w:hAnsi="Times New Roman" w:cs="Times New Roman"/>
          <w:color w:val="000000"/>
        </w:rPr>
        <w:t>. Strengthening breast and cervical cancer control through partnerships: American Indian and Alaska Native Women and the National Breast and Cervical Cancer Early Detection Program. Cancer. 2014;120</w:t>
      </w:r>
      <w:r>
        <w:rPr>
          <w:rFonts w:ascii="Times New Roman" w:eastAsia="Times New Roman" w:hAnsi="Times New Roman" w:cs="Times New Roman"/>
        </w:rPr>
        <w:t>(Suppl. 16)</w:t>
      </w:r>
      <w:r>
        <w:rPr>
          <w:rFonts w:ascii="Times New Roman" w:eastAsia="Times New Roman" w:hAnsi="Times New Roman" w:cs="Times New Roman"/>
          <w:color w:val="000000"/>
        </w:rPr>
        <w:t>:2557-65.</w:t>
      </w:r>
    </w:p>
    <w:p w14:paraId="79CF773D"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71E5E64"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Fang CY, Ma GX, </w:t>
      </w:r>
      <w:proofErr w:type="spellStart"/>
      <w:r>
        <w:rPr>
          <w:rFonts w:ascii="Times New Roman" w:eastAsia="Times New Roman" w:hAnsi="Times New Roman" w:cs="Times New Roman"/>
        </w:rPr>
        <w:t>Hahndorf</w:t>
      </w:r>
      <w:proofErr w:type="spellEnd"/>
      <w:r>
        <w:rPr>
          <w:rFonts w:ascii="Times New Roman" w:eastAsia="Times New Roman" w:hAnsi="Times New Roman" w:cs="Times New Roman"/>
          <w:color w:val="000000"/>
        </w:rPr>
        <w:t xml:space="preserve"> EA, Feng Z, Tan Y, Rhee J, </w:t>
      </w:r>
      <w:r>
        <w:rPr>
          <w:rFonts w:ascii="Times New Roman" w:eastAsia="Times New Roman" w:hAnsi="Times New Roman" w:cs="Times New Roman"/>
        </w:rPr>
        <w:t>Miller SM, Kim C, Koh HS</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Addressing Multi Level Barriers </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Cervical Cancer Screening In Korean American Women: A Randomized Trial Of A Community</w:t>
      </w:r>
      <w:r>
        <w:rPr>
          <w:rFonts w:ascii="Times New Roman" w:eastAsia="Times New Roman" w:hAnsi="Times New Roman" w:cs="Times New Roman"/>
          <w:color w:val="000000"/>
        </w:rPr>
        <w:t>-</w:t>
      </w:r>
      <w:r>
        <w:rPr>
          <w:rFonts w:ascii="Times New Roman" w:eastAsia="Times New Roman" w:hAnsi="Times New Roman" w:cs="Times New Roman"/>
        </w:rPr>
        <w:t>Based Intervention.</w:t>
      </w:r>
      <w:r>
        <w:rPr>
          <w:rFonts w:ascii="Times New Roman" w:eastAsia="Times New Roman" w:hAnsi="Times New Roman" w:cs="Times New Roman"/>
          <w:color w:val="000000"/>
        </w:rPr>
        <w:t xml:space="preserve"> Cancer. 2017;123(6):1018-26.</w:t>
      </w:r>
    </w:p>
    <w:p w14:paraId="5317E64A"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56EA750E"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Fernández-</w:t>
      </w:r>
      <w:proofErr w:type="spellStart"/>
      <w:r>
        <w:rPr>
          <w:rFonts w:ascii="Times New Roman" w:eastAsia="Times New Roman" w:hAnsi="Times New Roman" w:cs="Times New Roman"/>
        </w:rPr>
        <w:t>Moyano</w:t>
      </w:r>
      <w:proofErr w:type="spellEnd"/>
      <w:r>
        <w:rPr>
          <w:rFonts w:ascii="Times New Roman" w:eastAsia="Times New Roman" w:hAnsi="Times New Roman" w:cs="Times New Roman"/>
          <w:color w:val="000000"/>
        </w:rPr>
        <w:t xml:space="preserve"> A, Fernandez-Ojeda R, Ruiz-Romero V, Garcia-Benitez B, </w:t>
      </w:r>
      <w:proofErr w:type="spellStart"/>
      <w:r>
        <w:rPr>
          <w:rFonts w:ascii="Times New Roman" w:eastAsia="Times New Roman" w:hAnsi="Times New Roman" w:cs="Times New Roman"/>
          <w:color w:val="000000"/>
        </w:rPr>
        <w:t>Palmero-Palmero</w:t>
      </w:r>
      <w:proofErr w:type="spellEnd"/>
      <w:r>
        <w:rPr>
          <w:rFonts w:ascii="Times New Roman" w:eastAsia="Times New Roman" w:hAnsi="Times New Roman" w:cs="Times New Roman"/>
          <w:color w:val="000000"/>
        </w:rPr>
        <w:t xml:space="preserve"> C, Aparicio-Santos R. </w:t>
      </w:r>
      <w:r>
        <w:rPr>
          <w:rFonts w:ascii="Times New Roman" w:eastAsia="Times New Roman" w:hAnsi="Times New Roman" w:cs="Times New Roman"/>
        </w:rPr>
        <w:t xml:space="preserve">Comprehensive Care Program </w:t>
      </w:r>
      <w:proofErr w:type="gramStart"/>
      <w:r>
        <w:rPr>
          <w:rFonts w:ascii="Times New Roman" w:eastAsia="Times New Roman" w:hAnsi="Times New Roman" w:cs="Times New Roman"/>
        </w:rPr>
        <w:t>For</w:t>
      </w:r>
      <w:proofErr w:type="gramEnd"/>
      <w:r>
        <w:rPr>
          <w:rFonts w:ascii="Times New Roman" w:eastAsia="Times New Roman" w:hAnsi="Times New Roman" w:cs="Times New Roman"/>
        </w:rPr>
        <w:t xml:space="preserve"> Elderly Patients Over 65 Years With Hip Fracture</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Revista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Clinica</w:t>
      </w:r>
      <w:proofErr w:type="spellEnd"/>
      <w:r>
        <w:rPr>
          <w:rFonts w:ascii="Times New Roman" w:eastAsia="Times New Roman" w:hAnsi="Times New Roman" w:cs="Times New Roman"/>
        </w:rPr>
        <w:t xml:space="preserve"> Espanola</w:t>
      </w:r>
      <w:r>
        <w:rPr>
          <w:rFonts w:ascii="Times New Roman" w:eastAsia="Times New Roman" w:hAnsi="Times New Roman" w:cs="Times New Roman"/>
          <w:color w:val="000000"/>
        </w:rPr>
        <w:t>. 2014;214(1):17-23.</w:t>
      </w:r>
    </w:p>
    <w:p w14:paraId="7B99818F"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4B0C453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D22360">
        <w:rPr>
          <w:rFonts w:ascii="Times New Roman" w:eastAsia="Times New Roman" w:hAnsi="Times New Roman" w:cs="Times New Roman"/>
          <w:color w:val="000000"/>
        </w:rPr>
        <w:t>Ferrante JM, Cohen DJ, Crosson JC. Translating the patient navigator approach to meet the needs of primary care. Journal of the American Board of Family Medicine. 2010;23(6):736–44.</w:t>
      </w:r>
    </w:p>
    <w:p w14:paraId="30C8D30F"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Exclusion reason: Wrong outcomes </w:t>
      </w:r>
    </w:p>
    <w:p w14:paraId="2355AC22"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Ferrer RL, Gonzalez </w:t>
      </w:r>
      <w:proofErr w:type="spellStart"/>
      <w:r>
        <w:rPr>
          <w:rFonts w:ascii="Times New Roman" w:eastAsia="Times New Roman" w:hAnsi="Times New Roman" w:cs="Times New Roman"/>
          <w:color w:val="000000"/>
        </w:rPr>
        <w:t>Schlenker</w:t>
      </w:r>
      <w:proofErr w:type="spellEnd"/>
      <w:r>
        <w:rPr>
          <w:rFonts w:ascii="Times New Roman" w:eastAsia="Times New Roman" w:hAnsi="Times New Roman" w:cs="Times New Roman"/>
          <w:color w:val="000000"/>
        </w:rPr>
        <w:t xml:space="preserve"> C, Lozano Romero R, </w:t>
      </w:r>
      <w:proofErr w:type="spellStart"/>
      <w:r>
        <w:rPr>
          <w:rFonts w:ascii="Times New Roman" w:eastAsia="Times New Roman" w:hAnsi="Times New Roman" w:cs="Times New Roman"/>
          <w:color w:val="000000"/>
        </w:rPr>
        <w:t>Poursani</w:t>
      </w:r>
      <w:proofErr w:type="spellEnd"/>
      <w:r>
        <w:rPr>
          <w:rFonts w:ascii="Times New Roman" w:eastAsia="Times New Roman" w:hAnsi="Times New Roman" w:cs="Times New Roman"/>
          <w:color w:val="000000"/>
        </w:rPr>
        <w:t xml:space="preserve"> R, </w:t>
      </w:r>
      <w:proofErr w:type="spellStart"/>
      <w:r>
        <w:rPr>
          <w:rFonts w:ascii="Times New Roman" w:eastAsia="Times New Roman" w:hAnsi="Times New Roman" w:cs="Times New Roman"/>
          <w:color w:val="000000"/>
        </w:rPr>
        <w:t>Bazaldua</w:t>
      </w:r>
      <w:proofErr w:type="spellEnd"/>
      <w:r>
        <w:rPr>
          <w:rFonts w:ascii="Times New Roman" w:eastAsia="Times New Roman" w:hAnsi="Times New Roman" w:cs="Times New Roman"/>
          <w:color w:val="000000"/>
        </w:rPr>
        <w:t xml:space="preserve"> O, Davidson D, </w:t>
      </w:r>
      <w:r>
        <w:rPr>
          <w:rFonts w:ascii="Times New Roman" w:eastAsia="Times New Roman" w:hAnsi="Times New Roman" w:cs="Times New Roman"/>
        </w:rPr>
        <w:t xml:space="preserve">Gonzales MA, DeHoyos J, Castilla M, Corona BA, </w:t>
      </w:r>
      <w:proofErr w:type="spellStart"/>
      <w:r>
        <w:rPr>
          <w:rFonts w:ascii="Times New Roman" w:eastAsia="Times New Roman" w:hAnsi="Times New Roman" w:cs="Times New Roman"/>
        </w:rPr>
        <w:t>Tysinger</w:t>
      </w:r>
      <w:proofErr w:type="spellEnd"/>
      <w:r>
        <w:rPr>
          <w:rFonts w:ascii="Times New Roman" w:eastAsia="Times New Roman" w:hAnsi="Times New Roman" w:cs="Times New Roman"/>
        </w:rPr>
        <w:t xml:space="preserve"> J, Alsip B, Trejo J, Jaen CR</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Advanced Primary Care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San Antonio: Linking Practice And Community Strategies To Improve Health</w:t>
      </w:r>
      <w:r>
        <w:rPr>
          <w:rFonts w:ascii="Times New Roman" w:eastAsia="Times New Roman" w:hAnsi="Times New Roman" w:cs="Times New Roman"/>
          <w:color w:val="000000"/>
        </w:rPr>
        <w:t xml:space="preserve">. </w:t>
      </w:r>
      <w:r>
        <w:rPr>
          <w:rFonts w:ascii="Times New Roman" w:eastAsia="Times New Roman" w:hAnsi="Times New Roman" w:cs="Times New Roman"/>
        </w:rPr>
        <w:t>Journal of the American Board of Family Medicine</w:t>
      </w:r>
      <w:r>
        <w:rPr>
          <w:rFonts w:ascii="Times New Roman" w:eastAsia="Times New Roman" w:hAnsi="Times New Roman" w:cs="Times New Roman"/>
          <w:color w:val="000000"/>
        </w:rPr>
        <w:t>. 2013;26(3):288-98.</w:t>
      </w:r>
    </w:p>
    <w:p w14:paraId="008B3765" w14:textId="122470A3" w:rsidR="00A34527" w:rsidRPr="00D97449" w:rsidRDefault="00175C4D" w:rsidP="00A34527">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6C57E462"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Finn M, Foster K, Gilmore ME, Goetz P, McHale B. Novice Navigator: A Case Study on the Complexities of Care Coordination. Journal of Oncology Navigation &amp; Survivorship. 2016;7(4):31-2.</w:t>
      </w:r>
    </w:p>
    <w:p w14:paraId="02E18681" w14:textId="77777777" w:rsidR="00175C4D" w:rsidRPr="00D22360"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0F1C2EE" w14:textId="15457C3C"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Fixsen</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Polley</w:t>
      </w:r>
      <w:proofErr w:type="spellEnd"/>
      <w:r>
        <w:rPr>
          <w:rFonts w:ascii="Times New Roman" w:eastAsia="Times New Roman" w:hAnsi="Times New Roman" w:cs="Times New Roman"/>
          <w:color w:val="000000"/>
        </w:rPr>
        <w:t xml:space="preserve"> M. Social </w:t>
      </w:r>
      <w:r>
        <w:rPr>
          <w:rFonts w:ascii="Times New Roman" w:eastAsia="Times New Roman" w:hAnsi="Times New Roman" w:cs="Times New Roman"/>
        </w:rPr>
        <w:t>Prescribing for Stress Related Disorders and Brain Health</w:t>
      </w:r>
      <w:r>
        <w:rPr>
          <w:rFonts w:ascii="Times New Roman" w:eastAsia="Times New Roman" w:hAnsi="Times New Roman" w:cs="Times New Roman"/>
          <w:color w:val="000000"/>
        </w:rPr>
        <w:t xml:space="preserve">. </w:t>
      </w:r>
      <w:r>
        <w:rPr>
          <w:rFonts w:ascii="Times New Roman" w:eastAsia="Times New Roman" w:hAnsi="Times New Roman" w:cs="Times New Roman"/>
        </w:rPr>
        <w:t>International Review of Neurobiology</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2020;152:237</w:t>
      </w:r>
      <w:proofErr w:type="gramEnd"/>
      <w:r>
        <w:rPr>
          <w:rFonts w:ascii="Times New Roman" w:eastAsia="Times New Roman" w:hAnsi="Times New Roman" w:cs="Times New Roman"/>
          <w:color w:val="000000"/>
        </w:rPr>
        <w:t>.</w:t>
      </w:r>
    </w:p>
    <w:p w14:paraId="75CFE38D" w14:textId="28914704"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2C9D4DE8" w14:textId="77777777" w:rsidR="00A34527" w:rsidRDefault="00A34527" w:rsidP="00A34527">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Fleming A, Kishida MG, Kimmel CB, Keynes RJ. The CHNA: Building the Backbone of a Navigation Process. Oncology Nurse Advisor. 2016;7(3):11-2.</w:t>
      </w:r>
    </w:p>
    <w:p w14:paraId="685E221E" w14:textId="0DCD31E1" w:rsidR="00A34527" w:rsidRPr="00D97449" w:rsidRDefault="00A34527" w:rsidP="00A34527">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435986D1"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sidRPr="0079292F">
        <w:rPr>
          <w:rFonts w:ascii="Times New Roman" w:eastAsia="Times New Roman" w:hAnsi="Times New Roman" w:cs="Times New Roman"/>
          <w:color w:val="000000"/>
        </w:rPr>
        <w:t>Foret</w:t>
      </w:r>
      <w:proofErr w:type="spellEnd"/>
      <w:r w:rsidRPr="0079292F">
        <w:rPr>
          <w:rFonts w:ascii="Times New Roman" w:eastAsia="Times New Roman" w:hAnsi="Times New Roman" w:cs="Times New Roman"/>
          <w:color w:val="000000"/>
        </w:rPr>
        <w:t xml:space="preserve"> Giddens J, Tanner E, Frey K, </w:t>
      </w:r>
      <w:proofErr w:type="spellStart"/>
      <w:r w:rsidRPr="0079292F">
        <w:rPr>
          <w:rFonts w:ascii="Times New Roman" w:eastAsia="Times New Roman" w:hAnsi="Times New Roman" w:cs="Times New Roman"/>
          <w:color w:val="000000"/>
        </w:rPr>
        <w:t>Reider</w:t>
      </w:r>
      <w:proofErr w:type="spellEnd"/>
      <w:r w:rsidRPr="0079292F">
        <w:rPr>
          <w:rFonts w:ascii="Times New Roman" w:eastAsia="Times New Roman" w:hAnsi="Times New Roman" w:cs="Times New Roman"/>
          <w:color w:val="000000"/>
        </w:rPr>
        <w:t xml:space="preserve"> L, Boult C. Expanding the gerontological nursing role in Guided Care. Geriatric Nursing. 2009;30(5):358–64.</w:t>
      </w:r>
    </w:p>
    <w:p w14:paraId="5C95DDA9"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7C657F26"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Francis-Hill C, Boone M. Nurse Navigator Role in Head and Neck Cancer Community Screening.</w:t>
      </w:r>
      <w:r>
        <w:rPr>
          <w:rFonts w:ascii="Times New Roman" w:eastAsia="Times New Roman" w:hAnsi="Times New Roman" w:cs="Times New Roman"/>
        </w:rPr>
        <w:t xml:space="preserve"> </w:t>
      </w:r>
      <w:r>
        <w:rPr>
          <w:rFonts w:ascii="Times New Roman" w:eastAsia="Times New Roman" w:hAnsi="Times New Roman" w:cs="Times New Roman"/>
          <w:color w:val="000000"/>
        </w:rPr>
        <w:t>Journal of Oncology Navigation &amp; Survivorship. 2019;10(11):440</w:t>
      </w:r>
      <w:r>
        <w:rPr>
          <w:rFonts w:ascii="Times New Roman" w:eastAsia="Times New Roman" w:hAnsi="Times New Roman" w:cs="Times New Roman"/>
        </w:rPr>
        <w:t>.</w:t>
      </w:r>
    </w:p>
    <w:p w14:paraId="5CCBBE14"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Duplicate</w:t>
      </w:r>
    </w:p>
    <w:p w14:paraId="0F47E70D" w14:textId="6BD0D08C"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Fritz M, Hughes A, Woodward A, </w:t>
      </w:r>
      <w:proofErr w:type="spellStart"/>
      <w:r>
        <w:rPr>
          <w:rFonts w:ascii="Times New Roman" w:eastAsia="Times New Roman" w:hAnsi="Times New Roman" w:cs="Times New Roman"/>
          <w:color w:val="000000"/>
        </w:rPr>
        <w:t>Freddolino</w:t>
      </w:r>
      <w:proofErr w:type="spellEnd"/>
      <w:r>
        <w:rPr>
          <w:rFonts w:ascii="Times New Roman" w:eastAsia="Times New Roman" w:hAnsi="Times New Roman" w:cs="Times New Roman"/>
          <w:color w:val="000000"/>
        </w:rPr>
        <w:t xml:space="preserve"> P, Reeves MJ. </w:t>
      </w:r>
      <w:r>
        <w:rPr>
          <w:rFonts w:ascii="Times New Roman" w:eastAsia="Times New Roman" w:hAnsi="Times New Roman" w:cs="Times New Roman"/>
        </w:rPr>
        <w:t>The Michigan Stroke Transitions Trial: Assessment of Unmet Needs and Case Management Activities from an In</w:t>
      </w:r>
      <w:r>
        <w:rPr>
          <w:rFonts w:ascii="Times New Roman" w:eastAsia="Times New Roman" w:hAnsi="Times New Roman" w:cs="Times New Roman"/>
          <w:color w:val="000000"/>
        </w:rPr>
        <w:t>-</w:t>
      </w:r>
      <w:r>
        <w:rPr>
          <w:rFonts w:ascii="Times New Roman" w:eastAsia="Times New Roman" w:hAnsi="Times New Roman" w:cs="Times New Roman"/>
        </w:rPr>
        <w:t>Home Patient</w:t>
      </w:r>
      <w:r>
        <w:rPr>
          <w:rFonts w:ascii="Times New Roman" w:eastAsia="Times New Roman" w:hAnsi="Times New Roman" w:cs="Times New Roman"/>
          <w:color w:val="000000"/>
        </w:rPr>
        <w:t>-</w:t>
      </w:r>
      <w:r>
        <w:rPr>
          <w:rFonts w:ascii="Times New Roman" w:eastAsia="Times New Roman" w:hAnsi="Times New Roman" w:cs="Times New Roman"/>
        </w:rPr>
        <w:t>Centered Social Work Case Management Program</w:t>
      </w:r>
      <w:r>
        <w:rPr>
          <w:rFonts w:ascii="Times New Roman" w:eastAsia="Times New Roman" w:hAnsi="Times New Roman" w:cs="Times New Roman"/>
          <w:color w:val="000000"/>
        </w:rPr>
        <w:t>. Stroke.</w:t>
      </w:r>
      <w:r w:rsidR="00945A9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2017;48.</w:t>
      </w:r>
    </w:p>
    <w:p w14:paraId="547792C5"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Exclusion reason: Wrong setting</w:t>
      </w:r>
    </w:p>
    <w:p w14:paraId="0A46807D" w14:textId="02777333"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Frostick</w:t>
      </w:r>
      <w:proofErr w:type="spellEnd"/>
      <w:r>
        <w:rPr>
          <w:rFonts w:ascii="Times New Roman" w:eastAsia="Times New Roman" w:hAnsi="Times New Roman" w:cs="Times New Roman"/>
          <w:color w:val="000000"/>
        </w:rPr>
        <w:t xml:space="preserve"> C, </w:t>
      </w:r>
      <w:proofErr w:type="spellStart"/>
      <w:r>
        <w:rPr>
          <w:rFonts w:ascii="Times New Roman" w:eastAsia="Times New Roman" w:hAnsi="Times New Roman" w:cs="Times New Roman"/>
          <w:color w:val="000000"/>
        </w:rPr>
        <w:t>Bertotti</w:t>
      </w:r>
      <w:proofErr w:type="spellEnd"/>
      <w:r>
        <w:rPr>
          <w:rFonts w:ascii="Times New Roman" w:eastAsia="Times New Roman" w:hAnsi="Times New Roman" w:cs="Times New Roman"/>
          <w:color w:val="000000"/>
        </w:rPr>
        <w:t xml:space="preserve"> M. The </w:t>
      </w:r>
      <w:r>
        <w:rPr>
          <w:rFonts w:ascii="Times New Roman" w:eastAsia="Times New Roman" w:hAnsi="Times New Roman" w:cs="Times New Roman"/>
        </w:rPr>
        <w:t xml:space="preserve">Frontline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Social Prescribing </w:t>
      </w:r>
      <w:r>
        <w:rPr>
          <w:rFonts w:ascii="Times New Roman" w:eastAsia="Times New Roman" w:hAnsi="Times New Roman" w:cs="Times New Roman"/>
          <w:color w:val="000000"/>
        </w:rPr>
        <w:t>-</w:t>
      </w:r>
      <w:r>
        <w:rPr>
          <w:rFonts w:ascii="Times New Roman" w:eastAsia="Times New Roman" w:hAnsi="Times New Roman" w:cs="Times New Roman"/>
        </w:rPr>
        <w:t xml:space="preserve"> How Do We Ensure Link Workers Can Work Safely And Effectively Within Primary Care</w:t>
      </w:r>
      <w:r>
        <w:rPr>
          <w:rFonts w:ascii="Times New Roman" w:eastAsia="Times New Roman" w:hAnsi="Times New Roman" w:cs="Times New Roman"/>
          <w:color w:val="000000"/>
        </w:rPr>
        <w:t xml:space="preserve">? Chronic </w:t>
      </w:r>
      <w:r w:rsidR="00945A99">
        <w:rPr>
          <w:rFonts w:ascii="Times New Roman" w:eastAsia="Times New Roman" w:hAnsi="Times New Roman" w:cs="Times New Roman"/>
          <w:color w:val="000000"/>
        </w:rPr>
        <w:t>I</w:t>
      </w:r>
      <w:r>
        <w:rPr>
          <w:rFonts w:ascii="Times New Roman" w:eastAsia="Times New Roman" w:hAnsi="Times New Roman" w:cs="Times New Roman"/>
          <w:color w:val="000000"/>
        </w:rPr>
        <w:t>llness.</w:t>
      </w:r>
      <w:r>
        <w:rPr>
          <w:rFonts w:ascii="Times New Roman" w:eastAsia="Times New Roman" w:hAnsi="Times New Roman" w:cs="Times New Roman"/>
        </w:rPr>
        <w:t xml:space="preserve"> </w:t>
      </w:r>
      <w:r>
        <w:rPr>
          <w:rFonts w:ascii="Times New Roman" w:eastAsia="Times New Roman" w:hAnsi="Times New Roman" w:cs="Times New Roman"/>
          <w:color w:val="000000"/>
        </w:rPr>
        <w:t>2019;17(4):404-15</w:t>
      </w:r>
      <w:r>
        <w:rPr>
          <w:rFonts w:ascii="Times New Roman" w:eastAsia="Times New Roman" w:hAnsi="Times New Roman" w:cs="Times New Roman"/>
        </w:rPr>
        <w:t>.</w:t>
      </w:r>
    </w:p>
    <w:p w14:paraId="4DBBE49F"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3C3E7DD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Fujiwara M, Inagaki M, Shimazu T, Kodama M, So R, Matsushita T, et al. </w:t>
      </w:r>
      <w:r>
        <w:rPr>
          <w:rFonts w:ascii="Times New Roman" w:eastAsia="Times New Roman" w:hAnsi="Times New Roman" w:cs="Times New Roman"/>
        </w:rPr>
        <w:t xml:space="preserve">A Randomised Controlled Trial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A Case Management Approach To Encourage Participation In Colorectal Cancer Screening For People with Schizophrenia in Psychiatric Outpatient Clinics: Study Protocol For The J</w:t>
      </w:r>
      <w:r>
        <w:rPr>
          <w:rFonts w:ascii="Times New Roman" w:eastAsia="Times New Roman" w:hAnsi="Times New Roman" w:cs="Times New Roman"/>
          <w:color w:val="000000"/>
        </w:rPr>
        <w:t>-</w:t>
      </w:r>
      <w:r>
        <w:rPr>
          <w:rFonts w:ascii="Times New Roman" w:eastAsia="Times New Roman" w:hAnsi="Times New Roman" w:cs="Times New Roman"/>
        </w:rPr>
        <w:t>Support 1901 (Access) Study</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BMJ Open. </w:t>
      </w:r>
      <w:r>
        <w:rPr>
          <w:rFonts w:ascii="Times New Roman" w:eastAsia="Times New Roman" w:hAnsi="Times New Roman" w:cs="Times New Roman"/>
          <w:color w:val="000000"/>
        </w:rPr>
        <w:t>2019;9(11).</w:t>
      </w:r>
    </w:p>
    <w:p w14:paraId="446F0915"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72BC5241"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Gaglioti</w:t>
      </w:r>
      <w:proofErr w:type="spellEnd"/>
      <w:r>
        <w:rPr>
          <w:rFonts w:ascii="Times New Roman" w:eastAsia="Times New Roman" w:hAnsi="Times New Roman" w:cs="Times New Roman"/>
          <w:color w:val="000000"/>
        </w:rPr>
        <w:t xml:space="preserve"> AH, Barlow P, </w:t>
      </w:r>
      <w:proofErr w:type="spellStart"/>
      <w:r>
        <w:rPr>
          <w:rFonts w:ascii="Times New Roman" w:eastAsia="Times New Roman" w:hAnsi="Times New Roman" w:cs="Times New Roman"/>
          <w:color w:val="000000"/>
        </w:rPr>
        <w:t>Thoma</w:t>
      </w:r>
      <w:proofErr w:type="spellEnd"/>
      <w:r>
        <w:rPr>
          <w:rFonts w:ascii="Times New Roman" w:eastAsia="Times New Roman" w:hAnsi="Times New Roman" w:cs="Times New Roman"/>
          <w:color w:val="000000"/>
        </w:rPr>
        <w:t xml:space="preserve"> KD, </w:t>
      </w:r>
      <w:proofErr w:type="spellStart"/>
      <w:r>
        <w:rPr>
          <w:rFonts w:ascii="Times New Roman" w:eastAsia="Times New Roman" w:hAnsi="Times New Roman" w:cs="Times New Roman"/>
          <w:color w:val="000000"/>
        </w:rPr>
        <w:t>Bergus</w:t>
      </w:r>
      <w:proofErr w:type="spellEnd"/>
      <w:r>
        <w:rPr>
          <w:rFonts w:ascii="Times New Roman" w:eastAsia="Times New Roman" w:hAnsi="Times New Roman" w:cs="Times New Roman"/>
          <w:color w:val="000000"/>
        </w:rPr>
        <w:t xml:space="preserve"> GR. </w:t>
      </w:r>
      <w:r>
        <w:rPr>
          <w:rFonts w:ascii="Times New Roman" w:eastAsia="Times New Roman" w:hAnsi="Times New Roman" w:cs="Times New Roman"/>
        </w:rPr>
        <w:t xml:space="preserve">Integrated Care Coordination </w:t>
      </w:r>
      <w:proofErr w:type="gramStart"/>
      <w:r>
        <w:rPr>
          <w:rFonts w:ascii="Times New Roman" w:eastAsia="Times New Roman" w:hAnsi="Times New Roman" w:cs="Times New Roman"/>
        </w:rPr>
        <w:t>By</w:t>
      </w:r>
      <w:proofErr w:type="gramEnd"/>
      <w:r>
        <w:rPr>
          <w:rFonts w:ascii="Times New Roman" w:eastAsia="Times New Roman" w:hAnsi="Times New Roman" w:cs="Times New Roman"/>
        </w:rPr>
        <w:t xml:space="preserve"> An Interprofessional Team Reduces Emergency Department Visits And Hospitalisations At An Academic Health Centre.</w:t>
      </w:r>
      <w:r>
        <w:rPr>
          <w:rFonts w:ascii="Times New Roman" w:eastAsia="Times New Roman" w:hAnsi="Times New Roman" w:cs="Times New Roman"/>
          <w:color w:val="000000"/>
        </w:rPr>
        <w:t xml:space="preserve"> </w:t>
      </w:r>
      <w:r>
        <w:rPr>
          <w:rFonts w:ascii="Times New Roman" w:eastAsia="Times New Roman" w:hAnsi="Times New Roman" w:cs="Times New Roman"/>
        </w:rPr>
        <w:t>Journal of Interprofessional Care</w:t>
      </w:r>
      <w:r>
        <w:rPr>
          <w:rFonts w:ascii="Times New Roman" w:eastAsia="Times New Roman" w:hAnsi="Times New Roman" w:cs="Times New Roman"/>
          <w:color w:val="000000"/>
        </w:rPr>
        <w:t>. 2017;31(5):557-65.</w:t>
      </w:r>
    </w:p>
    <w:p w14:paraId="3DAC6978"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A570321" w14:textId="15C88D90"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Gerber DE, Hamann HA, Santini NO, </w:t>
      </w:r>
      <w:proofErr w:type="spellStart"/>
      <w:r>
        <w:rPr>
          <w:rFonts w:ascii="Times New Roman" w:eastAsia="Times New Roman" w:hAnsi="Times New Roman" w:cs="Times New Roman"/>
          <w:color w:val="000000"/>
        </w:rPr>
        <w:t>Abbara</w:t>
      </w:r>
      <w:proofErr w:type="spellEnd"/>
      <w:r>
        <w:rPr>
          <w:rFonts w:ascii="Times New Roman" w:eastAsia="Times New Roman" w:hAnsi="Times New Roman" w:cs="Times New Roman"/>
          <w:color w:val="000000"/>
        </w:rPr>
        <w:t xml:space="preserve"> S, Chiu H, McGuire M, </w:t>
      </w:r>
      <w:r>
        <w:rPr>
          <w:rFonts w:ascii="Times New Roman" w:eastAsia="Times New Roman" w:hAnsi="Times New Roman" w:cs="Times New Roman"/>
        </w:rPr>
        <w:t>Quirk L, Zhu H, Craddock SJ</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Patient Navigation </w:t>
      </w:r>
      <w:proofErr w:type="gramStart"/>
      <w:r>
        <w:rPr>
          <w:rFonts w:ascii="Times New Roman" w:eastAsia="Times New Roman" w:hAnsi="Times New Roman" w:cs="Times New Roman"/>
        </w:rPr>
        <w:t>For</w:t>
      </w:r>
      <w:proofErr w:type="gramEnd"/>
      <w:r>
        <w:rPr>
          <w:rFonts w:ascii="Times New Roman" w:eastAsia="Times New Roman" w:hAnsi="Times New Roman" w:cs="Times New Roman"/>
        </w:rPr>
        <w:t xml:space="preserve"> Lung Cancer Screening In An Urban Safety</w:t>
      </w:r>
      <w:r>
        <w:rPr>
          <w:rFonts w:ascii="Times New Roman" w:eastAsia="Times New Roman" w:hAnsi="Times New Roman" w:cs="Times New Roman"/>
          <w:color w:val="000000"/>
        </w:rPr>
        <w:t>-</w:t>
      </w:r>
      <w:r>
        <w:rPr>
          <w:rFonts w:ascii="Times New Roman" w:eastAsia="Times New Roman" w:hAnsi="Times New Roman" w:cs="Times New Roman"/>
        </w:rPr>
        <w:t>Net System: Protocol For A Pragmatic Randomized Clinical Trial. Contemporary Clinical Trials</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2017;60:78</w:t>
      </w:r>
      <w:proofErr w:type="gramEnd"/>
      <w:r>
        <w:rPr>
          <w:rFonts w:ascii="Times New Roman" w:eastAsia="Times New Roman" w:hAnsi="Times New Roman" w:cs="Times New Roman"/>
          <w:color w:val="000000"/>
        </w:rPr>
        <w:t>.</w:t>
      </w:r>
    </w:p>
    <w:p w14:paraId="171FB6FF"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36BC1C58"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sidRPr="0079292F">
        <w:rPr>
          <w:rFonts w:ascii="Times New Roman" w:eastAsia="Times New Roman" w:hAnsi="Times New Roman" w:cs="Times New Roman"/>
          <w:color w:val="000000"/>
        </w:rPr>
        <w:t>Gimpel</w:t>
      </w:r>
      <w:proofErr w:type="spellEnd"/>
      <w:r w:rsidRPr="0079292F">
        <w:rPr>
          <w:rFonts w:ascii="Times New Roman" w:eastAsia="Times New Roman" w:hAnsi="Times New Roman" w:cs="Times New Roman"/>
          <w:color w:val="000000"/>
        </w:rPr>
        <w:t xml:space="preserve"> N, </w:t>
      </w:r>
      <w:proofErr w:type="spellStart"/>
      <w:r w:rsidRPr="0079292F">
        <w:rPr>
          <w:rFonts w:ascii="Times New Roman" w:eastAsia="Times New Roman" w:hAnsi="Times New Roman" w:cs="Times New Roman"/>
          <w:color w:val="000000"/>
        </w:rPr>
        <w:t>Marcee</w:t>
      </w:r>
      <w:proofErr w:type="spellEnd"/>
      <w:r w:rsidRPr="0079292F">
        <w:rPr>
          <w:rFonts w:ascii="Times New Roman" w:eastAsia="Times New Roman" w:hAnsi="Times New Roman" w:cs="Times New Roman"/>
          <w:color w:val="000000"/>
        </w:rPr>
        <w:t xml:space="preserve"> A, Kennedy K, Walton J, Lee S, DeHaven MJ. Patient perceptions of a community-based care coordination system. Health Promotion Practice. 2010;11(2):173–81.</w:t>
      </w:r>
    </w:p>
    <w:p w14:paraId="69982F49"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0E5B0320" w14:textId="35740943"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Gioia</w:t>
      </w:r>
      <w:proofErr w:type="spellEnd"/>
      <w:r>
        <w:rPr>
          <w:rFonts w:ascii="Times New Roman" w:eastAsia="Times New Roman" w:hAnsi="Times New Roman" w:cs="Times New Roman"/>
          <w:color w:val="000000"/>
        </w:rPr>
        <w:t xml:space="preserve"> S, Torres C, Cavalcanti J, </w:t>
      </w:r>
      <w:proofErr w:type="spellStart"/>
      <w:r>
        <w:rPr>
          <w:rFonts w:ascii="Times New Roman" w:eastAsia="Times New Roman" w:hAnsi="Times New Roman" w:cs="Times New Roman"/>
          <w:color w:val="000000"/>
        </w:rPr>
        <w:t>Brigagao</w:t>
      </w:r>
      <w:proofErr w:type="spellEnd"/>
      <w:r>
        <w:rPr>
          <w:rFonts w:ascii="Times New Roman" w:eastAsia="Times New Roman" w:hAnsi="Times New Roman" w:cs="Times New Roman"/>
          <w:color w:val="000000"/>
        </w:rPr>
        <w:t xml:space="preserve"> L, </w:t>
      </w:r>
      <w:proofErr w:type="spellStart"/>
      <w:r>
        <w:rPr>
          <w:rFonts w:ascii="Times New Roman" w:eastAsia="Times New Roman" w:hAnsi="Times New Roman" w:cs="Times New Roman"/>
          <w:color w:val="000000"/>
        </w:rPr>
        <w:t>Proencio</w:t>
      </w:r>
      <w:proofErr w:type="spellEnd"/>
      <w:r>
        <w:rPr>
          <w:rFonts w:ascii="Times New Roman" w:eastAsia="Times New Roman" w:hAnsi="Times New Roman" w:cs="Times New Roman"/>
          <w:color w:val="000000"/>
        </w:rPr>
        <w:t xml:space="preserve"> T, </w:t>
      </w:r>
      <w:proofErr w:type="spellStart"/>
      <w:r>
        <w:rPr>
          <w:rFonts w:ascii="Times New Roman" w:eastAsia="Times New Roman" w:hAnsi="Times New Roman" w:cs="Times New Roman"/>
          <w:color w:val="000000"/>
        </w:rPr>
        <w:t>Krush</w:t>
      </w:r>
      <w:proofErr w:type="spellEnd"/>
      <w:r>
        <w:rPr>
          <w:rFonts w:ascii="Times New Roman" w:eastAsia="Times New Roman" w:hAnsi="Times New Roman" w:cs="Times New Roman"/>
          <w:color w:val="000000"/>
        </w:rPr>
        <w:t xml:space="preserve"> L,</w:t>
      </w:r>
      <w:r>
        <w:rPr>
          <w:rFonts w:ascii="Times New Roman" w:eastAsia="Times New Roman" w:hAnsi="Times New Roman" w:cs="Times New Roman"/>
        </w:rPr>
        <w:t xml:space="preserve"> Goss P</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The Value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Patient Navigation In Breast Cancer Being Tested In Rio De Janeiro, Brazil.</w:t>
      </w:r>
      <w:r>
        <w:rPr>
          <w:rFonts w:ascii="Times New Roman" w:eastAsia="Times New Roman" w:hAnsi="Times New Roman" w:cs="Times New Roman"/>
          <w:color w:val="000000"/>
        </w:rPr>
        <w:t xml:space="preserve"> Cancer Research. 2019;79(4</w:t>
      </w:r>
      <w:proofErr w:type="gramStart"/>
      <w:r>
        <w:rPr>
          <w:rFonts w:ascii="Times New Roman" w:eastAsia="Times New Roman" w:hAnsi="Times New Roman" w:cs="Times New Roman"/>
          <w:color w:val="000000"/>
        </w:rPr>
        <w:t>)</w:t>
      </w:r>
      <w:r w:rsidR="00D553EA">
        <w:rPr>
          <w:rFonts w:ascii="Times New Roman" w:eastAsia="Times New Roman" w:hAnsi="Times New Roman" w:cs="Times New Roman"/>
          <w:color w:val="000000"/>
        </w:rPr>
        <w:t>:S</w:t>
      </w:r>
      <w:proofErr w:type="gramEnd"/>
      <w:r w:rsidR="00D553EA">
        <w:rPr>
          <w:rFonts w:ascii="Times New Roman" w:eastAsia="Times New Roman" w:hAnsi="Times New Roman" w:cs="Times New Roman"/>
          <w:color w:val="000000"/>
        </w:rPr>
        <w:t xml:space="preserve">1. </w:t>
      </w:r>
    </w:p>
    <w:p w14:paraId="5493A2EA"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Intervention</w:t>
      </w:r>
    </w:p>
    <w:p w14:paraId="3EDDBF01" w14:textId="0BE35629"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Gioia</w:t>
      </w:r>
      <w:proofErr w:type="spellEnd"/>
      <w:r>
        <w:rPr>
          <w:rFonts w:ascii="Times New Roman" w:eastAsia="Times New Roman" w:hAnsi="Times New Roman" w:cs="Times New Roman"/>
          <w:color w:val="000000"/>
        </w:rPr>
        <w:t xml:space="preserve"> S, Torres C, </w:t>
      </w:r>
      <w:proofErr w:type="spellStart"/>
      <w:r>
        <w:rPr>
          <w:rFonts w:ascii="Times New Roman" w:eastAsia="Times New Roman" w:hAnsi="Times New Roman" w:cs="Times New Roman"/>
          <w:color w:val="000000"/>
        </w:rPr>
        <w:t>Galdino</w:t>
      </w:r>
      <w:proofErr w:type="spellEnd"/>
      <w:r>
        <w:rPr>
          <w:rFonts w:ascii="Times New Roman" w:eastAsia="Times New Roman" w:hAnsi="Times New Roman" w:cs="Times New Roman"/>
          <w:color w:val="000000"/>
        </w:rPr>
        <w:t xml:space="preserve"> R, </w:t>
      </w:r>
      <w:proofErr w:type="spellStart"/>
      <w:r>
        <w:rPr>
          <w:rFonts w:ascii="Times New Roman" w:eastAsia="Times New Roman" w:hAnsi="Times New Roman" w:cs="Times New Roman"/>
          <w:color w:val="000000"/>
        </w:rPr>
        <w:t>Brigagao</w:t>
      </w:r>
      <w:proofErr w:type="spellEnd"/>
      <w:r>
        <w:rPr>
          <w:rFonts w:ascii="Times New Roman" w:eastAsia="Times New Roman" w:hAnsi="Times New Roman" w:cs="Times New Roman"/>
          <w:color w:val="000000"/>
        </w:rPr>
        <w:t xml:space="preserve"> L, </w:t>
      </w:r>
      <w:proofErr w:type="spellStart"/>
      <w:r>
        <w:rPr>
          <w:rFonts w:ascii="Times New Roman" w:eastAsia="Times New Roman" w:hAnsi="Times New Roman" w:cs="Times New Roman"/>
          <w:color w:val="000000"/>
        </w:rPr>
        <w:t>Heringer</w:t>
      </w:r>
      <w:proofErr w:type="spellEnd"/>
      <w:r>
        <w:rPr>
          <w:rFonts w:ascii="Times New Roman" w:eastAsia="Times New Roman" w:hAnsi="Times New Roman" w:cs="Times New Roman"/>
          <w:color w:val="000000"/>
        </w:rPr>
        <w:t xml:space="preserve"> A, Medeiros M,</w:t>
      </w:r>
      <w:r w:rsidR="009B43CE">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Krush</w:t>
      </w:r>
      <w:proofErr w:type="spellEnd"/>
      <w:r>
        <w:rPr>
          <w:rFonts w:ascii="Times New Roman" w:eastAsia="Times New Roman" w:hAnsi="Times New Roman" w:cs="Times New Roman"/>
        </w:rPr>
        <w:t xml:space="preserve"> L, Goss PE</w:t>
      </w:r>
      <w:r>
        <w:rPr>
          <w:rFonts w:ascii="Times New Roman" w:eastAsia="Times New Roman" w:hAnsi="Times New Roman" w:cs="Times New Roman"/>
          <w:color w:val="000000"/>
        </w:rPr>
        <w:t xml:space="preserve">. Bringing patient navigation to primary health care in Rio de Janeiro: Pilot project in the </w:t>
      </w:r>
      <w:proofErr w:type="spellStart"/>
      <w:r>
        <w:rPr>
          <w:rFonts w:ascii="Times New Roman" w:eastAsia="Times New Roman" w:hAnsi="Times New Roman" w:cs="Times New Roman"/>
          <w:color w:val="000000"/>
        </w:rPr>
        <w:t>Andarai</w:t>
      </w:r>
      <w:proofErr w:type="spellEnd"/>
      <w:r>
        <w:rPr>
          <w:rFonts w:ascii="Times New Roman" w:eastAsia="Times New Roman" w:hAnsi="Times New Roman" w:cs="Times New Roman"/>
          <w:color w:val="000000"/>
        </w:rPr>
        <w:t xml:space="preserve"> community. Journal of Clinical Oncology. 2019;37(S15).</w:t>
      </w:r>
    </w:p>
    <w:p w14:paraId="5BF55497"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6DBB0CC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Giunta N, Cain K. Community-</w:t>
      </w:r>
      <w:r>
        <w:rPr>
          <w:rFonts w:ascii="Times New Roman" w:eastAsia="Times New Roman" w:hAnsi="Times New Roman" w:cs="Times New Roman"/>
        </w:rPr>
        <w:t xml:space="preserve">Based Case Management </w:t>
      </w:r>
      <w:proofErr w:type="gramStart"/>
      <w:r>
        <w:rPr>
          <w:rFonts w:ascii="Times New Roman" w:eastAsia="Times New Roman" w:hAnsi="Times New Roman" w:cs="Times New Roman"/>
        </w:rPr>
        <w:t>And</w:t>
      </w:r>
      <w:proofErr w:type="gramEnd"/>
      <w:r>
        <w:rPr>
          <w:rFonts w:ascii="Times New Roman" w:eastAsia="Times New Roman" w:hAnsi="Times New Roman" w:cs="Times New Roman"/>
        </w:rPr>
        <w:t xml:space="preserve"> Health Care Use In Older Adults: Outcomes Of A Collaborative Multi Agency Approach. Care Management Journals</w:t>
      </w:r>
      <w:r>
        <w:rPr>
          <w:rFonts w:ascii="Times New Roman" w:eastAsia="Times New Roman" w:hAnsi="Times New Roman" w:cs="Times New Roman"/>
          <w:color w:val="000000"/>
        </w:rPr>
        <w:t>. 2015;16(1):20-9.</w:t>
      </w:r>
    </w:p>
    <w:p w14:paraId="3BE62C06"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0833B43B" w14:textId="76138F96"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Glendenning D, Jones CA. New Hanover Community Paramedicine Success Story. Journal of Emergency Medical Services. 2015;40(2):59.</w:t>
      </w:r>
    </w:p>
    <w:p w14:paraId="4295EAF0"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0C62D92D"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Gomez D, Bridges AJ, Andrews AR, Cavell TA, Pastrana FA, </w:t>
      </w:r>
      <w:proofErr w:type="spellStart"/>
      <w:r>
        <w:rPr>
          <w:rFonts w:ascii="Times New Roman" w:eastAsia="Times New Roman" w:hAnsi="Times New Roman" w:cs="Times New Roman"/>
          <w:color w:val="000000"/>
        </w:rPr>
        <w:t>Gregus</w:t>
      </w:r>
      <w:proofErr w:type="spellEnd"/>
      <w:r>
        <w:rPr>
          <w:rFonts w:ascii="Times New Roman" w:eastAsia="Times New Roman" w:hAnsi="Times New Roman" w:cs="Times New Roman"/>
          <w:color w:val="000000"/>
        </w:rPr>
        <w:t xml:space="preserve"> SJ, </w:t>
      </w:r>
      <w:r>
        <w:rPr>
          <w:rFonts w:ascii="Times New Roman" w:eastAsia="Times New Roman" w:hAnsi="Times New Roman" w:cs="Times New Roman"/>
        </w:rPr>
        <w:t>Ojeda CA</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Delivering Parent Management Training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An Integrated Primary Care Setting: Description And Preliminary Outcome Data. Cognitive And Behavioral Practice.</w:t>
      </w:r>
      <w:r>
        <w:rPr>
          <w:rFonts w:ascii="Times New Roman" w:eastAsia="Times New Roman" w:hAnsi="Times New Roman" w:cs="Times New Roman"/>
          <w:color w:val="000000"/>
        </w:rPr>
        <w:t xml:space="preserve"> 2014;21(3):296-309.</w:t>
      </w:r>
    </w:p>
    <w:p w14:paraId="47323A9C"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Wrong outcomes</w:t>
      </w:r>
    </w:p>
    <w:p w14:paraId="6CFF5367" w14:textId="448B8635"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Gonzalo J, Thompson BM, </w:t>
      </w:r>
      <w:proofErr w:type="spellStart"/>
      <w:r>
        <w:rPr>
          <w:rFonts w:ascii="Times New Roman" w:eastAsia="Times New Roman" w:hAnsi="Times New Roman" w:cs="Times New Roman"/>
          <w:color w:val="000000"/>
        </w:rPr>
        <w:t>Wolpaw</w:t>
      </w:r>
      <w:proofErr w:type="spellEnd"/>
      <w:r>
        <w:rPr>
          <w:rFonts w:ascii="Times New Roman" w:eastAsia="Times New Roman" w:hAnsi="Times New Roman" w:cs="Times New Roman"/>
          <w:color w:val="000000"/>
        </w:rPr>
        <w:t xml:space="preserve"> DR. Value-added medical education: Students </w:t>
      </w:r>
      <w:proofErr w:type="gramStart"/>
      <w:r>
        <w:rPr>
          <w:rFonts w:ascii="Times New Roman" w:eastAsia="Times New Roman" w:hAnsi="Times New Roman" w:cs="Times New Roman"/>
        </w:rPr>
        <w:t>As</w:t>
      </w:r>
      <w:proofErr w:type="gramEnd"/>
      <w:r>
        <w:rPr>
          <w:rFonts w:ascii="Times New Roman" w:eastAsia="Times New Roman" w:hAnsi="Times New Roman" w:cs="Times New Roman"/>
        </w:rPr>
        <w:t xml:space="preserve"> Patient Navigators</w:t>
      </w:r>
      <w:r>
        <w:rPr>
          <w:rFonts w:ascii="Times New Roman" w:eastAsia="Times New Roman" w:hAnsi="Times New Roman" w:cs="Times New Roman"/>
          <w:color w:val="000000"/>
        </w:rPr>
        <w:t>. Journal of General Internal Medicine. 2016;31(</w:t>
      </w:r>
      <w:r w:rsidR="009B43CE">
        <w:rPr>
          <w:rFonts w:ascii="Times New Roman" w:eastAsia="Times New Roman" w:hAnsi="Times New Roman" w:cs="Times New Roman"/>
          <w:color w:val="000000"/>
        </w:rPr>
        <w:t>2</w:t>
      </w:r>
      <w:proofErr w:type="gramStart"/>
      <w:r>
        <w:rPr>
          <w:rFonts w:ascii="Times New Roman" w:eastAsia="Times New Roman" w:hAnsi="Times New Roman" w:cs="Times New Roman"/>
          <w:color w:val="000000"/>
        </w:rPr>
        <w:t>):S</w:t>
      </w:r>
      <w:proofErr w:type="gramEnd"/>
      <w:r>
        <w:rPr>
          <w:rFonts w:ascii="Times New Roman" w:eastAsia="Times New Roman" w:hAnsi="Times New Roman" w:cs="Times New Roman"/>
          <w:color w:val="000000"/>
        </w:rPr>
        <w:t>854-S5.</w:t>
      </w:r>
    </w:p>
    <w:p w14:paraId="1A2F835E"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2BCF64D2"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Goodare</w:t>
      </w:r>
      <w:proofErr w:type="spellEnd"/>
      <w:r>
        <w:rPr>
          <w:rFonts w:ascii="Times New Roman" w:eastAsia="Times New Roman" w:hAnsi="Times New Roman" w:cs="Times New Roman"/>
          <w:color w:val="000000"/>
        </w:rPr>
        <w:t xml:space="preserve"> H. </w:t>
      </w:r>
      <w:r>
        <w:rPr>
          <w:rFonts w:ascii="Times New Roman" w:eastAsia="Times New Roman" w:hAnsi="Times New Roman" w:cs="Times New Roman"/>
        </w:rPr>
        <w:t>Making Social Prescriptions Mainstream</w:t>
      </w:r>
      <w:r>
        <w:rPr>
          <w:rFonts w:ascii="Times New Roman" w:eastAsia="Times New Roman" w:hAnsi="Times New Roman" w:cs="Times New Roman"/>
          <w:color w:val="000000"/>
        </w:rPr>
        <w:t xml:space="preserve">. </w:t>
      </w:r>
      <w:r>
        <w:rPr>
          <w:rFonts w:ascii="Times New Roman" w:eastAsia="Times New Roman" w:hAnsi="Times New Roman" w:cs="Times New Roman"/>
        </w:rPr>
        <w:t>Journal of the Royal Society of Medicine</w:t>
      </w:r>
      <w:r>
        <w:rPr>
          <w:rFonts w:ascii="Times New Roman" w:eastAsia="Times New Roman" w:hAnsi="Times New Roman" w:cs="Times New Roman"/>
          <w:color w:val="000000"/>
        </w:rPr>
        <w:t>. 2020;113(1):4.</w:t>
      </w:r>
    </w:p>
    <w:p w14:paraId="4E5BA48E"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2CC4B461"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Gottlieb L, Cottrell EK, Park B, Clark KD, Gold R, </w:t>
      </w:r>
      <w:proofErr w:type="spellStart"/>
      <w:r>
        <w:rPr>
          <w:rFonts w:ascii="Times New Roman" w:eastAsia="Times New Roman" w:hAnsi="Times New Roman" w:cs="Times New Roman"/>
          <w:color w:val="000000"/>
        </w:rPr>
        <w:t>Fichtenberg</w:t>
      </w:r>
      <w:proofErr w:type="spellEnd"/>
      <w:r>
        <w:rPr>
          <w:rFonts w:ascii="Times New Roman" w:eastAsia="Times New Roman" w:hAnsi="Times New Roman" w:cs="Times New Roman"/>
          <w:color w:val="000000"/>
        </w:rPr>
        <w:t xml:space="preserve"> C. Advancing Social Prescribing with Implementation Science. Journal of the American Board of Family Medicine. 2018;31(3):315-21.</w:t>
      </w:r>
    </w:p>
    <w:p w14:paraId="1148AA15"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BB1ADFD"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Green BB, Anderson ML, Wang CY, Vernon SW, </w:t>
      </w:r>
      <w:proofErr w:type="spellStart"/>
      <w:r>
        <w:rPr>
          <w:rFonts w:ascii="Times New Roman" w:eastAsia="Times New Roman" w:hAnsi="Times New Roman" w:cs="Times New Roman"/>
          <w:color w:val="000000"/>
        </w:rPr>
        <w:t>Chubak</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Meenan</w:t>
      </w:r>
      <w:proofErr w:type="spellEnd"/>
      <w:r>
        <w:rPr>
          <w:rFonts w:ascii="Times New Roman" w:eastAsia="Times New Roman" w:hAnsi="Times New Roman" w:cs="Times New Roman"/>
          <w:color w:val="000000"/>
        </w:rPr>
        <w:t xml:space="preserve"> RT, </w:t>
      </w:r>
      <w:r>
        <w:rPr>
          <w:rFonts w:ascii="Times New Roman" w:eastAsia="Times New Roman" w:hAnsi="Times New Roman" w:cs="Times New Roman"/>
        </w:rPr>
        <w:t>Fuller S</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Results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Nurse Navigator Follow</w:t>
      </w:r>
      <w:r>
        <w:rPr>
          <w:rFonts w:ascii="Times New Roman" w:eastAsia="Times New Roman" w:hAnsi="Times New Roman" w:cs="Times New Roman"/>
          <w:color w:val="000000"/>
        </w:rPr>
        <w:t>-</w:t>
      </w:r>
      <w:r>
        <w:rPr>
          <w:rFonts w:ascii="Times New Roman" w:eastAsia="Times New Roman" w:hAnsi="Times New Roman" w:cs="Times New Roman"/>
        </w:rPr>
        <w:t>Up After Positive Colorectal Cancer Screening Test: A Randomized Trial</w:t>
      </w:r>
      <w:r>
        <w:rPr>
          <w:rFonts w:ascii="Times New Roman" w:eastAsia="Times New Roman" w:hAnsi="Times New Roman" w:cs="Times New Roman"/>
          <w:color w:val="000000"/>
        </w:rPr>
        <w:t xml:space="preserve">. </w:t>
      </w:r>
      <w:r>
        <w:rPr>
          <w:rFonts w:ascii="Times New Roman" w:eastAsia="Times New Roman" w:hAnsi="Times New Roman" w:cs="Times New Roman"/>
        </w:rPr>
        <w:t>Journal of the American Board of Family Medicine</w:t>
      </w:r>
      <w:r>
        <w:rPr>
          <w:rFonts w:ascii="Times New Roman" w:eastAsia="Times New Roman" w:hAnsi="Times New Roman" w:cs="Times New Roman"/>
          <w:color w:val="000000"/>
        </w:rPr>
        <w:t>. 2014;27(6):789-95.</w:t>
      </w:r>
    </w:p>
    <w:p w14:paraId="5A6C8BE4"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113F8086"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Guo Y, Vogel WB, Muller KE, Stoner D, </w:t>
      </w:r>
      <w:proofErr w:type="spellStart"/>
      <w:r>
        <w:rPr>
          <w:rFonts w:ascii="Times New Roman" w:eastAsia="Times New Roman" w:hAnsi="Times New Roman" w:cs="Times New Roman"/>
          <w:color w:val="000000"/>
        </w:rPr>
        <w:t>Huo</w:t>
      </w:r>
      <w:proofErr w:type="spellEnd"/>
      <w:r>
        <w:rPr>
          <w:rFonts w:ascii="Times New Roman" w:eastAsia="Times New Roman" w:hAnsi="Times New Roman" w:cs="Times New Roman"/>
          <w:color w:val="000000"/>
        </w:rPr>
        <w:t xml:space="preserve"> T, Shenkman EA. </w:t>
      </w:r>
      <w:r>
        <w:rPr>
          <w:rFonts w:ascii="Times New Roman" w:eastAsia="Times New Roman" w:hAnsi="Times New Roman" w:cs="Times New Roman"/>
        </w:rPr>
        <w:t xml:space="preserve">The Wellness Incentive </w:t>
      </w:r>
      <w:proofErr w:type="gramStart"/>
      <w:r>
        <w:rPr>
          <w:rFonts w:ascii="Times New Roman" w:eastAsia="Times New Roman" w:hAnsi="Times New Roman" w:cs="Times New Roman"/>
        </w:rPr>
        <w:t>And</w:t>
      </w:r>
      <w:proofErr w:type="gramEnd"/>
      <w:r>
        <w:rPr>
          <w:rFonts w:ascii="Times New Roman" w:eastAsia="Times New Roman" w:hAnsi="Times New Roman" w:cs="Times New Roman"/>
        </w:rPr>
        <w:t xml:space="preserve"> Navigation Intervention Improved Health</w:t>
      </w:r>
      <w:r>
        <w:rPr>
          <w:rFonts w:ascii="Times New Roman" w:eastAsia="Times New Roman" w:hAnsi="Times New Roman" w:cs="Times New Roman"/>
          <w:color w:val="000000"/>
        </w:rPr>
        <w:t>-</w:t>
      </w:r>
      <w:r>
        <w:rPr>
          <w:rFonts w:ascii="Times New Roman" w:eastAsia="Times New Roman" w:hAnsi="Times New Roman" w:cs="Times New Roman"/>
        </w:rPr>
        <w:t>Related Quality Of Life Among Medicaid Enrollees: A Randomized Pragmatic Clinical Trial</w:t>
      </w:r>
      <w:r>
        <w:rPr>
          <w:rFonts w:ascii="Times New Roman" w:eastAsia="Times New Roman" w:hAnsi="Times New Roman" w:cs="Times New Roman"/>
          <w:color w:val="000000"/>
        </w:rPr>
        <w:t>. Health Services Research. 2019;54(6):1156‐65.</w:t>
      </w:r>
    </w:p>
    <w:p w14:paraId="4C324E39" w14:textId="77777777" w:rsidR="00175C4D" w:rsidRPr="00D9744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40EFCDBA" w14:textId="611C08F6"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sidRPr="00E333CA">
        <w:rPr>
          <w:rFonts w:ascii="Times New Roman" w:eastAsia="Times New Roman" w:hAnsi="Times New Roman" w:cs="Times New Roman"/>
          <w:color w:val="000000"/>
        </w:rPr>
        <w:t>Halkitis</w:t>
      </w:r>
      <w:proofErr w:type="spellEnd"/>
      <w:r w:rsidRPr="00E333CA">
        <w:rPr>
          <w:rFonts w:ascii="Times New Roman" w:eastAsia="Times New Roman" w:hAnsi="Times New Roman" w:cs="Times New Roman"/>
          <w:color w:val="000000"/>
        </w:rPr>
        <w:t xml:space="preserve"> PN, </w:t>
      </w:r>
      <w:proofErr w:type="spellStart"/>
      <w:r w:rsidRPr="00E333CA">
        <w:rPr>
          <w:rFonts w:ascii="Times New Roman" w:eastAsia="Times New Roman" w:hAnsi="Times New Roman" w:cs="Times New Roman"/>
          <w:color w:val="000000"/>
        </w:rPr>
        <w:t>Kupprat</w:t>
      </w:r>
      <w:proofErr w:type="spellEnd"/>
      <w:r w:rsidRPr="00E333CA">
        <w:rPr>
          <w:rFonts w:ascii="Times New Roman" w:eastAsia="Times New Roman" w:hAnsi="Times New Roman" w:cs="Times New Roman"/>
          <w:color w:val="000000"/>
        </w:rPr>
        <w:t xml:space="preserve"> SA, Mukherjee PP. Longitudinal associations between case management and supportive services use among Black and Latina HIV- positive women in New York City. Journal of Women’s Health. 2010;19(1):99–108.</w:t>
      </w:r>
    </w:p>
    <w:p w14:paraId="4AB43D6C"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7FA544CD"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Hamilton-West KE, Gadsby E, Hotham S. </w:t>
      </w:r>
      <w:r>
        <w:rPr>
          <w:rFonts w:ascii="Times New Roman" w:eastAsia="Times New Roman" w:hAnsi="Times New Roman" w:cs="Times New Roman"/>
        </w:rPr>
        <w:t xml:space="preserve">Improving </w:t>
      </w:r>
      <w:proofErr w:type="gramStart"/>
      <w:r>
        <w:rPr>
          <w:rFonts w:ascii="Times New Roman" w:eastAsia="Times New Roman" w:hAnsi="Times New Roman" w:cs="Times New Roman"/>
        </w:rPr>
        <w:t>The</w:t>
      </w:r>
      <w:proofErr w:type="gramEnd"/>
      <w:r>
        <w:rPr>
          <w:rFonts w:ascii="Times New Roman" w:eastAsia="Times New Roman" w:hAnsi="Times New Roman" w:cs="Times New Roman"/>
        </w:rPr>
        <w:t xml:space="preserve"> Evidence Base For Social Prescribing.</w:t>
      </w:r>
      <w:r>
        <w:rPr>
          <w:rFonts w:ascii="Times New Roman" w:eastAsia="Times New Roman" w:hAnsi="Times New Roman" w:cs="Times New Roman"/>
          <w:color w:val="000000"/>
        </w:rPr>
        <w:t xml:space="preserve"> BMJ. 2019;364.</w:t>
      </w:r>
    </w:p>
    <w:p w14:paraId="024D743F" w14:textId="77777777" w:rsidR="00175C4D" w:rsidRPr="00952872"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70714D74"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Happell</w:t>
      </w:r>
      <w:proofErr w:type="spellEnd"/>
      <w:r>
        <w:rPr>
          <w:rFonts w:ascii="Times New Roman" w:eastAsia="Times New Roman" w:hAnsi="Times New Roman" w:cs="Times New Roman"/>
          <w:color w:val="000000"/>
        </w:rPr>
        <w:t xml:space="preserve"> B, Stanton R, Scott D. </w:t>
      </w:r>
      <w:r>
        <w:rPr>
          <w:rFonts w:ascii="Times New Roman" w:eastAsia="Times New Roman" w:hAnsi="Times New Roman" w:cs="Times New Roman"/>
        </w:rPr>
        <w:t xml:space="preserve">Utilization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A Cardiometabolic Health Nurse </w:t>
      </w:r>
      <w:r>
        <w:rPr>
          <w:rFonts w:ascii="Times New Roman" w:eastAsia="Times New Roman" w:hAnsi="Times New Roman" w:cs="Times New Roman"/>
          <w:color w:val="000000"/>
        </w:rPr>
        <w:t>-</w:t>
      </w:r>
      <w:r>
        <w:rPr>
          <w:rFonts w:ascii="Times New Roman" w:eastAsia="Times New Roman" w:hAnsi="Times New Roman" w:cs="Times New Roman"/>
        </w:rPr>
        <w:t xml:space="preserve"> A Novel Strategy To Manage Comorbid Physical And Mental Illness</w:t>
      </w:r>
      <w:r>
        <w:rPr>
          <w:rFonts w:ascii="Times New Roman" w:eastAsia="Times New Roman" w:hAnsi="Times New Roman" w:cs="Times New Roman"/>
          <w:color w:val="000000"/>
        </w:rPr>
        <w:t xml:space="preserve">. </w:t>
      </w:r>
      <w:r>
        <w:rPr>
          <w:rFonts w:ascii="Times New Roman" w:eastAsia="Times New Roman" w:hAnsi="Times New Roman" w:cs="Times New Roman"/>
        </w:rPr>
        <w:t>Journal of Multimorbidity and Comorbidity</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2014;4:22</w:t>
      </w:r>
      <w:proofErr w:type="gramEnd"/>
      <w:r>
        <w:rPr>
          <w:rFonts w:ascii="Times New Roman" w:eastAsia="Times New Roman" w:hAnsi="Times New Roman" w:cs="Times New Roman"/>
          <w:color w:val="000000"/>
        </w:rPr>
        <w:t>-8.</w:t>
      </w:r>
    </w:p>
    <w:p w14:paraId="45B560AA"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Intervention</w:t>
      </w:r>
    </w:p>
    <w:p w14:paraId="5A4A3E89"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sidRPr="00703B22">
        <w:rPr>
          <w:rFonts w:ascii="Times New Roman" w:eastAsia="Times New Roman" w:hAnsi="Times New Roman" w:cs="Times New Roman"/>
          <w:color w:val="000000"/>
        </w:rPr>
        <w:t>Heatwole</w:t>
      </w:r>
      <w:proofErr w:type="spellEnd"/>
      <w:r>
        <w:rPr>
          <w:rFonts w:ascii="Times New Roman" w:eastAsia="Times New Roman" w:hAnsi="Times New Roman" w:cs="Times New Roman"/>
          <w:color w:val="000000"/>
        </w:rPr>
        <w:t xml:space="preserve"> Shank KS, Kenley B, Brown S, Shipley J, Baum M, Beers C. </w:t>
      </w:r>
      <w:r>
        <w:rPr>
          <w:rFonts w:ascii="Times New Roman" w:eastAsia="Times New Roman" w:hAnsi="Times New Roman" w:cs="Times New Roman"/>
        </w:rPr>
        <w:t xml:space="preserve">"We Need More Things </w:t>
      </w:r>
      <w:proofErr w:type="gramStart"/>
      <w:r>
        <w:rPr>
          <w:rFonts w:ascii="Times New Roman" w:eastAsia="Times New Roman" w:hAnsi="Times New Roman" w:cs="Times New Roman"/>
        </w:rPr>
        <w:t>For</w:t>
      </w:r>
      <w:proofErr w:type="gramEnd"/>
      <w:r>
        <w:rPr>
          <w:rFonts w:ascii="Times New Roman" w:eastAsia="Times New Roman" w:hAnsi="Times New Roman" w:cs="Times New Roman"/>
        </w:rPr>
        <w:t xml:space="preserve"> Us": Being Low Income And Under Occupied In Older Age.</w:t>
      </w:r>
      <w:r>
        <w:rPr>
          <w:rFonts w:ascii="Times New Roman" w:eastAsia="Times New Roman" w:hAnsi="Times New Roman" w:cs="Times New Roman"/>
          <w:color w:val="000000"/>
        </w:rPr>
        <w:t xml:space="preserve"> </w:t>
      </w:r>
      <w:r>
        <w:rPr>
          <w:rFonts w:ascii="Times New Roman" w:eastAsia="Times New Roman" w:hAnsi="Times New Roman" w:cs="Times New Roman"/>
        </w:rPr>
        <w:t>Canadian Journal of Occupational Therapy</w:t>
      </w:r>
      <w:r>
        <w:rPr>
          <w:rFonts w:ascii="Times New Roman" w:eastAsia="Times New Roman" w:hAnsi="Times New Roman" w:cs="Times New Roman"/>
          <w:color w:val="000000"/>
        </w:rPr>
        <w:t>. 2020;87(1):21-9.</w:t>
      </w:r>
    </w:p>
    <w:p w14:paraId="6D4DF35F" w14:textId="77777777" w:rsidR="00175C4D" w:rsidRPr="00952872"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627E690A" w14:textId="099D229D"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E333CA">
        <w:rPr>
          <w:rFonts w:ascii="Times New Roman" w:eastAsia="Times New Roman" w:hAnsi="Times New Roman" w:cs="Times New Roman"/>
          <w:color w:val="000000"/>
        </w:rPr>
        <w:t xml:space="preserve">Hendren S, Chin N, Fisher S, Winters P, Griggs J, </w:t>
      </w:r>
      <w:proofErr w:type="spellStart"/>
      <w:r w:rsidRPr="00E333CA">
        <w:rPr>
          <w:rFonts w:ascii="Times New Roman" w:eastAsia="Times New Roman" w:hAnsi="Times New Roman" w:cs="Times New Roman"/>
          <w:color w:val="000000"/>
        </w:rPr>
        <w:t>Mohile</w:t>
      </w:r>
      <w:proofErr w:type="spellEnd"/>
      <w:r w:rsidRPr="00E333CA">
        <w:rPr>
          <w:rFonts w:ascii="Times New Roman" w:eastAsia="Times New Roman" w:hAnsi="Times New Roman" w:cs="Times New Roman"/>
          <w:color w:val="000000"/>
        </w:rPr>
        <w:t xml:space="preserve"> S, </w:t>
      </w:r>
      <w:proofErr w:type="spellStart"/>
      <w:r w:rsidRPr="00E333CA">
        <w:rPr>
          <w:rFonts w:ascii="Times New Roman" w:eastAsia="Times New Roman" w:hAnsi="Times New Roman" w:cs="Times New Roman"/>
          <w:color w:val="000000"/>
        </w:rPr>
        <w:t>Fiscella</w:t>
      </w:r>
      <w:proofErr w:type="spellEnd"/>
      <w:r w:rsidRPr="00E333CA">
        <w:rPr>
          <w:rFonts w:ascii="Times New Roman" w:eastAsia="Times New Roman" w:hAnsi="Times New Roman" w:cs="Times New Roman"/>
          <w:color w:val="000000"/>
        </w:rPr>
        <w:t xml:space="preserve"> K. Patients’</w:t>
      </w:r>
      <w:r w:rsidR="000061F8">
        <w:rPr>
          <w:rFonts w:ascii="Times New Roman" w:eastAsia="Times New Roman" w:hAnsi="Times New Roman" w:cs="Times New Roman"/>
          <w:color w:val="000000"/>
        </w:rPr>
        <w:t xml:space="preserve"> </w:t>
      </w:r>
      <w:r w:rsidRPr="00E333CA">
        <w:rPr>
          <w:rFonts w:ascii="Times New Roman" w:eastAsia="Times New Roman" w:hAnsi="Times New Roman" w:cs="Times New Roman"/>
          <w:color w:val="000000"/>
        </w:rPr>
        <w:t>barriers to receipt of cancer care, and factors associated with needing more assistance from a patient navigator. Journal of the National Medical Association. 2011;103(8):701–10.</w:t>
      </w:r>
    </w:p>
    <w:p w14:paraId="26908345"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Exclusion reason: Population </w:t>
      </w:r>
    </w:p>
    <w:p w14:paraId="1108B15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Highfield</w:t>
      </w:r>
      <w:proofErr w:type="spellEnd"/>
      <w:r>
        <w:rPr>
          <w:rFonts w:ascii="Times New Roman" w:eastAsia="Times New Roman" w:hAnsi="Times New Roman" w:cs="Times New Roman"/>
          <w:color w:val="000000"/>
        </w:rPr>
        <w:t xml:space="preserve"> L, </w:t>
      </w:r>
      <w:proofErr w:type="spellStart"/>
      <w:r>
        <w:rPr>
          <w:rFonts w:ascii="Times New Roman" w:eastAsia="Times New Roman" w:hAnsi="Times New Roman" w:cs="Times New Roman"/>
          <w:color w:val="000000"/>
        </w:rPr>
        <w:t>Ottenweller</w:t>
      </w:r>
      <w:proofErr w:type="spellEnd"/>
      <w:r>
        <w:rPr>
          <w:rFonts w:ascii="Times New Roman" w:eastAsia="Times New Roman" w:hAnsi="Times New Roman" w:cs="Times New Roman"/>
          <w:color w:val="000000"/>
        </w:rPr>
        <w:t xml:space="preserve"> C, </w:t>
      </w:r>
      <w:proofErr w:type="spellStart"/>
      <w:r>
        <w:rPr>
          <w:rFonts w:ascii="Times New Roman" w:eastAsia="Times New Roman" w:hAnsi="Times New Roman" w:cs="Times New Roman"/>
          <w:color w:val="000000"/>
        </w:rPr>
        <w:t>Pfanz</w:t>
      </w:r>
      <w:proofErr w:type="spellEnd"/>
      <w:r>
        <w:rPr>
          <w:rFonts w:ascii="Times New Roman" w:eastAsia="Times New Roman" w:hAnsi="Times New Roman" w:cs="Times New Roman"/>
          <w:color w:val="000000"/>
        </w:rPr>
        <w:t xml:space="preserve"> A, Hanks J. </w:t>
      </w:r>
      <w:r>
        <w:rPr>
          <w:rFonts w:ascii="Times New Roman" w:eastAsia="Times New Roman" w:hAnsi="Times New Roman" w:cs="Times New Roman"/>
        </w:rPr>
        <w:t>Interactive Web</w:t>
      </w:r>
      <w:r>
        <w:rPr>
          <w:rFonts w:ascii="Times New Roman" w:eastAsia="Times New Roman" w:hAnsi="Times New Roman" w:cs="Times New Roman"/>
          <w:color w:val="000000"/>
        </w:rPr>
        <w:t>-</w:t>
      </w:r>
      <w:r>
        <w:rPr>
          <w:rFonts w:ascii="Times New Roman" w:eastAsia="Times New Roman" w:hAnsi="Times New Roman" w:cs="Times New Roman"/>
        </w:rPr>
        <w:t xml:space="preserve">Based Portals </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Improve Patient Navigation and Connect Patients With Primary Care And Specialty Services In Underserved Communities.</w:t>
      </w:r>
      <w:r>
        <w:rPr>
          <w:rFonts w:ascii="Times New Roman" w:eastAsia="Times New Roman" w:hAnsi="Times New Roman" w:cs="Times New Roman"/>
          <w:color w:val="000000"/>
        </w:rPr>
        <w:t xml:space="preserve"> </w:t>
      </w:r>
      <w:r>
        <w:rPr>
          <w:rFonts w:ascii="Times New Roman" w:eastAsia="Times New Roman" w:hAnsi="Times New Roman" w:cs="Times New Roman"/>
        </w:rPr>
        <w:t>Perspective in Health Information Management</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2014;11:1</w:t>
      </w:r>
      <w:proofErr w:type="gramEnd"/>
      <w:r>
        <w:rPr>
          <w:rFonts w:ascii="Times New Roman" w:eastAsia="Times New Roman" w:hAnsi="Times New Roman" w:cs="Times New Roman"/>
          <w:color w:val="000000"/>
        </w:rPr>
        <w:t>.</w:t>
      </w:r>
    </w:p>
    <w:p w14:paraId="1588A7E2" w14:textId="77777777" w:rsidR="00175C4D" w:rsidRPr="00952872"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369D48F1"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Hindle</w:t>
      </w:r>
      <w:proofErr w:type="spellEnd"/>
      <w:r>
        <w:rPr>
          <w:rFonts w:ascii="Times New Roman" w:eastAsia="Times New Roman" w:hAnsi="Times New Roman" w:cs="Times New Roman"/>
          <w:color w:val="000000"/>
        </w:rPr>
        <w:t xml:space="preserve"> L. </w:t>
      </w:r>
      <w:proofErr w:type="gramStart"/>
      <w:r>
        <w:rPr>
          <w:rFonts w:ascii="Times New Roman" w:eastAsia="Times New Roman" w:hAnsi="Times New Roman" w:cs="Times New Roman"/>
          <w:color w:val="000000"/>
        </w:rPr>
        <w:t>A</w:t>
      </w:r>
      <w:proofErr w:type="gramEnd"/>
      <w:r>
        <w:rPr>
          <w:rFonts w:ascii="Times New Roman" w:eastAsia="Times New Roman" w:hAnsi="Times New Roman" w:cs="Times New Roman"/>
          <w:color w:val="000000"/>
        </w:rPr>
        <w:t xml:space="preserve"> </w:t>
      </w:r>
      <w:r>
        <w:rPr>
          <w:rFonts w:ascii="Times New Roman" w:eastAsia="Times New Roman" w:hAnsi="Times New Roman" w:cs="Times New Roman"/>
        </w:rPr>
        <w:t>New Framework For Social Prescribing For AHPs</w:t>
      </w:r>
      <w:r>
        <w:rPr>
          <w:rFonts w:ascii="Times New Roman" w:eastAsia="Times New Roman" w:hAnsi="Times New Roman" w:cs="Times New Roman"/>
          <w:color w:val="000000"/>
        </w:rPr>
        <w:t>. Podiatry Now. 2019;22(9):6-.</w:t>
      </w:r>
    </w:p>
    <w:p w14:paraId="4B041619"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76D0A109"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Holtrop</w:t>
      </w:r>
      <w:proofErr w:type="spellEnd"/>
      <w:r>
        <w:rPr>
          <w:rFonts w:ascii="Times New Roman" w:eastAsia="Times New Roman" w:hAnsi="Times New Roman" w:cs="Times New Roman"/>
          <w:color w:val="000000"/>
        </w:rPr>
        <w:t xml:space="preserve"> JS, Luo Z, </w:t>
      </w:r>
      <w:proofErr w:type="spellStart"/>
      <w:r>
        <w:rPr>
          <w:rFonts w:ascii="Times New Roman" w:eastAsia="Times New Roman" w:hAnsi="Times New Roman" w:cs="Times New Roman"/>
          <w:color w:val="000000"/>
        </w:rPr>
        <w:t>Piatt</w:t>
      </w:r>
      <w:proofErr w:type="spellEnd"/>
      <w:r>
        <w:rPr>
          <w:rFonts w:ascii="Times New Roman" w:eastAsia="Times New Roman" w:hAnsi="Times New Roman" w:cs="Times New Roman"/>
          <w:color w:val="000000"/>
        </w:rPr>
        <w:t xml:space="preserve"> G, Green LA, Chen Q, </w:t>
      </w:r>
      <w:proofErr w:type="spellStart"/>
      <w:r>
        <w:rPr>
          <w:rFonts w:ascii="Times New Roman" w:eastAsia="Times New Roman" w:hAnsi="Times New Roman" w:cs="Times New Roman"/>
          <w:color w:val="000000"/>
        </w:rPr>
        <w:t>Piette</w:t>
      </w:r>
      <w:proofErr w:type="spellEnd"/>
      <w:r>
        <w:rPr>
          <w:rFonts w:ascii="Times New Roman" w:eastAsia="Times New Roman" w:hAnsi="Times New Roman" w:cs="Times New Roman"/>
          <w:color w:val="000000"/>
        </w:rPr>
        <w:t xml:space="preserve"> J. Diabetic and Obese Patient Clinical Outcomes Improve During a Care Management Implementation in Primary Care. </w:t>
      </w:r>
      <w:r>
        <w:rPr>
          <w:rFonts w:ascii="Times New Roman" w:eastAsia="Times New Roman" w:hAnsi="Times New Roman" w:cs="Times New Roman"/>
        </w:rPr>
        <w:t>Journal of Primary Care &amp; Community Health</w:t>
      </w:r>
      <w:r>
        <w:rPr>
          <w:rFonts w:ascii="Times New Roman" w:eastAsia="Times New Roman" w:hAnsi="Times New Roman" w:cs="Times New Roman"/>
          <w:color w:val="000000"/>
        </w:rPr>
        <w:t>. 2017;8(4):312-8.</w:t>
      </w:r>
    </w:p>
    <w:p w14:paraId="3CBEBBF3"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7C3D1F7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Honeycutt S, Green R, Ballard D, </w:t>
      </w:r>
      <w:proofErr w:type="spellStart"/>
      <w:r>
        <w:rPr>
          <w:rFonts w:ascii="Times New Roman" w:eastAsia="Times New Roman" w:hAnsi="Times New Roman" w:cs="Times New Roman"/>
          <w:color w:val="000000"/>
        </w:rPr>
        <w:t>Hermstad</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Brueder</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Haardorfer</w:t>
      </w:r>
      <w:proofErr w:type="spellEnd"/>
      <w:r>
        <w:rPr>
          <w:rFonts w:ascii="Times New Roman" w:eastAsia="Times New Roman" w:hAnsi="Times New Roman" w:cs="Times New Roman"/>
          <w:color w:val="000000"/>
        </w:rPr>
        <w:t xml:space="preserve"> R, </w:t>
      </w:r>
      <w:r>
        <w:rPr>
          <w:rFonts w:ascii="Times New Roman" w:eastAsia="Times New Roman" w:hAnsi="Times New Roman" w:cs="Times New Roman"/>
        </w:rPr>
        <w:t>Yam J, Arriola KJ</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Evaluation Of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Patient Navigation Program To Promote Colorectal Cancer Screening In Rural</w:t>
      </w:r>
      <w:r>
        <w:rPr>
          <w:rFonts w:ascii="Times New Roman" w:eastAsia="Times New Roman" w:hAnsi="Times New Roman" w:cs="Times New Roman"/>
          <w:color w:val="000000"/>
        </w:rPr>
        <w:t xml:space="preserve"> Georgia, USA. Cancer. 2013;119(16):3059-66.</w:t>
      </w:r>
    </w:p>
    <w:p w14:paraId="4FEDB974"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6DF07613"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Horne HN, Phelan-Emrick DF, Pollack CE, Markakis D, Wenzel J, Ahmed S, </w:t>
      </w:r>
      <w:r>
        <w:rPr>
          <w:rFonts w:ascii="Times New Roman" w:eastAsia="Times New Roman" w:hAnsi="Times New Roman" w:cs="Times New Roman"/>
        </w:rPr>
        <w:t>Garza MA, Shapiro GR, Bone LR, Johnson LB, Ford JG</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Effect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Patient Navigation On Colorectal Cancer Screening In A Community</w:t>
      </w:r>
      <w:r>
        <w:rPr>
          <w:rFonts w:ascii="Times New Roman" w:eastAsia="Times New Roman" w:hAnsi="Times New Roman" w:cs="Times New Roman"/>
          <w:color w:val="000000"/>
        </w:rPr>
        <w:t>-</w:t>
      </w:r>
      <w:r>
        <w:rPr>
          <w:rFonts w:ascii="Times New Roman" w:eastAsia="Times New Roman" w:hAnsi="Times New Roman" w:cs="Times New Roman"/>
        </w:rPr>
        <w:t xml:space="preserve">Based Randomized Controlled Trial Of Urban African American Adults. </w:t>
      </w:r>
      <w:r>
        <w:rPr>
          <w:rFonts w:ascii="Times New Roman" w:eastAsia="Times New Roman" w:hAnsi="Times New Roman" w:cs="Times New Roman"/>
          <w:color w:val="000000"/>
        </w:rPr>
        <w:t>Cancer Causes &amp; Control. 2015;26(2):239-46.</w:t>
      </w:r>
    </w:p>
    <w:p w14:paraId="3CEE9610"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27FFB1AA"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Howarth M, Griffiths A, da Silva A, Green R. Social </w:t>
      </w:r>
      <w:r>
        <w:rPr>
          <w:rFonts w:ascii="Times New Roman" w:eastAsia="Times New Roman" w:hAnsi="Times New Roman" w:cs="Times New Roman"/>
        </w:rPr>
        <w:t>Prescribing: A 'Natural' Community</w:t>
      </w:r>
      <w:r>
        <w:rPr>
          <w:rFonts w:ascii="Times New Roman" w:eastAsia="Times New Roman" w:hAnsi="Times New Roman" w:cs="Times New Roman"/>
          <w:color w:val="000000"/>
        </w:rPr>
        <w:t>-</w:t>
      </w:r>
      <w:r>
        <w:rPr>
          <w:rFonts w:ascii="Times New Roman" w:eastAsia="Times New Roman" w:hAnsi="Times New Roman" w:cs="Times New Roman"/>
        </w:rPr>
        <w:t>Based Solution</w:t>
      </w:r>
      <w:r>
        <w:rPr>
          <w:rFonts w:ascii="Times New Roman" w:eastAsia="Times New Roman" w:hAnsi="Times New Roman" w:cs="Times New Roman"/>
          <w:color w:val="000000"/>
        </w:rPr>
        <w:t xml:space="preserve">. </w:t>
      </w:r>
      <w:r>
        <w:rPr>
          <w:rFonts w:ascii="Times New Roman" w:eastAsia="Times New Roman" w:hAnsi="Times New Roman" w:cs="Times New Roman"/>
        </w:rPr>
        <w:t>British Journal of Community Nursing</w:t>
      </w:r>
      <w:r>
        <w:rPr>
          <w:rFonts w:ascii="Times New Roman" w:eastAsia="Times New Roman" w:hAnsi="Times New Roman" w:cs="Times New Roman"/>
          <w:color w:val="000000"/>
        </w:rPr>
        <w:t>. 2020;25(6):294-8.</w:t>
      </w:r>
    </w:p>
    <w:p w14:paraId="174F9609"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633B917D"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Howarth M, Leigh J. </w:t>
      </w:r>
      <w:r>
        <w:rPr>
          <w:rFonts w:ascii="Times New Roman" w:eastAsia="Times New Roman" w:hAnsi="Times New Roman" w:cs="Times New Roman"/>
        </w:rPr>
        <w:t xml:space="preserve">Social Prescribing: Collaboration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Times Of Stability And Crisis</w:t>
      </w:r>
      <w:r>
        <w:rPr>
          <w:rFonts w:ascii="Times New Roman" w:eastAsia="Times New Roman" w:hAnsi="Times New Roman" w:cs="Times New Roman"/>
          <w:color w:val="000000"/>
        </w:rPr>
        <w:t xml:space="preserve">. </w:t>
      </w:r>
      <w:r>
        <w:rPr>
          <w:rFonts w:ascii="Times New Roman" w:eastAsia="Times New Roman" w:hAnsi="Times New Roman" w:cs="Times New Roman"/>
        </w:rPr>
        <w:t>British Journal of Nursing</w:t>
      </w:r>
      <w:r>
        <w:rPr>
          <w:rFonts w:ascii="Times New Roman" w:eastAsia="Times New Roman" w:hAnsi="Times New Roman" w:cs="Times New Roman"/>
          <w:color w:val="000000"/>
        </w:rPr>
        <w:t>. 2020;29(10):578-9.</w:t>
      </w:r>
    </w:p>
    <w:p w14:paraId="7F49476A"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Exclusion reason: Study design</w:t>
      </w:r>
    </w:p>
    <w:p w14:paraId="3945BA00" w14:textId="270F22E1"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Hoy-Rosas J, Kaur M, Mayer VL, Edelman L, </w:t>
      </w:r>
      <w:proofErr w:type="spellStart"/>
      <w:r>
        <w:rPr>
          <w:rFonts w:ascii="Times New Roman" w:eastAsia="Times New Roman" w:hAnsi="Times New Roman" w:cs="Times New Roman"/>
          <w:color w:val="000000"/>
        </w:rPr>
        <w:t>Arend</w:t>
      </w:r>
      <w:proofErr w:type="spellEnd"/>
      <w:r>
        <w:rPr>
          <w:rFonts w:ascii="Times New Roman" w:eastAsia="Times New Roman" w:hAnsi="Times New Roman" w:cs="Times New Roman"/>
          <w:color w:val="000000"/>
        </w:rPr>
        <w:t xml:space="preserve"> J. </w:t>
      </w:r>
      <w:r>
        <w:rPr>
          <w:rFonts w:ascii="Times New Roman" w:eastAsia="Times New Roman" w:hAnsi="Times New Roman" w:cs="Times New Roman"/>
        </w:rPr>
        <w:t xml:space="preserve">Partnership Between Providers </w:t>
      </w:r>
      <w:proofErr w:type="gramStart"/>
      <w:r>
        <w:rPr>
          <w:rFonts w:ascii="Times New Roman" w:eastAsia="Times New Roman" w:hAnsi="Times New Roman" w:cs="Times New Roman"/>
        </w:rPr>
        <w:t>And</w:t>
      </w:r>
      <w:proofErr w:type="gramEnd"/>
      <w:r>
        <w:rPr>
          <w:rFonts w:ascii="Times New Roman" w:eastAsia="Times New Roman" w:hAnsi="Times New Roman" w:cs="Times New Roman"/>
        </w:rPr>
        <w:t xml:space="preserve"> Community</w:t>
      </w:r>
      <w:r>
        <w:rPr>
          <w:rFonts w:ascii="Times New Roman" w:eastAsia="Times New Roman" w:hAnsi="Times New Roman" w:cs="Times New Roman"/>
          <w:color w:val="000000"/>
        </w:rPr>
        <w:t>-</w:t>
      </w:r>
      <w:r>
        <w:rPr>
          <w:rFonts w:ascii="Times New Roman" w:eastAsia="Times New Roman" w:hAnsi="Times New Roman" w:cs="Times New Roman"/>
        </w:rPr>
        <w:t>Based Health Coaches To Improve Diabetes Outcomes In Primary Care</w:t>
      </w:r>
      <w:r>
        <w:rPr>
          <w:rFonts w:ascii="Times New Roman" w:eastAsia="Times New Roman" w:hAnsi="Times New Roman" w:cs="Times New Roman"/>
          <w:color w:val="000000"/>
        </w:rPr>
        <w:t>. Journal of General Internal Medicine. 2017;32(2 Suppl</w:t>
      </w:r>
      <w:r>
        <w:rPr>
          <w:rFonts w:ascii="Times New Roman" w:eastAsia="Times New Roman" w:hAnsi="Times New Roman" w:cs="Times New Roman"/>
        </w:rPr>
        <w:t>.</w:t>
      </w:r>
      <w:r>
        <w:rPr>
          <w:rFonts w:ascii="Times New Roman" w:eastAsia="Times New Roman" w:hAnsi="Times New Roman" w:cs="Times New Roman"/>
          <w:color w:val="000000"/>
        </w:rPr>
        <w:t xml:space="preserve"> 1):</w:t>
      </w:r>
      <w:r w:rsidR="000061F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S781.</w:t>
      </w:r>
    </w:p>
    <w:p w14:paraId="42FD5BA8"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Population</w:t>
      </w:r>
    </w:p>
    <w:p w14:paraId="0CB204B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Huddy J. A </w:t>
      </w:r>
      <w:r>
        <w:rPr>
          <w:rFonts w:ascii="Times New Roman" w:eastAsia="Times New Roman" w:hAnsi="Times New Roman" w:cs="Times New Roman"/>
        </w:rPr>
        <w:t>New Hope: Social Prescribing</w:t>
      </w:r>
      <w:r>
        <w:rPr>
          <w:rFonts w:ascii="Times New Roman" w:eastAsia="Times New Roman" w:hAnsi="Times New Roman" w:cs="Times New Roman"/>
          <w:color w:val="000000"/>
        </w:rPr>
        <w:t xml:space="preserve"> in Cornwall. The British </w:t>
      </w:r>
      <w:r>
        <w:rPr>
          <w:rFonts w:ascii="Times New Roman" w:eastAsia="Times New Roman" w:hAnsi="Times New Roman" w:cs="Times New Roman"/>
        </w:rPr>
        <w:t>J</w:t>
      </w:r>
      <w:r>
        <w:rPr>
          <w:rFonts w:ascii="Times New Roman" w:eastAsia="Times New Roman" w:hAnsi="Times New Roman" w:cs="Times New Roman"/>
          <w:color w:val="000000"/>
        </w:rPr>
        <w:t xml:space="preserve">ournal of </w:t>
      </w:r>
      <w:r>
        <w:rPr>
          <w:rFonts w:ascii="Times New Roman" w:eastAsia="Times New Roman" w:hAnsi="Times New Roman" w:cs="Times New Roman"/>
        </w:rPr>
        <w:t>G</w:t>
      </w:r>
      <w:r>
        <w:rPr>
          <w:rFonts w:ascii="Times New Roman" w:eastAsia="Times New Roman" w:hAnsi="Times New Roman" w:cs="Times New Roman"/>
          <w:color w:val="000000"/>
        </w:rPr>
        <w:t xml:space="preserve">eneral </w:t>
      </w:r>
      <w:r>
        <w:rPr>
          <w:rFonts w:ascii="Times New Roman" w:eastAsia="Times New Roman" w:hAnsi="Times New Roman" w:cs="Times New Roman"/>
        </w:rPr>
        <w:t>P</w:t>
      </w:r>
      <w:r>
        <w:rPr>
          <w:rFonts w:ascii="Times New Roman" w:eastAsia="Times New Roman" w:hAnsi="Times New Roman" w:cs="Times New Roman"/>
          <w:color w:val="000000"/>
        </w:rPr>
        <w:t>ractice.</w:t>
      </w:r>
      <w:r>
        <w:rPr>
          <w:rFonts w:ascii="Times New Roman" w:eastAsia="Times New Roman" w:hAnsi="Times New Roman" w:cs="Times New Roman"/>
        </w:rPr>
        <w:t xml:space="preserve"> </w:t>
      </w:r>
      <w:r>
        <w:rPr>
          <w:rFonts w:ascii="Times New Roman" w:eastAsia="Times New Roman" w:hAnsi="Times New Roman" w:cs="Times New Roman"/>
          <w:color w:val="000000"/>
        </w:rPr>
        <w:t>2019;69(682):243.</w:t>
      </w:r>
    </w:p>
    <w:p w14:paraId="246B9B4D"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4F31A300"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Hudon</w:t>
      </w:r>
      <w:proofErr w:type="spellEnd"/>
      <w:r>
        <w:rPr>
          <w:rFonts w:ascii="Times New Roman" w:eastAsia="Times New Roman" w:hAnsi="Times New Roman" w:cs="Times New Roman"/>
          <w:color w:val="000000"/>
        </w:rPr>
        <w:t xml:space="preserve"> C, Chouinard M-C, Dubois M-F, Roberge P, </w:t>
      </w:r>
      <w:proofErr w:type="spellStart"/>
      <w:r>
        <w:rPr>
          <w:rFonts w:ascii="Times New Roman" w:eastAsia="Times New Roman" w:hAnsi="Times New Roman" w:cs="Times New Roman"/>
          <w:color w:val="000000"/>
        </w:rPr>
        <w:t>Loignon</w:t>
      </w:r>
      <w:proofErr w:type="spellEnd"/>
      <w:r>
        <w:rPr>
          <w:rFonts w:ascii="Times New Roman" w:eastAsia="Times New Roman" w:hAnsi="Times New Roman" w:cs="Times New Roman"/>
          <w:color w:val="000000"/>
        </w:rPr>
        <w:t xml:space="preserve"> C, </w:t>
      </w:r>
      <w:proofErr w:type="spellStart"/>
      <w:r>
        <w:rPr>
          <w:rFonts w:ascii="Times New Roman" w:eastAsia="Times New Roman" w:hAnsi="Times New Roman" w:cs="Times New Roman"/>
        </w:rPr>
        <w:t>Tchouke</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Lambert M, </w:t>
      </w:r>
      <w:proofErr w:type="spellStart"/>
      <w:r>
        <w:rPr>
          <w:rFonts w:ascii="Times New Roman" w:eastAsia="Times New Roman" w:hAnsi="Times New Roman" w:cs="Times New Roman"/>
        </w:rPr>
        <w:t>Hudon</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Diadiou</w:t>
      </w:r>
      <w:proofErr w:type="spellEnd"/>
      <w:r>
        <w:rPr>
          <w:rFonts w:ascii="Times New Roman" w:eastAsia="Times New Roman" w:hAnsi="Times New Roman" w:cs="Times New Roman"/>
        </w:rPr>
        <w:t xml:space="preserve"> F, </w:t>
      </w:r>
      <w:proofErr w:type="spellStart"/>
      <w:r>
        <w:rPr>
          <w:rFonts w:ascii="Times New Roman" w:eastAsia="Times New Roman" w:hAnsi="Times New Roman" w:cs="Times New Roman"/>
        </w:rPr>
        <w:t>Bouliane</w:t>
      </w:r>
      <w:proofErr w:type="spellEnd"/>
      <w:r>
        <w:rPr>
          <w:rFonts w:ascii="Times New Roman" w:eastAsia="Times New Roman" w:hAnsi="Times New Roman" w:cs="Times New Roman"/>
        </w:rPr>
        <w:t xml:space="preserve"> D</w:t>
      </w:r>
      <w:r>
        <w:rPr>
          <w:rFonts w:ascii="Times New Roman" w:eastAsia="Times New Roman" w:hAnsi="Times New Roman" w:cs="Times New Roman"/>
          <w:color w:val="000000"/>
        </w:rPr>
        <w:t xml:space="preserve">. Case Management in Primary Care for Frequent Users of Health Care Services: A Mixed Methods Study. </w:t>
      </w:r>
      <w:r>
        <w:rPr>
          <w:rFonts w:ascii="Times New Roman" w:eastAsia="Times New Roman" w:hAnsi="Times New Roman" w:cs="Times New Roman"/>
        </w:rPr>
        <w:t>Annals of Family Medicine</w:t>
      </w:r>
      <w:r>
        <w:rPr>
          <w:rFonts w:ascii="Times New Roman" w:eastAsia="Times New Roman" w:hAnsi="Times New Roman" w:cs="Times New Roman"/>
          <w:color w:val="000000"/>
        </w:rPr>
        <w:t>. 2018;16(3):232-9.</w:t>
      </w:r>
    </w:p>
    <w:p w14:paraId="3E472286"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Intervention</w:t>
      </w:r>
    </w:p>
    <w:p w14:paraId="4A043B42"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Husk K, </w:t>
      </w:r>
      <w:proofErr w:type="spellStart"/>
      <w:r>
        <w:rPr>
          <w:rFonts w:ascii="Times New Roman" w:eastAsia="Times New Roman" w:hAnsi="Times New Roman" w:cs="Times New Roman"/>
          <w:color w:val="000000"/>
        </w:rPr>
        <w:t>Blockley</w:t>
      </w:r>
      <w:proofErr w:type="spellEnd"/>
      <w:r>
        <w:rPr>
          <w:rFonts w:ascii="Times New Roman" w:eastAsia="Times New Roman" w:hAnsi="Times New Roman" w:cs="Times New Roman"/>
          <w:color w:val="000000"/>
        </w:rPr>
        <w:t xml:space="preserve"> K, Lovell R, Bethel A, Lang I, Byng R, </w:t>
      </w:r>
      <w:r>
        <w:rPr>
          <w:rFonts w:ascii="Times New Roman" w:eastAsia="Times New Roman" w:hAnsi="Times New Roman" w:cs="Times New Roman"/>
        </w:rPr>
        <w:t>Garside, R</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What Approaches </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Social Prescribing Work, For Whom, And In What Circumstances? A Realistic Review.</w:t>
      </w:r>
      <w:r>
        <w:rPr>
          <w:rFonts w:ascii="Times New Roman" w:eastAsia="Times New Roman" w:hAnsi="Times New Roman" w:cs="Times New Roman"/>
          <w:color w:val="000000"/>
        </w:rPr>
        <w:t xml:space="preserve"> </w:t>
      </w:r>
      <w:r>
        <w:rPr>
          <w:rFonts w:ascii="Times New Roman" w:eastAsia="Times New Roman" w:hAnsi="Times New Roman" w:cs="Times New Roman"/>
        </w:rPr>
        <w:t>Health &amp; Social Care in the Community.</w:t>
      </w:r>
      <w:r>
        <w:rPr>
          <w:rFonts w:ascii="Times New Roman" w:eastAsia="Times New Roman" w:hAnsi="Times New Roman" w:cs="Times New Roman"/>
          <w:color w:val="000000"/>
        </w:rPr>
        <w:t xml:space="preserve"> 2020;28(2):309-24.</w:t>
      </w:r>
    </w:p>
    <w:p w14:paraId="1F621EE2"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24777A8"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Husk K, </w:t>
      </w:r>
      <w:proofErr w:type="spellStart"/>
      <w:r>
        <w:rPr>
          <w:rFonts w:ascii="Times New Roman" w:eastAsia="Times New Roman" w:hAnsi="Times New Roman" w:cs="Times New Roman"/>
          <w:color w:val="000000"/>
        </w:rPr>
        <w:t>Elston</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Gradinger</w:t>
      </w:r>
      <w:proofErr w:type="spellEnd"/>
      <w:r>
        <w:rPr>
          <w:rFonts w:ascii="Times New Roman" w:eastAsia="Times New Roman" w:hAnsi="Times New Roman" w:cs="Times New Roman"/>
          <w:color w:val="000000"/>
        </w:rPr>
        <w:t xml:space="preserve"> F, Callaghan L, Asthana S. </w:t>
      </w:r>
      <w:r>
        <w:rPr>
          <w:rFonts w:ascii="Times New Roman" w:eastAsia="Times New Roman" w:hAnsi="Times New Roman" w:cs="Times New Roman"/>
        </w:rPr>
        <w:t xml:space="preserve">Social Prescribing: Where Is </w:t>
      </w:r>
      <w:proofErr w:type="gramStart"/>
      <w:r>
        <w:rPr>
          <w:rFonts w:ascii="Times New Roman" w:eastAsia="Times New Roman" w:hAnsi="Times New Roman" w:cs="Times New Roman"/>
        </w:rPr>
        <w:t>The</w:t>
      </w:r>
      <w:proofErr w:type="gramEnd"/>
      <w:r>
        <w:rPr>
          <w:rFonts w:ascii="Times New Roman" w:eastAsia="Times New Roman" w:hAnsi="Times New Roman" w:cs="Times New Roman"/>
        </w:rPr>
        <w:t xml:space="preserve"> Evidence?</w:t>
      </w:r>
      <w:r>
        <w:rPr>
          <w:rFonts w:ascii="Times New Roman" w:eastAsia="Times New Roman" w:hAnsi="Times New Roman" w:cs="Times New Roman"/>
          <w:color w:val="000000"/>
        </w:rPr>
        <w:t xml:space="preserve"> </w:t>
      </w:r>
      <w:r>
        <w:rPr>
          <w:rFonts w:ascii="Times New Roman" w:eastAsia="Times New Roman" w:hAnsi="Times New Roman" w:cs="Times New Roman"/>
        </w:rPr>
        <w:t>British Journal of General Practice</w:t>
      </w:r>
      <w:r>
        <w:rPr>
          <w:rFonts w:ascii="Times New Roman" w:eastAsia="Times New Roman" w:hAnsi="Times New Roman" w:cs="Times New Roman"/>
          <w:color w:val="000000"/>
        </w:rPr>
        <w:t>. 2019;69(678):6-7.</w:t>
      </w:r>
    </w:p>
    <w:p w14:paraId="5AC61A4F"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7CEC1DF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Iglesias K, Baggio S, Moschetti K, </w:t>
      </w:r>
      <w:proofErr w:type="spellStart"/>
      <w:r>
        <w:rPr>
          <w:rFonts w:ascii="Times New Roman" w:eastAsia="Times New Roman" w:hAnsi="Times New Roman" w:cs="Times New Roman"/>
          <w:color w:val="000000"/>
        </w:rPr>
        <w:t>Wasserfallen</w:t>
      </w:r>
      <w:proofErr w:type="spellEnd"/>
      <w:r>
        <w:rPr>
          <w:rFonts w:ascii="Times New Roman" w:eastAsia="Times New Roman" w:hAnsi="Times New Roman" w:cs="Times New Roman"/>
          <w:color w:val="000000"/>
        </w:rPr>
        <w:t xml:space="preserve"> J-B, Hugli O, </w:t>
      </w:r>
      <w:proofErr w:type="spellStart"/>
      <w:r>
        <w:rPr>
          <w:rFonts w:ascii="Times New Roman" w:eastAsia="Times New Roman" w:hAnsi="Times New Roman" w:cs="Times New Roman"/>
          <w:color w:val="000000"/>
        </w:rPr>
        <w:t>Daeppen</w:t>
      </w:r>
      <w:proofErr w:type="spellEnd"/>
      <w:r>
        <w:rPr>
          <w:rFonts w:ascii="Times New Roman" w:eastAsia="Times New Roman" w:hAnsi="Times New Roman" w:cs="Times New Roman"/>
          <w:color w:val="000000"/>
        </w:rPr>
        <w:t xml:space="preserve"> J-B, </w:t>
      </w:r>
      <w:proofErr w:type="spellStart"/>
      <w:r>
        <w:rPr>
          <w:rFonts w:ascii="Times New Roman" w:eastAsia="Times New Roman" w:hAnsi="Times New Roman" w:cs="Times New Roman"/>
        </w:rPr>
        <w:t>Burnand</w:t>
      </w:r>
      <w:proofErr w:type="spellEnd"/>
      <w:r>
        <w:rPr>
          <w:rFonts w:ascii="Times New Roman" w:eastAsia="Times New Roman" w:hAnsi="Times New Roman" w:cs="Times New Roman"/>
        </w:rPr>
        <w:t xml:space="preserve"> B, </w:t>
      </w:r>
      <w:proofErr w:type="spellStart"/>
      <w:r>
        <w:rPr>
          <w:rFonts w:ascii="Times New Roman" w:eastAsia="Times New Roman" w:hAnsi="Times New Roman" w:cs="Times New Roman"/>
        </w:rPr>
        <w:t>Bodenmann</w:t>
      </w:r>
      <w:proofErr w:type="spellEnd"/>
      <w:r>
        <w:rPr>
          <w:rFonts w:ascii="Times New Roman" w:eastAsia="Times New Roman" w:hAnsi="Times New Roman" w:cs="Times New Roman"/>
        </w:rPr>
        <w:t xml:space="preserve"> P</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Using Case Management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A Universal Health Coverage System To Improve Quality Of Life Of Frequent Emergency Department Users: A Randomized Controlled Trial.</w:t>
      </w:r>
      <w:r>
        <w:rPr>
          <w:rFonts w:ascii="Times New Roman" w:eastAsia="Times New Roman" w:hAnsi="Times New Roman" w:cs="Times New Roman"/>
          <w:color w:val="000000"/>
        </w:rPr>
        <w:t xml:space="preserve"> Quality of Life Research. 2018;27(2):503-13.</w:t>
      </w:r>
    </w:p>
    <w:p w14:paraId="094681B2"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Wrong setting</w:t>
      </w:r>
    </w:p>
    <w:p w14:paraId="70EA51F8" w14:textId="3825B0AD"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Iglesias K, Moschetti K, Baggio S, </w:t>
      </w:r>
      <w:proofErr w:type="spellStart"/>
      <w:r>
        <w:rPr>
          <w:rFonts w:ascii="Times New Roman" w:eastAsia="Times New Roman" w:hAnsi="Times New Roman" w:cs="Times New Roman"/>
          <w:color w:val="000000"/>
        </w:rPr>
        <w:t>Velonaki</w:t>
      </w:r>
      <w:proofErr w:type="spellEnd"/>
      <w:r>
        <w:rPr>
          <w:rFonts w:ascii="Times New Roman" w:eastAsia="Times New Roman" w:hAnsi="Times New Roman" w:cs="Times New Roman"/>
          <w:color w:val="000000"/>
        </w:rPr>
        <w:t xml:space="preserve"> VS, Ruggeri O, Hugli O, </w:t>
      </w:r>
      <w:proofErr w:type="spellStart"/>
      <w:r>
        <w:rPr>
          <w:rFonts w:ascii="Times New Roman" w:eastAsia="Times New Roman" w:hAnsi="Times New Roman" w:cs="Times New Roman"/>
        </w:rPr>
        <w:t>Burnand</w:t>
      </w:r>
      <w:proofErr w:type="spellEnd"/>
      <w:r>
        <w:rPr>
          <w:rFonts w:ascii="Times New Roman" w:eastAsia="Times New Roman" w:hAnsi="Times New Roman" w:cs="Times New Roman"/>
        </w:rPr>
        <w:t xml:space="preserve"> B, </w:t>
      </w:r>
      <w:proofErr w:type="spellStart"/>
      <w:r>
        <w:rPr>
          <w:rFonts w:ascii="Times New Roman" w:eastAsia="Times New Roman" w:hAnsi="Times New Roman" w:cs="Times New Roman"/>
        </w:rPr>
        <w:t>Wasserfallen</w:t>
      </w:r>
      <w:proofErr w:type="spellEnd"/>
      <w:r>
        <w:rPr>
          <w:rFonts w:ascii="Times New Roman" w:eastAsia="Times New Roman" w:hAnsi="Times New Roman" w:cs="Times New Roman"/>
        </w:rPr>
        <w:t xml:space="preserve"> J, </w:t>
      </w:r>
      <w:proofErr w:type="spellStart"/>
      <w:r>
        <w:rPr>
          <w:rFonts w:ascii="Times New Roman" w:eastAsia="Times New Roman" w:hAnsi="Times New Roman" w:cs="Times New Roman"/>
        </w:rPr>
        <w:t>Daeppen</w:t>
      </w:r>
      <w:proofErr w:type="spellEnd"/>
      <w:r>
        <w:rPr>
          <w:rFonts w:ascii="Times New Roman" w:eastAsia="Times New Roman" w:hAnsi="Times New Roman" w:cs="Times New Roman"/>
        </w:rPr>
        <w:t xml:space="preserve"> J, </w:t>
      </w:r>
      <w:proofErr w:type="spellStart"/>
      <w:r>
        <w:rPr>
          <w:rFonts w:ascii="Times New Roman" w:eastAsia="Times New Roman" w:hAnsi="Times New Roman" w:cs="Times New Roman"/>
        </w:rPr>
        <w:t>Bodenmann</w:t>
      </w:r>
      <w:proofErr w:type="spellEnd"/>
      <w:r>
        <w:rPr>
          <w:rFonts w:ascii="Times New Roman" w:eastAsia="Times New Roman" w:hAnsi="Times New Roman" w:cs="Times New Roman"/>
        </w:rPr>
        <w:t xml:space="preserve"> P</w:t>
      </w:r>
      <w:r>
        <w:rPr>
          <w:rFonts w:ascii="Times New Roman" w:eastAsia="Times New Roman" w:hAnsi="Times New Roman" w:cs="Times New Roman"/>
          <w:color w:val="000000"/>
        </w:rPr>
        <w:t>. Impact of case management on frequent users' quality of life: A randomized controlled trial. Journal of General Internal Medicine. 2015;30(S</w:t>
      </w:r>
      <w:r>
        <w:rPr>
          <w:rFonts w:ascii="Times New Roman" w:eastAsia="Times New Roman" w:hAnsi="Times New Roman" w:cs="Times New Roman"/>
        </w:rPr>
        <w:t>uppl</w:t>
      </w:r>
      <w:r>
        <w:rPr>
          <w:rFonts w:ascii="Times New Roman" w:eastAsia="Times New Roman" w:hAnsi="Times New Roman" w:cs="Times New Roman"/>
          <w:color w:val="000000"/>
        </w:rPr>
        <w:t>. 2):</w:t>
      </w:r>
      <w:r w:rsidR="000061F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S59-S60.</w:t>
      </w:r>
    </w:p>
    <w:p w14:paraId="68577BCC"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7F351FBE"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Iliffe</w:t>
      </w:r>
      <w:proofErr w:type="spellEnd"/>
      <w:r>
        <w:rPr>
          <w:rFonts w:ascii="Times New Roman" w:eastAsia="Times New Roman" w:hAnsi="Times New Roman" w:cs="Times New Roman"/>
          <w:color w:val="000000"/>
        </w:rPr>
        <w:t xml:space="preserve"> S, Waugh A, Poole M, Bamford C, </w:t>
      </w:r>
      <w:proofErr w:type="spellStart"/>
      <w:r>
        <w:rPr>
          <w:rFonts w:ascii="Times New Roman" w:eastAsia="Times New Roman" w:hAnsi="Times New Roman" w:cs="Times New Roman"/>
          <w:color w:val="000000"/>
        </w:rPr>
        <w:t>Brittain</w:t>
      </w:r>
      <w:proofErr w:type="spellEnd"/>
      <w:r>
        <w:rPr>
          <w:rFonts w:ascii="Times New Roman" w:eastAsia="Times New Roman" w:hAnsi="Times New Roman" w:cs="Times New Roman"/>
          <w:color w:val="000000"/>
        </w:rPr>
        <w:t xml:space="preserve"> K, Chew-Graham C, </w:t>
      </w:r>
      <w:r>
        <w:rPr>
          <w:rFonts w:ascii="Times New Roman" w:eastAsia="Times New Roman" w:hAnsi="Times New Roman" w:cs="Times New Roman"/>
        </w:rPr>
        <w:t xml:space="preserve">Fox C, Katona C, Livingston G, </w:t>
      </w:r>
      <w:proofErr w:type="spellStart"/>
      <w:r>
        <w:rPr>
          <w:rFonts w:ascii="Times New Roman" w:eastAsia="Times New Roman" w:hAnsi="Times New Roman" w:cs="Times New Roman"/>
        </w:rPr>
        <w:t>Manthorpe</w:t>
      </w:r>
      <w:proofErr w:type="spellEnd"/>
      <w:r>
        <w:rPr>
          <w:rFonts w:ascii="Times New Roman" w:eastAsia="Times New Roman" w:hAnsi="Times New Roman" w:cs="Times New Roman"/>
        </w:rPr>
        <w:t xml:space="preserve"> J, Steen N, Stephens B, Hogan V, Robinson L</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The Effectiveness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Collaborative Care For People With Memory Problems In Primary Care: Results Of The </w:t>
      </w:r>
      <w:proofErr w:type="spellStart"/>
      <w:r>
        <w:rPr>
          <w:rFonts w:ascii="Times New Roman" w:eastAsia="Times New Roman" w:hAnsi="Times New Roman" w:cs="Times New Roman"/>
        </w:rPr>
        <w:t>Caredem</w:t>
      </w:r>
      <w:proofErr w:type="spellEnd"/>
      <w:r>
        <w:rPr>
          <w:rFonts w:ascii="Times New Roman" w:eastAsia="Times New Roman" w:hAnsi="Times New Roman" w:cs="Times New Roman"/>
        </w:rPr>
        <w:t xml:space="preserve"> Case Management Modelling And Feasibility Study.</w:t>
      </w:r>
      <w:r>
        <w:rPr>
          <w:rFonts w:ascii="Times New Roman" w:eastAsia="Times New Roman" w:hAnsi="Times New Roman" w:cs="Times New Roman"/>
          <w:color w:val="000000"/>
        </w:rPr>
        <w:t xml:space="preserve"> </w:t>
      </w:r>
      <w:r>
        <w:rPr>
          <w:rFonts w:ascii="Times New Roman" w:eastAsia="Times New Roman" w:hAnsi="Times New Roman" w:cs="Times New Roman"/>
        </w:rPr>
        <w:t>Health Technology Assessment</w:t>
      </w:r>
      <w:r>
        <w:rPr>
          <w:rFonts w:ascii="Times New Roman" w:eastAsia="Times New Roman" w:hAnsi="Times New Roman" w:cs="Times New Roman"/>
          <w:color w:val="000000"/>
        </w:rPr>
        <w:t>. 2014;18(52):1-148.</w:t>
      </w:r>
    </w:p>
    <w:p w14:paraId="340FA5AC"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575395D1" w14:textId="77777777" w:rsidR="00175C4D" w:rsidRPr="00C1276B" w:rsidRDefault="00000000" w:rsidP="00175C4D">
      <w:pPr>
        <w:numPr>
          <w:ilvl w:val="0"/>
          <w:numId w:val="9"/>
        </w:numPr>
        <w:pBdr>
          <w:top w:val="nil"/>
          <w:left w:val="nil"/>
          <w:bottom w:val="nil"/>
          <w:right w:val="nil"/>
          <w:between w:val="nil"/>
        </w:pBdr>
        <w:rPr>
          <w:rFonts w:ascii="Times New Roman" w:eastAsia="Times New Roman" w:hAnsi="Times New Roman" w:cs="Times New Roman"/>
          <w:color w:val="000000"/>
        </w:rPr>
      </w:pPr>
      <w:sdt>
        <w:sdtPr>
          <w:tag w:val="goog_rdk_3"/>
          <w:id w:val="618807959"/>
        </w:sdtPr>
        <w:sdtContent/>
      </w:sdt>
      <w:proofErr w:type="spellStart"/>
      <w:r w:rsidR="00175C4D" w:rsidRPr="00C1276B">
        <w:rPr>
          <w:rFonts w:ascii="Times New Roman" w:eastAsia="Times New Roman" w:hAnsi="Times New Roman" w:cs="Times New Roman"/>
          <w:color w:val="000000"/>
        </w:rPr>
        <w:t>Isrctn</w:t>
      </w:r>
      <w:proofErr w:type="spellEnd"/>
      <w:r w:rsidR="00175C4D" w:rsidRPr="00C1276B">
        <w:rPr>
          <w:rFonts w:ascii="Times New Roman" w:eastAsia="Times New Roman" w:hAnsi="Times New Roman" w:cs="Times New Roman"/>
          <w:color w:val="000000"/>
        </w:rPr>
        <w:t>. Case management to enhance occupational support (CAMEOS). 2014.</w:t>
      </w:r>
    </w:p>
    <w:p w14:paraId="3CA76711"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Intervention</w:t>
      </w:r>
    </w:p>
    <w:p w14:paraId="160BB29F"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Jan C-F, Chiu T-Y, Chen C-Y, Guo F-R, Lee M-C. A 10-</w:t>
      </w:r>
      <w:r>
        <w:rPr>
          <w:rFonts w:ascii="Times New Roman" w:eastAsia="Times New Roman" w:hAnsi="Times New Roman" w:cs="Times New Roman"/>
        </w:rPr>
        <w:t xml:space="preserve">Year Review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Health Care Reform On Family Practice Integrated Care Project</w:t>
      </w:r>
      <w:r>
        <w:rPr>
          <w:rFonts w:ascii="Times New Roman" w:eastAsia="Times New Roman" w:hAnsi="Times New Roman" w:cs="Times New Roman"/>
          <w:color w:val="000000"/>
        </w:rPr>
        <w:t xml:space="preserve">-Taiwan </w:t>
      </w:r>
      <w:r>
        <w:rPr>
          <w:rFonts w:ascii="Times New Roman" w:eastAsia="Times New Roman" w:hAnsi="Times New Roman" w:cs="Times New Roman"/>
        </w:rPr>
        <w:t>E</w:t>
      </w:r>
      <w:r>
        <w:rPr>
          <w:rFonts w:ascii="Times New Roman" w:eastAsia="Times New Roman" w:hAnsi="Times New Roman" w:cs="Times New Roman"/>
          <w:color w:val="000000"/>
        </w:rPr>
        <w:t>xperience. Family Practice. 2018;35(4):352</w:t>
      </w:r>
      <w:r>
        <w:rPr>
          <w:rFonts w:ascii="Times New Roman" w:eastAsia="Times New Roman" w:hAnsi="Times New Roman" w:cs="Times New Roman"/>
        </w:rPr>
        <w:t>-</w:t>
      </w:r>
      <w:r>
        <w:rPr>
          <w:rFonts w:ascii="Times New Roman" w:eastAsia="Times New Roman" w:hAnsi="Times New Roman" w:cs="Times New Roman"/>
          <w:color w:val="000000"/>
        </w:rPr>
        <w:t>7.</w:t>
      </w:r>
    </w:p>
    <w:p w14:paraId="59D03D99"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4D80D7F"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Jandorf</w:t>
      </w:r>
      <w:proofErr w:type="spellEnd"/>
      <w:r>
        <w:rPr>
          <w:rFonts w:ascii="Times New Roman" w:eastAsia="Times New Roman" w:hAnsi="Times New Roman" w:cs="Times New Roman"/>
          <w:color w:val="000000"/>
        </w:rPr>
        <w:t xml:space="preserve"> L, </w:t>
      </w:r>
      <w:proofErr w:type="spellStart"/>
      <w:r>
        <w:rPr>
          <w:rFonts w:ascii="Times New Roman" w:eastAsia="Times New Roman" w:hAnsi="Times New Roman" w:cs="Times New Roman"/>
          <w:color w:val="000000"/>
        </w:rPr>
        <w:t>Braschi</w:t>
      </w:r>
      <w:proofErr w:type="spellEnd"/>
      <w:r>
        <w:rPr>
          <w:rFonts w:ascii="Times New Roman" w:eastAsia="Times New Roman" w:hAnsi="Times New Roman" w:cs="Times New Roman"/>
          <w:color w:val="000000"/>
        </w:rPr>
        <w:t xml:space="preserve"> C, </w:t>
      </w:r>
      <w:proofErr w:type="spellStart"/>
      <w:r>
        <w:rPr>
          <w:rFonts w:ascii="Times New Roman" w:eastAsia="Times New Roman" w:hAnsi="Times New Roman" w:cs="Times New Roman"/>
          <w:color w:val="000000"/>
        </w:rPr>
        <w:t>Ernstoff</w:t>
      </w:r>
      <w:proofErr w:type="spellEnd"/>
      <w:r>
        <w:rPr>
          <w:rFonts w:ascii="Times New Roman" w:eastAsia="Times New Roman" w:hAnsi="Times New Roman" w:cs="Times New Roman"/>
          <w:color w:val="000000"/>
        </w:rPr>
        <w:t xml:space="preserve"> E, Wong CR, </w:t>
      </w:r>
      <w:proofErr w:type="spellStart"/>
      <w:r>
        <w:rPr>
          <w:rFonts w:ascii="Times New Roman" w:eastAsia="Times New Roman" w:hAnsi="Times New Roman" w:cs="Times New Roman"/>
          <w:color w:val="000000"/>
        </w:rPr>
        <w:t>Thelemaque</w:t>
      </w:r>
      <w:proofErr w:type="spellEnd"/>
      <w:r>
        <w:rPr>
          <w:rFonts w:ascii="Times New Roman" w:eastAsia="Times New Roman" w:hAnsi="Times New Roman" w:cs="Times New Roman"/>
          <w:color w:val="000000"/>
        </w:rPr>
        <w:t xml:space="preserve"> L, Winkel G, </w:t>
      </w:r>
      <w:r>
        <w:rPr>
          <w:rFonts w:ascii="Times New Roman" w:eastAsia="Times New Roman" w:hAnsi="Times New Roman" w:cs="Times New Roman"/>
        </w:rPr>
        <w:t xml:space="preserve">Redd W, </w:t>
      </w:r>
      <w:proofErr w:type="spellStart"/>
      <w:r>
        <w:rPr>
          <w:rFonts w:ascii="Times New Roman" w:eastAsia="Times New Roman" w:hAnsi="Times New Roman" w:cs="Times New Roman"/>
        </w:rPr>
        <w:t>Itzkowitz</w:t>
      </w:r>
      <w:proofErr w:type="spellEnd"/>
      <w:r>
        <w:rPr>
          <w:rFonts w:ascii="Times New Roman" w:eastAsia="Times New Roman" w:hAnsi="Times New Roman" w:cs="Times New Roman"/>
        </w:rPr>
        <w:t xml:space="preserve"> SH</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Culturally Targeted Patient Navigation </w:t>
      </w:r>
      <w:proofErr w:type="gramStart"/>
      <w:r>
        <w:rPr>
          <w:rFonts w:ascii="Times New Roman" w:eastAsia="Times New Roman" w:hAnsi="Times New Roman" w:cs="Times New Roman"/>
        </w:rPr>
        <w:t>For</w:t>
      </w:r>
      <w:proofErr w:type="gramEnd"/>
      <w:r>
        <w:rPr>
          <w:rFonts w:ascii="Times New Roman" w:eastAsia="Times New Roman" w:hAnsi="Times New Roman" w:cs="Times New Roman"/>
        </w:rPr>
        <w:t xml:space="preserve"> Increasing African Americans' Adherence To Screening Colonoscopy: A Randomized Clinical Trial</w:t>
      </w:r>
      <w:r>
        <w:rPr>
          <w:rFonts w:ascii="Times New Roman" w:eastAsia="Times New Roman" w:hAnsi="Times New Roman" w:cs="Times New Roman"/>
          <w:color w:val="000000"/>
        </w:rPr>
        <w:t xml:space="preserve">. </w:t>
      </w:r>
      <w:r>
        <w:rPr>
          <w:rFonts w:ascii="Times New Roman" w:eastAsia="Times New Roman" w:hAnsi="Times New Roman" w:cs="Times New Roman"/>
        </w:rPr>
        <w:t>Cancer</w:t>
      </w:r>
      <w:r>
        <w:rPr>
          <w:rFonts w:ascii="Times New Roman" w:eastAsia="Times New Roman" w:hAnsi="Times New Roman" w:cs="Times New Roman"/>
          <w:color w:val="000000"/>
        </w:rPr>
        <w:t>. 2013;22(9):1577-87.</w:t>
      </w:r>
    </w:p>
    <w:p w14:paraId="0F8A7EBB"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4F2C8B3F"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Jandorf</w:t>
      </w:r>
      <w:proofErr w:type="spellEnd"/>
      <w:r>
        <w:rPr>
          <w:rFonts w:ascii="Times New Roman" w:eastAsia="Times New Roman" w:hAnsi="Times New Roman" w:cs="Times New Roman"/>
          <w:color w:val="000000"/>
        </w:rPr>
        <w:t xml:space="preserve"> L, Stossel LM, Cooperman JL, Graff </w:t>
      </w:r>
      <w:proofErr w:type="spellStart"/>
      <w:r>
        <w:rPr>
          <w:rFonts w:ascii="Times New Roman" w:eastAsia="Times New Roman" w:hAnsi="Times New Roman" w:cs="Times New Roman"/>
          <w:color w:val="000000"/>
        </w:rPr>
        <w:t>Zivin</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Ladabaum</w:t>
      </w:r>
      <w:proofErr w:type="spellEnd"/>
      <w:r>
        <w:rPr>
          <w:rFonts w:ascii="Times New Roman" w:eastAsia="Times New Roman" w:hAnsi="Times New Roman" w:cs="Times New Roman"/>
          <w:color w:val="000000"/>
        </w:rPr>
        <w:t xml:space="preserve"> U, Hall D, </w:t>
      </w:r>
      <w:proofErr w:type="spellStart"/>
      <w:r>
        <w:rPr>
          <w:rFonts w:ascii="Times New Roman" w:eastAsia="Times New Roman" w:hAnsi="Times New Roman" w:cs="Times New Roman"/>
        </w:rPr>
        <w:t>Thelemaque</w:t>
      </w:r>
      <w:proofErr w:type="spellEnd"/>
      <w:r>
        <w:rPr>
          <w:rFonts w:ascii="Times New Roman" w:eastAsia="Times New Roman" w:hAnsi="Times New Roman" w:cs="Times New Roman"/>
        </w:rPr>
        <w:t xml:space="preserve"> LD, </w:t>
      </w:r>
      <w:proofErr w:type="spellStart"/>
      <w:r>
        <w:rPr>
          <w:rFonts w:ascii="Times New Roman" w:eastAsia="Times New Roman" w:hAnsi="Times New Roman" w:cs="Times New Roman"/>
        </w:rPr>
        <w:t>Itzkowitz</w:t>
      </w:r>
      <w:proofErr w:type="spellEnd"/>
      <w:r>
        <w:rPr>
          <w:rFonts w:ascii="Times New Roman" w:eastAsia="Times New Roman" w:hAnsi="Times New Roman" w:cs="Times New Roman"/>
        </w:rPr>
        <w:t xml:space="preserve"> SH</w:t>
      </w:r>
      <w:r>
        <w:rPr>
          <w:rFonts w:ascii="Times New Roman" w:eastAsia="Times New Roman" w:hAnsi="Times New Roman" w:cs="Times New Roman"/>
          <w:color w:val="000000"/>
        </w:rPr>
        <w:t xml:space="preserve">. </w:t>
      </w:r>
      <w:r>
        <w:rPr>
          <w:rFonts w:ascii="Times New Roman" w:eastAsia="Times New Roman" w:hAnsi="Times New Roman" w:cs="Times New Roman"/>
        </w:rPr>
        <w:t>Cost Analysis of a Patient Navigation System to Increase Screening Colonoscopy Adherence Among Urban Minorities.</w:t>
      </w:r>
      <w:r>
        <w:rPr>
          <w:rFonts w:ascii="Times New Roman" w:eastAsia="Times New Roman" w:hAnsi="Times New Roman" w:cs="Times New Roman"/>
          <w:color w:val="000000"/>
        </w:rPr>
        <w:t xml:space="preserve"> Cancer. 2013;119(3):612-20.</w:t>
      </w:r>
    </w:p>
    <w:p w14:paraId="7AE6DC61"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05A1760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Jani A, </w:t>
      </w:r>
      <w:proofErr w:type="spellStart"/>
      <w:r>
        <w:rPr>
          <w:rFonts w:ascii="Times New Roman" w:eastAsia="Times New Roman" w:hAnsi="Times New Roman" w:cs="Times New Roman"/>
          <w:color w:val="000000"/>
        </w:rPr>
        <w:t>Bertotti</w:t>
      </w:r>
      <w:proofErr w:type="spellEnd"/>
      <w:r>
        <w:rPr>
          <w:rFonts w:ascii="Times New Roman" w:eastAsia="Times New Roman" w:hAnsi="Times New Roman" w:cs="Times New Roman"/>
          <w:color w:val="000000"/>
        </w:rPr>
        <w:t xml:space="preserve"> M, </w:t>
      </w:r>
      <w:proofErr w:type="spellStart"/>
      <w:r>
        <w:rPr>
          <w:rFonts w:ascii="Times New Roman" w:eastAsia="Times New Roman" w:hAnsi="Times New Roman" w:cs="Times New Roman"/>
          <w:color w:val="000000"/>
        </w:rPr>
        <w:t>Lazzari</w:t>
      </w:r>
      <w:proofErr w:type="spellEnd"/>
      <w:r>
        <w:rPr>
          <w:rFonts w:ascii="Times New Roman" w:eastAsia="Times New Roman" w:hAnsi="Times New Roman" w:cs="Times New Roman"/>
          <w:color w:val="000000"/>
        </w:rPr>
        <w:t xml:space="preserve"> A, Drinkwater C, </w:t>
      </w:r>
      <w:proofErr w:type="spellStart"/>
      <w:r>
        <w:rPr>
          <w:rFonts w:ascii="Times New Roman" w:eastAsia="Times New Roman" w:hAnsi="Times New Roman" w:cs="Times New Roman"/>
          <w:color w:val="000000"/>
        </w:rPr>
        <w:t>Addarii</w:t>
      </w:r>
      <w:proofErr w:type="spellEnd"/>
      <w:r>
        <w:rPr>
          <w:rFonts w:ascii="Times New Roman" w:eastAsia="Times New Roman" w:hAnsi="Times New Roman" w:cs="Times New Roman"/>
          <w:color w:val="000000"/>
        </w:rPr>
        <w:t xml:space="preserve"> F, Conibear J, </w:t>
      </w:r>
      <w:r>
        <w:rPr>
          <w:rFonts w:ascii="Times New Roman" w:eastAsia="Times New Roman" w:hAnsi="Times New Roman" w:cs="Times New Roman"/>
        </w:rPr>
        <w:t>Gray M</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Investing Resources </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Address Social Factors Affecting Health: The Essential Role Of Social Prescribing.</w:t>
      </w:r>
      <w:r>
        <w:rPr>
          <w:rFonts w:ascii="Times New Roman" w:eastAsia="Times New Roman" w:hAnsi="Times New Roman" w:cs="Times New Roman"/>
          <w:color w:val="000000"/>
        </w:rPr>
        <w:t xml:space="preserve"> </w:t>
      </w:r>
      <w:r>
        <w:rPr>
          <w:rFonts w:ascii="Times New Roman" w:eastAsia="Times New Roman" w:hAnsi="Times New Roman" w:cs="Times New Roman"/>
        </w:rPr>
        <w:t>Journal of the Royal Society of Medicine</w:t>
      </w:r>
      <w:r>
        <w:rPr>
          <w:rFonts w:ascii="Times New Roman" w:eastAsia="Times New Roman" w:hAnsi="Times New Roman" w:cs="Times New Roman"/>
          <w:color w:val="000000"/>
        </w:rPr>
        <w:t>. 2020;113(1):24-7.</w:t>
      </w:r>
    </w:p>
    <w:p w14:paraId="1E3A40C4"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3BD35E98"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Jani A, Gray M. </w:t>
      </w:r>
      <w:r>
        <w:rPr>
          <w:rFonts w:ascii="Times New Roman" w:eastAsia="Times New Roman" w:hAnsi="Times New Roman" w:cs="Times New Roman"/>
        </w:rPr>
        <w:t>Making Social Prescriptions Mainstream.</w:t>
      </w:r>
      <w:r>
        <w:rPr>
          <w:rFonts w:ascii="Times New Roman" w:eastAsia="Times New Roman" w:hAnsi="Times New Roman" w:cs="Times New Roman"/>
          <w:color w:val="000000"/>
        </w:rPr>
        <w:t xml:space="preserve"> Journal of the Royal Society of Medicine. 2019;112(11):459-61.</w:t>
      </w:r>
    </w:p>
    <w:p w14:paraId="36E0BA52"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6658B21B" w14:textId="4572FE00"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Johnson JD, Pollard M. Community-</w:t>
      </w:r>
      <w:r>
        <w:rPr>
          <w:rFonts w:ascii="Times New Roman" w:eastAsia="Times New Roman" w:hAnsi="Times New Roman" w:cs="Times New Roman"/>
        </w:rPr>
        <w:t xml:space="preserve">Based Care Coordination </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Overcome Fragmentation Of Services In Aurora, Colorado</w:t>
      </w:r>
      <w:r>
        <w:rPr>
          <w:rFonts w:ascii="Times New Roman" w:eastAsia="Times New Roman" w:hAnsi="Times New Roman" w:cs="Times New Roman"/>
          <w:color w:val="000000"/>
        </w:rPr>
        <w:t>. Journal of General Internal Medicine. 2013;28(S</w:t>
      </w:r>
      <w:r>
        <w:rPr>
          <w:rFonts w:ascii="Times New Roman" w:eastAsia="Times New Roman" w:hAnsi="Times New Roman" w:cs="Times New Roman"/>
        </w:rPr>
        <w:t>uppl</w:t>
      </w:r>
      <w:r>
        <w:rPr>
          <w:rFonts w:ascii="Times New Roman" w:eastAsia="Times New Roman" w:hAnsi="Times New Roman" w:cs="Times New Roman"/>
          <w:color w:val="000000"/>
        </w:rPr>
        <w:t>. 1):</w:t>
      </w:r>
      <w:r w:rsidR="006F496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S430-S1.</w:t>
      </w:r>
    </w:p>
    <w:p w14:paraId="73B5993C"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8C4946D"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Johnson SL, Gunn VL. Community Health Workers as a Component of the </w:t>
      </w:r>
      <w:r>
        <w:rPr>
          <w:rFonts w:ascii="Times New Roman" w:eastAsia="Times New Roman" w:hAnsi="Times New Roman" w:cs="Times New Roman"/>
        </w:rPr>
        <w:t>HealthCare</w:t>
      </w:r>
      <w:r>
        <w:rPr>
          <w:rFonts w:ascii="Times New Roman" w:eastAsia="Times New Roman" w:hAnsi="Times New Roman" w:cs="Times New Roman"/>
          <w:color w:val="000000"/>
        </w:rPr>
        <w:t xml:space="preserve"> Team.</w:t>
      </w:r>
      <w:r>
        <w:rPr>
          <w:rFonts w:ascii="Times New Roman" w:eastAsia="Times New Roman" w:hAnsi="Times New Roman" w:cs="Times New Roman"/>
        </w:rPr>
        <w:t xml:space="preserve"> Pediatric Clinics of North America</w:t>
      </w:r>
      <w:r>
        <w:rPr>
          <w:rFonts w:ascii="Times New Roman" w:eastAsia="Times New Roman" w:hAnsi="Times New Roman" w:cs="Times New Roman"/>
          <w:color w:val="000000"/>
        </w:rPr>
        <w:t>. 2015;62(5):1313-28.</w:t>
      </w:r>
    </w:p>
    <w:p w14:paraId="487ED65D"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44F2938A"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Joo</w:t>
      </w:r>
      <w:proofErr w:type="spellEnd"/>
      <w:r>
        <w:rPr>
          <w:rFonts w:ascii="Times New Roman" w:eastAsia="Times New Roman" w:hAnsi="Times New Roman" w:cs="Times New Roman"/>
          <w:color w:val="000000"/>
        </w:rPr>
        <w:t xml:space="preserve"> JY. Community-</w:t>
      </w:r>
      <w:r>
        <w:rPr>
          <w:rFonts w:ascii="Times New Roman" w:eastAsia="Times New Roman" w:hAnsi="Times New Roman" w:cs="Times New Roman"/>
        </w:rPr>
        <w:t xml:space="preserve">Based Case Management and Outcomes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Medicare Beneficiaries. Iowa Research. </w:t>
      </w:r>
      <w:r>
        <w:rPr>
          <w:rFonts w:ascii="Times New Roman" w:eastAsia="Times New Roman" w:hAnsi="Times New Roman" w:cs="Times New Roman"/>
          <w:color w:val="000000"/>
        </w:rPr>
        <w:t>2013.</w:t>
      </w:r>
    </w:p>
    <w:p w14:paraId="2912E23C"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547DEE1D" w14:textId="39A32743"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Karliner</w:t>
      </w:r>
      <w:proofErr w:type="spellEnd"/>
      <w:r>
        <w:rPr>
          <w:rFonts w:ascii="Times New Roman" w:eastAsia="Times New Roman" w:hAnsi="Times New Roman" w:cs="Times New Roman"/>
          <w:color w:val="000000"/>
        </w:rPr>
        <w:t xml:space="preserve"> LS, </w:t>
      </w:r>
      <w:proofErr w:type="spellStart"/>
      <w:r>
        <w:rPr>
          <w:rFonts w:ascii="Times New Roman" w:eastAsia="Times New Roman" w:hAnsi="Times New Roman" w:cs="Times New Roman"/>
          <w:color w:val="000000"/>
        </w:rPr>
        <w:t>Kobashi</w:t>
      </w:r>
      <w:proofErr w:type="spellEnd"/>
      <w:r>
        <w:rPr>
          <w:rFonts w:ascii="Times New Roman" w:eastAsia="Times New Roman" w:hAnsi="Times New Roman" w:cs="Times New Roman"/>
          <w:color w:val="000000"/>
        </w:rPr>
        <w:t xml:space="preserve"> B, </w:t>
      </w:r>
      <w:proofErr w:type="spellStart"/>
      <w:r>
        <w:rPr>
          <w:rFonts w:ascii="Times New Roman" w:eastAsia="Times New Roman" w:hAnsi="Times New Roman" w:cs="Times New Roman"/>
          <w:color w:val="000000"/>
        </w:rPr>
        <w:t>Kuryan</w:t>
      </w:r>
      <w:proofErr w:type="spellEnd"/>
      <w:r>
        <w:rPr>
          <w:rFonts w:ascii="Times New Roman" w:eastAsia="Times New Roman" w:hAnsi="Times New Roman" w:cs="Times New Roman"/>
          <w:color w:val="000000"/>
        </w:rPr>
        <w:t xml:space="preserve"> C, Lam R, Fox RK. </w:t>
      </w:r>
      <w:r>
        <w:rPr>
          <w:rFonts w:ascii="Times New Roman" w:eastAsia="Times New Roman" w:hAnsi="Times New Roman" w:cs="Times New Roman"/>
        </w:rPr>
        <w:t>Enhancing Hepatitis C and HIV Screening and Linkage to Treatment in Primary Care Practice.</w:t>
      </w:r>
      <w:r>
        <w:rPr>
          <w:rFonts w:ascii="Times New Roman" w:eastAsia="Times New Roman" w:hAnsi="Times New Roman" w:cs="Times New Roman"/>
          <w:color w:val="000000"/>
        </w:rPr>
        <w:t xml:space="preserve"> Journal of General Internal Medicine. 2017;32(2 Suppl</w:t>
      </w:r>
      <w:r>
        <w:rPr>
          <w:rFonts w:ascii="Times New Roman" w:eastAsia="Times New Roman" w:hAnsi="Times New Roman" w:cs="Times New Roman"/>
        </w:rPr>
        <w:t>.</w:t>
      </w:r>
      <w:r>
        <w:rPr>
          <w:rFonts w:ascii="Times New Roman" w:eastAsia="Times New Roman" w:hAnsi="Times New Roman" w:cs="Times New Roman"/>
          <w:color w:val="000000"/>
        </w:rPr>
        <w:t xml:space="preserve"> 1):</w:t>
      </w:r>
      <w:r w:rsidR="006F496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S748.</w:t>
      </w:r>
    </w:p>
    <w:p w14:paraId="7E24B1F6"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60CC2BFE"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Kelley T. </w:t>
      </w:r>
      <w:r>
        <w:rPr>
          <w:rFonts w:ascii="Times New Roman" w:eastAsia="Times New Roman" w:hAnsi="Times New Roman" w:cs="Times New Roman"/>
        </w:rPr>
        <w:t xml:space="preserve">Population Care Coordinators: A Key </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Improved Care At Lower Cost? </w:t>
      </w:r>
      <w:r>
        <w:rPr>
          <w:rFonts w:ascii="Times New Roman" w:eastAsia="Times New Roman" w:hAnsi="Times New Roman" w:cs="Times New Roman"/>
          <w:color w:val="000000"/>
        </w:rPr>
        <w:t>Managed care. 2014;23(9):46-50.</w:t>
      </w:r>
    </w:p>
    <w:p w14:paraId="13C09268"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5DBD5F2B" w14:textId="55DAAE64"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Kelly E, Duan L, Cohen H, Kiger H, Pancake L, Brekke J. </w:t>
      </w:r>
      <w:r>
        <w:rPr>
          <w:rFonts w:ascii="Times New Roman" w:eastAsia="Times New Roman" w:hAnsi="Times New Roman" w:cs="Times New Roman"/>
        </w:rPr>
        <w:t xml:space="preserve">Integrating Behavioral Healthcare </w:t>
      </w:r>
      <w:proofErr w:type="gramStart"/>
      <w:r>
        <w:rPr>
          <w:rFonts w:ascii="Times New Roman" w:eastAsia="Times New Roman" w:hAnsi="Times New Roman" w:cs="Times New Roman"/>
        </w:rPr>
        <w:t>For</w:t>
      </w:r>
      <w:proofErr w:type="gramEnd"/>
      <w:r>
        <w:rPr>
          <w:rFonts w:ascii="Times New Roman" w:eastAsia="Times New Roman" w:hAnsi="Times New Roman" w:cs="Times New Roman"/>
        </w:rPr>
        <w:t xml:space="preserve"> Individuals With Serious Mental Illness: A Randomized Controlled Trial Of A Peer Health Navigator Intervention</w:t>
      </w:r>
      <w:r>
        <w:rPr>
          <w:rFonts w:ascii="Times New Roman" w:eastAsia="Times New Roman" w:hAnsi="Times New Roman" w:cs="Times New Roman"/>
          <w:color w:val="000000"/>
        </w:rPr>
        <w:t xml:space="preserve">. </w:t>
      </w:r>
      <w:r>
        <w:rPr>
          <w:rFonts w:ascii="Times New Roman" w:eastAsia="Times New Roman" w:hAnsi="Times New Roman" w:cs="Times New Roman"/>
        </w:rPr>
        <w:t>Schizophrenia Research</w:t>
      </w:r>
      <w:r>
        <w:rPr>
          <w:rFonts w:ascii="Times New Roman" w:eastAsia="Times New Roman" w:hAnsi="Times New Roman" w:cs="Times New Roman"/>
          <w:color w:val="000000"/>
        </w:rPr>
        <w:t>. 2017;</w:t>
      </w:r>
      <w:r w:rsidR="006F496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182</w:t>
      </w:r>
      <w:r>
        <w:rPr>
          <w:rFonts w:ascii="Times New Roman" w:eastAsia="Times New Roman" w:hAnsi="Times New Roman" w:cs="Times New Roman"/>
        </w:rPr>
        <w:t>:135-41.</w:t>
      </w:r>
    </w:p>
    <w:p w14:paraId="44F8E816"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1BEC6A50"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Kelly E, Fulginiti A, </w:t>
      </w:r>
      <w:proofErr w:type="spellStart"/>
      <w:r>
        <w:rPr>
          <w:rFonts w:ascii="Times New Roman" w:eastAsia="Times New Roman" w:hAnsi="Times New Roman" w:cs="Times New Roman"/>
          <w:color w:val="000000"/>
        </w:rPr>
        <w:t>Pahwa</w:t>
      </w:r>
      <w:proofErr w:type="spellEnd"/>
      <w:r>
        <w:rPr>
          <w:rFonts w:ascii="Times New Roman" w:eastAsia="Times New Roman" w:hAnsi="Times New Roman" w:cs="Times New Roman"/>
          <w:color w:val="000000"/>
        </w:rPr>
        <w:t xml:space="preserve"> R, </w:t>
      </w:r>
      <w:proofErr w:type="spellStart"/>
      <w:r>
        <w:rPr>
          <w:rFonts w:ascii="Times New Roman" w:eastAsia="Times New Roman" w:hAnsi="Times New Roman" w:cs="Times New Roman"/>
          <w:color w:val="000000"/>
        </w:rPr>
        <w:t>Tallen</w:t>
      </w:r>
      <w:proofErr w:type="spellEnd"/>
      <w:r>
        <w:rPr>
          <w:rFonts w:ascii="Times New Roman" w:eastAsia="Times New Roman" w:hAnsi="Times New Roman" w:cs="Times New Roman"/>
          <w:color w:val="000000"/>
        </w:rPr>
        <w:t xml:space="preserve"> L, Duan L, Brekke JS. </w:t>
      </w:r>
      <w:r>
        <w:rPr>
          <w:rFonts w:ascii="Times New Roman" w:eastAsia="Times New Roman" w:hAnsi="Times New Roman" w:cs="Times New Roman"/>
        </w:rPr>
        <w:t xml:space="preserve">A Pilot Test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A Peer Navigator Intervention For Improving The Health Of Individuals With Serious Mental Illness.</w:t>
      </w:r>
      <w:r>
        <w:rPr>
          <w:rFonts w:ascii="Times New Roman" w:eastAsia="Times New Roman" w:hAnsi="Times New Roman" w:cs="Times New Roman"/>
          <w:color w:val="000000"/>
        </w:rPr>
        <w:t xml:space="preserve"> Community </w:t>
      </w:r>
      <w:r>
        <w:rPr>
          <w:rFonts w:ascii="Times New Roman" w:eastAsia="Times New Roman" w:hAnsi="Times New Roman" w:cs="Times New Roman"/>
        </w:rPr>
        <w:t>Mental Health Journal</w:t>
      </w:r>
      <w:r>
        <w:rPr>
          <w:rFonts w:ascii="Times New Roman" w:eastAsia="Times New Roman" w:hAnsi="Times New Roman" w:cs="Times New Roman"/>
          <w:color w:val="000000"/>
        </w:rPr>
        <w:t>. 2014;50(4):435-46.</w:t>
      </w:r>
    </w:p>
    <w:p w14:paraId="57B73C21"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2B8A9941"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Kelly EL, </w:t>
      </w:r>
      <w:proofErr w:type="spellStart"/>
      <w:r>
        <w:rPr>
          <w:rFonts w:ascii="Times New Roman" w:eastAsia="Times New Roman" w:hAnsi="Times New Roman" w:cs="Times New Roman"/>
          <w:color w:val="000000"/>
        </w:rPr>
        <w:t>Braslow</w:t>
      </w:r>
      <w:proofErr w:type="spellEnd"/>
      <w:r>
        <w:rPr>
          <w:rFonts w:ascii="Times New Roman" w:eastAsia="Times New Roman" w:hAnsi="Times New Roman" w:cs="Times New Roman"/>
          <w:color w:val="000000"/>
        </w:rPr>
        <w:t xml:space="preserve"> JT, Brekke JS. Using Electronic Health Records to Enhance a Peer Health Navigator Intervention: </w:t>
      </w:r>
      <w:proofErr w:type="gramStart"/>
      <w:r>
        <w:rPr>
          <w:rFonts w:ascii="Times New Roman" w:eastAsia="Times New Roman" w:hAnsi="Times New Roman" w:cs="Times New Roman"/>
          <w:color w:val="000000"/>
        </w:rPr>
        <w:t>a</w:t>
      </w:r>
      <w:proofErr w:type="gramEnd"/>
      <w:r>
        <w:rPr>
          <w:rFonts w:ascii="Times New Roman" w:eastAsia="Times New Roman" w:hAnsi="Times New Roman" w:cs="Times New Roman"/>
          <w:color w:val="000000"/>
        </w:rPr>
        <w:t xml:space="preserve"> Randomized Pilot Test for Individuals with Serious Mental Illness and Housing Instability. Community Mental H</w:t>
      </w:r>
      <w:r>
        <w:rPr>
          <w:rFonts w:ascii="Times New Roman" w:eastAsia="Times New Roman" w:hAnsi="Times New Roman" w:cs="Times New Roman"/>
        </w:rPr>
        <w:t>ealth Journal.</w:t>
      </w:r>
      <w:r>
        <w:rPr>
          <w:rFonts w:ascii="Times New Roman" w:eastAsia="Times New Roman" w:hAnsi="Times New Roman" w:cs="Times New Roman"/>
          <w:color w:val="000000"/>
        </w:rPr>
        <w:t xml:space="preserve"> 2018;54(8):1172‐9.</w:t>
      </w:r>
    </w:p>
    <w:p w14:paraId="7F260F3A"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7223223F"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Kennedy M. Community-Based Health Plans Take the (Complex) Path to Integrated Care. </w:t>
      </w:r>
      <w:r>
        <w:rPr>
          <w:rFonts w:ascii="Times New Roman" w:eastAsia="Times New Roman" w:hAnsi="Times New Roman" w:cs="Times New Roman"/>
        </w:rPr>
        <w:t>American Society on Aging</w:t>
      </w:r>
      <w:r>
        <w:rPr>
          <w:rFonts w:ascii="Times New Roman" w:eastAsia="Times New Roman" w:hAnsi="Times New Roman" w:cs="Times New Roman"/>
          <w:color w:val="000000"/>
        </w:rPr>
        <w:t>. 2013;37(2):30-2.</w:t>
      </w:r>
    </w:p>
    <w:p w14:paraId="48E5C698"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32008ADD"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Kenning C, Lovell K, Hann M, </w:t>
      </w:r>
      <w:proofErr w:type="spellStart"/>
      <w:r>
        <w:rPr>
          <w:rFonts w:ascii="Times New Roman" w:eastAsia="Times New Roman" w:hAnsi="Times New Roman" w:cs="Times New Roman"/>
          <w:color w:val="000000"/>
        </w:rPr>
        <w:t>Agius</w:t>
      </w:r>
      <w:proofErr w:type="spellEnd"/>
      <w:r>
        <w:rPr>
          <w:rFonts w:ascii="Times New Roman" w:eastAsia="Times New Roman" w:hAnsi="Times New Roman" w:cs="Times New Roman"/>
          <w:color w:val="000000"/>
        </w:rPr>
        <w:t xml:space="preserve"> R, Bee PE, Chew-Graham C, Coventry P, </w:t>
      </w:r>
      <w:r>
        <w:rPr>
          <w:rFonts w:ascii="Times New Roman" w:eastAsia="Times New Roman" w:hAnsi="Times New Roman" w:cs="Times New Roman"/>
        </w:rPr>
        <w:t xml:space="preserve">Van Der Feltz-Cornelis CM, </w:t>
      </w:r>
      <w:proofErr w:type="spellStart"/>
      <w:r>
        <w:rPr>
          <w:rFonts w:ascii="Times New Roman" w:eastAsia="Times New Roman" w:hAnsi="Times New Roman" w:cs="Times New Roman"/>
        </w:rPr>
        <w:t>Gilbody</w:t>
      </w:r>
      <w:proofErr w:type="spellEnd"/>
      <w:r>
        <w:rPr>
          <w:rFonts w:ascii="Times New Roman" w:eastAsia="Times New Roman" w:hAnsi="Times New Roman" w:cs="Times New Roman"/>
        </w:rPr>
        <w:t xml:space="preserve"> S, Hardy G, Kellett S, Kessler D, McMillan D, Reeves D, Rick J, Sutton M, Bower P</w:t>
      </w:r>
      <w:r>
        <w:rPr>
          <w:rFonts w:ascii="Times New Roman" w:eastAsia="Times New Roman" w:hAnsi="Times New Roman" w:cs="Times New Roman"/>
          <w:color w:val="000000"/>
        </w:rPr>
        <w:t xml:space="preserve">. </w:t>
      </w:r>
      <w:r>
        <w:rPr>
          <w:rFonts w:ascii="Times New Roman" w:eastAsia="Times New Roman" w:hAnsi="Times New Roman" w:cs="Times New Roman"/>
        </w:rPr>
        <w:t>Collaborating</w:t>
      </w:r>
      <w:r>
        <w:rPr>
          <w:rFonts w:ascii="Times New Roman" w:eastAsia="Times New Roman" w:hAnsi="Times New Roman" w:cs="Times New Roman"/>
          <w:color w:val="000000"/>
        </w:rPr>
        <w:t xml:space="preserve"> Ca</w:t>
      </w:r>
      <w:r>
        <w:rPr>
          <w:rFonts w:ascii="Times New Roman" w:eastAsia="Times New Roman" w:hAnsi="Times New Roman" w:cs="Times New Roman"/>
        </w:rPr>
        <w:t>se Management to Aid Return to Work After Long-Term Sickness Absence: A Pilot Randomised Controlled Trial. Public Health Research.</w:t>
      </w:r>
      <w:r>
        <w:rPr>
          <w:rFonts w:ascii="Times New Roman" w:eastAsia="Times New Roman" w:hAnsi="Times New Roman" w:cs="Times New Roman"/>
          <w:color w:val="000000"/>
        </w:rPr>
        <w:t xml:space="preserve"> 2018.</w:t>
      </w:r>
    </w:p>
    <w:p w14:paraId="59DC0B5D"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69ACC8C6" w14:textId="276164F0"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Kenyon S, Jolly K, Hemming K, Hope L, </w:t>
      </w:r>
      <w:proofErr w:type="spellStart"/>
      <w:r>
        <w:rPr>
          <w:rFonts w:ascii="Times New Roman" w:eastAsia="Times New Roman" w:hAnsi="Times New Roman" w:cs="Times New Roman"/>
          <w:color w:val="000000"/>
        </w:rPr>
        <w:t>Blissett</w:t>
      </w:r>
      <w:proofErr w:type="spellEnd"/>
      <w:r>
        <w:rPr>
          <w:rFonts w:ascii="Times New Roman" w:eastAsia="Times New Roman" w:hAnsi="Times New Roman" w:cs="Times New Roman"/>
          <w:color w:val="000000"/>
        </w:rPr>
        <w:t xml:space="preserve"> J, Dann SA, </w:t>
      </w:r>
      <w:proofErr w:type="spellStart"/>
      <w:r>
        <w:rPr>
          <w:rFonts w:ascii="Times New Roman" w:eastAsia="Times New Roman" w:hAnsi="Times New Roman" w:cs="Times New Roman"/>
        </w:rPr>
        <w:t>Lilford</w:t>
      </w:r>
      <w:proofErr w:type="spellEnd"/>
      <w:r>
        <w:rPr>
          <w:rFonts w:ascii="Times New Roman" w:eastAsia="Times New Roman" w:hAnsi="Times New Roman" w:cs="Times New Roman"/>
        </w:rPr>
        <w:t xml:space="preserve"> R, MacArthur C</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Lay Support </w:t>
      </w:r>
      <w:proofErr w:type="gramStart"/>
      <w:r>
        <w:rPr>
          <w:rFonts w:ascii="Times New Roman" w:eastAsia="Times New Roman" w:hAnsi="Times New Roman" w:cs="Times New Roman"/>
        </w:rPr>
        <w:t>For</w:t>
      </w:r>
      <w:proofErr w:type="gramEnd"/>
      <w:r>
        <w:rPr>
          <w:rFonts w:ascii="Times New Roman" w:eastAsia="Times New Roman" w:hAnsi="Times New Roman" w:cs="Times New Roman"/>
        </w:rPr>
        <w:t xml:space="preserve"> Pregnant Women with Social Risk: A Randomised Controlled Trial.</w:t>
      </w:r>
      <w:r>
        <w:rPr>
          <w:rFonts w:ascii="Times New Roman" w:eastAsia="Times New Roman" w:hAnsi="Times New Roman" w:cs="Times New Roman"/>
          <w:color w:val="000000"/>
        </w:rPr>
        <w:t xml:space="preserve"> BMJ Open. 2016;6(3):</w:t>
      </w:r>
      <w:r w:rsidR="006F496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e009203.</w:t>
      </w:r>
    </w:p>
    <w:p w14:paraId="249F338A"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0A890649" w14:textId="154B2172"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Kern LM, Edwards AM, </w:t>
      </w:r>
      <w:proofErr w:type="spellStart"/>
      <w:r>
        <w:rPr>
          <w:rFonts w:ascii="Times New Roman" w:eastAsia="Times New Roman" w:hAnsi="Times New Roman" w:cs="Times New Roman"/>
          <w:color w:val="000000"/>
        </w:rPr>
        <w:t>Dhopeshwarkar</w:t>
      </w:r>
      <w:proofErr w:type="spellEnd"/>
      <w:r>
        <w:rPr>
          <w:rFonts w:ascii="Times New Roman" w:eastAsia="Times New Roman" w:hAnsi="Times New Roman" w:cs="Times New Roman"/>
          <w:color w:val="000000"/>
        </w:rPr>
        <w:t xml:space="preserve"> RV, Kaushal R. </w:t>
      </w:r>
      <w:r>
        <w:rPr>
          <w:rFonts w:ascii="Times New Roman" w:eastAsia="Times New Roman" w:hAnsi="Times New Roman" w:cs="Times New Roman"/>
        </w:rPr>
        <w:t>Association Between the Patient</w:t>
      </w:r>
      <w:r>
        <w:rPr>
          <w:rFonts w:ascii="Times New Roman" w:eastAsia="Times New Roman" w:hAnsi="Times New Roman" w:cs="Times New Roman"/>
          <w:color w:val="000000"/>
        </w:rPr>
        <w:t>-</w:t>
      </w:r>
      <w:r>
        <w:rPr>
          <w:rFonts w:ascii="Times New Roman" w:eastAsia="Times New Roman" w:hAnsi="Times New Roman" w:cs="Times New Roman"/>
        </w:rPr>
        <w:t>Centered Medical Home and Quality of Care.</w:t>
      </w:r>
      <w:r>
        <w:rPr>
          <w:rFonts w:ascii="Times New Roman" w:eastAsia="Times New Roman" w:hAnsi="Times New Roman" w:cs="Times New Roman"/>
          <w:color w:val="000000"/>
        </w:rPr>
        <w:t xml:space="preserve"> Journal of General Internal Medicine. 2013;28(S</w:t>
      </w:r>
      <w:r>
        <w:rPr>
          <w:rFonts w:ascii="Times New Roman" w:eastAsia="Times New Roman" w:hAnsi="Times New Roman" w:cs="Times New Roman"/>
        </w:rPr>
        <w:t>uppl</w:t>
      </w:r>
      <w:r>
        <w:rPr>
          <w:rFonts w:ascii="Times New Roman" w:eastAsia="Times New Roman" w:hAnsi="Times New Roman" w:cs="Times New Roman"/>
          <w:color w:val="000000"/>
        </w:rPr>
        <w:t>. 1):</w:t>
      </w:r>
      <w:r w:rsidR="006F496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S26-S7.</w:t>
      </w:r>
    </w:p>
    <w:p w14:paraId="45C2C721" w14:textId="6352C6CA"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2F9E2890" w14:textId="77777777" w:rsidR="006F496A" w:rsidRDefault="006F496A" w:rsidP="006F496A">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lastRenderedPageBreak/>
        <w:t>Kiely B, Clyne B, Boland F, O’Donnell P, Connolly D, O’Shea E, Smith SM</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Use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Link Workers To Provide Social Prescribing And Health And Social Care Coordination For People With Complex Multimorbidity In Socially Deprived Areas</w:t>
      </w:r>
      <w:r>
        <w:rPr>
          <w:rFonts w:ascii="Times New Roman" w:eastAsia="Times New Roman" w:hAnsi="Times New Roman" w:cs="Times New Roman"/>
          <w:color w:val="000000"/>
        </w:rPr>
        <w:t>. BMJ Open. 2019;11(2)</w:t>
      </w:r>
      <w:r>
        <w:rPr>
          <w:rFonts w:ascii="Times New Roman" w:eastAsia="Times New Roman" w:hAnsi="Times New Roman" w:cs="Times New Roman"/>
        </w:rPr>
        <w:t>:1-9</w:t>
      </w:r>
      <w:r>
        <w:rPr>
          <w:rFonts w:ascii="Times New Roman" w:eastAsia="Times New Roman" w:hAnsi="Times New Roman" w:cs="Times New Roman"/>
          <w:color w:val="000000"/>
        </w:rPr>
        <w:t>.</w:t>
      </w:r>
    </w:p>
    <w:p w14:paraId="79A12066" w14:textId="3719D94E" w:rsidR="006F496A" w:rsidRPr="00664AA9" w:rsidRDefault="006F496A" w:rsidP="006F496A">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5C5E280F"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Kilgarriff</w:t>
      </w:r>
      <w:proofErr w:type="spellEnd"/>
      <w:r>
        <w:rPr>
          <w:rFonts w:ascii="Times New Roman" w:eastAsia="Times New Roman" w:hAnsi="Times New Roman" w:cs="Times New Roman"/>
          <w:color w:val="000000"/>
        </w:rPr>
        <w:t xml:space="preserve">-Foster A, </w:t>
      </w:r>
      <w:proofErr w:type="spellStart"/>
      <w:r>
        <w:rPr>
          <w:rFonts w:ascii="Times New Roman" w:eastAsia="Times New Roman" w:hAnsi="Times New Roman" w:cs="Times New Roman"/>
          <w:color w:val="000000"/>
        </w:rPr>
        <w:t>O'Cathain</w:t>
      </w:r>
      <w:proofErr w:type="spellEnd"/>
      <w:r>
        <w:rPr>
          <w:rFonts w:ascii="Times New Roman" w:eastAsia="Times New Roman" w:hAnsi="Times New Roman" w:cs="Times New Roman"/>
          <w:color w:val="000000"/>
        </w:rPr>
        <w:t xml:space="preserve"> A. </w:t>
      </w:r>
      <w:r>
        <w:rPr>
          <w:rFonts w:ascii="Times New Roman" w:eastAsia="Times New Roman" w:hAnsi="Times New Roman" w:cs="Times New Roman"/>
        </w:rPr>
        <w:t xml:space="preserve">Exploring the </w:t>
      </w:r>
      <w:proofErr w:type="gramStart"/>
      <w:r>
        <w:rPr>
          <w:rFonts w:ascii="Times New Roman" w:eastAsia="Times New Roman" w:hAnsi="Times New Roman" w:cs="Times New Roman"/>
        </w:rPr>
        <w:t>Components</w:t>
      </w:r>
      <w:proofErr w:type="gramEnd"/>
      <w:r>
        <w:rPr>
          <w:rFonts w:ascii="Times New Roman" w:eastAsia="Times New Roman" w:hAnsi="Times New Roman" w:cs="Times New Roman"/>
        </w:rPr>
        <w:t xml:space="preserve"> and Impact of Social Prescribing. Journal of Public Mental Health</w:t>
      </w:r>
      <w:r>
        <w:rPr>
          <w:rFonts w:ascii="Times New Roman" w:eastAsia="Times New Roman" w:hAnsi="Times New Roman" w:cs="Times New Roman"/>
          <w:color w:val="000000"/>
        </w:rPr>
        <w:t>. 2015;14(3):127-34.</w:t>
      </w:r>
    </w:p>
    <w:p w14:paraId="2333B6F2" w14:textId="77777777" w:rsidR="00175C4D" w:rsidRPr="00E333CA"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1FE202F"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Kim SE, </w:t>
      </w:r>
      <w:proofErr w:type="spellStart"/>
      <w:r>
        <w:rPr>
          <w:rFonts w:ascii="Times New Roman" w:eastAsia="Times New Roman" w:hAnsi="Times New Roman" w:cs="Times New Roman"/>
          <w:color w:val="000000"/>
        </w:rPr>
        <w:t>Michalopoulos</w:t>
      </w:r>
      <w:proofErr w:type="spellEnd"/>
      <w:r>
        <w:rPr>
          <w:rFonts w:ascii="Times New Roman" w:eastAsia="Times New Roman" w:hAnsi="Times New Roman" w:cs="Times New Roman"/>
          <w:color w:val="000000"/>
        </w:rPr>
        <w:t xml:space="preserve"> C, </w:t>
      </w:r>
      <w:proofErr w:type="spellStart"/>
      <w:r>
        <w:rPr>
          <w:rFonts w:ascii="Times New Roman" w:eastAsia="Times New Roman" w:hAnsi="Times New Roman" w:cs="Times New Roman"/>
          <w:color w:val="000000"/>
        </w:rPr>
        <w:t>Kwong</w:t>
      </w:r>
      <w:proofErr w:type="spellEnd"/>
      <w:r>
        <w:rPr>
          <w:rFonts w:ascii="Times New Roman" w:eastAsia="Times New Roman" w:hAnsi="Times New Roman" w:cs="Times New Roman"/>
          <w:color w:val="000000"/>
        </w:rPr>
        <w:t xml:space="preserve"> RM, Warren A, </w:t>
      </w:r>
      <w:proofErr w:type="spellStart"/>
      <w:r>
        <w:rPr>
          <w:rFonts w:ascii="Times New Roman" w:eastAsia="Times New Roman" w:hAnsi="Times New Roman" w:cs="Times New Roman"/>
          <w:color w:val="000000"/>
        </w:rPr>
        <w:t>Manno</w:t>
      </w:r>
      <w:proofErr w:type="spellEnd"/>
      <w:r>
        <w:rPr>
          <w:rFonts w:ascii="Times New Roman" w:eastAsia="Times New Roman" w:hAnsi="Times New Roman" w:cs="Times New Roman"/>
          <w:color w:val="000000"/>
        </w:rPr>
        <w:t xml:space="preserve"> MS. </w:t>
      </w:r>
      <w:r>
        <w:rPr>
          <w:rFonts w:ascii="Times New Roman" w:eastAsia="Times New Roman" w:hAnsi="Times New Roman" w:cs="Times New Roman"/>
        </w:rPr>
        <w:t xml:space="preserve">Telephone Care Management's Effectiveness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Coordinating Care For Medicaid Beneficiaries In Managed Care: A Randomized Controlled Study. </w:t>
      </w:r>
      <w:r>
        <w:rPr>
          <w:rFonts w:ascii="Times New Roman" w:eastAsia="Times New Roman" w:hAnsi="Times New Roman" w:cs="Times New Roman"/>
          <w:color w:val="000000"/>
        </w:rPr>
        <w:t>Health Ser</w:t>
      </w:r>
      <w:r>
        <w:rPr>
          <w:rFonts w:ascii="Times New Roman" w:eastAsia="Times New Roman" w:hAnsi="Times New Roman" w:cs="Times New Roman"/>
        </w:rPr>
        <w:t>vices Research</w:t>
      </w:r>
      <w:r>
        <w:rPr>
          <w:rFonts w:ascii="Times New Roman" w:eastAsia="Times New Roman" w:hAnsi="Times New Roman" w:cs="Times New Roman"/>
          <w:color w:val="000000"/>
        </w:rPr>
        <w:t>. 2013;48(5):1730-49.</w:t>
      </w:r>
    </w:p>
    <w:p w14:paraId="5D255C60"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Population</w:t>
      </w:r>
    </w:p>
    <w:p w14:paraId="7D55BCA4"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Kim TY, Mortensen K, Eldridge B. </w:t>
      </w:r>
      <w:r>
        <w:rPr>
          <w:rFonts w:ascii="Times New Roman" w:eastAsia="Times New Roman" w:hAnsi="Times New Roman" w:cs="Times New Roman"/>
        </w:rPr>
        <w:t xml:space="preserve">Linking Uninsured Patients Treated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The Emergency Department To Primary Care Shows Some Promise In Maryland. Health Affairs</w:t>
      </w:r>
      <w:r>
        <w:rPr>
          <w:rFonts w:ascii="Times New Roman" w:eastAsia="Times New Roman" w:hAnsi="Times New Roman" w:cs="Times New Roman"/>
          <w:color w:val="000000"/>
        </w:rPr>
        <w:t>. 2015;34(5):796-804.</w:t>
      </w:r>
    </w:p>
    <w:p w14:paraId="5D32E3C0"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0458267A"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Kinchin</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Jacups</w:t>
      </w:r>
      <w:proofErr w:type="spellEnd"/>
      <w:r>
        <w:rPr>
          <w:rFonts w:ascii="Times New Roman" w:eastAsia="Times New Roman" w:hAnsi="Times New Roman" w:cs="Times New Roman"/>
          <w:color w:val="000000"/>
        </w:rPr>
        <w:t xml:space="preserve"> S, Mann J, Quigley R, Harvey D, Doran CM, </w:t>
      </w:r>
      <w:proofErr w:type="spellStart"/>
      <w:r>
        <w:rPr>
          <w:rFonts w:ascii="Times New Roman" w:eastAsia="Times New Roman" w:hAnsi="Times New Roman" w:cs="Times New Roman"/>
        </w:rPr>
        <w:t>Strivens</w:t>
      </w:r>
      <w:proofErr w:type="spellEnd"/>
      <w:r>
        <w:rPr>
          <w:rFonts w:ascii="Times New Roman" w:eastAsia="Times New Roman" w:hAnsi="Times New Roman" w:cs="Times New Roman"/>
        </w:rPr>
        <w:t xml:space="preserve"> E</w:t>
      </w:r>
      <w:r>
        <w:rPr>
          <w:rFonts w:ascii="Times New Roman" w:eastAsia="Times New Roman" w:hAnsi="Times New Roman" w:cs="Times New Roman"/>
          <w:color w:val="000000"/>
        </w:rPr>
        <w:t xml:space="preserve">. </w:t>
      </w:r>
      <w:r>
        <w:rPr>
          <w:rFonts w:ascii="Times New Roman" w:eastAsia="Times New Roman" w:hAnsi="Times New Roman" w:cs="Times New Roman"/>
        </w:rPr>
        <w:t>Efficacy and Cost</w:t>
      </w:r>
      <w:r>
        <w:rPr>
          <w:rFonts w:ascii="Times New Roman" w:eastAsia="Times New Roman" w:hAnsi="Times New Roman" w:cs="Times New Roman"/>
          <w:color w:val="000000"/>
        </w:rPr>
        <w:t>-</w:t>
      </w:r>
      <w:r>
        <w:rPr>
          <w:rFonts w:ascii="Times New Roman" w:eastAsia="Times New Roman" w:hAnsi="Times New Roman" w:cs="Times New Roman"/>
        </w:rPr>
        <w:t>Effectiveness of a Community</w:t>
      </w:r>
      <w:r>
        <w:rPr>
          <w:rFonts w:ascii="Times New Roman" w:eastAsia="Times New Roman" w:hAnsi="Times New Roman" w:cs="Times New Roman"/>
          <w:color w:val="000000"/>
        </w:rPr>
        <w:t>-</w:t>
      </w:r>
      <w:r>
        <w:rPr>
          <w:rFonts w:ascii="Times New Roman" w:eastAsia="Times New Roman" w:hAnsi="Times New Roman" w:cs="Times New Roman"/>
        </w:rPr>
        <w:t xml:space="preserve">Based Model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Care For Older Patients with Complex Needs: A Study Protocol For A Multicentre Randomised Controlled Trial Using A Stepped Wedge Cluster Design. </w:t>
      </w:r>
      <w:r>
        <w:rPr>
          <w:rFonts w:ascii="Times New Roman" w:eastAsia="Times New Roman" w:hAnsi="Times New Roman" w:cs="Times New Roman"/>
          <w:color w:val="000000"/>
        </w:rPr>
        <w:t>Trials. 2018;19(1):668.</w:t>
      </w:r>
    </w:p>
    <w:p w14:paraId="44C8D51C"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Population</w:t>
      </w:r>
    </w:p>
    <w:p w14:paraId="67A47540"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King AII, Boyd ML, Raphael DL, Jull A. </w:t>
      </w:r>
      <w:r>
        <w:rPr>
          <w:rFonts w:ascii="Times New Roman" w:eastAsia="Times New Roman" w:hAnsi="Times New Roman" w:cs="Times New Roman"/>
        </w:rPr>
        <w:t xml:space="preserve">The Effect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A Gerontology Nurse Specialist For High Needs Older People in the Community On Healthcare Utilisation: A Controlled Before</w:t>
      </w:r>
      <w:r>
        <w:rPr>
          <w:rFonts w:ascii="Times New Roman" w:eastAsia="Times New Roman" w:hAnsi="Times New Roman" w:cs="Times New Roman"/>
          <w:color w:val="000000"/>
        </w:rPr>
        <w:t>-</w:t>
      </w:r>
      <w:r>
        <w:rPr>
          <w:rFonts w:ascii="Times New Roman" w:eastAsia="Times New Roman" w:hAnsi="Times New Roman" w:cs="Times New Roman"/>
        </w:rPr>
        <w:t xml:space="preserve">After Study. </w:t>
      </w:r>
      <w:r>
        <w:rPr>
          <w:rFonts w:ascii="Times New Roman" w:eastAsia="Times New Roman" w:hAnsi="Times New Roman" w:cs="Times New Roman"/>
          <w:color w:val="000000"/>
        </w:rPr>
        <w:t xml:space="preserve">BMC </w:t>
      </w:r>
      <w:r>
        <w:rPr>
          <w:rFonts w:ascii="Times New Roman" w:eastAsia="Times New Roman" w:hAnsi="Times New Roman" w:cs="Times New Roman"/>
        </w:rPr>
        <w:t>G</w:t>
      </w:r>
      <w:r>
        <w:rPr>
          <w:rFonts w:ascii="Times New Roman" w:eastAsia="Times New Roman" w:hAnsi="Times New Roman" w:cs="Times New Roman"/>
          <w:color w:val="000000"/>
        </w:rPr>
        <w:t>eriatrics. 2018;18(1):22.</w:t>
      </w:r>
    </w:p>
    <w:p w14:paraId="2B330F8A" w14:textId="4E82387E"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60E7DB33" w14:textId="77777777" w:rsidR="00175C4D" w:rsidRDefault="00000000" w:rsidP="00175C4D">
      <w:pPr>
        <w:numPr>
          <w:ilvl w:val="0"/>
          <w:numId w:val="9"/>
        </w:numPr>
        <w:pBdr>
          <w:top w:val="nil"/>
          <w:left w:val="nil"/>
          <w:bottom w:val="nil"/>
          <w:right w:val="nil"/>
          <w:between w:val="nil"/>
        </w:pBdr>
        <w:rPr>
          <w:rFonts w:ascii="Times New Roman" w:eastAsia="Times New Roman" w:hAnsi="Times New Roman" w:cs="Times New Roman"/>
          <w:color w:val="000000"/>
        </w:rPr>
      </w:pPr>
      <w:sdt>
        <w:sdtPr>
          <w:tag w:val="goog_rdk_4"/>
          <w:id w:val="-1294670533"/>
        </w:sdtPr>
        <w:sdtContent/>
      </w:sdt>
      <w:r w:rsidR="00175C4D">
        <w:rPr>
          <w:rFonts w:ascii="Times New Roman" w:eastAsia="Times New Roman" w:hAnsi="Times New Roman" w:cs="Times New Roman"/>
          <w:color w:val="000000"/>
        </w:rPr>
        <w:t xml:space="preserve">King MA, Sav A, </w:t>
      </w:r>
      <w:proofErr w:type="spellStart"/>
      <w:r w:rsidR="00175C4D">
        <w:rPr>
          <w:rFonts w:ascii="Times New Roman" w:eastAsia="Times New Roman" w:hAnsi="Times New Roman" w:cs="Times New Roman"/>
          <w:color w:val="000000"/>
        </w:rPr>
        <w:t>McSwan</w:t>
      </w:r>
      <w:proofErr w:type="spellEnd"/>
      <w:r w:rsidR="00175C4D">
        <w:rPr>
          <w:rFonts w:ascii="Times New Roman" w:eastAsia="Times New Roman" w:hAnsi="Times New Roman" w:cs="Times New Roman"/>
          <w:color w:val="000000"/>
        </w:rPr>
        <w:t xml:space="preserve"> J. Abstracts of Papers Presented at the Health Services Research &amp; Pharmacy Practice Conference, 16-17 April 2015, </w:t>
      </w:r>
      <w:proofErr w:type="spellStart"/>
      <w:r w:rsidR="00175C4D">
        <w:rPr>
          <w:rFonts w:ascii="Times New Roman" w:eastAsia="Times New Roman" w:hAnsi="Times New Roman" w:cs="Times New Roman"/>
          <w:color w:val="000000"/>
        </w:rPr>
        <w:t>Riddel</w:t>
      </w:r>
      <w:proofErr w:type="spellEnd"/>
      <w:r w:rsidR="00175C4D">
        <w:rPr>
          <w:rFonts w:ascii="Times New Roman" w:eastAsia="Times New Roman" w:hAnsi="Times New Roman" w:cs="Times New Roman"/>
          <w:color w:val="000000"/>
        </w:rPr>
        <w:t xml:space="preserve"> Hall, Queen's University Belfast. International Journal of Pharmacy Practice. 2015;23 Suppl 1:2-48.</w:t>
      </w:r>
    </w:p>
    <w:p w14:paraId="39D12AF7" w14:textId="1FDCCE3A"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307A681" w14:textId="77777777" w:rsidR="007C384B" w:rsidRDefault="007C384B" w:rsidP="007C384B">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Kleinpell</w:t>
      </w:r>
      <w:proofErr w:type="spellEnd"/>
      <w:r>
        <w:rPr>
          <w:rFonts w:ascii="Times New Roman" w:eastAsia="Times New Roman" w:hAnsi="Times New Roman" w:cs="Times New Roman"/>
          <w:color w:val="000000"/>
        </w:rPr>
        <w:t xml:space="preserve"> Ruth M, Ely E Wesley, </w:t>
      </w:r>
      <w:proofErr w:type="spellStart"/>
      <w:r>
        <w:rPr>
          <w:rFonts w:ascii="Times New Roman" w:eastAsia="Times New Roman" w:hAnsi="Times New Roman" w:cs="Times New Roman"/>
          <w:color w:val="000000"/>
        </w:rPr>
        <w:t>Grabenkort</w:t>
      </w:r>
      <w:proofErr w:type="spellEnd"/>
      <w:r>
        <w:rPr>
          <w:rFonts w:ascii="Times New Roman" w:eastAsia="Times New Roman" w:hAnsi="Times New Roman" w:cs="Times New Roman"/>
          <w:color w:val="000000"/>
        </w:rPr>
        <w:t xml:space="preserve"> Robert W. Shock LP. Care </w:t>
      </w:r>
      <w:r>
        <w:rPr>
          <w:rFonts w:ascii="Times New Roman" w:eastAsia="Times New Roman" w:hAnsi="Times New Roman" w:cs="Times New Roman"/>
        </w:rPr>
        <w:t>C</w:t>
      </w:r>
      <w:r>
        <w:rPr>
          <w:rFonts w:ascii="Times New Roman" w:eastAsia="Times New Roman" w:hAnsi="Times New Roman" w:cs="Times New Roman"/>
          <w:color w:val="000000"/>
        </w:rPr>
        <w:t xml:space="preserve">oordination and </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r>
        <w:rPr>
          <w:rFonts w:ascii="Times New Roman" w:eastAsia="Times New Roman" w:hAnsi="Times New Roman" w:cs="Times New Roman"/>
        </w:rPr>
        <w:t>T</w:t>
      </w:r>
      <w:r>
        <w:rPr>
          <w:rFonts w:ascii="Times New Roman" w:eastAsia="Times New Roman" w:hAnsi="Times New Roman" w:cs="Times New Roman"/>
          <w:color w:val="000000"/>
        </w:rPr>
        <w:t xml:space="preserve">eam </w:t>
      </w:r>
      <w:r>
        <w:rPr>
          <w:rFonts w:ascii="Times New Roman" w:eastAsia="Times New Roman" w:hAnsi="Times New Roman" w:cs="Times New Roman"/>
        </w:rPr>
        <w:t>R</w:t>
      </w:r>
      <w:r>
        <w:rPr>
          <w:rFonts w:ascii="Times New Roman" w:eastAsia="Times New Roman" w:hAnsi="Times New Roman" w:cs="Times New Roman"/>
          <w:color w:val="000000"/>
        </w:rPr>
        <w:t>edesign. Ad</w:t>
      </w:r>
      <w:r>
        <w:rPr>
          <w:rFonts w:ascii="Times New Roman" w:eastAsia="Times New Roman" w:hAnsi="Times New Roman" w:cs="Times New Roman"/>
        </w:rPr>
        <w:t>vance for NPs &amp;PAs</w:t>
      </w:r>
      <w:r>
        <w:rPr>
          <w:rFonts w:ascii="Times New Roman" w:eastAsia="Times New Roman" w:hAnsi="Times New Roman" w:cs="Times New Roman"/>
          <w:color w:val="000000"/>
        </w:rPr>
        <w:t>. 2013;4(4):13.</w:t>
      </w:r>
    </w:p>
    <w:p w14:paraId="74E03BE4" w14:textId="3E2AF552" w:rsidR="007C384B" w:rsidRPr="00664AA9" w:rsidRDefault="007C384B" w:rsidP="007C384B">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86A0DBD"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E333CA">
        <w:rPr>
          <w:rFonts w:ascii="Times New Roman" w:eastAsia="Times New Roman" w:hAnsi="Times New Roman" w:cs="Times New Roman"/>
          <w:color w:val="000000"/>
        </w:rPr>
        <w:t xml:space="preserve">Kramer A, </w:t>
      </w:r>
      <w:proofErr w:type="spellStart"/>
      <w:r w:rsidRPr="00E333CA">
        <w:rPr>
          <w:rFonts w:ascii="Times New Roman" w:eastAsia="Times New Roman" w:hAnsi="Times New Roman" w:cs="Times New Roman"/>
          <w:color w:val="000000"/>
        </w:rPr>
        <w:t>Nosbusch</w:t>
      </w:r>
      <w:proofErr w:type="spellEnd"/>
      <w:r w:rsidRPr="00E333CA">
        <w:rPr>
          <w:rFonts w:ascii="Times New Roman" w:eastAsia="Times New Roman" w:hAnsi="Times New Roman" w:cs="Times New Roman"/>
          <w:color w:val="000000"/>
        </w:rPr>
        <w:t xml:space="preserve"> J, Rice J. Safe mom, safe baby: </w:t>
      </w:r>
      <w:r>
        <w:rPr>
          <w:rFonts w:ascii="Times New Roman" w:eastAsia="Times New Roman" w:hAnsi="Times New Roman" w:cs="Times New Roman"/>
          <w:color w:val="000000"/>
        </w:rPr>
        <w:t>A</w:t>
      </w:r>
      <w:r w:rsidRPr="00E333CA">
        <w:rPr>
          <w:rFonts w:ascii="Times New Roman" w:eastAsia="Times New Roman" w:hAnsi="Times New Roman" w:cs="Times New Roman"/>
          <w:color w:val="000000"/>
        </w:rPr>
        <w:t xml:space="preserve"> collaborative model of care for pregnant women experiencing intimate partner violence. Journal of Perinatal &amp; Neonatal Nursing. 2012;26(4):307–18.</w:t>
      </w:r>
    </w:p>
    <w:p w14:paraId="079DD47F"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4CEDAE87" w14:textId="38508FBF"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Krantz MJ, Coronel SM, Whitley EM, Dale R, Yost J, Estacio RO. </w:t>
      </w:r>
      <w:r>
        <w:rPr>
          <w:rFonts w:ascii="Times New Roman" w:eastAsia="Times New Roman" w:hAnsi="Times New Roman" w:cs="Times New Roman"/>
        </w:rPr>
        <w:t xml:space="preserve">Effectiveness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A Community Health Worker Cardiovascular Risk Reduction Program In Public Health And Health Care Settings. American Public Health Association</w:t>
      </w:r>
      <w:r>
        <w:rPr>
          <w:rFonts w:ascii="Times New Roman" w:eastAsia="Times New Roman" w:hAnsi="Times New Roman" w:cs="Times New Roman"/>
          <w:color w:val="000000"/>
        </w:rPr>
        <w:t>. 2013;103(1):</w:t>
      </w:r>
      <w:r w:rsidR="006F496A">
        <w:rPr>
          <w:rFonts w:ascii="Times New Roman" w:eastAsia="Times New Roman" w:hAnsi="Times New Roman" w:cs="Times New Roman"/>
          <w:color w:val="000000"/>
        </w:rPr>
        <w:t xml:space="preserve"> </w:t>
      </w:r>
      <w:r>
        <w:rPr>
          <w:rFonts w:ascii="Times New Roman" w:eastAsia="Times New Roman" w:hAnsi="Times New Roman" w:cs="Times New Roman"/>
        </w:rPr>
        <w:t>e</w:t>
      </w:r>
      <w:r>
        <w:rPr>
          <w:rFonts w:ascii="Times New Roman" w:eastAsia="Times New Roman" w:hAnsi="Times New Roman" w:cs="Times New Roman"/>
          <w:color w:val="000000"/>
        </w:rPr>
        <w:t>19-27.</w:t>
      </w:r>
    </w:p>
    <w:p w14:paraId="554D5931"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Wrong outcomes</w:t>
      </w:r>
    </w:p>
    <w:p w14:paraId="13639913"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Labrada</w:t>
      </w:r>
      <w:proofErr w:type="spellEnd"/>
      <w:r>
        <w:rPr>
          <w:rFonts w:ascii="Times New Roman" w:eastAsia="Times New Roman" w:hAnsi="Times New Roman" w:cs="Times New Roman"/>
          <w:color w:val="000000"/>
        </w:rPr>
        <w:t xml:space="preserve"> M, </w:t>
      </w:r>
      <w:proofErr w:type="spellStart"/>
      <w:r>
        <w:rPr>
          <w:rFonts w:ascii="Times New Roman" w:eastAsia="Times New Roman" w:hAnsi="Times New Roman" w:cs="Times New Roman"/>
          <w:color w:val="000000"/>
        </w:rPr>
        <w:t>Mintzer</w:t>
      </w:r>
      <w:proofErr w:type="spellEnd"/>
      <w:r>
        <w:rPr>
          <w:rFonts w:ascii="Times New Roman" w:eastAsia="Times New Roman" w:hAnsi="Times New Roman" w:cs="Times New Roman"/>
          <w:color w:val="000000"/>
        </w:rPr>
        <w:t xml:space="preserve"> MJ, Karanam C, Castellanos R, Cruz L, Hoang M, </w:t>
      </w:r>
      <w:proofErr w:type="spellStart"/>
      <w:r>
        <w:rPr>
          <w:rFonts w:ascii="Times New Roman" w:eastAsia="Times New Roman" w:hAnsi="Times New Roman" w:cs="Times New Roman"/>
        </w:rPr>
        <w:t>Wieger</w:t>
      </w:r>
      <w:proofErr w:type="spellEnd"/>
      <w:r>
        <w:rPr>
          <w:rFonts w:ascii="Times New Roman" w:eastAsia="Times New Roman" w:hAnsi="Times New Roman" w:cs="Times New Roman"/>
        </w:rPr>
        <w:t xml:space="preserve"> R, Aguilar E, </w:t>
      </w:r>
      <w:proofErr w:type="spellStart"/>
      <w:r>
        <w:rPr>
          <w:rFonts w:ascii="Times New Roman" w:eastAsia="Times New Roman" w:hAnsi="Times New Roman" w:cs="Times New Roman"/>
        </w:rPr>
        <w:t>Florez</w:t>
      </w:r>
      <w:proofErr w:type="spellEnd"/>
      <w:r>
        <w:rPr>
          <w:rFonts w:ascii="Times New Roman" w:eastAsia="Times New Roman" w:hAnsi="Times New Roman" w:cs="Times New Roman"/>
        </w:rPr>
        <w:t xml:space="preserve"> H, Ruiz JG</w:t>
      </w:r>
      <w:r>
        <w:rPr>
          <w:rFonts w:ascii="Times New Roman" w:eastAsia="Times New Roman" w:hAnsi="Times New Roman" w:cs="Times New Roman"/>
          <w:color w:val="000000"/>
        </w:rPr>
        <w:t xml:space="preserve">. Dramatic Reduction in 30-Day Readmissions Through High-Risk Screening and Two-Phase Interdisciplinary Care. </w:t>
      </w:r>
      <w:r>
        <w:rPr>
          <w:rFonts w:ascii="Times New Roman" w:eastAsia="Times New Roman" w:hAnsi="Times New Roman" w:cs="Times New Roman"/>
        </w:rPr>
        <w:t>Southern Medical Journal</w:t>
      </w:r>
      <w:r>
        <w:rPr>
          <w:rFonts w:ascii="Times New Roman" w:eastAsia="Times New Roman" w:hAnsi="Times New Roman" w:cs="Times New Roman"/>
          <w:color w:val="000000"/>
        </w:rPr>
        <w:t>. 2017;110(12):757-60.</w:t>
      </w:r>
    </w:p>
    <w:p w14:paraId="6EF4336F"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Population</w:t>
      </w:r>
    </w:p>
    <w:p w14:paraId="296618BF"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Lairson</w:t>
      </w:r>
      <w:proofErr w:type="spellEnd"/>
      <w:r>
        <w:rPr>
          <w:rFonts w:ascii="Times New Roman" w:eastAsia="Times New Roman" w:hAnsi="Times New Roman" w:cs="Times New Roman"/>
          <w:color w:val="000000"/>
        </w:rPr>
        <w:t xml:space="preserve"> DR, </w:t>
      </w:r>
      <w:proofErr w:type="spellStart"/>
      <w:r>
        <w:rPr>
          <w:rFonts w:ascii="Times New Roman" w:eastAsia="Times New Roman" w:hAnsi="Times New Roman" w:cs="Times New Roman"/>
          <w:color w:val="000000"/>
        </w:rPr>
        <w:t>Dicarlo</w:t>
      </w:r>
      <w:proofErr w:type="spellEnd"/>
      <w:r>
        <w:rPr>
          <w:rFonts w:ascii="Times New Roman" w:eastAsia="Times New Roman" w:hAnsi="Times New Roman" w:cs="Times New Roman"/>
          <w:color w:val="000000"/>
        </w:rPr>
        <w:t xml:space="preserve"> M, </w:t>
      </w:r>
      <w:r>
        <w:rPr>
          <w:rFonts w:ascii="Times New Roman" w:eastAsia="Times New Roman" w:hAnsi="Times New Roman" w:cs="Times New Roman"/>
        </w:rPr>
        <w:t>Deshmukh</w:t>
      </w:r>
      <w:r>
        <w:rPr>
          <w:rFonts w:ascii="Times New Roman" w:eastAsia="Times New Roman" w:hAnsi="Times New Roman" w:cs="Times New Roman"/>
          <w:color w:val="000000"/>
        </w:rPr>
        <w:t xml:space="preserve"> AA, Fagan HB, </w:t>
      </w:r>
      <w:proofErr w:type="spellStart"/>
      <w:r>
        <w:rPr>
          <w:rFonts w:ascii="Times New Roman" w:eastAsia="Times New Roman" w:hAnsi="Times New Roman" w:cs="Times New Roman"/>
          <w:color w:val="000000"/>
        </w:rPr>
        <w:t>Sifri</w:t>
      </w:r>
      <w:proofErr w:type="spellEnd"/>
      <w:r>
        <w:rPr>
          <w:rFonts w:ascii="Times New Roman" w:eastAsia="Times New Roman" w:hAnsi="Times New Roman" w:cs="Times New Roman"/>
          <w:color w:val="000000"/>
        </w:rPr>
        <w:t xml:space="preserve"> R, </w:t>
      </w:r>
      <w:proofErr w:type="spellStart"/>
      <w:r>
        <w:rPr>
          <w:rFonts w:ascii="Times New Roman" w:eastAsia="Times New Roman" w:hAnsi="Times New Roman" w:cs="Times New Roman"/>
          <w:color w:val="000000"/>
        </w:rPr>
        <w:t>Katurakes</w:t>
      </w:r>
      <w:proofErr w:type="spellEnd"/>
      <w:r>
        <w:rPr>
          <w:rFonts w:ascii="Times New Roman" w:eastAsia="Times New Roman" w:hAnsi="Times New Roman" w:cs="Times New Roman"/>
          <w:color w:val="000000"/>
        </w:rPr>
        <w:t xml:space="preserve"> N, </w:t>
      </w:r>
      <w:proofErr w:type="spellStart"/>
      <w:r>
        <w:rPr>
          <w:rFonts w:ascii="Times New Roman" w:eastAsia="Times New Roman" w:hAnsi="Times New Roman" w:cs="Times New Roman"/>
        </w:rPr>
        <w:t>Cocroft</w:t>
      </w:r>
      <w:proofErr w:type="spellEnd"/>
      <w:r>
        <w:rPr>
          <w:rFonts w:ascii="Times New Roman" w:eastAsia="Times New Roman" w:hAnsi="Times New Roman" w:cs="Times New Roman"/>
        </w:rPr>
        <w:t xml:space="preserve"> J, </w:t>
      </w:r>
      <w:proofErr w:type="spellStart"/>
      <w:r>
        <w:rPr>
          <w:rFonts w:ascii="Times New Roman" w:eastAsia="Times New Roman" w:hAnsi="Times New Roman" w:cs="Times New Roman"/>
        </w:rPr>
        <w:t>Sendecki</w:t>
      </w:r>
      <w:proofErr w:type="spellEnd"/>
      <w:r>
        <w:rPr>
          <w:rFonts w:ascii="Times New Roman" w:eastAsia="Times New Roman" w:hAnsi="Times New Roman" w:cs="Times New Roman"/>
        </w:rPr>
        <w:t xml:space="preserve"> J, Swan H, Vernon SW, Myers RE</w:t>
      </w:r>
      <w:r>
        <w:rPr>
          <w:rFonts w:ascii="Times New Roman" w:eastAsia="Times New Roman" w:hAnsi="Times New Roman" w:cs="Times New Roman"/>
          <w:color w:val="000000"/>
        </w:rPr>
        <w:t>. Cost-</w:t>
      </w:r>
      <w:r>
        <w:rPr>
          <w:rFonts w:ascii="Times New Roman" w:eastAsia="Times New Roman" w:hAnsi="Times New Roman" w:cs="Times New Roman"/>
        </w:rPr>
        <w:t xml:space="preserve">Effectiveness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A Standard Intervention Versus A Navigated Intervention On Colorectal Cancer Screening Use In Primary Care. </w:t>
      </w:r>
      <w:r>
        <w:rPr>
          <w:rFonts w:ascii="Times New Roman" w:eastAsia="Times New Roman" w:hAnsi="Times New Roman" w:cs="Times New Roman"/>
          <w:color w:val="000000"/>
        </w:rPr>
        <w:t>Cancer. 2014;120(7):1042-9.</w:t>
      </w:r>
    </w:p>
    <w:p w14:paraId="4CD00EC2"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64D30B3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Lalonde L, Goudreau J, </w:t>
      </w:r>
      <w:proofErr w:type="spellStart"/>
      <w:r>
        <w:rPr>
          <w:rFonts w:ascii="Times New Roman" w:eastAsia="Times New Roman" w:hAnsi="Times New Roman" w:cs="Times New Roman"/>
          <w:color w:val="000000"/>
        </w:rPr>
        <w:t>Hudon</w:t>
      </w:r>
      <w:proofErr w:type="spellEnd"/>
      <w:r>
        <w:rPr>
          <w:rFonts w:ascii="Times New Roman" w:eastAsia="Times New Roman" w:hAnsi="Times New Roman" w:cs="Times New Roman"/>
          <w:color w:val="000000"/>
        </w:rPr>
        <w:t xml:space="preserve"> E, Lussier MT, </w:t>
      </w:r>
      <w:proofErr w:type="spellStart"/>
      <w:r>
        <w:rPr>
          <w:rFonts w:ascii="Times New Roman" w:eastAsia="Times New Roman" w:hAnsi="Times New Roman" w:cs="Times New Roman"/>
          <w:color w:val="000000"/>
        </w:rPr>
        <w:t>Bareil</w:t>
      </w:r>
      <w:proofErr w:type="spellEnd"/>
      <w:r>
        <w:rPr>
          <w:rFonts w:ascii="Times New Roman" w:eastAsia="Times New Roman" w:hAnsi="Times New Roman" w:cs="Times New Roman"/>
          <w:color w:val="000000"/>
        </w:rPr>
        <w:t xml:space="preserve"> C, Duhamel F, et al. </w:t>
      </w:r>
      <w:r>
        <w:rPr>
          <w:rFonts w:ascii="Times New Roman" w:eastAsia="Times New Roman" w:hAnsi="Times New Roman" w:cs="Times New Roman"/>
        </w:rPr>
        <w:t xml:space="preserve">Development of An Interprofessional Program for Cardiovascular Prevention in Primary Care: A Participatory Research Approach. </w:t>
      </w:r>
      <w:r>
        <w:rPr>
          <w:rFonts w:ascii="Times New Roman" w:eastAsia="Times New Roman" w:hAnsi="Times New Roman" w:cs="Times New Roman"/>
          <w:color w:val="000000"/>
        </w:rPr>
        <w:t>SAGE Open Medicine. 2014;2(101624744):2050312114522788.</w:t>
      </w:r>
    </w:p>
    <w:p w14:paraId="0F62BFB6"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5A616476" w14:textId="405CD1E4"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Larkey</w:t>
      </w:r>
      <w:proofErr w:type="spellEnd"/>
      <w:r>
        <w:rPr>
          <w:rFonts w:ascii="Times New Roman" w:eastAsia="Times New Roman" w:hAnsi="Times New Roman" w:cs="Times New Roman"/>
          <w:color w:val="000000"/>
        </w:rPr>
        <w:t xml:space="preserve"> L, </w:t>
      </w:r>
      <w:proofErr w:type="spellStart"/>
      <w:r>
        <w:rPr>
          <w:rFonts w:ascii="Times New Roman" w:eastAsia="Times New Roman" w:hAnsi="Times New Roman" w:cs="Times New Roman"/>
          <w:color w:val="000000"/>
        </w:rPr>
        <w:t>Szalacha</w:t>
      </w:r>
      <w:proofErr w:type="spellEnd"/>
      <w:r>
        <w:rPr>
          <w:rFonts w:ascii="Times New Roman" w:eastAsia="Times New Roman" w:hAnsi="Times New Roman" w:cs="Times New Roman"/>
          <w:color w:val="000000"/>
        </w:rPr>
        <w:t xml:space="preserve"> L, Herman P, Gonzalez J, Menon U. </w:t>
      </w:r>
      <w:r>
        <w:rPr>
          <w:rFonts w:ascii="Times New Roman" w:eastAsia="Times New Roman" w:hAnsi="Times New Roman" w:cs="Times New Roman"/>
        </w:rPr>
        <w:t>Randomized Controlled Dissemination Study of Community</w:t>
      </w:r>
      <w:r>
        <w:rPr>
          <w:rFonts w:ascii="Times New Roman" w:eastAsia="Times New Roman" w:hAnsi="Times New Roman" w:cs="Times New Roman"/>
          <w:color w:val="000000"/>
        </w:rPr>
        <w:t>-</w:t>
      </w:r>
      <w:r>
        <w:rPr>
          <w:rFonts w:ascii="Times New Roman" w:eastAsia="Times New Roman" w:hAnsi="Times New Roman" w:cs="Times New Roman"/>
        </w:rPr>
        <w:t>To</w:t>
      </w:r>
      <w:r>
        <w:rPr>
          <w:rFonts w:ascii="Times New Roman" w:eastAsia="Times New Roman" w:hAnsi="Times New Roman" w:cs="Times New Roman"/>
          <w:color w:val="000000"/>
        </w:rPr>
        <w:t>-</w:t>
      </w:r>
      <w:r>
        <w:rPr>
          <w:rFonts w:ascii="Times New Roman" w:eastAsia="Times New Roman" w:hAnsi="Times New Roman" w:cs="Times New Roman"/>
        </w:rPr>
        <w:t xml:space="preserve">Clinic Navigation </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Promote CRC Screening: Study Design and Implications.</w:t>
      </w:r>
      <w:r>
        <w:rPr>
          <w:rFonts w:ascii="Times New Roman" w:eastAsia="Times New Roman" w:hAnsi="Times New Roman" w:cs="Times New Roman"/>
          <w:color w:val="000000"/>
        </w:rPr>
        <w:t xml:space="preserve"> </w:t>
      </w:r>
      <w:r>
        <w:rPr>
          <w:rFonts w:ascii="Times New Roman" w:eastAsia="Times New Roman" w:hAnsi="Times New Roman" w:cs="Times New Roman"/>
        </w:rPr>
        <w:t>Contemporary Clinical Trials</w:t>
      </w:r>
      <w:r>
        <w:rPr>
          <w:rFonts w:ascii="Times New Roman" w:eastAsia="Times New Roman" w:hAnsi="Times New Roman" w:cs="Times New Roman"/>
          <w:color w:val="000000"/>
        </w:rPr>
        <w:t>. 2017;</w:t>
      </w:r>
      <w:r w:rsidR="006F496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53:106-14.</w:t>
      </w:r>
    </w:p>
    <w:p w14:paraId="6557D74F"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Wrong outcomes</w:t>
      </w:r>
    </w:p>
    <w:p w14:paraId="75EBE6BC" w14:textId="77777777" w:rsidR="00175C4D" w:rsidRDefault="00175C4D" w:rsidP="00175C4D">
      <w:pPr>
        <w:numPr>
          <w:ilvl w:val="0"/>
          <w:numId w:val="9"/>
        </w:numPr>
        <w:rPr>
          <w:rFonts w:ascii="Times New Roman" w:eastAsia="Times New Roman" w:hAnsi="Times New Roman" w:cs="Times New Roman"/>
        </w:rPr>
      </w:pPr>
      <w:r>
        <w:rPr>
          <w:rFonts w:ascii="Times New Roman" w:eastAsia="Times New Roman" w:hAnsi="Times New Roman" w:cs="Times New Roman"/>
        </w:rPr>
        <w:t xml:space="preserve">Larsen IG, </w:t>
      </w:r>
      <w:proofErr w:type="spellStart"/>
      <w:r>
        <w:rPr>
          <w:rFonts w:ascii="Times New Roman" w:eastAsia="Times New Roman" w:hAnsi="Times New Roman" w:cs="Times New Roman"/>
        </w:rPr>
        <w:t>Oestergaard</w:t>
      </w:r>
      <w:proofErr w:type="spellEnd"/>
      <w:r>
        <w:rPr>
          <w:rFonts w:ascii="Times New Roman" w:eastAsia="Times New Roman" w:hAnsi="Times New Roman" w:cs="Times New Roman"/>
        </w:rPr>
        <w:t xml:space="preserve"> LG, Thomsen LM, Nielsen CV, </w:t>
      </w:r>
      <w:proofErr w:type="spellStart"/>
      <w:r>
        <w:rPr>
          <w:rFonts w:ascii="Times New Roman" w:eastAsia="Times New Roman" w:hAnsi="Times New Roman" w:cs="Times New Roman"/>
        </w:rPr>
        <w:t>Schiottz</w:t>
      </w:r>
      <w:proofErr w:type="spellEnd"/>
      <w:r>
        <w:rPr>
          <w:rFonts w:ascii="Times New Roman" w:eastAsia="Times New Roman" w:hAnsi="Times New Roman" w:cs="Times New Roman"/>
        </w:rPr>
        <w:t xml:space="preserve">-Christensen B.  Effect Of Adding Lay-Tutors </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A Back To School Programme For Patients With Subacute, Non-Specific Low Pain: A Randomized Controlled Clinical Trial With A Two-Year Follow-Up. Journal of Rehabilitation Medicine.2019;51(9):698‐704.</w:t>
      </w:r>
    </w:p>
    <w:p w14:paraId="75FFAFDB" w14:textId="77777777" w:rsidR="00175C4D" w:rsidRDefault="00175C4D" w:rsidP="00175C4D">
      <w:pPr>
        <w:ind w:left="720"/>
        <w:rPr>
          <w:rFonts w:ascii="Times New Roman" w:eastAsia="Times New Roman" w:hAnsi="Times New Roman" w:cs="Times New Roman"/>
        </w:rPr>
      </w:pPr>
      <w:r>
        <w:rPr>
          <w:rFonts w:ascii="Times New Roman" w:eastAsia="Times New Roman" w:hAnsi="Times New Roman" w:cs="Times New Roman"/>
        </w:rPr>
        <w:t>Exclusion reason: Population</w:t>
      </w:r>
    </w:p>
    <w:p w14:paraId="6D0A649C" w14:textId="54CF1D52"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Lasser</w:t>
      </w:r>
      <w:proofErr w:type="spellEnd"/>
      <w:r>
        <w:rPr>
          <w:rFonts w:ascii="Times New Roman" w:eastAsia="Times New Roman" w:hAnsi="Times New Roman" w:cs="Times New Roman"/>
          <w:color w:val="000000"/>
        </w:rPr>
        <w:t xml:space="preserve"> KE, </w:t>
      </w:r>
      <w:proofErr w:type="spellStart"/>
      <w:r>
        <w:rPr>
          <w:rFonts w:ascii="Times New Roman" w:eastAsia="Times New Roman" w:hAnsi="Times New Roman" w:cs="Times New Roman"/>
          <w:color w:val="000000"/>
        </w:rPr>
        <w:t>Buitron</w:t>
      </w:r>
      <w:proofErr w:type="spellEnd"/>
      <w:r>
        <w:rPr>
          <w:rFonts w:ascii="Times New Roman" w:eastAsia="Times New Roman" w:hAnsi="Times New Roman" w:cs="Times New Roman"/>
          <w:color w:val="000000"/>
        </w:rPr>
        <w:t xml:space="preserve"> de la Vega P, Ashe EM, Xuan Z, Alva S, Battisti L, </w:t>
      </w:r>
      <w:r>
        <w:rPr>
          <w:rFonts w:ascii="Times New Roman" w:eastAsia="Times New Roman" w:hAnsi="Times New Roman" w:cs="Times New Roman"/>
        </w:rPr>
        <w:t xml:space="preserve">Losi S, </w:t>
      </w:r>
      <w:proofErr w:type="spellStart"/>
      <w:r>
        <w:rPr>
          <w:rFonts w:ascii="Times New Roman" w:eastAsia="Times New Roman" w:hAnsi="Times New Roman" w:cs="Times New Roman"/>
        </w:rPr>
        <w:t>Sieber</w:t>
      </w:r>
      <w:proofErr w:type="spellEnd"/>
      <w:r>
        <w:rPr>
          <w:rFonts w:ascii="Times New Roman" w:eastAsia="Times New Roman" w:hAnsi="Times New Roman" w:cs="Times New Roman"/>
        </w:rPr>
        <w:t xml:space="preserve"> C, Richards C, Sullivan P, </w:t>
      </w:r>
      <w:proofErr w:type="spellStart"/>
      <w:r>
        <w:rPr>
          <w:rFonts w:ascii="Times New Roman" w:eastAsia="Times New Roman" w:hAnsi="Times New Roman" w:cs="Times New Roman"/>
        </w:rPr>
        <w:t>Triscari</w:t>
      </w:r>
      <w:proofErr w:type="spellEnd"/>
      <w:r>
        <w:rPr>
          <w:rFonts w:ascii="Times New Roman" w:eastAsia="Times New Roman" w:hAnsi="Times New Roman" w:cs="Times New Roman"/>
        </w:rPr>
        <w:t xml:space="preserve"> L, Brody L, Roth M, LeBlanc A, Silverstein M</w:t>
      </w:r>
      <w:r>
        <w:rPr>
          <w:rFonts w:ascii="Times New Roman" w:eastAsia="Times New Roman" w:hAnsi="Times New Roman" w:cs="Times New Roman"/>
          <w:color w:val="000000"/>
        </w:rPr>
        <w:t xml:space="preserve">. </w:t>
      </w:r>
      <w:r>
        <w:rPr>
          <w:rFonts w:ascii="Times New Roman" w:eastAsia="Times New Roman" w:hAnsi="Times New Roman" w:cs="Times New Roman"/>
        </w:rPr>
        <w:t>A Pharmacy Liaison</w:t>
      </w:r>
      <w:r>
        <w:rPr>
          <w:rFonts w:ascii="Times New Roman" w:eastAsia="Times New Roman" w:hAnsi="Times New Roman" w:cs="Times New Roman"/>
          <w:color w:val="000000"/>
        </w:rPr>
        <w:t>-</w:t>
      </w:r>
      <w:r>
        <w:rPr>
          <w:rFonts w:ascii="Times New Roman" w:eastAsia="Times New Roman" w:hAnsi="Times New Roman" w:cs="Times New Roman"/>
        </w:rPr>
        <w:t xml:space="preserve">Patient Navigation Intervention </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Reduce Inpatient And Emergency Department Utilization Among Primary Care Patients In A Medicaid Accountable Care Organization: A Pragmatic Trial Protocol. Contemporary Clinical Trials</w:t>
      </w:r>
      <w:r>
        <w:rPr>
          <w:rFonts w:ascii="Times New Roman" w:eastAsia="Times New Roman" w:hAnsi="Times New Roman" w:cs="Times New Roman"/>
          <w:color w:val="000000"/>
        </w:rPr>
        <w:t xml:space="preserve">. </w:t>
      </w:r>
      <w:r w:rsidR="006F496A">
        <w:rPr>
          <w:rFonts w:ascii="Times New Roman" w:eastAsia="Times New Roman" w:hAnsi="Times New Roman" w:cs="Times New Roman"/>
          <w:color w:val="000000"/>
        </w:rPr>
        <w:t>2020; 94:106046</w:t>
      </w:r>
      <w:r>
        <w:rPr>
          <w:rFonts w:ascii="Times New Roman" w:eastAsia="Times New Roman" w:hAnsi="Times New Roman" w:cs="Times New Roman"/>
          <w:color w:val="000000"/>
        </w:rPr>
        <w:t>.</w:t>
      </w:r>
    </w:p>
    <w:p w14:paraId="42C29ED8" w14:textId="77777777" w:rsidR="00175C4D" w:rsidRPr="00E333CA"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3F54AD2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Lasser</w:t>
      </w:r>
      <w:proofErr w:type="spellEnd"/>
      <w:r>
        <w:rPr>
          <w:rFonts w:ascii="Times New Roman" w:eastAsia="Times New Roman" w:hAnsi="Times New Roman" w:cs="Times New Roman"/>
          <w:color w:val="000000"/>
        </w:rPr>
        <w:t xml:space="preserve"> KE, </w:t>
      </w:r>
      <w:proofErr w:type="spellStart"/>
      <w:r>
        <w:rPr>
          <w:rFonts w:ascii="Times New Roman" w:eastAsia="Times New Roman" w:hAnsi="Times New Roman" w:cs="Times New Roman"/>
          <w:color w:val="000000"/>
        </w:rPr>
        <w:t>Kenst</w:t>
      </w:r>
      <w:proofErr w:type="spellEnd"/>
      <w:r>
        <w:rPr>
          <w:rFonts w:ascii="Times New Roman" w:eastAsia="Times New Roman" w:hAnsi="Times New Roman" w:cs="Times New Roman"/>
          <w:color w:val="000000"/>
        </w:rPr>
        <w:t xml:space="preserve"> KS, </w:t>
      </w:r>
      <w:proofErr w:type="spellStart"/>
      <w:r>
        <w:rPr>
          <w:rFonts w:ascii="Times New Roman" w:eastAsia="Times New Roman" w:hAnsi="Times New Roman" w:cs="Times New Roman"/>
          <w:color w:val="000000"/>
        </w:rPr>
        <w:t>Quintiliani</w:t>
      </w:r>
      <w:proofErr w:type="spellEnd"/>
      <w:r>
        <w:rPr>
          <w:rFonts w:ascii="Times New Roman" w:eastAsia="Times New Roman" w:hAnsi="Times New Roman" w:cs="Times New Roman"/>
          <w:color w:val="000000"/>
        </w:rPr>
        <w:t xml:space="preserve"> LM, Wiener RS, Murillo J, </w:t>
      </w:r>
      <w:proofErr w:type="spellStart"/>
      <w:r>
        <w:rPr>
          <w:rFonts w:ascii="Times New Roman" w:eastAsia="Times New Roman" w:hAnsi="Times New Roman" w:cs="Times New Roman"/>
          <w:color w:val="000000"/>
        </w:rPr>
        <w:t>Pbert</w:t>
      </w:r>
      <w:proofErr w:type="spellEnd"/>
      <w:r>
        <w:rPr>
          <w:rFonts w:ascii="Times New Roman" w:eastAsia="Times New Roman" w:hAnsi="Times New Roman" w:cs="Times New Roman"/>
          <w:color w:val="000000"/>
        </w:rPr>
        <w:t xml:space="preserve"> L, </w:t>
      </w:r>
      <w:r>
        <w:rPr>
          <w:rFonts w:ascii="Times New Roman" w:eastAsia="Times New Roman" w:hAnsi="Times New Roman" w:cs="Times New Roman"/>
        </w:rPr>
        <w:t>Xuan Z, Bowen DJ</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Patient Navigation </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Promote Smoking Cessation Among Low</w:t>
      </w:r>
      <w:r>
        <w:rPr>
          <w:rFonts w:ascii="Times New Roman" w:eastAsia="Times New Roman" w:hAnsi="Times New Roman" w:cs="Times New Roman"/>
          <w:color w:val="000000"/>
        </w:rPr>
        <w:t>-</w:t>
      </w:r>
      <w:r>
        <w:rPr>
          <w:rFonts w:ascii="Times New Roman" w:eastAsia="Times New Roman" w:hAnsi="Times New Roman" w:cs="Times New Roman"/>
        </w:rPr>
        <w:t>Income Primary Care Patients: A Pilot Randomized Controlled Trial.</w:t>
      </w:r>
      <w:r>
        <w:rPr>
          <w:rFonts w:ascii="Times New Roman" w:eastAsia="Times New Roman" w:hAnsi="Times New Roman" w:cs="Times New Roman"/>
          <w:color w:val="000000"/>
        </w:rPr>
        <w:t xml:space="preserve"> </w:t>
      </w:r>
      <w:r>
        <w:rPr>
          <w:rFonts w:ascii="Times New Roman" w:eastAsia="Times New Roman" w:hAnsi="Times New Roman" w:cs="Times New Roman"/>
        </w:rPr>
        <w:t>Journal of Ethnicity in Substance Abuse</w:t>
      </w:r>
      <w:r>
        <w:rPr>
          <w:rFonts w:ascii="Times New Roman" w:eastAsia="Times New Roman" w:hAnsi="Times New Roman" w:cs="Times New Roman"/>
          <w:color w:val="000000"/>
        </w:rPr>
        <w:t>. 2013;12(4):374-90.</w:t>
      </w:r>
    </w:p>
    <w:p w14:paraId="2E8334C4"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Intervention</w:t>
      </w:r>
    </w:p>
    <w:p w14:paraId="7A8C1240" w14:textId="36AC642B"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Lasser</w:t>
      </w:r>
      <w:proofErr w:type="spellEnd"/>
      <w:r>
        <w:rPr>
          <w:rFonts w:ascii="Times New Roman" w:eastAsia="Times New Roman" w:hAnsi="Times New Roman" w:cs="Times New Roman"/>
          <w:color w:val="000000"/>
        </w:rPr>
        <w:t xml:space="preserve"> KE, </w:t>
      </w:r>
      <w:proofErr w:type="spellStart"/>
      <w:r>
        <w:rPr>
          <w:rFonts w:ascii="Times New Roman" w:eastAsia="Times New Roman" w:hAnsi="Times New Roman" w:cs="Times New Roman"/>
          <w:color w:val="000000"/>
        </w:rPr>
        <w:t>Quintiliani</w:t>
      </w:r>
      <w:proofErr w:type="spellEnd"/>
      <w:r>
        <w:rPr>
          <w:rFonts w:ascii="Times New Roman" w:eastAsia="Times New Roman" w:hAnsi="Times New Roman" w:cs="Times New Roman"/>
          <w:color w:val="000000"/>
        </w:rPr>
        <w:t xml:space="preserve"> LM, Truong V, Xuan Z, </w:t>
      </w:r>
      <w:proofErr w:type="spellStart"/>
      <w:r>
        <w:rPr>
          <w:rFonts w:ascii="Times New Roman" w:eastAsia="Times New Roman" w:hAnsi="Times New Roman" w:cs="Times New Roman"/>
          <w:color w:val="000000"/>
        </w:rPr>
        <w:t>Pbert</w:t>
      </w:r>
      <w:proofErr w:type="spellEnd"/>
      <w:r>
        <w:rPr>
          <w:rFonts w:ascii="Times New Roman" w:eastAsia="Times New Roman" w:hAnsi="Times New Roman" w:cs="Times New Roman"/>
          <w:color w:val="000000"/>
        </w:rPr>
        <w:t xml:space="preserve"> L, Xuan Z, Bowen DJ. </w:t>
      </w:r>
      <w:r>
        <w:rPr>
          <w:rFonts w:ascii="Times New Roman" w:eastAsia="Times New Roman" w:hAnsi="Times New Roman" w:cs="Times New Roman"/>
        </w:rPr>
        <w:t xml:space="preserve">Patient Navigation </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Promote Smoking Cessation In Primary Care: Preliminary Findings From An Ongoing Randomized Controlled Trial. </w:t>
      </w:r>
      <w:r>
        <w:rPr>
          <w:rFonts w:ascii="Times New Roman" w:eastAsia="Times New Roman" w:hAnsi="Times New Roman" w:cs="Times New Roman"/>
          <w:color w:val="000000"/>
        </w:rPr>
        <w:t>Journal of General Internal Medicine. 2017;32(2 Suppl</w:t>
      </w:r>
      <w:r>
        <w:rPr>
          <w:rFonts w:ascii="Times New Roman" w:eastAsia="Times New Roman" w:hAnsi="Times New Roman" w:cs="Times New Roman"/>
        </w:rPr>
        <w:t>.</w:t>
      </w:r>
      <w:r>
        <w:rPr>
          <w:rFonts w:ascii="Times New Roman" w:eastAsia="Times New Roman" w:hAnsi="Times New Roman" w:cs="Times New Roman"/>
          <w:color w:val="000000"/>
        </w:rPr>
        <w:t xml:space="preserve"> 1</w:t>
      </w:r>
      <w:r w:rsidR="006F496A">
        <w:rPr>
          <w:rFonts w:ascii="Times New Roman" w:eastAsia="Times New Roman" w:hAnsi="Times New Roman" w:cs="Times New Roman"/>
          <w:color w:val="000000"/>
        </w:rPr>
        <w:t>): S</w:t>
      </w:r>
      <w:r>
        <w:rPr>
          <w:rFonts w:ascii="Times New Roman" w:eastAsia="Times New Roman" w:hAnsi="Times New Roman" w:cs="Times New Roman"/>
          <w:color w:val="000000"/>
        </w:rPr>
        <w:t>266.</w:t>
      </w:r>
    </w:p>
    <w:p w14:paraId="6AA5134A"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Intervention</w:t>
      </w:r>
    </w:p>
    <w:p w14:paraId="59E1E96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E333CA">
        <w:rPr>
          <w:rFonts w:ascii="Times New Roman" w:eastAsia="Times New Roman" w:hAnsi="Times New Roman" w:cs="Times New Roman"/>
          <w:color w:val="000000"/>
        </w:rPr>
        <w:t xml:space="preserve">Layne LR K, </w:t>
      </w:r>
      <w:proofErr w:type="spellStart"/>
      <w:r w:rsidRPr="00E333CA">
        <w:rPr>
          <w:rFonts w:ascii="Times New Roman" w:eastAsia="Times New Roman" w:hAnsi="Times New Roman" w:cs="Times New Roman"/>
          <w:color w:val="000000"/>
        </w:rPr>
        <w:t>Longnecker</w:t>
      </w:r>
      <w:proofErr w:type="spellEnd"/>
      <w:r w:rsidRPr="00E333CA">
        <w:rPr>
          <w:rFonts w:ascii="Times New Roman" w:eastAsia="Times New Roman" w:hAnsi="Times New Roman" w:cs="Times New Roman"/>
          <w:color w:val="000000"/>
        </w:rPr>
        <w:t xml:space="preserve"> J, Holmes RM. Integrating patients into a healthcare home through a patient navigation program. 2012.</w:t>
      </w:r>
    </w:p>
    <w:p w14:paraId="4AC4075C"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Exclusion reason: Study design </w:t>
      </w:r>
    </w:p>
    <w:p w14:paraId="5D5B2053"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Lee JH, </w:t>
      </w:r>
      <w:proofErr w:type="spellStart"/>
      <w:r>
        <w:rPr>
          <w:rFonts w:ascii="Times New Roman" w:eastAsia="Times New Roman" w:hAnsi="Times New Roman" w:cs="Times New Roman"/>
          <w:color w:val="000000"/>
        </w:rPr>
        <w:t>Fulp</w:t>
      </w:r>
      <w:proofErr w:type="spellEnd"/>
      <w:r>
        <w:rPr>
          <w:rFonts w:ascii="Times New Roman" w:eastAsia="Times New Roman" w:hAnsi="Times New Roman" w:cs="Times New Roman"/>
          <w:color w:val="000000"/>
        </w:rPr>
        <w:t xml:space="preserve"> W, Wells KJ, Meade CD, </w:t>
      </w:r>
      <w:proofErr w:type="spellStart"/>
      <w:r>
        <w:rPr>
          <w:rFonts w:ascii="Times New Roman" w:eastAsia="Times New Roman" w:hAnsi="Times New Roman" w:cs="Times New Roman"/>
          <w:color w:val="000000"/>
        </w:rPr>
        <w:t>Calcano</w:t>
      </w:r>
      <w:proofErr w:type="spellEnd"/>
      <w:r>
        <w:rPr>
          <w:rFonts w:ascii="Times New Roman" w:eastAsia="Times New Roman" w:hAnsi="Times New Roman" w:cs="Times New Roman"/>
          <w:color w:val="000000"/>
        </w:rPr>
        <w:t xml:space="preserve"> E, </w:t>
      </w:r>
      <w:proofErr w:type="spellStart"/>
      <w:r>
        <w:rPr>
          <w:rFonts w:ascii="Times New Roman" w:eastAsia="Times New Roman" w:hAnsi="Times New Roman" w:cs="Times New Roman"/>
          <w:color w:val="000000"/>
        </w:rPr>
        <w:t>Roetzheim</w:t>
      </w:r>
      <w:proofErr w:type="spellEnd"/>
      <w:r>
        <w:rPr>
          <w:rFonts w:ascii="Times New Roman" w:eastAsia="Times New Roman" w:hAnsi="Times New Roman" w:cs="Times New Roman"/>
          <w:color w:val="000000"/>
        </w:rPr>
        <w:t xml:space="preserve"> R. </w:t>
      </w:r>
      <w:r>
        <w:rPr>
          <w:rFonts w:ascii="Times New Roman" w:eastAsia="Times New Roman" w:hAnsi="Times New Roman" w:cs="Times New Roman"/>
        </w:rPr>
        <w:t xml:space="preserve">Patient Navigation </w:t>
      </w:r>
      <w:proofErr w:type="gramStart"/>
      <w:r>
        <w:rPr>
          <w:rFonts w:ascii="Times New Roman" w:eastAsia="Times New Roman" w:hAnsi="Times New Roman" w:cs="Times New Roman"/>
        </w:rPr>
        <w:t>And</w:t>
      </w:r>
      <w:proofErr w:type="gramEnd"/>
      <w:r>
        <w:rPr>
          <w:rFonts w:ascii="Times New Roman" w:eastAsia="Times New Roman" w:hAnsi="Times New Roman" w:cs="Times New Roman"/>
        </w:rPr>
        <w:t xml:space="preserve"> Time To Diagnostic Resolution: Results For A Cluster Randomized Trial Evaluating The Efficacy Of Patient Navigation Among Patients With Breast Cancer Screening Abnormalities, Tampa, Fl</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w:t>
      </w:r>
      <w:r>
        <w:rPr>
          <w:rFonts w:ascii="Times New Roman" w:eastAsia="Times New Roman" w:hAnsi="Times New Roman" w:cs="Times New Roman"/>
        </w:rPr>
        <w:t>los</w:t>
      </w:r>
      <w:proofErr w:type="spellEnd"/>
      <w:r>
        <w:rPr>
          <w:rFonts w:ascii="Times New Roman" w:eastAsia="Times New Roman" w:hAnsi="Times New Roman" w:cs="Times New Roman"/>
        </w:rPr>
        <w:t xml:space="preserve"> One</w:t>
      </w:r>
      <w:r>
        <w:rPr>
          <w:rFonts w:ascii="Times New Roman" w:eastAsia="Times New Roman" w:hAnsi="Times New Roman" w:cs="Times New Roman"/>
          <w:color w:val="000000"/>
        </w:rPr>
        <w:t>. 2013;8(9):74542.</w:t>
      </w:r>
    </w:p>
    <w:p w14:paraId="0BF3EA12"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276766D1"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Lee JJ, Bae SG. </w:t>
      </w:r>
      <w:r>
        <w:rPr>
          <w:rFonts w:ascii="Times New Roman" w:eastAsia="Times New Roman" w:hAnsi="Times New Roman" w:cs="Times New Roman"/>
        </w:rPr>
        <w:t xml:space="preserve">Implementation Of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Care Coordination System For Chronic Diseases. </w:t>
      </w:r>
      <w:proofErr w:type="spellStart"/>
      <w:r>
        <w:rPr>
          <w:rFonts w:ascii="Times New Roman" w:eastAsia="Times New Roman" w:hAnsi="Times New Roman" w:cs="Times New Roman"/>
        </w:rPr>
        <w:t>Yeungnam</w:t>
      </w:r>
      <w:proofErr w:type="spellEnd"/>
      <w:r>
        <w:rPr>
          <w:rFonts w:ascii="Times New Roman" w:eastAsia="Times New Roman" w:hAnsi="Times New Roman" w:cs="Times New Roman"/>
        </w:rPr>
        <w:t xml:space="preserve"> University Journal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Medicine.</w:t>
      </w:r>
      <w:r>
        <w:rPr>
          <w:rFonts w:ascii="Times New Roman" w:eastAsia="Times New Roman" w:hAnsi="Times New Roman" w:cs="Times New Roman"/>
          <w:color w:val="000000"/>
        </w:rPr>
        <w:t xml:space="preserve"> 2019;36(1):1-7.</w:t>
      </w:r>
    </w:p>
    <w:p w14:paraId="44E03532"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68658DC3" w14:textId="48CED27E"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Lee N, Kwak M, </w:t>
      </w:r>
      <w:proofErr w:type="spellStart"/>
      <w:r>
        <w:rPr>
          <w:rFonts w:ascii="Times New Roman" w:eastAsia="Times New Roman" w:hAnsi="Times New Roman" w:cs="Times New Roman"/>
          <w:color w:val="000000"/>
        </w:rPr>
        <w:t>Jeong</w:t>
      </w:r>
      <w:proofErr w:type="spellEnd"/>
      <w:r>
        <w:rPr>
          <w:rFonts w:ascii="Times New Roman" w:eastAsia="Times New Roman" w:hAnsi="Times New Roman" w:cs="Times New Roman"/>
          <w:color w:val="000000"/>
        </w:rPr>
        <w:t xml:space="preserve"> M, Choi EJ, Lim E, Kwon IB, </w:t>
      </w:r>
      <w:r>
        <w:rPr>
          <w:rFonts w:ascii="Times New Roman" w:eastAsia="Times New Roman" w:hAnsi="Times New Roman" w:cs="Times New Roman"/>
        </w:rPr>
        <w:t>Lee W, Ku H, Kim D, Nam H, Na J, Park M</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Pilot Testing </w:t>
      </w:r>
      <w:proofErr w:type="gramStart"/>
      <w:r>
        <w:rPr>
          <w:rFonts w:ascii="Times New Roman" w:eastAsia="Times New Roman" w:hAnsi="Times New Roman" w:cs="Times New Roman"/>
        </w:rPr>
        <w:t>Of</w:t>
      </w:r>
      <w:proofErr w:type="gramEnd"/>
      <w:r>
        <w:rPr>
          <w:rFonts w:ascii="Times New Roman" w:eastAsia="Times New Roman" w:hAnsi="Times New Roman" w:cs="Times New Roman"/>
        </w:rPr>
        <w:t xml:space="preserve"> An </w:t>
      </w:r>
      <w:proofErr w:type="spellStart"/>
      <w:r>
        <w:rPr>
          <w:rFonts w:ascii="Times New Roman" w:eastAsia="Times New Roman" w:hAnsi="Times New Roman" w:cs="Times New Roman"/>
        </w:rPr>
        <w:t>Ict</w:t>
      </w:r>
      <w:proofErr w:type="spellEnd"/>
      <w:r>
        <w:rPr>
          <w:rFonts w:ascii="Times New Roman" w:eastAsia="Times New Roman" w:hAnsi="Times New Roman" w:cs="Times New Roman"/>
          <w:color w:val="000000"/>
        </w:rPr>
        <w:t>-</w:t>
      </w:r>
      <w:r>
        <w:rPr>
          <w:rFonts w:ascii="Times New Roman" w:eastAsia="Times New Roman" w:hAnsi="Times New Roman" w:cs="Times New Roman"/>
        </w:rPr>
        <w:t xml:space="preserve">Based Care Management Support System To Deliver Integrated Community Care. Studies In Health Technology </w:t>
      </w:r>
      <w:proofErr w:type="gramStart"/>
      <w:r>
        <w:rPr>
          <w:rFonts w:ascii="Times New Roman" w:eastAsia="Times New Roman" w:hAnsi="Times New Roman" w:cs="Times New Roman"/>
        </w:rPr>
        <w:t>And</w:t>
      </w:r>
      <w:proofErr w:type="gramEnd"/>
      <w:r>
        <w:rPr>
          <w:rFonts w:ascii="Times New Roman" w:eastAsia="Times New Roman" w:hAnsi="Times New Roman" w:cs="Times New Roman"/>
        </w:rPr>
        <w:t xml:space="preserve"> Informatics.</w:t>
      </w:r>
      <w:r>
        <w:rPr>
          <w:rFonts w:ascii="Times New Roman" w:eastAsia="Times New Roman" w:hAnsi="Times New Roman" w:cs="Times New Roman"/>
          <w:color w:val="000000"/>
        </w:rPr>
        <w:t xml:space="preserve"> </w:t>
      </w:r>
      <w:r w:rsidR="009A1BE2">
        <w:rPr>
          <w:rFonts w:ascii="Times New Roman" w:eastAsia="Times New Roman" w:hAnsi="Times New Roman" w:cs="Times New Roman"/>
          <w:color w:val="000000"/>
        </w:rPr>
        <w:t>2019; 264:1821</w:t>
      </w:r>
      <w:r>
        <w:rPr>
          <w:rFonts w:ascii="Times New Roman" w:eastAsia="Times New Roman" w:hAnsi="Times New Roman" w:cs="Times New Roman"/>
          <w:color w:val="000000"/>
        </w:rPr>
        <w:t>-2.</w:t>
      </w:r>
    </w:p>
    <w:p w14:paraId="1AFC6070"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5F0C600F"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Lemke M, Kappel R, McCarter R, D'Angelo L, Tuchman LK. </w:t>
      </w:r>
      <w:r>
        <w:rPr>
          <w:rFonts w:ascii="Times New Roman" w:eastAsia="Times New Roman" w:hAnsi="Times New Roman" w:cs="Times New Roman"/>
        </w:rPr>
        <w:t xml:space="preserve">Perceptions Of Health Care Transition Care Coordination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Patients With Chronic Illness</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Pediatrics. </w:t>
      </w:r>
      <w:r>
        <w:rPr>
          <w:rFonts w:ascii="Times New Roman" w:eastAsia="Times New Roman" w:hAnsi="Times New Roman" w:cs="Times New Roman"/>
          <w:color w:val="000000"/>
        </w:rPr>
        <w:t>2018;141(5).</w:t>
      </w:r>
    </w:p>
    <w:p w14:paraId="78CE0234"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12376E2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Lennane</w:t>
      </w:r>
      <w:proofErr w:type="spellEnd"/>
      <w:r>
        <w:rPr>
          <w:rFonts w:ascii="Times New Roman" w:eastAsia="Times New Roman" w:hAnsi="Times New Roman" w:cs="Times New Roman"/>
          <w:color w:val="000000"/>
        </w:rPr>
        <w:t xml:space="preserve"> S. </w:t>
      </w:r>
      <w:r>
        <w:rPr>
          <w:rFonts w:ascii="Times New Roman" w:eastAsia="Times New Roman" w:hAnsi="Times New Roman" w:cs="Times New Roman"/>
        </w:rPr>
        <w:t xml:space="preserve">Social Prescribing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The GP Surgery.</w:t>
      </w:r>
      <w:r>
        <w:rPr>
          <w:rFonts w:ascii="Times New Roman" w:eastAsia="Times New Roman" w:hAnsi="Times New Roman" w:cs="Times New Roman"/>
          <w:color w:val="000000"/>
        </w:rPr>
        <w:t xml:space="preserve"> British Journal of Healthcare Assistants. 2019;13(4):176-7.</w:t>
      </w:r>
    </w:p>
    <w:p w14:paraId="738A2309"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Exclusion reason: Study design</w:t>
      </w:r>
    </w:p>
    <w:p w14:paraId="156F120C"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Li Y, Carlson E, Villarreal R, </w:t>
      </w:r>
      <w:proofErr w:type="spellStart"/>
      <w:r>
        <w:rPr>
          <w:rFonts w:ascii="Times New Roman" w:eastAsia="Times New Roman" w:hAnsi="Times New Roman" w:cs="Times New Roman"/>
          <w:color w:val="000000"/>
        </w:rPr>
        <w:t>Meraz</w:t>
      </w:r>
      <w:proofErr w:type="spellEnd"/>
      <w:r>
        <w:rPr>
          <w:rFonts w:ascii="Times New Roman" w:eastAsia="Times New Roman" w:hAnsi="Times New Roman" w:cs="Times New Roman"/>
          <w:color w:val="000000"/>
        </w:rPr>
        <w:t xml:space="preserve"> L, Pagan JA. Cost-</w:t>
      </w:r>
      <w:r>
        <w:rPr>
          <w:rFonts w:ascii="Times New Roman" w:eastAsia="Times New Roman" w:hAnsi="Times New Roman" w:cs="Times New Roman"/>
        </w:rPr>
        <w:t xml:space="preserve">Effectiveness Of a Patient Navigation Program </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Improve Cervical Cancer Screening. The American Journal of Managed Care</w:t>
      </w:r>
      <w:r>
        <w:rPr>
          <w:rFonts w:ascii="Times New Roman" w:eastAsia="Times New Roman" w:hAnsi="Times New Roman" w:cs="Times New Roman"/>
          <w:color w:val="000000"/>
        </w:rPr>
        <w:t>. 2017;23(7):429-34.</w:t>
      </w:r>
    </w:p>
    <w:p w14:paraId="611420E9"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5C3F8095" w14:textId="60FA4D63"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Lim KY, Son SJ, Hong CH. Effect of </w:t>
      </w:r>
      <w:r>
        <w:rPr>
          <w:rFonts w:ascii="Times New Roman" w:eastAsia="Times New Roman" w:hAnsi="Times New Roman" w:cs="Times New Roman"/>
        </w:rPr>
        <w:t>M</w:t>
      </w:r>
      <w:r>
        <w:rPr>
          <w:rFonts w:ascii="Times New Roman" w:eastAsia="Times New Roman" w:hAnsi="Times New Roman" w:cs="Times New Roman"/>
          <w:color w:val="000000"/>
        </w:rPr>
        <w:t xml:space="preserve">ultidisciplinary </w:t>
      </w:r>
      <w:r>
        <w:rPr>
          <w:rFonts w:ascii="Times New Roman" w:eastAsia="Times New Roman" w:hAnsi="Times New Roman" w:cs="Times New Roman"/>
        </w:rPr>
        <w:t>M</w:t>
      </w:r>
      <w:r>
        <w:rPr>
          <w:rFonts w:ascii="Times New Roman" w:eastAsia="Times New Roman" w:hAnsi="Times New Roman" w:cs="Times New Roman"/>
          <w:color w:val="000000"/>
        </w:rPr>
        <w:t xml:space="preserve">anagement in </w:t>
      </w:r>
      <w:r>
        <w:rPr>
          <w:rFonts w:ascii="Times New Roman" w:eastAsia="Times New Roman" w:hAnsi="Times New Roman" w:cs="Times New Roman"/>
        </w:rPr>
        <w:t>C</w:t>
      </w:r>
      <w:r>
        <w:rPr>
          <w:rFonts w:ascii="Times New Roman" w:eastAsia="Times New Roman" w:hAnsi="Times New Roman" w:cs="Times New Roman"/>
          <w:color w:val="000000"/>
        </w:rPr>
        <w:t xml:space="preserve">ommunity </w:t>
      </w:r>
      <w:r>
        <w:rPr>
          <w:rFonts w:ascii="Times New Roman" w:eastAsia="Times New Roman" w:hAnsi="Times New Roman" w:cs="Times New Roman"/>
        </w:rPr>
        <w:t>D</w:t>
      </w:r>
      <w:r>
        <w:rPr>
          <w:rFonts w:ascii="Times New Roman" w:eastAsia="Times New Roman" w:hAnsi="Times New Roman" w:cs="Times New Roman"/>
          <w:color w:val="000000"/>
        </w:rPr>
        <w:t xml:space="preserve">welling </w:t>
      </w:r>
      <w:r>
        <w:rPr>
          <w:rFonts w:ascii="Times New Roman" w:eastAsia="Times New Roman" w:hAnsi="Times New Roman" w:cs="Times New Roman"/>
        </w:rPr>
        <w:t>Patients</w:t>
      </w:r>
      <w:r>
        <w:rPr>
          <w:rFonts w:ascii="Times New Roman" w:eastAsia="Times New Roman" w:hAnsi="Times New Roman" w:cs="Times New Roman"/>
          <w:color w:val="000000"/>
        </w:rPr>
        <w:t xml:space="preserve"> with </w:t>
      </w:r>
      <w:r>
        <w:rPr>
          <w:rFonts w:ascii="Times New Roman" w:eastAsia="Times New Roman" w:hAnsi="Times New Roman" w:cs="Times New Roman"/>
        </w:rPr>
        <w:t>D</w:t>
      </w:r>
      <w:r>
        <w:rPr>
          <w:rFonts w:ascii="Times New Roman" w:eastAsia="Times New Roman" w:hAnsi="Times New Roman" w:cs="Times New Roman"/>
          <w:color w:val="000000"/>
        </w:rPr>
        <w:t xml:space="preserve">epression: </w:t>
      </w:r>
      <w:r>
        <w:rPr>
          <w:rFonts w:ascii="Times New Roman" w:eastAsia="Times New Roman" w:hAnsi="Times New Roman" w:cs="Times New Roman"/>
        </w:rPr>
        <w:t>P</w:t>
      </w:r>
      <w:r>
        <w:rPr>
          <w:rFonts w:ascii="Times New Roman" w:eastAsia="Times New Roman" w:hAnsi="Times New Roman" w:cs="Times New Roman"/>
          <w:color w:val="000000"/>
        </w:rPr>
        <w:t>reliminary</w:t>
      </w:r>
      <w:r>
        <w:rPr>
          <w:rFonts w:ascii="Times New Roman" w:eastAsia="Times New Roman" w:hAnsi="Times New Roman" w:cs="Times New Roman"/>
        </w:rPr>
        <w:t xml:space="preserve"> S</w:t>
      </w:r>
      <w:r>
        <w:rPr>
          <w:rFonts w:ascii="Times New Roman" w:eastAsia="Times New Roman" w:hAnsi="Times New Roman" w:cs="Times New Roman"/>
          <w:color w:val="000000"/>
        </w:rPr>
        <w:t>tudy. 2018;</w:t>
      </w:r>
      <w:r w:rsidR="009A1BE2">
        <w:rPr>
          <w:rFonts w:ascii="Times New Roman" w:eastAsia="Times New Roman" w:hAnsi="Times New Roman" w:cs="Times New Roman"/>
          <w:color w:val="000000"/>
        </w:rPr>
        <w:t>48: S</w:t>
      </w:r>
      <w:r>
        <w:rPr>
          <w:rFonts w:ascii="Times New Roman" w:eastAsia="Times New Roman" w:hAnsi="Times New Roman" w:cs="Times New Roman"/>
          <w:color w:val="000000"/>
        </w:rPr>
        <w:t>447.</w:t>
      </w:r>
    </w:p>
    <w:p w14:paraId="0B34AA3A"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7E731B3A"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Ling SM, McGann P. Changing Healthcare Service Delivery to Improve Health Outcomes </w:t>
      </w:r>
      <w:proofErr w:type="gramStart"/>
      <w:r>
        <w:rPr>
          <w:rFonts w:ascii="Times New Roman" w:eastAsia="Times New Roman" w:hAnsi="Times New Roman" w:cs="Times New Roman"/>
          <w:color w:val="000000"/>
        </w:rPr>
        <w:t>For</w:t>
      </w:r>
      <w:proofErr w:type="gramEnd"/>
      <w:r>
        <w:rPr>
          <w:rFonts w:ascii="Times New Roman" w:eastAsia="Times New Roman" w:hAnsi="Times New Roman" w:cs="Times New Roman"/>
          <w:color w:val="000000"/>
        </w:rPr>
        <w:t xml:space="preserve"> Older Adults: Opportunities Not to Be Missed. Journal of the American Geriatrics Society. 2018;66(2):235-8.</w:t>
      </w:r>
    </w:p>
    <w:p w14:paraId="20E88E10"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49EB762"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sidRPr="000E67AE">
        <w:rPr>
          <w:rFonts w:ascii="Times New Roman" w:eastAsia="Times New Roman" w:hAnsi="Times New Roman" w:cs="Times New Roman"/>
          <w:color w:val="000000"/>
        </w:rPr>
        <w:t>Linkins</w:t>
      </w:r>
      <w:proofErr w:type="spellEnd"/>
      <w:r w:rsidRPr="000E67AE">
        <w:rPr>
          <w:rFonts w:ascii="Times New Roman" w:eastAsia="Times New Roman" w:hAnsi="Times New Roman" w:cs="Times New Roman"/>
          <w:color w:val="000000"/>
        </w:rPr>
        <w:t xml:space="preserve"> K, </w:t>
      </w:r>
      <w:proofErr w:type="spellStart"/>
      <w:r w:rsidRPr="000E67AE">
        <w:rPr>
          <w:rFonts w:ascii="Times New Roman" w:eastAsia="Times New Roman" w:hAnsi="Times New Roman" w:cs="Times New Roman"/>
          <w:color w:val="000000"/>
        </w:rPr>
        <w:t>Brya</w:t>
      </w:r>
      <w:proofErr w:type="spellEnd"/>
      <w:r w:rsidRPr="000E67AE">
        <w:rPr>
          <w:rFonts w:ascii="Times New Roman" w:eastAsia="Times New Roman" w:hAnsi="Times New Roman" w:cs="Times New Roman"/>
          <w:color w:val="000000"/>
        </w:rPr>
        <w:t xml:space="preserve"> J, </w:t>
      </w:r>
      <w:proofErr w:type="spellStart"/>
      <w:r w:rsidRPr="000E67AE">
        <w:rPr>
          <w:rFonts w:ascii="Times New Roman" w:eastAsia="Times New Roman" w:hAnsi="Times New Roman" w:cs="Times New Roman"/>
          <w:color w:val="000000"/>
        </w:rPr>
        <w:t>Oelschlaeger</w:t>
      </w:r>
      <w:proofErr w:type="spellEnd"/>
      <w:r w:rsidRPr="000E67AE">
        <w:rPr>
          <w:rFonts w:ascii="Times New Roman" w:eastAsia="Times New Roman" w:hAnsi="Times New Roman" w:cs="Times New Roman"/>
          <w:color w:val="000000"/>
        </w:rPr>
        <w:t xml:space="preserve"> A, Simonson B, </w:t>
      </w:r>
      <w:proofErr w:type="spellStart"/>
      <w:r w:rsidRPr="000E67AE">
        <w:rPr>
          <w:rFonts w:ascii="Times New Roman" w:eastAsia="Times New Roman" w:hAnsi="Times New Roman" w:cs="Times New Roman"/>
          <w:color w:val="000000"/>
        </w:rPr>
        <w:t>Lahiri</w:t>
      </w:r>
      <w:proofErr w:type="spellEnd"/>
      <w:r w:rsidRPr="000E67AE">
        <w:rPr>
          <w:rFonts w:ascii="Times New Roman" w:eastAsia="Times New Roman" w:hAnsi="Times New Roman" w:cs="Times New Roman"/>
          <w:color w:val="000000"/>
        </w:rPr>
        <w:t xml:space="preserve"> S, </w:t>
      </w:r>
      <w:proofErr w:type="spellStart"/>
      <w:r w:rsidRPr="000E67AE">
        <w:rPr>
          <w:rFonts w:ascii="Times New Roman" w:eastAsia="Times New Roman" w:hAnsi="Times New Roman" w:cs="Times New Roman"/>
          <w:color w:val="000000"/>
        </w:rPr>
        <w:t>McFeeters</w:t>
      </w:r>
      <w:proofErr w:type="spellEnd"/>
      <w:r w:rsidRPr="000E67AE">
        <w:rPr>
          <w:rFonts w:ascii="Times New Roman" w:eastAsia="Times New Roman" w:hAnsi="Times New Roman" w:cs="Times New Roman"/>
          <w:color w:val="000000"/>
        </w:rPr>
        <w:t xml:space="preserve"> J, </w:t>
      </w:r>
      <w:proofErr w:type="spellStart"/>
      <w:r w:rsidRPr="000E67AE">
        <w:rPr>
          <w:rFonts w:ascii="Times New Roman" w:eastAsia="Times New Roman" w:hAnsi="Times New Roman" w:cs="Times New Roman"/>
          <w:color w:val="000000"/>
        </w:rPr>
        <w:t>Schutze</w:t>
      </w:r>
      <w:proofErr w:type="spellEnd"/>
      <w:r w:rsidRPr="000E67AE">
        <w:rPr>
          <w:rFonts w:ascii="Times New Roman" w:eastAsia="Times New Roman" w:hAnsi="Times New Roman" w:cs="Times New Roman"/>
          <w:color w:val="000000"/>
        </w:rPr>
        <w:t xml:space="preserve"> M, Jonas J, Mowry M. Influencing the disability trajectory for workers with serious mental illness: Lessons from Minnesota’s Demonstration to Maintain Independence and Employment. Journal of Vocational Rehabilitation. 2011; 34(2):107–18.</w:t>
      </w:r>
    </w:p>
    <w:p w14:paraId="27EDED97"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Exclusion reason: Population </w:t>
      </w:r>
    </w:p>
    <w:p w14:paraId="6DC07C2A" w14:textId="69DAAEDF"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Looman</w:t>
      </w:r>
      <w:proofErr w:type="spellEnd"/>
      <w:r>
        <w:rPr>
          <w:rFonts w:ascii="Times New Roman" w:eastAsia="Times New Roman" w:hAnsi="Times New Roman" w:cs="Times New Roman"/>
          <w:color w:val="000000"/>
        </w:rPr>
        <w:t xml:space="preserve"> W, </w:t>
      </w:r>
      <w:proofErr w:type="spellStart"/>
      <w:r>
        <w:rPr>
          <w:rFonts w:ascii="Times New Roman" w:eastAsia="Times New Roman" w:hAnsi="Times New Roman" w:cs="Times New Roman"/>
          <w:color w:val="000000"/>
        </w:rPr>
        <w:t>Bleijenberg</w:t>
      </w:r>
      <w:proofErr w:type="spellEnd"/>
      <w:r>
        <w:rPr>
          <w:rFonts w:ascii="Times New Roman" w:eastAsia="Times New Roman" w:hAnsi="Times New Roman" w:cs="Times New Roman"/>
          <w:color w:val="000000"/>
        </w:rPr>
        <w:t xml:space="preserve"> N, Karimi M, </w:t>
      </w:r>
      <w:proofErr w:type="spellStart"/>
      <w:r>
        <w:rPr>
          <w:rFonts w:ascii="Times New Roman" w:eastAsia="Times New Roman" w:hAnsi="Times New Roman" w:cs="Times New Roman"/>
          <w:color w:val="000000"/>
        </w:rPr>
        <w:t>Hoedemakers</w:t>
      </w:r>
      <w:proofErr w:type="spellEnd"/>
      <w:r>
        <w:rPr>
          <w:rFonts w:ascii="Times New Roman" w:eastAsia="Times New Roman" w:hAnsi="Times New Roman" w:cs="Times New Roman"/>
          <w:color w:val="000000"/>
        </w:rPr>
        <w:t xml:space="preserve"> M, De Wit N, Rutten-van </w:t>
      </w:r>
      <w:proofErr w:type="spellStart"/>
      <w:r>
        <w:rPr>
          <w:rFonts w:ascii="Times New Roman" w:eastAsia="Times New Roman" w:hAnsi="Times New Roman" w:cs="Times New Roman"/>
          <w:color w:val="000000"/>
        </w:rPr>
        <w:t>Mölken</w:t>
      </w:r>
      <w:proofErr w:type="spellEnd"/>
      <w:r>
        <w:rPr>
          <w:rFonts w:ascii="Times New Roman" w:eastAsia="Times New Roman" w:hAnsi="Times New Roman" w:cs="Times New Roman"/>
          <w:color w:val="000000"/>
        </w:rPr>
        <w:t xml:space="preserve"> M. Multi-</w:t>
      </w:r>
      <w:r>
        <w:rPr>
          <w:rFonts w:ascii="Times New Roman" w:eastAsia="Times New Roman" w:hAnsi="Times New Roman" w:cs="Times New Roman"/>
        </w:rPr>
        <w:t>C</w:t>
      </w:r>
      <w:r>
        <w:rPr>
          <w:rFonts w:ascii="Times New Roman" w:eastAsia="Times New Roman" w:hAnsi="Times New Roman" w:cs="Times New Roman"/>
          <w:color w:val="000000"/>
        </w:rPr>
        <w:t xml:space="preserve">riteria </w:t>
      </w:r>
      <w:r>
        <w:rPr>
          <w:rFonts w:ascii="Times New Roman" w:eastAsia="Times New Roman" w:hAnsi="Times New Roman" w:cs="Times New Roman"/>
        </w:rPr>
        <w:t>D</w:t>
      </w:r>
      <w:r>
        <w:rPr>
          <w:rFonts w:ascii="Times New Roman" w:eastAsia="Times New Roman" w:hAnsi="Times New Roman" w:cs="Times New Roman"/>
          <w:color w:val="000000"/>
        </w:rPr>
        <w:t xml:space="preserve">ecision </w:t>
      </w:r>
      <w:r>
        <w:rPr>
          <w:rFonts w:ascii="Times New Roman" w:eastAsia="Times New Roman" w:hAnsi="Times New Roman" w:cs="Times New Roman"/>
        </w:rPr>
        <w:t>A</w:t>
      </w:r>
      <w:r>
        <w:rPr>
          <w:rFonts w:ascii="Times New Roman" w:eastAsia="Times New Roman" w:hAnsi="Times New Roman" w:cs="Times New Roman"/>
          <w:color w:val="000000"/>
        </w:rPr>
        <w:t xml:space="preserve">nalysis of a </w:t>
      </w:r>
      <w:r>
        <w:rPr>
          <w:rFonts w:ascii="Times New Roman" w:eastAsia="Times New Roman" w:hAnsi="Times New Roman" w:cs="Times New Roman"/>
        </w:rPr>
        <w:t>P</w:t>
      </w:r>
      <w:r>
        <w:rPr>
          <w:rFonts w:ascii="Times New Roman" w:eastAsia="Times New Roman" w:hAnsi="Times New Roman" w:cs="Times New Roman"/>
          <w:color w:val="000000"/>
        </w:rPr>
        <w:t xml:space="preserve">roactive </w:t>
      </w:r>
      <w:r>
        <w:rPr>
          <w:rFonts w:ascii="Times New Roman" w:eastAsia="Times New Roman" w:hAnsi="Times New Roman" w:cs="Times New Roman"/>
        </w:rPr>
        <w:t>P</w:t>
      </w:r>
      <w:r>
        <w:rPr>
          <w:rFonts w:ascii="Times New Roman" w:eastAsia="Times New Roman" w:hAnsi="Times New Roman" w:cs="Times New Roman"/>
          <w:color w:val="000000"/>
        </w:rPr>
        <w:t>erson-</w:t>
      </w:r>
      <w:r>
        <w:rPr>
          <w:rFonts w:ascii="Times New Roman" w:eastAsia="Times New Roman" w:hAnsi="Times New Roman" w:cs="Times New Roman"/>
        </w:rPr>
        <w:t>C</w:t>
      </w:r>
      <w:r>
        <w:rPr>
          <w:rFonts w:ascii="Times New Roman" w:eastAsia="Times New Roman" w:hAnsi="Times New Roman" w:cs="Times New Roman"/>
          <w:color w:val="000000"/>
        </w:rPr>
        <w:t xml:space="preserve">entred </w:t>
      </w:r>
      <w:r>
        <w:rPr>
          <w:rFonts w:ascii="Times New Roman" w:eastAsia="Times New Roman" w:hAnsi="Times New Roman" w:cs="Times New Roman"/>
        </w:rPr>
        <w:t>Integrated Primary</w:t>
      </w:r>
      <w:r>
        <w:rPr>
          <w:rFonts w:ascii="Times New Roman" w:eastAsia="Times New Roman" w:hAnsi="Times New Roman" w:cs="Times New Roman"/>
          <w:color w:val="000000"/>
        </w:rPr>
        <w:t xml:space="preserve"> </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r>
        <w:rPr>
          <w:rFonts w:ascii="Times New Roman" w:eastAsia="Times New Roman" w:hAnsi="Times New Roman" w:cs="Times New Roman"/>
        </w:rPr>
        <w:t>P</w:t>
      </w:r>
      <w:r>
        <w:rPr>
          <w:rFonts w:ascii="Times New Roman" w:eastAsia="Times New Roman" w:hAnsi="Times New Roman" w:cs="Times New Roman"/>
          <w:color w:val="000000"/>
        </w:rPr>
        <w:t xml:space="preserve">rogram </w:t>
      </w:r>
      <w:r>
        <w:rPr>
          <w:rFonts w:ascii="Times New Roman" w:eastAsia="Times New Roman" w:hAnsi="Times New Roman" w:cs="Times New Roman"/>
        </w:rPr>
        <w:t>C</w:t>
      </w:r>
      <w:r>
        <w:rPr>
          <w:rFonts w:ascii="Times New Roman" w:eastAsia="Times New Roman" w:hAnsi="Times New Roman" w:cs="Times New Roman"/>
          <w:color w:val="000000"/>
        </w:rPr>
        <w:t xml:space="preserve">are for </w:t>
      </w:r>
      <w:r>
        <w:rPr>
          <w:rFonts w:ascii="Times New Roman" w:eastAsia="Times New Roman" w:hAnsi="Times New Roman" w:cs="Times New Roman"/>
        </w:rPr>
        <w:t>F</w:t>
      </w:r>
      <w:r>
        <w:rPr>
          <w:rFonts w:ascii="Times New Roman" w:eastAsia="Times New Roman" w:hAnsi="Times New Roman" w:cs="Times New Roman"/>
          <w:color w:val="000000"/>
        </w:rPr>
        <w:t xml:space="preserve">rail </w:t>
      </w:r>
      <w:r>
        <w:rPr>
          <w:rFonts w:ascii="Times New Roman" w:eastAsia="Times New Roman" w:hAnsi="Times New Roman" w:cs="Times New Roman"/>
        </w:rPr>
        <w:t>E</w:t>
      </w:r>
      <w:r>
        <w:rPr>
          <w:rFonts w:ascii="Times New Roman" w:eastAsia="Times New Roman" w:hAnsi="Times New Roman" w:cs="Times New Roman"/>
          <w:color w:val="000000"/>
        </w:rPr>
        <w:t>lderly in the Netherlands:</w:t>
      </w:r>
      <w:r w:rsidR="009A1BE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U-PROFIT. International Journal of Integrated Care. 2019;19(4):1-2.</w:t>
      </w:r>
    </w:p>
    <w:p w14:paraId="0C684DF3"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18830BF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Lopez Vallejo M, Puente Alcaraz J. Institutionalisation of the </w:t>
      </w:r>
      <w:r>
        <w:rPr>
          <w:rFonts w:ascii="Times New Roman" w:eastAsia="Times New Roman" w:hAnsi="Times New Roman" w:cs="Times New Roman"/>
        </w:rPr>
        <w:t>C</w:t>
      </w:r>
      <w:r>
        <w:rPr>
          <w:rFonts w:ascii="Times New Roman" w:eastAsia="Times New Roman" w:hAnsi="Times New Roman" w:cs="Times New Roman"/>
          <w:color w:val="000000"/>
        </w:rPr>
        <w:t xml:space="preserve">ase </w:t>
      </w:r>
      <w:r>
        <w:rPr>
          <w:rFonts w:ascii="Times New Roman" w:eastAsia="Times New Roman" w:hAnsi="Times New Roman" w:cs="Times New Roman"/>
        </w:rPr>
        <w:t>M</w:t>
      </w:r>
      <w:r>
        <w:rPr>
          <w:rFonts w:ascii="Times New Roman" w:eastAsia="Times New Roman" w:hAnsi="Times New Roman" w:cs="Times New Roman"/>
          <w:color w:val="000000"/>
        </w:rPr>
        <w:t xml:space="preserve">anagement </w:t>
      </w:r>
      <w:r>
        <w:rPr>
          <w:rFonts w:ascii="Times New Roman" w:eastAsia="Times New Roman" w:hAnsi="Times New Roman" w:cs="Times New Roman"/>
        </w:rPr>
        <w:t>N</w:t>
      </w:r>
      <w:r>
        <w:rPr>
          <w:rFonts w:ascii="Times New Roman" w:eastAsia="Times New Roman" w:hAnsi="Times New Roman" w:cs="Times New Roman"/>
          <w:color w:val="000000"/>
        </w:rPr>
        <w:t xml:space="preserve">urse in Spain. Comparative </w:t>
      </w:r>
      <w:r>
        <w:rPr>
          <w:rFonts w:ascii="Times New Roman" w:eastAsia="Times New Roman" w:hAnsi="Times New Roman" w:cs="Times New Roman"/>
        </w:rPr>
        <w:t>A</w:t>
      </w:r>
      <w:r>
        <w:rPr>
          <w:rFonts w:ascii="Times New Roman" w:eastAsia="Times New Roman" w:hAnsi="Times New Roman" w:cs="Times New Roman"/>
          <w:color w:val="000000"/>
        </w:rPr>
        <w:t xml:space="preserve">nalysis of </w:t>
      </w:r>
      <w:r>
        <w:rPr>
          <w:rFonts w:ascii="Times New Roman" w:eastAsia="Times New Roman" w:hAnsi="Times New Roman" w:cs="Times New Roman"/>
        </w:rPr>
        <w:t>H</w:t>
      </w:r>
      <w:r>
        <w:rPr>
          <w:rFonts w:ascii="Times New Roman" w:eastAsia="Times New Roman" w:hAnsi="Times New Roman" w:cs="Times New Roman"/>
          <w:color w:val="000000"/>
        </w:rPr>
        <w:t xml:space="preserve">ealth </w:t>
      </w:r>
      <w:r>
        <w:rPr>
          <w:rFonts w:ascii="Times New Roman" w:eastAsia="Times New Roman" w:hAnsi="Times New Roman" w:cs="Times New Roman"/>
        </w:rPr>
        <w:t>S</w:t>
      </w:r>
      <w:r>
        <w:rPr>
          <w:rFonts w:ascii="Times New Roman" w:eastAsia="Times New Roman" w:hAnsi="Times New Roman" w:cs="Times New Roman"/>
          <w:color w:val="000000"/>
        </w:rPr>
        <w:t xml:space="preserve">ystems of the Spanish </w:t>
      </w:r>
      <w:r>
        <w:rPr>
          <w:rFonts w:ascii="Times New Roman" w:eastAsia="Times New Roman" w:hAnsi="Times New Roman" w:cs="Times New Roman"/>
        </w:rPr>
        <w:t>A</w:t>
      </w:r>
      <w:r>
        <w:rPr>
          <w:rFonts w:ascii="Times New Roman" w:eastAsia="Times New Roman" w:hAnsi="Times New Roman" w:cs="Times New Roman"/>
          <w:color w:val="000000"/>
        </w:rPr>
        <w:t xml:space="preserve">utonomous </w:t>
      </w:r>
      <w:r>
        <w:rPr>
          <w:rFonts w:ascii="Times New Roman" w:eastAsia="Times New Roman" w:hAnsi="Times New Roman" w:cs="Times New Roman"/>
        </w:rPr>
        <w:t>C</w:t>
      </w:r>
      <w:r>
        <w:rPr>
          <w:rFonts w:ascii="Times New Roman" w:eastAsia="Times New Roman" w:hAnsi="Times New Roman" w:cs="Times New Roman"/>
          <w:color w:val="000000"/>
        </w:rPr>
        <w:t xml:space="preserve">ommunities. </w:t>
      </w:r>
      <w:proofErr w:type="spellStart"/>
      <w:r>
        <w:rPr>
          <w:rFonts w:ascii="Times New Roman" w:eastAsia="Times New Roman" w:hAnsi="Times New Roman" w:cs="Times New Roman"/>
          <w:color w:val="000000"/>
        </w:rPr>
        <w:t>Enfermeria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C</w:t>
      </w:r>
      <w:r>
        <w:rPr>
          <w:rFonts w:ascii="Times New Roman" w:eastAsia="Times New Roman" w:hAnsi="Times New Roman" w:cs="Times New Roman"/>
          <w:color w:val="000000"/>
        </w:rPr>
        <w:t>linica</w:t>
      </w:r>
      <w:proofErr w:type="spellEnd"/>
      <w:r>
        <w:rPr>
          <w:rFonts w:ascii="Times New Roman" w:eastAsia="Times New Roman" w:hAnsi="Times New Roman" w:cs="Times New Roman"/>
          <w:color w:val="000000"/>
        </w:rPr>
        <w:t>. 2019;29(2):107-18.</w:t>
      </w:r>
    </w:p>
    <w:p w14:paraId="766ECE68"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3F15728" w14:textId="1337C99A"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Lynch M, Jones C. Social </w:t>
      </w:r>
      <w:r>
        <w:rPr>
          <w:rFonts w:ascii="Times New Roman" w:eastAsia="Times New Roman" w:hAnsi="Times New Roman" w:cs="Times New Roman"/>
        </w:rPr>
        <w:t>P</w:t>
      </w:r>
      <w:r>
        <w:rPr>
          <w:rFonts w:ascii="Times New Roman" w:eastAsia="Times New Roman" w:hAnsi="Times New Roman" w:cs="Times New Roman"/>
          <w:color w:val="000000"/>
        </w:rPr>
        <w:t xml:space="preserve">rescribing for </w:t>
      </w:r>
      <w:r>
        <w:rPr>
          <w:rFonts w:ascii="Times New Roman" w:eastAsia="Times New Roman" w:hAnsi="Times New Roman" w:cs="Times New Roman"/>
        </w:rPr>
        <w:t>F</w:t>
      </w:r>
      <w:r>
        <w:rPr>
          <w:rFonts w:ascii="Times New Roman" w:eastAsia="Times New Roman" w:hAnsi="Times New Roman" w:cs="Times New Roman"/>
          <w:color w:val="000000"/>
        </w:rPr>
        <w:t xml:space="preserve">requent </w:t>
      </w:r>
      <w:r>
        <w:rPr>
          <w:rFonts w:ascii="Times New Roman" w:eastAsia="Times New Roman" w:hAnsi="Times New Roman" w:cs="Times New Roman"/>
        </w:rPr>
        <w:t>A</w:t>
      </w:r>
      <w:r>
        <w:rPr>
          <w:rFonts w:ascii="Times New Roman" w:eastAsia="Times New Roman" w:hAnsi="Times New Roman" w:cs="Times New Roman"/>
          <w:color w:val="000000"/>
        </w:rPr>
        <w:t xml:space="preserve">ttenders: </w:t>
      </w:r>
      <w:r>
        <w:rPr>
          <w:rFonts w:ascii="Times New Roman" w:eastAsia="Times New Roman" w:hAnsi="Times New Roman" w:cs="Times New Roman"/>
        </w:rPr>
        <w:t>F</w:t>
      </w:r>
      <w:r>
        <w:rPr>
          <w:rFonts w:ascii="Times New Roman" w:eastAsia="Times New Roman" w:hAnsi="Times New Roman" w:cs="Times New Roman"/>
          <w:color w:val="000000"/>
        </w:rPr>
        <w:t xml:space="preserve">indings from an </w:t>
      </w:r>
      <w:r>
        <w:rPr>
          <w:rFonts w:ascii="Times New Roman" w:eastAsia="Times New Roman" w:hAnsi="Times New Roman" w:cs="Times New Roman"/>
        </w:rPr>
        <w:t>I</w:t>
      </w:r>
      <w:r>
        <w:rPr>
          <w:rFonts w:ascii="Times New Roman" w:eastAsia="Times New Roman" w:hAnsi="Times New Roman" w:cs="Times New Roman"/>
          <w:color w:val="000000"/>
        </w:rPr>
        <w:t xml:space="preserve">nnovative </w:t>
      </w:r>
      <w:r>
        <w:rPr>
          <w:rFonts w:ascii="Times New Roman" w:eastAsia="Times New Roman" w:hAnsi="Times New Roman" w:cs="Times New Roman"/>
        </w:rPr>
        <w:t>P</w:t>
      </w:r>
      <w:r>
        <w:rPr>
          <w:rFonts w:ascii="Times New Roman" w:eastAsia="Times New Roman" w:hAnsi="Times New Roman" w:cs="Times New Roman"/>
          <w:color w:val="000000"/>
        </w:rPr>
        <w:t xml:space="preserve">ilot </w:t>
      </w:r>
      <w:r>
        <w:rPr>
          <w:rFonts w:ascii="Times New Roman" w:eastAsia="Times New Roman" w:hAnsi="Times New Roman" w:cs="Times New Roman"/>
        </w:rPr>
        <w:t>I</w:t>
      </w:r>
      <w:r>
        <w:rPr>
          <w:rFonts w:ascii="Times New Roman" w:eastAsia="Times New Roman" w:hAnsi="Times New Roman" w:cs="Times New Roman"/>
          <w:color w:val="000000"/>
        </w:rPr>
        <w:t>ntervention. The Lancet. 2019;394(Suppl</w:t>
      </w:r>
      <w:r>
        <w:rPr>
          <w:rFonts w:ascii="Times New Roman" w:eastAsia="Times New Roman" w:hAnsi="Times New Roman" w:cs="Times New Roman"/>
        </w:rPr>
        <w:t>. 2</w:t>
      </w:r>
      <w:r w:rsidR="009A1BE2">
        <w:rPr>
          <w:rFonts w:ascii="Times New Roman" w:eastAsia="Times New Roman" w:hAnsi="Times New Roman" w:cs="Times New Roman"/>
          <w:color w:val="000000"/>
        </w:rPr>
        <w:t>): S</w:t>
      </w:r>
      <w:r>
        <w:rPr>
          <w:rFonts w:ascii="Times New Roman" w:eastAsia="Times New Roman" w:hAnsi="Times New Roman" w:cs="Times New Roman"/>
          <w:color w:val="000000"/>
        </w:rPr>
        <w:t>69.</w:t>
      </w:r>
    </w:p>
    <w:p w14:paraId="2CA9583F" w14:textId="77777777" w:rsidR="00175C4D" w:rsidRPr="00664AA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59101069"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Mabunda</w:t>
      </w:r>
      <w:proofErr w:type="spellEnd"/>
      <w:r>
        <w:rPr>
          <w:rFonts w:ascii="Times New Roman" w:eastAsia="Times New Roman" w:hAnsi="Times New Roman" w:cs="Times New Roman"/>
          <w:color w:val="000000"/>
        </w:rPr>
        <w:t xml:space="preserve"> SA, London L, Pienaar D. An Evaluation of the Role of an Intermediate Care Facility in the Continuum of Care in Western Cape, South Africa. International Journal of Health Policy and Management. 2018;7(2):167-79. </w:t>
      </w:r>
    </w:p>
    <w:p w14:paraId="46CD9D15" w14:textId="6C5BA380"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77AB43FF" w14:textId="2DF3A790"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MacRi</w:t>
      </w:r>
      <w:proofErr w:type="spellEnd"/>
      <w:r>
        <w:rPr>
          <w:rFonts w:ascii="Times New Roman" w:eastAsia="Times New Roman" w:hAnsi="Times New Roman" w:cs="Times New Roman"/>
          <w:color w:val="000000"/>
        </w:rPr>
        <w:t xml:space="preserve"> J, Garcia ME, Rapp H, Aoki M. Improving </w:t>
      </w:r>
      <w:r>
        <w:rPr>
          <w:rFonts w:ascii="Times New Roman" w:eastAsia="Times New Roman" w:hAnsi="Times New Roman" w:cs="Times New Roman"/>
        </w:rPr>
        <w:t>E</w:t>
      </w:r>
      <w:r>
        <w:rPr>
          <w:rFonts w:ascii="Times New Roman" w:eastAsia="Times New Roman" w:hAnsi="Times New Roman" w:cs="Times New Roman"/>
          <w:color w:val="000000"/>
        </w:rPr>
        <w:t xml:space="preserve">ngagement in </w:t>
      </w:r>
      <w:r>
        <w:rPr>
          <w:rFonts w:ascii="Times New Roman" w:eastAsia="Times New Roman" w:hAnsi="Times New Roman" w:cs="Times New Roman"/>
        </w:rPr>
        <w:t>D</w:t>
      </w:r>
      <w:r>
        <w:rPr>
          <w:rFonts w:ascii="Times New Roman" w:eastAsia="Times New Roman" w:hAnsi="Times New Roman" w:cs="Times New Roman"/>
          <w:color w:val="000000"/>
        </w:rPr>
        <w:t xml:space="preserve">epression </w:t>
      </w:r>
      <w:r>
        <w:rPr>
          <w:rFonts w:ascii="Times New Roman" w:eastAsia="Times New Roman" w:hAnsi="Times New Roman" w:cs="Times New Roman"/>
        </w:rPr>
        <w:t>T</w:t>
      </w:r>
      <w:r>
        <w:rPr>
          <w:rFonts w:ascii="Times New Roman" w:eastAsia="Times New Roman" w:hAnsi="Times New Roman" w:cs="Times New Roman"/>
          <w:color w:val="000000"/>
        </w:rPr>
        <w:t xml:space="preserve">reatment at an </w:t>
      </w:r>
      <w:r>
        <w:rPr>
          <w:rFonts w:ascii="Times New Roman" w:eastAsia="Times New Roman" w:hAnsi="Times New Roman" w:cs="Times New Roman"/>
        </w:rPr>
        <w:t>A</w:t>
      </w:r>
      <w:r>
        <w:rPr>
          <w:rFonts w:ascii="Times New Roman" w:eastAsia="Times New Roman" w:hAnsi="Times New Roman" w:cs="Times New Roman"/>
          <w:color w:val="000000"/>
        </w:rPr>
        <w:t xml:space="preserve">cademic </w:t>
      </w:r>
      <w:r>
        <w:rPr>
          <w:rFonts w:ascii="Times New Roman" w:eastAsia="Times New Roman" w:hAnsi="Times New Roman" w:cs="Times New Roman"/>
        </w:rPr>
        <w:t>M</w:t>
      </w:r>
      <w:r>
        <w:rPr>
          <w:rFonts w:ascii="Times New Roman" w:eastAsia="Times New Roman" w:hAnsi="Times New Roman" w:cs="Times New Roman"/>
          <w:color w:val="000000"/>
        </w:rPr>
        <w:t xml:space="preserve">edical </w:t>
      </w:r>
      <w:r>
        <w:rPr>
          <w:rFonts w:ascii="Times New Roman" w:eastAsia="Times New Roman" w:hAnsi="Times New Roman" w:cs="Times New Roman"/>
        </w:rPr>
        <w:t>C</w:t>
      </w:r>
      <w:r>
        <w:rPr>
          <w:rFonts w:ascii="Times New Roman" w:eastAsia="Times New Roman" w:hAnsi="Times New Roman" w:cs="Times New Roman"/>
          <w:color w:val="000000"/>
        </w:rPr>
        <w:t xml:space="preserve">enter through a </w:t>
      </w:r>
      <w:r>
        <w:rPr>
          <w:rFonts w:ascii="Times New Roman" w:eastAsia="Times New Roman" w:hAnsi="Times New Roman" w:cs="Times New Roman"/>
        </w:rPr>
        <w:t>T</w:t>
      </w:r>
      <w:r>
        <w:rPr>
          <w:rFonts w:ascii="Times New Roman" w:eastAsia="Times New Roman" w:hAnsi="Times New Roman" w:cs="Times New Roman"/>
          <w:color w:val="000000"/>
        </w:rPr>
        <w:t>elephone-</w:t>
      </w:r>
      <w:r>
        <w:rPr>
          <w:rFonts w:ascii="Times New Roman" w:eastAsia="Times New Roman" w:hAnsi="Times New Roman" w:cs="Times New Roman"/>
        </w:rPr>
        <w:t>B</w:t>
      </w:r>
      <w:r>
        <w:rPr>
          <w:rFonts w:ascii="Times New Roman" w:eastAsia="Times New Roman" w:hAnsi="Times New Roman" w:cs="Times New Roman"/>
          <w:color w:val="000000"/>
        </w:rPr>
        <w:t xml:space="preserve">ased </w:t>
      </w:r>
      <w:r>
        <w:rPr>
          <w:rFonts w:ascii="Times New Roman" w:eastAsia="Times New Roman" w:hAnsi="Times New Roman" w:cs="Times New Roman"/>
        </w:rPr>
        <w:t>D</w:t>
      </w:r>
      <w:r>
        <w:rPr>
          <w:rFonts w:ascii="Times New Roman" w:eastAsia="Times New Roman" w:hAnsi="Times New Roman" w:cs="Times New Roman"/>
          <w:color w:val="000000"/>
        </w:rPr>
        <w:t xml:space="preserve">epression </w:t>
      </w:r>
      <w:r>
        <w:rPr>
          <w:rFonts w:ascii="Times New Roman" w:eastAsia="Times New Roman" w:hAnsi="Times New Roman" w:cs="Times New Roman"/>
        </w:rPr>
        <w:t>N</w:t>
      </w:r>
      <w:r>
        <w:rPr>
          <w:rFonts w:ascii="Times New Roman" w:eastAsia="Times New Roman" w:hAnsi="Times New Roman" w:cs="Times New Roman"/>
          <w:color w:val="000000"/>
        </w:rPr>
        <w:t xml:space="preserve">avigator </w:t>
      </w:r>
      <w:r>
        <w:rPr>
          <w:rFonts w:ascii="Times New Roman" w:eastAsia="Times New Roman" w:hAnsi="Times New Roman" w:cs="Times New Roman"/>
        </w:rPr>
        <w:t>P</w:t>
      </w:r>
      <w:r>
        <w:rPr>
          <w:rFonts w:ascii="Times New Roman" w:eastAsia="Times New Roman" w:hAnsi="Times New Roman" w:cs="Times New Roman"/>
          <w:color w:val="000000"/>
        </w:rPr>
        <w:t>rogram. Journal of General Internal Medicine. 2019;34(</w:t>
      </w:r>
      <w:r>
        <w:rPr>
          <w:rFonts w:ascii="Times New Roman" w:eastAsia="Times New Roman" w:hAnsi="Times New Roman" w:cs="Times New Roman"/>
        </w:rPr>
        <w:t>Suppl. 3</w:t>
      </w:r>
      <w:r w:rsidR="009A1BE2">
        <w:rPr>
          <w:rFonts w:ascii="Times New Roman" w:eastAsia="Times New Roman" w:hAnsi="Times New Roman" w:cs="Times New Roman"/>
          <w:color w:val="000000"/>
        </w:rPr>
        <w:t>): S</w:t>
      </w:r>
      <w:r>
        <w:rPr>
          <w:rFonts w:ascii="Times New Roman" w:eastAsia="Times New Roman" w:hAnsi="Times New Roman" w:cs="Times New Roman"/>
          <w:color w:val="000000"/>
        </w:rPr>
        <w:t>739.</w:t>
      </w:r>
    </w:p>
    <w:p w14:paraId="005C890C" w14:textId="77777777" w:rsidR="00175C4D" w:rsidRPr="000E67AE"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79024B20" w14:textId="1397039D"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sidRPr="000E67AE">
        <w:rPr>
          <w:rFonts w:ascii="Times New Roman" w:eastAsia="Times New Roman" w:hAnsi="Times New Roman" w:cs="Times New Roman"/>
          <w:color w:val="000000"/>
        </w:rPr>
        <w:t>Maeng</w:t>
      </w:r>
      <w:proofErr w:type="spellEnd"/>
      <w:r w:rsidRPr="000E67AE">
        <w:rPr>
          <w:rFonts w:ascii="Times New Roman" w:eastAsia="Times New Roman" w:hAnsi="Times New Roman" w:cs="Times New Roman"/>
          <w:color w:val="000000"/>
        </w:rPr>
        <w:t xml:space="preserve"> D, Davis D, </w:t>
      </w:r>
      <w:proofErr w:type="spellStart"/>
      <w:r w:rsidRPr="000E67AE">
        <w:rPr>
          <w:rFonts w:ascii="Times New Roman" w:eastAsia="Times New Roman" w:hAnsi="Times New Roman" w:cs="Times New Roman"/>
          <w:color w:val="000000"/>
        </w:rPr>
        <w:t>Tomcavage</w:t>
      </w:r>
      <w:proofErr w:type="spellEnd"/>
      <w:r w:rsidRPr="000E67AE">
        <w:rPr>
          <w:rFonts w:ascii="Times New Roman" w:eastAsia="Times New Roman" w:hAnsi="Times New Roman" w:cs="Times New Roman"/>
          <w:color w:val="000000"/>
        </w:rPr>
        <w:t xml:space="preserve"> J, Graf T, Procopio K. Improving patient experience by transforming primary care: evidence from </w:t>
      </w:r>
      <w:proofErr w:type="spellStart"/>
      <w:r w:rsidRPr="000E67AE">
        <w:rPr>
          <w:rFonts w:ascii="Times New Roman" w:eastAsia="Times New Roman" w:hAnsi="Times New Roman" w:cs="Times New Roman"/>
          <w:color w:val="000000"/>
        </w:rPr>
        <w:t>geisinger’s</w:t>
      </w:r>
      <w:proofErr w:type="spellEnd"/>
      <w:r w:rsidRPr="000E67AE">
        <w:rPr>
          <w:rFonts w:ascii="Times New Roman" w:eastAsia="Times New Roman" w:hAnsi="Times New Roman" w:cs="Times New Roman"/>
          <w:color w:val="000000"/>
        </w:rPr>
        <w:t xml:space="preserve"> </w:t>
      </w:r>
      <w:r w:rsidR="009A1BE2">
        <w:rPr>
          <w:rFonts w:ascii="Times New Roman" w:eastAsia="Times New Roman" w:hAnsi="Times New Roman" w:cs="Times New Roman"/>
          <w:color w:val="000000"/>
        </w:rPr>
        <w:t>patient-centered</w:t>
      </w:r>
      <w:r w:rsidRPr="000E67AE">
        <w:rPr>
          <w:rFonts w:ascii="Times New Roman" w:eastAsia="Times New Roman" w:hAnsi="Times New Roman" w:cs="Times New Roman"/>
          <w:color w:val="000000"/>
        </w:rPr>
        <w:t xml:space="preserve"> medical homes. Population Health Management. 2013;16(3):157–63.</w:t>
      </w:r>
    </w:p>
    <w:p w14:paraId="68090C8D"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Exclusion reason: Study design </w:t>
      </w:r>
    </w:p>
    <w:p w14:paraId="3E33641A"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Marcotte LM, Reddy A, Zhou L, Miller SC, </w:t>
      </w:r>
      <w:proofErr w:type="spellStart"/>
      <w:r>
        <w:rPr>
          <w:rFonts w:ascii="Times New Roman" w:eastAsia="Times New Roman" w:hAnsi="Times New Roman" w:cs="Times New Roman"/>
          <w:color w:val="000000"/>
        </w:rPr>
        <w:t>Hudelson</w:t>
      </w:r>
      <w:proofErr w:type="spellEnd"/>
      <w:r>
        <w:rPr>
          <w:rFonts w:ascii="Times New Roman" w:eastAsia="Times New Roman" w:hAnsi="Times New Roman" w:cs="Times New Roman"/>
          <w:color w:val="000000"/>
        </w:rPr>
        <w:t xml:space="preserve"> C, Liao JM. Trends in Utilization of Transitional Care Management in the United States. JAMA </w:t>
      </w:r>
      <w:r>
        <w:rPr>
          <w:rFonts w:ascii="Times New Roman" w:eastAsia="Times New Roman" w:hAnsi="Times New Roman" w:cs="Times New Roman"/>
        </w:rPr>
        <w:t>Network</w:t>
      </w:r>
      <w:r>
        <w:rPr>
          <w:rFonts w:ascii="Times New Roman" w:eastAsia="Times New Roman" w:hAnsi="Times New Roman" w:cs="Times New Roman"/>
          <w:color w:val="000000"/>
        </w:rPr>
        <w:t xml:space="preserve"> Open. 2020;3(1):1-3</w:t>
      </w:r>
      <w:r>
        <w:rPr>
          <w:rFonts w:ascii="Times New Roman" w:eastAsia="Times New Roman" w:hAnsi="Times New Roman" w:cs="Times New Roman"/>
        </w:rPr>
        <w:t>.</w:t>
      </w:r>
    </w:p>
    <w:p w14:paraId="5493FBFB" w14:textId="77777777" w:rsidR="00175C4D" w:rsidRPr="003A05C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4C36B169"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Marek KD, Stetzer F, Adams SJ, Bub LD, </w:t>
      </w:r>
      <w:proofErr w:type="spellStart"/>
      <w:r>
        <w:rPr>
          <w:rFonts w:ascii="Times New Roman" w:eastAsia="Times New Roman" w:hAnsi="Times New Roman" w:cs="Times New Roman"/>
          <w:color w:val="000000"/>
        </w:rPr>
        <w:t>Schlidt</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Colorafi</w:t>
      </w:r>
      <w:proofErr w:type="spellEnd"/>
      <w:r>
        <w:rPr>
          <w:rFonts w:ascii="Times New Roman" w:eastAsia="Times New Roman" w:hAnsi="Times New Roman" w:cs="Times New Roman"/>
          <w:color w:val="000000"/>
        </w:rPr>
        <w:t xml:space="preserve"> KJ. Cost </w:t>
      </w:r>
      <w:r>
        <w:rPr>
          <w:rFonts w:ascii="Times New Roman" w:eastAsia="Times New Roman" w:hAnsi="Times New Roman" w:cs="Times New Roman"/>
        </w:rPr>
        <w:t>A</w:t>
      </w:r>
      <w:r>
        <w:rPr>
          <w:rFonts w:ascii="Times New Roman" w:eastAsia="Times New Roman" w:hAnsi="Times New Roman" w:cs="Times New Roman"/>
          <w:color w:val="000000"/>
        </w:rPr>
        <w:t xml:space="preserve">nalysis of a </w:t>
      </w:r>
      <w:r>
        <w:rPr>
          <w:rFonts w:ascii="Times New Roman" w:eastAsia="Times New Roman" w:hAnsi="Times New Roman" w:cs="Times New Roman"/>
        </w:rPr>
        <w:t>H</w:t>
      </w:r>
      <w:r>
        <w:rPr>
          <w:rFonts w:ascii="Times New Roman" w:eastAsia="Times New Roman" w:hAnsi="Times New Roman" w:cs="Times New Roman"/>
          <w:color w:val="000000"/>
        </w:rPr>
        <w:t>ome-</w:t>
      </w:r>
      <w:r>
        <w:rPr>
          <w:rFonts w:ascii="Times New Roman" w:eastAsia="Times New Roman" w:hAnsi="Times New Roman" w:cs="Times New Roman"/>
        </w:rPr>
        <w:t>B</w:t>
      </w:r>
      <w:r>
        <w:rPr>
          <w:rFonts w:ascii="Times New Roman" w:eastAsia="Times New Roman" w:hAnsi="Times New Roman" w:cs="Times New Roman"/>
          <w:color w:val="000000"/>
        </w:rPr>
        <w:t xml:space="preserve">ased </w:t>
      </w:r>
      <w:r>
        <w:rPr>
          <w:rFonts w:ascii="Times New Roman" w:eastAsia="Times New Roman" w:hAnsi="Times New Roman" w:cs="Times New Roman"/>
        </w:rPr>
        <w:t>N</w:t>
      </w:r>
      <w:r>
        <w:rPr>
          <w:rFonts w:ascii="Times New Roman" w:eastAsia="Times New Roman" w:hAnsi="Times New Roman" w:cs="Times New Roman"/>
          <w:color w:val="000000"/>
        </w:rPr>
        <w:t xml:space="preserve">urse </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r>
        <w:rPr>
          <w:rFonts w:ascii="Times New Roman" w:eastAsia="Times New Roman" w:hAnsi="Times New Roman" w:cs="Times New Roman"/>
        </w:rPr>
        <w:t>C</w:t>
      </w:r>
      <w:r>
        <w:rPr>
          <w:rFonts w:ascii="Times New Roman" w:eastAsia="Times New Roman" w:hAnsi="Times New Roman" w:cs="Times New Roman"/>
          <w:color w:val="000000"/>
        </w:rPr>
        <w:t xml:space="preserve">oordination </w:t>
      </w:r>
      <w:r>
        <w:rPr>
          <w:rFonts w:ascii="Times New Roman" w:eastAsia="Times New Roman" w:hAnsi="Times New Roman" w:cs="Times New Roman"/>
        </w:rPr>
        <w:t>P</w:t>
      </w:r>
      <w:r>
        <w:rPr>
          <w:rFonts w:ascii="Times New Roman" w:eastAsia="Times New Roman" w:hAnsi="Times New Roman" w:cs="Times New Roman"/>
          <w:color w:val="000000"/>
        </w:rPr>
        <w:t xml:space="preserve">rogram. </w:t>
      </w:r>
      <w:r>
        <w:rPr>
          <w:rFonts w:ascii="Times New Roman" w:eastAsia="Times New Roman" w:hAnsi="Times New Roman" w:cs="Times New Roman"/>
        </w:rPr>
        <w:t>Geriatrics Healthcare Professionals</w:t>
      </w:r>
      <w:r>
        <w:rPr>
          <w:rFonts w:ascii="Times New Roman" w:eastAsia="Times New Roman" w:hAnsi="Times New Roman" w:cs="Times New Roman"/>
          <w:color w:val="000000"/>
        </w:rPr>
        <w:t>. 2014;62(12):2369-76.</w:t>
      </w:r>
    </w:p>
    <w:p w14:paraId="6940F231" w14:textId="77777777" w:rsidR="00175C4D" w:rsidRPr="003A05C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7B9834F6"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Marek KD, Stetzer F, Ryan PA, Bub LD, Adams SJ, </w:t>
      </w:r>
      <w:proofErr w:type="spellStart"/>
      <w:r>
        <w:rPr>
          <w:rFonts w:ascii="Times New Roman" w:eastAsia="Times New Roman" w:hAnsi="Times New Roman" w:cs="Times New Roman"/>
          <w:color w:val="000000"/>
        </w:rPr>
        <w:t>Schlidt</w:t>
      </w:r>
      <w:proofErr w:type="spellEnd"/>
      <w:r>
        <w:rPr>
          <w:rFonts w:ascii="Times New Roman" w:eastAsia="Times New Roman" w:hAnsi="Times New Roman" w:cs="Times New Roman"/>
          <w:color w:val="000000"/>
        </w:rPr>
        <w:t xml:space="preserve"> A, </w:t>
      </w:r>
      <w:r>
        <w:rPr>
          <w:rFonts w:ascii="Times New Roman" w:eastAsia="Times New Roman" w:hAnsi="Times New Roman" w:cs="Times New Roman"/>
        </w:rPr>
        <w:t>Lancaster R, O’Brien A</w:t>
      </w:r>
      <w:r>
        <w:rPr>
          <w:rFonts w:ascii="Times New Roman" w:eastAsia="Times New Roman" w:hAnsi="Times New Roman" w:cs="Times New Roman"/>
          <w:color w:val="000000"/>
        </w:rPr>
        <w:t xml:space="preserve">. Nurse </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r>
        <w:rPr>
          <w:rFonts w:ascii="Times New Roman" w:eastAsia="Times New Roman" w:hAnsi="Times New Roman" w:cs="Times New Roman"/>
        </w:rPr>
        <w:t>C</w:t>
      </w:r>
      <w:r>
        <w:rPr>
          <w:rFonts w:ascii="Times New Roman" w:eastAsia="Times New Roman" w:hAnsi="Times New Roman" w:cs="Times New Roman"/>
          <w:color w:val="000000"/>
        </w:rPr>
        <w:t xml:space="preserve">oordination and </w:t>
      </w:r>
      <w:r>
        <w:rPr>
          <w:rFonts w:ascii="Times New Roman" w:eastAsia="Times New Roman" w:hAnsi="Times New Roman" w:cs="Times New Roman"/>
        </w:rPr>
        <w:t>T</w:t>
      </w:r>
      <w:r>
        <w:rPr>
          <w:rFonts w:ascii="Times New Roman" w:eastAsia="Times New Roman" w:hAnsi="Times New Roman" w:cs="Times New Roman"/>
          <w:color w:val="000000"/>
        </w:rPr>
        <w:t xml:space="preserve">echnology </w:t>
      </w:r>
      <w:r>
        <w:rPr>
          <w:rFonts w:ascii="Times New Roman" w:eastAsia="Times New Roman" w:hAnsi="Times New Roman" w:cs="Times New Roman"/>
        </w:rPr>
        <w:t>E</w:t>
      </w:r>
      <w:r>
        <w:rPr>
          <w:rFonts w:ascii="Times New Roman" w:eastAsia="Times New Roman" w:hAnsi="Times New Roman" w:cs="Times New Roman"/>
          <w:color w:val="000000"/>
        </w:rPr>
        <w:t xml:space="preserve">ffects on </w:t>
      </w:r>
      <w:r>
        <w:rPr>
          <w:rFonts w:ascii="Times New Roman" w:eastAsia="Times New Roman" w:hAnsi="Times New Roman" w:cs="Times New Roman"/>
        </w:rPr>
        <w:t>H</w:t>
      </w:r>
      <w:r>
        <w:rPr>
          <w:rFonts w:ascii="Times New Roman" w:eastAsia="Times New Roman" w:hAnsi="Times New Roman" w:cs="Times New Roman"/>
          <w:color w:val="000000"/>
        </w:rPr>
        <w:t xml:space="preserve">ealth </w:t>
      </w:r>
      <w:r>
        <w:rPr>
          <w:rFonts w:ascii="Times New Roman" w:eastAsia="Times New Roman" w:hAnsi="Times New Roman" w:cs="Times New Roman"/>
        </w:rPr>
        <w:t>S</w:t>
      </w:r>
      <w:r>
        <w:rPr>
          <w:rFonts w:ascii="Times New Roman" w:eastAsia="Times New Roman" w:hAnsi="Times New Roman" w:cs="Times New Roman"/>
          <w:color w:val="000000"/>
        </w:rPr>
        <w:t xml:space="preserve">tatus of </w:t>
      </w:r>
      <w:r>
        <w:rPr>
          <w:rFonts w:ascii="Times New Roman" w:eastAsia="Times New Roman" w:hAnsi="Times New Roman" w:cs="Times New Roman"/>
        </w:rPr>
        <w:t>F</w:t>
      </w:r>
      <w:r>
        <w:rPr>
          <w:rFonts w:ascii="Times New Roman" w:eastAsia="Times New Roman" w:hAnsi="Times New Roman" w:cs="Times New Roman"/>
          <w:color w:val="000000"/>
        </w:rPr>
        <w:t xml:space="preserve">rail </w:t>
      </w:r>
      <w:r>
        <w:rPr>
          <w:rFonts w:ascii="Times New Roman" w:eastAsia="Times New Roman" w:hAnsi="Times New Roman" w:cs="Times New Roman"/>
        </w:rPr>
        <w:t>O</w:t>
      </w:r>
      <w:r>
        <w:rPr>
          <w:rFonts w:ascii="Times New Roman" w:eastAsia="Times New Roman" w:hAnsi="Times New Roman" w:cs="Times New Roman"/>
          <w:color w:val="000000"/>
        </w:rPr>
        <w:t xml:space="preserve">lder </w:t>
      </w:r>
      <w:r>
        <w:rPr>
          <w:rFonts w:ascii="Times New Roman" w:eastAsia="Times New Roman" w:hAnsi="Times New Roman" w:cs="Times New Roman"/>
        </w:rPr>
        <w:t>A</w:t>
      </w:r>
      <w:r>
        <w:rPr>
          <w:rFonts w:ascii="Times New Roman" w:eastAsia="Times New Roman" w:hAnsi="Times New Roman" w:cs="Times New Roman"/>
          <w:color w:val="000000"/>
        </w:rPr>
        <w:t xml:space="preserve">dults </w:t>
      </w:r>
      <w:r>
        <w:rPr>
          <w:rFonts w:ascii="Times New Roman" w:eastAsia="Times New Roman" w:hAnsi="Times New Roman" w:cs="Times New Roman"/>
        </w:rPr>
        <w:t>V</w:t>
      </w:r>
      <w:r>
        <w:rPr>
          <w:rFonts w:ascii="Times New Roman" w:eastAsia="Times New Roman" w:hAnsi="Times New Roman" w:cs="Times New Roman"/>
          <w:color w:val="000000"/>
        </w:rPr>
        <w:t xml:space="preserve">ia </w:t>
      </w:r>
      <w:r>
        <w:rPr>
          <w:rFonts w:ascii="Times New Roman" w:eastAsia="Times New Roman" w:hAnsi="Times New Roman" w:cs="Times New Roman"/>
        </w:rPr>
        <w:t>E</w:t>
      </w:r>
      <w:r>
        <w:rPr>
          <w:rFonts w:ascii="Times New Roman" w:eastAsia="Times New Roman" w:hAnsi="Times New Roman" w:cs="Times New Roman"/>
          <w:color w:val="000000"/>
        </w:rPr>
        <w:t xml:space="preserve">nhanced </w:t>
      </w:r>
      <w:r>
        <w:rPr>
          <w:rFonts w:ascii="Times New Roman" w:eastAsia="Times New Roman" w:hAnsi="Times New Roman" w:cs="Times New Roman"/>
        </w:rPr>
        <w:t>S</w:t>
      </w:r>
      <w:r>
        <w:rPr>
          <w:rFonts w:ascii="Times New Roman" w:eastAsia="Times New Roman" w:hAnsi="Times New Roman" w:cs="Times New Roman"/>
          <w:color w:val="000000"/>
        </w:rPr>
        <w:t>elf-</w:t>
      </w:r>
      <w:r>
        <w:rPr>
          <w:rFonts w:ascii="Times New Roman" w:eastAsia="Times New Roman" w:hAnsi="Times New Roman" w:cs="Times New Roman"/>
        </w:rPr>
        <w:t>M</w:t>
      </w:r>
      <w:r>
        <w:rPr>
          <w:rFonts w:ascii="Times New Roman" w:eastAsia="Times New Roman" w:hAnsi="Times New Roman" w:cs="Times New Roman"/>
          <w:color w:val="000000"/>
        </w:rPr>
        <w:t xml:space="preserve">anagement of </w:t>
      </w:r>
      <w:r>
        <w:rPr>
          <w:rFonts w:ascii="Times New Roman" w:eastAsia="Times New Roman" w:hAnsi="Times New Roman" w:cs="Times New Roman"/>
        </w:rPr>
        <w:t>M</w:t>
      </w:r>
      <w:r>
        <w:rPr>
          <w:rFonts w:ascii="Times New Roman" w:eastAsia="Times New Roman" w:hAnsi="Times New Roman" w:cs="Times New Roman"/>
          <w:color w:val="000000"/>
        </w:rPr>
        <w:t xml:space="preserve">edication: </w:t>
      </w:r>
      <w:r>
        <w:rPr>
          <w:rFonts w:ascii="Times New Roman" w:eastAsia="Times New Roman" w:hAnsi="Times New Roman" w:cs="Times New Roman"/>
        </w:rPr>
        <w:t>R</w:t>
      </w:r>
      <w:r>
        <w:rPr>
          <w:rFonts w:ascii="Times New Roman" w:eastAsia="Times New Roman" w:hAnsi="Times New Roman" w:cs="Times New Roman"/>
          <w:color w:val="000000"/>
        </w:rPr>
        <w:t xml:space="preserve">andomized </w:t>
      </w:r>
      <w:r>
        <w:rPr>
          <w:rFonts w:ascii="Times New Roman" w:eastAsia="Times New Roman" w:hAnsi="Times New Roman" w:cs="Times New Roman"/>
        </w:rPr>
        <w:t>C</w:t>
      </w:r>
      <w:r>
        <w:rPr>
          <w:rFonts w:ascii="Times New Roman" w:eastAsia="Times New Roman" w:hAnsi="Times New Roman" w:cs="Times New Roman"/>
          <w:color w:val="000000"/>
        </w:rPr>
        <w:t xml:space="preserve">linical </w:t>
      </w:r>
      <w:r>
        <w:rPr>
          <w:rFonts w:ascii="Times New Roman" w:eastAsia="Times New Roman" w:hAnsi="Times New Roman" w:cs="Times New Roman"/>
        </w:rPr>
        <w:t>T</w:t>
      </w:r>
      <w:r>
        <w:rPr>
          <w:rFonts w:ascii="Times New Roman" w:eastAsia="Times New Roman" w:hAnsi="Times New Roman" w:cs="Times New Roman"/>
          <w:color w:val="000000"/>
        </w:rPr>
        <w:t xml:space="preserve">rial </w:t>
      </w:r>
      <w:proofErr w:type="gramStart"/>
      <w:r>
        <w:rPr>
          <w:rFonts w:ascii="Times New Roman" w:eastAsia="Times New Roman" w:hAnsi="Times New Roman" w:cs="Times New Roman"/>
        </w:rPr>
        <w:t>T</w:t>
      </w:r>
      <w:r>
        <w:rPr>
          <w:rFonts w:ascii="Times New Roman" w:eastAsia="Times New Roman" w:hAnsi="Times New Roman" w:cs="Times New Roman"/>
          <w:color w:val="000000"/>
        </w:rPr>
        <w:t>o</w:t>
      </w:r>
      <w:proofErr w:type="gramEnd"/>
      <w:r>
        <w:rPr>
          <w:rFonts w:ascii="Times New Roman" w:eastAsia="Times New Roman" w:hAnsi="Times New Roman" w:cs="Times New Roman"/>
          <w:color w:val="000000"/>
        </w:rPr>
        <w:t xml:space="preserve"> </w:t>
      </w:r>
      <w:r>
        <w:rPr>
          <w:rFonts w:ascii="Times New Roman" w:eastAsia="Times New Roman" w:hAnsi="Times New Roman" w:cs="Times New Roman"/>
        </w:rPr>
        <w:t>T</w:t>
      </w:r>
      <w:r>
        <w:rPr>
          <w:rFonts w:ascii="Times New Roman" w:eastAsia="Times New Roman" w:hAnsi="Times New Roman" w:cs="Times New Roman"/>
          <w:color w:val="000000"/>
        </w:rPr>
        <w:t xml:space="preserve">est </w:t>
      </w:r>
      <w:r>
        <w:rPr>
          <w:rFonts w:ascii="Times New Roman" w:eastAsia="Times New Roman" w:hAnsi="Times New Roman" w:cs="Times New Roman"/>
        </w:rPr>
        <w:t>E</w:t>
      </w:r>
      <w:r>
        <w:rPr>
          <w:rFonts w:ascii="Times New Roman" w:eastAsia="Times New Roman" w:hAnsi="Times New Roman" w:cs="Times New Roman"/>
          <w:color w:val="000000"/>
        </w:rPr>
        <w:t xml:space="preserve">fficacy. </w:t>
      </w:r>
      <w:r>
        <w:rPr>
          <w:rFonts w:ascii="Times New Roman" w:eastAsia="Times New Roman" w:hAnsi="Times New Roman" w:cs="Times New Roman"/>
        </w:rPr>
        <w:t>Nursing Research</w:t>
      </w:r>
      <w:r>
        <w:rPr>
          <w:rFonts w:ascii="Times New Roman" w:eastAsia="Times New Roman" w:hAnsi="Times New Roman" w:cs="Times New Roman"/>
          <w:color w:val="000000"/>
        </w:rPr>
        <w:t>. 2013;62(4):269-78.</w:t>
      </w:r>
    </w:p>
    <w:p w14:paraId="1934C88A" w14:textId="77777777" w:rsidR="00175C4D" w:rsidRPr="003A05C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18FE23B0"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Marshall JK, Mbah OM, Ford JG, Phelan-Emrick D, Ahmed S, Bone L, </w:t>
      </w:r>
      <w:r>
        <w:rPr>
          <w:rFonts w:ascii="Times New Roman" w:eastAsia="Times New Roman" w:hAnsi="Times New Roman" w:cs="Times New Roman"/>
        </w:rPr>
        <w:t>Wenzel J, Shapiro GR, Howerton M, Johnson L, Brown Q, Ewing A, Pollack CE</w:t>
      </w:r>
      <w:r>
        <w:rPr>
          <w:rFonts w:ascii="Times New Roman" w:eastAsia="Times New Roman" w:hAnsi="Times New Roman" w:cs="Times New Roman"/>
          <w:color w:val="000000"/>
        </w:rPr>
        <w:t xml:space="preserve">. Effect of Patient Navigation on Breast Cancer Screening Among African American Medicare Beneficiaries: A Randomized Controlled Trial. </w:t>
      </w:r>
      <w:r>
        <w:rPr>
          <w:rFonts w:ascii="Times New Roman" w:eastAsia="Times New Roman" w:hAnsi="Times New Roman" w:cs="Times New Roman"/>
        </w:rPr>
        <w:t>Journal of General Internal Medicine</w:t>
      </w:r>
      <w:r>
        <w:rPr>
          <w:rFonts w:ascii="Times New Roman" w:eastAsia="Times New Roman" w:hAnsi="Times New Roman" w:cs="Times New Roman"/>
          <w:color w:val="000000"/>
        </w:rPr>
        <w:t>. 2016;31(1):68-76.</w:t>
      </w:r>
    </w:p>
    <w:p w14:paraId="68ABCA56" w14:textId="77777777" w:rsidR="00175C4D" w:rsidRPr="003A05C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217E3650"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Martin RL, Tully M, Kos A, Frazer D, Williamson A, Conlon A, </w:t>
      </w:r>
      <w:proofErr w:type="spellStart"/>
      <w:r>
        <w:rPr>
          <w:rFonts w:ascii="Times New Roman" w:eastAsia="Times New Roman" w:hAnsi="Times New Roman" w:cs="Times New Roman"/>
        </w:rPr>
        <w:t>Enser</w:t>
      </w:r>
      <w:proofErr w:type="spellEnd"/>
      <w:r>
        <w:rPr>
          <w:rFonts w:ascii="Times New Roman" w:eastAsia="Times New Roman" w:hAnsi="Times New Roman" w:cs="Times New Roman"/>
        </w:rPr>
        <w:t xml:space="preserve"> JJ, </w:t>
      </w:r>
      <w:proofErr w:type="spellStart"/>
      <w:r>
        <w:rPr>
          <w:rFonts w:ascii="Times New Roman" w:eastAsia="Times New Roman" w:hAnsi="Times New Roman" w:cs="Times New Roman"/>
        </w:rPr>
        <w:t>LoConte</w:t>
      </w:r>
      <w:proofErr w:type="spellEnd"/>
      <w:r>
        <w:rPr>
          <w:rFonts w:ascii="Times New Roman" w:eastAsia="Times New Roman" w:hAnsi="Times New Roman" w:cs="Times New Roman"/>
        </w:rPr>
        <w:t xml:space="preserve"> NK</w:t>
      </w:r>
      <w:r>
        <w:rPr>
          <w:rFonts w:ascii="Times New Roman" w:eastAsia="Times New Roman" w:hAnsi="Times New Roman" w:cs="Times New Roman"/>
          <w:color w:val="000000"/>
        </w:rPr>
        <w:t xml:space="preserve">. Increasing Colorectal Cancer Screening at an Urban FQHC Using </w:t>
      </w:r>
      <w:proofErr w:type="spellStart"/>
      <w:r>
        <w:rPr>
          <w:rFonts w:ascii="Times New Roman" w:eastAsia="Times New Roman" w:hAnsi="Times New Roman" w:cs="Times New Roman"/>
          <w:color w:val="000000"/>
        </w:rPr>
        <w:t>iFOBT</w:t>
      </w:r>
      <w:proofErr w:type="spellEnd"/>
      <w:r>
        <w:rPr>
          <w:rFonts w:ascii="Times New Roman" w:eastAsia="Times New Roman" w:hAnsi="Times New Roman" w:cs="Times New Roman"/>
          <w:color w:val="000000"/>
        </w:rPr>
        <w:t xml:space="preserve"> and Patient Navigation. </w:t>
      </w:r>
      <w:r>
        <w:rPr>
          <w:rFonts w:ascii="Times New Roman" w:eastAsia="Times New Roman" w:hAnsi="Times New Roman" w:cs="Times New Roman"/>
        </w:rPr>
        <w:t>Cancer Research &amp; Prevention</w:t>
      </w:r>
      <w:r>
        <w:rPr>
          <w:rFonts w:ascii="Times New Roman" w:eastAsia="Times New Roman" w:hAnsi="Times New Roman" w:cs="Times New Roman"/>
          <w:color w:val="000000"/>
        </w:rPr>
        <w:t>. 2017;18(5):741-50.</w:t>
      </w:r>
    </w:p>
    <w:p w14:paraId="01F65237" w14:textId="77777777" w:rsidR="00175C4D" w:rsidRPr="003A05C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61BCAF7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Mas-</w:t>
      </w:r>
      <w:proofErr w:type="spellStart"/>
      <w:r>
        <w:rPr>
          <w:rFonts w:ascii="Times New Roman" w:eastAsia="Times New Roman" w:hAnsi="Times New Roman" w:cs="Times New Roman"/>
          <w:color w:val="000000"/>
        </w:rPr>
        <w:t>Expósito</w:t>
      </w:r>
      <w:proofErr w:type="spellEnd"/>
      <w:r>
        <w:rPr>
          <w:rFonts w:ascii="Times New Roman" w:eastAsia="Times New Roman" w:hAnsi="Times New Roman" w:cs="Times New Roman"/>
          <w:color w:val="000000"/>
        </w:rPr>
        <w:t xml:space="preserve"> L, Amador-Campos JA, Gómez-Benito J, </w:t>
      </w:r>
      <w:proofErr w:type="spellStart"/>
      <w:r>
        <w:rPr>
          <w:rFonts w:ascii="Times New Roman" w:eastAsia="Times New Roman" w:hAnsi="Times New Roman" w:cs="Times New Roman"/>
          <w:color w:val="000000"/>
        </w:rPr>
        <w:t>Lalucat</w:t>
      </w:r>
      <w:proofErr w:type="spellEnd"/>
      <w:r>
        <w:rPr>
          <w:rFonts w:ascii="Times New Roman" w:eastAsia="Times New Roman" w:hAnsi="Times New Roman" w:cs="Times New Roman"/>
          <w:color w:val="000000"/>
        </w:rPr>
        <w:t xml:space="preserve">-Jo L. Depicting </w:t>
      </w:r>
      <w:r>
        <w:rPr>
          <w:rFonts w:ascii="Times New Roman" w:eastAsia="Times New Roman" w:hAnsi="Times New Roman" w:cs="Times New Roman"/>
        </w:rPr>
        <w:t>C</w:t>
      </w:r>
      <w:r>
        <w:rPr>
          <w:rFonts w:ascii="Times New Roman" w:eastAsia="Times New Roman" w:hAnsi="Times New Roman" w:cs="Times New Roman"/>
          <w:color w:val="000000"/>
        </w:rPr>
        <w:t xml:space="preserve">urrent </w:t>
      </w:r>
      <w:r>
        <w:rPr>
          <w:rFonts w:ascii="Times New Roman" w:eastAsia="Times New Roman" w:hAnsi="Times New Roman" w:cs="Times New Roman"/>
        </w:rPr>
        <w:t>C</w:t>
      </w:r>
      <w:r>
        <w:rPr>
          <w:rFonts w:ascii="Times New Roman" w:eastAsia="Times New Roman" w:hAnsi="Times New Roman" w:cs="Times New Roman"/>
          <w:color w:val="000000"/>
        </w:rPr>
        <w:t xml:space="preserve">ase </w:t>
      </w:r>
      <w:r>
        <w:rPr>
          <w:rFonts w:ascii="Times New Roman" w:eastAsia="Times New Roman" w:hAnsi="Times New Roman" w:cs="Times New Roman"/>
        </w:rPr>
        <w:t>M</w:t>
      </w:r>
      <w:r>
        <w:rPr>
          <w:rFonts w:ascii="Times New Roman" w:eastAsia="Times New Roman" w:hAnsi="Times New Roman" w:cs="Times New Roman"/>
          <w:color w:val="000000"/>
        </w:rPr>
        <w:t xml:space="preserve">anagement </w:t>
      </w:r>
      <w:r>
        <w:rPr>
          <w:rFonts w:ascii="Times New Roman" w:eastAsia="Times New Roman" w:hAnsi="Times New Roman" w:cs="Times New Roman"/>
        </w:rPr>
        <w:t>M</w:t>
      </w:r>
      <w:r>
        <w:rPr>
          <w:rFonts w:ascii="Times New Roman" w:eastAsia="Times New Roman" w:hAnsi="Times New Roman" w:cs="Times New Roman"/>
          <w:color w:val="000000"/>
        </w:rPr>
        <w:t>odels. Journal of Social Work. 2013;14(2):133-46.</w:t>
      </w:r>
    </w:p>
    <w:p w14:paraId="1EA45DDF"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22B2053C"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Masson CL, </w:t>
      </w:r>
      <w:proofErr w:type="spellStart"/>
      <w:r>
        <w:rPr>
          <w:rFonts w:ascii="Times New Roman" w:eastAsia="Times New Roman" w:hAnsi="Times New Roman" w:cs="Times New Roman"/>
          <w:color w:val="000000"/>
        </w:rPr>
        <w:t>Delucchi</w:t>
      </w:r>
      <w:proofErr w:type="spellEnd"/>
      <w:r>
        <w:rPr>
          <w:rFonts w:ascii="Times New Roman" w:eastAsia="Times New Roman" w:hAnsi="Times New Roman" w:cs="Times New Roman"/>
          <w:color w:val="000000"/>
        </w:rPr>
        <w:t xml:space="preserve"> KL, McKnight C, </w:t>
      </w:r>
      <w:proofErr w:type="spellStart"/>
      <w:r>
        <w:rPr>
          <w:rFonts w:ascii="Times New Roman" w:eastAsia="Times New Roman" w:hAnsi="Times New Roman" w:cs="Times New Roman"/>
          <w:color w:val="000000"/>
        </w:rPr>
        <w:t>Hettema</w:t>
      </w:r>
      <w:proofErr w:type="spellEnd"/>
      <w:r>
        <w:rPr>
          <w:rFonts w:ascii="Times New Roman" w:eastAsia="Times New Roman" w:hAnsi="Times New Roman" w:cs="Times New Roman"/>
          <w:color w:val="000000"/>
        </w:rPr>
        <w:t xml:space="preserve"> J, Khalili M, Min A, et al. A </w:t>
      </w:r>
      <w:r>
        <w:rPr>
          <w:rFonts w:ascii="Times New Roman" w:eastAsia="Times New Roman" w:hAnsi="Times New Roman" w:cs="Times New Roman"/>
        </w:rPr>
        <w:t>R</w:t>
      </w:r>
      <w:r>
        <w:rPr>
          <w:rFonts w:ascii="Times New Roman" w:eastAsia="Times New Roman" w:hAnsi="Times New Roman" w:cs="Times New Roman"/>
          <w:color w:val="000000"/>
        </w:rPr>
        <w:t xml:space="preserve">andomized </w:t>
      </w:r>
      <w:r>
        <w:rPr>
          <w:rFonts w:ascii="Times New Roman" w:eastAsia="Times New Roman" w:hAnsi="Times New Roman" w:cs="Times New Roman"/>
        </w:rPr>
        <w:t>T</w:t>
      </w:r>
      <w:r>
        <w:rPr>
          <w:rFonts w:ascii="Times New Roman" w:eastAsia="Times New Roman" w:hAnsi="Times New Roman" w:cs="Times New Roman"/>
          <w:color w:val="000000"/>
        </w:rPr>
        <w:t xml:space="preserve">rial of a </w:t>
      </w:r>
      <w:r>
        <w:rPr>
          <w:rFonts w:ascii="Times New Roman" w:eastAsia="Times New Roman" w:hAnsi="Times New Roman" w:cs="Times New Roman"/>
        </w:rPr>
        <w:t>H</w:t>
      </w:r>
      <w:r>
        <w:rPr>
          <w:rFonts w:ascii="Times New Roman" w:eastAsia="Times New Roman" w:hAnsi="Times New Roman" w:cs="Times New Roman"/>
          <w:color w:val="000000"/>
        </w:rPr>
        <w:t xml:space="preserve">epatitis </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r>
        <w:rPr>
          <w:rFonts w:ascii="Times New Roman" w:eastAsia="Times New Roman" w:hAnsi="Times New Roman" w:cs="Times New Roman"/>
        </w:rPr>
        <w:t>C</w:t>
      </w:r>
      <w:r>
        <w:rPr>
          <w:rFonts w:ascii="Times New Roman" w:eastAsia="Times New Roman" w:hAnsi="Times New Roman" w:cs="Times New Roman"/>
          <w:color w:val="000000"/>
        </w:rPr>
        <w:t xml:space="preserve">oordination </w:t>
      </w:r>
      <w:r>
        <w:rPr>
          <w:rFonts w:ascii="Times New Roman" w:eastAsia="Times New Roman" w:hAnsi="Times New Roman" w:cs="Times New Roman"/>
        </w:rPr>
        <w:t>M</w:t>
      </w:r>
      <w:r>
        <w:rPr>
          <w:rFonts w:ascii="Times New Roman" w:eastAsia="Times New Roman" w:hAnsi="Times New Roman" w:cs="Times New Roman"/>
          <w:color w:val="000000"/>
        </w:rPr>
        <w:t xml:space="preserve">odel in </w:t>
      </w:r>
      <w:r>
        <w:rPr>
          <w:rFonts w:ascii="Times New Roman" w:eastAsia="Times New Roman" w:hAnsi="Times New Roman" w:cs="Times New Roman"/>
        </w:rPr>
        <w:t>M</w:t>
      </w:r>
      <w:r>
        <w:rPr>
          <w:rFonts w:ascii="Times New Roman" w:eastAsia="Times New Roman" w:hAnsi="Times New Roman" w:cs="Times New Roman"/>
          <w:color w:val="000000"/>
        </w:rPr>
        <w:t xml:space="preserve">ethadone </w:t>
      </w:r>
      <w:r>
        <w:rPr>
          <w:rFonts w:ascii="Times New Roman" w:eastAsia="Times New Roman" w:hAnsi="Times New Roman" w:cs="Times New Roman"/>
        </w:rPr>
        <w:t>M</w:t>
      </w:r>
      <w:r>
        <w:rPr>
          <w:rFonts w:ascii="Times New Roman" w:eastAsia="Times New Roman" w:hAnsi="Times New Roman" w:cs="Times New Roman"/>
          <w:color w:val="000000"/>
        </w:rPr>
        <w:t xml:space="preserve">aintenance </w:t>
      </w:r>
      <w:r>
        <w:rPr>
          <w:rFonts w:ascii="Times New Roman" w:eastAsia="Times New Roman" w:hAnsi="Times New Roman" w:cs="Times New Roman"/>
        </w:rPr>
        <w:t>T</w:t>
      </w:r>
      <w:r>
        <w:rPr>
          <w:rFonts w:ascii="Times New Roman" w:eastAsia="Times New Roman" w:hAnsi="Times New Roman" w:cs="Times New Roman"/>
          <w:color w:val="000000"/>
        </w:rPr>
        <w:t xml:space="preserve">reatment. </w:t>
      </w:r>
      <w:r>
        <w:rPr>
          <w:rFonts w:ascii="Times New Roman" w:eastAsia="Times New Roman" w:hAnsi="Times New Roman" w:cs="Times New Roman"/>
        </w:rPr>
        <w:t>American Public Health Association</w:t>
      </w:r>
      <w:r>
        <w:rPr>
          <w:rFonts w:ascii="Times New Roman" w:eastAsia="Times New Roman" w:hAnsi="Times New Roman" w:cs="Times New Roman"/>
          <w:color w:val="000000"/>
        </w:rPr>
        <w:t>. 2013;103(10):81-8.</w:t>
      </w:r>
    </w:p>
    <w:p w14:paraId="227FA4BE" w14:textId="77777777" w:rsidR="00175C4D" w:rsidRPr="003A05C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15DFCD9D"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Mateo-Abad M, Gonzalez N, </w:t>
      </w:r>
      <w:proofErr w:type="spellStart"/>
      <w:r>
        <w:rPr>
          <w:rFonts w:ascii="Times New Roman" w:eastAsia="Times New Roman" w:hAnsi="Times New Roman" w:cs="Times New Roman"/>
          <w:color w:val="000000"/>
        </w:rPr>
        <w:t>Fullaondo</w:t>
      </w:r>
      <w:proofErr w:type="spellEnd"/>
      <w:r>
        <w:rPr>
          <w:rFonts w:ascii="Times New Roman" w:eastAsia="Times New Roman" w:hAnsi="Times New Roman" w:cs="Times New Roman"/>
          <w:color w:val="000000"/>
        </w:rPr>
        <w:t xml:space="preserve"> A, Merino M, </w:t>
      </w:r>
      <w:proofErr w:type="spellStart"/>
      <w:r>
        <w:rPr>
          <w:rFonts w:ascii="Times New Roman" w:eastAsia="Times New Roman" w:hAnsi="Times New Roman" w:cs="Times New Roman"/>
          <w:color w:val="000000"/>
        </w:rPr>
        <w:t>Azkargorta</w:t>
      </w:r>
      <w:proofErr w:type="spellEnd"/>
      <w:r>
        <w:rPr>
          <w:rFonts w:ascii="Times New Roman" w:eastAsia="Times New Roman" w:hAnsi="Times New Roman" w:cs="Times New Roman"/>
          <w:color w:val="000000"/>
        </w:rPr>
        <w:t xml:space="preserve"> L, </w:t>
      </w:r>
      <w:proofErr w:type="spellStart"/>
      <w:r>
        <w:rPr>
          <w:rFonts w:ascii="Times New Roman" w:eastAsia="Times New Roman" w:hAnsi="Times New Roman" w:cs="Times New Roman"/>
          <w:color w:val="000000"/>
        </w:rPr>
        <w:t>Gine</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rPr>
        <w:t>Verdoy</w:t>
      </w:r>
      <w:proofErr w:type="spellEnd"/>
      <w:r>
        <w:rPr>
          <w:rFonts w:ascii="Times New Roman" w:eastAsia="Times New Roman" w:hAnsi="Times New Roman" w:cs="Times New Roman"/>
        </w:rPr>
        <w:t xml:space="preserve"> D, Vergara I, </w:t>
      </w:r>
      <w:proofErr w:type="spellStart"/>
      <w:r>
        <w:rPr>
          <w:rFonts w:ascii="Times New Roman" w:eastAsia="Times New Roman" w:hAnsi="Times New Roman" w:cs="Times New Roman"/>
        </w:rPr>
        <w:t>Keenoy</w:t>
      </w:r>
      <w:proofErr w:type="spellEnd"/>
      <w:r>
        <w:rPr>
          <w:rFonts w:ascii="Times New Roman" w:eastAsia="Times New Roman" w:hAnsi="Times New Roman" w:cs="Times New Roman"/>
        </w:rPr>
        <w:t xml:space="preserve"> E</w:t>
      </w:r>
      <w:r>
        <w:rPr>
          <w:rFonts w:ascii="Times New Roman" w:eastAsia="Times New Roman" w:hAnsi="Times New Roman" w:cs="Times New Roman"/>
          <w:color w:val="000000"/>
        </w:rPr>
        <w:t xml:space="preserve">. Impact of the </w:t>
      </w:r>
      <w:proofErr w:type="spellStart"/>
      <w:r>
        <w:rPr>
          <w:rFonts w:ascii="Times New Roman" w:eastAsia="Times New Roman" w:hAnsi="Times New Roman" w:cs="Times New Roman"/>
          <w:color w:val="000000"/>
        </w:rPr>
        <w:t>CareWell</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I</w:t>
      </w:r>
      <w:r>
        <w:rPr>
          <w:rFonts w:ascii="Times New Roman" w:eastAsia="Times New Roman" w:hAnsi="Times New Roman" w:cs="Times New Roman"/>
          <w:color w:val="000000"/>
        </w:rPr>
        <w:t xml:space="preserve">ntegrated </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r>
        <w:rPr>
          <w:rFonts w:ascii="Times New Roman" w:eastAsia="Times New Roman" w:hAnsi="Times New Roman" w:cs="Times New Roman"/>
        </w:rPr>
        <w:t>M</w:t>
      </w:r>
      <w:r>
        <w:rPr>
          <w:rFonts w:ascii="Times New Roman" w:eastAsia="Times New Roman" w:hAnsi="Times New Roman" w:cs="Times New Roman"/>
          <w:color w:val="000000"/>
        </w:rPr>
        <w:t xml:space="preserve">odel for </w:t>
      </w:r>
      <w:r>
        <w:rPr>
          <w:rFonts w:ascii="Times New Roman" w:eastAsia="Times New Roman" w:hAnsi="Times New Roman" w:cs="Times New Roman"/>
        </w:rPr>
        <w:t>O</w:t>
      </w:r>
      <w:r>
        <w:rPr>
          <w:rFonts w:ascii="Times New Roman" w:eastAsia="Times New Roman" w:hAnsi="Times New Roman" w:cs="Times New Roman"/>
          <w:color w:val="000000"/>
        </w:rPr>
        <w:t xml:space="preserve">lder </w:t>
      </w:r>
      <w:r>
        <w:rPr>
          <w:rFonts w:ascii="Times New Roman" w:eastAsia="Times New Roman" w:hAnsi="Times New Roman" w:cs="Times New Roman"/>
        </w:rPr>
        <w:t>P</w:t>
      </w:r>
      <w:r>
        <w:rPr>
          <w:rFonts w:ascii="Times New Roman" w:eastAsia="Times New Roman" w:hAnsi="Times New Roman" w:cs="Times New Roman"/>
          <w:color w:val="000000"/>
        </w:rPr>
        <w:t xml:space="preserve">atients with </w:t>
      </w:r>
      <w:r>
        <w:rPr>
          <w:rFonts w:ascii="Times New Roman" w:eastAsia="Times New Roman" w:hAnsi="Times New Roman" w:cs="Times New Roman"/>
        </w:rPr>
        <w:t>M</w:t>
      </w:r>
      <w:r>
        <w:rPr>
          <w:rFonts w:ascii="Times New Roman" w:eastAsia="Times New Roman" w:hAnsi="Times New Roman" w:cs="Times New Roman"/>
          <w:color w:val="000000"/>
        </w:rPr>
        <w:t xml:space="preserve">ultimorbidity: </w:t>
      </w:r>
      <w:r>
        <w:rPr>
          <w:rFonts w:ascii="Times New Roman" w:eastAsia="Times New Roman" w:hAnsi="Times New Roman" w:cs="Times New Roman"/>
        </w:rPr>
        <w:t>A</w:t>
      </w:r>
      <w:r>
        <w:rPr>
          <w:rFonts w:ascii="Times New Roman" w:eastAsia="Times New Roman" w:hAnsi="Times New Roman" w:cs="Times New Roman"/>
          <w:color w:val="000000"/>
        </w:rPr>
        <w:t xml:space="preserve"> </w:t>
      </w:r>
      <w:r>
        <w:rPr>
          <w:rFonts w:ascii="Times New Roman" w:eastAsia="Times New Roman" w:hAnsi="Times New Roman" w:cs="Times New Roman"/>
        </w:rPr>
        <w:t>Q</w:t>
      </w:r>
      <w:r>
        <w:rPr>
          <w:rFonts w:ascii="Times New Roman" w:eastAsia="Times New Roman" w:hAnsi="Times New Roman" w:cs="Times New Roman"/>
          <w:color w:val="000000"/>
        </w:rPr>
        <w:t>uasi-</w:t>
      </w:r>
      <w:r>
        <w:rPr>
          <w:rFonts w:ascii="Times New Roman" w:eastAsia="Times New Roman" w:hAnsi="Times New Roman" w:cs="Times New Roman"/>
        </w:rPr>
        <w:t>E</w:t>
      </w:r>
      <w:r>
        <w:rPr>
          <w:rFonts w:ascii="Times New Roman" w:eastAsia="Times New Roman" w:hAnsi="Times New Roman" w:cs="Times New Roman"/>
          <w:color w:val="000000"/>
        </w:rPr>
        <w:t xml:space="preserve">xperimental </w:t>
      </w:r>
      <w:r>
        <w:rPr>
          <w:rFonts w:ascii="Times New Roman" w:eastAsia="Times New Roman" w:hAnsi="Times New Roman" w:cs="Times New Roman"/>
        </w:rPr>
        <w:t>C</w:t>
      </w:r>
      <w:r>
        <w:rPr>
          <w:rFonts w:ascii="Times New Roman" w:eastAsia="Times New Roman" w:hAnsi="Times New Roman" w:cs="Times New Roman"/>
          <w:color w:val="000000"/>
        </w:rPr>
        <w:t xml:space="preserve">ontrolled </w:t>
      </w:r>
      <w:r>
        <w:rPr>
          <w:rFonts w:ascii="Times New Roman" w:eastAsia="Times New Roman" w:hAnsi="Times New Roman" w:cs="Times New Roman"/>
        </w:rPr>
        <w:t>S</w:t>
      </w:r>
      <w:r>
        <w:rPr>
          <w:rFonts w:ascii="Times New Roman" w:eastAsia="Times New Roman" w:hAnsi="Times New Roman" w:cs="Times New Roman"/>
          <w:color w:val="000000"/>
        </w:rPr>
        <w:t xml:space="preserve">tudy in the Basque Country. BMC </w:t>
      </w:r>
      <w:r>
        <w:rPr>
          <w:rFonts w:ascii="Times New Roman" w:eastAsia="Times New Roman" w:hAnsi="Times New Roman" w:cs="Times New Roman"/>
        </w:rPr>
        <w:t>Health Services Research</w:t>
      </w:r>
      <w:r>
        <w:rPr>
          <w:rFonts w:ascii="Times New Roman" w:eastAsia="Times New Roman" w:hAnsi="Times New Roman" w:cs="Times New Roman"/>
          <w:color w:val="000000"/>
        </w:rPr>
        <w:t>. 2020;20(1):613.</w:t>
      </w:r>
    </w:p>
    <w:p w14:paraId="45DFC98A" w14:textId="77777777" w:rsidR="00175C4D" w:rsidRPr="003A05C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3543943E"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Matousek</w:t>
      </w:r>
      <w:proofErr w:type="spellEnd"/>
      <w:r>
        <w:rPr>
          <w:rFonts w:ascii="Times New Roman" w:eastAsia="Times New Roman" w:hAnsi="Times New Roman" w:cs="Times New Roman"/>
          <w:color w:val="000000"/>
        </w:rPr>
        <w:t xml:space="preserve"> AC, Addington SR, Kahan J, </w:t>
      </w:r>
      <w:r>
        <w:rPr>
          <w:rFonts w:ascii="Times New Roman" w:eastAsia="Times New Roman" w:hAnsi="Times New Roman" w:cs="Times New Roman"/>
        </w:rPr>
        <w:t>Shannon</w:t>
      </w:r>
      <w:r>
        <w:rPr>
          <w:rFonts w:ascii="Times New Roman" w:eastAsia="Times New Roman" w:hAnsi="Times New Roman" w:cs="Times New Roman"/>
          <w:color w:val="000000"/>
        </w:rPr>
        <w:t xml:space="preserve"> H, </w:t>
      </w:r>
      <w:proofErr w:type="spellStart"/>
      <w:r>
        <w:rPr>
          <w:rFonts w:ascii="Times New Roman" w:eastAsia="Times New Roman" w:hAnsi="Times New Roman" w:cs="Times New Roman"/>
          <w:color w:val="000000"/>
        </w:rPr>
        <w:t>Luckner</w:t>
      </w:r>
      <w:proofErr w:type="spellEnd"/>
      <w:r>
        <w:rPr>
          <w:rFonts w:ascii="Times New Roman" w:eastAsia="Times New Roman" w:hAnsi="Times New Roman" w:cs="Times New Roman"/>
          <w:color w:val="000000"/>
        </w:rPr>
        <w:t xml:space="preserve"> T, Exe C, </w:t>
      </w:r>
      <w:r>
        <w:rPr>
          <w:rFonts w:ascii="Times New Roman" w:eastAsia="Times New Roman" w:hAnsi="Times New Roman" w:cs="Times New Roman"/>
        </w:rPr>
        <w:t xml:space="preserve">Eisenhower RR, Louis J, Lipsitz S, Meara JG, </w:t>
      </w:r>
      <w:proofErr w:type="spellStart"/>
      <w:r>
        <w:rPr>
          <w:rFonts w:ascii="Times New Roman" w:eastAsia="Times New Roman" w:hAnsi="Times New Roman" w:cs="Times New Roman"/>
        </w:rPr>
        <w:t>Riviello</w:t>
      </w:r>
      <w:proofErr w:type="spellEnd"/>
      <w:r>
        <w:rPr>
          <w:rFonts w:ascii="Times New Roman" w:eastAsia="Times New Roman" w:hAnsi="Times New Roman" w:cs="Times New Roman"/>
        </w:rPr>
        <w:t xml:space="preserve"> R</w:t>
      </w:r>
      <w:r>
        <w:rPr>
          <w:rFonts w:ascii="Times New Roman" w:eastAsia="Times New Roman" w:hAnsi="Times New Roman" w:cs="Times New Roman"/>
          <w:color w:val="000000"/>
        </w:rPr>
        <w:t xml:space="preserve">. Patient Navigation by Community Health Workers Increases Access to Surgical Care in Rural Haiti. </w:t>
      </w:r>
      <w:r>
        <w:rPr>
          <w:rFonts w:ascii="Times New Roman" w:eastAsia="Times New Roman" w:hAnsi="Times New Roman" w:cs="Times New Roman"/>
        </w:rPr>
        <w:t>World Journal of Surgery</w:t>
      </w:r>
      <w:r>
        <w:rPr>
          <w:rFonts w:ascii="Times New Roman" w:eastAsia="Times New Roman" w:hAnsi="Times New Roman" w:cs="Times New Roman"/>
          <w:color w:val="000000"/>
        </w:rPr>
        <w:t>. 2017;41(12):3025-30.</w:t>
      </w:r>
    </w:p>
    <w:p w14:paraId="7C9AD195" w14:textId="77777777" w:rsidR="00175C4D" w:rsidRPr="003A05C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Wrong setting</w:t>
      </w:r>
    </w:p>
    <w:p w14:paraId="5A6730C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Mattei</w:t>
      </w:r>
      <w:proofErr w:type="spellEnd"/>
      <w:r>
        <w:rPr>
          <w:rFonts w:ascii="Times New Roman" w:eastAsia="Times New Roman" w:hAnsi="Times New Roman" w:cs="Times New Roman"/>
          <w:color w:val="000000"/>
        </w:rPr>
        <w:t xml:space="preserve"> da Silva AT, de Fatima </w:t>
      </w:r>
      <w:proofErr w:type="spellStart"/>
      <w:r>
        <w:rPr>
          <w:rFonts w:ascii="Times New Roman" w:eastAsia="Times New Roman" w:hAnsi="Times New Roman" w:cs="Times New Roman"/>
          <w:color w:val="000000"/>
        </w:rPr>
        <w:t>Mantovani</w:t>
      </w:r>
      <w:proofErr w:type="spellEnd"/>
      <w:r>
        <w:rPr>
          <w:rFonts w:ascii="Times New Roman" w:eastAsia="Times New Roman" w:hAnsi="Times New Roman" w:cs="Times New Roman"/>
          <w:color w:val="000000"/>
        </w:rPr>
        <w:t xml:space="preserve"> M, </w:t>
      </w:r>
      <w:proofErr w:type="spellStart"/>
      <w:r>
        <w:rPr>
          <w:rFonts w:ascii="Times New Roman" w:eastAsia="Times New Roman" w:hAnsi="Times New Roman" w:cs="Times New Roman"/>
          <w:color w:val="000000"/>
        </w:rPr>
        <w:t>Castanho</w:t>
      </w:r>
      <w:proofErr w:type="spellEnd"/>
      <w:r>
        <w:rPr>
          <w:rFonts w:ascii="Times New Roman" w:eastAsia="Times New Roman" w:hAnsi="Times New Roman" w:cs="Times New Roman"/>
          <w:color w:val="000000"/>
        </w:rPr>
        <w:t xml:space="preserve"> Moreira R, Perez Arthur J, Molina de Souza R. Nursing </w:t>
      </w:r>
      <w:r>
        <w:rPr>
          <w:rFonts w:ascii="Times New Roman" w:eastAsia="Times New Roman" w:hAnsi="Times New Roman" w:cs="Times New Roman"/>
        </w:rPr>
        <w:t>C</w:t>
      </w:r>
      <w:r>
        <w:rPr>
          <w:rFonts w:ascii="Times New Roman" w:eastAsia="Times New Roman" w:hAnsi="Times New Roman" w:cs="Times New Roman"/>
          <w:color w:val="000000"/>
        </w:rPr>
        <w:t xml:space="preserve">ase </w:t>
      </w:r>
      <w:r>
        <w:rPr>
          <w:rFonts w:ascii="Times New Roman" w:eastAsia="Times New Roman" w:hAnsi="Times New Roman" w:cs="Times New Roman"/>
        </w:rPr>
        <w:t>M</w:t>
      </w:r>
      <w:r>
        <w:rPr>
          <w:rFonts w:ascii="Times New Roman" w:eastAsia="Times New Roman" w:hAnsi="Times New Roman" w:cs="Times New Roman"/>
          <w:color w:val="000000"/>
        </w:rPr>
        <w:t xml:space="preserve">anagement for </w:t>
      </w:r>
      <w:r>
        <w:rPr>
          <w:rFonts w:ascii="Times New Roman" w:eastAsia="Times New Roman" w:hAnsi="Times New Roman" w:cs="Times New Roman"/>
        </w:rPr>
        <w:t>P</w:t>
      </w:r>
      <w:r>
        <w:rPr>
          <w:rFonts w:ascii="Times New Roman" w:eastAsia="Times New Roman" w:hAnsi="Times New Roman" w:cs="Times New Roman"/>
          <w:color w:val="000000"/>
        </w:rPr>
        <w:t xml:space="preserve">eople with </w:t>
      </w:r>
      <w:r>
        <w:rPr>
          <w:rFonts w:ascii="Times New Roman" w:eastAsia="Times New Roman" w:hAnsi="Times New Roman" w:cs="Times New Roman"/>
        </w:rPr>
        <w:t>H</w:t>
      </w:r>
      <w:r>
        <w:rPr>
          <w:rFonts w:ascii="Times New Roman" w:eastAsia="Times New Roman" w:hAnsi="Times New Roman" w:cs="Times New Roman"/>
          <w:color w:val="000000"/>
        </w:rPr>
        <w:t xml:space="preserve">ypertension in </w:t>
      </w:r>
      <w:r>
        <w:rPr>
          <w:rFonts w:ascii="Times New Roman" w:eastAsia="Times New Roman" w:hAnsi="Times New Roman" w:cs="Times New Roman"/>
        </w:rPr>
        <w:t>P</w:t>
      </w:r>
      <w:r>
        <w:rPr>
          <w:rFonts w:ascii="Times New Roman" w:eastAsia="Times New Roman" w:hAnsi="Times New Roman" w:cs="Times New Roman"/>
          <w:color w:val="000000"/>
        </w:rPr>
        <w:t xml:space="preserve">rimary </w:t>
      </w:r>
      <w:r>
        <w:rPr>
          <w:rFonts w:ascii="Times New Roman" w:eastAsia="Times New Roman" w:hAnsi="Times New Roman" w:cs="Times New Roman"/>
        </w:rPr>
        <w:t>H</w:t>
      </w:r>
      <w:r>
        <w:rPr>
          <w:rFonts w:ascii="Times New Roman" w:eastAsia="Times New Roman" w:hAnsi="Times New Roman" w:cs="Times New Roman"/>
          <w:color w:val="000000"/>
        </w:rPr>
        <w:t xml:space="preserve">ealth </w:t>
      </w:r>
      <w:r>
        <w:rPr>
          <w:rFonts w:ascii="Times New Roman" w:eastAsia="Times New Roman" w:hAnsi="Times New Roman" w:cs="Times New Roman"/>
        </w:rPr>
        <w:t>C</w:t>
      </w:r>
      <w:r>
        <w:rPr>
          <w:rFonts w:ascii="Times New Roman" w:eastAsia="Times New Roman" w:hAnsi="Times New Roman" w:cs="Times New Roman"/>
          <w:color w:val="000000"/>
        </w:rPr>
        <w:t xml:space="preserve">are: A </w:t>
      </w:r>
      <w:r>
        <w:rPr>
          <w:rFonts w:ascii="Times New Roman" w:eastAsia="Times New Roman" w:hAnsi="Times New Roman" w:cs="Times New Roman"/>
        </w:rPr>
        <w:t>R</w:t>
      </w:r>
      <w:r>
        <w:rPr>
          <w:rFonts w:ascii="Times New Roman" w:eastAsia="Times New Roman" w:hAnsi="Times New Roman" w:cs="Times New Roman"/>
          <w:color w:val="000000"/>
        </w:rPr>
        <w:t xml:space="preserve">andomized </w:t>
      </w:r>
      <w:r>
        <w:rPr>
          <w:rFonts w:ascii="Times New Roman" w:eastAsia="Times New Roman" w:hAnsi="Times New Roman" w:cs="Times New Roman"/>
        </w:rPr>
        <w:t>C</w:t>
      </w:r>
      <w:r>
        <w:rPr>
          <w:rFonts w:ascii="Times New Roman" w:eastAsia="Times New Roman" w:hAnsi="Times New Roman" w:cs="Times New Roman"/>
          <w:color w:val="000000"/>
        </w:rPr>
        <w:t xml:space="preserve">ontrolled </w:t>
      </w:r>
      <w:r>
        <w:rPr>
          <w:rFonts w:ascii="Times New Roman" w:eastAsia="Times New Roman" w:hAnsi="Times New Roman" w:cs="Times New Roman"/>
        </w:rPr>
        <w:t>T</w:t>
      </w:r>
      <w:r>
        <w:rPr>
          <w:rFonts w:ascii="Times New Roman" w:eastAsia="Times New Roman" w:hAnsi="Times New Roman" w:cs="Times New Roman"/>
          <w:color w:val="000000"/>
        </w:rPr>
        <w:t xml:space="preserve">rial. </w:t>
      </w:r>
      <w:r>
        <w:rPr>
          <w:rFonts w:ascii="Times New Roman" w:eastAsia="Times New Roman" w:hAnsi="Times New Roman" w:cs="Times New Roman"/>
        </w:rPr>
        <w:t>Research in Nursing &amp; Health</w:t>
      </w:r>
      <w:r>
        <w:rPr>
          <w:rFonts w:ascii="Times New Roman" w:eastAsia="Times New Roman" w:hAnsi="Times New Roman" w:cs="Times New Roman"/>
          <w:color w:val="000000"/>
        </w:rPr>
        <w:t>. 2020;43(1):68-78.</w:t>
      </w:r>
    </w:p>
    <w:p w14:paraId="43C6E848"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Intervention</w:t>
      </w:r>
    </w:p>
    <w:p w14:paraId="40C9EF84"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Mbah O, Ford JG, </w:t>
      </w:r>
      <w:proofErr w:type="spellStart"/>
      <w:r>
        <w:rPr>
          <w:rFonts w:ascii="Times New Roman" w:eastAsia="Times New Roman" w:hAnsi="Times New Roman" w:cs="Times New Roman"/>
          <w:color w:val="000000"/>
        </w:rPr>
        <w:t>Qiu</w:t>
      </w:r>
      <w:proofErr w:type="spellEnd"/>
      <w:r>
        <w:rPr>
          <w:rFonts w:ascii="Times New Roman" w:eastAsia="Times New Roman" w:hAnsi="Times New Roman" w:cs="Times New Roman"/>
          <w:color w:val="000000"/>
        </w:rPr>
        <w:t xml:space="preserve"> M, Wenzel J, Bone L, Bowie J, </w:t>
      </w:r>
      <w:proofErr w:type="spellStart"/>
      <w:r>
        <w:rPr>
          <w:rFonts w:ascii="Times New Roman" w:eastAsia="Times New Roman" w:hAnsi="Times New Roman" w:cs="Times New Roman"/>
        </w:rPr>
        <w:t>Elmi</w:t>
      </w:r>
      <w:proofErr w:type="spellEnd"/>
      <w:r>
        <w:rPr>
          <w:rFonts w:ascii="Times New Roman" w:eastAsia="Times New Roman" w:hAnsi="Times New Roman" w:cs="Times New Roman"/>
        </w:rPr>
        <w:t xml:space="preserve"> A, Slade JL, Towson M, Dobs AS</w:t>
      </w:r>
      <w:r>
        <w:rPr>
          <w:rFonts w:ascii="Times New Roman" w:eastAsia="Times New Roman" w:hAnsi="Times New Roman" w:cs="Times New Roman"/>
          <w:color w:val="000000"/>
        </w:rPr>
        <w:t xml:space="preserve">. Mobilizing </w:t>
      </w:r>
      <w:r>
        <w:rPr>
          <w:rFonts w:ascii="Times New Roman" w:eastAsia="Times New Roman" w:hAnsi="Times New Roman" w:cs="Times New Roman"/>
        </w:rPr>
        <w:t>S</w:t>
      </w:r>
      <w:r>
        <w:rPr>
          <w:rFonts w:ascii="Times New Roman" w:eastAsia="Times New Roman" w:hAnsi="Times New Roman" w:cs="Times New Roman"/>
          <w:color w:val="000000"/>
        </w:rPr>
        <w:t xml:space="preserve">ocial </w:t>
      </w:r>
      <w:r>
        <w:rPr>
          <w:rFonts w:ascii="Times New Roman" w:eastAsia="Times New Roman" w:hAnsi="Times New Roman" w:cs="Times New Roman"/>
        </w:rPr>
        <w:t>S</w:t>
      </w:r>
      <w:r>
        <w:rPr>
          <w:rFonts w:ascii="Times New Roman" w:eastAsia="Times New Roman" w:hAnsi="Times New Roman" w:cs="Times New Roman"/>
          <w:color w:val="000000"/>
        </w:rPr>
        <w:t xml:space="preserve">upport </w:t>
      </w:r>
      <w:r>
        <w:rPr>
          <w:rFonts w:ascii="Times New Roman" w:eastAsia="Times New Roman" w:hAnsi="Times New Roman" w:cs="Times New Roman"/>
        </w:rPr>
        <w:t>N</w:t>
      </w:r>
      <w:r>
        <w:rPr>
          <w:rFonts w:ascii="Times New Roman" w:eastAsia="Times New Roman" w:hAnsi="Times New Roman" w:cs="Times New Roman"/>
          <w:color w:val="000000"/>
        </w:rPr>
        <w:t xml:space="preserve">etworks to </w:t>
      </w:r>
      <w:r>
        <w:rPr>
          <w:rFonts w:ascii="Times New Roman" w:eastAsia="Times New Roman" w:hAnsi="Times New Roman" w:cs="Times New Roman"/>
        </w:rPr>
        <w:t>I</w:t>
      </w:r>
      <w:r>
        <w:rPr>
          <w:rFonts w:ascii="Times New Roman" w:eastAsia="Times New Roman" w:hAnsi="Times New Roman" w:cs="Times New Roman"/>
          <w:color w:val="000000"/>
        </w:rPr>
        <w:t xml:space="preserve">mprove </w:t>
      </w:r>
      <w:r>
        <w:rPr>
          <w:rFonts w:ascii="Times New Roman" w:eastAsia="Times New Roman" w:hAnsi="Times New Roman" w:cs="Times New Roman"/>
        </w:rPr>
        <w:t>C</w:t>
      </w:r>
      <w:r>
        <w:rPr>
          <w:rFonts w:ascii="Times New Roman" w:eastAsia="Times New Roman" w:hAnsi="Times New Roman" w:cs="Times New Roman"/>
          <w:color w:val="000000"/>
        </w:rPr>
        <w:t xml:space="preserve">ancer </w:t>
      </w:r>
      <w:r>
        <w:rPr>
          <w:rFonts w:ascii="Times New Roman" w:eastAsia="Times New Roman" w:hAnsi="Times New Roman" w:cs="Times New Roman"/>
        </w:rPr>
        <w:t>S</w:t>
      </w:r>
      <w:r>
        <w:rPr>
          <w:rFonts w:ascii="Times New Roman" w:eastAsia="Times New Roman" w:hAnsi="Times New Roman" w:cs="Times New Roman"/>
          <w:color w:val="000000"/>
        </w:rPr>
        <w:t xml:space="preserve">creening: </w:t>
      </w:r>
      <w:r>
        <w:rPr>
          <w:rFonts w:ascii="Times New Roman" w:eastAsia="Times New Roman" w:hAnsi="Times New Roman" w:cs="Times New Roman"/>
        </w:rPr>
        <w:t>T</w:t>
      </w:r>
      <w:r>
        <w:rPr>
          <w:rFonts w:ascii="Times New Roman" w:eastAsia="Times New Roman" w:hAnsi="Times New Roman" w:cs="Times New Roman"/>
          <w:color w:val="000000"/>
        </w:rPr>
        <w:t xml:space="preserve">he COACH </w:t>
      </w:r>
      <w:r>
        <w:rPr>
          <w:rFonts w:ascii="Times New Roman" w:eastAsia="Times New Roman" w:hAnsi="Times New Roman" w:cs="Times New Roman"/>
        </w:rPr>
        <w:t>R</w:t>
      </w:r>
      <w:r>
        <w:rPr>
          <w:rFonts w:ascii="Times New Roman" w:eastAsia="Times New Roman" w:hAnsi="Times New Roman" w:cs="Times New Roman"/>
          <w:color w:val="000000"/>
        </w:rPr>
        <w:t xml:space="preserve">andomized </w:t>
      </w:r>
      <w:r>
        <w:rPr>
          <w:rFonts w:ascii="Times New Roman" w:eastAsia="Times New Roman" w:hAnsi="Times New Roman" w:cs="Times New Roman"/>
        </w:rPr>
        <w:t>C</w:t>
      </w:r>
      <w:r>
        <w:rPr>
          <w:rFonts w:ascii="Times New Roman" w:eastAsia="Times New Roman" w:hAnsi="Times New Roman" w:cs="Times New Roman"/>
          <w:color w:val="000000"/>
        </w:rPr>
        <w:t xml:space="preserve">ontrolled </w:t>
      </w:r>
      <w:r>
        <w:rPr>
          <w:rFonts w:ascii="Times New Roman" w:eastAsia="Times New Roman" w:hAnsi="Times New Roman" w:cs="Times New Roman"/>
        </w:rPr>
        <w:t>T</w:t>
      </w:r>
      <w:r>
        <w:rPr>
          <w:rFonts w:ascii="Times New Roman" w:eastAsia="Times New Roman" w:hAnsi="Times New Roman" w:cs="Times New Roman"/>
          <w:color w:val="000000"/>
        </w:rPr>
        <w:t xml:space="preserve">rial </w:t>
      </w:r>
      <w:r>
        <w:rPr>
          <w:rFonts w:ascii="Times New Roman" w:eastAsia="Times New Roman" w:hAnsi="Times New Roman" w:cs="Times New Roman"/>
        </w:rPr>
        <w:t>S</w:t>
      </w:r>
      <w:r>
        <w:rPr>
          <w:rFonts w:ascii="Times New Roman" w:eastAsia="Times New Roman" w:hAnsi="Times New Roman" w:cs="Times New Roman"/>
          <w:color w:val="000000"/>
        </w:rPr>
        <w:t xml:space="preserve">tudy </w:t>
      </w:r>
      <w:r>
        <w:rPr>
          <w:rFonts w:ascii="Times New Roman" w:eastAsia="Times New Roman" w:hAnsi="Times New Roman" w:cs="Times New Roman"/>
        </w:rPr>
        <w:t>D</w:t>
      </w:r>
      <w:r>
        <w:rPr>
          <w:rFonts w:ascii="Times New Roman" w:eastAsia="Times New Roman" w:hAnsi="Times New Roman" w:cs="Times New Roman"/>
          <w:color w:val="000000"/>
        </w:rPr>
        <w:t>esign. BMC Cancer. 2015;15(1):907.</w:t>
      </w:r>
    </w:p>
    <w:p w14:paraId="1DF6813C"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14C88BF4"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McAlister FA, Grover S, Padwal RS, </w:t>
      </w:r>
      <w:proofErr w:type="spellStart"/>
      <w:r>
        <w:rPr>
          <w:rFonts w:ascii="Times New Roman" w:eastAsia="Times New Roman" w:hAnsi="Times New Roman" w:cs="Times New Roman"/>
          <w:color w:val="000000"/>
        </w:rPr>
        <w:t>Youngson</w:t>
      </w:r>
      <w:proofErr w:type="spellEnd"/>
      <w:r>
        <w:rPr>
          <w:rFonts w:ascii="Times New Roman" w:eastAsia="Times New Roman" w:hAnsi="Times New Roman" w:cs="Times New Roman"/>
          <w:color w:val="000000"/>
        </w:rPr>
        <w:t xml:space="preserve"> E, </w:t>
      </w:r>
      <w:proofErr w:type="spellStart"/>
      <w:r>
        <w:rPr>
          <w:rFonts w:ascii="Times New Roman" w:eastAsia="Times New Roman" w:hAnsi="Times New Roman" w:cs="Times New Roman"/>
          <w:color w:val="000000"/>
        </w:rPr>
        <w:t>Fradette</w:t>
      </w:r>
      <w:proofErr w:type="spellEnd"/>
      <w:r>
        <w:rPr>
          <w:rFonts w:ascii="Times New Roman" w:eastAsia="Times New Roman" w:hAnsi="Times New Roman" w:cs="Times New Roman"/>
          <w:color w:val="000000"/>
        </w:rPr>
        <w:t xml:space="preserve"> M, Thompson A, </w:t>
      </w:r>
      <w:r>
        <w:rPr>
          <w:rFonts w:ascii="Times New Roman" w:eastAsia="Times New Roman" w:hAnsi="Times New Roman" w:cs="Times New Roman"/>
        </w:rPr>
        <w:t xml:space="preserve">Buck B, Dean N, </w:t>
      </w:r>
      <w:proofErr w:type="spellStart"/>
      <w:r>
        <w:rPr>
          <w:rFonts w:ascii="Times New Roman" w:eastAsia="Times New Roman" w:hAnsi="Times New Roman" w:cs="Times New Roman"/>
        </w:rPr>
        <w:t>Tsuyuki</w:t>
      </w:r>
      <w:proofErr w:type="spellEnd"/>
      <w:r>
        <w:rPr>
          <w:rFonts w:ascii="Times New Roman" w:eastAsia="Times New Roman" w:hAnsi="Times New Roman" w:cs="Times New Roman"/>
        </w:rPr>
        <w:t xml:space="preserve"> RT, Shuaib A, Majumdar SR</w:t>
      </w:r>
      <w:r>
        <w:rPr>
          <w:rFonts w:ascii="Times New Roman" w:eastAsia="Times New Roman" w:hAnsi="Times New Roman" w:cs="Times New Roman"/>
          <w:color w:val="000000"/>
        </w:rPr>
        <w:t xml:space="preserve">. </w:t>
      </w:r>
      <w:r>
        <w:rPr>
          <w:rFonts w:ascii="Times New Roman" w:eastAsia="Times New Roman" w:hAnsi="Times New Roman" w:cs="Times New Roman"/>
        </w:rPr>
        <w:t>Case Management Reduces Global Vascular Risk After Stroke: Secondary Results from the Preventing Recurrent Vascular Events and Neurological Worsening through Intensive Organized Case</w:t>
      </w:r>
      <w:r>
        <w:rPr>
          <w:rFonts w:ascii="Times New Roman" w:eastAsia="Times New Roman" w:hAnsi="Times New Roman" w:cs="Times New Roman"/>
          <w:color w:val="000000"/>
        </w:rPr>
        <w:t>-</w:t>
      </w:r>
      <w:r>
        <w:rPr>
          <w:rFonts w:ascii="Times New Roman" w:eastAsia="Times New Roman" w:hAnsi="Times New Roman" w:cs="Times New Roman"/>
        </w:rPr>
        <w:t>M</w:t>
      </w:r>
      <w:r>
        <w:rPr>
          <w:rFonts w:ascii="Times New Roman" w:eastAsia="Times New Roman" w:hAnsi="Times New Roman" w:cs="Times New Roman"/>
          <w:color w:val="000000"/>
        </w:rPr>
        <w:t xml:space="preserve">anagement </w:t>
      </w:r>
      <w:r>
        <w:rPr>
          <w:rFonts w:ascii="Times New Roman" w:eastAsia="Times New Roman" w:hAnsi="Times New Roman" w:cs="Times New Roman"/>
        </w:rPr>
        <w:t>R</w:t>
      </w:r>
      <w:r>
        <w:rPr>
          <w:rFonts w:ascii="Times New Roman" w:eastAsia="Times New Roman" w:hAnsi="Times New Roman" w:cs="Times New Roman"/>
          <w:color w:val="000000"/>
        </w:rPr>
        <w:t xml:space="preserve">andomized </w:t>
      </w:r>
      <w:r>
        <w:rPr>
          <w:rFonts w:ascii="Times New Roman" w:eastAsia="Times New Roman" w:hAnsi="Times New Roman" w:cs="Times New Roman"/>
        </w:rPr>
        <w:t>C</w:t>
      </w:r>
      <w:r>
        <w:rPr>
          <w:rFonts w:ascii="Times New Roman" w:eastAsia="Times New Roman" w:hAnsi="Times New Roman" w:cs="Times New Roman"/>
          <w:color w:val="000000"/>
        </w:rPr>
        <w:t xml:space="preserve">ontrolled </w:t>
      </w:r>
      <w:r>
        <w:rPr>
          <w:rFonts w:ascii="Times New Roman" w:eastAsia="Times New Roman" w:hAnsi="Times New Roman" w:cs="Times New Roman"/>
        </w:rPr>
        <w:t>T</w:t>
      </w:r>
      <w:r>
        <w:rPr>
          <w:rFonts w:ascii="Times New Roman" w:eastAsia="Times New Roman" w:hAnsi="Times New Roman" w:cs="Times New Roman"/>
          <w:color w:val="000000"/>
        </w:rPr>
        <w:t>rial. A</w:t>
      </w:r>
      <w:r>
        <w:rPr>
          <w:rFonts w:ascii="Times New Roman" w:eastAsia="Times New Roman" w:hAnsi="Times New Roman" w:cs="Times New Roman"/>
        </w:rPr>
        <w:t>merican Heart Journal</w:t>
      </w:r>
      <w:r>
        <w:rPr>
          <w:rFonts w:ascii="Times New Roman" w:eastAsia="Times New Roman" w:hAnsi="Times New Roman" w:cs="Times New Roman"/>
          <w:color w:val="000000"/>
        </w:rPr>
        <w:t>. 2014;168(6):924-30.</w:t>
      </w:r>
    </w:p>
    <w:p w14:paraId="6CADC91C" w14:textId="77777777" w:rsidR="00175C4D" w:rsidRPr="003A05C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62091D39"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McBrien</w:t>
      </w:r>
      <w:proofErr w:type="spellEnd"/>
      <w:r>
        <w:rPr>
          <w:rFonts w:ascii="Times New Roman" w:eastAsia="Times New Roman" w:hAnsi="Times New Roman" w:cs="Times New Roman"/>
          <w:color w:val="000000"/>
        </w:rPr>
        <w:t xml:space="preserve"> KA, </w:t>
      </w:r>
      <w:proofErr w:type="spellStart"/>
      <w:r>
        <w:rPr>
          <w:rFonts w:ascii="Times New Roman" w:eastAsia="Times New Roman" w:hAnsi="Times New Roman" w:cs="Times New Roman"/>
          <w:color w:val="000000"/>
        </w:rPr>
        <w:t>Ivers</w:t>
      </w:r>
      <w:proofErr w:type="spellEnd"/>
      <w:r>
        <w:rPr>
          <w:rFonts w:ascii="Times New Roman" w:eastAsia="Times New Roman" w:hAnsi="Times New Roman" w:cs="Times New Roman"/>
          <w:color w:val="000000"/>
        </w:rPr>
        <w:t xml:space="preserve"> N, </w:t>
      </w:r>
      <w:proofErr w:type="spellStart"/>
      <w:r>
        <w:rPr>
          <w:rFonts w:ascii="Times New Roman" w:eastAsia="Times New Roman" w:hAnsi="Times New Roman" w:cs="Times New Roman"/>
          <w:color w:val="000000"/>
        </w:rPr>
        <w:t>Barnieh</w:t>
      </w:r>
      <w:proofErr w:type="spellEnd"/>
      <w:r>
        <w:rPr>
          <w:rFonts w:ascii="Times New Roman" w:eastAsia="Times New Roman" w:hAnsi="Times New Roman" w:cs="Times New Roman"/>
          <w:color w:val="000000"/>
        </w:rPr>
        <w:t xml:space="preserve"> L, Bailey JJ, Lorenzetti DL, Nicholas D, </w:t>
      </w:r>
      <w:r>
        <w:rPr>
          <w:rFonts w:ascii="Times New Roman" w:eastAsia="Times New Roman" w:hAnsi="Times New Roman" w:cs="Times New Roman"/>
        </w:rPr>
        <w:t xml:space="preserve">Tonelli M, </w:t>
      </w:r>
      <w:proofErr w:type="spellStart"/>
      <w:r>
        <w:rPr>
          <w:rFonts w:ascii="Times New Roman" w:eastAsia="Times New Roman" w:hAnsi="Times New Roman" w:cs="Times New Roman"/>
        </w:rPr>
        <w:t>Hemmelgarn</w:t>
      </w:r>
      <w:proofErr w:type="spellEnd"/>
      <w:r>
        <w:rPr>
          <w:rFonts w:ascii="Times New Roman" w:eastAsia="Times New Roman" w:hAnsi="Times New Roman" w:cs="Times New Roman"/>
        </w:rPr>
        <w:t xml:space="preserve"> B, </w:t>
      </w:r>
      <w:proofErr w:type="spellStart"/>
      <w:r>
        <w:rPr>
          <w:rFonts w:ascii="Times New Roman" w:eastAsia="Times New Roman" w:hAnsi="Times New Roman" w:cs="Times New Roman"/>
        </w:rPr>
        <w:t>Lewanczuk</w:t>
      </w:r>
      <w:proofErr w:type="spellEnd"/>
      <w:r>
        <w:rPr>
          <w:rFonts w:ascii="Times New Roman" w:eastAsia="Times New Roman" w:hAnsi="Times New Roman" w:cs="Times New Roman"/>
        </w:rPr>
        <w:t xml:space="preserve"> R, Edwards A, Braun T, </w:t>
      </w:r>
      <w:proofErr w:type="spellStart"/>
      <w:r>
        <w:rPr>
          <w:rFonts w:ascii="Times New Roman" w:eastAsia="Times New Roman" w:hAnsi="Times New Roman" w:cs="Times New Roman"/>
        </w:rPr>
        <w:t>Manns</w:t>
      </w:r>
      <w:proofErr w:type="spellEnd"/>
      <w:r>
        <w:rPr>
          <w:rFonts w:ascii="Times New Roman" w:eastAsia="Times New Roman" w:hAnsi="Times New Roman" w:cs="Times New Roman"/>
        </w:rPr>
        <w:t xml:space="preserve"> B</w:t>
      </w:r>
      <w:r>
        <w:rPr>
          <w:rFonts w:ascii="Times New Roman" w:eastAsia="Times New Roman" w:hAnsi="Times New Roman" w:cs="Times New Roman"/>
          <w:color w:val="000000"/>
        </w:rPr>
        <w:t xml:space="preserve">. Patient navigators for </w:t>
      </w:r>
      <w:r>
        <w:rPr>
          <w:rFonts w:ascii="Times New Roman" w:eastAsia="Times New Roman" w:hAnsi="Times New Roman" w:cs="Times New Roman"/>
        </w:rPr>
        <w:t>P</w:t>
      </w:r>
      <w:r>
        <w:rPr>
          <w:rFonts w:ascii="Times New Roman" w:eastAsia="Times New Roman" w:hAnsi="Times New Roman" w:cs="Times New Roman"/>
          <w:color w:val="000000"/>
        </w:rPr>
        <w:t xml:space="preserve">eople with </w:t>
      </w:r>
      <w:r>
        <w:rPr>
          <w:rFonts w:ascii="Times New Roman" w:eastAsia="Times New Roman" w:hAnsi="Times New Roman" w:cs="Times New Roman"/>
        </w:rPr>
        <w:t>C</w:t>
      </w:r>
      <w:r>
        <w:rPr>
          <w:rFonts w:ascii="Times New Roman" w:eastAsia="Times New Roman" w:hAnsi="Times New Roman" w:cs="Times New Roman"/>
          <w:color w:val="000000"/>
        </w:rPr>
        <w:t xml:space="preserve">hronic </w:t>
      </w:r>
      <w:r>
        <w:rPr>
          <w:rFonts w:ascii="Times New Roman" w:eastAsia="Times New Roman" w:hAnsi="Times New Roman" w:cs="Times New Roman"/>
        </w:rPr>
        <w:t>D</w:t>
      </w:r>
      <w:r>
        <w:rPr>
          <w:rFonts w:ascii="Times New Roman" w:eastAsia="Times New Roman" w:hAnsi="Times New Roman" w:cs="Times New Roman"/>
          <w:color w:val="000000"/>
        </w:rPr>
        <w:t xml:space="preserve">isease: A </w:t>
      </w:r>
      <w:r>
        <w:rPr>
          <w:rFonts w:ascii="Times New Roman" w:eastAsia="Times New Roman" w:hAnsi="Times New Roman" w:cs="Times New Roman"/>
        </w:rPr>
        <w:t>S</w:t>
      </w:r>
      <w:r>
        <w:rPr>
          <w:rFonts w:ascii="Times New Roman" w:eastAsia="Times New Roman" w:hAnsi="Times New Roman" w:cs="Times New Roman"/>
          <w:color w:val="000000"/>
        </w:rPr>
        <w:t xml:space="preserve">ystematic </w:t>
      </w:r>
      <w:r>
        <w:rPr>
          <w:rFonts w:ascii="Times New Roman" w:eastAsia="Times New Roman" w:hAnsi="Times New Roman" w:cs="Times New Roman"/>
        </w:rPr>
        <w:t>R</w:t>
      </w:r>
      <w:r>
        <w:rPr>
          <w:rFonts w:ascii="Times New Roman" w:eastAsia="Times New Roman" w:hAnsi="Times New Roman" w:cs="Times New Roman"/>
          <w:color w:val="000000"/>
        </w:rPr>
        <w:t xml:space="preserve">eview. </w:t>
      </w:r>
      <w:proofErr w:type="spellStart"/>
      <w:r>
        <w:rPr>
          <w:rFonts w:ascii="Times New Roman" w:eastAsia="Times New Roman" w:hAnsi="Times New Roman" w:cs="Times New Roman"/>
          <w:color w:val="000000"/>
        </w:rPr>
        <w:t>P</w:t>
      </w:r>
      <w:r>
        <w:rPr>
          <w:rFonts w:ascii="Times New Roman" w:eastAsia="Times New Roman" w:hAnsi="Times New Roman" w:cs="Times New Roman"/>
        </w:rPr>
        <w:t>los</w:t>
      </w:r>
      <w:proofErr w:type="spellEnd"/>
      <w:r>
        <w:rPr>
          <w:rFonts w:ascii="Times New Roman" w:eastAsia="Times New Roman" w:hAnsi="Times New Roman" w:cs="Times New Roman"/>
        </w:rPr>
        <w:t xml:space="preserve"> One</w:t>
      </w:r>
      <w:r>
        <w:rPr>
          <w:rFonts w:ascii="Times New Roman" w:eastAsia="Times New Roman" w:hAnsi="Times New Roman" w:cs="Times New Roman"/>
          <w:color w:val="000000"/>
        </w:rPr>
        <w:t>. 2018;13(2)</w:t>
      </w:r>
      <w:r>
        <w:rPr>
          <w:rFonts w:ascii="Times New Roman" w:eastAsia="Times New Roman" w:hAnsi="Times New Roman" w:cs="Times New Roman"/>
        </w:rPr>
        <w:t>.</w:t>
      </w:r>
    </w:p>
    <w:p w14:paraId="12B2FCD6" w14:textId="77777777" w:rsidR="00175C4D" w:rsidRPr="003A05C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779A4B2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0E67AE">
        <w:rPr>
          <w:rFonts w:ascii="Times New Roman" w:eastAsia="Times New Roman" w:hAnsi="Times New Roman" w:cs="Times New Roman"/>
          <w:color w:val="000000"/>
        </w:rPr>
        <w:lastRenderedPageBreak/>
        <w:t>McCann TV, Clark E. Adopting care provider-facilitator roles: community mental health nurses and young adults with an early episode of schizophrenia. Social Theory &amp; Health. 2005;3(1):39–60.</w:t>
      </w:r>
    </w:p>
    <w:p w14:paraId="7541CD7D"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Exclusion reason: Study design </w:t>
      </w:r>
    </w:p>
    <w:p w14:paraId="787528C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0E67AE">
        <w:rPr>
          <w:rFonts w:ascii="Times New Roman" w:eastAsia="Times New Roman" w:hAnsi="Times New Roman" w:cs="Times New Roman"/>
          <w:color w:val="000000"/>
        </w:rPr>
        <w:t xml:space="preserve">McCloskey J. </w:t>
      </w:r>
      <w:proofErr w:type="spellStart"/>
      <w:r w:rsidRPr="000E67AE">
        <w:rPr>
          <w:rFonts w:ascii="Times New Roman" w:eastAsia="Times New Roman" w:hAnsi="Times New Roman" w:cs="Times New Roman"/>
          <w:color w:val="000000"/>
        </w:rPr>
        <w:t>Promotores</w:t>
      </w:r>
      <w:proofErr w:type="spellEnd"/>
      <w:r w:rsidRPr="000E67AE">
        <w:rPr>
          <w:rFonts w:ascii="Times New Roman" w:eastAsia="Times New Roman" w:hAnsi="Times New Roman" w:cs="Times New Roman"/>
          <w:color w:val="000000"/>
        </w:rPr>
        <w:t xml:space="preserve"> as partners in a community-based diabetes intervention program targeting Hispanics. Family &amp; Community Health. 2009;32(1):48–57.</w:t>
      </w:r>
    </w:p>
    <w:p w14:paraId="41AA1137"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Exclusion reason: Population </w:t>
      </w:r>
    </w:p>
    <w:p w14:paraId="34634A5D"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McGregor LM, Kerrison RS, Green T, Macleod U, Hughes M, Gibbins M, et al. Using </w:t>
      </w:r>
      <w:r>
        <w:rPr>
          <w:rFonts w:ascii="Times New Roman" w:eastAsia="Times New Roman" w:hAnsi="Times New Roman" w:cs="Times New Roman"/>
        </w:rPr>
        <w:t>P</w:t>
      </w:r>
      <w:r>
        <w:rPr>
          <w:rFonts w:ascii="Times New Roman" w:eastAsia="Times New Roman" w:hAnsi="Times New Roman" w:cs="Times New Roman"/>
          <w:color w:val="000000"/>
        </w:rPr>
        <w:t xml:space="preserve">rimary </w:t>
      </w:r>
      <w:r>
        <w:rPr>
          <w:rFonts w:ascii="Times New Roman" w:eastAsia="Times New Roman" w:hAnsi="Times New Roman" w:cs="Times New Roman"/>
        </w:rPr>
        <w:t>C</w:t>
      </w:r>
      <w:r>
        <w:rPr>
          <w:rFonts w:ascii="Times New Roman" w:eastAsia="Times New Roman" w:hAnsi="Times New Roman" w:cs="Times New Roman"/>
          <w:color w:val="000000"/>
        </w:rPr>
        <w:t>are-</w:t>
      </w:r>
      <w:r>
        <w:rPr>
          <w:rFonts w:ascii="Times New Roman" w:eastAsia="Times New Roman" w:hAnsi="Times New Roman" w:cs="Times New Roman"/>
        </w:rPr>
        <w:t>B</w:t>
      </w:r>
      <w:r>
        <w:rPr>
          <w:rFonts w:ascii="Times New Roman" w:eastAsia="Times New Roman" w:hAnsi="Times New Roman" w:cs="Times New Roman"/>
          <w:color w:val="000000"/>
        </w:rPr>
        <w:t xml:space="preserve">ased </w:t>
      </w:r>
      <w:r>
        <w:rPr>
          <w:rFonts w:ascii="Times New Roman" w:eastAsia="Times New Roman" w:hAnsi="Times New Roman" w:cs="Times New Roman"/>
        </w:rPr>
        <w:t>P</w:t>
      </w:r>
      <w:r>
        <w:rPr>
          <w:rFonts w:ascii="Times New Roman" w:eastAsia="Times New Roman" w:hAnsi="Times New Roman" w:cs="Times New Roman"/>
          <w:color w:val="000000"/>
        </w:rPr>
        <w:t xml:space="preserve">aper and </w:t>
      </w:r>
      <w:r>
        <w:rPr>
          <w:rFonts w:ascii="Times New Roman" w:eastAsia="Times New Roman" w:hAnsi="Times New Roman" w:cs="Times New Roman"/>
        </w:rPr>
        <w:t>T</w:t>
      </w:r>
      <w:r>
        <w:rPr>
          <w:rFonts w:ascii="Times New Roman" w:eastAsia="Times New Roman" w:hAnsi="Times New Roman" w:cs="Times New Roman"/>
          <w:color w:val="000000"/>
        </w:rPr>
        <w:t xml:space="preserve">elephone </w:t>
      </w:r>
      <w:r>
        <w:rPr>
          <w:rFonts w:ascii="Times New Roman" w:eastAsia="Times New Roman" w:hAnsi="Times New Roman" w:cs="Times New Roman"/>
        </w:rPr>
        <w:t>I</w:t>
      </w:r>
      <w:r>
        <w:rPr>
          <w:rFonts w:ascii="Times New Roman" w:eastAsia="Times New Roman" w:hAnsi="Times New Roman" w:cs="Times New Roman"/>
          <w:color w:val="000000"/>
        </w:rPr>
        <w:t xml:space="preserve">nterventions to </w:t>
      </w:r>
      <w:r>
        <w:rPr>
          <w:rFonts w:ascii="Times New Roman" w:eastAsia="Times New Roman" w:hAnsi="Times New Roman" w:cs="Times New Roman"/>
        </w:rPr>
        <w:t>I</w:t>
      </w:r>
      <w:r>
        <w:rPr>
          <w:rFonts w:ascii="Times New Roman" w:eastAsia="Times New Roman" w:hAnsi="Times New Roman" w:cs="Times New Roman"/>
          <w:color w:val="000000"/>
        </w:rPr>
        <w:t xml:space="preserve">ncrease </w:t>
      </w:r>
      <w:r>
        <w:rPr>
          <w:rFonts w:ascii="Times New Roman" w:eastAsia="Times New Roman" w:hAnsi="Times New Roman" w:cs="Times New Roman"/>
        </w:rPr>
        <w:t>U</w:t>
      </w:r>
      <w:r>
        <w:rPr>
          <w:rFonts w:ascii="Times New Roman" w:eastAsia="Times New Roman" w:hAnsi="Times New Roman" w:cs="Times New Roman"/>
          <w:color w:val="000000"/>
        </w:rPr>
        <w:t xml:space="preserve">ptake of </w:t>
      </w:r>
      <w:r>
        <w:rPr>
          <w:rFonts w:ascii="Times New Roman" w:eastAsia="Times New Roman" w:hAnsi="Times New Roman" w:cs="Times New Roman"/>
        </w:rPr>
        <w:t>B</w:t>
      </w:r>
      <w:r>
        <w:rPr>
          <w:rFonts w:ascii="Times New Roman" w:eastAsia="Times New Roman" w:hAnsi="Times New Roman" w:cs="Times New Roman"/>
          <w:color w:val="000000"/>
        </w:rPr>
        <w:t xml:space="preserve">owel </w:t>
      </w:r>
      <w:r>
        <w:rPr>
          <w:rFonts w:ascii="Times New Roman" w:eastAsia="Times New Roman" w:hAnsi="Times New Roman" w:cs="Times New Roman"/>
        </w:rPr>
        <w:t>S</w:t>
      </w:r>
      <w:r>
        <w:rPr>
          <w:rFonts w:ascii="Times New Roman" w:eastAsia="Times New Roman" w:hAnsi="Times New Roman" w:cs="Times New Roman"/>
          <w:color w:val="000000"/>
        </w:rPr>
        <w:t xml:space="preserve">cope </w:t>
      </w:r>
      <w:r>
        <w:rPr>
          <w:rFonts w:ascii="Times New Roman" w:eastAsia="Times New Roman" w:hAnsi="Times New Roman" w:cs="Times New Roman"/>
        </w:rPr>
        <w:t>S</w:t>
      </w:r>
      <w:r>
        <w:rPr>
          <w:rFonts w:ascii="Times New Roman" w:eastAsia="Times New Roman" w:hAnsi="Times New Roman" w:cs="Times New Roman"/>
          <w:color w:val="000000"/>
        </w:rPr>
        <w:t xml:space="preserve">creening in Yorkshire: </w:t>
      </w:r>
      <w:r>
        <w:rPr>
          <w:rFonts w:ascii="Times New Roman" w:eastAsia="Times New Roman" w:hAnsi="Times New Roman" w:cs="Times New Roman"/>
        </w:rPr>
        <w:t>A</w:t>
      </w:r>
      <w:r>
        <w:rPr>
          <w:rFonts w:ascii="Times New Roman" w:eastAsia="Times New Roman" w:hAnsi="Times New Roman" w:cs="Times New Roman"/>
          <w:color w:val="000000"/>
        </w:rPr>
        <w:t xml:space="preserve"> </w:t>
      </w:r>
      <w:r>
        <w:rPr>
          <w:rFonts w:ascii="Times New Roman" w:eastAsia="Times New Roman" w:hAnsi="Times New Roman" w:cs="Times New Roman"/>
        </w:rPr>
        <w:t>P</w:t>
      </w:r>
      <w:r>
        <w:rPr>
          <w:rFonts w:ascii="Times New Roman" w:eastAsia="Times New Roman" w:hAnsi="Times New Roman" w:cs="Times New Roman"/>
          <w:color w:val="000000"/>
        </w:rPr>
        <w:t xml:space="preserve">rotocol of a </w:t>
      </w:r>
      <w:r>
        <w:rPr>
          <w:rFonts w:ascii="Times New Roman" w:eastAsia="Times New Roman" w:hAnsi="Times New Roman" w:cs="Times New Roman"/>
        </w:rPr>
        <w:t>R</w:t>
      </w:r>
      <w:r>
        <w:rPr>
          <w:rFonts w:ascii="Times New Roman" w:eastAsia="Times New Roman" w:hAnsi="Times New Roman" w:cs="Times New Roman"/>
          <w:color w:val="000000"/>
        </w:rPr>
        <w:t xml:space="preserve">andomised </w:t>
      </w:r>
      <w:r>
        <w:rPr>
          <w:rFonts w:ascii="Times New Roman" w:eastAsia="Times New Roman" w:hAnsi="Times New Roman" w:cs="Times New Roman"/>
        </w:rPr>
        <w:t>C</w:t>
      </w:r>
      <w:r>
        <w:rPr>
          <w:rFonts w:ascii="Times New Roman" w:eastAsia="Times New Roman" w:hAnsi="Times New Roman" w:cs="Times New Roman"/>
          <w:color w:val="000000"/>
        </w:rPr>
        <w:t xml:space="preserve">ontrolled </w:t>
      </w:r>
      <w:r>
        <w:rPr>
          <w:rFonts w:ascii="Times New Roman" w:eastAsia="Times New Roman" w:hAnsi="Times New Roman" w:cs="Times New Roman"/>
        </w:rPr>
        <w:t>T</w:t>
      </w:r>
      <w:r>
        <w:rPr>
          <w:rFonts w:ascii="Times New Roman" w:eastAsia="Times New Roman" w:hAnsi="Times New Roman" w:cs="Times New Roman"/>
          <w:color w:val="000000"/>
        </w:rPr>
        <w:t>rial. BMJ Open. 2018;8(7):</w:t>
      </w:r>
      <w:r>
        <w:rPr>
          <w:rFonts w:ascii="Times New Roman" w:eastAsia="Times New Roman" w:hAnsi="Times New Roman" w:cs="Times New Roman"/>
        </w:rPr>
        <w:t>1-8.</w:t>
      </w:r>
    </w:p>
    <w:p w14:paraId="6028B464"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Intervention</w:t>
      </w:r>
    </w:p>
    <w:p w14:paraId="149D3BA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McLoughlin P, Murphy E, O'Sullivan F, Connellan C. An </w:t>
      </w:r>
      <w:r>
        <w:rPr>
          <w:rFonts w:ascii="Times New Roman" w:eastAsia="Times New Roman" w:hAnsi="Times New Roman" w:cs="Times New Roman"/>
        </w:rPr>
        <w:t>I</w:t>
      </w:r>
      <w:r>
        <w:rPr>
          <w:rFonts w:ascii="Times New Roman" w:eastAsia="Times New Roman" w:hAnsi="Times New Roman" w:cs="Times New Roman"/>
          <w:color w:val="000000"/>
        </w:rPr>
        <w:t xml:space="preserve">ntegrated </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r>
        <w:rPr>
          <w:rFonts w:ascii="Times New Roman" w:eastAsia="Times New Roman" w:hAnsi="Times New Roman" w:cs="Times New Roman"/>
        </w:rPr>
        <w:t>A</w:t>
      </w:r>
      <w:r>
        <w:rPr>
          <w:rFonts w:ascii="Times New Roman" w:eastAsia="Times New Roman" w:hAnsi="Times New Roman" w:cs="Times New Roman"/>
          <w:color w:val="000000"/>
        </w:rPr>
        <w:t xml:space="preserve">pproach to the </w:t>
      </w:r>
      <w:r>
        <w:rPr>
          <w:rFonts w:ascii="Times New Roman" w:eastAsia="Times New Roman" w:hAnsi="Times New Roman" w:cs="Times New Roman"/>
        </w:rPr>
        <w:t>U</w:t>
      </w:r>
      <w:r>
        <w:rPr>
          <w:rFonts w:ascii="Times New Roman" w:eastAsia="Times New Roman" w:hAnsi="Times New Roman" w:cs="Times New Roman"/>
          <w:color w:val="000000"/>
        </w:rPr>
        <w:t xml:space="preserve">ses of </w:t>
      </w:r>
      <w:r>
        <w:rPr>
          <w:rFonts w:ascii="Times New Roman" w:eastAsia="Times New Roman" w:hAnsi="Times New Roman" w:cs="Times New Roman"/>
        </w:rPr>
        <w:t>S</w:t>
      </w:r>
      <w:r>
        <w:rPr>
          <w:rFonts w:ascii="Times New Roman" w:eastAsia="Times New Roman" w:hAnsi="Times New Roman" w:cs="Times New Roman"/>
          <w:color w:val="000000"/>
        </w:rPr>
        <w:t xml:space="preserve">ocial </w:t>
      </w:r>
      <w:r>
        <w:rPr>
          <w:rFonts w:ascii="Times New Roman" w:eastAsia="Times New Roman" w:hAnsi="Times New Roman" w:cs="Times New Roman"/>
        </w:rPr>
        <w:t>Prescribing an</w:t>
      </w:r>
      <w:r>
        <w:rPr>
          <w:rFonts w:ascii="Times New Roman" w:eastAsia="Times New Roman" w:hAnsi="Times New Roman" w:cs="Times New Roman"/>
          <w:color w:val="000000"/>
        </w:rPr>
        <w:t xml:space="preserve"> </w:t>
      </w:r>
      <w:r>
        <w:rPr>
          <w:rFonts w:ascii="Times New Roman" w:eastAsia="Times New Roman" w:hAnsi="Times New Roman" w:cs="Times New Roman"/>
        </w:rPr>
        <w:t>A</w:t>
      </w:r>
      <w:r>
        <w:rPr>
          <w:rFonts w:ascii="Times New Roman" w:eastAsia="Times New Roman" w:hAnsi="Times New Roman" w:cs="Times New Roman"/>
          <w:color w:val="000000"/>
        </w:rPr>
        <w:t xml:space="preserve">cutely </w:t>
      </w:r>
      <w:r>
        <w:rPr>
          <w:rFonts w:ascii="Times New Roman" w:eastAsia="Times New Roman" w:hAnsi="Times New Roman" w:cs="Times New Roman"/>
        </w:rPr>
        <w:t>F</w:t>
      </w:r>
      <w:r>
        <w:rPr>
          <w:rFonts w:ascii="Times New Roman" w:eastAsia="Times New Roman" w:hAnsi="Times New Roman" w:cs="Times New Roman"/>
          <w:color w:val="000000"/>
        </w:rPr>
        <w:t xml:space="preserve">rail </w:t>
      </w:r>
      <w:r>
        <w:rPr>
          <w:rFonts w:ascii="Times New Roman" w:eastAsia="Times New Roman" w:hAnsi="Times New Roman" w:cs="Times New Roman"/>
        </w:rPr>
        <w:t>O</w:t>
      </w:r>
      <w:r>
        <w:rPr>
          <w:rFonts w:ascii="Times New Roman" w:eastAsia="Times New Roman" w:hAnsi="Times New Roman" w:cs="Times New Roman"/>
          <w:color w:val="000000"/>
        </w:rPr>
        <w:t xml:space="preserve">lder </w:t>
      </w:r>
      <w:r>
        <w:rPr>
          <w:rFonts w:ascii="Times New Roman" w:eastAsia="Times New Roman" w:hAnsi="Times New Roman" w:cs="Times New Roman"/>
        </w:rPr>
        <w:t>A</w:t>
      </w:r>
      <w:r>
        <w:rPr>
          <w:rFonts w:ascii="Times New Roman" w:eastAsia="Times New Roman" w:hAnsi="Times New Roman" w:cs="Times New Roman"/>
          <w:color w:val="000000"/>
        </w:rPr>
        <w:t xml:space="preserve">dult </w:t>
      </w:r>
      <w:r>
        <w:rPr>
          <w:rFonts w:ascii="Times New Roman" w:eastAsia="Times New Roman" w:hAnsi="Times New Roman" w:cs="Times New Roman"/>
        </w:rPr>
        <w:t>C</w:t>
      </w:r>
      <w:r>
        <w:rPr>
          <w:rFonts w:ascii="Times New Roman" w:eastAsia="Times New Roman" w:hAnsi="Times New Roman" w:cs="Times New Roman"/>
          <w:color w:val="000000"/>
        </w:rPr>
        <w:t>ohort. Age and Ageing. 2019;48(Suppl</w:t>
      </w:r>
      <w:r>
        <w:rPr>
          <w:rFonts w:ascii="Times New Roman" w:eastAsia="Times New Roman" w:hAnsi="Times New Roman" w:cs="Times New Roman"/>
        </w:rPr>
        <w:t>.</w:t>
      </w:r>
      <w:r>
        <w:rPr>
          <w:rFonts w:ascii="Times New Roman" w:eastAsia="Times New Roman" w:hAnsi="Times New Roman" w:cs="Times New Roman"/>
          <w:color w:val="000000"/>
        </w:rPr>
        <w:t>3).</w:t>
      </w:r>
    </w:p>
    <w:p w14:paraId="6F06D2B4" w14:textId="77777777" w:rsidR="00175C4D" w:rsidRPr="003A05C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73CE3D72"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Menon U, </w:t>
      </w:r>
      <w:proofErr w:type="spellStart"/>
      <w:r>
        <w:rPr>
          <w:rFonts w:ascii="Times New Roman" w:eastAsia="Times New Roman" w:hAnsi="Times New Roman" w:cs="Times New Roman"/>
          <w:color w:val="000000"/>
        </w:rPr>
        <w:t>Szalacha</w:t>
      </w:r>
      <w:proofErr w:type="spellEnd"/>
      <w:r>
        <w:rPr>
          <w:rFonts w:ascii="Times New Roman" w:eastAsia="Times New Roman" w:hAnsi="Times New Roman" w:cs="Times New Roman"/>
          <w:color w:val="000000"/>
        </w:rPr>
        <w:t xml:space="preserve"> LA, </w:t>
      </w:r>
      <w:proofErr w:type="spellStart"/>
      <w:r>
        <w:rPr>
          <w:rFonts w:ascii="Times New Roman" w:eastAsia="Times New Roman" w:hAnsi="Times New Roman" w:cs="Times New Roman"/>
          <w:color w:val="000000"/>
        </w:rPr>
        <w:t>Kue</w:t>
      </w:r>
      <w:proofErr w:type="spellEnd"/>
      <w:r>
        <w:rPr>
          <w:rFonts w:ascii="Times New Roman" w:eastAsia="Times New Roman" w:hAnsi="Times New Roman" w:cs="Times New Roman"/>
          <w:color w:val="000000"/>
        </w:rPr>
        <w:t xml:space="preserve"> J, Herman PM, </w:t>
      </w:r>
      <w:proofErr w:type="spellStart"/>
      <w:r>
        <w:rPr>
          <w:rFonts w:ascii="Times New Roman" w:eastAsia="Times New Roman" w:hAnsi="Times New Roman" w:cs="Times New Roman"/>
          <w:color w:val="000000"/>
        </w:rPr>
        <w:t>Bucho</w:t>
      </w:r>
      <w:proofErr w:type="spellEnd"/>
      <w:r>
        <w:rPr>
          <w:rFonts w:ascii="Times New Roman" w:eastAsia="Times New Roman" w:hAnsi="Times New Roman" w:cs="Times New Roman"/>
          <w:color w:val="000000"/>
        </w:rPr>
        <w:t xml:space="preserve">-Gonzalez J, Lance P, </w:t>
      </w:r>
      <w:proofErr w:type="spellStart"/>
      <w:r>
        <w:rPr>
          <w:rFonts w:ascii="Times New Roman" w:eastAsia="Times New Roman" w:hAnsi="Times New Roman" w:cs="Times New Roman"/>
        </w:rPr>
        <w:t>Larkey</w:t>
      </w:r>
      <w:proofErr w:type="spellEnd"/>
      <w:r>
        <w:rPr>
          <w:rFonts w:ascii="Times New Roman" w:eastAsia="Times New Roman" w:hAnsi="Times New Roman" w:cs="Times New Roman"/>
        </w:rPr>
        <w:t xml:space="preserve"> L</w:t>
      </w:r>
      <w:r>
        <w:rPr>
          <w:rFonts w:ascii="Times New Roman" w:eastAsia="Times New Roman" w:hAnsi="Times New Roman" w:cs="Times New Roman"/>
          <w:color w:val="000000"/>
        </w:rPr>
        <w:t xml:space="preserve">. Effects of a Community-to-Clinic Navigation Intervention on Colorectal Cancer Screening Among Underserved People. </w:t>
      </w:r>
      <w:r>
        <w:rPr>
          <w:rFonts w:ascii="Times New Roman" w:eastAsia="Times New Roman" w:hAnsi="Times New Roman" w:cs="Times New Roman"/>
        </w:rPr>
        <w:t>Annals of Behavioral Medicine</w:t>
      </w:r>
      <w:r>
        <w:rPr>
          <w:rFonts w:ascii="Times New Roman" w:eastAsia="Times New Roman" w:hAnsi="Times New Roman" w:cs="Times New Roman"/>
          <w:color w:val="000000"/>
        </w:rPr>
        <w:t>. 2020;54(5):308-19.</w:t>
      </w:r>
    </w:p>
    <w:p w14:paraId="4A183A92" w14:textId="77777777" w:rsidR="00175C4D" w:rsidRPr="003A05C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1E8BCC22" w14:textId="6931C954"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Messmer E, </w:t>
      </w:r>
      <w:proofErr w:type="spellStart"/>
      <w:r>
        <w:rPr>
          <w:rFonts w:ascii="Times New Roman" w:eastAsia="Times New Roman" w:hAnsi="Times New Roman" w:cs="Times New Roman"/>
          <w:color w:val="000000"/>
        </w:rPr>
        <w:t>Brochier</w:t>
      </w:r>
      <w:proofErr w:type="spellEnd"/>
      <w:r>
        <w:rPr>
          <w:rFonts w:ascii="Times New Roman" w:eastAsia="Times New Roman" w:hAnsi="Times New Roman" w:cs="Times New Roman"/>
          <w:color w:val="000000"/>
        </w:rPr>
        <w:t xml:space="preserve"> A, Joseph M, </w:t>
      </w:r>
      <w:proofErr w:type="spellStart"/>
      <w:r>
        <w:rPr>
          <w:rFonts w:ascii="Times New Roman" w:eastAsia="Times New Roman" w:hAnsi="Times New Roman" w:cs="Times New Roman"/>
          <w:color w:val="000000"/>
        </w:rPr>
        <w:t>Tripodis</w:t>
      </w:r>
      <w:proofErr w:type="spellEnd"/>
      <w:r>
        <w:rPr>
          <w:rFonts w:ascii="Times New Roman" w:eastAsia="Times New Roman" w:hAnsi="Times New Roman" w:cs="Times New Roman"/>
          <w:color w:val="000000"/>
        </w:rPr>
        <w:t xml:space="preserve"> Y, Garg A. Impact of an On-Site Versus Remote Patient Navigator on Pediatricians' Referrals and Families' Receipt of Resources for Unmet Social Needs. </w:t>
      </w:r>
      <w:r>
        <w:rPr>
          <w:rFonts w:ascii="Times New Roman" w:eastAsia="Times New Roman" w:hAnsi="Times New Roman" w:cs="Times New Roman"/>
        </w:rPr>
        <w:t>Journal of Primary Care &amp; Community Health</w:t>
      </w:r>
      <w:r>
        <w:rPr>
          <w:rFonts w:ascii="Times New Roman" w:eastAsia="Times New Roman" w:hAnsi="Times New Roman" w:cs="Times New Roman"/>
          <w:color w:val="000000"/>
        </w:rPr>
        <w:t xml:space="preserve">. </w:t>
      </w:r>
      <w:r w:rsidR="009A1BE2">
        <w:rPr>
          <w:rFonts w:ascii="Times New Roman" w:eastAsia="Times New Roman" w:hAnsi="Times New Roman" w:cs="Times New Roman"/>
          <w:color w:val="000000"/>
        </w:rPr>
        <w:t>2020; 1:1</w:t>
      </w:r>
      <w:r>
        <w:rPr>
          <w:rFonts w:ascii="Times New Roman" w:eastAsia="Times New Roman" w:hAnsi="Times New Roman" w:cs="Times New Roman"/>
        </w:rPr>
        <w:t>-6</w:t>
      </w:r>
    </w:p>
    <w:p w14:paraId="7422E6B3"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Population</w:t>
      </w:r>
    </w:p>
    <w:p w14:paraId="79F963A0"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Miyamoto RES, </w:t>
      </w:r>
      <w:proofErr w:type="spellStart"/>
      <w:r>
        <w:rPr>
          <w:rFonts w:ascii="Times New Roman" w:eastAsia="Times New Roman" w:hAnsi="Times New Roman" w:cs="Times New Roman"/>
          <w:color w:val="000000"/>
        </w:rPr>
        <w:t>Hermosura</w:t>
      </w:r>
      <w:proofErr w:type="spellEnd"/>
      <w:r>
        <w:rPr>
          <w:rFonts w:ascii="Times New Roman" w:eastAsia="Times New Roman" w:hAnsi="Times New Roman" w:cs="Times New Roman"/>
          <w:color w:val="000000"/>
        </w:rPr>
        <w:t xml:space="preserve"> AH, </w:t>
      </w:r>
      <w:proofErr w:type="spellStart"/>
      <w:r>
        <w:rPr>
          <w:rFonts w:ascii="Times New Roman" w:eastAsia="Times New Roman" w:hAnsi="Times New Roman" w:cs="Times New Roman"/>
          <w:color w:val="000000"/>
        </w:rPr>
        <w:t>Acido</w:t>
      </w:r>
      <w:proofErr w:type="spellEnd"/>
      <w:r>
        <w:rPr>
          <w:rFonts w:ascii="Times New Roman" w:eastAsia="Times New Roman" w:hAnsi="Times New Roman" w:cs="Times New Roman"/>
          <w:color w:val="000000"/>
        </w:rPr>
        <w:t xml:space="preserve"> DAM. A Culture-Based Family-Centered Health Navigation Intervention for Chronic Disease Management in Native Hawaiians. Hawai'i </w:t>
      </w:r>
      <w:r>
        <w:rPr>
          <w:rFonts w:ascii="Times New Roman" w:eastAsia="Times New Roman" w:hAnsi="Times New Roman" w:cs="Times New Roman"/>
        </w:rPr>
        <w:t>J</w:t>
      </w:r>
      <w:r>
        <w:rPr>
          <w:rFonts w:ascii="Times New Roman" w:eastAsia="Times New Roman" w:hAnsi="Times New Roman" w:cs="Times New Roman"/>
          <w:color w:val="000000"/>
        </w:rPr>
        <w:t xml:space="preserve">ournal of </w:t>
      </w:r>
      <w:r>
        <w:rPr>
          <w:rFonts w:ascii="Times New Roman" w:eastAsia="Times New Roman" w:hAnsi="Times New Roman" w:cs="Times New Roman"/>
        </w:rPr>
        <w:t>M</w:t>
      </w:r>
      <w:r>
        <w:rPr>
          <w:rFonts w:ascii="Times New Roman" w:eastAsia="Times New Roman" w:hAnsi="Times New Roman" w:cs="Times New Roman"/>
          <w:color w:val="000000"/>
        </w:rPr>
        <w:t xml:space="preserve">edicine &amp; </w:t>
      </w:r>
      <w:r>
        <w:rPr>
          <w:rFonts w:ascii="Times New Roman" w:eastAsia="Times New Roman" w:hAnsi="Times New Roman" w:cs="Times New Roman"/>
        </w:rPr>
        <w:t>P</w:t>
      </w:r>
      <w:r>
        <w:rPr>
          <w:rFonts w:ascii="Times New Roman" w:eastAsia="Times New Roman" w:hAnsi="Times New Roman" w:cs="Times New Roman"/>
          <w:color w:val="000000"/>
        </w:rPr>
        <w:t xml:space="preserve">ublic </w:t>
      </w:r>
      <w:r>
        <w:rPr>
          <w:rFonts w:ascii="Times New Roman" w:eastAsia="Times New Roman" w:hAnsi="Times New Roman" w:cs="Times New Roman"/>
        </w:rPr>
        <w:t>H</w:t>
      </w:r>
      <w:r>
        <w:rPr>
          <w:rFonts w:ascii="Times New Roman" w:eastAsia="Times New Roman" w:hAnsi="Times New Roman" w:cs="Times New Roman"/>
          <w:color w:val="000000"/>
        </w:rPr>
        <w:t>ealth</w:t>
      </w:r>
      <w:r>
        <w:rPr>
          <w:rFonts w:ascii="Times New Roman" w:eastAsia="Times New Roman" w:hAnsi="Times New Roman" w:cs="Times New Roman"/>
        </w:rPr>
        <w:t>.</w:t>
      </w:r>
      <w:r>
        <w:rPr>
          <w:rFonts w:ascii="Times New Roman" w:eastAsia="Times New Roman" w:hAnsi="Times New Roman" w:cs="Times New Roman"/>
          <w:color w:val="000000"/>
        </w:rPr>
        <w:t>2019;78(6):78-82.</w:t>
      </w:r>
    </w:p>
    <w:p w14:paraId="6F6FE20A"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323F8FA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Molina Y, </w:t>
      </w:r>
      <w:r>
        <w:rPr>
          <w:rFonts w:ascii="Times New Roman" w:eastAsia="Times New Roman" w:hAnsi="Times New Roman" w:cs="Times New Roman"/>
        </w:rPr>
        <w:t>Glasgow</w:t>
      </w:r>
      <w:r>
        <w:rPr>
          <w:rFonts w:ascii="Times New Roman" w:eastAsia="Times New Roman" w:hAnsi="Times New Roman" w:cs="Times New Roman"/>
          <w:color w:val="000000"/>
        </w:rPr>
        <w:t xml:space="preserve"> AE, Kim SJ, Watson KS, Darnell JS, Calhoun EA. Patient Navigation in Medically Underserved Areas study design: A trial with implications for efficacy, effect modification, and full continuum assessment. Contemporary Clinical Trials.</w:t>
      </w:r>
      <w:r>
        <w:rPr>
          <w:rFonts w:ascii="Times New Roman" w:eastAsia="Times New Roman" w:hAnsi="Times New Roman" w:cs="Times New Roman"/>
        </w:rPr>
        <w:t xml:space="preserve"> 2017;</w:t>
      </w:r>
      <w:sdt>
        <w:sdtPr>
          <w:tag w:val="goog_rdk_5"/>
          <w:id w:val="-437534222"/>
        </w:sdtPr>
        <w:sdtContent/>
      </w:sdt>
      <w:r>
        <w:rPr>
          <w:rFonts w:ascii="Times New Roman" w:eastAsia="Times New Roman" w:hAnsi="Times New Roman" w:cs="Times New Roman"/>
        </w:rPr>
        <w:t>53:</w:t>
      </w:r>
      <w:r>
        <w:rPr>
          <w:rFonts w:ascii="Times New Roman" w:eastAsia="Times New Roman" w:hAnsi="Times New Roman" w:cs="Times New Roman"/>
          <w:color w:val="000000"/>
        </w:rPr>
        <w:t>29-35.</w:t>
      </w:r>
    </w:p>
    <w:p w14:paraId="4B768A14"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Intervention</w:t>
      </w:r>
    </w:p>
    <w:p w14:paraId="1D9BF2A4"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Molina Y, Kim SJ, Berrios N, </w:t>
      </w:r>
      <w:r>
        <w:rPr>
          <w:rFonts w:ascii="Times New Roman" w:eastAsia="Times New Roman" w:hAnsi="Times New Roman" w:cs="Times New Roman"/>
        </w:rPr>
        <w:t>Glasgow</w:t>
      </w:r>
      <w:r>
        <w:rPr>
          <w:rFonts w:ascii="Times New Roman" w:eastAsia="Times New Roman" w:hAnsi="Times New Roman" w:cs="Times New Roman"/>
          <w:color w:val="000000"/>
        </w:rPr>
        <w:t xml:space="preserve"> AE, San Miguel Y, Darnell JS, </w:t>
      </w:r>
      <w:proofErr w:type="spellStart"/>
      <w:r>
        <w:rPr>
          <w:rFonts w:ascii="Times New Roman" w:eastAsia="Times New Roman" w:hAnsi="Times New Roman" w:cs="Times New Roman"/>
        </w:rPr>
        <w:t>Pauls</w:t>
      </w:r>
      <w:proofErr w:type="spellEnd"/>
      <w:r>
        <w:rPr>
          <w:rFonts w:ascii="Times New Roman" w:eastAsia="Times New Roman" w:hAnsi="Times New Roman" w:cs="Times New Roman"/>
        </w:rPr>
        <w:t xml:space="preserve"> H, </w:t>
      </w:r>
      <w:proofErr w:type="spellStart"/>
      <w:r>
        <w:rPr>
          <w:rFonts w:ascii="Times New Roman" w:eastAsia="Times New Roman" w:hAnsi="Times New Roman" w:cs="Times New Roman"/>
        </w:rPr>
        <w:t>Vijayasiri</w:t>
      </w:r>
      <w:proofErr w:type="spellEnd"/>
      <w:r>
        <w:rPr>
          <w:rFonts w:ascii="Times New Roman" w:eastAsia="Times New Roman" w:hAnsi="Times New Roman" w:cs="Times New Roman"/>
        </w:rPr>
        <w:t xml:space="preserve"> G, </w:t>
      </w:r>
      <w:proofErr w:type="spellStart"/>
      <w:r>
        <w:rPr>
          <w:rFonts w:ascii="Times New Roman" w:eastAsia="Times New Roman" w:hAnsi="Times New Roman" w:cs="Times New Roman"/>
        </w:rPr>
        <w:t>Warnecke</w:t>
      </w:r>
      <w:proofErr w:type="spellEnd"/>
      <w:r>
        <w:rPr>
          <w:rFonts w:ascii="Times New Roman" w:eastAsia="Times New Roman" w:hAnsi="Times New Roman" w:cs="Times New Roman"/>
        </w:rPr>
        <w:t xml:space="preserve"> RB, Calhoun EA</w:t>
      </w:r>
      <w:r>
        <w:rPr>
          <w:rFonts w:ascii="Times New Roman" w:eastAsia="Times New Roman" w:hAnsi="Times New Roman" w:cs="Times New Roman"/>
          <w:color w:val="000000"/>
        </w:rPr>
        <w:t xml:space="preserve">. Patient Navigation Improves Subsequent Breast Cancer Screening after a Noncancerous Result: </w:t>
      </w:r>
      <w:r>
        <w:rPr>
          <w:rFonts w:ascii="Times New Roman" w:eastAsia="Times New Roman" w:hAnsi="Times New Roman" w:cs="Times New Roman"/>
        </w:rPr>
        <w:t>E</w:t>
      </w:r>
      <w:r>
        <w:rPr>
          <w:rFonts w:ascii="Times New Roman" w:eastAsia="Times New Roman" w:hAnsi="Times New Roman" w:cs="Times New Roman"/>
          <w:color w:val="000000"/>
        </w:rPr>
        <w:t>vidence from the Patient Navigation in Medically Underserved Areas Study. Journal of Women</w:t>
      </w:r>
      <w:r>
        <w:rPr>
          <w:rFonts w:ascii="Times New Roman" w:eastAsia="Times New Roman" w:hAnsi="Times New Roman" w:cs="Times New Roman"/>
        </w:rPr>
        <w:t xml:space="preserve">’s Health. </w:t>
      </w:r>
      <w:r>
        <w:rPr>
          <w:rFonts w:ascii="Times New Roman" w:eastAsia="Times New Roman" w:hAnsi="Times New Roman" w:cs="Times New Roman"/>
          <w:color w:val="000000"/>
        </w:rPr>
        <w:t>2018;27(3):317‐23.</w:t>
      </w:r>
    </w:p>
    <w:p w14:paraId="02B83B19"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Intervention</w:t>
      </w:r>
    </w:p>
    <w:p w14:paraId="70BFE66D"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Moller UO, </w:t>
      </w:r>
      <w:proofErr w:type="spellStart"/>
      <w:r>
        <w:rPr>
          <w:rFonts w:ascii="Times New Roman" w:eastAsia="Times New Roman" w:hAnsi="Times New Roman" w:cs="Times New Roman"/>
          <w:color w:val="000000"/>
        </w:rPr>
        <w:t>Kristensson</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Midlov</w:t>
      </w:r>
      <w:proofErr w:type="spellEnd"/>
      <w:r>
        <w:rPr>
          <w:rFonts w:ascii="Times New Roman" w:eastAsia="Times New Roman" w:hAnsi="Times New Roman" w:cs="Times New Roman"/>
          <w:color w:val="000000"/>
        </w:rPr>
        <w:t xml:space="preserve"> P, </w:t>
      </w:r>
      <w:proofErr w:type="spellStart"/>
      <w:r>
        <w:rPr>
          <w:rFonts w:ascii="Times New Roman" w:eastAsia="Times New Roman" w:hAnsi="Times New Roman" w:cs="Times New Roman"/>
          <w:color w:val="000000"/>
        </w:rPr>
        <w:t>Ekdahl</w:t>
      </w:r>
      <w:proofErr w:type="spellEnd"/>
      <w:r>
        <w:rPr>
          <w:rFonts w:ascii="Times New Roman" w:eastAsia="Times New Roman" w:hAnsi="Times New Roman" w:cs="Times New Roman"/>
          <w:color w:val="000000"/>
        </w:rPr>
        <w:t xml:space="preserve"> C, Jakobsson U. Effects of a </w:t>
      </w:r>
      <w:r>
        <w:rPr>
          <w:rFonts w:ascii="Times New Roman" w:eastAsia="Times New Roman" w:hAnsi="Times New Roman" w:cs="Times New Roman"/>
        </w:rPr>
        <w:t>O</w:t>
      </w:r>
      <w:r>
        <w:rPr>
          <w:rFonts w:ascii="Times New Roman" w:eastAsia="Times New Roman" w:hAnsi="Times New Roman" w:cs="Times New Roman"/>
          <w:color w:val="000000"/>
        </w:rPr>
        <w:t>ne-</w:t>
      </w:r>
      <w:r>
        <w:rPr>
          <w:rFonts w:ascii="Times New Roman" w:eastAsia="Times New Roman" w:hAnsi="Times New Roman" w:cs="Times New Roman"/>
        </w:rPr>
        <w:t>Y</w:t>
      </w:r>
      <w:r>
        <w:rPr>
          <w:rFonts w:ascii="Times New Roman" w:eastAsia="Times New Roman" w:hAnsi="Times New Roman" w:cs="Times New Roman"/>
          <w:color w:val="000000"/>
        </w:rPr>
        <w:t xml:space="preserve">ear </w:t>
      </w:r>
      <w:r>
        <w:rPr>
          <w:rFonts w:ascii="Times New Roman" w:eastAsia="Times New Roman" w:hAnsi="Times New Roman" w:cs="Times New Roman"/>
        </w:rPr>
        <w:t>H</w:t>
      </w:r>
      <w:r>
        <w:rPr>
          <w:rFonts w:ascii="Times New Roman" w:eastAsia="Times New Roman" w:hAnsi="Times New Roman" w:cs="Times New Roman"/>
          <w:color w:val="000000"/>
        </w:rPr>
        <w:t>ome-</w:t>
      </w:r>
      <w:r>
        <w:rPr>
          <w:rFonts w:ascii="Times New Roman" w:eastAsia="Times New Roman" w:hAnsi="Times New Roman" w:cs="Times New Roman"/>
        </w:rPr>
        <w:t>B</w:t>
      </w:r>
      <w:r>
        <w:rPr>
          <w:rFonts w:ascii="Times New Roman" w:eastAsia="Times New Roman" w:hAnsi="Times New Roman" w:cs="Times New Roman"/>
          <w:color w:val="000000"/>
        </w:rPr>
        <w:t xml:space="preserve">ased </w:t>
      </w:r>
      <w:r>
        <w:rPr>
          <w:rFonts w:ascii="Times New Roman" w:eastAsia="Times New Roman" w:hAnsi="Times New Roman" w:cs="Times New Roman"/>
        </w:rPr>
        <w:t>C</w:t>
      </w:r>
      <w:r>
        <w:rPr>
          <w:rFonts w:ascii="Times New Roman" w:eastAsia="Times New Roman" w:hAnsi="Times New Roman" w:cs="Times New Roman"/>
          <w:color w:val="000000"/>
        </w:rPr>
        <w:t xml:space="preserve">ase </w:t>
      </w:r>
      <w:r>
        <w:rPr>
          <w:rFonts w:ascii="Times New Roman" w:eastAsia="Times New Roman" w:hAnsi="Times New Roman" w:cs="Times New Roman"/>
        </w:rPr>
        <w:t>M</w:t>
      </w:r>
      <w:r>
        <w:rPr>
          <w:rFonts w:ascii="Times New Roman" w:eastAsia="Times New Roman" w:hAnsi="Times New Roman" w:cs="Times New Roman"/>
          <w:color w:val="000000"/>
        </w:rPr>
        <w:t xml:space="preserve">anagement </w:t>
      </w:r>
      <w:r>
        <w:rPr>
          <w:rFonts w:ascii="Times New Roman" w:eastAsia="Times New Roman" w:hAnsi="Times New Roman" w:cs="Times New Roman"/>
        </w:rPr>
        <w:t>I</w:t>
      </w:r>
      <w:r>
        <w:rPr>
          <w:rFonts w:ascii="Times New Roman" w:eastAsia="Times New Roman" w:hAnsi="Times New Roman" w:cs="Times New Roman"/>
          <w:color w:val="000000"/>
        </w:rPr>
        <w:t xml:space="preserve">ntervention on </w:t>
      </w:r>
      <w:r>
        <w:rPr>
          <w:rFonts w:ascii="Times New Roman" w:eastAsia="Times New Roman" w:hAnsi="Times New Roman" w:cs="Times New Roman"/>
        </w:rPr>
        <w:t>F</w:t>
      </w:r>
      <w:r>
        <w:rPr>
          <w:rFonts w:ascii="Times New Roman" w:eastAsia="Times New Roman" w:hAnsi="Times New Roman" w:cs="Times New Roman"/>
          <w:color w:val="000000"/>
        </w:rPr>
        <w:t xml:space="preserve">alls in </w:t>
      </w:r>
      <w:r>
        <w:rPr>
          <w:rFonts w:ascii="Times New Roman" w:eastAsia="Times New Roman" w:hAnsi="Times New Roman" w:cs="Times New Roman"/>
        </w:rPr>
        <w:t>O</w:t>
      </w:r>
      <w:r>
        <w:rPr>
          <w:rFonts w:ascii="Times New Roman" w:eastAsia="Times New Roman" w:hAnsi="Times New Roman" w:cs="Times New Roman"/>
          <w:color w:val="000000"/>
        </w:rPr>
        <w:t xml:space="preserve">lder </w:t>
      </w:r>
      <w:r>
        <w:rPr>
          <w:rFonts w:ascii="Times New Roman" w:eastAsia="Times New Roman" w:hAnsi="Times New Roman" w:cs="Times New Roman"/>
        </w:rPr>
        <w:t>P</w:t>
      </w:r>
      <w:r>
        <w:rPr>
          <w:rFonts w:ascii="Times New Roman" w:eastAsia="Times New Roman" w:hAnsi="Times New Roman" w:cs="Times New Roman"/>
          <w:color w:val="000000"/>
        </w:rPr>
        <w:t xml:space="preserve">eople: </w:t>
      </w:r>
      <w:r>
        <w:rPr>
          <w:rFonts w:ascii="Times New Roman" w:eastAsia="Times New Roman" w:hAnsi="Times New Roman" w:cs="Times New Roman"/>
        </w:rPr>
        <w:t>A</w:t>
      </w:r>
      <w:r>
        <w:rPr>
          <w:rFonts w:ascii="Times New Roman" w:eastAsia="Times New Roman" w:hAnsi="Times New Roman" w:cs="Times New Roman"/>
          <w:color w:val="000000"/>
        </w:rPr>
        <w:t xml:space="preserve"> </w:t>
      </w:r>
      <w:r>
        <w:rPr>
          <w:rFonts w:ascii="Times New Roman" w:eastAsia="Times New Roman" w:hAnsi="Times New Roman" w:cs="Times New Roman"/>
        </w:rPr>
        <w:t>R</w:t>
      </w:r>
      <w:r>
        <w:rPr>
          <w:rFonts w:ascii="Times New Roman" w:eastAsia="Times New Roman" w:hAnsi="Times New Roman" w:cs="Times New Roman"/>
          <w:color w:val="000000"/>
        </w:rPr>
        <w:t xml:space="preserve">andomized </w:t>
      </w:r>
      <w:r>
        <w:rPr>
          <w:rFonts w:ascii="Times New Roman" w:eastAsia="Times New Roman" w:hAnsi="Times New Roman" w:cs="Times New Roman"/>
        </w:rPr>
        <w:t>C</w:t>
      </w:r>
      <w:r>
        <w:rPr>
          <w:rFonts w:ascii="Times New Roman" w:eastAsia="Times New Roman" w:hAnsi="Times New Roman" w:cs="Times New Roman"/>
          <w:color w:val="000000"/>
        </w:rPr>
        <w:t xml:space="preserve">ontrolled </w:t>
      </w:r>
      <w:r>
        <w:rPr>
          <w:rFonts w:ascii="Times New Roman" w:eastAsia="Times New Roman" w:hAnsi="Times New Roman" w:cs="Times New Roman"/>
        </w:rPr>
        <w:t>T</w:t>
      </w:r>
      <w:r>
        <w:rPr>
          <w:rFonts w:ascii="Times New Roman" w:eastAsia="Times New Roman" w:hAnsi="Times New Roman" w:cs="Times New Roman"/>
          <w:color w:val="000000"/>
        </w:rPr>
        <w:t xml:space="preserve">rial. </w:t>
      </w:r>
      <w:r>
        <w:rPr>
          <w:rFonts w:ascii="Times New Roman" w:eastAsia="Times New Roman" w:hAnsi="Times New Roman" w:cs="Times New Roman"/>
        </w:rPr>
        <w:t>Journal of Aging and Physical Activity</w:t>
      </w:r>
      <w:r>
        <w:rPr>
          <w:rFonts w:ascii="Times New Roman" w:eastAsia="Times New Roman" w:hAnsi="Times New Roman" w:cs="Times New Roman"/>
          <w:color w:val="000000"/>
        </w:rPr>
        <w:t>. 2014;22(4):457-64.</w:t>
      </w:r>
    </w:p>
    <w:p w14:paraId="0CF7D438"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Intervention</w:t>
      </w:r>
    </w:p>
    <w:p w14:paraId="1A95330D"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Montgomery P, Jermyn D, Bailey P, </w:t>
      </w:r>
      <w:proofErr w:type="spellStart"/>
      <w:r>
        <w:rPr>
          <w:rFonts w:ascii="Times New Roman" w:eastAsia="Times New Roman" w:hAnsi="Times New Roman" w:cs="Times New Roman"/>
          <w:color w:val="000000"/>
        </w:rPr>
        <w:t>Nangia</w:t>
      </w:r>
      <w:proofErr w:type="spellEnd"/>
      <w:r>
        <w:rPr>
          <w:rFonts w:ascii="Times New Roman" w:eastAsia="Times New Roman" w:hAnsi="Times New Roman" w:cs="Times New Roman"/>
          <w:color w:val="000000"/>
        </w:rPr>
        <w:t xml:space="preserve"> P, Egan M, </w:t>
      </w:r>
      <w:proofErr w:type="spellStart"/>
      <w:r>
        <w:rPr>
          <w:rFonts w:ascii="Times New Roman" w:eastAsia="Times New Roman" w:hAnsi="Times New Roman" w:cs="Times New Roman"/>
          <w:color w:val="000000"/>
        </w:rPr>
        <w:t>Mossey</w:t>
      </w:r>
      <w:proofErr w:type="spellEnd"/>
      <w:r>
        <w:rPr>
          <w:rFonts w:ascii="Times New Roman" w:eastAsia="Times New Roman" w:hAnsi="Times New Roman" w:cs="Times New Roman"/>
          <w:color w:val="000000"/>
        </w:rPr>
        <w:t xml:space="preserve"> S. Community </w:t>
      </w:r>
      <w:r>
        <w:rPr>
          <w:rFonts w:ascii="Times New Roman" w:eastAsia="Times New Roman" w:hAnsi="Times New Roman" w:cs="Times New Roman"/>
        </w:rPr>
        <w:t>R</w:t>
      </w:r>
      <w:r>
        <w:rPr>
          <w:rFonts w:ascii="Times New Roman" w:eastAsia="Times New Roman" w:hAnsi="Times New Roman" w:cs="Times New Roman"/>
          <w:color w:val="000000"/>
        </w:rPr>
        <w:t xml:space="preserve">eintegration of </w:t>
      </w:r>
      <w:r>
        <w:rPr>
          <w:rFonts w:ascii="Times New Roman" w:eastAsia="Times New Roman" w:hAnsi="Times New Roman" w:cs="Times New Roman"/>
        </w:rPr>
        <w:t>S</w:t>
      </w:r>
      <w:r>
        <w:rPr>
          <w:rFonts w:ascii="Times New Roman" w:eastAsia="Times New Roman" w:hAnsi="Times New Roman" w:cs="Times New Roman"/>
          <w:color w:val="000000"/>
        </w:rPr>
        <w:t xml:space="preserve">troke </w:t>
      </w:r>
      <w:r>
        <w:rPr>
          <w:rFonts w:ascii="Times New Roman" w:eastAsia="Times New Roman" w:hAnsi="Times New Roman" w:cs="Times New Roman"/>
        </w:rPr>
        <w:t>S</w:t>
      </w:r>
      <w:r>
        <w:rPr>
          <w:rFonts w:ascii="Times New Roman" w:eastAsia="Times New Roman" w:hAnsi="Times New Roman" w:cs="Times New Roman"/>
          <w:color w:val="000000"/>
        </w:rPr>
        <w:t xml:space="preserve">urvivors: </w:t>
      </w:r>
      <w:r>
        <w:rPr>
          <w:rFonts w:ascii="Times New Roman" w:eastAsia="Times New Roman" w:hAnsi="Times New Roman" w:cs="Times New Roman"/>
        </w:rPr>
        <w:t>T</w:t>
      </w:r>
      <w:r>
        <w:rPr>
          <w:rFonts w:ascii="Times New Roman" w:eastAsia="Times New Roman" w:hAnsi="Times New Roman" w:cs="Times New Roman"/>
          <w:color w:val="000000"/>
        </w:rPr>
        <w:t xml:space="preserve">he </w:t>
      </w:r>
      <w:r>
        <w:rPr>
          <w:rFonts w:ascii="Times New Roman" w:eastAsia="Times New Roman" w:hAnsi="Times New Roman" w:cs="Times New Roman"/>
        </w:rPr>
        <w:t>E</w:t>
      </w:r>
      <w:r>
        <w:rPr>
          <w:rFonts w:ascii="Times New Roman" w:eastAsia="Times New Roman" w:hAnsi="Times New Roman" w:cs="Times New Roman"/>
          <w:color w:val="000000"/>
        </w:rPr>
        <w:t xml:space="preserve">ffect of a </w:t>
      </w:r>
      <w:r>
        <w:rPr>
          <w:rFonts w:ascii="Times New Roman" w:eastAsia="Times New Roman" w:hAnsi="Times New Roman" w:cs="Times New Roman"/>
        </w:rPr>
        <w:t>C</w:t>
      </w:r>
      <w:r>
        <w:rPr>
          <w:rFonts w:ascii="Times New Roman" w:eastAsia="Times New Roman" w:hAnsi="Times New Roman" w:cs="Times New Roman"/>
          <w:color w:val="000000"/>
        </w:rPr>
        <w:t xml:space="preserve">ommunity </w:t>
      </w:r>
      <w:r>
        <w:rPr>
          <w:rFonts w:ascii="Times New Roman" w:eastAsia="Times New Roman" w:hAnsi="Times New Roman" w:cs="Times New Roman"/>
        </w:rPr>
        <w:t>N</w:t>
      </w:r>
      <w:r>
        <w:rPr>
          <w:rFonts w:ascii="Times New Roman" w:eastAsia="Times New Roman" w:hAnsi="Times New Roman" w:cs="Times New Roman"/>
          <w:color w:val="000000"/>
        </w:rPr>
        <w:t xml:space="preserve">avigation </w:t>
      </w:r>
      <w:r>
        <w:rPr>
          <w:rFonts w:ascii="Times New Roman" w:eastAsia="Times New Roman" w:hAnsi="Times New Roman" w:cs="Times New Roman"/>
        </w:rPr>
        <w:t>I</w:t>
      </w:r>
      <w:r>
        <w:rPr>
          <w:rFonts w:ascii="Times New Roman" w:eastAsia="Times New Roman" w:hAnsi="Times New Roman" w:cs="Times New Roman"/>
          <w:color w:val="000000"/>
        </w:rPr>
        <w:t xml:space="preserve">ntervention. </w:t>
      </w:r>
      <w:r>
        <w:rPr>
          <w:rFonts w:ascii="Times New Roman" w:eastAsia="Times New Roman" w:hAnsi="Times New Roman" w:cs="Times New Roman"/>
        </w:rPr>
        <w:t>Journal of Advanced Nursing</w:t>
      </w:r>
      <w:r>
        <w:rPr>
          <w:rFonts w:ascii="Times New Roman" w:eastAsia="Times New Roman" w:hAnsi="Times New Roman" w:cs="Times New Roman"/>
          <w:color w:val="000000"/>
        </w:rPr>
        <w:t>. 2015;71(1):214-25.</w:t>
      </w:r>
    </w:p>
    <w:p w14:paraId="68D430DE" w14:textId="77777777" w:rsidR="00175C4D" w:rsidRPr="003A05C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F63A8DD"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Morton L, Ferguson M, </w:t>
      </w:r>
      <w:proofErr w:type="spellStart"/>
      <w:r>
        <w:rPr>
          <w:rFonts w:ascii="Times New Roman" w:eastAsia="Times New Roman" w:hAnsi="Times New Roman" w:cs="Times New Roman"/>
          <w:color w:val="000000"/>
        </w:rPr>
        <w:t>Baty</w:t>
      </w:r>
      <w:proofErr w:type="spellEnd"/>
      <w:r>
        <w:rPr>
          <w:rFonts w:ascii="Times New Roman" w:eastAsia="Times New Roman" w:hAnsi="Times New Roman" w:cs="Times New Roman"/>
          <w:color w:val="000000"/>
        </w:rPr>
        <w:t xml:space="preserve"> F. Improving </w:t>
      </w:r>
      <w:r>
        <w:rPr>
          <w:rFonts w:ascii="Times New Roman" w:eastAsia="Times New Roman" w:hAnsi="Times New Roman" w:cs="Times New Roman"/>
        </w:rPr>
        <w:t>W</w:t>
      </w:r>
      <w:r>
        <w:rPr>
          <w:rFonts w:ascii="Times New Roman" w:eastAsia="Times New Roman" w:hAnsi="Times New Roman" w:cs="Times New Roman"/>
          <w:color w:val="000000"/>
        </w:rPr>
        <w:t xml:space="preserve">ellbeing and </w:t>
      </w:r>
      <w:r>
        <w:rPr>
          <w:rFonts w:ascii="Times New Roman" w:eastAsia="Times New Roman" w:hAnsi="Times New Roman" w:cs="Times New Roman"/>
        </w:rPr>
        <w:t>S</w:t>
      </w:r>
      <w:r>
        <w:rPr>
          <w:rFonts w:ascii="Times New Roman" w:eastAsia="Times New Roman" w:hAnsi="Times New Roman" w:cs="Times New Roman"/>
          <w:color w:val="000000"/>
        </w:rPr>
        <w:t>elf-</w:t>
      </w:r>
      <w:r>
        <w:rPr>
          <w:rFonts w:ascii="Times New Roman" w:eastAsia="Times New Roman" w:hAnsi="Times New Roman" w:cs="Times New Roman"/>
        </w:rPr>
        <w:t>E</w:t>
      </w:r>
      <w:r>
        <w:rPr>
          <w:rFonts w:ascii="Times New Roman" w:eastAsia="Times New Roman" w:hAnsi="Times New Roman" w:cs="Times New Roman"/>
          <w:color w:val="000000"/>
        </w:rPr>
        <w:t xml:space="preserve">fficacy by </w:t>
      </w:r>
      <w:r>
        <w:rPr>
          <w:rFonts w:ascii="Times New Roman" w:eastAsia="Times New Roman" w:hAnsi="Times New Roman" w:cs="Times New Roman"/>
        </w:rPr>
        <w:t>S</w:t>
      </w:r>
      <w:r>
        <w:rPr>
          <w:rFonts w:ascii="Times New Roman" w:eastAsia="Times New Roman" w:hAnsi="Times New Roman" w:cs="Times New Roman"/>
          <w:color w:val="000000"/>
        </w:rPr>
        <w:t xml:space="preserve">ocial </w:t>
      </w:r>
      <w:r>
        <w:rPr>
          <w:rFonts w:ascii="Times New Roman" w:eastAsia="Times New Roman" w:hAnsi="Times New Roman" w:cs="Times New Roman"/>
        </w:rPr>
        <w:t>P</w:t>
      </w:r>
      <w:r>
        <w:rPr>
          <w:rFonts w:ascii="Times New Roman" w:eastAsia="Times New Roman" w:hAnsi="Times New Roman" w:cs="Times New Roman"/>
          <w:color w:val="000000"/>
        </w:rPr>
        <w:t>rescription. Public Health. 2015;129(3):286-9.</w:t>
      </w:r>
    </w:p>
    <w:p w14:paraId="1D51F590"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Wrong setting</w:t>
      </w:r>
    </w:p>
    <w:p w14:paraId="6C464F88" w14:textId="01FC247D"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Moschetti K, Iglesias K, Baggio S, </w:t>
      </w:r>
      <w:proofErr w:type="spellStart"/>
      <w:r>
        <w:rPr>
          <w:rFonts w:ascii="Times New Roman" w:eastAsia="Times New Roman" w:hAnsi="Times New Roman" w:cs="Times New Roman"/>
          <w:color w:val="000000"/>
        </w:rPr>
        <w:t>Velonaki</w:t>
      </w:r>
      <w:proofErr w:type="spellEnd"/>
      <w:r>
        <w:rPr>
          <w:rFonts w:ascii="Times New Roman" w:eastAsia="Times New Roman" w:hAnsi="Times New Roman" w:cs="Times New Roman"/>
          <w:color w:val="000000"/>
        </w:rPr>
        <w:t xml:space="preserve"> VS, Ruggeri O, Hugli O, </w:t>
      </w:r>
      <w:proofErr w:type="spellStart"/>
      <w:r>
        <w:rPr>
          <w:rFonts w:ascii="Times New Roman" w:eastAsia="Times New Roman" w:hAnsi="Times New Roman" w:cs="Times New Roman"/>
        </w:rPr>
        <w:t>Burnand</w:t>
      </w:r>
      <w:proofErr w:type="spellEnd"/>
      <w:r>
        <w:rPr>
          <w:rFonts w:ascii="Times New Roman" w:eastAsia="Times New Roman" w:hAnsi="Times New Roman" w:cs="Times New Roman"/>
        </w:rPr>
        <w:t xml:space="preserve"> B, </w:t>
      </w:r>
      <w:proofErr w:type="spellStart"/>
      <w:r>
        <w:rPr>
          <w:rFonts w:ascii="Times New Roman" w:eastAsia="Times New Roman" w:hAnsi="Times New Roman" w:cs="Times New Roman"/>
        </w:rPr>
        <w:t>Wasserfallen</w:t>
      </w:r>
      <w:proofErr w:type="spellEnd"/>
      <w:r>
        <w:rPr>
          <w:rFonts w:ascii="Times New Roman" w:eastAsia="Times New Roman" w:hAnsi="Times New Roman" w:cs="Times New Roman"/>
        </w:rPr>
        <w:t xml:space="preserve"> JB,</w:t>
      </w:r>
      <w:r w:rsidR="0051220F">
        <w:rPr>
          <w:rFonts w:ascii="Times New Roman" w:eastAsia="Times New Roman" w:hAnsi="Times New Roman" w:cs="Times New Roman"/>
        </w:rPr>
        <w:t xml:space="preserve"> </w:t>
      </w:r>
      <w:r>
        <w:rPr>
          <w:rFonts w:ascii="Times New Roman" w:eastAsia="Times New Roman" w:hAnsi="Times New Roman" w:cs="Times New Roman"/>
        </w:rPr>
        <w:t xml:space="preserve">Iglesias K, Baggio S, </w:t>
      </w:r>
      <w:proofErr w:type="spellStart"/>
      <w:r>
        <w:rPr>
          <w:rFonts w:ascii="Times New Roman" w:eastAsia="Times New Roman" w:hAnsi="Times New Roman" w:cs="Times New Roman"/>
        </w:rPr>
        <w:t>Daeppen</w:t>
      </w:r>
      <w:proofErr w:type="spellEnd"/>
      <w:r>
        <w:rPr>
          <w:rFonts w:ascii="Times New Roman" w:eastAsia="Times New Roman" w:hAnsi="Times New Roman" w:cs="Times New Roman"/>
        </w:rPr>
        <w:t xml:space="preserve"> JB</w:t>
      </w:r>
      <w:r>
        <w:rPr>
          <w:rFonts w:ascii="Times New Roman" w:eastAsia="Times New Roman" w:hAnsi="Times New Roman" w:cs="Times New Roman"/>
          <w:color w:val="000000"/>
        </w:rPr>
        <w:t xml:space="preserve">. Potential </w:t>
      </w:r>
      <w:r>
        <w:rPr>
          <w:rFonts w:ascii="Times New Roman" w:eastAsia="Times New Roman" w:hAnsi="Times New Roman" w:cs="Times New Roman"/>
        </w:rPr>
        <w:t>H</w:t>
      </w:r>
      <w:r>
        <w:rPr>
          <w:rFonts w:ascii="Times New Roman" w:eastAsia="Times New Roman" w:hAnsi="Times New Roman" w:cs="Times New Roman"/>
          <w:color w:val="000000"/>
        </w:rPr>
        <w:t>ealth-</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r>
        <w:rPr>
          <w:rFonts w:ascii="Times New Roman" w:eastAsia="Times New Roman" w:hAnsi="Times New Roman" w:cs="Times New Roman"/>
        </w:rPr>
        <w:t>S</w:t>
      </w:r>
      <w:r>
        <w:rPr>
          <w:rFonts w:ascii="Times New Roman" w:eastAsia="Times New Roman" w:hAnsi="Times New Roman" w:cs="Times New Roman"/>
          <w:color w:val="000000"/>
        </w:rPr>
        <w:t xml:space="preserve">ervice </w:t>
      </w:r>
      <w:r>
        <w:rPr>
          <w:rFonts w:ascii="Times New Roman" w:eastAsia="Times New Roman" w:hAnsi="Times New Roman" w:cs="Times New Roman"/>
        </w:rPr>
        <w:t>U</w:t>
      </w:r>
      <w:r>
        <w:rPr>
          <w:rFonts w:ascii="Times New Roman" w:eastAsia="Times New Roman" w:hAnsi="Times New Roman" w:cs="Times New Roman"/>
          <w:color w:val="000000"/>
        </w:rPr>
        <w:t xml:space="preserve">tilization </w:t>
      </w:r>
      <w:r>
        <w:rPr>
          <w:rFonts w:ascii="Times New Roman" w:eastAsia="Times New Roman" w:hAnsi="Times New Roman" w:cs="Times New Roman"/>
        </w:rPr>
        <w:t>S</w:t>
      </w:r>
      <w:r>
        <w:rPr>
          <w:rFonts w:ascii="Times New Roman" w:eastAsia="Times New Roman" w:hAnsi="Times New Roman" w:cs="Times New Roman"/>
          <w:color w:val="000000"/>
        </w:rPr>
        <w:t xml:space="preserve">ubstitution </w:t>
      </w:r>
      <w:r>
        <w:rPr>
          <w:rFonts w:ascii="Times New Roman" w:eastAsia="Times New Roman" w:hAnsi="Times New Roman" w:cs="Times New Roman"/>
        </w:rPr>
        <w:t>E</w:t>
      </w:r>
      <w:r>
        <w:rPr>
          <w:rFonts w:ascii="Times New Roman" w:eastAsia="Times New Roman" w:hAnsi="Times New Roman" w:cs="Times New Roman"/>
          <w:color w:val="000000"/>
        </w:rPr>
        <w:t xml:space="preserve">ffects </w:t>
      </w:r>
      <w:r>
        <w:rPr>
          <w:rFonts w:ascii="Times New Roman" w:eastAsia="Times New Roman" w:hAnsi="Times New Roman" w:cs="Times New Roman"/>
        </w:rPr>
        <w:t>I</w:t>
      </w:r>
      <w:r>
        <w:rPr>
          <w:rFonts w:ascii="Times New Roman" w:eastAsia="Times New Roman" w:hAnsi="Times New Roman" w:cs="Times New Roman"/>
          <w:color w:val="000000"/>
        </w:rPr>
        <w:t xml:space="preserve">nduced by </w:t>
      </w:r>
      <w:r>
        <w:rPr>
          <w:rFonts w:ascii="Times New Roman" w:eastAsia="Times New Roman" w:hAnsi="Times New Roman" w:cs="Times New Roman"/>
        </w:rPr>
        <w:t>C</w:t>
      </w:r>
      <w:r>
        <w:rPr>
          <w:rFonts w:ascii="Times New Roman" w:eastAsia="Times New Roman" w:hAnsi="Times New Roman" w:cs="Times New Roman"/>
          <w:color w:val="000000"/>
        </w:rPr>
        <w:t xml:space="preserve">ase </w:t>
      </w:r>
      <w:r>
        <w:rPr>
          <w:rFonts w:ascii="Times New Roman" w:eastAsia="Times New Roman" w:hAnsi="Times New Roman" w:cs="Times New Roman"/>
        </w:rPr>
        <w:t>M</w:t>
      </w:r>
      <w:r>
        <w:rPr>
          <w:rFonts w:ascii="Times New Roman" w:eastAsia="Times New Roman" w:hAnsi="Times New Roman" w:cs="Times New Roman"/>
          <w:color w:val="000000"/>
        </w:rPr>
        <w:t xml:space="preserve">anagement for </w:t>
      </w:r>
      <w:r>
        <w:rPr>
          <w:rFonts w:ascii="Times New Roman" w:eastAsia="Times New Roman" w:hAnsi="Times New Roman" w:cs="Times New Roman"/>
        </w:rPr>
        <w:t>E</w:t>
      </w:r>
      <w:r>
        <w:rPr>
          <w:rFonts w:ascii="Times New Roman" w:eastAsia="Times New Roman" w:hAnsi="Times New Roman" w:cs="Times New Roman"/>
          <w:color w:val="000000"/>
        </w:rPr>
        <w:t xml:space="preserve">mergency </w:t>
      </w:r>
      <w:r>
        <w:rPr>
          <w:rFonts w:ascii="Times New Roman" w:eastAsia="Times New Roman" w:hAnsi="Times New Roman" w:cs="Times New Roman"/>
        </w:rPr>
        <w:t>D</w:t>
      </w:r>
      <w:r>
        <w:rPr>
          <w:rFonts w:ascii="Times New Roman" w:eastAsia="Times New Roman" w:hAnsi="Times New Roman" w:cs="Times New Roman"/>
          <w:color w:val="000000"/>
        </w:rPr>
        <w:t xml:space="preserve">epartment </w:t>
      </w:r>
      <w:r>
        <w:rPr>
          <w:rFonts w:ascii="Times New Roman" w:eastAsia="Times New Roman" w:hAnsi="Times New Roman" w:cs="Times New Roman"/>
        </w:rPr>
        <w:t>F</w:t>
      </w:r>
      <w:r>
        <w:rPr>
          <w:rFonts w:ascii="Times New Roman" w:eastAsia="Times New Roman" w:hAnsi="Times New Roman" w:cs="Times New Roman"/>
          <w:color w:val="000000"/>
        </w:rPr>
        <w:t xml:space="preserve">requent </w:t>
      </w:r>
      <w:r>
        <w:rPr>
          <w:rFonts w:ascii="Times New Roman" w:eastAsia="Times New Roman" w:hAnsi="Times New Roman" w:cs="Times New Roman"/>
        </w:rPr>
        <w:t>U</w:t>
      </w:r>
      <w:r>
        <w:rPr>
          <w:rFonts w:ascii="Times New Roman" w:eastAsia="Times New Roman" w:hAnsi="Times New Roman" w:cs="Times New Roman"/>
          <w:color w:val="000000"/>
        </w:rPr>
        <w:t xml:space="preserve">sers. Journal of General Internal </w:t>
      </w:r>
      <w:r>
        <w:rPr>
          <w:rFonts w:ascii="Times New Roman" w:eastAsia="Times New Roman" w:hAnsi="Times New Roman" w:cs="Times New Roman"/>
        </w:rPr>
        <w:t xml:space="preserve">Medicine. </w:t>
      </w:r>
      <w:r>
        <w:rPr>
          <w:rFonts w:ascii="Times New Roman" w:eastAsia="Times New Roman" w:hAnsi="Times New Roman" w:cs="Times New Roman"/>
          <w:color w:val="000000"/>
        </w:rPr>
        <w:t>2015;</w:t>
      </w:r>
      <w:sdt>
        <w:sdtPr>
          <w:tag w:val="goog_rdk_6"/>
          <w:id w:val="1680386476"/>
        </w:sdtPr>
        <w:sdtContent/>
      </w:sdt>
      <w:r>
        <w:rPr>
          <w:rFonts w:ascii="Times New Roman" w:eastAsia="Times New Roman" w:hAnsi="Times New Roman" w:cs="Times New Roman"/>
        </w:rPr>
        <w:t xml:space="preserve">(3). </w:t>
      </w:r>
    </w:p>
    <w:p w14:paraId="6065F36A" w14:textId="77777777" w:rsidR="00175C4D" w:rsidRPr="003A05C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Wrong setting</w:t>
      </w:r>
    </w:p>
    <w:p w14:paraId="42380FA3"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Muliira</w:t>
      </w:r>
      <w:proofErr w:type="spellEnd"/>
      <w:r>
        <w:rPr>
          <w:rFonts w:ascii="Times New Roman" w:eastAsia="Times New Roman" w:hAnsi="Times New Roman" w:cs="Times New Roman"/>
          <w:color w:val="000000"/>
        </w:rPr>
        <w:t xml:space="preserve"> JK, D'Souza MS. Effectiveness of </w:t>
      </w:r>
      <w:r>
        <w:rPr>
          <w:rFonts w:ascii="Times New Roman" w:eastAsia="Times New Roman" w:hAnsi="Times New Roman" w:cs="Times New Roman"/>
        </w:rPr>
        <w:t>P</w:t>
      </w:r>
      <w:r>
        <w:rPr>
          <w:rFonts w:ascii="Times New Roman" w:eastAsia="Times New Roman" w:hAnsi="Times New Roman" w:cs="Times New Roman"/>
          <w:color w:val="000000"/>
        </w:rPr>
        <w:t xml:space="preserve">atient </w:t>
      </w:r>
      <w:r>
        <w:rPr>
          <w:rFonts w:ascii="Times New Roman" w:eastAsia="Times New Roman" w:hAnsi="Times New Roman" w:cs="Times New Roman"/>
        </w:rPr>
        <w:t>N</w:t>
      </w:r>
      <w:r>
        <w:rPr>
          <w:rFonts w:ascii="Times New Roman" w:eastAsia="Times New Roman" w:hAnsi="Times New Roman" w:cs="Times New Roman"/>
          <w:color w:val="000000"/>
        </w:rPr>
        <w:t xml:space="preserve">avigator </w:t>
      </w:r>
      <w:r>
        <w:rPr>
          <w:rFonts w:ascii="Times New Roman" w:eastAsia="Times New Roman" w:hAnsi="Times New Roman" w:cs="Times New Roman"/>
        </w:rPr>
        <w:t>I</w:t>
      </w:r>
      <w:r>
        <w:rPr>
          <w:rFonts w:ascii="Times New Roman" w:eastAsia="Times New Roman" w:hAnsi="Times New Roman" w:cs="Times New Roman"/>
          <w:color w:val="000000"/>
        </w:rPr>
        <w:t xml:space="preserve">nterventions on </w:t>
      </w:r>
      <w:r>
        <w:rPr>
          <w:rFonts w:ascii="Times New Roman" w:eastAsia="Times New Roman" w:hAnsi="Times New Roman" w:cs="Times New Roman"/>
        </w:rPr>
        <w:t>U</w:t>
      </w:r>
      <w:r>
        <w:rPr>
          <w:rFonts w:ascii="Times New Roman" w:eastAsia="Times New Roman" w:hAnsi="Times New Roman" w:cs="Times New Roman"/>
          <w:color w:val="000000"/>
        </w:rPr>
        <w:t xml:space="preserve">ptake of </w:t>
      </w:r>
      <w:r>
        <w:rPr>
          <w:rFonts w:ascii="Times New Roman" w:eastAsia="Times New Roman" w:hAnsi="Times New Roman" w:cs="Times New Roman"/>
        </w:rPr>
        <w:t>C</w:t>
      </w:r>
      <w:r>
        <w:rPr>
          <w:rFonts w:ascii="Times New Roman" w:eastAsia="Times New Roman" w:hAnsi="Times New Roman" w:cs="Times New Roman"/>
          <w:color w:val="000000"/>
        </w:rPr>
        <w:t xml:space="preserve">olorectal </w:t>
      </w:r>
      <w:r>
        <w:rPr>
          <w:rFonts w:ascii="Times New Roman" w:eastAsia="Times New Roman" w:hAnsi="Times New Roman" w:cs="Times New Roman"/>
        </w:rPr>
        <w:t>C</w:t>
      </w:r>
      <w:r>
        <w:rPr>
          <w:rFonts w:ascii="Times New Roman" w:eastAsia="Times New Roman" w:hAnsi="Times New Roman" w:cs="Times New Roman"/>
          <w:color w:val="000000"/>
        </w:rPr>
        <w:t xml:space="preserve">ancer </w:t>
      </w:r>
      <w:r>
        <w:rPr>
          <w:rFonts w:ascii="Times New Roman" w:eastAsia="Times New Roman" w:hAnsi="Times New Roman" w:cs="Times New Roman"/>
        </w:rPr>
        <w:t>S</w:t>
      </w:r>
      <w:r>
        <w:rPr>
          <w:rFonts w:ascii="Times New Roman" w:eastAsia="Times New Roman" w:hAnsi="Times New Roman" w:cs="Times New Roman"/>
          <w:color w:val="000000"/>
        </w:rPr>
        <w:t xml:space="preserve">creening in </w:t>
      </w:r>
      <w:r>
        <w:rPr>
          <w:rFonts w:ascii="Times New Roman" w:eastAsia="Times New Roman" w:hAnsi="Times New Roman" w:cs="Times New Roman"/>
        </w:rPr>
        <w:t>P</w:t>
      </w:r>
      <w:r>
        <w:rPr>
          <w:rFonts w:ascii="Times New Roman" w:eastAsia="Times New Roman" w:hAnsi="Times New Roman" w:cs="Times New Roman"/>
          <w:color w:val="000000"/>
        </w:rPr>
        <w:t xml:space="preserve">rimary </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r>
        <w:rPr>
          <w:rFonts w:ascii="Times New Roman" w:eastAsia="Times New Roman" w:hAnsi="Times New Roman" w:cs="Times New Roman"/>
        </w:rPr>
        <w:t>S</w:t>
      </w:r>
      <w:r>
        <w:rPr>
          <w:rFonts w:ascii="Times New Roman" w:eastAsia="Times New Roman" w:hAnsi="Times New Roman" w:cs="Times New Roman"/>
          <w:color w:val="000000"/>
        </w:rPr>
        <w:t xml:space="preserve">ettings. </w:t>
      </w:r>
      <w:r>
        <w:rPr>
          <w:rFonts w:ascii="Times New Roman" w:eastAsia="Times New Roman" w:hAnsi="Times New Roman" w:cs="Times New Roman"/>
        </w:rPr>
        <w:t>Japan Journal of Nursing Science</w:t>
      </w:r>
      <w:r>
        <w:rPr>
          <w:rFonts w:ascii="Times New Roman" w:eastAsia="Times New Roman" w:hAnsi="Times New Roman" w:cs="Times New Roman"/>
          <w:color w:val="000000"/>
        </w:rPr>
        <w:t>. 2016;13(2):205-19.</w:t>
      </w:r>
    </w:p>
    <w:p w14:paraId="7BBCA9CB" w14:textId="77777777" w:rsidR="00175C4D" w:rsidRPr="003A05C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0FCAB8D3"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Mulligan K, Bhatti S, Rayner J, </w:t>
      </w:r>
      <w:proofErr w:type="spellStart"/>
      <w:r>
        <w:rPr>
          <w:rFonts w:ascii="Times New Roman" w:eastAsia="Times New Roman" w:hAnsi="Times New Roman" w:cs="Times New Roman"/>
          <w:color w:val="000000"/>
        </w:rPr>
        <w:t>Hsiung</w:t>
      </w:r>
      <w:proofErr w:type="spellEnd"/>
      <w:r>
        <w:rPr>
          <w:rFonts w:ascii="Times New Roman" w:eastAsia="Times New Roman" w:hAnsi="Times New Roman" w:cs="Times New Roman"/>
          <w:color w:val="000000"/>
        </w:rPr>
        <w:t xml:space="preserve"> S. Social Prescribing: Creating Pathways Towards Better Health and Wellness. </w:t>
      </w:r>
      <w:r>
        <w:rPr>
          <w:rFonts w:ascii="Times New Roman" w:eastAsia="Times New Roman" w:hAnsi="Times New Roman" w:cs="Times New Roman"/>
        </w:rPr>
        <w:t>Journal of the American Geriatrics Society</w:t>
      </w:r>
      <w:r>
        <w:rPr>
          <w:rFonts w:ascii="Times New Roman" w:eastAsia="Times New Roman" w:hAnsi="Times New Roman" w:cs="Times New Roman"/>
          <w:color w:val="000000"/>
        </w:rPr>
        <w:t>. 2020;68(2):426-8.</w:t>
      </w:r>
    </w:p>
    <w:p w14:paraId="6F2135AA"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6814B1BE"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0E67AE">
        <w:rPr>
          <w:rFonts w:ascii="Times New Roman" w:eastAsia="Times New Roman" w:hAnsi="Times New Roman" w:cs="Times New Roman"/>
          <w:color w:val="000000"/>
        </w:rPr>
        <w:t>Mullins CD, Shaya FT, Blatt L, Saunders E. A qualitative evaluation of a citywide Community Health Partnership program. Journal of the National Medical Association. 2012;104(1-2):53–60.</w:t>
      </w:r>
    </w:p>
    <w:p w14:paraId="7CF3B0F1"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Exclusion reason: Study design </w:t>
      </w:r>
    </w:p>
    <w:p w14:paraId="4E5436A6" w14:textId="35FB1ED1" w:rsidR="00A34527" w:rsidRDefault="00A34527" w:rsidP="00A34527">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Myers G. Care Coordination Closes Gaps in Care for High-Risk Seniors. Case in Point. 2014;12(4):23.</w:t>
      </w:r>
    </w:p>
    <w:p w14:paraId="58B4011B" w14:textId="46B81A8D" w:rsidR="00A34527" w:rsidRDefault="00A34527" w:rsidP="0051220F">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BD81579" w14:textId="787918A9"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Myers RE, Bittner-Fagan H, Daskalakis C, </w:t>
      </w:r>
      <w:proofErr w:type="spellStart"/>
      <w:r>
        <w:rPr>
          <w:rFonts w:ascii="Times New Roman" w:eastAsia="Times New Roman" w:hAnsi="Times New Roman" w:cs="Times New Roman"/>
          <w:color w:val="000000"/>
        </w:rPr>
        <w:t>Sifri</w:t>
      </w:r>
      <w:proofErr w:type="spellEnd"/>
      <w:r>
        <w:rPr>
          <w:rFonts w:ascii="Times New Roman" w:eastAsia="Times New Roman" w:hAnsi="Times New Roman" w:cs="Times New Roman"/>
          <w:color w:val="000000"/>
        </w:rPr>
        <w:t xml:space="preserve"> R, Vernon SW, </w:t>
      </w:r>
      <w:proofErr w:type="spellStart"/>
      <w:r>
        <w:rPr>
          <w:rFonts w:ascii="Times New Roman" w:eastAsia="Times New Roman" w:hAnsi="Times New Roman" w:cs="Times New Roman"/>
          <w:color w:val="000000"/>
        </w:rPr>
        <w:t>Cocroft</w:t>
      </w:r>
      <w:proofErr w:type="spellEnd"/>
      <w:r>
        <w:rPr>
          <w:rFonts w:ascii="Times New Roman" w:eastAsia="Times New Roman" w:hAnsi="Times New Roman" w:cs="Times New Roman"/>
          <w:color w:val="000000"/>
        </w:rPr>
        <w:t xml:space="preserve"> J,</w:t>
      </w:r>
      <w:r>
        <w:rPr>
          <w:rFonts w:ascii="Times New Roman" w:eastAsia="Times New Roman" w:hAnsi="Times New Roman" w:cs="Times New Roman"/>
        </w:rPr>
        <w:t xml:space="preserve"> </w:t>
      </w:r>
      <w:proofErr w:type="spellStart"/>
      <w:r>
        <w:rPr>
          <w:rFonts w:ascii="Times New Roman" w:eastAsia="Times New Roman" w:hAnsi="Times New Roman" w:cs="Times New Roman"/>
        </w:rPr>
        <w:t>Dicarlo</w:t>
      </w:r>
      <w:proofErr w:type="spellEnd"/>
      <w:r>
        <w:rPr>
          <w:rFonts w:ascii="Times New Roman" w:eastAsia="Times New Roman" w:hAnsi="Times New Roman" w:cs="Times New Roman"/>
        </w:rPr>
        <w:t xml:space="preserve"> D, </w:t>
      </w:r>
      <w:proofErr w:type="spellStart"/>
      <w:r>
        <w:rPr>
          <w:rFonts w:ascii="Times New Roman" w:eastAsia="Times New Roman" w:hAnsi="Times New Roman" w:cs="Times New Roman"/>
        </w:rPr>
        <w:t>Katurakes</w:t>
      </w:r>
      <w:proofErr w:type="spellEnd"/>
      <w:r>
        <w:rPr>
          <w:rFonts w:ascii="Times New Roman" w:eastAsia="Times New Roman" w:hAnsi="Times New Roman" w:cs="Times New Roman"/>
        </w:rPr>
        <w:t xml:space="preserve"> N, </w:t>
      </w:r>
      <w:proofErr w:type="spellStart"/>
      <w:r>
        <w:rPr>
          <w:rFonts w:ascii="Times New Roman" w:eastAsia="Times New Roman" w:hAnsi="Times New Roman" w:cs="Times New Roman"/>
        </w:rPr>
        <w:t>Andrel</w:t>
      </w:r>
      <w:proofErr w:type="spellEnd"/>
      <w:r>
        <w:rPr>
          <w:rFonts w:ascii="Times New Roman" w:eastAsia="Times New Roman" w:hAnsi="Times New Roman" w:cs="Times New Roman"/>
        </w:rPr>
        <w:t xml:space="preserve"> J</w:t>
      </w:r>
      <w:r>
        <w:rPr>
          <w:rFonts w:ascii="Times New Roman" w:eastAsia="Times New Roman" w:hAnsi="Times New Roman" w:cs="Times New Roman"/>
          <w:color w:val="000000"/>
        </w:rPr>
        <w:t xml:space="preserve">. A </w:t>
      </w:r>
      <w:r>
        <w:rPr>
          <w:rFonts w:ascii="Times New Roman" w:eastAsia="Times New Roman" w:hAnsi="Times New Roman" w:cs="Times New Roman"/>
        </w:rPr>
        <w:t>R</w:t>
      </w:r>
      <w:r>
        <w:rPr>
          <w:rFonts w:ascii="Times New Roman" w:eastAsia="Times New Roman" w:hAnsi="Times New Roman" w:cs="Times New Roman"/>
          <w:color w:val="000000"/>
        </w:rPr>
        <w:t xml:space="preserve">andomized </w:t>
      </w:r>
      <w:r>
        <w:rPr>
          <w:rFonts w:ascii="Times New Roman" w:eastAsia="Times New Roman" w:hAnsi="Times New Roman" w:cs="Times New Roman"/>
        </w:rPr>
        <w:t>C</w:t>
      </w:r>
      <w:r>
        <w:rPr>
          <w:rFonts w:ascii="Times New Roman" w:eastAsia="Times New Roman" w:hAnsi="Times New Roman" w:cs="Times New Roman"/>
          <w:color w:val="000000"/>
        </w:rPr>
        <w:t xml:space="preserve">ontrolled </w:t>
      </w:r>
      <w:r>
        <w:rPr>
          <w:rFonts w:ascii="Times New Roman" w:eastAsia="Times New Roman" w:hAnsi="Times New Roman" w:cs="Times New Roman"/>
        </w:rPr>
        <w:t>T</w:t>
      </w:r>
      <w:r>
        <w:rPr>
          <w:rFonts w:ascii="Times New Roman" w:eastAsia="Times New Roman" w:hAnsi="Times New Roman" w:cs="Times New Roman"/>
          <w:color w:val="000000"/>
        </w:rPr>
        <w:t xml:space="preserve">rial of a </w:t>
      </w:r>
      <w:r>
        <w:rPr>
          <w:rFonts w:ascii="Times New Roman" w:eastAsia="Times New Roman" w:hAnsi="Times New Roman" w:cs="Times New Roman"/>
        </w:rPr>
        <w:t>T</w:t>
      </w:r>
      <w:r>
        <w:rPr>
          <w:rFonts w:ascii="Times New Roman" w:eastAsia="Times New Roman" w:hAnsi="Times New Roman" w:cs="Times New Roman"/>
          <w:color w:val="000000"/>
        </w:rPr>
        <w:t xml:space="preserve">ailored </w:t>
      </w:r>
      <w:r>
        <w:rPr>
          <w:rFonts w:ascii="Times New Roman" w:eastAsia="Times New Roman" w:hAnsi="Times New Roman" w:cs="Times New Roman"/>
        </w:rPr>
        <w:t>N</w:t>
      </w:r>
      <w:r>
        <w:rPr>
          <w:rFonts w:ascii="Times New Roman" w:eastAsia="Times New Roman" w:hAnsi="Times New Roman" w:cs="Times New Roman"/>
          <w:color w:val="000000"/>
        </w:rPr>
        <w:t xml:space="preserve">avigation and a </w:t>
      </w:r>
      <w:r>
        <w:rPr>
          <w:rFonts w:ascii="Times New Roman" w:eastAsia="Times New Roman" w:hAnsi="Times New Roman" w:cs="Times New Roman"/>
        </w:rPr>
        <w:t>S</w:t>
      </w:r>
      <w:r>
        <w:rPr>
          <w:rFonts w:ascii="Times New Roman" w:eastAsia="Times New Roman" w:hAnsi="Times New Roman" w:cs="Times New Roman"/>
          <w:color w:val="000000"/>
        </w:rPr>
        <w:t xml:space="preserve">tandard </w:t>
      </w:r>
      <w:r>
        <w:rPr>
          <w:rFonts w:ascii="Times New Roman" w:eastAsia="Times New Roman" w:hAnsi="Times New Roman" w:cs="Times New Roman"/>
        </w:rPr>
        <w:t>I</w:t>
      </w:r>
      <w:r>
        <w:rPr>
          <w:rFonts w:ascii="Times New Roman" w:eastAsia="Times New Roman" w:hAnsi="Times New Roman" w:cs="Times New Roman"/>
          <w:color w:val="000000"/>
        </w:rPr>
        <w:t xml:space="preserve">ntervention in </w:t>
      </w:r>
      <w:r>
        <w:rPr>
          <w:rFonts w:ascii="Times New Roman" w:eastAsia="Times New Roman" w:hAnsi="Times New Roman" w:cs="Times New Roman"/>
        </w:rPr>
        <w:t>C</w:t>
      </w:r>
      <w:r>
        <w:rPr>
          <w:rFonts w:ascii="Times New Roman" w:eastAsia="Times New Roman" w:hAnsi="Times New Roman" w:cs="Times New Roman"/>
          <w:color w:val="000000"/>
        </w:rPr>
        <w:t xml:space="preserve">olorectal </w:t>
      </w:r>
      <w:r>
        <w:rPr>
          <w:rFonts w:ascii="Times New Roman" w:eastAsia="Times New Roman" w:hAnsi="Times New Roman" w:cs="Times New Roman"/>
        </w:rPr>
        <w:t>C</w:t>
      </w:r>
      <w:r>
        <w:rPr>
          <w:rFonts w:ascii="Times New Roman" w:eastAsia="Times New Roman" w:hAnsi="Times New Roman" w:cs="Times New Roman"/>
          <w:color w:val="000000"/>
        </w:rPr>
        <w:t xml:space="preserve">ancer </w:t>
      </w:r>
      <w:r>
        <w:rPr>
          <w:rFonts w:ascii="Times New Roman" w:eastAsia="Times New Roman" w:hAnsi="Times New Roman" w:cs="Times New Roman"/>
        </w:rPr>
        <w:t>S</w:t>
      </w:r>
      <w:r>
        <w:rPr>
          <w:rFonts w:ascii="Times New Roman" w:eastAsia="Times New Roman" w:hAnsi="Times New Roman" w:cs="Times New Roman"/>
          <w:color w:val="000000"/>
        </w:rPr>
        <w:t xml:space="preserve">creening. </w:t>
      </w:r>
      <w:r>
        <w:rPr>
          <w:rFonts w:ascii="Times New Roman" w:eastAsia="Times New Roman" w:hAnsi="Times New Roman" w:cs="Times New Roman"/>
        </w:rPr>
        <w:t>Cancer Epidemiology, Biomarkers &amp; Prevention</w:t>
      </w:r>
      <w:r>
        <w:rPr>
          <w:rFonts w:ascii="Times New Roman" w:eastAsia="Times New Roman" w:hAnsi="Times New Roman" w:cs="Times New Roman"/>
          <w:color w:val="000000"/>
        </w:rPr>
        <w:t>. 2013;22(1):109-17.</w:t>
      </w:r>
    </w:p>
    <w:p w14:paraId="1BBC899E"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2AF830E4"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Myers RE, </w:t>
      </w:r>
      <w:proofErr w:type="spellStart"/>
      <w:r>
        <w:rPr>
          <w:rFonts w:ascii="Times New Roman" w:eastAsia="Times New Roman" w:hAnsi="Times New Roman" w:cs="Times New Roman"/>
          <w:color w:val="000000"/>
        </w:rPr>
        <w:t>Sifri</w:t>
      </w:r>
      <w:proofErr w:type="spellEnd"/>
      <w:r>
        <w:rPr>
          <w:rFonts w:ascii="Times New Roman" w:eastAsia="Times New Roman" w:hAnsi="Times New Roman" w:cs="Times New Roman"/>
          <w:color w:val="000000"/>
        </w:rPr>
        <w:t xml:space="preserve"> R, Daskalakis C, DiCarlo M, </w:t>
      </w:r>
      <w:proofErr w:type="spellStart"/>
      <w:r>
        <w:rPr>
          <w:rFonts w:ascii="Times New Roman" w:eastAsia="Times New Roman" w:hAnsi="Times New Roman" w:cs="Times New Roman"/>
          <w:color w:val="000000"/>
        </w:rPr>
        <w:t>Geethakumari</w:t>
      </w:r>
      <w:proofErr w:type="spellEnd"/>
      <w:r>
        <w:rPr>
          <w:rFonts w:ascii="Times New Roman" w:eastAsia="Times New Roman" w:hAnsi="Times New Roman" w:cs="Times New Roman"/>
          <w:color w:val="000000"/>
        </w:rPr>
        <w:t xml:space="preserve"> PR, </w:t>
      </w:r>
      <w:proofErr w:type="spellStart"/>
      <w:r>
        <w:rPr>
          <w:rFonts w:ascii="Times New Roman" w:eastAsia="Times New Roman" w:hAnsi="Times New Roman" w:cs="Times New Roman"/>
          <w:color w:val="000000"/>
        </w:rPr>
        <w:t>Cocroft</w:t>
      </w:r>
      <w:proofErr w:type="spellEnd"/>
      <w:r>
        <w:rPr>
          <w:rFonts w:ascii="Times New Roman" w:eastAsia="Times New Roman" w:hAnsi="Times New Roman" w:cs="Times New Roman"/>
          <w:color w:val="000000"/>
        </w:rPr>
        <w:t xml:space="preserve"> J, </w:t>
      </w:r>
      <w:r>
        <w:rPr>
          <w:rFonts w:ascii="Times New Roman" w:eastAsia="Times New Roman" w:hAnsi="Times New Roman" w:cs="Times New Roman"/>
        </w:rPr>
        <w:t xml:space="preserve">Minnick C, </w:t>
      </w:r>
      <w:proofErr w:type="spellStart"/>
      <w:r>
        <w:rPr>
          <w:rFonts w:ascii="Times New Roman" w:eastAsia="Times New Roman" w:hAnsi="Times New Roman" w:cs="Times New Roman"/>
        </w:rPr>
        <w:t>Brisbon</w:t>
      </w:r>
      <w:proofErr w:type="spellEnd"/>
      <w:r>
        <w:rPr>
          <w:rFonts w:ascii="Times New Roman" w:eastAsia="Times New Roman" w:hAnsi="Times New Roman" w:cs="Times New Roman"/>
        </w:rPr>
        <w:t xml:space="preserve"> N, Vernon SW</w:t>
      </w:r>
      <w:r>
        <w:rPr>
          <w:rFonts w:ascii="Times New Roman" w:eastAsia="Times New Roman" w:hAnsi="Times New Roman" w:cs="Times New Roman"/>
          <w:color w:val="000000"/>
        </w:rPr>
        <w:t xml:space="preserve">. Increasing </w:t>
      </w:r>
      <w:r>
        <w:rPr>
          <w:rFonts w:ascii="Times New Roman" w:eastAsia="Times New Roman" w:hAnsi="Times New Roman" w:cs="Times New Roman"/>
        </w:rPr>
        <w:t>C</w:t>
      </w:r>
      <w:r>
        <w:rPr>
          <w:rFonts w:ascii="Times New Roman" w:eastAsia="Times New Roman" w:hAnsi="Times New Roman" w:cs="Times New Roman"/>
          <w:color w:val="000000"/>
        </w:rPr>
        <w:t xml:space="preserve">olon </w:t>
      </w:r>
      <w:r>
        <w:rPr>
          <w:rFonts w:ascii="Times New Roman" w:eastAsia="Times New Roman" w:hAnsi="Times New Roman" w:cs="Times New Roman"/>
        </w:rPr>
        <w:t>C</w:t>
      </w:r>
      <w:r>
        <w:rPr>
          <w:rFonts w:ascii="Times New Roman" w:eastAsia="Times New Roman" w:hAnsi="Times New Roman" w:cs="Times New Roman"/>
          <w:color w:val="000000"/>
        </w:rPr>
        <w:t xml:space="preserve">ancer </w:t>
      </w:r>
      <w:r>
        <w:rPr>
          <w:rFonts w:ascii="Times New Roman" w:eastAsia="Times New Roman" w:hAnsi="Times New Roman" w:cs="Times New Roman"/>
        </w:rPr>
        <w:t>S</w:t>
      </w:r>
      <w:r>
        <w:rPr>
          <w:rFonts w:ascii="Times New Roman" w:eastAsia="Times New Roman" w:hAnsi="Times New Roman" w:cs="Times New Roman"/>
          <w:color w:val="000000"/>
        </w:rPr>
        <w:t xml:space="preserve">creening in </w:t>
      </w:r>
      <w:r>
        <w:rPr>
          <w:rFonts w:ascii="Times New Roman" w:eastAsia="Times New Roman" w:hAnsi="Times New Roman" w:cs="Times New Roman"/>
        </w:rPr>
        <w:t>P</w:t>
      </w:r>
      <w:r>
        <w:rPr>
          <w:rFonts w:ascii="Times New Roman" w:eastAsia="Times New Roman" w:hAnsi="Times New Roman" w:cs="Times New Roman"/>
          <w:color w:val="000000"/>
        </w:rPr>
        <w:t xml:space="preserve">rimary </w:t>
      </w:r>
      <w:r>
        <w:rPr>
          <w:rFonts w:ascii="Times New Roman" w:eastAsia="Times New Roman" w:hAnsi="Times New Roman" w:cs="Times New Roman"/>
        </w:rPr>
        <w:t>C</w:t>
      </w:r>
      <w:r>
        <w:rPr>
          <w:rFonts w:ascii="Times New Roman" w:eastAsia="Times New Roman" w:hAnsi="Times New Roman" w:cs="Times New Roman"/>
          <w:color w:val="000000"/>
        </w:rPr>
        <w:t xml:space="preserve">are among African Americans. </w:t>
      </w:r>
      <w:r>
        <w:rPr>
          <w:rFonts w:ascii="Times New Roman" w:eastAsia="Times New Roman" w:hAnsi="Times New Roman" w:cs="Times New Roman"/>
        </w:rPr>
        <w:t>Journal of the National Cancer Institute</w:t>
      </w:r>
      <w:r>
        <w:rPr>
          <w:rFonts w:ascii="Times New Roman" w:eastAsia="Times New Roman" w:hAnsi="Times New Roman" w:cs="Times New Roman"/>
          <w:color w:val="000000"/>
        </w:rPr>
        <w:t>. 2014;106(12)</w:t>
      </w:r>
      <w:r>
        <w:rPr>
          <w:rFonts w:ascii="Times New Roman" w:eastAsia="Times New Roman" w:hAnsi="Times New Roman" w:cs="Times New Roman"/>
        </w:rPr>
        <w:t>;1-7.</w:t>
      </w:r>
    </w:p>
    <w:p w14:paraId="0E78610A"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3B2F77AD"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681B3E">
        <w:rPr>
          <w:rFonts w:ascii="Times New Roman" w:eastAsia="Times New Roman" w:hAnsi="Times New Roman" w:cs="Times New Roman"/>
          <w:color w:val="000000"/>
        </w:rPr>
        <w:t xml:space="preserve">Natale-Pereira A, </w:t>
      </w:r>
      <w:proofErr w:type="spellStart"/>
      <w:r w:rsidRPr="00681B3E">
        <w:rPr>
          <w:rFonts w:ascii="Times New Roman" w:eastAsia="Times New Roman" w:hAnsi="Times New Roman" w:cs="Times New Roman"/>
          <w:color w:val="000000"/>
        </w:rPr>
        <w:t>Enard</w:t>
      </w:r>
      <w:proofErr w:type="spellEnd"/>
      <w:r w:rsidRPr="00681B3E">
        <w:rPr>
          <w:rFonts w:ascii="Times New Roman" w:eastAsia="Times New Roman" w:hAnsi="Times New Roman" w:cs="Times New Roman"/>
          <w:color w:val="000000"/>
        </w:rPr>
        <w:t xml:space="preserve"> KR, Nevarez L, Jones LA. The role of patient navigators in eliminating health disparities. Cancer 2011, 117(SUPPL. 15): 3543-52.</w:t>
      </w:r>
    </w:p>
    <w:p w14:paraId="51FC1F16" w14:textId="645B05B7" w:rsidR="00D43F79" w:rsidRDefault="00175C4D" w:rsidP="0051220F">
      <w:pPr>
        <w:pBdr>
          <w:top w:val="nil"/>
          <w:left w:val="nil"/>
          <w:bottom w:val="nil"/>
          <w:right w:val="nil"/>
          <w:between w:val="nil"/>
        </w:pBdr>
        <w:ind w:firstLine="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075FF9FB" w14:textId="77777777" w:rsidR="000A112E" w:rsidRDefault="000A112E" w:rsidP="000A112E">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Addressing Social Determinants of Health &amp; Diabetes Self-Management in Vulnerable Populations. 2019.</w:t>
      </w:r>
    </w:p>
    <w:p w14:paraId="1212E0F2" w14:textId="0F493706" w:rsidR="000A112E" w:rsidRPr="0051220F" w:rsidRDefault="000A112E" w:rsidP="0051220F">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6B85842D" w14:textId="6324B3CE" w:rsidR="000A112E" w:rsidRDefault="000A112E" w:rsidP="000A112E">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Apoyo</w:t>
      </w:r>
      <w:proofErr w:type="spellEnd"/>
      <w:r>
        <w:rPr>
          <w:rFonts w:ascii="Times New Roman" w:eastAsia="Times New Roman" w:hAnsi="Times New Roman" w:cs="Times New Roman"/>
          <w:color w:val="000000"/>
        </w:rPr>
        <w:t xml:space="preserve"> Con </w:t>
      </w:r>
      <w:proofErr w:type="spellStart"/>
      <w:r>
        <w:rPr>
          <w:rFonts w:ascii="Times New Roman" w:eastAsia="Times New Roman" w:hAnsi="Times New Roman" w:cs="Times New Roman"/>
        </w:rPr>
        <w:t>Cariño</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Patient</w:t>
      </w:r>
      <w:r>
        <w:rPr>
          <w:rFonts w:ascii="Times New Roman" w:eastAsia="Times New Roman" w:hAnsi="Times New Roman" w:cs="Times New Roman"/>
          <w:color w:val="000000"/>
        </w:rPr>
        <w:t xml:space="preserve"> Navigation for Palliative Care for Non-Cancer Illness. 2017.</w:t>
      </w:r>
    </w:p>
    <w:p w14:paraId="41715C72" w14:textId="7DC47B43" w:rsidR="000A112E" w:rsidRDefault="000A112E" w:rsidP="000A112E">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414BDD85" w14:textId="77777777" w:rsidR="000A112E" w:rsidRDefault="000A112E" w:rsidP="000A112E">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Comparing Interventions to Increase Colorectal Cancer Screening. 2017.</w:t>
      </w:r>
    </w:p>
    <w:p w14:paraId="75B9B08C" w14:textId="13057413" w:rsidR="000A112E" w:rsidRPr="0051220F" w:rsidRDefault="000A112E" w:rsidP="0051220F">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611B7FEF" w14:textId="17EEDBC2" w:rsidR="00D43F79" w:rsidRDefault="00D43F79" w:rsidP="00D43F79">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Enhancing Community Health Through Patient Navigation, Advocacy and Social Support. 2017.</w:t>
      </w:r>
    </w:p>
    <w:p w14:paraId="3BF54D7B" w14:textId="2F679799" w:rsidR="00D43F79" w:rsidRDefault="00D43F79" w:rsidP="00D43F79">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 xml:space="preserve">Exclusion reason: </w:t>
      </w:r>
      <w:r>
        <w:rPr>
          <w:rFonts w:ascii="Times New Roman" w:eastAsia="Times New Roman" w:hAnsi="Times New Roman" w:cs="Times New Roman"/>
        </w:rPr>
        <w:t>Population</w:t>
      </w:r>
    </w:p>
    <w:p w14:paraId="5E3946F4" w14:textId="77777777" w:rsidR="00D43F79" w:rsidRDefault="00D43F79" w:rsidP="00D43F79">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Enhancing Prevention Pathways Toward Tribal Colorectal Health. 2016.</w:t>
      </w:r>
    </w:p>
    <w:p w14:paraId="48FDD25A" w14:textId="5663F57A" w:rsidR="00D43F79" w:rsidRDefault="00D43F79" w:rsidP="00D43F79">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66C9708B" w14:textId="77777777" w:rsidR="00D43F79" w:rsidRDefault="00D43F79" w:rsidP="00D43F79">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xml:space="preserve">. Guidelines to Practice: </w:t>
      </w:r>
      <w:r>
        <w:rPr>
          <w:rFonts w:ascii="Times New Roman" w:eastAsia="Times New Roman" w:hAnsi="Times New Roman" w:cs="Times New Roman"/>
        </w:rPr>
        <w:t>Reducing</w:t>
      </w:r>
      <w:r>
        <w:rPr>
          <w:rFonts w:ascii="Times New Roman" w:eastAsia="Times New Roman" w:hAnsi="Times New Roman" w:cs="Times New Roman"/>
          <w:color w:val="000000"/>
        </w:rPr>
        <w:t xml:space="preserve"> Asthma Health Disparities Through Guideline Implementation. 2014.</w:t>
      </w:r>
    </w:p>
    <w:p w14:paraId="76EBA491" w14:textId="26D32B86" w:rsidR="00D43F79" w:rsidRDefault="00D43F79" w:rsidP="00D43F79">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Intervention</w:t>
      </w:r>
    </w:p>
    <w:p w14:paraId="2DAE8A01" w14:textId="77777777" w:rsidR="00D43F79" w:rsidRDefault="00D43F79" w:rsidP="00D43F79">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Improving Comprehensive Cancer Screening Among Vulnerable Patients Using Patient Navigation.</w:t>
      </w:r>
      <w:r>
        <w:rPr>
          <w:rFonts w:ascii="Times New Roman" w:eastAsia="Times New Roman" w:hAnsi="Times New Roman" w:cs="Times New Roman"/>
        </w:rPr>
        <w:t xml:space="preserve"> </w:t>
      </w:r>
      <w:r>
        <w:rPr>
          <w:rFonts w:ascii="Times New Roman" w:eastAsia="Times New Roman" w:hAnsi="Times New Roman" w:cs="Times New Roman"/>
          <w:color w:val="000000"/>
        </w:rPr>
        <w:t>2015.</w:t>
      </w:r>
    </w:p>
    <w:p w14:paraId="150A0C38" w14:textId="0DE6B65C" w:rsidR="00D43F79" w:rsidRDefault="00D43F79" w:rsidP="00D43F79">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7BFA73C9" w14:textId="77777777" w:rsidR="000A112E" w:rsidRDefault="000A112E" w:rsidP="000A112E">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lastRenderedPageBreak/>
        <w:t>Nct</w:t>
      </w:r>
      <w:proofErr w:type="spellEnd"/>
      <w:r>
        <w:rPr>
          <w:rFonts w:ascii="Times New Roman" w:eastAsia="Times New Roman" w:hAnsi="Times New Roman" w:cs="Times New Roman"/>
          <w:color w:val="000000"/>
        </w:rPr>
        <w:t>. Integrated Care Delivery of HIV Prevention and Treatment in AGYW in Zambia. 2019.</w:t>
      </w:r>
    </w:p>
    <w:p w14:paraId="66EEA469" w14:textId="362864AC" w:rsidR="000A112E" w:rsidRPr="00C1276B" w:rsidRDefault="000A112E" w:rsidP="0051220F">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Population</w:t>
      </w:r>
    </w:p>
    <w:p w14:paraId="068405D2" w14:textId="2A5B8BAC"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Navigation From Community to Clinic to Promote CRC Screening in Underserved Populations. 2013.</w:t>
      </w:r>
    </w:p>
    <w:p w14:paraId="11DFF0A1" w14:textId="7927AC4C"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3E241267" w14:textId="77777777" w:rsidR="00D43F79" w:rsidRDefault="00D43F79" w:rsidP="00D43F79">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xml:space="preserve">. Patient-Centered Cancer Prevention </w:t>
      </w:r>
      <w:proofErr w:type="gramStart"/>
      <w:r>
        <w:rPr>
          <w:rFonts w:ascii="Times New Roman" w:eastAsia="Times New Roman" w:hAnsi="Times New Roman" w:cs="Times New Roman"/>
          <w:color w:val="000000"/>
        </w:rPr>
        <w:t>In</w:t>
      </w:r>
      <w:proofErr w:type="gramEnd"/>
      <w:r>
        <w:rPr>
          <w:rFonts w:ascii="Times New Roman" w:eastAsia="Times New Roman" w:hAnsi="Times New Roman" w:cs="Times New Roman"/>
          <w:color w:val="000000"/>
        </w:rPr>
        <w:t xml:space="preserve"> Chinese Americans. 2017.</w:t>
      </w:r>
    </w:p>
    <w:p w14:paraId="0209CF55" w14:textId="07E7B276" w:rsidR="00D43F79" w:rsidRPr="00C1276B" w:rsidRDefault="00D43F79" w:rsidP="00D43F79">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2A373AB8" w14:textId="77777777" w:rsidR="00D43F79" w:rsidRDefault="00D43F79" w:rsidP="00D43F79">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Patient Navigation and Financial Incentives to Promote Smoking Cessation. 2015.</w:t>
      </w:r>
    </w:p>
    <w:p w14:paraId="1E22B7FA" w14:textId="19AA32E6" w:rsidR="00D43F79" w:rsidRPr="00C1276B" w:rsidRDefault="00D43F79" w:rsidP="00D43F79">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Population</w:t>
      </w:r>
    </w:p>
    <w:p w14:paraId="237C27A3" w14:textId="77777777" w:rsidR="00D43F79" w:rsidRDefault="00D43F79" w:rsidP="00D43F79">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Patient Navigation for Lung Screening at MGH Community Health Centers. 2016.</w:t>
      </w:r>
    </w:p>
    <w:p w14:paraId="79BABA30" w14:textId="38033AAE" w:rsidR="00D43F79" w:rsidRDefault="00D43F79"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Intervention</w:t>
      </w:r>
    </w:p>
    <w:p w14:paraId="571F11D3"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Patient Navigation for Medicaid Frequent ED Users. 2013.</w:t>
      </w:r>
    </w:p>
    <w:p w14:paraId="203D54C1" w14:textId="42C24832" w:rsidR="00D43F79" w:rsidRDefault="00175C4D" w:rsidP="00D43F79">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713F3ECB" w14:textId="77777777" w:rsidR="000A112E" w:rsidRDefault="000A112E" w:rsidP="000A112E">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Patient Navigation in Primary Care and Access to Resources in the Community. 2018</w:t>
      </w:r>
      <w:r>
        <w:rPr>
          <w:rFonts w:ascii="Times New Roman" w:eastAsia="Times New Roman" w:hAnsi="Times New Roman" w:cs="Times New Roman"/>
        </w:rPr>
        <w:t>.</w:t>
      </w:r>
    </w:p>
    <w:p w14:paraId="32587870" w14:textId="65801F2C" w:rsidR="000A112E" w:rsidRDefault="000A112E" w:rsidP="000A112E">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4E629947" w14:textId="4E558A4D" w:rsidR="00D43F79" w:rsidRDefault="00D43F79" w:rsidP="00D43F79">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w:t>
      </w:r>
      <w:r>
        <w:rPr>
          <w:rFonts w:ascii="Times New Roman" w:eastAsia="Times New Roman" w:hAnsi="Times New Roman" w:cs="Times New Roman"/>
        </w:rPr>
        <w:t>T</w:t>
      </w:r>
      <w:r>
        <w:rPr>
          <w:rFonts w:ascii="Times New Roman" w:eastAsia="Times New Roman" w:hAnsi="Times New Roman" w:cs="Times New Roman"/>
          <w:color w:val="000000"/>
        </w:rPr>
        <w:t>ient</w:t>
      </w:r>
      <w:proofErr w:type="spellEnd"/>
      <w:r>
        <w:rPr>
          <w:rFonts w:ascii="Times New Roman" w:eastAsia="Times New Roman" w:hAnsi="Times New Roman" w:cs="Times New Roman"/>
          <w:color w:val="000000"/>
        </w:rPr>
        <w:t xml:space="preserve"> Navigator to </w:t>
      </w:r>
      <w:proofErr w:type="spellStart"/>
      <w:r>
        <w:rPr>
          <w:rFonts w:ascii="Times New Roman" w:eastAsia="Times New Roman" w:hAnsi="Times New Roman" w:cs="Times New Roman"/>
          <w:color w:val="000000"/>
        </w:rPr>
        <w:t>rEduce</w:t>
      </w:r>
      <w:proofErr w:type="spellEnd"/>
      <w:r>
        <w:rPr>
          <w:rFonts w:ascii="Times New Roman" w:eastAsia="Times New Roman" w:hAnsi="Times New Roman" w:cs="Times New Roman"/>
          <w:color w:val="000000"/>
        </w:rPr>
        <w:t xml:space="preserve"> Readmissions. 2014.</w:t>
      </w:r>
    </w:p>
    <w:p w14:paraId="078CFA89" w14:textId="39D7195D" w:rsidR="000A112E" w:rsidRDefault="00D43F79" w:rsidP="000A112E">
      <w:pPr>
        <w:pBdr>
          <w:top w:val="nil"/>
          <w:left w:val="nil"/>
          <w:bottom w:val="nil"/>
          <w:right w:val="nil"/>
          <w:between w:val="nil"/>
        </w:pBdr>
        <w:ind w:firstLine="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3955C1A7" w14:textId="77777777" w:rsidR="000A112E" w:rsidRDefault="000A112E" w:rsidP="000A112E">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Patients Navigators in Facilitating Weight Management in Obese Participants. 2018.</w:t>
      </w:r>
    </w:p>
    <w:p w14:paraId="5E8F321D" w14:textId="18861E60" w:rsidR="00D43F79" w:rsidRPr="00C1276B" w:rsidRDefault="000A112E" w:rsidP="00C1276B">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14FBCF3C" w14:textId="77777777" w:rsidR="00D43F79" w:rsidRDefault="00D43F79" w:rsidP="00D43F79">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xml:space="preserve">. Peer Navigators to Address Obesity-Related Concerns for African Americans </w:t>
      </w:r>
      <w:proofErr w:type="gramStart"/>
      <w:r>
        <w:rPr>
          <w:rFonts w:ascii="Times New Roman" w:eastAsia="Times New Roman" w:hAnsi="Times New Roman" w:cs="Times New Roman"/>
          <w:color w:val="000000"/>
        </w:rPr>
        <w:t>With</w:t>
      </w:r>
      <w:proofErr w:type="gramEnd"/>
      <w:r>
        <w:rPr>
          <w:rFonts w:ascii="Times New Roman" w:eastAsia="Times New Roman" w:hAnsi="Times New Roman" w:cs="Times New Roman"/>
          <w:color w:val="000000"/>
        </w:rPr>
        <w:t xml:space="preserve"> Serious Mental Illness. 2017.</w:t>
      </w:r>
    </w:p>
    <w:p w14:paraId="750625B1" w14:textId="4E4B283F" w:rsidR="00D43F79" w:rsidRDefault="00D43F79" w:rsidP="00D43F79">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 xml:space="preserve">Exclusion reason: </w:t>
      </w:r>
      <w:r>
        <w:rPr>
          <w:rFonts w:ascii="Times New Roman" w:eastAsia="Times New Roman" w:hAnsi="Times New Roman" w:cs="Times New Roman"/>
        </w:rPr>
        <w:t>Population</w:t>
      </w:r>
    </w:p>
    <w:p w14:paraId="1A10910A" w14:textId="77777777" w:rsidR="000A112E" w:rsidRDefault="000A112E" w:rsidP="000A112E">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xml:space="preserve">. Pregnancy and Chronic Disease: </w:t>
      </w:r>
      <w:proofErr w:type="gramStart"/>
      <w:r>
        <w:rPr>
          <w:rFonts w:ascii="Times New Roman" w:eastAsia="Times New Roman" w:hAnsi="Times New Roman" w:cs="Times New Roman"/>
          <w:color w:val="000000"/>
        </w:rPr>
        <w:t>the</w:t>
      </w:r>
      <w:proofErr w:type="gramEnd"/>
      <w:r>
        <w:rPr>
          <w:rFonts w:ascii="Times New Roman" w:eastAsia="Times New Roman" w:hAnsi="Times New Roman" w:cs="Times New Roman"/>
          <w:color w:val="000000"/>
        </w:rPr>
        <w:t xml:space="preserve"> Effect of a Midwife-coordinated Maternity Care Intervention. 2018.</w:t>
      </w:r>
    </w:p>
    <w:p w14:paraId="3453E948" w14:textId="0898F5FE" w:rsidR="000A112E" w:rsidRPr="00C1276B" w:rsidRDefault="000A112E" w:rsidP="00C1276B">
      <w:pPr>
        <w:pBdr>
          <w:top w:val="nil"/>
          <w:left w:val="nil"/>
          <w:bottom w:val="nil"/>
          <w:right w:val="nil"/>
          <w:between w:val="nil"/>
        </w:pBdr>
        <w:ind w:firstLine="720"/>
        <w:rPr>
          <w:rFonts w:ascii="Times New Roman" w:eastAsia="Times New Roman" w:hAnsi="Times New Roman" w:cs="Times New Roman"/>
        </w:rPr>
      </w:pPr>
      <w:r>
        <w:rPr>
          <w:rFonts w:ascii="Times New Roman" w:eastAsia="Times New Roman" w:hAnsi="Times New Roman" w:cs="Times New Roman"/>
          <w:color w:val="000000"/>
        </w:rPr>
        <w:t>Exclusion reason: Population</w:t>
      </w:r>
    </w:p>
    <w:p w14:paraId="46BD1EE1" w14:textId="77777777" w:rsidR="00D43F79" w:rsidRDefault="00D43F79" w:rsidP="00D43F79">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Promoting Cancer Screening Among Medicaid Recipients in Minnesota. 2017.</w:t>
      </w:r>
    </w:p>
    <w:p w14:paraId="0854BAA7" w14:textId="4E812585" w:rsidR="00D43F79" w:rsidRDefault="00D43F79" w:rsidP="00D43F79">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3D6942FE" w14:textId="77777777" w:rsidR="00D43F79" w:rsidRDefault="00D43F79" w:rsidP="00D43F79">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Redes II National Patient Navigator Intervention Study. 2014.</w:t>
      </w:r>
    </w:p>
    <w:p w14:paraId="3C3EEB3F" w14:textId="1026F40A" w:rsidR="00D43F79" w:rsidRDefault="00D43F79" w:rsidP="00D43F79">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Population</w:t>
      </w:r>
    </w:p>
    <w:p w14:paraId="62A41F33" w14:textId="77777777" w:rsidR="00D43F79" w:rsidRDefault="00D43F79" w:rsidP="00D43F79">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Rural Interventions for Screening Effectiveness. 2016.</w:t>
      </w:r>
    </w:p>
    <w:p w14:paraId="3408415D" w14:textId="10580D6B" w:rsidR="00D43F79" w:rsidRDefault="00D43F79" w:rsidP="00D43F79">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AFC88C0" w14:textId="77777777" w:rsidR="000A112E" w:rsidRDefault="000A112E" w:rsidP="000A112E">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Social Prescribing Improving Mental Health Study. 2019.</w:t>
      </w:r>
    </w:p>
    <w:p w14:paraId="1D077EF1" w14:textId="012A541A" w:rsidR="000A112E" w:rsidRPr="00C1276B" w:rsidRDefault="000A112E" w:rsidP="000A112E">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1C478A9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Study on the Impact of Patient Navigators on the Health Education and Quality of Life in Formerly Incarcerated Patients. 2014.</w:t>
      </w:r>
    </w:p>
    <w:p w14:paraId="7F9C3CEF" w14:textId="067D4B1E"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0B233B4" w14:textId="3D62D65F" w:rsidR="000A112E" w:rsidRDefault="000A112E" w:rsidP="000A112E">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xml:space="preserve">. The OPTIMIZE Study: </w:t>
      </w:r>
      <w:r>
        <w:rPr>
          <w:rFonts w:ascii="Times New Roman" w:eastAsia="Times New Roman" w:hAnsi="Times New Roman" w:cs="Times New Roman"/>
        </w:rPr>
        <w:t>Optimizing</w:t>
      </w:r>
      <w:r>
        <w:rPr>
          <w:rFonts w:ascii="Times New Roman" w:eastAsia="Times New Roman" w:hAnsi="Times New Roman" w:cs="Times New Roman"/>
          <w:color w:val="000000"/>
        </w:rPr>
        <w:t xml:space="preserve"> Patient Navigation for Perinatal Care. 2020.</w:t>
      </w:r>
    </w:p>
    <w:p w14:paraId="0FB768C3" w14:textId="3D2CF0EE" w:rsidR="000A112E" w:rsidRDefault="000A112E" w:rsidP="000A112E">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030ED328"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Nct</w:t>
      </w:r>
      <w:proofErr w:type="spellEnd"/>
      <w:r>
        <w:rPr>
          <w:rFonts w:ascii="Times New Roman" w:eastAsia="Times New Roman" w:hAnsi="Times New Roman" w:cs="Times New Roman"/>
          <w:color w:val="000000"/>
        </w:rPr>
        <w:t>. Using Lay Health Advisors to Improve Hypertension Management. 2018.</w:t>
      </w:r>
    </w:p>
    <w:p w14:paraId="2E6B11F5" w14:textId="28A52613" w:rsidR="00175C4D" w:rsidRDefault="00175C4D" w:rsidP="000A112E">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2E2A8B8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Nembhard IM, </w:t>
      </w:r>
      <w:proofErr w:type="spellStart"/>
      <w:r>
        <w:rPr>
          <w:rFonts w:ascii="Times New Roman" w:eastAsia="Times New Roman" w:hAnsi="Times New Roman" w:cs="Times New Roman"/>
          <w:color w:val="000000"/>
        </w:rPr>
        <w:t>Buta</w:t>
      </w:r>
      <w:proofErr w:type="spellEnd"/>
      <w:r>
        <w:rPr>
          <w:rFonts w:ascii="Times New Roman" w:eastAsia="Times New Roman" w:hAnsi="Times New Roman" w:cs="Times New Roman"/>
          <w:color w:val="000000"/>
        </w:rPr>
        <w:t xml:space="preserve"> E, Lee YSH, Anderson D, </w:t>
      </w:r>
      <w:proofErr w:type="spellStart"/>
      <w:r>
        <w:rPr>
          <w:rFonts w:ascii="Times New Roman" w:eastAsia="Times New Roman" w:hAnsi="Times New Roman" w:cs="Times New Roman"/>
          <w:color w:val="000000"/>
        </w:rPr>
        <w:t>Zlateva</w:t>
      </w:r>
      <w:proofErr w:type="spellEnd"/>
      <w:r>
        <w:rPr>
          <w:rFonts w:ascii="Times New Roman" w:eastAsia="Times New Roman" w:hAnsi="Times New Roman" w:cs="Times New Roman"/>
          <w:color w:val="000000"/>
        </w:rPr>
        <w:t xml:space="preserve"> I, Cleary PD. </w:t>
      </w:r>
      <w:r>
        <w:rPr>
          <w:rFonts w:ascii="Times New Roman" w:eastAsia="Times New Roman" w:hAnsi="Times New Roman" w:cs="Times New Roman"/>
        </w:rPr>
        <w:t xml:space="preserve">A Quasi-Experiment Assessing the Six-Months Effects of a Nurse Care Coordination Program on Patient Care Experiences and Clinician Teamwork in Community Health Centers. BMC Health Services Research. </w:t>
      </w:r>
      <w:r>
        <w:rPr>
          <w:rFonts w:ascii="Times New Roman" w:eastAsia="Times New Roman" w:hAnsi="Times New Roman" w:cs="Times New Roman"/>
          <w:color w:val="000000"/>
        </w:rPr>
        <w:t>2020;20(1):137.</w:t>
      </w:r>
    </w:p>
    <w:p w14:paraId="31377C5B"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Exclusion reason: Intervention</w:t>
      </w:r>
    </w:p>
    <w:p w14:paraId="6C939DF0" w14:textId="77777777" w:rsidR="004E2511" w:rsidRDefault="004E2511" w:rsidP="004E2511">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No author. Case management: a success story. Professional Case Management. 2013;18(1):3-4.</w:t>
      </w:r>
    </w:p>
    <w:p w14:paraId="320AF4B8" w14:textId="5B9ACD4B" w:rsidR="00A34527" w:rsidRDefault="004E2511" w:rsidP="004E2511">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Study design</w:t>
      </w:r>
    </w:p>
    <w:p w14:paraId="22238C2D" w14:textId="77777777" w:rsidR="00A34527" w:rsidRDefault="00A34527" w:rsidP="00A34527">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No author. Community-based health coaches and care coordinators reduce readmissions using Information Technology. Remington Report. 2015;23(2):15-6.</w:t>
      </w:r>
    </w:p>
    <w:p w14:paraId="59B0EAFD" w14:textId="4D5397CC" w:rsidR="00A34527" w:rsidRDefault="00A34527" w:rsidP="00A34527">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4C32FA2C" w14:textId="5A6A15D2"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author. Community Finds Unique Ways to Bring Case Management to the Frontier: ED </w:t>
      </w:r>
      <w:r>
        <w:rPr>
          <w:rFonts w:ascii="Times New Roman" w:eastAsia="Times New Roman" w:hAnsi="Times New Roman" w:cs="Times New Roman"/>
        </w:rPr>
        <w:t>U</w:t>
      </w:r>
      <w:r>
        <w:rPr>
          <w:rFonts w:ascii="Times New Roman" w:eastAsia="Times New Roman" w:hAnsi="Times New Roman" w:cs="Times New Roman"/>
          <w:color w:val="000000"/>
        </w:rPr>
        <w:t xml:space="preserve">se </w:t>
      </w:r>
      <w:r>
        <w:rPr>
          <w:rFonts w:ascii="Times New Roman" w:eastAsia="Times New Roman" w:hAnsi="Times New Roman" w:cs="Times New Roman"/>
        </w:rPr>
        <w:t>D</w:t>
      </w:r>
      <w:r>
        <w:rPr>
          <w:rFonts w:ascii="Times New Roman" w:eastAsia="Times New Roman" w:hAnsi="Times New Roman" w:cs="Times New Roman"/>
          <w:color w:val="000000"/>
        </w:rPr>
        <w:t xml:space="preserve">ecreased, </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r>
        <w:rPr>
          <w:rFonts w:ascii="Times New Roman" w:eastAsia="Times New Roman" w:hAnsi="Times New Roman" w:cs="Times New Roman"/>
        </w:rPr>
        <w:t>C</w:t>
      </w:r>
      <w:r>
        <w:rPr>
          <w:rFonts w:ascii="Times New Roman" w:eastAsia="Times New Roman" w:hAnsi="Times New Roman" w:cs="Times New Roman"/>
          <w:color w:val="000000"/>
        </w:rPr>
        <w:t xml:space="preserve">oordination </w:t>
      </w:r>
      <w:r>
        <w:rPr>
          <w:rFonts w:ascii="Times New Roman" w:eastAsia="Times New Roman" w:hAnsi="Times New Roman" w:cs="Times New Roman"/>
        </w:rPr>
        <w:t>I</w:t>
      </w:r>
      <w:r>
        <w:rPr>
          <w:rFonts w:ascii="Times New Roman" w:eastAsia="Times New Roman" w:hAnsi="Times New Roman" w:cs="Times New Roman"/>
          <w:color w:val="000000"/>
        </w:rPr>
        <w:t>mproved. Case Management Advisor. 2018;29(1).</w:t>
      </w:r>
    </w:p>
    <w:p w14:paraId="5AB43C08" w14:textId="4526A8EB"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99816D8" w14:textId="77777777" w:rsidR="00A62273" w:rsidRDefault="00A62273" w:rsidP="00A62273">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No author. Guided care provides better quality of care for chronically ill older adults: patients also use less home care services. Home Healthcare Nurse. 2013;31(2):115-.</w:t>
      </w:r>
    </w:p>
    <w:p w14:paraId="772B2B57" w14:textId="346BF086" w:rsidR="00A62273" w:rsidRDefault="00A62273" w:rsidP="00A62273">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2C7B7956" w14:textId="77777777" w:rsidR="000A112E" w:rsidRDefault="000A112E" w:rsidP="000A112E">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No author. Health System's Integrated Care Program Is a People-Centered Strategy. Hospital Case Management. 2019;27(6):72.</w:t>
      </w:r>
    </w:p>
    <w:p w14:paraId="00FBB388" w14:textId="5810C944" w:rsidR="00A34527" w:rsidRDefault="000A112E" w:rsidP="000A112E">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69E71774" w14:textId="77777777" w:rsidR="00A34527" w:rsidRDefault="00A34527" w:rsidP="00A34527">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No author. Integrated Case Management Model Shows Which Resources Are Needed: Process includes mental health. Case Management Advisor. 2018;29(5):55-6.</w:t>
      </w:r>
    </w:p>
    <w:p w14:paraId="26C9E74A" w14:textId="5DB1A5C1" w:rsidR="00A34527" w:rsidRDefault="00A34527" w:rsidP="00A34527">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93FC649" w14:textId="77777777" w:rsidR="00A34527" w:rsidRDefault="00A34527" w:rsidP="00A34527">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No author. International Navigation: The Challenges and Successes of Patient Navigation in Guatemala. Journal of Oncology Navigation &amp; Survivorship. 2020;11(4):125-6.</w:t>
      </w:r>
    </w:p>
    <w:p w14:paraId="0330B289" w14:textId="44384C43" w:rsidR="00A34527" w:rsidRDefault="00A34527" w:rsidP="00A34527">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7F5D363A" w14:textId="77777777" w:rsidR="00A34527" w:rsidRDefault="00A34527" w:rsidP="00A34527">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No author. Recipe for success: Study identifies cost-saving practices for complex patient care. Case Management Monthly. 2014;11(11):1-5.</w:t>
      </w:r>
    </w:p>
    <w:p w14:paraId="14F6A06C" w14:textId="2EEC922B" w:rsidR="00A34527" w:rsidRDefault="00A34527" w:rsidP="00A34527">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7239A2AD" w14:textId="77777777" w:rsidR="00A34527" w:rsidRDefault="00A34527" w:rsidP="00A34527">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No author. T</w:t>
      </w:r>
      <w:r>
        <w:rPr>
          <w:rFonts w:ascii="Times New Roman" w:eastAsia="Times New Roman" w:hAnsi="Times New Roman" w:cs="Times New Roman"/>
        </w:rPr>
        <w:t>he</w:t>
      </w:r>
      <w:r>
        <w:rPr>
          <w:rFonts w:ascii="Times New Roman" w:eastAsia="Times New Roman" w:hAnsi="Times New Roman" w:cs="Times New Roman"/>
          <w:color w:val="000000"/>
        </w:rPr>
        <w:t xml:space="preserve"> B</w:t>
      </w:r>
      <w:r>
        <w:rPr>
          <w:rFonts w:ascii="Times New Roman" w:eastAsia="Times New Roman" w:hAnsi="Times New Roman" w:cs="Times New Roman"/>
        </w:rPr>
        <w:t>enefits</w:t>
      </w:r>
      <w:r>
        <w:rPr>
          <w:rFonts w:ascii="Times New Roman" w:eastAsia="Times New Roman" w:hAnsi="Times New Roman" w:cs="Times New Roman"/>
          <w:color w:val="000000"/>
        </w:rPr>
        <w:t xml:space="preserve"> </w:t>
      </w:r>
      <w:r>
        <w:rPr>
          <w:rFonts w:ascii="Times New Roman" w:eastAsia="Times New Roman" w:hAnsi="Times New Roman" w:cs="Times New Roman"/>
        </w:rPr>
        <w:t>of Using Care Coordinators in Primary Care: A Case Study.</w:t>
      </w:r>
      <w:r>
        <w:rPr>
          <w:rFonts w:ascii="Times New Roman" w:eastAsia="Times New Roman" w:hAnsi="Times New Roman" w:cs="Times New Roman"/>
          <w:color w:val="000000"/>
        </w:rPr>
        <w:t xml:space="preserve"> American Academy of Family Physicians; 2013. p. 18-21.</w:t>
      </w:r>
    </w:p>
    <w:p w14:paraId="0B1F1B39" w14:textId="69841D49" w:rsidR="000A112E" w:rsidRPr="007F2831" w:rsidRDefault="00A34527" w:rsidP="00A34527">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4F6FD4C6" w14:textId="4ACEF2E1"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No author. Work with Community Partners to Develop Solutions for Opioid Use Disorder Patients: Medication-</w:t>
      </w:r>
      <w:r>
        <w:rPr>
          <w:rFonts w:ascii="Times New Roman" w:eastAsia="Times New Roman" w:hAnsi="Times New Roman" w:cs="Times New Roman"/>
        </w:rPr>
        <w:t>A</w:t>
      </w:r>
      <w:r>
        <w:rPr>
          <w:rFonts w:ascii="Times New Roman" w:eastAsia="Times New Roman" w:hAnsi="Times New Roman" w:cs="Times New Roman"/>
          <w:color w:val="000000"/>
        </w:rPr>
        <w:t xml:space="preserve">ssisted </w:t>
      </w:r>
      <w:r>
        <w:rPr>
          <w:rFonts w:ascii="Times New Roman" w:eastAsia="Times New Roman" w:hAnsi="Times New Roman" w:cs="Times New Roman"/>
        </w:rPr>
        <w:t>T</w:t>
      </w:r>
      <w:r>
        <w:rPr>
          <w:rFonts w:ascii="Times New Roman" w:eastAsia="Times New Roman" w:hAnsi="Times New Roman" w:cs="Times New Roman"/>
          <w:color w:val="000000"/>
        </w:rPr>
        <w:t xml:space="preserve">reatment, </w:t>
      </w:r>
      <w:r>
        <w:rPr>
          <w:rFonts w:ascii="Times New Roman" w:eastAsia="Times New Roman" w:hAnsi="Times New Roman" w:cs="Times New Roman"/>
        </w:rPr>
        <w:t>P</w:t>
      </w:r>
      <w:r>
        <w:rPr>
          <w:rFonts w:ascii="Times New Roman" w:eastAsia="Times New Roman" w:hAnsi="Times New Roman" w:cs="Times New Roman"/>
          <w:color w:val="000000"/>
        </w:rPr>
        <w:t xml:space="preserve">eer </w:t>
      </w:r>
      <w:r>
        <w:rPr>
          <w:rFonts w:ascii="Times New Roman" w:eastAsia="Times New Roman" w:hAnsi="Times New Roman" w:cs="Times New Roman"/>
        </w:rPr>
        <w:t>N</w:t>
      </w:r>
      <w:r>
        <w:rPr>
          <w:rFonts w:ascii="Times New Roman" w:eastAsia="Times New Roman" w:hAnsi="Times New Roman" w:cs="Times New Roman"/>
          <w:color w:val="000000"/>
        </w:rPr>
        <w:t xml:space="preserve">avigators, and </w:t>
      </w:r>
      <w:r>
        <w:rPr>
          <w:rFonts w:ascii="Times New Roman" w:eastAsia="Times New Roman" w:hAnsi="Times New Roman" w:cs="Times New Roman"/>
        </w:rPr>
        <w:t>S</w:t>
      </w:r>
      <w:r>
        <w:rPr>
          <w:rFonts w:ascii="Times New Roman" w:eastAsia="Times New Roman" w:hAnsi="Times New Roman" w:cs="Times New Roman"/>
          <w:color w:val="000000"/>
        </w:rPr>
        <w:t xml:space="preserve">ophisticated </w:t>
      </w:r>
      <w:r>
        <w:rPr>
          <w:rFonts w:ascii="Times New Roman" w:eastAsia="Times New Roman" w:hAnsi="Times New Roman" w:cs="Times New Roman"/>
        </w:rPr>
        <w:t>T</w:t>
      </w:r>
      <w:r>
        <w:rPr>
          <w:rFonts w:ascii="Times New Roman" w:eastAsia="Times New Roman" w:hAnsi="Times New Roman" w:cs="Times New Roman"/>
          <w:color w:val="000000"/>
        </w:rPr>
        <w:t xml:space="preserve">racking </w:t>
      </w:r>
      <w:r>
        <w:rPr>
          <w:rFonts w:ascii="Times New Roman" w:eastAsia="Times New Roman" w:hAnsi="Times New Roman" w:cs="Times New Roman"/>
        </w:rPr>
        <w:t>S</w:t>
      </w:r>
      <w:r>
        <w:rPr>
          <w:rFonts w:ascii="Times New Roman" w:eastAsia="Times New Roman" w:hAnsi="Times New Roman" w:cs="Times New Roman"/>
          <w:color w:val="000000"/>
        </w:rPr>
        <w:t xml:space="preserve">ystems are </w:t>
      </w:r>
      <w:r>
        <w:rPr>
          <w:rFonts w:ascii="Times New Roman" w:eastAsia="Times New Roman" w:hAnsi="Times New Roman" w:cs="Times New Roman"/>
        </w:rPr>
        <w:t>I</w:t>
      </w:r>
      <w:r>
        <w:rPr>
          <w:rFonts w:ascii="Times New Roman" w:eastAsia="Times New Roman" w:hAnsi="Times New Roman" w:cs="Times New Roman"/>
          <w:color w:val="000000"/>
        </w:rPr>
        <w:t xml:space="preserve">mportant </w:t>
      </w:r>
      <w:r>
        <w:rPr>
          <w:rFonts w:ascii="Times New Roman" w:eastAsia="Times New Roman" w:hAnsi="Times New Roman" w:cs="Times New Roman"/>
        </w:rPr>
        <w:t>T</w:t>
      </w:r>
      <w:r>
        <w:rPr>
          <w:rFonts w:ascii="Times New Roman" w:eastAsia="Times New Roman" w:hAnsi="Times New Roman" w:cs="Times New Roman"/>
          <w:color w:val="000000"/>
        </w:rPr>
        <w:t>ools. ED Management. 2019;31(8)</w:t>
      </w:r>
      <w:r>
        <w:rPr>
          <w:rFonts w:ascii="Times New Roman" w:eastAsia="Times New Roman" w:hAnsi="Times New Roman" w:cs="Times New Roman"/>
        </w:rPr>
        <w:t>.</w:t>
      </w:r>
    </w:p>
    <w:p w14:paraId="10428FEB" w14:textId="77777777" w:rsidR="00175C4D" w:rsidRPr="007F2831"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38AA8AE2" w14:textId="2A493B3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Norton WE, Larson RS, Dearing JW. Primary Care and </w:t>
      </w:r>
      <w:r w:rsidR="000A112E">
        <w:rPr>
          <w:rFonts w:ascii="Times New Roman" w:eastAsia="Times New Roman" w:hAnsi="Times New Roman" w:cs="Times New Roman"/>
        </w:rPr>
        <w:t xml:space="preserve">Public </w:t>
      </w:r>
      <w:r>
        <w:rPr>
          <w:rFonts w:ascii="Times New Roman" w:eastAsia="Times New Roman" w:hAnsi="Times New Roman" w:cs="Times New Roman"/>
        </w:rPr>
        <w:t xml:space="preserve">Health Partnerships for Implementing Pre-Exposure prophylaxis. American Journal of Preventive Medicine. </w:t>
      </w:r>
      <w:r>
        <w:rPr>
          <w:rFonts w:ascii="Times New Roman" w:eastAsia="Times New Roman" w:hAnsi="Times New Roman" w:cs="Times New Roman"/>
          <w:color w:val="000000"/>
        </w:rPr>
        <w:t>2013;44(</w:t>
      </w:r>
      <w:r>
        <w:rPr>
          <w:rFonts w:ascii="Times New Roman" w:eastAsia="Times New Roman" w:hAnsi="Times New Roman" w:cs="Times New Roman"/>
        </w:rPr>
        <w:t>2</w:t>
      </w:r>
      <w:r w:rsidR="000A112E">
        <w:rPr>
          <w:rFonts w:ascii="Times New Roman" w:eastAsia="Times New Roman" w:hAnsi="Times New Roman" w:cs="Times New Roman"/>
          <w:color w:val="000000"/>
        </w:rPr>
        <w:t>):</w:t>
      </w:r>
      <w:r w:rsidR="000A112E">
        <w:rPr>
          <w:rFonts w:ascii="Times New Roman" w:eastAsia="Times New Roman" w:hAnsi="Times New Roman" w:cs="Times New Roman"/>
        </w:rPr>
        <w:t xml:space="preserve"> S</w:t>
      </w:r>
      <w:r>
        <w:rPr>
          <w:rFonts w:ascii="Times New Roman" w:eastAsia="Times New Roman" w:hAnsi="Times New Roman" w:cs="Times New Roman"/>
          <w:color w:val="000000"/>
        </w:rPr>
        <w:t>77-9.</w:t>
      </w:r>
    </w:p>
    <w:p w14:paraId="019EDDCE"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46AFCD9A" w14:textId="3C4D19CF"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Novak KL, </w:t>
      </w:r>
      <w:proofErr w:type="spellStart"/>
      <w:r>
        <w:rPr>
          <w:rFonts w:ascii="Times New Roman" w:eastAsia="Times New Roman" w:hAnsi="Times New Roman" w:cs="Times New Roman"/>
          <w:color w:val="000000"/>
        </w:rPr>
        <w:t>Kathol</w:t>
      </w:r>
      <w:proofErr w:type="spellEnd"/>
      <w:r>
        <w:rPr>
          <w:rFonts w:ascii="Times New Roman" w:eastAsia="Times New Roman" w:hAnsi="Times New Roman" w:cs="Times New Roman"/>
          <w:color w:val="000000"/>
        </w:rPr>
        <w:t xml:space="preserve"> B, Swain MG, Johnston C, Kwan J, </w:t>
      </w:r>
      <w:proofErr w:type="spellStart"/>
      <w:r>
        <w:rPr>
          <w:rFonts w:ascii="Times New Roman" w:eastAsia="Times New Roman" w:hAnsi="Times New Roman" w:cs="Times New Roman"/>
          <w:color w:val="000000"/>
        </w:rPr>
        <w:t>Bucholtz</w:t>
      </w:r>
      <w:proofErr w:type="spellEnd"/>
      <w:r>
        <w:rPr>
          <w:rFonts w:ascii="Times New Roman" w:eastAsia="Times New Roman" w:hAnsi="Times New Roman" w:cs="Times New Roman"/>
          <w:color w:val="000000"/>
        </w:rPr>
        <w:t xml:space="preserve"> L. Nurse-led, </w:t>
      </w:r>
      <w:r>
        <w:rPr>
          <w:rFonts w:ascii="Times New Roman" w:eastAsia="Times New Roman" w:hAnsi="Times New Roman" w:cs="Times New Roman"/>
        </w:rPr>
        <w:t>I</w:t>
      </w:r>
      <w:r>
        <w:rPr>
          <w:rFonts w:ascii="Times New Roman" w:eastAsia="Times New Roman" w:hAnsi="Times New Roman" w:cs="Times New Roman"/>
          <w:color w:val="000000"/>
        </w:rPr>
        <w:t xml:space="preserve">nteractive </w:t>
      </w:r>
      <w:r>
        <w:rPr>
          <w:rFonts w:ascii="Times New Roman" w:eastAsia="Times New Roman" w:hAnsi="Times New Roman" w:cs="Times New Roman"/>
        </w:rPr>
        <w:t>G</w:t>
      </w:r>
      <w:r>
        <w:rPr>
          <w:rFonts w:ascii="Times New Roman" w:eastAsia="Times New Roman" w:hAnsi="Times New Roman" w:cs="Times New Roman"/>
          <w:color w:val="000000"/>
        </w:rPr>
        <w:t xml:space="preserve">roup </w:t>
      </w:r>
      <w:r>
        <w:rPr>
          <w:rFonts w:ascii="Times New Roman" w:eastAsia="Times New Roman" w:hAnsi="Times New Roman" w:cs="Times New Roman"/>
        </w:rPr>
        <w:t>S</w:t>
      </w:r>
      <w:r>
        <w:rPr>
          <w:rFonts w:ascii="Times New Roman" w:eastAsia="Times New Roman" w:hAnsi="Times New Roman" w:cs="Times New Roman"/>
          <w:color w:val="000000"/>
        </w:rPr>
        <w:t xml:space="preserve">essions for </w:t>
      </w:r>
      <w:r>
        <w:rPr>
          <w:rFonts w:ascii="Times New Roman" w:eastAsia="Times New Roman" w:hAnsi="Times New Roman" w:cs="Times New Roman"/>
        </w:rPr>
        <w:t>D</w:t>
      </w:r>
      <w:r>
        <w:rPr>
          <w:rFonts w:ascii="Times New Roman" w:eastAsia="Times New Roman" w:hAnsi="Times New Roman" w:cs="Times New Roman"/>
          <w:color w:val="000000"/>
        </w:rPr>
        <w:t xml:space="preserve">yspepsia and </w:t>
      </w:r>
      <w:r>
        <w:rPr>
          <w:rFonts w:ascii="Times New Roman" w:eastAsia="Times New Roman" w:hAnsi="Times New Roman" w:cs="Times New Roman"/>
        </w:rPr>
        <w:t>G</w:t>
      </w:r>
      <w:r>
        <w:rPr>
          <w:rFonts w:ascii="Times New Roman" w:eastAsia="Times New Roman" w:hAnsi="Times New Roman" w:cs="Times New Roman"/>
          <w:color w:val="000000"/>
        </w:rPr>
        <w:t xml:space="preserve">erd </w:t>
      </w:r>
      <w:r>
        <w:rPr>
          <w:rFonts w:ascii="Times New Roman" w:eastAsia="Times New Roman" w:hAnsi="Times New Roman" w:cs="Times New Roman"/>
        </w:rPr>
        <w:t>R</w:t>
      </w:r>
      <w:r>
        <w:rPr>
          <w:rFonts w:ascii="Times New Roman" w:eastAsia="Times New Roman" w:hAnsi="Times New Roman" w:cs="Times New Roman"/>
          <w:color w:val="000000"/>
        </w:rPr>
        <w:t xml:space="preserve">eferrals: A </w:t>
      </w:r>
      <w:r>
        <w:rPr>
          <w:rFonts w:ascii="Times New Roman" w:eastAsia="Times New Roman" w:hAnsi="Times New Roman" w:cs="Times New Roman"/>
        </w:rPr>
        <w:t>Pr</w:t>
      </w:r>
      <w:r>
        <w:rPr>
          <w:rFonts w:ascii="Times New Roman" w:eastAsia="Times New Roman" w:hAnsi="Times New Roman" w:cs="Times New Roman"/>
          <w:color w:val="000000"/>
        </w:rPr>
        <w:t xml:space="preserve">ospective </w:t>
      </w:r>
      <w:r>
        <w:rPr>
          <w:rFonts w:ascii="Times New Roman" w:eastAsia="Times New Roman" w:hAnsi="Times New Roman" w:cs="Times New Roman"/>
        </w:rPr>
        <w:t>C</w:t>
      </w:r>
      <w:r>
        <w:rPr>
          <w:rFonts w:ascii="Times New Roman" w:eastAsia="Times New Roman" w:hAnsi="Times New Roman" w:cs="Times New Roman"/>
          <w:color w:val="000000"/>
        </w:rPr>
        <w:t xml:space="preserve">ontrolled </w:t>
      </w:r>
      <w:r>
        <w:rPr>
          <w:rFonts w:ascii="Times New Roman" w:eastAsia="Times New Roman" w:hAnsi="Times New Roman" w:cs="Times New Roman"/>
        </w:rPr>
        <w:t>S</w:t>
      </w:r>
      <w:r>
        <w:rPr>
          <w:rFonts w:ascii="Times New Roman" w:eastAsia="Times New Roman" w:hAnsi="Times New Roman" w:cs="Times New Roman"/>
          <w:color w:val="000000"/>
        </w:rPr>
        <w:t>tudy of the "</w:t>
      </w:r>
      <w:r>
        <w:rPr>
          <w:rFonts w:ascii="Times New Roman" w:eastAsia="Times New Roman" w:hAnsi="Times New Roman" w:cs="Times New Roman"/>
        </w:rPr>
        <w:t>N</w:t>
      </w:r>
      <w:r>
        <w:rPr>
          <w:rFonts w:ascii="Times New Roman" w:eastAsia="Times New Roman" w:hAnsi="Times New Roman" w:cs="Times New Roman"/>
          <w:color w:val="000000"/>
        </w:rPr>
        <w:t xml:space="preserve">urse </w:t>
      </w:r>
      <w:r>
        <w:rPr>
          <w:rFonts w:ascii="Times New Roman" w:eastAsia="Times New Roman" w:hAnsi="Times New Roman" w:cs="Times New Roman"/>
        </w:rPr>
        <w:t>N</w:t>
      </w:r>
      <w:r>
        <w:rPr>
          <w:rFonts w:ascii="Times New Roman" w:eastAsia="Times New Roman" w:hAnsi="Times New Roman" w:cs="Times New Roman"/>
          <w:color w:val="000000"/>
        </w:rPr>
        <w:t xml:space="preserve">avigator" </w:t>
      </w:r>
      <w:r>
        <w:rPr>
          <w:rFonts w:ascii="Times New Roman" w:eastAsia="Times New Roman" w:hAnsi="Times New Roman" w:cs="Times New Roman"/>
        </w:rPr>
        <w:t>C</w:t>
      </w:r>
      <w:r>
        <w:rPr>
          <w:rFonts w:ascii="Times New Roman" w:eastAsia="Times New Roman" w:hAnsi="Times New Roman" w:cs="Times New Roman"/>
          <w:color w:val="000000"/>
        </w:rPr>
        <w:t>linic. Gastroenterology. 2014;146(5</w:t>
      </w:r>
      <w:r w:rsidR="000A112E">
        <w:rPr>
          <w:rFonts w:ascii="Times New Roman" w:eastAsia="Times New Roman" w:hAnsi="Times New Roman" w:cs="Times New Roman"/>
          <w:color w:val="000000"/>
        </w:rPr>
        <w:t>): S</w:t>
      </w:r>
      <w:r>
        <w:rPr>
          <w:rFonts w:ascii="Times New Roman" w:eastAsia="Times New Roman" w:hAnsi="Times New Roman" w:cs="Times New Roman"/>
          <w:color w:val="000000"/>
        </w:rPr>
        <w:t>192-S3.</w:t>
      </w:r>
    </w:p>
    <w:p w14:paraId="616F5567" w14:textId="1A84FE76"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46F9213D" w14:textId="72F6E1D8" w:rsidR="000A112E" w:rsidRDefault="000A112E" w:rsidP="000A112E">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Ntr</w:t>
      </w:r>
      <w:proofErr w:type="spellEnd"/>
      <w:r>
        <w:rPr>
          <w:rFonts w:ascii="Times New Roman" w:eastAsia="Times New Roman" w:hAnsi="Times New Roman" w:cs="Times New Roman"/>
          <w:color w:val="000000"/>
        </w:rPr>
        <w:t xml:space="preserve">. E-consultation between primary and secondary </w:t>
      </w:r>
      <w:r>
        <w:rPr>
          <w:rFonts w:ascii="Times New Roman" w:eastAsia="Times New Roman" w:hAnsi="Times New Roman" w:cs="Times New Roman"/>
        </w:rPr>
        <w:t>caregivers</w:t>
      </w:r>
      <w:r>
        <w:rPr>
          <w:rFonts w:ascii="Times New Roman" w:eastAsia="Times New Roman" w:hAnsi="Times New Roman" w:cs="Times New Roman"/>
          <w:color w:val="000000"/>
        </w:rPr>
        <w:t xml:space="preserve"> to arrange health care services more efficiently. 2014.</w:t>
      </w:r>
    </w:p>
    <w:p w14:paraId="7B22AC29" w14:textId="70B35C03" w:rsidR="000A112E" w:rsidRDefault="000A112E" w:rsidP="007C384B">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072C282A" w14:textId="77777777" w:rsidR="00175C4D" w:rsidRDefault="00000000" w:rsidP="00175C4D">
      <w:pPr>
        <w:numPr>
          <w:ilvl w:val="0"/>
          <w:numId w:val="9"/>
        </w:numPr>
        <w:pBdr>
          <w:top w:val="nil"/>
          <w:left w:val="nil"/>
          <w:bottom w:val="nil"/>
          <w:right w:val="nil"/>
          <w:between w:val="nil"/>
        </w:pBdr>
        <w:rPr>
          <w:rFonts w:ascii="Times New Roman" w:eastAsia="Times New Roman" w:hAnsi="Times New Roman" w:cs="Times New Roman"/>
          <w:color w:val="000000"/>
        </w:rPr>
      </w:pPr>
      <w:sdt>
        <w:sdtPr>
          <w:tag w:val="goog_rdk_8"/>
          <w:id w:val="-1785338639"/>
        </w:sdtPr>
        <w:sdtContent/>
      </w:sdt>
      <w:proofErr w:type="spellStart"/>
      <w:r w:rsidR="00175C4D">
        <w:rPr>
          <w:rFonts w:ascii="Times New Roman" w:eastAsia="Times New Roman" w:hAnsi="Times New Roman" w:cs="Times New Roman"/>
          <w:color w:val="000000"/>
        </w:rPr>
        <w:t>Ntr</w:t>
      </w:r>
      <w:proofErr w:type="spellEnd"/>
      <w:r w:rsidR="00175C4D">
        <w:rPr>
          <w:rFonts w:ascii="Times New Roman" w:eastAsia="Times New Roman" w:hAnsi="Times New Roman" w:cs="Times New Roman"/>
          <w:color w:val="000000"/>
        </w:rPr>
        <w:t>. The effectiveness of Family Group Conferencing in The Netherlands, Implementation and Effectiveness: The Role of Family Managers, Method Characteristics and Family Factors. 2013.</w:t>
      </w:r>
    </w:p>
    <w:p w14:paraId="440D7B45" w14:textId="66A8088E" w:rsidR="00175C4D" w:rsidRPr="003A05C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200BCE40" w14:textId="6CD49E94"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lastRenderedPageBreak/>
        <w:t>Nundy</w:t>
      </w:r>
      <w:proofErr w:type="spellEnd"/>
      <w:r>
        <w:rPr>
          <w:rFonts w:ascii="Times New Roman" w:eastAsia="Times New Roman" w:hAnsi="Times New Roman" w:cs="Times New Roman"/>
          <w:color w:val="000000"/>
        </w:rPr>
        <w:t xml:space="preserve"> S, Dick JJ, Hogan P, </w:t>
      </w:r>
      <w:proofErr w:type="spellStart"/>
      <w:r>
        <w:rPr>
          <w:rFonts w:ascii="Times New Roman" w:eastAsia="Times New Roman" w:hAnsi="Times New Roman" w:cs="Times New Roman"/>
          <w:color w:val="000000"/>
        </w:rPr>
        <w:t>Goddu</w:t>
      </w:r>
      <w:proofErr w:type="spellEnd"/>
      <w:r>
        <w:rPr>
          <w:rFonts w:ascii="Times New Roman" w:eastAsia="Times New Roman" w:hAnsi="Times New Roman" w:cs="Times New Roman"/>
          <w:color w:val="000000"/>
        </w:rPr>
        <w:t xml:space="preserve"> AP, Bussie A, Chin </w:t>
      </w:r>
      <w:proofErr w:type="gramStart"/>
      <w:r>
        <w:rPr>
          <w:rFonts w:ascii="Times New Roman" w:eastAsia="Times New Roman" w:hAnsi="Times New Roman" w:cs="Times New Roman"/>
          <w:color w:val="000000"/>
        </w:rPr>
        <w:t>M</w:t>
      </w:r>
      <w:r w:rsidR="000A112E">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 Using </w:t>
      </w:r>
      <w:r>
        <w:rPr>
          <w:rFonts w:ascii="Times New Roman" w:eastAsia="Times New Roman" w:hAnsi="Times New Roman" w:cs="Times New Roman"/>
        </w:rPr>
        <w:t>T</w:t>
      </w:r>
      <w:r>
        <w:rPr>
          <w:rFonts w:ascii="Times New Roman" w:eastAsia="Times New Roman" w:hAnsi="Times New Roman" w:cs="Times New Roman"/>
          <w:color w:val="000000"/>
        </w:rPr>
        <w:t xml:space="preserve">ext </w:t>
      </w:r>
      <w:r>
        <w:rPr>
          <w:rFonts w:ascii="Times New Roman" w:eastAsia="Times New Roman" w:hAnsi="Times New Roman" w:cs="Times New Roman"/>
        </w:rPr>
        <w:t>M</w:t>
      </w:r>
      <w:r>
        <w:rPr>
          <w:rFonts w:ascii="Times New Roman" w:eastAsia="Times New Roman" w:hAnsi="Times New Roman" w:cs="Times New Roman"/>
          <w:color w:val="000000"/>
        </w:rPr>
        <w:t xml:space="preserve">essaging to </w:t>
      </w:r>
      <w:r>
        <w:rPr>
          <w:rFonts w:ascii="Times New Roman" w:eastAsia="Times New Roman" w:hAnsi="Times New Roman" w:cs="Times New Roman"/>
        </w:rPr>
        <w:t>P</w:t>
      </w:r>
      <w:r>
        <w:rPr>
          <w:rFonts w:ascii="Times New Roman" w:eastAsia="Times New Roman" w:hAnsi="Times New Roman" w:cs="Times New Roman"/>
          <w:color w:val="000000"/>
        </w:rPr>
        <w:t xml:space="preserve">rovide </w:t>
      </w:r>
      <w:r>
        <w:rPr>
          <w:rFonts w:ascii="Times New Roman" w:eastAsia="Times New Roman" w:hAnsi="Times New Roman" w:cs="Times New Roman"/>
        </w:rPr>
        <w:t>S</w:t>
      </w:r>
      <w:r>
        <w:rPr>
          <w:rFonts w:ascii="Times New Roman" w:eastAsia="Times New Roman" w:hAnsi="Times New Roman" w:cs="Times New Roman"/>
          <w:color w:val="000000"/>
        </w:rPr>
        <w:t>elf-</w:t>
      </w:r>
      <w:r>
        <w:rPr>
          <w:rFonts w:ascii="Times New Roman" w:eastAsia="Times New Roman" w:hAnsi="Times New Roman" w:cs="Times New Roman"/>
        </w:rPr>
        <w:t>M</w:t>
      </w:r>
      <w:r>
        <w:rPr>
          <w:rFonts w:ascii="Times New Roman" w:eastAsia="Times New Roman" w:hAnsi="Times New Roman" w:cs="Times New Roman"/>
          <w:color w:val="000000"/>
        </w:rPr>
        <w:t xml:space="preserve">anagement </w:t>
      </w:r>
      <w:r>
        <w:rPr>
          <w:rFonts w:ascii="Times New Roman" w:eastAsia="Times New Roman" w:hAnsi="Times New Roman" w:cs="Times New Roman"/>
        </w:rPr>
        <w:t>Support and</w:t>
      </w:r>
      <w:r>
        <w:rPr>
          <w:rFonts w:ascii="Times New Roman" w:eastAsia="Times New Roman" w:hAnsi="Times New Roman" w:cs="Times New Roman"/>
          <w:color w:val="000000"/>
        </w:rPr>
        <w:t xml:space="preserve"> </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r>
        <w:rPr>
          <w:rFonts w:ascii="Times New Roman" w:eastAsia="Times New Roman" w:hAnsi="Times New Roman" w:cs="Times New Roman"/>
        </w:rPr>
        <w:t>C</w:t>
      </w:r>
      <w:r>
        <w:rPr>
          <w:rFonts w:ascii="Times New Roman" w:eastAsia="Times New Roman" w:hAnsi="Times New Roman" w:cs="Times New Roman"/>
          <w:color w:val="000000"/>
        </w:rPr>
        <w:t xml:space="preserve">oordination for </w:t>
      </w:r>
      <w:r>
        <w:rPr>
          <w:rFonts w:ascii="Times New Roman" w:eastAsia="Times New Roman" w:hAnsi="Times New Roman" w:cs="Times New Roman"/>
        </w:rPr>
        <w:t>Individuals with</w:t>
      </w:r>
      <w:r>
        <w:rPr>
          <w:rFonts w:ascii="Times New Roman" w:eastAsia="Times New Roman" w:hAnsi="Times New Roman" w:cs="Times New Roman"/>
          <w:color w:val="000000"/>
        </w:rPr>
        <w:t xml:space="preserve"> </w:t>
      </w:r>
      <w:r>
        <w:rPr>
          <w:rFonts w:ascii="Times New Roman" w:eastAsia="Times New Roman" w:hAnsi="Times New Roman" w:cs="Times New Roman"/>
        </w:rPr>
        <w:t>C</w:t>
      </w:r>
      <w:r>
        <w:rPr>
          <w:rFonts w:ascii="Times New Roman" w:eastAsia="Times New Roman" w:hAnsi="Times New Roman" w:cs="Times New Roman"/>
          <w:color w:val="000000"/>
        </w:rPr>
        <w:t xml:space="preserve">hronic </w:t>
      </w:r>
      <w:r>
        <w:rPr>
          <w:rFonts w:ascii="Times New Roman" w:eastAsia="Times New Roman" w:hAnsi="Times New Roman" w:cs="Times New Roman"/>
        </w:rPr>
        <w:t>D</w:t>
      </w:r>
      <w:r>
        <w:rPr>
          <w:rFonts w:ascii="Times New Roman" w:eastAsia="Times New Roman" w:hAnsi="Times New Roman" w:cs="Times New Roman"/>
          <w:color w:val="000000"/>
        </w:rPr>
        <w:t>isease. Journal of General Internal Medicine. 2013;28</w:t>
      </w:r>
      <w:r>
        <w:rPr>
          <w:rFonts w:ascii="Times New Roman" w:eastAsia="Times New Roman" w:hAnsi="Times New Roman" w:cs="Times New Roman"/>
        </w:rPr>
        <w:t>; S449-50.</w:t>
      </w:r>
    </w:p>
    <w:p w14:paraId="7FF43AB9" w14:textId="77777777" w:rsidR="00175C4D" w:rsidRPr="003A05C9"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577DC45D"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Nunn S. Psychological </w:t>
      </w:r>
      <w:r>
        <w:rPr>
          <w:rFonts w:ascii="Times New Roman" w:eastAsia="Times New Roman" w:hAnsi="Times New Roman" w:cs="Times New Roman"/>
        </w:rPr>
        <w:t>W</w:t>
      </w:r>
      <w:r>
        <w:rPr>
          <w:rFonts w:ascii="Times New Roman" w:eastAsia="Times New Roman" w:hAnsi="Times New Roman" w:cs="Times New Roman"/>
          <w:color w:val="000000"/>
        </w:rPr>
        <w:t>ell-</w:t>
      </w:r>
      <w:r>
        <w:rPr>
          <w:rFonts w:ascii="Times New Roman" w:eastAsia="Times New Roman" w:hAnsi="Times New Roman" w:cs="Times New Roman"/>
        </w:rPr>
        <w:t>B</w:t>
      </w:r>
      <w:r>
        <w:rPr>
          <w:rFonts w:ascii="Times New Roman" w:eastAsia="Times New Roman" w:hAnsi="Times New Roman" w:cs="Times New Roman"/>
          <w:color w:val="000000"/>
        </w:rPr>
        <w:t xml:space="preserve">eing, </w:t>
      </w:r>
      <w:r>
        <w:rPr>
          <w:rFonts w:ascii="Times New Roman" w:eastAsia="Times New Roman" w:hAnsi="Times New Roman" w:cs="Times New Roman"/>
        </w:rPr>
        <w:t>P</w:t>
      </w:r>
      <w:r>
        <w:rPr>
          <w:rFonts w:ascii="Times New Roman" w:eastAsia="Times New Roman" w:hAnsi="Times New Roman" w:cs="Times New Roman"/>
          <w:color w:val="000000"/>
        </w:rPr>
        <w:t xml:space="preserve">hysical </w:t>
      </w:r>
      <w:proofErr w:type="gramStart"/>
      <w:r>
        <w:rPr>
          <w:rFonts w:ascii="Times New Roman" w:eastAsia="Times New Roman" w:hAnsi="Times New Roman" w:cs="Times New Roman"/>
        </w:rPr>
        <w:t>H</w:t>
      </w:r>
      <w:r>
        <w:rPr>
          <w:rFonts w:ascii="Times New Roman" w:eastAsia="Times New Roman" w:hAnsi="Times New Roman" w:cs="Times New Roman"/>
          <w:color w:val="000000"/>
        </w:rPr>
        <w:t>ealth</w:t>
      </w:r>
      <w:proofErr w:type="gramEnd"/>
      <w:r>
        <w:rPr>
          <w:rFonts w:ascii="Times New Roman" w:eastAsia="Times New Roman" w:hAnsi="Times New Roman" w:cs="Times New Roman"/>
          <w:color w:val="000000"/>
        </w:rPr>
        <w:t xml:space="preserve"> and </w:t>
      </w:r>
      <w:r>
        <w:rPr>
          <w:rFonts w:ascii="Times New Roman" w:eastAsia="Times New Roman" w:hAnsi="Times New Roman" w:cs="Times New Roman"/>
        </w:rPr>
        <w:t>S</w:t>
      </w:r>
      <w:r>
        <w:rPr>
          <w:rFonts w:ascii="Times New Roman" w:eastAsia="Times New Roman" w:hAnsi="Times New Roman" w:cs="Times New Roman"/>
          <w:color w:val="000000"/>
        </w:rPr>
        <w:t xml:space="preserve">ocial </w:t>
      </w:r>
      <w:r>
        <w:rPr>
          <w:rFonts w:ascii="Times New Roman" w:eastAsia="Times New Roman" w:hAnsi="Times New Roman" w:cs="Times New Roman"/>
        </w:rPr>
        <w:t>P</w:t>
      </w:r>
      <w:r>
        <w:rPr>
          <w:rFonts w:ascii="Times New Roman" w:eastAsia="Times New Roman" w:hAnsi="Times New Roman" w:cs="Times New Roman"/>
          <w:color w:val="000000"/>
        </w:rPr>
        <w:t xml:space="preserve">rescribing in the </w:t>
      </w:r>
      <w:r>
        <w:rPr>
          <w:rFonts w:ascii="Times New Roman" w:eastAsia="Times New Roman" w:hAnsi="Times New Roman" w:cs="Times New Roman"/>
        </w:rPr>
        <w:t>C</w:t>
      </w:r>
      <w:r>
        <w:rPr>
          <w:rFonts w:ascii="Times New Roman" w:eastAsia="Times New Roman" w:hAnsi="Times New Roman" w:cs="Times New Roman"/>
          <w:color w:val="000000"/>
        </w:rPr>
        <w:t xml:space="preserve">ontext of </w:t>
      </w:r>
      <w:r>
        <w:rPr>
          <w:rFonts w:ascii="Times New Roman" w:eastAsia="Times New Roman" w:hAnsi="Times New Roman" w:cs="Times New Roman"/>
        </w:rPr>
        <w:t>S</w:t>
      </w:r>
      <w:r>
        <w:rPr>
          <w:rFonts w:ascii="Times New Roman" w:eastAsia="Times New Roman" w:hAnsi="Times New Roman" w:cs="Times New Roman"/>
          <w:color w:val="000000"/>
        </w:rPr>
        <w:t xml:space="preserve">ocial </w:t>
      </w:r>
      <w:r>
        <w:rPr>
          <w:rFonts w:ascii="Times New Roman" w:eastAsia="Times New Roman" w:hAnsi="Times New Roman" w:cs="Times New Roman"/>
        </w:rPr>
        <w:t>R</w:t>
      </w:r>
      <w:r>
        <w:rPr>
          <w:rFonts w:ascii="Times New Roman" w:eastAsia="Times New Roman" w:hAnsi="Times New Roman" w:cs="Times New Roman"/>
          <w:color w:val="000000"/>
        </w:rPr>
        <w:t>esearch. Thorax. 2020;75(7):536.</w:t>
      </w:r>
    </w:p>
    <w:p w14:paraId="0EE3190D"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3944C57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rPr>
        <w:t>Nurjono</w:t>
      </w:r>
      <w:proofErr w:type="spellEnd"/>
      <w:r>
        <w:rPr>
          <w:rFonts w:ascii="Times New Roman" w:eastAsia="Times New Roman" w:hAnsi="Times New Roman" w:cs="Times New Roman"/>
        </w:rPr>
        <w:t xml:space="preserve"> M, Shrestha P, Ang IYH, Shiraz F, Eh KX, </w:t>
      </w:r>
      <w:proofErr w:type="spellStart"/>
      <w:r>
        <w:rPr>
          <w:rFonts w:ascii="Times New Roman" w:eastAsia="Times New Roman" w:hAnsi="Times New Roman" w:cs="Times New Roman"/>
        </w:rPr>
        <w:t>Ee</w:t>
      </w:r>
      <w:proofErr w:type="spellEnd"/>
      <w:r>
        <w:rPr>
          <w:rFonts w:ascii="Times New Roman" w:eastAsia="Times New Roman" w:hAnsi="Times New Roman" w:cs="Times New Roman"/>
        </w:rPr>
        <w:t xml:space="preserve"> S, </w:t>
      </w:r>
      <w:proofErr w:type="spellStart"/>
      <w:r>
        <w:rPr>
          <w:rFonts w:ascii="Times New Roman" w:eastAsia="Times New Roman" w:hAnsi="Times New Roman" w:cs="Times New Roman"/>
        </w:rPr>
        <w:t>Toh</w:t>
      </w:r>
      <w:proofErr w:type="spellEnd"/>
      <w:r>
        <w:rPr>
          <w:rFonts w:ascii="Times New Roman" w:eastAsia="Times New Roman" w:hAnsi="Times New Roman" w:cs="Times New Roman"/>
        </w:rPr>
        <w:t xml:space="preserve"> S, </w:t>
      </w:r>
      <w:proofErr w:type="spellStart"/>
      <w:r>
        <w:rPr>
          <w:rFonts w:ascii="Times New Roman" w:eastAsia="Times New Roman" w:hAnsi="Times New Roman" w:cs="Times New Roman"/>
        </w:rPr>
        <w:t>Vrijhoef</w:t>
      </w:r>
      <w:proofErr w:type="spellEnd"/>
      <w:r>
        <w:rPr>
          <w:rFonts w:ascii="Times New Roman" w:eastAsia="Times New Roman" w:hAnsi="Times New Roman" w:cs="Times New Roman"/>
        </w:rPr>
        <w:t xml:space="preserve"> HJM. Shifting Care from Hospital to Community, A Strategy to Integrate Care in Singapore: A Process Evaluation of Implementation Fidelity. BMC Health Services Research. </w:t>
      </w:r>
      <w:r>
        <w:rPr>
          <w:rFonts w:ascii="Times New Roman" w:eastAsia="Times New Roman" w:hAnsi="Times New Roman" w:cs="Times New Roman"/>
          <w:color w:val="000000"/>
        </w:rPr>
        <w:t>2020;20(1):452.</w:t>
      </w:r>
    </w:p>
    <w:p w14:paraId="1E58337C"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38BBD9F0"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rPr>
        <w:t>Nwokeji</w:t>
      </w:r>
      <w:proofErr w:type="spellEnd"/>
      <w:r>
        <w:rPr>
          <w:rFonts w:ascii="Times New Roman" w:eastAsia="Times New Roman" w:hAnsi="Times New Roman" w:cs="Times New Roman"/>
        </w:rPr>
        <w:t xml:space="preserve"> ED, </w:t>
      </w:r>
      <w:proofErr w:type="spellStart"/>
      <w:r>
        <w:rPr>
          <w:rFonts w:ascii="Times New Roman" w:eastAsia="Times New Roman" w:hAnsi="Times New Roman" w:cs="Times New Roman"/>
        </w:rPr>
        <w:t>Bohman</w:t>
      </w:r>
      <w:proofErr w:type="spellEnd"/>
      <w:r>
        <w:rPr>
          <w:rFonts w:ascii="Times New Roman" w:eastAsia="Times New Roman" w:hAnsi="Times New Roman" w:cs="Times New Roman"/>
        </w:rPr>
        <w:t xml:space="preserve"> TM, </w:t>
      </w:r>
      <w:proofErr w:type="spellStart"/>
      <w:r>
        <w:rPr>
          <w:rFonts w:ascii="Times New Roman" w:eastAsia="Times New Roman" w:hAnsi="Times New Roman" w:cs="Times New Roman"/>
        </w:rPr>
        <w:t>Wallisch</w:t>
      </w:r>
      <w:proofErr w:type="spellEnd"/>
      <w:r>
        <w:rPr>
          <w:rFonts w:ascii="Times New Roman" w:eastAsia="Times New Roman" w:hAnsi="Times New Roman" w:cs="Times New Roman"/>
        </w:rPr>
        <w:t xml:space="preserve"> L, Stoner D, Christensen K, Spence RR, Reed BC, </w:t>
      </w:r>
      <w:proofErr w:type="spellStart"/>
      <w:r>
        <w:rPr>
          <w:rFonts w:ascii="Times New Roman" w:eastAsia="Times New Roman" w:hAnsi="Times New Roman" w:cs="Times New Roman"/>
        </w:rPr>
        <w:t>Ostermeyer</w:t>
      </w:r>
      <w:proofErr w:type="spellEnd"/>
      <w:r>
        <w:rPr>
          <w:rFonts w:ascii="Times New Roman" w:eastAsia="Times New Roman" w:hAnsi="Times New Roman" w:cs="Times New Roman"/>
        </w:rPr>
        <w:t xml:space="preserve"> B. Evaluating Patient Adherence to Antidepressant Therapy Among Uninsured Working Adults Diagnosed with Major Depression: Results of the Texas Demonstration to Maintain Independence and Employment Study. Administration and Policy in Mental Health and Mental Health Services Research. </w:t>
      </w:r>
      <w:r>
        <w:rPr>
          <w:rFonts w:ascii="Times New Roman" w:eastAsia="Times New Roman" w:hAnsi="Times New Roman" w:cs="Times New Roman"/>
          <w:color w:val="000000"/>
        </w:rPr>
        <w:t>2012;39(5):374-82.</w:t>
      </w:r>
    </w:p>
    <w:p w14:paraId="19A4A761"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5CB5E9E3"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Nyatanga</w:t>
      </w:r>
      <w:proofErr w:type="spellEnd"/>
      <w:r>
        <w:rPr>
          <w:rFonts w:ascii="Times New Roman" w:eastAsia="Times New Roman" w:hAnsi="Times New Roman" w:cs="Times New Roman"/>
          <w:color w:val="000000"/>
        </w:rPr>
        <w:t xml:space="preserve"> B. Social prescribing: </w:t>
      </w:r>
      <w:r>
        <w:rPr>
          <w:rFonts w:ascii="Times New Roman" w:eastAsia="Times New Roman" w:hAnsi="Times New Roman" w:cs="Times New Roman"/>
        </w:rPr>
        <w:t>C</w:t>
      </w:r>
      <w:r>
        <w:rPr>
          <w:rFonts w:ascii="Times New Roman" w:eastAsia="Times New Roman" w:hAnsi="Times New Roman" w:cs="Times New Roman"/>
          <w:color w:val="000000"/>
        </w:rPr>
        <w:t xml:space="preserve">ombating </w:t>
      </w:r>
      <w:r>
        <w:rPr>
          <w:rFonts w:ascii="Times New Roman" w:eastAsia="Times New Roman" w:hAnsi="Times New Roman" w:cs="Times New Roman"/>
        </w:rPr>
        <w:t>L</w:t>
      </w:r>
      <w:r>
        <w:rPr>
          <w:rFonts w:ascii="Times New Roman" w:eastAsia="Times New Roman" w:hAnsi="Times New Roman" w:cs="Times New Roman"/>
          <w:color w:val="000000"/>
        </w:rPr>
        <w:t xml:space="preserve">oneliness is </w:t>
      </w:r>
      <w:r>
        <w:rPr>
          <w:rFonts w:ascii="Times New Roman" w:eastAsia="Times New Roman" w:hAnsi="Times New Roman" w:cs="Times New Roman"/>
        </w:rPr>
        <w:t>E</w:t>
      </w:r>
      <w:r>
        <w:rPr>
          <w:rFonts w:ascii="Times New Roman" w:eastAsia="Times New Roman" w:hAnsi="Times New Roman" w:cs="Times New Roman"/>
          <w:color w:val="000000"/>
        </w:rPr>
        <w:t xml:space="preserve">veryone's </w:t>
      </w:r>
      <w:r>
        <w:rPr>
          <w:rFonts w:ascii="Times New Roman" w:eastAsia="Times New Roman" w:hAnsi="Times New Roman" w:cs="Times New Roman"/>
        </w:rPr>
        <w:t>B</w:t>
      </w:r>
      <w:r>
        <w:rPr>
          <w:rFonts w:ascii="Times New Roman" w:eastAsia="Times New Roman" w:hAnsi="Times New Roman" w:cs="Times New Roman"/>
          <w:color w:val="000000"/>
        </w:rPr>
        <w:t>usiness. B</w:t>
      </w:r>
      <w:r>
        <w:rPr>
          <w:rFonts w:ascii="Times New Roman" w:eastAsia="Times New Roman" w:hAnsi="Times New Roman" w:cs="Times New Roman"/>
        </w:rPr>
        <w:t>ritish Journal of Community Nursing</w:t>
      </w:r>
      <w:r>
        <w:rPr>
          <w:rFonts w:ascii="Times New Roman" w:eastAsia="Times New Roman" w:hAnsi="Times New Roman" w:cs="Times New Roman"/>
          <w:color w:val="000000"/>
        </w:rPr>
        <w:t>. 2020;25(4):200.</w:t>
      </w:r>
    </w:p>
    <w:p w14:paraId="49DA8567"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5F3C9563"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Odusanya</w:t>
      </w:r>
      <w:proofErr w:type="spellEnd"/>
      <w:r>
        <w:rPr>
          <w:rFonts w:ascii="Times New Roman" w:eastAsia="Times New Roman" w:hAnsi="Times New Roman" w:cs="Times New Roman"/>
          <w:color w:val="000000"/>
        </w:rPr>
        <w:t xml:space="preserve"> R, Lindahl J, Martinez J, </w:t>
      </w:r>
      <w:proofErr w:type="spellStart"/>
      <w:r>
        <w:rPr>
          <w:rFonts w:ascii="Times New Roman" w:eastAsia="Times New Roman" w:hAnsi="Times New Roman" w:cs="Times New Roman"/>
          <w:color w:val="000000"/>
        </w:rPr>
        <w:t>Uwemedimo</w:t>
      </w:r>
      <w:proofErr w:type="spellEnd"/>
      <w:r>
        <w:rPr>
          <w:rFonts w:ascii="Times New Roman" w:eastAsia="Times New Roman" w:hAnsi="Times New Roman" w:cs="Times New Roman"/>
          <w:color w:val="000000"/>
        </w:rPr>
        <w:t xml:space="preserve"> OT, Jardine S, Kim EJ. Utilization of </w:t>
      </w:r>
      <w:r>
        <w:rPr>
          <w:rFonts w:ascii="Times New Roman" w:eastAsia="Times New Roman" w:hAnsi="Times New Roman" w:cs="Times New Roman"/>
        </w:rPr>
        <w:t>P</w:t>
      </w:r>
      <w:r>
        <w:rPr>
          <w:rFonts w:ascii="Times New Roman" w:eastAsia="Times New Roman" w:hAnsi="Times New Roman" w:cs="Times New Roman"/>
          <w:color w:val="000000"/>
        </w:rPr>
        <w:t xml:space="preserve">atient </w:t>
      </w:r>
      <w:r>
        <w:rPr>
          <w:rFonts w:ascii="Times New Roman" w:eastAsia="Times New Roman" w:hAnsi="Times New Roman" w:cs="Times New Roman"/>
        </w:rPr>
        <w:t>N</w:t>
      </w:r>
      <w:r>
        <w:rPr>
          <w:rFonts w:ascii="Times New Roman" w:eastAsia="Times New Roman" w:hAnsi="Times New Roman" w:cs="Times New Roman"/>
          <w:color w:val="000000"/>
        </w:rPr>
        <w:t xml:space="preserve">avigators: An </w:t>
      </w:r>
      <w:r>
        <w:rPr>
          <w:rFonts w:ascii="Times New Roman" w:eastAsia="Times New Roman" w:hAnsi="Times New Roman" w:cs="Times New Roman"/>
        </w:rPr>
        <w:t>I</w:t>
      </w:r>
      <w:r>
        <w:rPr>
          <w:rFonts w:ascii="Times New Roman" w:eastAsia="Times New Roman" w:hAnsi="Times New Roman" w:cs="Times New Roman"/>
          <w:color w:val="000000"/>
        </w:rPr>
        <w:t xml:space="preserve">nnovative </w:t>
      </w:r>
      <w:r>
        <w:rPr>
          <w:rFonts w:ascii="Times New Roman" w:eastAsia="Times New Roman" w:hAnsi="Times New Roman" w:cs="Times New Roman"/>
        </w:rPr>
        <w:t>M</w:t>
      </w:r>
      <w:r>
        <w:rPr>
          <w:rFonts w:ascii="Times New Roman" w:eastAsia="Times New Roman" w:hAnsi="Times New Roman" w:cs="Times New Roman"/>
          <w:color w:val="000000"/>
        </w:rPr>
        <w:t xml:space="preserve">ethod for </w:t>
      </w:r>
      <w:r>
        <w:rPr>
          <w:rFonts w:ascii="Times New Roman" w:eastAsia="Times New Roman" w:hAnsi="Times New Roman" w:cs="Times New Roman"/>
        </w:rPr>
        <w:t>C</w:t>
      </w:r>
      <w:r>
        <w:rPr>
          <w:rFonts w:ascii="Times New Roman" w:eastAsia="Times New Roman" w:hAnsi="Times New Roman" w:cs="Times New Roman"/>
          <w:color w:val="000000"/>
        </w:rPr>
        <w:t xml:space="preserve">onnecting </w:t>
      </w:r>
      <w:r>
        <w:rPr>
          <w:rFonts w:ascii="Times New Roman" w:eastAsia="Times New Roman" w:hAnsi="Times New Roman" w:cs="Times New Roman"/>
        </w:rPr>
        <w:t>P</w:t>
      </w:r>
      <w:r>
        <w:rPr>
          <w:rFonts w:ascii="Times New Roman" w:eastAsia="Times New Roman" w:hAnsi="Times New Roman" w:cs="Times New Roman"/>
          <w:color w:val="000000"/>
        </w:rPr>
        <w:t xml:space="preserve">atients with </w:t>
      </w:r>
      <w:r>
        <w:rPr>
          <w:rFonts w:ascii="Times New Roman" w:eastAsia="Times New Roman" w:hAnsi="Times New Roman" w:cs="Times New Roman"/>
        </w:rPr>
        <w:t>C</w:t>
      </w:r>
      <w:r>
        <w:rPr>
          <w:rFonts w:ascii="Times New Roman" w:eastAsia="Times New Roman" w:hAnsi="Times New Roman" w:cs="Times New Roman"/>
          <w:color w:val="000000"/>
        </w:rPr>
        <w:t xml:space="preserve">ommunity </w:t>
      </w:r>
      <w:r>
        <w:rPr>
          <w:rFonts w:ascii="Times New Roman" w:eastAsia="Times New Roman" w:hAnsi="Times New Roman" w:cs="Times New Roman"/>
        </w:rPr>
        <w:t>R</w:t>
      </w:r>
      <w:r>
        <w:rPr>
          <w:rFonts w:ascii="Times New Roman" w:eastAsia="Times New Roman" w:hAnsi="Times New Roman" w:cs="Times New Roman"/>
          <w:color w:val="000000"/>
        </w:rPr>
        <w:t xml:space="preserve">esources </w:t>
      </w:r>
      <w:r>
        <w:rPr>
          <w:rFonts w:ascii="Times New Roman" w:eastAsia="Times New Roman" w:hAnsi="Times New Roman" w:cs="Times New Roman"/>
        </w:rPr>
        <w:t>W</w:t>
      </w:r>
      <w:r>
        <w:rPr>
          <w:rFonts w:ascii="Times New Roman" w:eastAsia="Times New Roman" w:hAnsi="Times New Roman" w:cs="Times New Roman"/>
          <w:color w:val="000000"/>
        </w:rPr>
        <w:t xml:space="preserve">ithin the </w:t>
      </w:r>
      <w:r>
        <w:rPr>
          <w:rFonts w:ascii="Times New Roman" w:eastAsia="Times New Roman" w:hAnsi="Times New Roman" w:cs="Times New Roman"/>
        </w:rPr>
        <w:t>S</w:t>
      </w:r>
      <w:r>
        <w:rPr>
          <w:rFonts w:ascii="Times New Roman" w:eastAsia="Times New Roman" w:hAnsi="Times New Roman" w:cs="Times New Roman"/>
          <w:color w:val="000000"/>
        </w:rPr>
        <w:t xml:space="preserve">ocial </w:t>
      </w:r>
      <w:r>
        <w:rPr>
          <w:rFonts w:ascii="Times New Roman" w:eastAsia="Times New Roman" w:hAnsi="Times New Roman" w:cs="Times New Roman"/>
        </w:rPr>
        <w:t>H</w:t>
      </w:r>
      <w:r>
        <w:rPr>
          <w:rFonts w:ascii="Times New Roman" w:eastAsia="Times New Roman" w:hAnsi="Times New Roman" w:cs="Times New Roman"/>
          <w:color w:val="000000"/>
        </w:rPr>
        <w:t xml:space="preserve">ealth </w:t>
      </w:r>
      <w:r>
        <w:rPr>
          <w:rFonts w:ascii="Times New Roman" w:eastAsia="Times New Roman" w:hAnsi="Times New Roman" w:cs="Times New Roman"/>
        </w:rPr>
        <w:t>A</w:t>
      </w:r>
      <w:r>
        <w:rPr>
          <w:rFonts w:ascii="Times New Roman" w:eastAsia="Times New Roman" w:hAnsi="Times New Roman" w:cs="Times New Roman"/>
          <w:color w:val="000000"/>
        </w:rPr>
        <w:t xml:space="preserve">lliance to </w:t>
      </w:r>
      <w:r>
        <w:rPr>
          <w:rFonts w:ascii="Times New Roman" w:eastAsia="Times New Roman" w:hAnsi="Times New Roman" w:cs="Times New Roman"/>
        </w:rPr>
        <w:t>P</w:t>
      </w:r>
      <w:r>
        <w:rPr>
          <w:rFonts w:ascii="Times New Roman" w:eastAsia="Times New Roman" w:hAnsi="Times New Roman" w:cs="Times New Roman"/>
          <w:color w:val="000000"/>
        </w:rPr>
        <w:t xml:space="preserve">romote </w:t>
      </w:r>
      <w:r>
        <w:rPr>
          <w:rFonts w:ascii="Times New Roman" w:eastAsia="Times New Roman" w:hAnsi="Times New Roman" w:cs="Times New Roman"/>
        </w:rPr>
        <w:t>H</w:t>
      </w:r>
      <w:r>
        <w:rPr>
          <w:rFonts w:ascii="Times New Roman" w:eastAsia="Times New Roman" w:hAnsi="Times New Roman" w:cs="Times New Roman"/>
          <w:color w:val="000000"/>
        </w:rPr>
        <w:t xml:space="preserve">ealth </w:t>
      </w:r>
      <w:r>
        <w:rPr>
          <w:rFonts w:ascii="Times New Roman" w:eastAsia="Times New Roman" w:hAnsi="Times New Roman" w:cs="Times New Roman"/>
        </w:rPr>
        <w:t>E</w:t>
      </w:r>
      <w:r>
        <w:rPr>
          <w:rFonts w:ascii="Times New Roman" w:eastAsia="Times New Roman" w:hAnsi="Times New Roman" w:cs="Times New Roman"/>
          <w:color w:val="000000"/>
        </w:rPr>
        <w:t xml:space="preserve">quity (S.H.A.P.E) </w:t>
      </w:r>
      <w:r>
        <w:rPr>
          <w:rFonts w:ascii="Times New Roman" w:eastAsia="Times New Roman" w:hAnsi="Times New Roman" w:cs="Times New Roman"/>
        </w:rPr>
        <w:t>P</w:t>
      </w:r>
      <w:r>
        <w:rPr>
          <w:rFonts w:ascii="Times New Roman" w:eastAsia="Times New Roman" w:hAnsi="Times New Roman" w:cs="Times New Roman"/>
          <w:color w:val="000000"/>
        </w:rPr>
        <w:t>rogram. Journal of General Internal Medicine. 2019;34(2):774.</w:t>
      </w:r>
    </w:p>
    <w:p w14:paraId="323BD00E"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3BA981CD"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681B3E">
        <w:rPr>
          <w:rFonts w:ascii="Times New Roman" w:eastAsia="Times New Roman" w:hAnsi="Times New Roman" w:cs="Times New Roman"/>
          <w:color w:val="000000"/>
        </w:rPr>
        <w:t xml:space="preserve">Palinkas LA, Ell K, Hansen M, </w:t>
      </w:r>
      <w:proofErr w:type="spellStart"/>
      <w:r w:rsidRPr="00681B3E">
        <w:rPr>
          <w:rFonts w:ascii="Times New Roman" w:eastAsia="Times New Roman" w:hAnsi="Times New Roman" w:cs="Times New Roman"/>
          <w:color w:val="000000"/>
        </w:rPr>
        <w:t>Cabassa</w:t>
      </w:r>
      <w:proofErr w:type="spellEnd"/>
      <w:r w:rsidRPr="00681B3E">
        <w:rPr>
          <w:rFonts w:ascii="Times New Roman" w:eastAsia="Times New Roman" w:hAnsi="Times New Roman" w:cs="Times New Roman"/>
          <w:color w:val="000000"/>
        </w:rPr>
        <w:t xml:space="preserve"> L, Wells A. Sustainability of collaborative care interventions in primary care settings. Journal of Social Work. 2011;11(1):99–117.</w:t>
      </w:r>
    </w:p>
    <w:p w14:paraId="70E571B5"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D481D99"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Parry W, Wolters AT, Brine RJ, </w:t>
      </w:r>
      <w:proofErr w:type="spellStart"/>
      <w:r>
        <w:rPr>
          <w:rFonts w:ascii="Times New Roman" w:eastAsia="Times New Roman" w:hAnsi="Times New Roman" w:cs="Times New Roman"/>
          <w:color w:val="000000"/>
        </w:rPr>
        <w:t>Steventon</w:t>
      </w:r>
      <w:proofErr w:type="spellEnd"/>
      <w:r>
        <w:rPr>
          <w:rFonts w:ascii="Times New Roman" w:eastAsia="Times New Roman" w:hAnsi="Times New Roman" w:cs="Times New Roman"/>
          <w:color w:val="000000"/>
        </w:rPr>
        <w:t xml:space="preserve"> A. Effect of an </w:t>
      </w:r>
      <w:r>
        <w:rPr>
          <w:rFonts w:ascii="Times New Roman" w:eastAsia="Times New Roman" w:hAnsi="Times New Roman" w:cs="Times New Roman"/>
        </w:rPr>
        <w:t>I</w:t>
      </w:r>
      <w:r>
        <w:rPr>
          <w:rFonts w:ascii="Times New Roman" w:eastAsia="Times New Roman" w:hAnsi="Times New Roman" w:cs="Times New Roman"/>
          <w:color w:val="000000"/>
        </w:rPr>
        <w:t>ntegrated</w:t>
      </w:r>
      <w:r>
        <w:rPr>
          <w:rFonts w:ascii="Times New Roman" w:eastAsia="Times New Roman" w:hAnsi="Times New Roman" w:cs="Times New Roman"/>
        </w:rPr>
        <w:t xml:space="preserve"> C</w:t>
      </w:r>
      <w:r>
        <w:rPr>
          <w:rFonts w:ascii="Times New Roman" w:eastAsia="Times New Roman" w:hAnsi="Times New Roman" w:cs="Times New Roman"/>
          <w:color w:val="000000"/>
        </w:rPr>
        <w:t xml:space="preserve">are </w:t>
      </w:r>
      <w:r>
        <w:rPr>
          <w:rFonts w:ascii="Times New Roman" w:eastAsia="Times New Roman" w:hAnsi="Times New Roman" w:cs="Times New Roman"/>
        </w:rPr>
        <w:t>P</w:t>
      </w:r>
      <w:r>
        <w:rPr>
          <w:rFonts w:ascii="Times New Roman" w:eastAsia="Times New Roman" w:hAnsi="Times New Roman" w:cs="Times New Roman"/>
          <w:color w:val="000000"/>
        </w:rPr>
        <w:t xml:space="preserve">athway on </w:t>
      </w:r>
      <w:r>
        <w:rPr>
          <w:rFonts w:ascii="Times New Roman" w:eastAsia="Times New Roman" w:hAnsi="Times New Roman" w:cs="Times New Roman"/>
        </w:rPr>
        <w:t>U</w:t>
      </w:r>
      <w:r>
        <w:rPr>
          <w:rFonts w:ascii="Times New Roman" w:eastAsia="Times New Roman" w:hAnsi="Times New Roman" w:cs="Times New Roman"/>
          <w:color w:val="000000"/>
        </w:rPr>
        <w:t xml:space="preserve">se of </w:t>
      </w:r>
      <w:r>
        <w:rPr>
          <w:rFonts w:ascii="Times New Roman" w:eastAsia="Times New Roman" w:hAnsi="Times New Roman" w:cs="Times New Roman"/>
        </w:rPr>
        <w:t>P</w:t>
      </w:r>
      <w:r>
        <w:rPr>
          <w:rFonts w:ascii="Times New Roman" w:eastAsia="Times New Roman" w:hAnsi="Times New Roman" w:cs="Times New Roman"/>
          <w:color w:val="000000"/>
        </w:rPr>
        <w:t xml:space="preserve">rimary and </w:t>
      </w:r>
      <w:r>
        <w:rPr>
          <w:rFonts w:ascii="Times New Roman" w:eastAsia="Times New Roman" w:hAnsi="Times New Roman" w:cs="Times New Roman"/>
        </w:rPr>
        <w:t>S</w:t>
      </w:r>
      <w:r>
        <w:rPr>
          <w:rFonts w:ascii="Times New Roman" w:eastAsia="Times New Roman" w:hAnsi="Times New Roman" w:cs="Times New Roman"/>
          <w:color w:val="000000"/>
        </w:rPr>
        <w:t xml:space="preserve">econdary </w:t>
      </w:r>
      <w:r>
        <w:rPr>
          <w:rFonts w:ascii="Times New Roman" w:eastAsia="Times New Roman" w:hAnsi="Times New Roman" w:cs="Times New Roman"/>
        </w:rPr>
        <w:t>H</w:t>
      </w:r>
      <w:r>
        <w:rPr>
          <w:rFonts w:ascii="Times New Roman" w:eastAsia="Times New Roman" w:hAnsi="Times New Roman" w:cs="Times New Roman"/>
          <w:color w:val="000000"/>
        </w:rPr>
        <w:t xml:space="preserve">ealthcare </w:t>
      </w:r>
      <w:proofErr w:type="gramStart"/>
      <w:r>
        <w:rPr>
          <w:rFonts w:ascii="Times New Roman" w:eastAsia="Times New Roman" w:hAnsi="Times New Roman" w:cs="Times New Roman"/>
        </w:rPr>
        <w:t>B</w:t>
      </w:r>
      <w:r>
        <w:rPr>
          <w:rFonts w:ascii="Times New Roman" w:eastAsia="Times New Roman" w:hAnsi="Times New Roman" w:cs="Times New Roman"/>
          <w:color w:val="000000"/>
        </w:rPr>
        <w:t>y</w:t>
      </w:r>
      <w:proofErr w:type="gramEnd"/>
      <w:r>
        <w:rPr>
          <w:rFonts w:ascii="Times New Roman" w:eastAsia="Times New Roman" w:hAnsi="Times New Roman" w:cs="Times New Roman"/>
          <w:color w:val="000000"/>
        </w:rPr>
        <w:t xml:space="preserve"> </w:t>
      </w:r>
      <w:r>
        <w:rPr>
          <w:rFonts w:ascii="Times New Roman" w:eastAsia="Times New Roman" w:hAnsi="Times New Roman" w:cs="Times New Roman"/>
        </w:rPr>
        <w:t>P</w:t>
      </w:r>
      <w:r>
        <w:rPr>
          <w:rFonts w:ascii="Times New Roman" w:eastAsia="Times New Roman" w:hAnsi="Times New Roman" w:cs="Times New Roman"/>
          <w:color w:val="000000"/>
        </w:rPr>
        <w:t xml:space="preserve">atients at </w:t>
      </w:r>
      <w:r>
        <w:rPr>
          <w:rFonts w:ascii="Times New Roman" w:eastAsia="Times New Roman" w:hAnsi="Times New Roman" w:cs="Times New Roman"/>
        </w:rPr>
        <w:t>H</w:t>
      </w:r>
      <w:r>
        <w:rPr>
          <w:rFonts w:ascii="Times New Roman" w:eastAsia="Times New Roman" w:hAnsi="Times New Roman" w:cs="Times New Roman"/>
          <w:color w:val="000000"/>
        </w:rPr>
        <w:t xml:space="preserve">igh </w:t>
      </w:r>
      <w:r>
        <w:rPr>
          <w:rFonts w:ascii="Times New Roman" w:eastAsia="Times New Roman" w:hAnsi="Times New Roman" w:cs="Times New Roman"/>
        </w:rPr>
        <w:t>R</w:t>
      </w:r>
      <w:r>
        <w:rPr>
          <w:rFonts w:ascii="Times New Roman" w:eastAsia="Times New Roman" w:hAnsi="Times New Roman" w:cs="Times New Roman"/>
          <w:color w:val="000000"/>
        </w:rPr>
        <w:t xml:space="preserve">isk of </w:t>
      </w:r>
      <w:r>
        <w:rPr>
          <w:rFonts w:ascii="Times New Roman" w:eastAsia="Times New Roman" w:hAnsi="Times New Roman" w:cs="Times New Roman"/>
        </w:rPr>
        <w:t>Em</w:t>
      </w:r>
      <w:r>
        <w:rPr>
          <w:rFonts w:ascii="Times New Roman" w:eastAsia="Times New Roman" w:hAnsi="Times New Roman" w:cs="Times New Roman"/>
          <w:color w:val="000000"/>
        </w:rPr>
        <w:t xml:space="preserve">ergency </w:t>
      </w:r>
      <w:r>
        <w:rPr>
          <w:rFonts w:ascii="Times New Roman" w:eastAsia="Times New Roman" w:hAnsi="Times New Roman" w:cs="Times New Roman"/>
        </w:rPr>
        <w:t>I</w:t>
      </w:r>
      <w:r>
        <w:rPr>
          <w:rFonts w:ascii="Times New Roman" w:eastAsia="Times New Roman" w:hAnsi="Times New Roman" w:cs="Times New Roman"/>
          <w:color w:val="000000"/>
        </w:rPr>
        <w:t xml:space="preserve">npatient </w:t>
      </w:r>
      <w:r>
        <w:rPr>
          <w:rFonts w:ascii="Times New Roman" w:eastAsia="Times New Roman" w:hAnsi="Times New Roman" w:cs="Times New Roman"/>
        </w:rPr>
        <w:t>A</w:t>
      </w:r>
      <w:r>
        <w:rPr>
          <w:rFonts w:ascii="Times New Roman" w:eastAsia="Times New Roman" w:hAnsi="Times New Roman" w:cs="Times New Roman"/>
          <w:color w:val="000000"/>
        </w:rPr>
        <w:t xml:space="preserve">dmission: </w:t>
      </w:r>
      <w:r>
        <w:rPr>
          <w:rFonts w:ascii="Times New Roman" w:eastAsia="Times New Roman" w:hAnsi="Times New Roman" w:cs="Times New Roman"/>
        </w:rPr>
        <w:t>A</w:t>
      </w:r>
      <w:r>
        <w:rPr>
          <w:rFonts w:ascii="Times New Roman" w:eastAsia="Times New Roman" w:hAnsi="Times New Roman" w:cs="Times New Roman"/>
          <w:color w:val="000000"/>
        </w:rPr>
        <w:t xml:space="preserve"> </w:t>
      </w:r>
      <w:r>
        <w:rPr>
          <w:rFonts w:ascii="Times New Roman" w:eastAsia="Times New Roman" w:hAnsi="Times New Roman" w:cs="Times New Roman"/>
        </w:rPr>
        <w:t>M</w:t>
      </w:r>
      <w:r>
        <w:rPr>
          <w:rFonts w:ascii="Times New Roman" w:eastAsia="Times New Roman" w:hAnsi="Times New Roman" w:cs="Times New Roman"/>
          <w:color w:val="000000"/>
        </w:rPr>
        <w:t xml:space="preserve">atched </w:t>
      </w:r>
      <w:r>
        <w:rPr>
          <w:rFonts w:ascii="Times New Roman" w:eastAsia="Times New Roman" w:hAnsi="Times New Roman" w:cs="Times New Roman"/>
        </w:rPr>
        <w:t>C</w:t>
      </w:r>
      <w:r>
        <w:rPr>
          <w:rFonts w:ascii="Times New Roman" w:eastAsia="Times New Roman" w:hAnsi="Times New Roman" w:cs="Times New Roman"/>
          <w:color w:val="000000"/>
        </w:rPr>
        <w:t xml:space="preserve">ontrol </w:t>
      </w:r>
      <w:r>
        <w:rPr>
          <w:rFonts w:ascii="Times New Roman" w:eastAsia="Times New Roman" w:hAnsi="Times New Roman" w:cs="Times New Roman"/>
        </w:rPr>
        <w:t>C</w:t>
      </w:r>
      <w:r>
        <w:rPr>
          <w:rFonts w:ascii="Times New Roman" w:eastAsia="Times New Roman" w:hAnsi="Times New Roman" w:cs="Times New Roman"/>
          <w:color w:val="000000"/>
        </w:rPr>
        <w:t xml:space="preserve">ohort </w:t>
      </w:r>
      <w:r>
        <w:rPr>
          <w:rFonts w:ascii="Times New Roman" w:eastAsia="Times New Roman" w:hAnsi="Times New Roman" w:cs="Times New Roman"/>
        </w:rPr>
        <w:t>S</w:t>
      </w:r>
      <w:r>
        <w:rPr>
          <w:rFonts w:ascii="Times New Roman" w:eastAsia="Times New Roman" w:hAnsi="Times New Roman" w:cs="Times New Roman"/>
          <w:color w:val="000000"/>
        </w:rPr>
        <w:t>tudy in Tower Hamlets. BMJ Open. 2019;9(</w:t>
      </w:r>
      <w:r>
        <w:rPr>
          <w:rFonts w:ascii="Times New Roman" w:eastAsia="Times New Roman" w:hAnsi="Times New Roman" w:cs="Times New Roman"/>
        </w:rPr>
        <w:t>6);1-16.</w:t>
      </w:r>
    </w:p>
    <w:p w14:paraId="42A43F56"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321EAE6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Peart A, Lewis V, Brown T, Russell G. Patient </w:t>
      </w:r>
      <w:r>
        <w:rPr>
          <w:rFonts w:ascii="Times New Roman" w:eastAsia="Times New Roman" w:hAnsi="Times New Roman" w:cs="Times New Roman"/>
        </w:rPr>
        <w:t>N</w:t>
      </w:r>
      <w:r>
        <w:rPr>
          <w:rFonts w:ascii="Times New Roman" w:eastAsia="Times New Roman" w:hAnsi="Times New Roman" w:cs="Times New Roman"/>
          <w:color w:val="000000"/>
        </w:rPr>
        <w:t xml:space="preserve">avigators </w:t>
      </w:r>
      <w:r>
        <w:rPr>
          <w:rFonts w:ascii="Times New Roman" w:eastAsia="Times New Roman" w:hAnsi="Times New Roman" w:cs="Times New Roman"/>
        </w:rPr>
        <w:t>F</w:t>
      </w:r>
      <w:r>
        <w:rPr>
          <w:rFonts w:ascii="Times New Roman" w:eastAsia="Times New Roman" w:hAnsi="Times New Roman" w:cs="Times New Roman"/>
          <w:color w:val="000000"/>
        </w:rPr>
        <w:t xml:space="preserve">acilitating </w:t>
      </w:r>
      <w:r>
        <w:rPr>
          <w:rFonts w:ascii="Times New Roman" w:eastAsia="Times New Roman" w:hAnsi="Times New Roman" w:cs="Times New Roman"/>
        </w:rPr>
        <w:t>A</w:t>
      </w:r>
      <w:r>
        <w:rPr>
          <w:rFonts w:ascii="Times New Roman" w:eastAsia="Times New Roman" w:hAnsi="Times New Roman" w:cs="Times New Roman"/>
          <w:color w:val="000000"/>
        </w:rPr>
        <w:t xml:space="preserve">ccess to </w:t>
      </w:r>
      <w:r>
        <w:rPr>
          <w:rFonts w:ascii="Times New Roman" w:eastAsia="Times New Roman" w:hAnsi="Times New Roman" w:cs="Times New Roman"/>
        </w:rPr>
        <w:t>P</w:t>
      </w:r>
      <w:r>
        <w:rPr>
          <w:rFonts w:ascii="Times New Roman" w:eastAsia="Times New Roman" w:hAnsi="Times New Roman" w:cs="Times New Roman"/>
          <w:color w:val="000000"/>
        </w:rPr>
        <w:t xml:space="preserve">rimary </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r>
        <w:rPr>
          <w:rFonts w:ascii="Times New Roman" w:eastAsia="Times New Roman" w:hAnsi="Times New Roman" w:cs="Times New Roman"/>
        </w:rPr>
        <w:t>A</w:t>
      </w:r>
      <w:r>
        <w:rPr>
          <w:rFonts w:ascii="Times New Roman" w:eastAsia="Times New Roman" w:hAnsi="Times New Roman" w:cs="Times New Roman"/>
          <w:color w:val="000000"/>
        </w:rPr>
        <w:t xml:space="preserve"> </w:t>
      </w:r>
      <w:r>
        <w:rPr>
          <w:rFonts w:ascii="Times New Roman" w:eastAsia="Times New Roman" w:hAnsi="Times New Roman" w:cs="Times New Roman"/>
        </w:rPr>
        <w:t>S</w:t>
      </w:r>
      <w:r>
        <w:rPr>
          <w:rFonts w:ascii="Times New Roman" w:eastAsia="Times New Roman" w:hAnsi="Times New Roman" w:cs="Times New Roman"/>
          <w:color w:val="000000"/>
        </w:rPr>
        <w:t xml:space="preserve">coping </w:t>
      </w:r>
      <w:r>
        <w:rPr>
          <w:rFonts w:ascii="Times New Roman" w:eastAsia="Times New Roman" w:hAnsi="Times New Roman" w:cs="Times New Roman"/>
        </w:rPr>
        <w:t>R</w:t>
      </w:r>
      <w:r>
        <w:rPr>
          <w:rFonts w:ascii="Times New Roman" w:eastAsia="Times New Roman" w:hAnsi="Times New Roman" w:cs="Times New Roman"/>
          <w:color w:val="000000"/>
        </w:rPr>
        <w:t>eview. BMJ Open. 2018;8(3)</w:t>
      </w:r>
      <w:r>
        <w:rPr>
          <w:rFonts w:ascii="Times New Roman" w:eastAsia="Times New Roman" w:hAnsi="Times New Roman" w:cs="Times New Roman"/>
        </w:rPr>
        <w:t>.</w:t>
      </w:r>
    </w:p>
    <w:p w14:paraId="5E151E99"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6B43BF7A"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Percac</w:t>
      </w:r>
      <w:proofErr w:type="spellEnd"/>
      <w:r>
        <w:rPr>
          <w:rFonts w:ascii="Times New Roman" w:eastAsia="Times New Roman" w:hAnsi="Times New Roman" w:cs="Times New Roman"/>
          <w:color w:val="000000"/>
        </w:rPr>
        <w:t xml:space="preserve">-Lima S, Ashburner JM, McCarthy AM, </w:t>
      </w:r>
      <w:proofErr w:type="spellStart"/>
      <w:r>
        <w:rPr>
          <w:rFonts w:ascii="Times New Roman" w:eastAsia="Times New Roman" w:hAnsi="Times New Roman" w:cs="Times New Roman"/>
          <w:color w:val="000000"/>
        </w:rPr>
        <w:t>Piawah</w:t>
      </w:r>
      <w:proofErr w:type="spellEnd"/>
      <w:r>
        <w:rPr>
          <w:rFonts w:ascii="Times New Roman" w:eastAsia="Times New Roman" w:hAnsi="Times New Roman" w:cs="Times New Roman"/>
          <w:color w:val="000000"/>
        </w:rPr>
        <w:t xml:space="preserve"> S, Atlas SJ. Patient </w:t>
      </w:r>
      <w:r>
        <w:rPr>
          <w:rFonts w:ascii="Times New Roman" w:eastAsia="Times New Roman" w:hAnsi="Times New Roman" w:cs="Times New Roman"/>
        </w:rPr>
        <w:t>N</w:t>
      </w:r>
      <w:r>
        <w:rPr>
          <w:rFonts w:ascii="Times New Roman" w:eastAsia="Times New Roman" w:hAnsi="Times New Roman" w:cs="Times New Roman"/>
          <w:color w:val="000000"/>
        </w:rPr>
        <w:t xml:space="preserve">avigation to </w:t>
      </w:r>
      <w:r>
        <w:rPr>
          <w:rFonts w:ascii="Times New Roman" w:eastAsia="Times New Roman" w:hAnsi="Times New Roman" w:cs="Times New Roman"/>
        </w:rPr>
        <w:t>I</w:t>
      </w:r>
      <w:r>
        <w:rPr>
          <w:rFonts w:ascii="Times New Roman" w:eastAsia="Times New Roman" w:hAnsi="Times New Roman" w:cs="Times New Roman"/>
          <w:color w:val="000000"/>
        </w:rPr>
        <w:t xml:space="preserve">mprove </w:t>
      </w:r>
      <w:r>
        <w:rPr>
          <w:rFonts w:ascii="Times New Roman" w:eastAsia="Times New Roman" w:hAnsi="Times New Roman" w:cs="Times New Roman"/>
        </w:rPr>
        <w:t>F</w:t>
      </w:r>
      <w:r>
        <w:rPr>
          <w:rFonts w:ascii="Times New Roman" w:eastAsia="Times New Roman" w:hAnsi="Times New Roman" w:cs="Times New Roman"/>
          <w:color w:val="000000"/>
        </w:rPr>
        <w:t>ollow-</w:t>
      </w:r>
      <w:r>
        <w:rPr>
          <w:rFonts w:ascii="Times New Roman" w:eastAsia="Times New Roman" w:hAnsi="Times New Roman" w:cs="Times New Roman"/>
        </w:rPr>
        <w:t>U</w:t>
      </w:r>
      <w:r>
        <w:rPr>
          <w:rFonts w:ascii="Times New Roman" w:eastAsia="Times New Roman" w:hAnsi="Times New Roman" w:cs="Times New Roman"/>
          <w:color w:val="000000"/>
        </w:rPr>
        <w:t xml:space="preserve">p of </w:t>
      </w:r>
      <w:r>
        <w:rPr>
          <w:rFonts w:ascii="Times New Roman" w:eastAsia="Times New Roman" w:hAnsi="Times New Roman" w:cs="Times New Roman"/>
        </w:rPr>
        <w:t>A</w:t>
      </w:r>
      <w:r>
        <w:rPr>
          <w:rFonts w:ascii="Times New Roman" w:eastAsia="Times New Roman" w:hAnsi="Times New Roman" w:cs="Times New Roman"/>
          <w:color w:val="000000"/>
        </w:rPr>
        <w:t xml:space="preserve">bnormal </w:t>
      </w:r>
      <w:r>
        <w:rPr>
          <w:rFonts w:ascii="Times New Roman" w:eastAsia="Times New Roman" w:hAnsi="Times New Roman" w:cs="Times New Roman"/>
        </w:rPr>
        <w:t>M</w:t>
      </w:r>
      <w:r>
        <w:rPr>
          <w:rFonts w:ascii="Times New Roman" w:eastAsia="Times New Roman" w:hAnsi="Times New Roman" w:cs="Times New Roman"/>
          <w:color w:val="000000"/>
        </w:rPr>
        <w:t xml:space="preserve">ammograms </w:t>
      </w:r>
      <w:r>
        <w:rPr>
          <w:rFonts w:ascii="Times New Roman" w:eastAsia="Times New Roman" w:hAnsi="Times New Roman" w:cs="Times New Roman"/>
        </w:rPr>
        <w:t>A</w:t>
      </w:r>
      <w:r>
        <w:rPr>
          <w:rFonts w:ascii="Times New Roman" w:eastAsia="Times New Roman" w:hAnsi="Times New Roman" w:cs="Times New Roman"/>
          <w:color w:val="000000"/>
        </w:rPr>
        <w:t xml:space="preserve">mong </w:t>
      </w:r>
      <w:r>
        <w:rPr>
          <w:rFonts w:ascii="Times New Roman" w:eastAsia="Times New Roman" w:hAnsi="Times New Roman" w:cs="Times New Roman"/>
        </w:rPr>
        <w:t>D</w:t>
      </w:r>
      <w:r>
        <w:rPr>
          <w:rFonts w:ascii="Times New Roman" w:eastAsia="Times New Roman" w:hAnsi="Times New Roman" w:cs="Times New Roman"/>
          <w:color w:val="000000"/>
        </w:rPr>
        <w:t xml:space="preserve">isadvantaged </w:t>
      </w:r>
      <w:r>
        <w:rPr>
          <w:rFonts w:ascii="Times New Roman" w:eastAsia="Times New Roman" w:hAnsi="Times New Roman" w:cs="Times New Roman"/>
        </w:rPr>
        <w:t>W</w:t>
      </w:r>
      <w:r>
        <w:rPr>
          <w:rFonts w:ascii="Times New Roman" w:eastAsia="Times New Roman" w:hAnsi="Times New Roman" w:cs="Times New Roman"/>
          <w:color w:val="000000"/>
        </w:rPr>
        <w:t xml:space="preserve">omen. </w:t>
      </w:r>
      <w:r>
        <w:rPr>
          <w:rFonts w:ascii="Times New Roman" w:eastAsia="Times New Roman" w:hAnsi="Times New Roman" w:cs="Times New Roman"/>
        </w:rPr>
        <w:t>Journal of Women’s Health</w:t>
      </w:r>
      <w:r>
        <w:rPr>
          <w:rFonts w:ascii="Times New Roman" w:eastAsia="Times New Roman" w:hAnsi="Times New Roman" w:cs="Times New Roman"/>
          <w:color w:val="000000"/>
        </w:rPr>
        <w:t>. 2015;24(2):138-43.</w:t>
      </w:r>
    </w:p>
    <w:p w14:paraId="21159ABE"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54DE226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Percac</w:t>
      </w:r>
      <w:proofErr w:type="spellEnd"/>
      <w:r>
        <w:rPr>
          <w:rFonts w:ascii="Times New Roman" w:eastAsia="Times New Roman" w:hAnsi="Times New Roman" w:cs="Times New Roman"/>
          <w:color w:val="000000"/>
        </w:rPr>
        <w:t xml:space="preserve">-Lima S, Ashburner JM, </w:t>
      </w:r>
      <w:proofErr w:type="spellStart"/>
      <w:r>
        <w:rPr>
          <w:rFonts w:ascii="Times New Roman" w:eastAsia="Times New Roman" w:hAnsi="Times New Roman" w:cs="Times New Roman"/>
          <w:color w:val="000000"/>
        </w:rPr>
        <w:t>Rigotti</w:t>
      </w:r>
      <w:proofErr w:type="spellEnd"/>
      <w:r>
        <w:rPr>
          <w:rFonts w:ascii="Times New Roman" w:eastAsia="Times New Roman" w:hAnsi="Times New Roman" w:cs="Times New Roman"/>
          <w:color w:val="000000"/>
        </w:rPr>
        <w:t xml:space="preserve"> N, Park ER, Chang Y, Atlas SJ. Lung </w:t>
      </w:r>
      <w:r>
        <w:rPr>
          <w:rFonts w:ascii="Times New Roman" w:eastAsia="Times New Roman" w:hAnsi="Times New Roman" w:cs="Times New Roman"/>
        </w:rPr>
        <w:t>C</w:t>
      </w:r>
      <w:r>
        <w:rPr>
          <w:rFonts w:ascii="Times New Roman" w:eastAsia="Times New Roman" w:hAnsi="Times New Roman" w:cs="Times New Roman"/>
          <w:color w:val="000000"/>
        </w:rPr>
        <w:t xml:space="preserve">ancer </w:t>
      </w:r>
      <w:r>
        <w:rPr>
          <w:rFonts w:ascii="Times New Roman" w:eastAsia="Times New Roman" w:hAnsi="Times New Roman" w:cs="Times New Roman"/>
        </w:rPr>
        <w:t>S</w:t>
      </w:r>
      <w:r>
        <w:rPr>
          <w:rFonts w:ascii="Times New Roman" w:eastAsia="Times New Roman" w:hAnsi="Times New Roman" w:cs="Times New Roman"/>
          <w:color w:val="000000"/>
        </w:rPr>
        <w:t xml:space="preserve">creening </w:t>
      </w:r>
      <w:r>
        <w:rPr>
          <w:rFonts w:ascii="Times New Roman" w:eastAsia="Times New Roman" w:hAnsi="Times New Roman" w:cs="Times New Roman"/>
        </w:rPr>
        <w:t>P</w:t>
      </w:r>
      <w:r>
        <w:rPr>
          <w:rFonts w:ascii="Times New Roman" w:eastAsia="Times New Roman" w:hAnsi="Times New Roman" w:cs="Times New Roman"/>
          <w:color w:val="000000"/>
        </w:rPr>
        <w:t xml:space="preserve">atient </w:t>
      </w:r>
      <w:r>
        <w:rPr>
          <w:rFonts w:ascii="Times New Roman" w:eastAsia="Times New Roman" w:hAnsi="Times New Roman" w:cs="Times New Roman"/>
        </w:rPr>
        <w:t>N</w:t>
      </w:r>
      <w:r>
        <w:rPr>
          <w:rFonts w:ascii="Times New Roman" w:eastAsia="Times New Roman" w:hAnsi="Times New Roman" w:cs="Times New Roman"/>
          <w:color w:val="000000"/>
        </w:rPr>
        <w:t xml:space="preserve">avigation for </w:t>
      </w:r>
      <w:r>
        <w:rPr>
          <w:rFonts w:ascii="Times New Roman" w:eastAsia="Times New Roman" w:hAnsi="Times New Roman" w:cs="Times New Roman"/>
        </w:rPr>
        <w:t>C</w:t>
      </w:r>
      <w:r>
        <w:rPr>
          <w:rFonts w:ascii="Times New Roman" w:eastAsia="Times New Roman" w:hAnsi="Times New Roman" w:cs="Times New Roman"/>
          <w:color w:val="000000"/>
        </w:rPr>
        <w:t xml:space="preserve">urrent </w:t>
      </w:r>
      <w:r>
        <w:rPr>
          <w:rFonts w:ascii="Times New Roman" w:eastAsia="Times New Roman" w:hAnsi="Times New Roman" w:cs="Times New Roman"/>
        </w:rPr>
        <w:t>S</w:t>
      </w:r>
      <w:r>
        <w:rPr>
          <w:rFonts w:ascii="Times New Roman" w:eastAsia="Times New Roman" w:hAnsi="Times New Roman" w:cs="Times New Roman"/>
          <w:color w:val="000000"/>
        </w:rPr>
        <w:t xml:space="preserve">mokers in </w:t>
      </w:r>
      <w:r>
        <w:rPr>
          <w:rFonts w:ascii="Times New Roman" w:eastAsia="Times New Roman" w:hAnsi="Times New Roman" w:cs="Times New Roman"/>
        </w:rPr>
        <w:t>C</w:t>
      </w:r>
      <w:r>
        <w:rPr>
          <w:rFonts w:ascii="Times New Roman" w:eastAsia="Times New Roman" w:hAnsi="Times New Roman" w:cs="Times New Roman"/>
          <w:color w:val="000000"/>
        </w:rPr>
        <w:t xml:space="preserve">ommunity </w:t>
      </w:r>
      <w:r>
        <w:rPr>
          <w:rFonts w:ascii="Times New Roman" w:eastAsia="Times New Roman" w:hAnsi="Times New Roman" w:cs="Times New Roman"/>
        </w:rPr>
        <w:t>H</w:t>
      </w:r>
      <w:r>
        <w:rPr>
          <w:rFonts w:ascii="Times New Roman" w:eastAsia="Times New Roman" w:hAnsi="Times New Roman" w:cs="Times New Roman"/>
          <w:color w:val="000000"/>
        </w:rPr>
        <w:t xml:space="preserve">ealth </w:t>
      </w:r>
      <w:r>
        <w:rPr>
          <w:rFonts w:ascii="Times New Roman" w:eastAsia="Times New Roman" w:hAnsi="Times New Roman" w:cs="Times New Roman"/>
        </w:rPr>
        <w:t>C</w:t>
      </w:r>
      <w:r>
        <w:rPr>
          <w:rFonts w:ascii="Times New Roman" w:eastAsia="Times New Roman" w:hAnsi="Times New Roman" w:cs="Times New Roman"/>
          <w:color w:val="000000"/>
        </w:rPr>
        <w:t xml:space="preserve">enters: A </w:t>
      </w:r>
      <w:r>
        <w:rPr>
          <w:rFonts w:ascii="Times New Roman" w:eastAsia="Times New Roman" w:hAnsi="Times New Roman" w:cs="Times New Roman"/>
        </w:rPr>
        <w:t>Ra</w:t>
      </w:r>
      <w:r>
        <w:rPr>
          <w:rFonts w:ascii="Times New Roman" w:eastAsia="Times New Roman" w:hAnsi="Times New Roman" w:cs="Times New Roman"/>
          <w:color w:val="000000"/>
        </w:rPr>
        <w:t xml:space="preserve">ndomized </w:t>
      </w:r>
      <w:r>
        <w:rPr>
          <w:rFonts w:ascii="Times New Roman" w:eastAsia="Times New Roman" w:hAnsi="Times New Roman" w:cs="Times New Roman"/>
        </w:rPr>
        <w:t>C</w:t>
      </w:r>
      <w:r>
        <w:rPr>
          <w:rFonts w:ascii="Times New Roman" w:eastAsia="Times New Roman" w:hAnsi="Times New Roman" w:cs="Times New Roman"/>
          <w:color w:val="000000"/>
        </w:rPr>
        <w:t xml:space="preserve">ontrolled </w:t>
      </w:r>
      <w:r>
        <w:rPr>
          <w:rFonts w:ascii="Times New Roman" w:eastAsia="Times New Roman" w:hAnsi="Times New Roman" w:cs="Times New Roman"/>
        </w:rPr>
        <w:t>T</w:t>
      </w:r>
      <w:r>
        <w:rPr>
          <w:rFonts w:ascii="Times New Roman" w:eastAsia="Times New Roman" w:hAnsi="Times New Roman" w:cs="Times New Roman"/>
          <w:color w:val="000000"/>
        </w:rPr>
        <w:t>rial. Journal of Clinical Oncology. 2017;35(1</w:t>
      </w:r>
      <w:r>
        <w:rPr>
          <w:rFonts w:ascii="Times New Roman" w:eastAsia="Times New Roman" w:hAnsi="Times New Roman" w:cs="Times New Roman"/>
        </w:rPr>
        <w:t>5</w:t>
      </w:r>
      <w:r>
        <w:rPr>
          <w:rFonts w:ascii="Times New Roman" w:eastAsia="Times New Roman" w:hAnsi="Times New Roman" w:cs="Times New Roman"/>
          <w:color w:val="000000"/>
        </w:rPr>
        <w:t>).</w:t>
      </w:r>
    </w:p>
    <w:p w14:paraId="68DA5F72"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1C8C81B1"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Percac</w:t>
      </w:r>
      <w:proofErr w:type="spellEnd"/>
      <w:r>
        <w:rPr>
          <w:rFonts w:ascii="Times New Roman" w:eastAsia="Times New Roman" w:hAnsi="Times New Roman" w:cs="Times New Roman"/>
          <w:color w:val="000000"/>
        </w:rPr>
        <w:t xml:space="preserve">-Lima S, Ashburner JM, </w:t>
      </w:r>
      <w:proofErr w:type="spellStart"/>
      <w:r>
        <w:rPr>
          <w:rFonts w:ascii="Times New Roman" w:eastAsia="Times New Roman" w:hAnsi="Times New Roman" w:cs="Times New Roman"/>
          <w:color w:val="000000"/>
        </w:rPr>
        <w:t>Rigotti</w:t>
      </w:r>
      <w:proofErr w:type="spellEnd"/>
      <w:r>
        <w:rPr>
          <w:rFonts w:ascii="Times New Roman" w:eastAsia="Times New Roman" w:hAnsi="Times New Roman" w:cs="Times New Roman"/>
          <w:color w:val="000000"/>
        </w:rPr>
        <w:t xml:space="preserve"> NA, Park ER, Atlas SJ. Patient </w:t>
      </w:r>
      <w:r>
        <w:rPr>
          <w:rFonts w:ascii="Times New Roman" w:eastAsia="Times New Roman" w:hAnsi="Times New Roman" w:cs="Times New Roman"/>
        </w:rPr>
        <w:t>N</w:t>
      </w:r>
      <w:r>
        <w:rPr>
          <w:rFonts w:ascii="Times New Roman" w:eastAsia="Times New Roman" w:hAnsi="Times New Roman" w:cs="Times New Roman"/>
          <w:color w:val="000000"/>
        </w:rPr>
        <w:t xml:space="preserve">avigation </w:t>
      </w:r>
      <w:r>
        <w:rPr>
          <w:rFonts w:ascii="Times New Roman" w:eastAsia="Times New Roman" w:hAnsi="Times New Roman" w:cs="Times New Roman"/>
        </w:rPr>
        <w:t>P</w:t>
      </w:r>
      <w:r>
        <w:rPr>
          <w:rFonts w:ascii="Times New Roman" w:eastAsia="Times New Roman" w:hAnsi="Times New Roman" w:cs="Times New Roman"/>
          <w:color w:val="000000"/>
        </w:rPr>
        <w:t xml:space="preserve">rogram for </w:t>
      </w:r>
      <w:r>
        <w:rPr>
          <w:rFonts w:ascii="Times New Roman" w:eastAsia="Times New Roman" w:hAnsi="Times New Roman" w:cs="Times New Roman"/>
        </w:rPr>
        <w:t>L</w:t>
      </w:r>
      <w:r>
        <w:rPr>
          <w:rFonts w:ascii="Times New Roman" w:eastAsia="Times New Roman" w:hAnsi="Times New Roman" w:cs="Times New Roman"/>
          <w:color w:val="000000"/>
        </w:rPr>
        <w:t xml:space="preserve">ung </w:t>
      </w:r>
      <w:r>
        <w:rPr>
          <w:rFonts w:ascii="Times New Roman" w:eastAsia="Times New Roman" w:hAnsi="Times New Roman" w:cs="Times New Roman"/>
        </w:rPr>
        <w:t>C</w:t>
      </w:r>
      <w:r>
        <w:rPr>
          <w:rFonts w:ascii="Times New Roman" w:eastAsia="Times New Roman" w:hAnsi="Times New Roman" w:cs="Times New Roman"/>
          <w:color w:val="000000"/>
        </w:rPr>
        <w:t xml:space="preserve">ancer </w:t>
      </w:r>
      <w:r>
        <w:rPr>
          <w:rFonts w:ascii="Times New Roman" w:eastAsia="Times New Roman" w:hAnsi="Times New Roman" w:cs="Times New Roman"/>
        </w:rPr>
        <w:t>S</w:t>
      </w:r>
      <w:r>
        <w:rPr>
          <w:rFonts w:ascii="Times New Roman" w:eastAsia="Times New Roman" w:hAnsi="Times New Roman" w:cs="Times New Roman"/>
          <w:color w:val="000000"/>
        </w:rPr>
        <w:t xml:space="preserve">creening in </w:t>
      </w:r>
      <w:r>
        <w:rPr>
          <w:rFonts w:ascii="Times New Roman" w:eastAsia="Times New Roman" w:hAnsi="Times New Roman" w:cs="Times New Roman"/>
        </w:rPr>
        <w:t>C</w:t>
      </w:r>
      <w:r>
        <w:rPr>
          <w:rFonts w:ascii="Times New Roman" w:eastAsia="Times New Roman" w:hAnsi="Times New Roman" w:cs="Times New Roman"/>
          <w:color w:val="000000"/>
        </w:rPr>
        <w:t xml:space="preserve">ommunity </w:t>
      </w:r>
      <w:r>
        <w:rPr>
          <w:rFonts w:ascii="Times New Roman" w:eastAsia="Times New Roman" w:hAnsi="Times New Roman" w:cs="Times New Roman"/>
        </w:rPr>
        <w:t>H</w:t>
      </w:r>
      <w:r>
        <w:rPr>
          <w:rFonts w:ascii="Times New Roman" w:eastAsia="Times New Roman" w:hAnsi="Times New Roman" w:cs="Times New Roman"/>
          <w:color w:val="000000"/>
        </w:rPr>
        <w:t xml:space="preserve">ealth </w:t>
      </w:r>
      <w:r>
        <w:rPr>
          <w:rFonts w:ascii="Times New Roman" w:eastAsia="Times New Roman" w:hAnsi="Times New Roman" w:cs="Times New Roman"/>
        </w:rPr>
        <w:t>C</w:t>
      </w:r>
      <w:r>
        <w:rPr>
          <w:rFonts w:ascii="Times New Roman" w:eastAsia="Times New Roman" w:hAnsi="Times New Roman" w:cs="Times New Roman"/>
          <w:color w:val="000000"/>
        </w:rPr>
        <w:t>enters. Journal of General Internal Medicine. 2017;32(2):782.</w:t>
      </w:r>
    </w:p>
    <w:p w14:paraId="55581EA5"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309C7463"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Percac</w:t>
      </w:r>
      <w:proofErr w:type="spellEnd"/>
      <w:r>
        <w:rPr>
          <w:rFonts w:ascii="Times New Roman" w:eastAsia="Times New Roman" w:hAnsi="Times New Roman" w:cs="Times New Roman"/>
          <w:color w:val="000000"/>
        </w:rPr>
        <w:t xml:space="preserve">-Lima S, Ashburner JM, </w:t>
      </w:r>
      <w:proofErr w:type="spellStart"/>
      <w:r>
        <w:rPr>
          <w:rFonts w:ascii="Times New Roman" w:eastAsia="Times New Roman" w:hAnsi="Times New Roman" w:cs="Times New Roman"/>
          <w:color w:val="000000"/>
        </w:rPr>
        <w:t>Rigotti</w:t>
      </w:r>
      <w:proofErr w:type="spellEnd"/>
      <w:r>
        <w:rPr>
          <w:rFonts w:ascii="Times New Roman" w:eastAsia="Times New Roman" w:hAnsi="Times New Roman" w:cs="Times New Roman"/>
          <w:color w:val="000000"/>
        </w:rPr>
        <w:t xml:space="preserve"> NA, Park ER, Chang Y, </w:t>
      </w:r>
      <w:proofErr w:type="spellStart"/>
      <w:r>
        <w:rPr>
          <w:rFonts w:ascii="Times New Roman" w:eastAsia="Times New Roman" w:hAnsi="Times New Roman" w:cs="Times New Roman"/>
          <w:color w:val="000000"/>
        </w:rPr>
        <w:t>Kuchukhidze</w:t>
      </w:r>
      <w:proofErr w:type="spellEnd"/>
      <w:r>
        <w:rPr>
          <w:rFonts w:ascii="Times New Roman" w:eastAsia="Times New Roman" w:hAnsi="Times New Roman" w:cs="Times New Roman"/>
          <w:color w:val="000000"/>
        </w:rPr>
        <w:t xml:space="preserve"> S, Atlas </w:t>
      </w:r>
      <w:r>
        <w:rPr>
          <w:rFonts w:ascii="Times New Roman" w:eastAsia="Times New Roman" w:hAnsi="Times New Roman" w:cs="Times New Roman"/>
        </w:rPr>
        <w:t>SJ</w:t>
      </w:r>
      <w:r>
        <w:rPr>
          <w:rFonts w:ascii="Times New Roman" w:eastAsia="Times New Roman" w:hAnsi="Times New Roman" w:cs="Times New Roman"/>
          <w:color w:val="000000"/>
        </w:rPr>
        <w:t xml:space="preserve">. Patient </w:t>
      </w:r>
      <w:r>
        <w:rPr>
          <w:rFonts w:ascii="Times New Roman" w:eastAsia="Times New Roman" w:hAnsi="Times New Roman" w:cs="Times New Roman"/>
        </w:rPr>
        <w:t>N</w:t>
      </w:r>
      <w:r>
        <w:rPr>
          <w:rFonts w:ascii="Times New Roman" w:eastAsia="Times New Roman" w:hAnsi="Times New Roman" w:cs="Times New Roman"/>
          <w:color w:val="000000"/>
        </w:rPr>
        <w:t xml:space="preserve">avigation for </w:t>
      </w:r>
      <w:r>
        <w:rPr>
          <w:rFonts w:ascii="Times New Roman" w:eastAsia="Times New Roman" w:hAnsi="Times New Roman" w:cs="Times New Roman"/>
        </w:rPr>
        <w:t>L</w:t>
      </w:r>
      <w:r>
        <w:rPr>
          <w:rFonts w:ascii="Times New Roman" w:eastAsia="Times New Roman" w:hAnsi="Times New Roman" w:cs="Times New Roman"/>
          <w:color w:val="000000"/>
        </w:rPr>
        <w:t xml:space="preserve">ung </w:t>
      </w:r>
      <w:r>
        <w:rPr>
          <w:rFonts w:ascii="Times New Roman" w:eastAsia="Times New Roman" w:hAnsi="Times New Roman" w:cs="Times New Roman"/>
        </w:rPr>
        <w:t>C</w:t>
      </w:r>
      <w:r>
        <w:rPr>
          <w:rFonts w:ascii="Times New Roman" w:eastAsia="Times New Roman" w:hAnsi="Times New Roman" w:cs="Times New Roman"/>
          <w:color w:val="000000"/>
        </w:rPr>
        <w:t xml:space="preserve">ancer </w:t>
      </w:r>
      <w:r>
        <w:rPr>
          <w:rFonts w:ascii="Times New Roman" w:eastAsia="Times New Roman" w:hAnsi="Times New Roman" w:cs="Times New Roman"/>
        </w:rPr>
        <w:t>S</w:t>
      </w:r>
      <w:r>
        <w:rPr>
          <w:rFonts w:ascii="Times New Roman" w:eastAsia="Times New Roman" w:hAnsi="Times New Roman" w:cs="Times New Roman"/>
          <w:color w:val="000000"/>
        </w:rPr>
        <w:t xml:space="preserve">creening among </w:t>
      </w:r>
      <w:r>
        <w:rPr>
          <w:rFonts w:ascii="Times New Roman" w:eastAsia="Times New Roman" w:hAnsi="Times New Roman" w:cs="Times New Roman"/>
        </w:rPr>
        <w:t>C</w:t>
      </w:r>
      <w:r>
        <w:rPr>
          <w:rFonts w:ascii="Times New Roman" w:eastAsia="Times New Roman" w:hAnsi="Times New Roman" w:cs="Times New Roman"/>
          <w:color w:val="000000"/>
        </w:rPr>
        <w:t xml:space="preserve">urrent </w:t>
      </w:r>
      <w:r>
        <w:rPr>
          <w:rFonts w:ascii="Times New Roman" w:eastAsia="Times New Roman" w:hAnsi="Times New Roman" w:cs="Times New Roman"/>
        </w:rPr>
        <w:t>S</w:t>
      </w:r>
      <w:r>
        <w:rPr>
          <w:rFonts w:ascii="Times New Roman" w:eastAsia="Times New Roman" w:hAnsi="Times New Roman" w:cs="Times New Roman"/>
          <w:color w:val="000000"/>
        </w:rPr>
        <w:t xml:space="preserve">mokers in </w:t>
      </w:r>
      <w:r>
        <w:rPr>
          <w:rFonts w:ascii="Times New Roman" w:eastAsia="Times New Roman" w:hAnsi="Times New Roman" w:cs="Times New Roman"/>
        </w:rPr>
        <w:t>C</w:t>
      </w:r>
      <w:r>
        <w:rPr>
          <w:rFonts w:ascii="Times New Roman" w:eastAsia="Times New Roman" w:hAnsi="Times New Roman" w:cs="Times New Roman"/>
          <w:color w:val="000000"/>
        </w:rPr>
        <w:t xml:space="preserve">ommunity </w:t>
      </w:r>
      <w:r>
        <w:rPr>
          <w:rFonts w:ascii="Times New Roman" w:eastAsia="Times New Roman" w:hAnsi="Times New Roman" w:cs="Times New Roman"/>
        </w:rPr>
        <w:t>H</w:t>
      </w:r>
      <w:r>
        <w:rPr>
          <w:rFonts w:ascii="Times New Roman" w:eastAsia="Times New Roman" w:hAnsi="Times New Roman" w:cs="Times New Roman"/>
          <w:color w:val="000000"/>
        </w:rPr>
        <w:t xml:space="preserve">ealth </w:t>
      </w:r>
      <w:r>
        <w:rPr>
          <w:rFonts w:ascii="Times New Roman" w:eastAsia="Times New Roman" w:hAnsi="Times New Roman" w:cs="Times New Roman"/>
        </w:rPr>
        <w:t>C</w:t>
      </w:r>
      <w:r>
        <w:rPr>
          <w:rFonts w:ascii="Times New Roman" w:eastAsia="Times New Roman" w:hAnsi="Times New Roman" w:cs="Times New Roman"/>
          <w:color w:val="000000"/>
        </w:rPr>
        <w:t>enters</w:t>
      </w:r>
      <w:r>
        <w:rPr>
          <w:rFonts w:ascii="Times New Roman" w:eastAsia="Times New Roman" w:hAnsi="Times New Roman" w:cs="Times New Roman"/>
        </w:rPr>
        <w:t>: A</w:t>
      </w:r>
      <w:r>
        <w:rPr>
          <w:rFonts w:ascii="Times New Roman" w:eastAsia="Times New Roman" w:hAnsi="Times New Roman" w:cs="Times New Roman"/>
          <w:color w:val="000000"/>
        </w:rPr>
        <w:t xml:space="preserve"> </w:t>
      </w:r>
      <w:r>
        <w:rPr>
          <w:rFonts w:ascii="Times New Roman" w:eastAsia="Times New Roman" w:hAnsi="Times New Roman" w:cs="Times New Roman"/>
        </w:rPr>
        <w:t>R</w:t>
      </w:r>
      <w:r>
        <w:rPr>
          <w:rFonts w:ascii="Times New Roman" w:eastAsia="Times New Roman" w:hAnsi="Times New Roman" w:cs="Times New Roman"/>
          <w:color w:val="000000"/>
        </w:rPr>
        <w:t xml:space="preserve">andomized </w:t>
      </w:r>
      <w:r>
        <w:rPr>
          <w:rFonts w:ascii="Times New Roman" w:eastAsia="Times New Roman" w:hAnsi="Times New Roman" w:cs="Times New Roman"/>
        </w:rPr>
        <w:t>C</w:t>
      </w:r>
      <w:r>
        <w:rPr>
          <w:rFonts w:ascii="Times New Roman" w:eastAsia="Times New Roman" w:hAnsi="Times New Roman" w:cs="Times New Roman"/>
          <w:color w:val="000000"/>
        </w:rPr>
        <w:t xml:space="preserve">ontrolled </w:t>
      </w:r>
      <w:r>
        <w:rPr>
          <w:rFonts w:ascii="Times New Roman" w:eastAsia="Times New Roman" w:hAnsi="Times New Roman" w:cs="Times New Roman"/>
        </w:rPr>
        <w:t>T</w:t>
      </w:r>
      <w:r>
        <w:rPr>
          <w:rFonts w:ascii="Times New Roman" w:eastAsia="Times New Roman" w:hAnsi="Times New Roman" w:cs="Times New Roman"/>
          <w:color w:val="000000"/>
        </w:rPr>
        <w:t xml:space="preserve">rial. </w:t>
      </w:r>
      <w:r>
        <w:rPr>
          <w:rFonts w:ascii="Times New Roman" w:eastAsia="Times New Roman" w:hAnsi="Times New Roman" w:cs="Times New Roman"/>
        </w:rPr>
        <w:t>Cancer Medicine.</w:t>
      </w:r>
      <w:r>
        <w:rPr>
          <w:rFonts w:ascii="Times New Roman" w:eastAsia="Times New Roman" w:hAnsi="Times New Roman" w:cs="Times New Roman"/>
          <w:color w:val="000000"/>
        </w:rPr>
        <w:t xml:space="preserve"> 2018;7(3):894-902.</w:t>
      </w:r>
    </w:p>
    <w:p w14:paraId="7D29C8A3"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47030AC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lastRenderedPageBreak/>
        <w:t>Percac</w:t>
      </w:r>
      <w:proofErr w:type="spellEnd"/>
      <w:r>
        <w:rPr>
          <w:rFonts w:ascii="Times New Roman" w:eastAsia="Times New Roman" w:hAnsi="Times New Roman" w:cs="Times New Roman"/>
          <w:color w:val="000000"/>
        </w:rPr>
        <w:t xml:space="preserve">-Lima S, Ashburner JM, </w:t>
      </w:r>
      <w:proofErr w:type="spellStart"/>
      <w:r>
        <w:rPr>
          <w:rFonts w:ascii="Times New Roman" w:eastAsia="Times New Roman" w:hAnsi="Times New Roman" w:cs="Times New Roman"/>
          <w:color w:val="000000"/>
        </w:rPr>
        <w:t>Zai</w:t>
      </w:r>
      <w:proofErr w:type="spellEnd"/>
      <w:r>
        <w:rPr>
          <w:rFonts w:ascii="Times New Roman" w:eastAsia="Times New Roman" w:hAnsi="Times New Roman" w:cs="Times New Roman"/>
          <w:color w:val="000000"/>
        </w:rPr>
        <w:t xml:space="preserve"> A, Chang Y, </w:t>
      </w:r>
      <w:proofErr w:type="spellStart"/>
      <w:r>
        <w:rPr>
          <w:rFonts w:ascii="Times New Roman" w:eastAsia="Times New Roman" w:hAnsi="Times New Roman" w:cs="Times New Roman"/>
          <w:color w:val="000000"/>
        </w:rPr>
        <w:t>Oo</w:t>
      </w:r>
      <w:proofErr w:type="spellEnd"/>
      <w:r>
        <w:rPr>
          <w:rFonts w:ascii="Times New Roman" w:eastAsia="Times New Roman" w:hAnsi="Times New Roman" w:cs="Times New Roman"/>
          <w:color w:val="000000"/>
        </w:rPr>
        <w:t xml:space="preserve"> S, </w:t>
      </w:r>
      <w:proofErr w:type="spellStart"/>
      <w:r>
        <w:rPr>
          <w:rFonts w:ascii="Times New Roman" w:eastAsia="Times New Roman" w:hAnsi="Times New Roman" w:cs="Times New Roman"/>
        </w:rPr>
        <w:t>Guimarães</w:t>
      </w:r>
      <w:proofErr w:type="spellEnd"/>
      <w:r>
        <w:rPr>
          <w:rFonts w:ascii="Times New Roman" w:eastAsia="Times New Roman" w:hAnsi="Times New Roman" w:cs="Times New Roman"/>
          <w:color w:val="000000"/>
        </w:rPr>
        <w:t xml:space="preserve"> E, Atlas S</w:t>
      </w:r>
      <w:r>
        <w:rPr>
          <w:rFonts w:ascii="Times New Roman" w:eastAsia="Times New Roman" w:hAnsi="Times New Roman" w:cs="Times New Roman"/>
        </w:rPr>
        <w:t>J</w:t>
      </w:r>
      <w:r>
        <w:rPr>
          <w:rFonts w:ascii="Times New Roman" w:eastAsia="Times New Roman" w:hAnsi="Times New Roman" w:cs="Times New Roman"/>
          <w:color w:val="000000"/>
        </w:rPr>
        <w:t xml:space="preserve">. Patient </w:t>
      </w:r>
      <w:r>
        <w:rPr>
          <w:rFonts w:ascii="Times New Roman" w:eastAsia="Times New Roman" w:hAnsi="Times New Roman" w:cs="Times New Roman"/>
        </w:rPr>
        <w:t>N</w:t>
      </w:r>
      <w:r>
        <w:rPr>
          <w:rFonts w:ascii="Times New Roman" w:eastAsia="Times New Roman" w:hAnsi="Times New Roman" w:cs="Times New Roman"/>
          <w:color w:val="000000"/>
        </w:rPr>
        <w:t xml:space="preserve">avigation for </w:t>
      </w:r>
      <w:r>
        <w:rPr>
          <w:rFonts w:ascii="Times New Roman" w:eastAsia="Times New Roman" w:hAnsi="Times New Roman" w:cs="Times New Roman"/>
        </w:rPr>
        <w:t>C</w:t>
      </w:r>
      <w:r>
        <w:rPr>
          <w:rFonts w:ascii="Times New Roman" w:eastAsia="Times New Roman" w:hAnsi="Times New Roman" w:cs="Times New Roman"/>
          <w:color w:val="000000"/>
        </w:rPr>
        <w:t xml:space="preserve">omprehensive </w:t>
      </w:r>
      <w:r>
        <w:rPr>
          <w:rFonts w:ascii="Times New Roman" w:eastAsia="Times New Roman" w:hAnsi="Times New Roman" w:cs="Times New Roman"/>
        </w:rPr>
        <w:t>C</w:t>
      </w:r>
      <w:r>
        <w:rPr>
          <w:rFonts w:ascii="Times New Roman" w:eastAsia="Times New Roman" w:hAnsi="Times New Roman" w:cs="Times New Roman"/>
          <w:color w:val="000000"/>
        </w:rPr>
        <w:t xml:space="preserve">ancer </w:t>
      </w:r>
      <w:r>
        <w:rPr>
          <w:rFonts w:ascii="Times New Roman" w:eastAsia="Times New Roman" w:hAnsi="Times New Roman" w:cs="Times New Roman"/>
        </w:rPr>
        <w:t>S</w:t>
      </w:r>
      <w:r>
        <w:rPr>
          <w:rFonts w:ascii="Times New Roman" w:eastAsia="Times New Roman" w:hAnsi="Times New Roman" w:cs="Times New Roman"/>
          <w:color w:val="000000"/>
        </w:rPr>
        <w:t xml:space="preserve">creening in </w:t>
      </w:r>
      <w:r>
        <w:rPr>
          <w:rFonts w:ascii="Times New Roman" w:eastAsia="Times New Roman" w:hAnsi="Times New Roman" w:cs="Times New Roman"/>
        </w:rPr>
        <w:t>V</w:t>
      </w:r>
      <w:r>
        <w:rPr>
          <w:rFonts w:ascii="Times New Roman" w:eastAsia="Times New Roman" w:hAnsi="Times New Roman" w:cs="Times New Roman"/>
          <w:color w:val="000000"/>
        </w:rPr>
        <w:t xml:space="preserve">ulnerable </w:t>
      </w:r>
      <w:r>
        <w:rPr>
          <w:rFonts w:ascii="Times New Roman" w:eastAsia="Times New Roman" w:hAnsi="Times New Roman" w:cs="Times New Roman"/>
        </w:rPr>
        <w:t>P</w:t>
      </w:r>
      <w:r>
        <w:rPr>
          <w:rFonts w:ascii="Times New Roman" w:eastAsia="Times New Roman" w:hAnsi="Times New Roman" w:cs="Times New Roman"/>
          <w:color w:val="000000"/>
        </w:rPr>
        <w:t xml:space="preserve">atients </w:t>
      </w:r>
      <w:r>
        <w:rPr>
          <w:rFonts w:ascii="Times New Roman" w:eastAsia="Times New Roman" w:hAnsi="Times New Roman" w:cs="Times New Roman"/>
        </w:rPr>
        <w:t>U</w:t>
      </w:r>
      <w:r>
        <w:rPr>
          <w:rFonts w:ascii="Times New Roman" w:eastAsia="Times New Roman" w:hAnsi="Times New Roman" w:cs="Times New Roman"/>
          <w:color w:val="000000"/>
        </w:rPr>
        <w:t xml:space="preserve">sing a </w:t>
      </w:r>
      <w:r>
        <w:rPr>
          <w:rFonts w:ascii="Times New Roman" w:eastAsia="Times New Roman" w:hAnsi="Times New Roman" w:cs="Times New Roman"/>
        </w:rPr>
        <w:t>P</w:t>
      </w:r>
      <w:r>
        <w:rPr>
          <w:rFonts w:ascii="Times New Roman" w:eastAsia="Times New Roman" w:hAnsi="Times New Roman" w:cs="Times New Roman"/>
          <w:color w:val="000000"/>
        </w:rPr>
        <w:t>opulation-</w:t>
      </w:r>
      <w:r>
        <w:rPr>
          <w:rFonts w:ascii="Times New Roman" w:eastAsia="Times New Roman" w:hAnsi="Times New Roman" w:cs="Times New Roman"/>
        </w:rPr>
        <w:t>B</w:t>
      </w:r>
      <w:r>
        <w:rPr>
          <w:rFonts w:ascii="Times New Roman" w:eastAsia="Times New Roman" w:hAnsi="Times New Roman" w:cs="Times New Roman"/>
          <w:color w:val="000000"/>
        </w:rPr>
        <w:t xml:space="preserve">ased </w:t>
      </w:r>
      <w:r>
        <w:rPr>
          <w:rFonts w:ascii="Times New Roman" w:eastAsia="Times New Roman" w:hAnsi="Times New Roman" w:cs="Times New Roman"/>
        </w:rPr>
        <w:t>H</w:t>
      </w:r>
      <w:r>
        <w:rPr>
          <w:rFonts w:ascii="Times New Roman" w:eastAsia="Times New Roman" w:hAnsi="Times New Roman" w:cs="Times New Roman"/>
          <w:color w:val="000000"/>
        </w:rPr>
        <w:t xml:space="preserve">ealth </w:t>
      </w:r>
      <w:r>
        <w:rPr>
          <w:rFonts w:ascii="Times New Roman" w:eastAsia="Times New Roman" w:hAnsi="Times New Roman" w:cs="Times New Roman"/>
        </w:rPr>
        <w:t>IT System</w:t>
      </w:r>
      <w:r>
        <w:rPr>
          <w:rFonts w:ascii="Times New Roman" w:eastAsia="Times New Roman" w:hAnsi="Times New Roman" w:cs="Times New Roman"/>
          <w:color w:val="000000"/>
        </w:rPr>
        <w:t xml:space="preserve">: Results of a </w:t>
      </w:r>
      <w:r>
        <w:rPr>
          <w:rFonts w:ascii="Times New Roman" w:eastAsia="Times New Roman" w:hAnsi="Times New Roman" w:cs="Times New Roman"/>
        </w:rPr>
        <w:t>R</w:t>
      </w:r>
      <w:r>
        <w:rPr>
          <w:rFonts w:ascii="Times New Roman" w:eastAsia="Times New Roman" w:hAnsi="Times New Roman" w:cs="Times New Roman"/>
          <w:color w:val="000000"/>
        </w:rPr>
        <w:t xml:space="preserve">andomized </w:t>
      </w:r>
      <w:r>
        <w:rPr>
          <w:rFonts w:ascii="Times New Roman" w:eastAsia="Times New Roman" w:hAnsi="Times New Roman" w:cs="Times New Roman"/>
        </w:rPr>
        <w:t>C</w:t>
      </w:r>
      <w:r>
        <w:rPr>
          <w:rFonts w:ascii="Times New Roman" w:eastAsia="Times New Roman" w:hAnsi="Times New Roman" w:cs="Times New Roman"/>
          <w:color w:val="000000"/>
        </w:rPr>
        <w:t xml:space="preserve">ontrol </w:t>
      </w:r>
      <w:r>
        <w:rPr>
          <w:rFonts w:ascii="Times New Roman" w:eastAsia="Times New Roman" w:hAnsi="Times New Roman" w:cs="Times New Roman"/>
        </w:rPr>
        <w:t>T</w:t>
      </w:r>
      <w:r>
        <w:rPr>
          <w:rFonts w:ascii="Times New Roman" w:eastAsia="Times New Roman" w:hAnsi="Times New Roman" w:cs="Times New Roman"/>
          <w:color w:val="000000"/>
        </w:rPr>
        <w:t>rial. Journal of General Internal Medicine. 2015;30(</w:t>
      </w:r>
      <w:r>
        <w:rPr>
          <w:rFonts w:ascii="Times New Roman" w:eastAsia="Times New Roman" w:hAnsi="Times New Roman" w:cs="Times New Roman"/>
        </w:rPr>
        <w:t>2</w:t>
      </w:r>
      <w:r>
        <w:rPr>
          <w:rFonts w:ascii="Times New Roman" w:eastAsia="Times New Roman" w:hAnsi="Times New Roman" w:cs="Times New Roman"/>
          <w:color w:val="000000"/>
        </w:rPr>
        <w:t>):221.</w:t>
      </w:r>
    </w:p>
    <w:p w14:paraId="5AC14DFB"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44D98048" w14:textId="1E80041F" w:rsidR="00175C4D" w:rsidRPr="00A13AB5" w:rsidRDefault="00000000" w:rsidP="00175C4D">
      <w:pPr>
        <w:numPr>
          <w:ilvl w:val="0"/>
          <w:numId w:val="9"/>
        </w:numPr>
        <w:pBdr>
          <w:top w:val="nil"/>
          <w:left w:val="nil"/>
          <w:bottom w:val="nil"/>
          <w:right w:val="nil"/>
          <w:between w:val="nil"/>
        </w:pBdr>
        <w:rPr>
          <w:rFonts w:ascii="Times New Roman" w:eastAsia="Times New Roman" w:hAnsi="Times New Roman" w:cs="Times New Roman"/>
          <w:color w:val="000000"/>
        </w:rPr>
      </w:pPr>
      <w:sdt>
        <w:sdtPr>
          <w:tag w:val="goog_rdk_10"/>
          <w:id w:val="-450319771"/>
        </w:sdtPr>
        <w:sdtContent/>
      </w:sdt>
      <w:proofErr w:type="spellStart"/>
      <w:r w:rsidR="00175C4D" w:rsidRPr="00A13AB5">
        <w:rPr>
          <w:rFonts w:ascii="Times New Roman" w:eastAsia="Times New Roman" w:hAnsi="Times New Roman" w:cs="Times New Roman"/>
          <w:color w:val="000000"/>
        </w:rPr>
        <w:t>Percac</w:t>
      </w:r>
      <w:proofErr w:type="spellEnd"/>
      <w:r w:rsidR="00175C4D" w:rsidRPr="00A13AB5">
        <w:rPr>
          <w:rFonts w:ascii="Times New Roman" w:eastAsia="Times New Roman" w:hAnsi="Times New Roman" w:cs="Times New Roman"/>
          <w:color w:val="000000"/>
        </w:rPr>
        <w:t xml:space="preserve">-Lima S, Ashburner JM, </w:t>
      </w:r>
      <w:proofErr w:type="spellStart"/>
      <w:r w:rsidR="00175C4D" w:rsidRPr="00A13AB5">
        <w:rPr>
          <w:rFonts w:ascii="Times New Roman" w:eastAsia="Times New Roman" w:hAnsi="Times New Roman" w:cs="Times New Roman"/>
          <w:color w:val="000000"/>
        </w:rPr>
        <w:t>Zai</w:t>
      </w:r>
      <w:proofErr w:type="spellEnd"/>
      <w:r w:rsidR="00175C4D" w:rsidRPr="00A13AB5">
        <w:rPr>
          <w:rFonts w:ascii="Times New Roman" w:eastAsia="Times New Roman" w:hAnsi="Times New Roman" w:cs="Times New Roman"/>
          <w:color w:val="000000"/>
        </w:rPr>
        <w:t xml:space="preserve"> AH, Chang Y, </w:t>
      </w:r>
      <w:proofErr w:type="spellStart"/>
      <w:r w:rsidR="00175C4D" w:rsidRPr="00A13AB5">
        <w:rPr>
          <w:rFonts w:ascii="Times New Roman" w:eastAsia="Times New Roman" w:hAnsi="Times New Roman" w:cs="Times New Roman"/>
          <w:color w:val="000000"/>
        </w:rPr>
        <w:t>Oo</w:t>
      </w:r>
      <w:proofErr w:type="spellEnd"/>
      <w:r w:rsidR="00175C4D" w:rsidRPr="00A13AB5">
        <w:rPr>
          <w:rFonts w:ascii="Times New Roman" w:eastAsia="Times New Roman" w:hAnsi="Times New Roman" w:cs="Times New Roman"/>
          <w:color w:val="000000"/>
        </w:rPr>
        <w:t xml:space="preserve"> SA, </w:t>
      </w:r>
      <w:proofErr w:type="spellStart"/>
      <w:r w:rsidR="00175C4D" w:rsidRPr="00A13AB5">
        <w:rPr>
          <w:rFonts w:ascii="Times New Roman" w:eastAsia="Times New Roman" w:hAnsi="Times New Roman" w:cs="Times New Roman"/>
        </w:rPr>
        <w:t>Guimarães</w:t>
      </w:r>
      <w:proofErr w:type="spellEnd"/>
      <w:r w:rsidR="00175C4D" w:rsidRPr="00A13AB5">
        <w:rPr>
          <w:rFonts w:ascii="Times New Roman" w:eastAsia="Times New Roman" w:hAnsi="Times New Roman" w:cs="Times New Roman"/>
          <w:color w:val="000000"/>
        </w:rPr>
        <w:t xml:space="preserve"> E, Atlas SJ. Patient Navigation for Comprehensive Cancer Screening in High-Risk Patients Using a Population-Based Health Information Technology System: A Randomized Clinical Trial. JAMA Intern</w:t>
      </w:r>
      <w:r w:rsidR="00175C4D">
        <w:rPr>
          <w:rFonts w:ascii="Times New Roman" w:eastAsia="Times New Roman" w:hAnsi="Times New Roman" w:cs="Times New Roman"/>
          <w:color w:val="000000"/>
        </w:rPr>
        <w:t>al</w:t>
      </w:r>
      <w:r w:rsidR="00175C4D" w:rsidRPr="00A13AB5">
        <w:rPr>
          <w:rFonts w:ascii="Times New Roman" w:eastAsia="Times New Roman" w:hAnsi="Times New Roman" w:cs="Times New Roman"/>
          <w:color w:val="000000"/>
        </w:rPr>
        <w:t xml:space="preserve"> Med</w:t>
      </w:r>
      <w:r w:rsidR="00175C4D">
        <w:rPr>
          <w:rFonts w:ascii="Times New Roman" w:eastAsia="Times New Roman" w:hAnsi="Times New Roman" w:cs="Times New Roman"/>
          <w:color w:val="000000"/>
        </w:rPr>
        <w:t>icine</w:t>
      </w:r>
      <w:r w:rsidR="00175C4D" w:rsidRPr="00A13AB5">
        <w:rPr>
          <w:rFonts w:ascii="Times New Roman" w:eastAsia="Times New Roman" w:hAnsi="Times New Roman" w:cs="Times New Roman"/>
          <w:color w:val="000000"/>
        </w:rPr>
        <w:t>. 2016;176(7):930-7.</w:t>
      </w:r>
    </w:p>
    <w:p w14:paraId="671B2BC9"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sidRPr="00A13AB5">
        <w:rPr>
          <w:rFonts w:ascii="Times New Roman" w:eastAsia="Times New Roman" w:hAnsi="Times New Roman" w:cs="Times New Roman"/>
          <w:color w:val="000000"/>
        </w:rPr>
        <w:t xml:space="preserve">Exclusion reason: </w:t>
      </w:r>
      <w:r>
        <w:rPr>
          <w:rFonts w:ascii="Times New Roman" w:eastAsia="Times New Roman" w:hAnsi="Times New Roman" w:cs="Times New Roman"/>
          <w:color w:val="000000"/>
        </w:rPr>
        <w:t>Intervention</w:t>
      </w:r>
    </w:p>
    <w:p w14:paraId="186BB1DD" w14:textId="77777777" w:rsidR="00175C4D" w:rsidRPr="00D72355" w:rsidRDefault="00000000" w:rsidP="00175C4D">
      <w:pPr>
        <w:numPr>
          <w:ilvl w:val="0"/>
          <w:numId w:val="9"/>
        </w:numPr>
        <w:pBdr>
          <w:top w:val="nil"/>
          <w:left w:val="nil"/>
          <w:bottom w:val="nil"/>
          <w:right w:val="nil"/>
          <w:between w:val="nil"/>
        </w:pBdr>
        <w:rPr>
          <w:rFonts w:ascii="Times New Roman" w:eastAsia="Times New Roman" w:hAnsi="Times New Roman" w:cs="Times New Roman"/>
          <w:bCs/>
          <w:color w:val="000000"/>
        </w:rPr>
      </w:pPr>
      <w:sdt>
        <w:sdtPr>
          <w:tag w:val="goog_rdk_11"/>
          <w:id w:val="250399063"/>
        </w:sdtPr>
        <w:sdtContent/>
      </w:sdt>
      <w:proofErr w:type="spellStart"/>
      <w:r w:rsidR="00175C4D" w:rsidRPr="00D72355">
        <w:rPr>
          <w:rFonts w:ascii="Times New Roman" w:eastAsia="Times New Roman" w:hAnsi="Times New Roman" w:cs="Times New Roman"/>
          <w:bCs/>
          <w:color w:val="000000"/>
        </w:rPr>
        <w:t>Percac</w:t>
      </w:r>
      <w:proofErr w:type="spellEnd"/>
      <w:r w:rsidR="00175C4D" w:rsidRPr="00D72355">
        <w:rPr>
          <w:rFonts w:ascii="Times New Roman" w:eastAsia="Times New Roman" w:hAnsi="Times New Roman" w:cs="Times New Roman"/>
          <w:bCs/>
          <w:color w:val="000000"/>
        </w:rPr>
        <w:t xml:space="preserve">-Lima S, Hodgkin D, Ashburner JM, </w:t>
      </w:r>
      <w:proofErr w:type="spellStart"/>
      <w:r w:rsidR="00175C4D" w:rsidRPr="00D72355">
        <w:rPr>
          <w:rFonts w:ascii="Times New Roman" w:eastAsia="Times New Roman" w:hAnsi="Times New Roman" w:cs="Times New Roman"/>
          <w:bCs/>
          <w:color w:val="000000"/>
        </w:rPr>
        <w:t>Pandharipande</w:t>
      </w:r>
      <w:proofErr w:type="spellEnd"/>
      <w:r w:rsidR="00175C4D" w:rsidRPr="00D72355">
        <w:rPr>
          <w:rFonts w:ascii="Times New Roman" w:eastAsia="Times New Roman" w:hAnsi="Times New Roman" w:cs="Times New Roman"/>
          <w:bCs/>
          <w:color w:val="000000"/>
        </w:rPr>
        <w:t xml:space="preserve"> P, Park ER, Gorton E. Provider perceptions and costs outcomes of a community-health </w:t>
      </w:r>
      <w:proofErr w:type="gramStart"/>
      <w:r w:rsidR="00175C4D" w:rsidRPr="00D72355">
        <w:rPr>
          <w:rFonts w:ascii="Times New Roman" w:eastAsia="Times New Roman" w:hAnsi="Times New Roman" w:cs="Times New Roman"/>
          <w:bCs/>
          <w:color w:val="000000"/>
        </w:rPr>
        <w:t>center based</w:t>
      </w:r>
      <w:proofErr w:type="gramEnd"/>
      <w:r w:rsidR="00175C4D" w:rsidRPr="00D72355">
        <w:rPr>
          <w:rFonts w:ascii="Times New Roman" w:eastAsia="Times New Roman" w:hAnsi="Times New Roman" w:cs="Times New Roman"/>
          <w:bCs/>
          <w:color w:val="000000"/>
        </w:rPr>
        <w:t xml:space="preserve"> patient navigation program for lung cancer screening. Journal of General Internal Medicine. 2018;33(2 Supplement 1):316.</w:t>
      </w:r>
    </w:p>
    <w:p w14:paraId="769317B7" w14:textId="77777777" w:rsidR="00175C4D" w:rsidRPr="00D72355" w:rsidRDefault="00175C4D" w:rsidP="00175C4D">
      <w:pPr>
        <w:pBdr>
          <w:top w:val="nil"/>
          <w:left w:val="nil"/>
          <w:bottom w:val="nil"/>
          <w:right w:val="nil"/>
          <w:between w:val="nil"/>
        </w:pBdr>
        <w:ind w:left="720"/>
        <w:rPr>
          <w:rFonts w:ascii="Times New Roman" w:eastAsia="Times New Roman" w:hAnsi="Times New Roman" w:cs="Times New Roman"/>
          <w:bCs/>
          <w:color w:val="000000"/>
        </w:rPr>
      </w:pPr>
      <w:r w:rsidRPr="00D72355">
        <w:rPr>
          <w:rFonts w:ascii="Times New Roman" w:eastAsia="Times New Roman" w:hAnsi="Times New Roman" w:cs="Times New Roman"/>
          <w:bCs/>
          <w:color w:val="000000"/>
        </w:rPr>
        <w:t xml:space="preserve">Exclusion reason: </w:t>
      </w:r>
      <w:r>
        <w:rPr>
          <w:rFonts w:ascii="Times New Roman" w:eastAsia="Times New Roman" w:hAnsi="Times New Roman" w:cs="Times New Roman"/>
          <w:bCs/>
          <w:color w:val="000000"/>
        </w:rPr>
        <w:t>Study design</w:t>
      </w:r>
    </w:p>
    <w:p w14:paraId="0401BCAC"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Pescheny</w:t>
      </w:r>
      <w:proofErr w:type="spellEnd"/>
      <w:r>
        <w:rPr>
          <w:rFonts w:ascii="Times New Roman" w:eastAsia="Times New Roman" w:hAnsi="Times New Roman" w:cs="Times New Roman"/>
          <w:color w:val="000000"/>
        </w:rPr>
        <w:t xml:space="preserve"> JV, Pappas Y, Randhawa G. Facilitators and </w:t>
      </w:r>
      <w:r>
        <w:rPr>
          <w:rFonts w:ascii="Times New Roman" w:eastAsia="Times New Roman" w:hAnsi="Times New Roman" w:cs="Times New Roman"/>
        </w:rPr>
        <w:t>B</w:t>
      </w:r>
      <w:r>
        <w:rPr>
          <w:rFonts w:ascii="Times New Roman" w:eastAsia="Times New Roman" w:hAnsi="Times New Roman" w:cs="Times New Roman"/>
          <w:color w:val="000000"/>
        </w:rPr>
        <w:t xml:space="preserve">arriers of </w:t>
      </w:r>
      <w:r>
        <w:rPr>
          <w:rFonts w:ascii="Times New Roman" w:eastAsia="Times New Roman" w:hAnsi="Times New Roman" w:cs="Times New Roman"/>
        </w:rPr>
        <w:t>I</w:t>
      </w:r>
      <w:r>
        <w:rPr>
          <w:rFonts w:ascii="Times New Roman" w:eastAsia="Times New Roman" w:hAnsi="Times New Roman" w:cs="Times New Roman"/>
          <w:color w:val="000000"/>
        </w:rPr>
        <w:t xml:space="preserve">mplementing and </w:t>
      </w:r>
      <w:r>
        <w:rPr>
          <w:rFonts w:ascii="Times New Roman" w:eastAsia="Times New Roman" w:hAnsi="Times New Roman" w:cs="Times New Roman"/>
        </w:rPr>
        <w:t>D</w:t>
      </w:r>
      <w:r>
        <w:rPr>
          <w:rFonts w:ascii="Times New Roman" w:eastAsia="Times New Roman" w:hAnsi="Times New Roman" w:cs="Times New Roman"/>
          <w:color w:val="000000"/>
        </w:rPr>
        <w:t xml:space="preserve">elivering </w:t>
      </w:r>
      <w:r>
        <w:rPr>
          <w:rFonts w:ascii="Times New Roman" w:eastAsia="Times New Roman" w:hAnsi="Times New Roman" w:cs="Times New Roman"/>
        </w:rPr>
        <w:t>S</w:t>
      </w:r>
      <w:r>
        <w:rPr>
          <w:rFonts w:ascii="Times New Roman" w:eastAsia="Times New Roman" w:hAnsi="Times New Roman" w:cs="Times New Roman"/>
          <w:color w:val="000000"/>
        </w:rPr>
        <w:t xml:space="preserve">ocial </w:t>
      </w:r>
      <w:r>
        <w:rPr>
          <w:rFonts w:ascii="Times New Roman" w:eastAsia="Times New Roman" w:hAnsi="Times New Roman" w:cs="Times New Roman"/>
        </w:rPr>
        <w:t>P</w:t>
      </w:r>
      <w:r>
        <w:rPr>
          <w:rFonts w:ascii="Times New Roman" w:eastAsia="Times New Roman" w:hAnsi="Times New Roman" w:cs="Times New Roman"/>
          <w:color w:val="000000"/>
        </w:rPr>
        <w:t xml:space="preserve">rescribing </w:t>
      </w:r>
      <w:r>
        <w:rPr>
          <w:rFonts w:ascii="Times New Roman" w:eastAsia="Times New Roman" w:hAnsi="Times New Roman" w:cs="Times New Roman"/>
        </w:rPr>
        <w:t>S</w:t>
      </w:r>
      <w:r>
        <w:rPr>
          <w:rFonts w:ascii="Times New Roman" w:eastAsia="Times New Roman" w:hAnsi="Times New Roman" w:cs="Times New Roman"/>
          <w:color w:val="000000"/>
        </w:rPr>
        <w:t xml:space="preserve">ervices: </w:t>
      </w:r>
      <w:r>
        <w:rPr>
          <w:rFonts w:ascii="Times New Roman" w:eastAsia="Times New Roman" w:hAnsi="Times New Roman" w:cs="Times New Roman"/>
        </w:rPr>
        <w:t>A</w:t>
      </w:r>
      <w:r>
        <w:rPr>
          <w:rFonts w:ascii="Times New Roman" w:eastAsia="Times New Roman" w:hAnsi="Times New Roman" w:cs="Times New Roman"/>
          <w:color w:val="000000"/>
        </w:rPr>
        <w:t xml:space="preserve"> </w:t>
      </w:r>
      <w:r>
        <w:rPr>
          <w:rFonts w:ascii="Times New Roman" w:eastAsia="Times New Roman" w:hAnsi="Times New Roman" w:cs="Times New Roman"/>
        </w:rPr>
        <w:t>S</w:t>
      </w:r>
      <w:r>
        <w:rPr>
          <w:rFonts w:ascii="Times New Roman" w:eastAsia="Times New Roman" w:hAnsi="Times New Roman" w:cs="Times New Roman"/>
          <w:color w:val="000000"/>
        </w:rPr>
        <w:t xml:space="preserve">ystematic </w:t>
      </w:r>
      <w:r>
        <w:rPr>
          <w:rFonts w:ascii="Times New Roman" w:eastAsia="Times New Roman" w:hAnsi="Times New Roman" w:cs="Times New Roman"/>
        </w:rPr>
        <w:t>R</w:t>
      </w:r>
      <w:r>
        <w:rPr>
          <w:rFonts w:ascii="Times New Roman" w:eastAsia="Times New Roman" w:hAnsi="Times New Roman" w:cs="Times New Roman"/>
          <w:color w:val="000000"/>
        </w:rPr>
        <w:t xml:space="preserve">eview. </w:t>
      </w:r>
      <w:r>
        <w:rPr>
          <w:rFonts w:ascii="Times New Roman" w:eastAsia="Times New Roman" w:hAnsi="Times New Roman" w:cs="Times New Roman"/>
        </w:rPr>
        <w:t>BMC Health Services Research</w:t>
      </w:r>
      <w:r>
        <w:rPr>
          <w:rFonts w:ascii="Times New Roman" w:eastAsia="Times New Roman" w:hAnsi="Times New Roman" w:cs="Times New Roman"/>
          <w:color w:val="000000"/>
        </w:rPr>
        <w:t>. 2018;18(1):86.</w:t>
      </w:r>
    </w:p>
    <w:p w14:paraId="51AFC942"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5FC8BA59"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Pescheny</w:t>
      </w:r>
      <w:proofErr w:type="spellEnd"/>
      <w:r>
        <w:rPr>
          <w:rFonts w:ascii="Times New Roman" w:eastAsia="Times New Roman" w:hAnsi="Times New Roman" w:cs="Times New Roman"/>
          <w:color w:val="000000"/>
        </w:rPr>
        <w:t xml:space="preserve"> JV, Randhawa G, Pappas Y. The </w:t>
      </w:r>
      <w:r>
        <w:rPr>
          <w:rFonts w:ascii="Times New Roman" w:eastAsia="Times New Roman" w:hAnsi="Times New Roman" w:cs="Times New Roman"/>
        </w:rPr>
        <w:t>I</w:t>
      </w:r>
      <w:r>
        <w:rPr>
          <w:rFonts w:ascii="Times New Roman" w:eastAsia="Times New Roman" w:hAnsi="Times New Roman" w:cs="Times New Roman"/>
          <w:color w:val="000000"/>
        </w:rPr>
        <w:t xml:space="preserve">mpact of </w:t>
      </w:r>
      <w:r>
        <w:rPr>
          <w:rFonts w:ascii="Times New Roman" w:eastAsia="Times New Roman" w:hAnsi="Times New Roman" w:cs="Times New Roman"/>
        </w:rPr>
        <w:t>S</w:t>
      </w:r>
      <w:r>
        <w:rPr>
          <w:rFonts w:ascii="Times New Roman" w:eastAsia="Times New Roman" w:hAnsi="Times New Roman" w:cs="Times New Roman"/>
          <w:color w:val="000000"/>
        </w:rPr>
        <w:t xml:space="preserve">ocial </w:t>
      </w:r>
      <w:r>
        <w:rPr>
          <w:rFonts w:ascii="Times New Roman" w:eastAsia="Times New Roman" w:hAnsi="Times New Roman" w:cs="Times New Roman"/>
        </w:rPr>
        <w:t>P</w:t>
      </w:r>
      <w:r>
        <w:rPr>
          <w:rFonts w:ascii="Times New Roman" w:eastAsia="Times New Roman" w:hAnsi="Times New Roman" w:cs="Times New Roman"/>
          <w:color w:val="000000"/>
        </w:rPr>
        <w:t xml:space="preserve">rescribing </w:t>
      </w:r>
      <w:r>
        <w:rPr>
          <w:rFonts w:ascii="Times New Roman" w:eastAsia="Times New Roman" w:hAnsi="Times New Roman" w:cs="Times New Roman"/>
        </w:rPr>
        <w:t>S</w:t>
      </w:r>
      <w:r>
        <w:rPr>
          <w:rFonts w:ascii="Times New Roman" w:eastAsia="Times New Roman" w:hAnsi="Times New Roman" w:cs="Times New Roman"/>
          <w:color w:val="000000"/>
        </w:rPr>
        <w:t xml:space="preserve">ervices on </w:t>
      </w:r>
      <w:r>
        <w:rPr>
          <w:rFonts w:ascii="Times New Roman" w:eastAsia="Times New Roman" w:hAnsi="Times New Roman" w:cs="Times New Roman"/>
        </w:rPr>
        <w:t>S</w:t>
      </w:r>
      <w:r>
        <w:rPr>
          <w:rFonts w:ascii="Times New Roman" w:eastAsia="Times New Roman" w:hAnsi="Times New Roman" w:cs="Times New Roman"/>
          <w:color w:val="000000"/>
        </w:rPr>
        <w:t xml:space="preserve">ervice </w:t>
      </w:r>
      <w:r>
        <w:rPr>
          <w:rFonts w:ascii="Times New Roman" w:eastAsia="Times New Roman" w:hAnsi="Times New Roman" w:cs="Times New Roman"/>
        </w:rPr>
        <w:t>U</w:t>
      </w:r>
      <w:r>
        <w:rPr>
          <w:rFonts w:ascii="Times New Roman" w:eastAsia="Times New Roman" w:hAnsi="Times New Roman" w:cs="Times New Roman"/>
          <w:color w:val="000000"/>
        </w:rPr>
        <w:t xml:space="preserve">sers: </w:t>
      </w:r>
      <w:r>
        <w:rPr>
          <w:rFonts w:ascii="Times New Roman" w:eastAsia="Times New Roman" w:hAnsi="Times New Roman" w:cs="Times New Roman"/>
        </w:rPr>
        <w:t>A S</w:t>
      </w:r>
      <w:r>
        <w:rPr>
          <w:rFonts w:ascii="Times New Roman" w:eastAsia="Times New Roman" w:hAnsi="Times New Roman" w:cs="Times New Roman"/>
          <w:color w:val="000000"/>
        </w:rPr>
        <w:t xml:space="preserve">ystematic </w:t>
      </w:r>
      <w:r>
        <w:rPr>
          <w:rFonts w:ascii="Times New Roman" w:eastAsia="Times New Roman" w:hAnsi="Times New Roman" w:cs="Times New Roman"/>
        </w:rPr>
        <w:t>R</w:t>
      </w:r>
      <w:r>
        <w:rPr>
          <w:rFonts w:ascii="Times New Roman" w:eastAsia="Times New Roman" w:hAnsi="Times New Roman" w:cs="Times New Roman"/>
          <w:color w:val="000000"/>
        </w:rPr>
        <w:t xml:space="preserve">eview of the </w:t>
      </w:r>
      <w:r>
        <w:rPr>
          <w:rFonts w:ascii="Times New Roman" w:eastAsia="Times New Roman" w:hAnsi="Times New Roman" w:cs="Times New Roman"/>
        </w:rPr>
        <w:t>E</w:t>
      </w:r>
      <w:r>
        <w:rPr>
          <w:rFonts w:ascii="Times New Roman" w:eastAsia="Times New Roman" w:hAnsi="Times New Roman" w:cs="Times New Roman"/>
          <w:color w:val="000000"/>
        </w:rPr>
        <w:t xml:space="preserve">vidence. </w:t>
      </w:r>
      <w:r>
        <w:rPr>
          <w:rFonts w:ascii="Times New Roman" w:eastAsia="Times New Roman" w:hAnsi="Times New Roman" w:cs="Times New Roman"/>
        </w:rPr>
        <w:t>European Journal of Public Health</w:t>
      </w:r>
      <w:r>
        <w:rPr>
          <w:rFonts w:ascii="Times New Roman" w:eastAsia="Times New Roman" w:hAnsi="Times New Roman" w:cs="Times New Roman"/>
          <w:color w:val="000000"/>
        </w:rPr>
        <w:t>. 2019</w:t>
      </w:r>
      <w:r>
        <w:rPr>
          <w:rFonts w:ascii="Times New Roman" w:eastAsia="Times New Roman" w:hAnsi="Times New Roman" w:cs="Times New Roman"/>
        </w:rPr>
        <w:t>;30(4)664-73</w:t>
      </w:r>
      <w:r>
        <w:rPr>
          <w:rFonts w:ascii="Times New Roman" w:eastAsia="Times New Roman" w:hAnsi="Times New Roman" w:cs="Times New Roman"/>
          <w:color w:val="000000"/>
        </w:rPr>
        <w:t>.</w:t>
      </w:r>
    </w:p>
    <w:p w14:paraId="32A1CC36"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0424125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Pesut</w:t>
      </w:r>
      <w:proofErr w:type="spellEnd"/>
      <w:r>
        <w:rPr>
          <w:rFonts w:ascii="Times New Roman" w:eastAsia="Times New Roman" w:hAnsi="Times New Roman" w:cs="Times New Roman"/>
          <w:color w:val="000000"/>
        </w:rPr>
        <w:t xml:space="preserve"> B, </w:t>
      </w:r>
      <w:proofErr w:type="spellStart"/>
      <w:r>
        <w:rPr>
          <w:rFonts w:ascii="Times New Roman" w:eastAsia="Times New Roman" w:hAnsi="Times New Roman" w:cs="Times New Roman"/>
          <w:color w:val="000000"/>
        </w:rPr>
        <w:t>Duggleby</w:t>
      </w:r>
      <w:proofErr w:type="spellEnd"/>
      <w:r>
        <w:rPr>
          <w:rFonts w:ascii="Times New Roman" w:eastAsia="Times New Roman" w:hAnsi="Times New Roman" w:cs="Times New Roman"/>
          <w:color w:val="000000"/>
        </w:rPr>
        <w:t xml:space="preserve"> W, Warner G, Fassbender K, </w:t>
      </w:r>
      <w:proofErr w:type="spellStart"/>
      <w:r>
        <w:rPr>
          <w:rFonts w:ascii="Times New Roman" w:eastAsia="Times New Roman" w:hAnsi="Times New Roman" w:cs="Times New Roman"/>
          <w:color w:val="000000"/>
        </w:rPr>
        <w:t>Antifeau</w:t>
      </w:r>
      <w:proofErr w:type="spellEnd"/>
      <w:r>
        <w:rPr>
          <w:rFonts w:ascii="Times New Roman" w:eastAsia="Times New Roman" w:hAnsi="Times New Roman" w:cs="Times New Roman"/>
          <w:color w:val="000000"/>
        </w:rPr>
        <w:t xml:space="preserve"> E, Hooper B, Greig M, </w:t>
      </w:r>
      <w:proofErr w:type="spellStart"/>
      <w:r>
        <w:rPr>
          <w:rFonts w:ascii="Times New Roman" w:eastAsia="Times New Roman" w:hAnsi="Times New Roman" w:cs="Times New Roman"/>
          <w:color w:val="000000"/>
        </w:rPr>
        <w:t>Sullican</w:t>
      </w:r>
      <w:proofErr w:type="spellEnd"/>
      <w:r>
        <w:rPr>
          <w:rFonts w:ascii="Times New Roman" w:eastAsia="Times New Roman" w:hAnsi="Times New Roman" w:cs="Times New Roman"/>
          <w:color w:val="000000"/>
        </w:rPr>
        <w:t xml:space="preserve"> K. Volunteer </w:t>
      </w:r>
      <w:r>
        <w:rPr>
          <w:rFonts w:ascii="Times New Roman" w:eastAsia="Times New Roman" w:hAnsi="Times New Roman" w:cs="Times New Roman"/>
        </w:rPr>
        <w:t>N</w:t>
      </w:r>
      <w:r>
        <w:rPr>
          <w:rFonts w:ascii="Times New Roman" w:eastAsia="Times New Roman" w:hAnsi="Times New Roman" w:cs="Times New Roman"/>
          <w:color w:val="000000"/>
        </w:rPr>
        <w:t xml:space="preserve">avigation </w:t>
      </w:r>
      <w:r>
        <w:rPr>
          <w:rFonts w:ascii="Times New Roman" w:eastAsia="Times New Roman" w:hAnsi="Times New Roman" w:cs="Times New Roman"/>
        </w:rPr>
        <w:t>P</w:t>
      </w:r>
      <w:r>
        <w:rPr>
          <w:rFonts w:ascii="Times New Roman" w:eastAsia="Times New Roman" w:hAnsi="Times New Roman" w:cs="Times New Roman"/>
          <w:color w:val="000000"/>
        </w:rPr>
        <w:t xml:space="preserve">artnerships: Piloting a </w:t>
      </w:r>
      <w:r>
        <w:rPr>
          <w:rFonts w:ascii="Times New Roman" w:eastAsia="Times New Roman" w:hAnsi="Times New Roman" w:cs="Times New Roman"/>
        </w:rPr>
        <w:t>C</w:t>
      </w:r>
      <w:r>
        <w:rPr>
          <w:rFonts w:ascii="Times New Roman" w:eastAsia="Times New Roman" w:hAnsi="Times New Roman" w:cs="Times New Roman"/>
          <w:color w:val="000000"/>
        </w:rPr>
        <w:t xml:space="preserve">ompassionate </w:t>
      </w:r>
      <w:r>
        <w:rPr>
          <w:rFonts w:ascii="Times New Roman" w:eastAsia="Times New Roman" w:hAnsi="Times New Roman" w:cs="Times New Roman"/>
        </w:rPr>
        <w:t>C</w:t>
      </w:r>
      <w:r>
        <w:rPr>
          <w:rFonts w:ascii="Times New Roman" w:eastAsia="Times New Roman" w:hAnsi="Times New Roman" w:cs="Times New Roman"/>
          <w:color w:val="000000"/>
        </w:rPr>
        <w:t xml:space="preserve">ommunity </w:t>
      </w:r>
      <w:r>
        <w:rPr>
          <w:rFonts w:ascii="Times New Roman" w:eastAsia="Times New Roman" w:hAnsi="Times New Roman" w:cs="Times New Roman"/>
        </w:rPr>
        <w:t>A</w:t>
      </w:r>
      <w:r>
        <w:rPr>
          <w:rFonts w:ascii="Times New Roman" w:eastAsia="Times New Roman" w:hAnsi="Times New Roman" w:cs="Times New Roman"/>
          <w:color w:val="000000"/>
        </w:rPr>
        <w:t xml:space="preserve">pproach to </w:t>
      </w:r>
      <w:r>
        <w:rPr>
          <w:rFonts w:ascii="Times New Roman" w:eastAsia="Times New Roman" w:hAnsi="Times New Roman" w:cs="Times New Roman"/>
        </w:rPr>
        <w:t>E</w:t>
      </w:r>
      <w:r>
        <w:rPr>
          <w:rFonts w:ascii="Times New Roman" w:eastAsia="Times New Roman" w:hAnsi="Times New Roman" w:cs="Times New Roman"/>
          <w:color w:val="000000"/>
        </w:rPr>
        <w:t xml:space="preserve">arly </w:t>
      </w:r>
      <w:r>
        <w:rPr>
          <w:rFonts w:ascii="Times New Roman" w:eastAsia="Times New Roman" w:hAnsi="Times New Roman" w:cs="Times New Roman"/>
        </w:rPr>
        <w:t>P</w:t>
      </w:r>
      <w:r>
        <w:rPr>
          <w:rFonts w:ascii="Times New Roman" w:eastAsia="Times New Roman" w:hAnsi="Times New Roman" w:cs="Times New Roman"/>
          <w:color w:val="000000"/>
        </w:rPr>
        <w:t xml:space="preserve">alliative </w:t>
      </w:r>
      <w:r>
        <w:rPr>
          <w:rFonts w:ascii="Times New Roman" w:eastAsia="Times New Roman" w:hAnsi="Times New Roman" w:cs="Times New Roman"/>
        </w:rPr>
        <w:t>C</w:t>
      </w:r>
      <w:r>
        <w:rPr>
          <w:rFonts w:ascii="Times New Roman" w:eastAsia="Times New Roman" w:hAnsi="Times New Roman" w:cs="Times New Roman"/>
          <w:color w:val="000000"/>
        </w:rPr>
        <w:t>are. BMC Pallia</w:t>
      </w:r>
      <w:r>
        <w:rPr>
          <w:rFonts w:ascii="Times New Roman" w:eastAsia="Times New Roman" w:hAnsi="Times New Roman" w:cs="Times New Roman"/>
        </w:rPr>
        <w:t>tive Care</w:t>
      </w:r>
      <w:r>
        <w:rPr>
          <w:rFonts w:ascii="Times New Roman" w:eastAsia="Times New Roman" w:hAnsi="Times New Roman" w:cs="Times New Roman"/>
          <w:color w:val="000000"/>
        </w:rPr>
        <w:t>. 2017;17(1):2.</w:t>
      </w:r>
    </w:p>
    <w:p w14:paraId="76DFEAC4"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Wrong outcomes</w:t>
      </w:r>
    </w:p>
    <w:p w14:paraId="073E61A2"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681B3E">
        <w:rPr>
          <w:rFonts w:ascii="Times New Roman" w:eastAsia="Times New Roman" w:hAnsi="Times New Roman" w:cs="Times New Roman"/>
          <w:color w:val="000000"/>
        </w:rPr>
        <w:t xml:space="preserve">Pfeffer GN, </w:t>
      </w:r>
      <w:proofErr w:type="spellStart"/>
      <w:r w:rsidRPr="00681B3E">
        <w:rPr>
          <w:rFonts w:ascii="Times New Roman" w:eastAsia="Times New Roman" w:hAnsi="Times New Roman" w:cs="Times New Roman"/>
          <w:color w:val="000000"/>
        </w:rPr>
        <w:t>Schnack</w:t>
      </w:r>
      <w:proofErr w:type="spellEnd"/>
      <w:r w:rsidRPr="00681B3E">
        <w:rPr>
          <w:rFonts w:ascii="Times New Roman" w:eastAsia="Times New Roman" w:hAnsi="Times New Roman" w:cs="Times New Roman"/>
          <w:color w:val="000000"/>
        </w:rPr>
        <w:t xml:space="preserve"> JA. Nurse practitioners as leaders in a quality health care delivery system. Advanced practice nursing quarterly. 1995;1(2):30–9.</w:t>
      </w:r>
    </w:p>
    <w:p w14:paraId="7F344436"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329CCF2"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Phillips </w:t>
      </w:r>
      <w:r>
        <w:rPr>
          <w:rFonts w:ascii="Times New Roman" w:eastAsia="Times New Roman" w:hAnsi="Times New Roman" w:cs="Times New Roman"/>
        </w:rPr>
        <w:t xml:space="preserve">RL, Han M, </w:t>
      </w:r>
      <w:proofErr w:type="spellStart"/>
      <w:r>
        <w:rPr>
          <w:rFonts w:ascii="Times New Roman" w:eastAsia="Times New Roman" w:hAnsi="Times New Roman" w:cs="Times New Roman"/>
        </w:rPr>
        <w:t>Petterson</w:t>
      </w:r>
      <w:proofErr w:type="spellEnd"/>
      <w:r>
        <w:rPr>
          <w:rFonts w:ascii="Times New Roman" w:eastAsia="Times New Roman" w:hAnsi="Times New Roman" w:cs="Times New Roman"/>
        </w:rPr>
        <w:t xml:space="preserve"> SM, </w:t>
      </w:r>
      <w:proofErr w:type="spellStart"/>
      <w:r>
        <w:rPr>
          <w:rFonts w:ascii="Times New Roman" w:eastAsia="Times New Roman" w:hAnsi="Times New Roman" w:cs="Times New Roman"/>
        </w:rPr>
        <w:t>Makaroff</w:t>
      </w:r>
      <w:proofErr w:type="spellEnd"/>
      <w:r>
        <w:rPr>
          <w:rFonts w:ascii="Times New Roman" w:eastAsia="Times New Roman" w:hAnsi="Times New Roman" w:cs="Times New Roman"/>
        </w:rPr>
        <w:t xml:space="preserve"> LA, </w:t>
      </w:r>
      <w:proofErr w:type="spellStart"/>
      <w:r>
        <w:rPr>
          <w:rFonts w:ascii="Times New Roman" w:eastAsia="Times New Roman" w:hAnsi="Times New Roman" w:cs="Times New Roman"/>
        </w:rPr>
        <w:t>Liaw</w:t>
      </w:r>
      <w:proofErr w:type="spellEnd"/>
      <w:r>
        <w:rPr>
          <w:rFonts w:ascii="Times New Roman" w:eastAsia="Times New Roman" w:hAnsi="Times New Roman" w:cs="Times New Roman"/>
        </w:rPr>
        <w:t xml:space="preserve"> WR</w:t>
      </w:r>
      <w:r>
        <w:rPr>
          <w:rFonts w:ascii="Times New Roman" w:eastAsia="Times New Roman" w:hAnsi="Times New Roman" w:cs="Times New Roman"/>
          <w:color w:val="000000"/>
        </w:rPr>
        <w:t xml:space="preserve">. Cost, </w:t>
      </w:r>
      <w:r>
        <w:rPr>
          <w:rFonts w:ascii="Times New Roman" w:eastAsia="Times New Roman" w:hAnsi="Times New Roman" w:cs="Times New Roman"/>
        </w:rPr>
        <w:t>U</w:t>
      </w:r>
      <w:r>
        <w:rPr>
          <w:rFonts w:ascii="Times New Roman" w:eastAsia="Times New Roman" w:hAnsi="Times New Roman" w:cs="Times New Roman"/>
          <w:color w:val="000000"/>
        </w:rPr>
        <w:t xml:space="preserve">tilization, and </w:t>
      </w:r>
      <w:r>
        <w:rPr>
          <w:rFonts w:ascii="Times New Roman" w:eastAsia="Times New Roman" w:hAnsi="Times New Roman" w:cs="Times New Roman"/>
        </w:rPr>
        <w:t>Q</w:t>
      </w:r>
      <w:r>
        <w:rPr>
          <w:rFonts w:ascii="Times New Roman" w:eastAsia="Times New Roman" w:hAnsi="Times New Roman" w:cs="Times New Roman"/>
          <w:color w:val="000000"/>
        </w:rPr>
        <w:t xml:space="preserve">uality of </w:t>
      </w:r>
      <w:r>
        <w:rPr>
          <w:rFonts w:ascii="Times New Roman" w:eastAsia="Times New Roman" w:hAnsi="Times New Roman" w:cs="Times New Roman"/>
        </w:rPr>
        <w:t>C</w:t>
      </w:r>
      <w:r>
        <w:rPr>
          <w:rFonts w:ascii="Times New Roman" w:eastAsia="Times New Roman" w:hAnsi="Times New Roman" w:cs="Times New Roman"/>
          <w:color w:val="000000"/>
        </w:rPr>
        <w:t>are:</w:t>
      </w:r>
      <w:r>
        <w:rPr>
          <w:rFonts w:ascii="Times New Roman" w:eastAsia="Times New Roman" w:hAnsi="Times New Roman" w:cs="Times New Roman"/>
        </w:rPr>
        <w:t xml:space="preserve"> A</w:t>
      </w:r>
      <w:r>
        <w:rPr>
          <w:rFonts w:ascii="Times New Roman" w:eastAsia="Times New Roman" w:hAnsi="Times New Roman" w:cs="Times New Roman"/>
          <w:color w:val="000000"/>
        </w:rPr>
        <w:t xml:space="preserve">n </w:t>
      </w:r>
      <w:r>
        <w:rPr>
          <w:rFonts w:ascii="Times New Roman" w:eastAsia="Times New Roman" w:hAnsi="Times New Roman" w:cs="Times New Roman"/>
        </w:rPr>
        <w:t>E</w:t>
      </w:r>
      <w:r>
        <w:rPr>
          <w:rFonts w:ascii="Times New Roman" w:eastAsia="Times New Roman" w:hAnsi="Times New Roman" w:cs="Times New Roman"/>
          <w:color w:val="000000"/>
        </w:rPr>
        <w:t xml:space="preserve">valuation of </w:t>
      </w:r>
      <w:r>
        <w:rPr>
          <w:rFonts w:ascii="Times New Roman" w:eastAsia="Times New Roman" w:hAnsi="Times New Roman" w:cs="Times New Roman"/>
        </w:rPr>
        <w:t>I</w:t>
      </w:r>
      <w:r>
        <w:rPr>
          <w:rFonts w:ascii="Times New Roman" w:eastAsia="Times New Roman" w:hAnsi="Times New Roman" w:cs="Times New Roman"/>
          <w:color w:val="000000"/>
        </w:rPr>
        <w:t xml:space="preserve">llinois' </w:t>
      </w:r>
      <w:r>
        <w:rPr>
          <w:rFonts w:ascii="Times New Roman" w:eastAsia="Times New Roman" w:hAnsi="Times New Roman" w:cs="Times New Roman"/>
        </w:rPr>
        <w:t>M</w:t>
      </w:r>
      <w:r>
        <w:rPr>
          <w:rFonts w:ascii="Times New Roman" w:eastAsia="Times New Roman" w:hAnsi="Times New Roman" w:cs="Times New Roman"/>
          <w:color w:val="000000"/>
        </w:rPr>
        <w:t xml:space="preserve">edicaid </w:t>
      </w:r>
      <w:r>
        <w:rPr>
          <w:rFonts w:ascii="Times New Roman" w:eastAsia="Times New Roman" w:hAnsi="Times New Roman" w:cs="Times New Roman"/>
        </w:rPr>
        <w:t>P</w:t>
      </w:r>
      <w:r>
        <w:rPr>
          <w:rFonts w:ascii="Times New Roman" w:eastAsia="Times New Roman" w:hAnsi="Times New Roman" w:cs="Times New Roman"/>
          <w:color w:val="000000"/>
        </w:rPr>
        <w:t xml:space="preserve">rimary </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r>
        <w:rPr>
          <w:rFonts w:ascii="Times New Roman" w:eastAsia="Times New Roman" w:hAnsi="Times New Roman" w:cs="Times New Roman"/>
        </w:rPr>
        <w:t>C</w:t>
      </w:r>
      <w:r>
        <w:rPr>
          <w:rFonts w:ascii="Times New Roman" w:eastAsia="Times New Roman" w:hAnsi="Times New Roman" w:cs="Times New Roman"/>
          <w:color w:val="000000"/>
        </w:rPr>
        <w:t xml:space="preserve">ase </w:t>
      </w:r>
      <w:r>
        <w:rPr>
          <w:rFonts w:ascii="Times New Roman" w:eastAsia="Times New Roman" w:hAnsi="Times New Roman" w:cs="Times New Roman"/>
        </w:rPr>
        <w:t>M</w:t>
      </w:r>
      <w:r>
        <w:rPr>
          <w:rFonts w:ascii="Times New Roman" w:eastAsia="Times New Roman" w:hAnsi="Times New Roman" w:cs="Times New Roman"/>
          <w:color w:val="000000"/>
        </w:rPr>
        <w:t xml:space="preserve">anagement </w:t>
      </w:r>
      <w:r>
        <w:rPr>
          <w:rFonts w:ascii="Times New Roman" w:eastAsia="Times New Roman" w:hAnsi="Times New Roman" w:cs="Times New Roman"/>
        </w:rPr>
        <w:t>P</w:t>
      </w:r>
      <w:r>
        <w:rPr>
          <w:rFonts w:ascii="Times New Roman" w:eastAsia="Times New Roman" w:hAnsi="Times New Roman" w:cs="Times New Roman"/>
          <w:color w:val="000000"/>
        </w:rPr>
        <w:t xml:space="preserve">rogram. </w:t>
      </w:r>
      <w:r>
        <w:rPr>
          <w:rFonts w:ascii="Times New Roman" w:eastAsia="Times New Roman" w:hAnsi="Times New Roman" w:cs="Times New Roman"/>
        </w:rPr>
        <w:t>Annals of Family Medicine</w:t>
      </w:r>
      <w:r>
        <w:rPr>
          <w:rFonts w:ascii="Times New Roman" w:eastAsia="Times New Roman" w:hAnsi="Times New Roman" w:cs="Times New Roman"/>
          <w:color w:val="000000"/>
        </w:rPr>
        <w:t>. 2014;12(5):408-17.</w:t>
      </w:r>
    </w:p>
    <w:p w14:paraId="45A8272C"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5EF392D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Phizackerley</w:t>
      </w:r>
      <w:proofErr w:type="spellEnd"/>
      <w:r>
        <w:rPr>
          <w:rFonts w:ascii="Times New Roman" w:eastAsia="Times New Roman" w:hAnsi="Times New Roman" w:cs="Times New Roman"/>
          <w:color w:val="000000"/>
        </w:rPr>
        <w:t xml:space="preserve"> D. Social </w:t>
      </w:r>
      <w:r>
        <w:rPr>
          <w:rFonts w:ascii="Times New Roman" w:eastAsia="Times New Roman" w:hAnsi="Times New Roman" w:cs="Times New Roman"/>
        </w:rPr>
        <w:t>P</w:t>
      </w:r>
      <w:r>
        <w:rPr>
          <w:rFonts w:ascii="Times New Roman" w:eastAsia="Times New Roman" w:hAnsi="Times New Roman" w:cs="Times New Roman"/>
          <w:color w:val="000000"/>
        </w:rPr>
        <w:t xml:space="preserve">rescribing: </w:t>
      </w:r>
      <w:r>
        <w:rPr>
          <w:rFonts w:ascii="Times New Roman" w:eastAsia="Times New Roman" w:hAnsi="Times New Roman" w:cs="Times New Roman"/>
        </w:rPr>
        <w:t>R</w:t>
      </w:r>
      <w:r>
        <w:rPr>
          <w:rFonts w:ascii="Times New Roman" w:eastAsia="Times New Roman" w:hAnsi="Times New Roman" w:cs="Times New Roman"/>
          <w:color w:val="000000"/>
        </w:rPr>
        <w:t xml:space="preserve">ight </w:t>
      </w:r>
      <w:r>
        <w:rPr>
          <w:rFonts w:ascii="Times New Roman" w:eastAsia="Times New Roman" w:hAnsi="Times New Roman" w:cs="Times New Roman"/>
        </w:rPr>
        <w:t>I</w:t>
      </w:r>
      <w:r>
        <w:rPr>
          <w:rFonts w:ascii="Times New Roman" w:eastAsia="Times New Roman" w:hAnsi="Times New Roman" w:cs="Times New Roman"/>
          <w:color w:val="000000"/>
        </w:rPr>
        <w:t xml:space="preserve">dea, </w:t>
      </w:r>
      <w:r>
        <w:rPr>
          <w:rFonts w:ascii="Times New Roman" w:eastAsia="Times New Roman" w:hAnsi="Times New Roman" w:cs="Times New Roman"/>
        </w:rPr>
        <w:t>W</w:t>
      </w:r>
      <w:r>
        <w:rPr>
          <w:rFonts w:ascii="Times New Roman" w:eastAsia="Times New Roman" w:hAnsi="Times New Roman" w:cs="Times New Roman"/>
          <w:color w:val="000000"/>
        </w:rPr>
        <w:t xml:space="preserve">rong </w:t>
      </w:r>
      <w:r>
        <w:rPr>
          <w:rFonts w:ascii="Times New Roman" w:eastAsia="Times New Roman" w:hAnsi="Times New Roman" w:cs="Times New Roman"/>
        </w:rPr>
        <w:t>N</w:t>
      </w:r>
      <w:r>
        <w:rPr>
          <w:rFonts w:ascii="Times New Roman" w:eastAsia="Times New Roman" w:hAnsi="Times New Roman" w:cs="Times New Roman"/>
          <w:color w:val="000000"/>
        </w:rPr>
        <w:t xml:space="preserve">ame? </w:t>
      </w:r>
      <w:r>
        <w:rPr>
          <w:rFonts w:ascii="Times New Roman" w:eastAsia="Times New Roman" w:hAnsi="Times New Roman" w:cs="Times New Roman"/>
        </w:rPr>
        <w:t>Drug and Therapeutics Bulletin</w:t>
      </w:r>
      <w:r>
        <w:rPr>
          <w:rFonts w:ascii="Times New Roman" w:eastAsia="Times New Roman" w:hAnsi="Times New Roman" w:cs="Times New Roman"/>
          <w:color w:val="000000"/>
        </w:rPr>
        <w:t>. 2019;57(9):130.</w:t>
      </w:r>
    </w:p>
    <w:p w14:paraId="4155CD86"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3BA7216" w14:textId="4300834A"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Pizzi</w:t>
      </w:r>
      <w:proofErr w:type="spellEnd"/>
      <w:r>
        <w:rPr>
          <w:rFonts w:ascii="Times New Roman" w:eastAsia="Times New Roman" w:hAnsi="Times New Roman" w:cs="Times New Roman"/>
          <w:color w:val="000000"/>
        </w:rPr>
        <w:t xml:space="preserve"> LT, </w:t>
      </w:r>
      <w:proofErr w:type="spellStart"/>
      <w:r>
        <w:rPr>
          <w:rFonts w:ascii="Times New Roman" w:eastAsia="Times New Roman" w:hAnsi="Times New Roman" w:cs="Times New Roman"/>
          <w:color w:val="000000"/>
        </w:rPr>
        <w:t>Jutkowitz</w:t>
      </w:r>
      <w:proofErr w:type="spellEnd"/>
      <w:r>
        <w:rPr>
          <w:rFonts w:ascii="Times New Roman" w:eastAsia="Times New Roman" w:hAnsi="Times New Roman" w:cs="Times New Roman"/>
          <w:color w:val="000000"/>
        </w:rPr>
        <w:t xml:space="preserve"> E, Frick KD, Suh DC, </w:t>
      </w:r>
      <w:proofErr w:type="spellStart"/>
      <w:r>
        <w:rPr>
          <w:rFonts w:ascii="Times New Roman" w:eastAsia="Times New Roman" w:hAnsi="Times New Roman" w:cs="Times New Roman"/>
          <w:color w:val="000000"/>
        </w:rPr>
        <w:t>Prioli</w:t>
      </w:r>
      <w:proofErr w:type="spellEnd"/>
      <w:r>
        <w:rPr>
          <w:rFonts w:ascii="Times New Roman" w:eastAsia="Times New Roman" w:hAnsi="Times New Roman" w:cs="Times New Roman"/>
          <w:color w:val="000000"/>
        </w:rPr>
        <w:t xml:space="preserve"> KM, Gitlin LN. Cost-effectiveness of a </w:t>
      </w:r>
      <w:r>
        <w:rPr>
          <w:rFonts w:ascii="Times New Roman" w:eastAsia="Times New Roman" w:hAnsi="Times New Roman" w:cs="Times New Roman"/>
        </w:rPr>
        <w:t>C</w:t>
      </w:r>
      <w:r>
        <w:rPr>
          <w:rFonts w:ascii="Times New Roman" w:eastAsia="Times New Roman" w:hAnsi="Times New Roman" w:cs="Times New Roman"/>
          <w:color w:val="000000"/>
        </w:rPr>
        <w:t>ommunity-</w:t>
      </w:r>
      <w:r>
        <w:rPr>
          <w:rFonts w:ascii="Times New Roman" w:eastAsia="Times New Roman" w:hAnsi="Times New Roman" w:cs="Times New Roman"/>
        </w:rPr>
        <w:t>I</w:t>
      </w:r>
      <w:r>
        <w:rPr>
          <w:rFonts w:ascii="Times New Roman" w:eastAsia="Times New Roman" w:hAnsi="Times New Roman" w:cs="Times New Roman"/>
          <w:color w:val="000000"/>
        </w:rPr>
        <w:t xml:space="preserve">ntegrated </w:t>
      </w:r>
      <w:r>
        <w:rPr>
          <w:rFonts w:ascii="Times New Roman" w:eastAsia="Times New Roman" w:hAnsi="Times New Roman" w:cs="Times New Roman"/>
        </w:rPr>
        <w:t>H</w:t>
      </w:r>
      <w:r>
        <w:rPr>
          <w:rFonts w:ascii="Times New Roman" w:eastAsia="Times New Roman" w:hAnsi="Times New Roman" w:cs="Times New Roman"/>
          <w:color w:val="000000"/>
        </w:rPr>
        <w:t>ome-</w:t>
      </w:r>
      <w:r>
        <w:rPr>
          <w:rFonts w:ascii="Times New Roman" w:eastAsia="Times New Roman" w:hAnsi="Times New Roman" w:cs="Times New Roman"/>
        </w:rPr>
        <w:t>B</w:t>
      </w:r>
      <w:r>
        <w:rPr>
          <w:rFonts w:ascii="Times New Roman" w:eastAsia="Times New Roman" w:hAnsi="Times New Roman" w:cs="Times New Roman"/>
          <w:color w:val="000000"/>
        </w:rPr>
        <w:t xml:space="preserve">ased </w:t>
      </w:r>
      <w:r>
        <w:rPr>
          <w:rFonts w:ascii="Times New Roman" w:eastAsia="Times New Roman" w:hAnsi="Times New Roman" w:cs="Times New Roman"/>
        </w:rPr>
        <w:t>D</w:t>
      </w:r>
      <w:r>
        <w:rPr>
          <w:rFonts w:ascii="Times New Roman" w:eastAsia="Times New Roman" w:hAnsi="Times New Roman" w:cs="Times New Roman"/>
          <w:color w:val="000000"/>
        </w:rPr>
        <w:t xml:space="preserve">epression </w:t>
      </w:r>
      <w:r>
        <w:rPr>
          <w:rFonts w:ascii="Times New Roman" w:eastAsia="Times New Roman" w:hAnsi="Times New Roman" w:cs="Times New Roman"/>
        </w:rPr>
        <w:t>I</w:t>
      </w:r>
      <w:r>
        <w:rPr>
          <w:rFonts w:ascii="Times New Roman" w:eastAsia="Times New Roman" w:hAnsi="Times New Roman" w:cs="Times New Roman"/>
          <w:color w:val="000000"/>
        </w:rPr>
        <w:t xml:space="preserve">ntervention in </w:t>
      </w:r>
      <w:r>
        <w:rPr>
          <w:rFonts w:ascii="Times New Roman" w:eastAsia="Times New Roman" w:hAnsi="Times New Roman" w:cs="Times New Roman"/>
        </w:rPr>
        <w:t>O</w:t>
      </w:r>
      <w:r>
        <w:rPr>
          <w:rFonts w:ascii="Times New Roman" w:eastAsia="Times New Roman" w:hAnsi="Times New Roman" w:cs="Times New Roman"/>
          <w:color w:val="000000"/>
        </w:rPr>
        <w:t xml:space="preserve">lder African Americans. </w:t>
      </w:r>
      <w:r w:rsidR="007C384B">
        <w:rPr>
          <w:rFonts w:ascii="Times New Roman" w:eastAsia="Times New Roman" w:hAnsi="Times New Roman" w:cs="Times New Roman"/>
        </w:rPr>
        <w:t>Journal</w:t>
      </w:r>
      <w:r>
        <w:rPr>
          <w:rFonts w:ascii="Times New Roman" w:eastAsia="Times New Roman" w:hAnsi="Times New Roman" w:cs="Times New Roman"/>
        </w:rPr>
        <w:t xml:space="preserve"> of the American Geriatrics Society</w:t>
      </w:r>
      <w:r>
        <w:rPr>
          <w:rFonts w:ascii="Times New Roman" w:eastAsia="Times New Roman" w:hAnsi="Times New Roman" w:cs="Times New Roman"/>
          <w:color w:val="000000"/>
        </w:rPr>
        <w:t>. 2014;62(12):2288-95.</w:t>
      </w:r>
    </w:p>
    <w:p w14:paraId="72B778C0"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Wrong outcomes</w:t>
      </w:r>
    </w:p>
    <w:p w14:paraId="03A057E3"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Plant NA, Kelly PJ, Leeder SR, D'Souza M, </w:t>
      </w:r>
      <w:proofErr w:type="spellStart"/>
      <w:r>
        <w:rPr>
          <w:rFonts w:ascii="Times New Roman" w:eastAsia="Times New Roman" w:hAnsi="Times New Roman" w:cs="Times New Roman"/>
          <w:color w:val="000000"/>
        </w:rPr>
        <w:t>Mallitt</w:t>
      </w:r>
      <w:proofErr w:type="spellEnd"/>
      <w:r>
        <w:rPr>
          <w:rFonts w:ascii="Times New Roman" w:eastAsia="Times New Roman" w:hAnsi="Times New Roman" w:cs="Times New Roman"/>
          <w:color w:val="000000"/>
        </w:rPr>
        <w:t xml:space="preserve"> KA, </w:t>
      </w:r>
      <w:proofErr w:type="spellStart"/>
      <w:r>
        <w:rPr>
          <w:rFonts w:ascii="Times New Roman" w:eastAsia="Times New Roman" w:hAnsi="Times New Roman" w:cs="Times New Roman"/>
          <w:color w:val="000000"/>
        </w:rPr>
        <w:t>Usherwood</w:t>
      </w:r>
      <w:proofErr w:type="spellEnd"/>
      <w:r>
        <w:rPr>
          <w:rFonts w:ascii="Times New Roman" w:eastAsia="Times New Roman" w:hAnsi="Times New Roman" w:cs="Times New Roman"/>
          <w:color w:val="000000"/>
        </w:rPr>
        <w:t xml:space="preserve"> T, Jan S, </w:t>
      </w:r>
      <w:proofErr w:type="spellStart"/>
      <w:r>
        <w:rPr>
          <w:rFonts w:ascii="Times New Roman" w:eastAsia="Times New Roman" w:hAnsi="Times New Roman" w:cs="Times New Roman"/>
          <w:color w:val="000000"/>
        </w:rPr>
        <w:t>Boyages</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SC</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Essue</w:t>
      </w:r>
      <w:proofErr w:type="spellEnd"/>
      <w:r>
        <w:rPr>
          <w:rFonts w:ascii="Times New Roman" w:eastAsia="Times New Roman" w:hAnsi="Times New Roman" w:cs="Times New Roman"/>
          <w:color w:val="000000"/>
        </w:rPr>
        <w:t xml:space="preserve"> B</w:t>
      </w:r>
      <w:r>
        <w:rPr>
          <w:rFonts w:ascii="Times New Roman" w:eastAsia="Times New Roman" w:hAnsi="Times New Roman" w:cs="Times New Roman"/>
        </w:rPr>
        <w:t>M</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Mcnab</w:t>
      </w:r>
      <w:proofErr w:type="spellEnd"/>
      <w:r>
        <w:rPr>
          <w:rFonts w:ascii="Times New Roman" w:eastAsia="Times New Roman" w:hAnsi="Times New Roman" w:cs="Times New Roman"/>
          <w:color w:val="000000"/>
        </w:rPr>
        <w:t xml:space="preserve"> J, Gillespie J</w:t>
      </w:r>
      <w:r>
        <w:rPr>
          <w:rFonts w:ascii="Times New Roman" w:eastAsia="Times New Roman" w:hAnsi="Times New Roman" w:cs="Times New Roman"/>
        </w:rPr>
        <w:t>A</w:t>
      </w:r>
      <w:r>
        <w:rPr>
          <w:rFonts w:ascii="Times New Roman" w:eastAsia="Times New Roman" w:hAnsi="Times New Roman" w:cs="Times New Roman"/>
          <w:color w:val="000000"/>
        </w:rPr>
        <w:t xml:space="preserve">. Coordinated </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r>
        <w:rPr>
          <w:rFonts w:ascii="Times New Roman" w:eastAsia="Times New Roman" w:hAnsi="Times New Roman" w:cs="Times New Roman"/>
        </w:rPr>
        <w:t>V</w:t>
      </w:r>
      <w:r>
        <w:rPr>
          <w:rFonts w:ascii="Times New Roman" w:eastAsia="Times New Roman" w:hAnsi="Times New Roman" w:cs="Times New Roman"/>
          <w:color w:val="000000"/>
        </w:rPr>
        <w:t xml:space="preserve">ersus </w:t>
      </w:r>
      <w:r>
        <w:rPr>
          <w:rFonts w:ascii="Times New Roman" w:eastAsia="Times New Roman" w:hAnsi="Times New Roman" w:cs="Times New Roman"/>
        </w:rPr>
        <w:t>S</w:t>
      </w:r>
      <w:r>
        <w:rPr>
          <w:rFonts w:ascii="Times New Roman" w:eastAsia="Times New Roman" w:hAnsi="Times New Roman" w:cs="Times New Roman"/>
          <w:color w:val="000000"/>
        </w:rPr>
        <w:t xml:space="preserve">tandard </w:t>
      </w:r>
      <w:r>
        <w:rPr>
          <w:rFonts w:ascii="Times New Roman" w:eastAsia="Times New Roman" w:hAnsi="Times New Roman" w:cs="Times New Roman"/>
        </w:rPr>
        <w:t>C</w:t>
      </w:r>
      <w:r>
        <w:rPr>
          <w:rFonts w:ascii="Times New Roman" w:eastAsia="Times New Roman" w:hAnsi="Times New Roman" w:cs="Times New Roman"/>
          <w:color w:val="000000"/>
        </w:rPr>
        <w:t xml:space="preserve">are in </w:t>
      </w:r>
      <w:r>
        <w:rPr>
          <w:rFonts w:ascii="Times New Roman" w:eastAsia="Times New Roman" w:hAnsi="Times New Roman" w:cs="Times New Roman"/>
        </w:rPr>
        <w:t>H</w:t>
      </w:r>
      <w:r>
        <w:rPr>
          <w:rFonts w:ascii="Times New Roman" w:eastAsia="Times New Roman" w:hAnsi="Times New Roman" w:cs="Times New Roman"/>
          <w:color w:val="000000"/>
        </w:rPr>
        <w:t xml:space="preserve">ospital </w:t>
      </w:r>
      <w:r>
        <w:rPr>
          <w:rFonts w:ascii="Times New Roman" w:eastAsia="Times New Roman" w:hAnsi="Times New Roman" w:cs="Times New Roman"/>
        </w:rPr>
        <w:t>A</w:t>
      </w:r>
      <w:r>
        <w:rPr>
          <w:rFonts w:ascii="Times New Roman" w:eastAsia="Times New Roman" w:hAnsi="Times New Roman" w:cs="Times New Roman"/>
          <w:color w:val="000000"/>
        </w:rPr>
        <w:t xml:space="preserve">dmissions of </w:t>
      </w:r>
      <w:r>
        <w:rPr>
          <w:rFonts w:ascii="Times New Roman" w:eastAsia="Times New Roman" w:hAnsi="Times New Roman" w:cs="Times New Roman"/>
        </w:rPr>
        <w:t>P</w:t>
      </w:r>
      <w:r>
        <w:rPr>
          <w:rFonts w:ascii="Times New Roman" w:eastAsia="Times New Roman" w:hAnsi="Times New Roman" w:cs="Times New Roman"/>
          <w:color w:val="000000"/>
        </w:rPr>
        <w:t xml:space="preserve">eople with </w:t>
      </w:r>
      <w:r>
        <w:rPr>
          <w:rFonts w:ascii="Times New Roman" w:eastAsia="Times New Roman" w:hAnsi="Times New Roman" w:cs="Times New Roman"/>
        </w:rPr>
        <w:t>C</w:t>
      </w:r>
      <w:r>
        <w:rPr>
          <w:rFonts w:ascii="Times New Roman" w:eastAsia="Times New Roman" w:hAnsi="Times New Roman" w:cs="Times New Roman"/>
          <w:color w:val="000000"/>
        </w:rPr>
        <w:t xml:space="preserve">hronic </w:t>
      </w:r>
      <w:r>
        <w:rPr>
          <w:rFonts w:ascii="Times New Roman" w:eastAsia="Times New Roman" w:hAnsi="Times New Roman" w:cs="Times New Roman"/>
        </w:rPr>
        <w:t>I</w:t>
      </w:r>
      <w:r>
        <w:rPr>
          <w:rFonts w:ascii="Times New Roman" w:eastAsia="Times New Roman" w:hAnsi="Times New Roman" w:cs="Times New Roman"/>
          <w:color w:val="000000"/>
        </w:rPr>
        <w:t xml:space="preserve">llness: </w:t>
      </w:r>
      <w:r>
        <w:rPr>
          <w:rFonts w:ascii="Times New Roman" w:eastAsia="Times New Roman" w:hAnsi="Times New Roman" w:cs="Times New Roman"/>
        </w:rPr>
        <w:t>A</w:t>
      </w:r>
      <w:r>
        <w:rPr>
          <w:rFonts w:ascii="Times New Roman" w:eastAsia="Times New Roman" w:hAnsi="Times New Roman" w:cs="Times New Roman"/>
          <w:color w:val="000000"/>
        </w:rPr>
        <w:t xml:space="preserve"> </w:t>
      </w:r>
      <w:r>
        <w:rPr>
          <w:rFonts w:ascii="Times New Roman" w:eastAsia="Times New Roman" w:hAnsi="Times New Roman" w:cs="Times New Roman"/>
        </w:rPr>
        <w:t>R</w:t>
      </w:r>
      <w:r>
        <w:rPr>
          <w:rFonts w:ascii="Times New Roman" w:eastAsia="Times New Roman" w:hAnsi="Times New Roman" w:cs="Times New Roman"/>
          <w:color w:val="000000"/>
        </w:rPr>
        <w:t xml:space="preserve">andomised </w:t>
      </w:r>
      <w:r>
        <w:rPr>
          <w:rFonts w:ascii="Times New Roman" w:eastAsia="Times New Roman" w:hAnsi="Times New Roman" w:cs="Times New Roman"/>
        </w:rPr>
        <w:t>C</w:t>
      </w:r>
      <w:r>
        <w:rPr>
          <w:rFonts w:ascii="Times New Roman" w:eastAsia="Times New Roman" w:hAnsi="Times New Roman" w:cs="Times New Roman"/>
          <w:color w:val="000000"/>
        </w:rPr>
        <w:t xml:space="preserve">ontrolled </w:t>
      </w:r>
      <w:r>
        <w:rPr>
          <w:rFonts w:ascii="Times New Roman" w:eastAsia="Times New Roman" w:hAnsi="Times New Roman" w:cs="Times New Roman"/>
        </w:rPr>
        <w:t>T</w:t>
      </w:r>
      <w:r>
        <w:rPr>
          <w:rFonts w:ascii="Times New Roman" w:eastAsia="Times New Roman" w:hAnsi="Times New Roman" w:cs="Times New Roman"/>
          <w:color w:val="000000"/>
        </w:rPr>
        <w:t xml:space="preserve">rial. </w:t>
      </w:r>
      <w:r>
        <w:rPr>
          <w:rFonts w:ascii="Times New Roman" w:eastAsia="Times New Roman" w:hAnsi="Times New Roman" w:cs="Times New Roman"/>
        </w:rPr>
        <w:t>Medical Journal of Australia</w:t>
      </w:r>
      <w:r>
        <w:rPr>
          <w:rFonts w:ascii="Times New Roman" w:eastAsia="Times New Roman" w:hAnsi="Times New Roman" w:cs="Times New Roman"/>
          <w:color w:val="000000"/>
        </w:rPr>
        <w:t>. 2015;203(1):33-8.</w:t>
      </w:r>
    </w:p>
    <w:p w14:paraId="395855F0"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Wrong setting</w:t>
      </w:r>
    </w:p>
    <w:p w14:paraId="0CE5B40E"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Popejoy</w:t>
      </w:r>
      <w:proofErr w:type="spellEnd"/>
      <w:r>
        <w:rPr>
          <w:rFonts w:ascii="Times New Roman" w:eastAsia="Times New Roman" w:hAnsi="Times New Roman" w:cs="Times New Roman"/>
          <w:color w:val="000000"/>
        </w:rPr>
        <w:t xml:space="preserve"> LL, Galambos C, Stetzer F, Popescu M, Hicks L, </w:t>
      </w:r>
      <w:proofErr w:type="spellStart"/>
      <w:r>
        <w:rPr>
          <w:rFonts w:ascii="Times New Roman" w:eastAsia="Times New Roman" w:hAnsi="Times New Roman" w:cs="Times New Roman"/>
          <w:color w:val="000000"/>
        </w:rPr>
        <w:t>Khalilia</w:t>
      </w:r>
      <w:proofErr w:type="spellEnd"/>
      <w:r>
        <w:rPr>
          <w:rFonts w:ascii="Times New Roman" w:eastAsia="Times New Roman" w:hAnsi="Times New Roman" w:cs="Times New Roman"/>
          <w:color w:val="000000"/>
        </w:rPr>
        <w:t xml:space="preserve"> MA, Rants Marilyn J, Marek Karen D. Comparing Aging in Place to Home Health Care: Impact of Nurse Care Coordination </w:t>
      </w:r>
      <w:proofErr w:type="gramStart"/>
      <w:r>
        <w:rPr>
          <w:rFonts w:ascii="Times New Roman" w:eastAsia="Times New Roman" w:hAnsi="Times New Roman" w:cs="Times New Roman"/>
          <w:color w:val="000000"/>
        </w:rPr>
        <w:t>On</w:t>
      </w:r>
      <w:proofErr w:type="gramEnd"/>
      <w:r>
        <w:rPr>
          <w:rFonts w:ascii="Times New Roman" w:eastAsia="Times New Roman" w:hAnsi="Times New Roman" w:cs="Times New Roman"/>
          <w:color w:val="000000"/>
        </w:rPr>
        <w:t xml:space="preserve"> Utilization and Costs. Nurs</w:t>
      </w:r>
      <w:r>
        <w:rPr>
          <w:rFonts w:ascii="Times New Roman" w:eastAsia="Times New Roman" w:hAnsi="Times New Roman" w:cs="Times New Roman"/>
        </w:rPr>
        <w:t>ing Economics</w:t>
      </w:r>
      <w:r>
        <w:rPr>
          <w:rFonts w:ascii="Times New Roman" w:eastAsia="Times New Roman" w:hAnsi="Times New Roman" w:cs="Times New Roman"/>
          <w:color w:val="000000"/>
        </w:rPr>
        <w:t>. 2015;33(6):306-13.</w:t>
      </w:r>
    </w:p>
    <w:p w14:paraId="633924B9"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2242AA6C"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lastRenderedPageBreak/>
        <w:t>Rachwal</w:t>
      </w:r>
      <w:proofErr w:type="spellEnd"/>
      <w:r>
        <w:rPr>
          <w:rFonts w:ascii="Times New Roman" w:eastAsia="Times New Roman" w:hAnsi="Times New Roman" w:cs="Times New Roman"/>
          <w:color w:val="000000"/>
        </w:rPr>
        <w:t xml:space="preserve"> CM, Langer T, Trainor BP, Bell MA, Browning DM, Meyer EC. Navigating Communication Challenges in Clinical Practice: A New Approach to Team Education. </w:t>
      </w:r>
      <w:r>
        <w:rPr>
          <w:rFonts w:ascii="Times New Roman" w:eastAsia="Times New Roman" w:hAnsi="Times New Roman" w:cs="Times New Roman"/>
        </w:rPr>
        <w:t>Critical Care Nurse</w:t>
      </w:r>
      <w:r>
        <w:rPr>
          <w:rFonts w:ascii="Times New Roman" w:eastAsia="Times New Roman" w:hAnsi="Times New Roman" w:cs="Times New Roman"/>
          <w:color w:val="000000"/>
        </w:rPr>
        <w:t>. 2018;38(6):15-22.</w:t>
      </w:r>
    </w:p>
    <w:p w14:paraId="7290A335"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0C5D622C" w14:textId="09C7EB37" w:rsidR="00E96351" w:rsidRDefault="00E96351" w:rsidP="00E96351">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rPr>
        <w:t>Reinius</w:t>
      </w:r>
      <w:proofErr w:type="spellEnd"/>
      <w:r>
        <w:rPr>
          <w:rFonts w:ascii="Times New Roman" w:eastAsia="Times New Roman" w:hAnsi="Times New Roman" w:cs="Times New Roman"/>
        </w:rPr>
        <w:t xml:space="preserve"> P, Johansson M, </w:t>
      </w:r>
      <w:proofErr w:type="spellStart"/>
      <w:r>
        <w:rPr>
          <w:rFonts w:ascii="Times New Roman" w:eastAsia="Times New Roman" w:hAnsi="Times New Roman" w:cs="Times New Roman"/>
        </w:rPr>
        <w:t>Fjellner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Werr</w:t>
      </w:r>
      <w:proofErr w:type="spellEnd"/>
      <w:r>
        <w:rPr>
          <w:rFonts w:ascii="Times New Roman" w:eastAsia="Times New Roman" w:hAnsi="Times New Roman" w:cs="Times New Roman"/>
        </w:rPr>
        <w:t xml:space="preserve"> J, </w:t>
      </w:r>
      <w:proofErr w:type="spellStart"/>
      <w:r>
        <w:rPr>
          <w:rFonts w:ascii="Times New Roman" w:eastAsia="Times New Roman" w:hAnsi="Times New Roman" w:cs="Times New Roman"/>
        </w:rPr>
        <w:t>Ohlen</w:t>
      </w:r>
      <w:proofErr w:type="spellEnd"/>
      <w:r>
        <w:rPr>
          <w:rFonts w:ascii="Times New Roman" w:eastAsia="Times New Roman" w:hAnsi="Times New Roman" w:cs="Times New Roman"/>
        </w:rPr>
        <w:t xml:space="preserve"> G, Edgren </w:t>
      </w:r>
      <w:r w:rsidR="007C384B">
        <w:rPr>
          <w:rFonts w:ascii="Times New Roman" w:eastAsia="Times New Roman" w:hAnsi="Times New Roman" w:cs="Times New Roman"/>
        </w:rPr>
        <w:t>G.</w:t>
      </w:r>
      <w:r>
        <w:rPr>
          <w:rFonts w:ascii="Times New Roman" w:eastAsia="Times New Roman" w:hAnsi="Times New Roman" w:cs="Times New Roman"/>
          <w:color w:val="000000"/>
        </w:rPr>
        <w:t xml:space="preserve"> </w:t>
      </w:r>
      <w:r>
        <w:rPr>
          <w:rFonts w:ascii="Times New Roman" w:eastAsia="Times New Roman" w:hAnsi="Times New Roman" w:cs="Times New Roman"/>
        </w:rPr>
        <w:t>A Telephone-Based Case Management Intervention Reduces Healthcare Utilization for Frequent Emergency Department Visitors</w:t>
      </w:r>
      <w:r>
        <w:rPr>
          <w:rFonts w:ascii="Times New Roman" w:eastAsia="Times New Roman" w:hAnsi="Times New Roman" w:cs="Times New Roman"/>
          <w:color w:val="000000"/>
        </w:rPr>
        <w:t>. 2015;20(5):327-</w:t>
      </w:r>
      <w:r>
        <w:rPr>
          <w:rFonts w:ascii="Times New Roman" w:eastAsia="Times New Roman" w:hAnsi="Times New Roman" w:cs="Times New Roman"/>
        </w:rPr>
        <w:t>34</w:t>
      </w:r>
      <w:r>
        <w:rPr>
          <w:rFonts w:ascii="Times New Roman" w:eastAsia="Times New Roman" w:hAnsi="Times New Roman" w:cs="Times New Roman"/>
          <w:color w:val="000000"/>
        </w:rPr>
        <w:t>.</w:t>
      </w:r>
    </w:p>
    <w:p w14:paraId="45F2BD85" w14:textId="15923326" w:rsidR="00E96351" w:rsidRDefault="00E96351" w:rsidP="00E96351">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31D22E60" w14:textId="09957694"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sidRPr="00681B3E">
        <w:rPr>
          <w:rFonts w:ascii="Times New Roman" w:eastAsia="Times New Roman" w:hAnsi="Times New Roman" w:cs="Times New Roman"/>
          <w:color w:val="000000"/>
        </w:rPr>
        <w:t>Retkin</w:t>
      </w:r>
      <w:proofErr w:type="spellEnd"/>
      <w:r w:rsidRPr="00681B3E">
        <w:rPr>
          <w:rFonts w:ascii="Times New Roman" w:eastAsia="Times New Roman" w:hAnsi="Times New Roman" w:cs="Times New Roman"/>
          <w:color w:val="000000"/>
        </w:rPr>
        <w:t xml:space="preserve"> R, Antoniadis D, </w:t>
      </w:r>
      <w:proofErr w:type="spellStart"/>
      <w:r w:rsidRPr="00681B3E">
        <w:rPr>
          <w:rFonts w:ascii="Times New Roman" w:eastAsia="Times New Roman" w:hAnsi="Times New Roman" w:cs="Times New Roman"/>
          <w:color w:val="000000"/>
        </w:rPr>
        <w:t>Pepitone</w:t>
      </w:r>
      <w:proofErr w:type="spellEnd"/>
      <w:r w:rsidRPr="00681B3E">
        <w:rPr>
          <w:rFonts w:ascii="Times New Roman" w:eastAsia="Times New Roman" w:hAnsi="Times New Roman" w:cs="Times New Roman"/>
          <w:color w:val="000000"/>
        </w:rPr>
        <w:t xml:space="preserve"> D, Duval D. Legal services: a necessary component of patient navigation. Seminars in Oncology Nursing. 2013; 29(2):149–55.</w:t>
      </w:r>
    </w:p>
    <w:p w14:paraId="6749F81B"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BC01ED8"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Rice K, </w:t>
      </w:r>
      <w:proofErr w:type="spellStart"/>
      <w:r>
        <w:rPr>
          <w:rFonts w:ascii="Times New Roman" w:eastAsia="Times New Roman" w:hAnsi="Times New Roman" w:cs="Times New Roman"/>
          <w:color w:val="000000"/>
        </w:rPr>
        <w:t>Gressard</w:t>
      </w:r>
      <w:proofErr w:type="spellEnd"/>
      <w:r>
        <w:rPr>
          <w:rFonts w:ascii="Times New Roman" w:eastAsia="Times New Roman" w:hAnsi="Times New Roman" w:cs="Times New Roman"/>
          <w:color w:val="000000"/>
        </w:rPr>
        <w:t xml:space="preserve"> L, DeGroff A, </w:t>
      </w:r>
      <w:proofErr w:type="spellStart"/>
      <w:r>
        <w:rPr>
          <w:rFonts w:ascii="Times New Roman" w:eastAsia="Times New Roman" w:hAnsi="Times New Roman" w:cs="Times New Roman"/>
          <w:color w:val="000000"/>
        </w:rPr>
        <w:t>Gersten</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Robie</w:t>
      </w:r>
      <w:proofErr w:type="spellEnd"/>
      <w:r>
        <w:rPr>
          <w:rFonts w:ascii="Times New Roman" w:eastAsia="Times New Roman" w:hAnsi="Times New Roman" w:cs="Times New Roman"/>
          <w:color w:val="000000"/>
        </w:rPr>
        <w:t xml:space="preserve"> J, Leadbetter S, </w:t>
      </w:r>
      <w:proofErr w:type="spellStart"/>
      <w:r>
        <w:rPr>
          <w:rFonts w:ascii="Times New Roman" w:eastAsia="Times New Roman" w:hAnsi="Times New Roman" w:cs="Times New Roman"/>
          <w:color w:val="000000"/>
        </w:rPr>
        <w:t>Kudon</w:t>
      </w:r>
      <w:proofErr w:type="spellEnd"/>
      <w:r>
        <w:rPr>
          <w:rFonts w:ascii="Times New Roman" w:eastAsia="Times New Roman" w:hAnsi="Times New Roman" w:cs="Times New Roman"/>
          <w:color w:val="000000"/>
        </w:rPr>
        <w:t xml:space="preserve"> Glover R, </w:t>
      </w:r>
      <w:proofErr w:type="spellStart"/>
      <w:r>
        <w:rPr>
          <w:rFonts w:ascii="Times New Roman" w:eastAsia="Times New Roman" w:hAnsi="Times New Roman" w:cs="Times New Roman"/>
          <w:color w:val="000000"/>
        </w:rPr>
        <w:t>Butterly</w:t>
      </w:r>
      <w:proofErr w:type="spellEnd"/>
      <w:r>
        <w:rPr>
          <w:rFonts w:ascii="Times New Roman" w:eastAsia="Times New Roman" w:hAnsi="Times New Roman" w:cs="Times New Roman"/>
          <w:color w:val="000000"/>
        </w:rPr>
        <w:t xml:space="preserve"> L. Increasing </w:t>
      </w:r>
      <w:r>
        <w:rPr>
          <w:rFonts w:ascii="Times New Roman" w:eastAsia="Times New Roman" w:hAnsi="Times New Roman" w:cs="Times New Roman"/>
        </w:rPr>
        <w:t>C</w:t>
      </w:r>
      <w:r>
        <w:rPr>
          <w:rFonts w:ascii="Times New Roman" w:eastAsia="Times New Roman" w:hAnsi="Times New Roman" w:cs="Times New Roman"/>
          <w:color w:val="000000"/>
        </w:rPr>
        <w:t xml:space="preserve">olonoscopy </w:t>
      </w:r>
      <w:r>
        <w:rPr>
          <w:rFonts w:ascii="Times New Roman" w:eastAsia="Times New Roman" w:hAnsi="Times New Roman" w:cs="Times New Roman"/>
        </w:rPr>
        <w:t>S</w:t>
      </w:r>
      <w:r>
        <w:rPr>
          <w:rFonts w:ascii="Times New Roman" w:eastAsia="Times New Roman" w:hAnsi="Times New Roman" w:cs="Times New Roman"/>
          <w:color w:val="000000"/>
        </w:rPr>
        <w:t xml:space="preserve">creening in </w:t>
      </w:r>
      <w:r>
        <w:rPr>
          <w:rFonts w:ascii="Times New Roman" w:eastAsia="Times New Roman" w:hAnsi="Times New Roman" w:cs="Times New Roman"/>
        </w:rPr>
        <w:t>D</w:t>
      </w:r>
      <w:r>
        <w:rPr>
          <w:rFonts w:ascii="Times New Roman" w:eastAsia="Times New Roman" w:hAnsi="Times New Roman" w:cs="Times New Roman"/>
          <w:color w:val="000000"/>
        </w:rPr>
        <w:t xml:space="preserve">isparate </w:t>
      </w:r>
      <w:r>
        <w:rPr>
          <w:rFonts w:ascii="Times New Roman" w:eastAsia="Times New Roman" w:hAnsi="Times New Roman" w:cs="Times New Roman"/>
        </w:rPr>
        <w:t>P</w:t>
      </w:r>
      <w:r>
        <w:rPr>
          <w:rFonts w:ascii="Times New Roman" w:eastAsia="Times New Roman" w:hAnsi="Times New Roman" w:cs="Times New Roman"/>
          <w:color w:val="000000"/>
        </w:rPr>
        <w:t xml:space="preserve">opulations: Results from an </w:t>
      </w:r>
      <w:r>
        <w:rPr>
          <w:rFonts w:ascii="Times New Roman" w:eastAsia="Times New Roman" w:hAnsi="Times New Roman" w:cs="Times New Roman"/>
        </w:rPr>
        <w:t>E</w:t>
      </w:r>
      <w:r>
        <w:rPr>
          <w:rFonts w:ascii="Times New Roman" w:eastAsia="Times New Roman" w:hAnsi="Times New Roman" w:cs="Times New Roman"/>
          <w:color w:val="000000"/>
        </w:rPr>
        <w:t xml:space="preserve">valuation of </w:t>
      </w:r>
      <w:r>
        <w:rPr>
          <w:rFonts w:ascii="Times New Roman" w:eastAsia="Times New Roman" w:hAnsi="Times New Roman" w:cs="Times New Roman"/>
        </w:rPr>
        <w:t>P</w:t>
      </w:r>
      <w:r>
        <w:rPr>
          <w:rFonts w:ascii="Times New Roman" w:eastAsia="Times New Roman" w:hAnsi="Times New Roman" w:cs="Times New Roman"/>
          <w:color w:val="000000"/>
        </w:rPr>
        <w:t xml:space="preserve">atient </w:t>
      </w:r>
      <w:r>
        <w:rPr>
          <w:rFonts w:ascii="Times New Roman" w:eastAsia="Times New Roman" w:hAnsi="Times New Roman" w:cs="Times New Roman"/>
        </w:rPr>
        <w:t>N</w:t>
      </w:r>
      <w:r>
        <w:rPr>
          <w:rFonts w:ascii="Times New Roman" w:eastAsia="Times New Roman" w:hAnsi="Times New Roman" w:cs="Times New Roman"/>
          <w:color w:val="000000"/>
        </w:rPr>
        <w:t>avigation in the New Hampshire Colorectal Cancer Screening Program. Cancer. 2017;123(17):3356-66.</w:t>
      </w:r>
    </w:p>
    <w:p w14:paraId="346C01B0"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E897FC6"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Ritvo</w:t>
      </w:r>
      <w:proofErr w:type="spellEnd"/>
      <w:r>
        <w:rPr>
          <w:rFonts w:ascii="Times New Roman" w:eastAsia="Times New Roman" w:hAnsi="Times New Roman" w:cs="Times New Roman"/>
          <w:color w:val="000000"/>
        </w:rPr>
        <w:t xml:space="preserve"> PG, Myers RE, </w:t>
      </w:r>
      <w:proofErr w:type="spellStart"/>
      <w:r>
        <w:rPr>
          <w:rFonts w:ascii="Times New Roman" w:eastAsia="Times New Roman" w:hAnsi="Times New Roman" w:cs="Times New Roman"/>
          <w:color w:val="000000"/>
        </w:rPr>
        <w:t>Paszat</w:t>
      </w:r>
      <w:proofErr w:type="spellEnd"/>
      <w:r>
        <w:rPr>
          <w:rFonts w:ascii="Times New Roman" w:eastAsia="Times New Roman" w:hAnsi="Times New Roman" w:cs="Times New Roman"/>
          <w:color w:val="000000"/>
        </w:rPr>
        <w:t xml:space="preserve"> LF, </w:t>
      </w:r>
      <w:proofErr w:type="spellStart"/>
      <w:r>
        <w:rPr>
          <w:rFonts w:ascii="Times New Roman" w:eastAsia="Times New Roman" w:hAnsi="Times New Roman" w:cs="Times New Roman"/>
          <w:color w:val="000000"/>
        </w:rPr>
        <w:t>Tinmouth</w:t>
      </w:r>
      <w:proofErr w:type="spellEnd"/>
      <w:r>
        <w:rPr>
          <w:rFonts w:ascii="Times New Roman" w:eastAsia="Times New Roman" w:hAnsi="Times New Roman" w:cs="Times New Roman"/>
          <w:color w:val="000000"/>
        </w:rPr>
        <w:t xml:space="preserve"> JM, McColeman J, Mitchell B, Serenity M, </w:t>
      </w:r>
      <w:proofErr w:type="spellStart"/>
      <w:r>
        <w:rPr>
          <w:rFonts w:ascii="Times New Roman" w:eastAsia="Times New Roman" w:hAnsi="Times New Roman" w:cs="Times New Roman"/>
          <w:color w:val="000000"/>
        </w:rPr>
        <w:t>Rabeneck</w:t>
      </w:r>
      <w:proofErr w:type="spellEnd"/>
      <w:r>
        <w:rPr>
          <w:rFonts w:ascii="Times New Roman" w:eastAsia="Times New Roman" w:hAnsi="Times New Roman" w:cs="Times New Roman"/>
          <w:color w:val="000000"/>
        </w:rPr>
        <w:t xml:space="preserve"> L. Personal </w:t>
      </w:r>
      <w:r>
        <w:rPr>
          <w:rFonts w:ascii="Times New Roman" w:eastAsia="Times New Roman" w:hAnsi="Times New Roman" w:cs="Times New Roman"/>
        </w:rPr>
        <w:t>N</w:t>
      </w:r>
      <w:r>
        <w:rPr>
          <w:rFonts w:ascii="Times New Roman" w:eastAsia="Times New Roman" w:hAnsi="Times New Roman" w:cs="Times New Roman"/>
          <w:color w:val="000000"/>
        </w:rPr>
        <w:t xml:space="preserve">avigation </w:t>
      </w:r>
      <w:r>
        <w:rPr>
          <w:rFonts w:ascii="Times New Roman" w:eastAsia="Times New Roman" w:hAnsi="Times New Roman" w:cs="Times New Roman"/>
        </w:rPr>
        <w:t>I</w:t>
      </w:r>
      <w:r>
        <w:rPr>
          <w:rFonts w:ascii="Times New Roman" w:eastAsia="Times New Roman" w:hAnsi="Times New Roman" w:cs="Times New Roman"/>
          <w:color w:val="000000"/>
        </w:rPr>
        <w:t xml:space="preserve">ncreases </w:t>
      </w:r>
      <w:r>
        <w:rPr>
          <w:rFonts w:ascii="Times New Roman" w:eastAsia="Times New Roman" w:hAnsi="Times New Roman" w:cs="Times New Roman"/>
        </w:rPr>
        <w:t>C</w:t>
      </w:r>
      <w:r>
        <w:rPr>
          <w:rFonts w:ascii="Times New Roman" w:eastAsia="Times New Roman" w:hAnsi="Times New Roman" w:cs="Times New Roman"/>
          <w:color w:val="000000"/>
        </w:rPr>
        <w:t xml:space="preserve">olorectal </w:t>
      </w:r>
      <w:r>
        <w:rPr>
          <w:rFonts w:ascii="Times New Roman" w:eastAsia="Times New Roman" w:hAnsi="Times New Roman" w:cs="Times New Roman"/>
        </w:rPr>
        <w:t>C</w:t>
      </w:r>
      <w:r>
        <w:rPr>
          <w:rFonts w:ascii="Times New Roman" w:eastAsia="Times New Roman" w:hAnsi="Times New Roman" w:cs="Times New Roman"/>
          <w:color w:val="000000"/>
        </w:rPr>
        <w:t xml:space="preserve">ancer </w:t>
      </w:r>
      <w:r>
        <w:rPr>
          <w:rFonts w:ascii="Times New Roman" w:eastAsia="Times New Roman" w:hAnsi="Times New Roman" w:cs="Times New Roman"/>
        </w:rPr>
        <w:t>S</w:t>
      </w:r>
      <w:r>
        <w:rPr>
          <w:rFonts w:ascii="Times New Roman" w:eastAsia="Times New Roman" w:hAnsi="Times New Roman" w:cs="Times New Roman"/>
          <w:color w:val="000000"/>
        </w:rPr>
        <w:t xml:space="preserve">creening </w:t>
      </w:r>
      <w:r>
        <w:rPr>
          <w:rFonts w:ascii="Times New Roman" w:eastAsia="Times New Roman" w:hAnsi="Times New Roman" w:cs="Times New Roman"/>
        </w:rPr>
        <w:t>U</w:t>
      </w:r>
      <w:r>
        <w:rPr>
          <w:rFonts w:ascii="Times New Roman" w:eastAsia="Times New Roman" w:hAnsi="Times New Roman" w:cs="Times New Roman"/>
          <w:color w:val="000000"/>
        </w:rPr>
        <w:t xml:space="preserve">ptake. </w:t>
      </w:r>
      <w:r>
        <w:rPr>
          <w:rFonts w:ascii="Times New Roman" w:eastAsia="Times New Roman" w:hAnsi="Times New Roman" w:cs="Times New Roman"/>
        </w:rPr>
        <w:t>Cancer Epidemiology, Biomarkers &amp; Prevention</w:t>
      </w:r>
      <w:r>
        <w:rPr>
          <w:rFonts w:ascii="Times New Roman" w:eastAsia="Times New Roman" w:hAnsi="Times New Roman" w:cs="Times New Roman"/>
          <w:color w:val="000000"/>
        </w:rPr>
        <w:t>. 2015;24(3):506-11.</w:t>
      </w:r>
    </w:p>
    <w:p w14:paraId="6BF7A9AA"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1734DDB0"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Robinson MM, Stone G, </w:t>
      </w:r>
      <w:proofErr w:type="spellStart"/>
      <w:r>
        <w:rPr>
          <w:rFonts w:ascii="Times New Roman" w:eastAsia="Times New Roman" w:hAnsi="Times New Roman" w:cs="Times New Roman"/>
          <w:color w:val="000000"/>
        </w:rPr>
        <w:t>Tokarz</w:t>
      </w:r>
      <w:proofErr w:type="spellEnd"/>
      <w:r>
        <w:rPr>
          <w:rFonts w:ascii="Times New Roman" w:eastAsia="Times New Roman" w:hAnsi="Times New Roman" w:cs="Times New Roman"/>
          <w:color w:val="000000"/>
        </w:rPr>
        <w:t xml:space="preserve"> S, Wortham B. Utilizing Actionable Data Analytics to Support Patient Navigation Enrollment and Retention Within Federally Qualified Health Centers. </w:t>
      </w:r>
      <w:r>
        <w:rPr>
          <w:rFonts w:ascii="Times New Roman" w:eastAsia="Times New Roman" w:hAnsi="Times New Roman" w:cs="Times New Roman"/>
        </w:rPr>
        <w:t>Journal of Public Health Management &amp; Practice</w:t>
      </w:r>
      <w:r>
        <w:rPr>
          <w:rFonts w:ascii="Times New Roman" w:eastAsia="Times New Roman" w:hAnsi="Times New Roman" w:cs="Times New Roman"/>
          <w:color w:val="000000"/>
        </w:rPr>
        <w:t>. 2017;23</w:t>
      </w:r>
      <w:r>
        <w:rPr>
          <w:rFonts w:ascii="Times New Roman" w:eastAsia="Times New Roman" w:hAnsi="Times New Roman" w:cs="Times New Roman"/>
        </w:rPr>
        <w:t>: S54-8.</w:t>
      </w:r>
    </w:p>
    <w:p w14:paraId="62297763"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6BD5F19F"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Rodriguez-Torres SA, McCarthy AM, He W, Ashburner JM, </w:t>
      </w:r>
      <w:proofErr w:type="spellStart"/>
      <w:r>
        <w:rPr>
          <w:rFonts w:ascii="Times New Roman" w:eastAsia="Times New Roman" w:hAnsi="Times New Roman" w:cs="Times New Roman"/>
          <w:color w:val="000000"/>
        </w:rPr>
        <w:t>Percac</w:t>
      </w:r>
      <w:proofErr w:type="spellEnd"/>
      <w:r>
        <w:rPr>
          <w:rFonts w:ascii="Times New Roman" w:eastAsia="Times New Roman" w:hAnsi="Times New Roman" w:cs="Times New Roman"/>
          <w:color w:val="000000"/>
        </w:rPr>
        <w:t>-Lima S. Long-Term Impact of a Culturally Tailored Patient Navigation Program on Disparities in Breast Cancer Screening in Refugee Women After the Program's End. Health Equity. 2019;3(1):205-10.</w:t>
      </w:r>
    </w:p>
    <w:p w14:paraId="09A346BE"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57DDA2BD" w14:textId="6D8A1F48"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Roeper B, </w:t>
      </w:r>
      <w:proofErr w:type="spellStart"/>
      <w:r>
        <w:rPr>
          <w:rFonts w:ascii="Times New Roman" w:eastAsia="Times New Roman" w:hAnsi="Times New Roman" w:cs="Times New Roman"/>
          <w:color w:val="000000"/>
        </w:rPr>
        <w:t>Mocko</w:t>
      </w:r>
      <w:proofErr w:type="spellEnd"/>
      <w:r>
        <w:rPr>
          <w:rFonts w:ascii="Times New Roman" w:eastAsia="Times New Roman" w:hAnsi="Times New Roman" w:cs="Times New Roman"/>
          <w:color w:val="000000"/>
        </w:rPr>
        <w:t xml:space="preserve"> J, O'Connor LM, Zhou J, Castillo D, Beck EH. Mobile Integrated Healthcare Intervention and Impact Analysis with a Medicare Advantage Population. </w:t>
      </w:r>
      <w:r>
        <w:rPr>
          <w:rFonts w:ascii="Times New Roman" w:eastAsia="Times New Roman" w:hAnsi="Times New Roman" w:cs="Times New Roman"/>
        </w:rPr>
        <w:t xml:space="preserve">Population Health </w:t>
      </w:r>
      <w:r w:rsidR="007C384B">
        <w:rPr>
          <w:rFonts w:ascii="Times New Roman" w:eastAsia="Times New Roman" w:hAnsi="Times New Roman" w:cs="Times New Roman"/>
        </w:rPr>
        <w:t>Management</w:t>
      </w:r>
      <w:r>
        <w:rPr>
          <w:rFonts w:ascii="Times New Roman" w:eastAsia="Times New Roman" w:hAnsi="Times New Roman" w:cs="Times New Roman"/>
          <w:color w:val="000000"/>
        </w:rPr>
        <w:t>. 2018;21(5):349-56.</w:t>
      </w:r>
    </w:p>
    <w:p w14:paraId="6CB923F2" w14:textId="77777777" w:rsidR="00175C4D" w:rsidRPr="00496DDE"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15A4DB5A" w14:textId="77777777" w:rsidR="00175C4D" w:rsidRDefault="00000000" w:rsidP="00175C4D">
      <w:pPr>
        <w:numPr>
          <w:ilvl w:val="0"/>
          <w:numId w:val="9"/>
        </w:numPr>
        <w:pBdr>
          <w:top w:val="nil"/>
          <w:left w:val="nil"/>
          <w:bottom w:val="nil"/>
          <w:right w:val="nil"/>
          <w:between w:val="nil"/>
        </w:pBdr>
        <w:rPr>
          <w:rFonts w:ascii="Times New Roman" w:eastAsia="Times New Roman" w:hAnsi="Times New Roman" w:cs="Times New Roman"/>
          <w:color w:val="000000"/>
        </w:rPr>
      </w:pPr>
      <w:sdt>
        <w:sdtPr>
          <w:tag w:val="goog_rdk_12"/>
          <w:id w:val="1096676068"/>
        </w:sdtPr>
        <w:sdtContent/>
      </w:sdt>
      <w:r w:rsidR="00175C4D">
        <w:rPr>
          <w:rFonts w:ascii="Times New Roman" w:eastAsia="Times New Roman" w:hAnsi="Times New Roman" w:cs="Times New Roman"/>
          <w:color w:val="000000"/>
        </w:rPr>
        <w:t xml:space="preserve">Rohan E, </w:t>
      </w:r>
      <w:proofErr w:type="spellStart"/>
      <w:r w:rsidR="00175C4D">
        <w:rPr>
          <w:rFonts w:ascii="Times New Roman" w:eastAsia="Times New Roman" w:hAnsi="Times New Roman" w:cs="Times New Roman"/>
          <w:color w:val="000000"/>
        </w:rPr>
        <w:t>Slotman</w:t>
      </w:r>
      <w:proofErr w:type="spellEnd"/>
      <w:r w:rsidR="00175C4D">
        <w:rPr>
          <w:rFonts w:ascii="Times New Roman" w:eastAsia="Times New Roman" w:hAnsi="Times New Roman" w:cs="Times New Roman"/>
          <w:color w:val="000000"/>
        </w:rPr>
        <w:t xml:space="preserve"> B, Morrissey KG, Murillo J, DeGroff A, </w:t>
      </w:r>
      <w:proofErr w:type="spellStart"/>
      <w:r w:rsidR="00175C4D">
        <w:rPr>
          <w:rFonts w:ascii="Times New Roman" w:eastAsia="Times New Roman" w:hAnsi="Times New Roman" w:cs="Times New Roman"/>
          <w:color w:val="000000"/>
        </w:rPr>
        <w:t>Schroy</w:t>
      </w:r>
      <w:proofErr w:type="spellEnd"/>
      <w:r w:rsidR="00175C4D">
        <w:rPr>
          <w:rFonts w:ascii="Times New Roman" w:eastAsia="Times New Roman" w:hAnsi="Times New Roman" w:cs="Times New Roman"/>
          <w:color w:val="000000"/>
        </w:rPr>
        <w:t xml:space="preserve"> P. Abstracts of the 2015 World Congress of Psycho-Oncology 28 July - 1 August 2015 Washington, DC, USA. </w:t>
      </w:r>
      <w:r w:rsidR="00175C4D">
        <w:rPr>
          <w:rFonts w:ascii="Times New Roman" w:eastAsia="Times New Roman" w:hAnsi="Times New Roman" w:cs="Times New Roman"/>
        </w:rPr>
        <w:t>Psycho Oncology.</w:t>
      </w:r>
      <w:r w:rsidR="00175C4D">
        <w:rPr>
          <w:rFonts w:ascii="Times New Roman" w:eastAsia="Times New Roman" w:hAnsi="Times New Roman" w:cs="Times New Roman"/>
          <w:color w:val="000000"/>
        </w:rPr>
        <w:t xml:space="preserve"> 2015;24 Suppl 2:1-357.</w:t>
      </w:r>
    </w:p>
    <w:p w14:paraId="707FB67A"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6E885BA8"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Roland M, </w:t>
      </w:r>
      <w:proofErr w:type="spellStart"/>
      <w:r>
        <w:rPr>
          <w:rFonts w:ascii="Times New Roman" w:eastAsia="Times New Roman" w:hAnsi="Times New Roman" w:cs="Times New Roman"/>
          <w:color w:val="000000"/>
        </w:rPr>
        <w:t>Everington</w:t>
      </w:r>
      <w:proofErr w:type="spellEnd"/>
      <w:r>
        <w:rPr>
          <w:rFonts w:ascii="Times New Roman" w:eastAsia="Times New Roman" w:hAnsi="Times New Roman" w:cs="Times New Roman"/>
          <w:color w:val="000000"/>
        </w:rPr>
        <w:t xml:space="preserve"> S, Marshall M. Social Prescribing - Transforming the Relationship between Physicians and Their Patients. </w:t>
      </w:r>
      <w:r>
        <w:rPr>
          <w:rFonts w:ascii="Times New Roman" w:eastAsia="Times New Roman" w:hAnsi="Times New Roman" w:cs="Times New Roman"/>
        </w:rPr>
        <w:t>The New England Journal of Medicine</w:t>
      </w:r>
      <w:r>
        <w:rPr>
          <w:rFonts w:ascii="Times New Roman" w:eastAsia="Times New Roman" w:hAnsi="Times New Roman" w:cs="Times New Roman"/>
          <w:color w:val="000000"/>
        </w:rPr>
        <w:t>. 2020;383(2):97-9.</w:t>
      </w:r>
    </w:p>
    <w:p w14:paraId="00312742"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78BBBFC0"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Roland M, </w:t>
      </w:r>
      <w:proofErr w:type="spellStart"/>
      <w:r>
        <w:rPr>
          <w:rFonts w:ascii="Times New Roman" w:eastAsia="Times New Roman" w:hAnsi="Times New Roman" w:cs="Times New Roman"/>
          <w:color w:val="000000"/>
        </w:rPr>
        <w:t>Paddison</w:t>
      </w:r>
      <w:proofErr w:type="spellEnd"/>
      <w:r>
        <w:rPr>
          <w:rFonts w:ascii="Times New Roman" w:eastAsia="Times New Roman" w:hAnsi="Times New Roman" w:cs="Times New Roman"/>
          <w:color w:val="000000"/>
        </w:rPr>
        <w:t xml:space="preserve"> C. Better </w:t>
      </w:r>
      <w:r>
        <w:rPr>
          <w:rFonts w:ascii="Times New Roman" w:eastAsia="Times New Roman" w:hAnsi="Times New Roman" w:cs="Times New Roman"/>
        </w:rPr>
        <w:t>M</w:t>
      </w:r>
      <w:r>
        <w:rPr>
          <w:rFonts w:ascii="Times New Roman" w:eastAsia="Times New Roman" w:hAnsi="Times New Roman" w:cs="Times New Roman"/>
          <w:color w:val="000000"/>
        </w:rPr>
        <w:t xml:space="preserve">anagement of </w:t>
      </w:r>
      <w:r>
        <w:rPr>
          <w:rFonts w:ascii="Times New Roman" w:eastAsia="Times New Roman" w:hAnsi="Times New Roman" w:cs="Times New Roman"/>
        </w:rPr>
        <w:t>P</w:t>
      </w:r>
      <w:r>
        <w:rPr>
          <w:rFonts w:ascii="Times New Roman" w:eastAsia="Times New Roman" w:hAnsi="Times New Roman" w:cs="Times New Roman"/>
          <w:color w:val="000000"/>
        </w:rPr>
        <w:t xml:space="preserve">atients with </w:t>
      </w:r>
      <w:r>
        <w:rPr>
          <w:rFonts w:ascii="Times New Roman" w:eastAsia="Times New Roman" w:hAnsi="Times New Roman" w:cs="Times New Roman"/>
        </w:rPr>
        <w:t>M</w:t>
      </w:r>
      <w:r>
        <w:rPr>
          <w:rFonts w:ascii="Times New Roman" w:eastAsia="Times New Roman" w:hAnsi="Times New Roman" w:cs="Times New Roman"/>
          <w:color w:val="000000"/>
        </w:rPr>
        <w:t>ultimorbidity. BMJ. 2013</w:t>
      </w:r>
      <w:r>
        <w:rPr>
          <w:rFonts w:ascii="Times New Roman" w:eastAsia="Times New Roman" w:hAnsi="Times New Roman" w:cs="Times New Roman"/>
        </w:rPr>
        <w:t>.</w:t>
      </w:r>
    </w:p>
    <w:p w14:paraId="55B83278"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675084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Ruikes</w:t>
      </w:r>
      <w:proofErr w:type="spellEnd"/>
      <w:r>
        <w:rPr>
          <w:rFonts w:ascii="Times New Roman" w:eastAsia="Times New Roman" w:hAnsi="Times New Roman" w:cs="Times New Roman"/>
          <w:color w:val="000000"/>
        </w:rPr>
        <w:t xml:space="preserve"> FG, </w:t>
      </w:r>
      <w:proofErr w:type="spellStart"/>
      <w:r>
        <w:rPr>
          <w:rFonts w:ascii="Times New Roman" w:eastAsia="Times New Roman" w:hAnsi="Times New Roman" w:cs="Times New Roman"/>
          <w:color w:val="000000"/>
        </w:rPr>
        <w:t>Zuidema</w:t>
      </w:r>
      <w:proofErr w:type="spellEnd"/>
      <w:r>
        <w:rPr>
          <w:rFonts w:ascii="Times New Roman" w:eastAsia="Times New Roman" w:hAnsi="Times New Roman" w:cs="Times New Roman"/>
          <w:color w:val="000000"/>
        </w:rPr>
        <w:t xml:space="preserve"> SU, </w:t>
      </w:r>
      <w:proofErr w:type="spellStart"/>
      <w:r>
        <w:rPr>
          <w:rFonts w:ascii="Times New Roman" w:eastAsia="Times New Roman" w:hAnsi="Times New Roman" w:cs="Times New Roman"/>
          <w:color w:val="000000"/>
        </w:rPr>
        <w:t>Akkermans</w:t>
      </w:r>
      <w:proofErr w:type="spellEnd"/>
      <w:r>
        <w:rPr>
          <w:rFonts w:ascii="Times New Roman" w:eastAsia="Times New Roman" w:hAnsi="Times New Roman" w:cs="Times New Roman"/>
          <w:color w:val="000000"/>
        </w:rPr>
        <w:t xml:space="preserve"> RP, </w:t>
      </w:r>
      <w:proofErr w:type="spellStart"/>
      <w:r>
        <w:rPr>
          <w:rFonts w:ascii="Times New Roman" w:eastAsia="Times New Roman" w:hAnsi="Times New Roman" w:cs="Times New Roman"/>
          <w:color w:val="000000"/>
        </w:rPr>
        <w:t>Assendelft</w:t>
      </w:r>
      <w:proofErr w:type="spellEnd"/>
      <w:r>
        <w:rPr>
          <w:rFonts w:ascii="Times New Roman" w:eastAsia="Times New Roman" w:hAnsi="Times New Roman" w:cs="Times New Roman"/>
          <w:color w:val="000000"/>
        </w:rPr>
        <w:t xml:space="preserve"> WJ, </w:t>
      </w:r>
      <w:proofErr w:type="spellStart"/>
      <w:r>
        <w:rPr>
          <w:rFonts w:ascii="Times New Roman" w:eastAsia="Times New Roman" w:hAnsi="Times New Roman" w:cs="Times New Roman"/>
          <w:color w:val="000000"/>
        </w:rPr>
        <w:t>Schers</w:t>
      </w:r>
      <w:proofErr w:type="spellEnd"/>
      <w:r>
        <w:rPr>
          <w:rFonts w:ascii="Times New Roman" w:eastAsia="Times New Roman" w:hAnsi="Times New Roman" w:cs="Times New Roman"/>
          <w:color w:val="000000"/>
        </w:rPr>
        <w:t xml:space="preserve"> HJ, Koopmans RT. Multicomponent Program to Reduce Functional Decline in Frail Elderly People: A Cluster Controlled Trial. </w:t>
      </w:r>
      <w:r>
        <w:rPr>
          <w:rFonts w:ascii="Times New Roman" w:eastAsia="Times New Roman" w:hAnsi="Times New Roman" w:cs="Times New Roman"/>
        </w:rPr>
        <w:t>Journal of the American Board of Family Medicine</w:t>
      </w:r>
      <w:r>
        <w:rPr>
          <w:rFonts w:ascii="Times New Roman" w:eastAsia="Times New Roman" w:hAnsi="Times New Roman" w:cs="Times New Roman"/>
          <w:color w:val="000000"/>
        </w:rPr>
        <w:t>. 2016;29(2):209-17.</w:t>
      </w:r>
    </w:p>
    <w:p w14:paraId="22CB47BD"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6B8BDD1F"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Sadarangani</w:t>
      </w:r>
      <w:proofErr w:type="spellEnd"/>
      <w:r>
        <w:rPr>
          <w:rFonts w:ascii="Times New Roman" w:eastAsia="Times New Roman" w:hAnsi="Times New Roman" w:cs="Times New Roman"/>
          <w:color w:val="000000"/>
        </w:rPr>
        <w:t xml:space="preserve"> T, </w:t>
      </w:r>
      <w:proofErr w:type="spellStart"/>
      <w:r>
        <w:rPr>
          <w:rFonts w:ascii="Times New Roman" w:eastAsia="Times New Roman" w:hAnsi="Times New Roman" w:cs="Times New Roman"/>
          <w:color w:val="000000"/>
        </w:rPr>
        <w:t>Missaelides</w:t>
      </w:r>
      <w:proofErr w:type="spellEnd"/>
      <w:r>
        <w:rPr>
          <w:rFonts w:ascii="Times New Roman" w:eastAsia="Times New Roman" w:hAnsi="Times New Roman" w:cs="Times New Roman"/>
          <w:color w:val="000000"/>
        </w:rPr>
        <w:t xml:space="preserve"> L, </w:t>
      </w:r>
      <w:proofErr w:type="spellStart"/>
      <w:r>
        <w:rPr>
          <w:rFonts w:ascii="Times New Roman" w:eastAsia="Times New Roman" w:hAnsi="Times New Roman" w:cs="Times New Roman"/>
          <w:color w:val="000000"/>
        </w:rPr>
        <w:t>Eilertsen</w:t>
      </w:r>
      <w:proofErr w:type="spellEnd"/>
      <w:r>
        <w:rPr>
          <w:rFonts w:ascii="Times New Roman" w:eastAsia="Times New Roman" w:hAnsi="Times New Roman" w:cs="Times New Roman"/>
          <w:color w:val="000000"/>
        </w:rPr>
        <w:t xml:space="preserve"> E, </w:t>
      </w:r>
      <w:proofErr w:type="spellStart"/>
      <w:r>
        <w:rPr>
          <w:rFonts w:ascii="Times New Roman" w:eastAsia="Times New Roman" w:hAnsi="Times New Roman" w:cs="Times New Roman"/>
          <w:color w:val="000000"/>
        </w:rPr>
        <w:t>Jaganathan</w:t>
      </w:r>
      <w:proofErr w:type="spellEnd"/>
      <w:r>
        <w:rPr>
          <w:rFonts w:ascii="Times New Roman" w:eastAsia="Times New Roman" w:hAnsi="Times New Roman" w:cs="Times New Roman"/>
          <w:color w:val="000000"/>
        </w:rPr>
        <w:t xml:space="preserve"> H, Wu B. A Mixed-Methods Evaluation of a Nurse-Led Community-Based Health Home for Ethnically Diverse Older Adults </w:t>
      </w:r>
      <w:proofErr w:type="gramStart"/>
      <w:r>
        <w:rPr>
          <w:rFonts w:ascii="Times New Roman" w:eastAsia="Times New Roman" w:hAnsi="Times New Roman" w:cs="Times New Roman"/>
          <w:color w:val="000000"/>
        </w:rPr>
        <w:t>With</w:t>
      </w:r>
      <w:proofErr w:type="gramEnd"/>
      <w:r>
        <w:rPr>
          <w:rFonts w:ascii="Times New Roman" w:eastAsia="Times New Roman" w:hAnsi="Times New Roman" w:cs="Times New Roman"/>
          <w:color w:val="000000"/>
        </w:rPr>
        <w:t xml:space="preserve"> Multimorbidity in the Adult Day Health Setting. Policy Polit </w:t>
      </w:r>
      <w:proofErr w:type="spellStart"/>
      <w:r>
        <w:rPr>
          <w:rFonts w:ascii="Times New Roman" w:eastAsia="Times New Roman" w:hAnsi="Times New Roman" w:cs="Times New Roman"/>
          <w:color w:val="000000"/>
        </w:rPr>
        <w:t>Nurs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Pract</w:t>
      </w:r>
      <w:proofErr w:type="spellEnd"/>
      <w:r>
        <w:rPr>
          <w:rFonts w:ascii="Times New Roman" w:eastAsia="Times New Roman" w:hAnsi="Times New Roman" w:cs="Times New Roman"/>
          <w:color w:val="000000"/>
        </w:rPr>
        <w:t>. 2019;20(3):131-44.</w:t>
      </w:r>
    </w:p>
    <w:p w14:paraId="6FAEE8B1"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Wrong setting</w:t>
      </w:r>
    </w:p>
    <w:p w14:paraId="2421C703"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lastRenderedPageBreak/>
        <w:t>Saillour-Glenisson</w:t>
      </w:r>
      <w:proofErr w:type="spellEnd"/>
      <w:r>
        <w:rPr>
          <w:rFonts w:ascii="Times New Roman" w:eastAsia="Times New Roman" w:hAnsi="Times New Roman" w:cs="Times New Roman"/>
          <w:color w:val="000000"/>
        </w:rPr>
        <w:t xml:space="preserve"> F, Duhamel S, Fourneyron E, </w:t>
      </w:r>
      <w:proofErr w:type="spellStart"/>
      <w:r>
        <w:rPr>
          <w:rFonts w:ascii="Times New Roman" w:eastAsia="Times New Roman" w:hAnsi="Times New Roman" w:cs="Times New Roman"/>
          <w:color w:val="000000"/>
        </w:rPr>
        <w:t>Huiart</w:t>
      </w:r>
      <w:proofErr w:type="spellEnd"/>
      <w:r>
        <w:rPr>
          <w:rFonts w:ascii="Times New Roman" w:eastAsia="Times New Roman" w:hAnsi="Times New Roman" w:cs="Times New Roman"/>
          <w:color w:val="000000"/>
        </w:rPr>
        <w:t xml:space="preserve"> L, Joseph JP, Langlois E, </w:t>
      </w:r>
      <w:proofErr w:type="spellStart"/>
      <w:r>
        <w:rPr>
          <w:rFonts w:ascii="Times New Roman" w:eastAsia="Times New Roman" w:hAnsi="Times New Roman" w:cs="Times New Roman"/>
          <w:color w:val="000000"/>
        </w:rPr>
        <w:t>Pincemail</w:t>
      </w:r>
      <w:proofErr w:type="spellEnd"/>
      <w:r>
        <w:rPr>
          <w:rFonts w:ascii="Times New Roman" w:eastAsia="Times New Roman" w:hAnsi="Times New Roman" w:cs="Times New Roman"/>
          <w:color w:val="000000"/>
        </w:rPr>
        <w:t xml:space="preserve"> S, Ramel V, Renaud T, Roberts T, </w:t>
      </w:r>
      <w:proofErr w:type="spellStart"/>
      <w:r>
        <w:rPr>
          <w:rFonts w:ascii="Times New Roman" w:eastAsia="Times New Roman" w:hAnsi="Times New Roman" w:cs="Times New Roman"/>
          <w:color w:val="000000"/>
        </w:rPr>
        <w:t>Sibe</w:t>
      </w:r>
      <w:proofErr w:type="spellEnd"/>
      <w:r>
        <w:rPr>
          <w:rFonts w:ascii="Times New Roman" w:eastAsia="Times New Roman" w:hAnsi="Times New Roman" w:cs="Times New Roman"/>
          <w:color w:val="000000"/>
        </w:rPr>
        <w:t xml:space="preserve"> M, </w:t>
      </w:r>
      <w:proofErr w:type="spellStart"/>
      <w:r>
        <w:rPr>
          <w:rFonts w:ascii="Times New Roman" w:eastAsia="Times New Roman" w:hAnsi="Times New Roman" w:cs="Times New Roman"/>
          <w:color w:val="000000"/>
        </w:rPr>
        <w:t>Thiessard</w:t>
      </w:r>
      <w:proofErr w:type="spellEnd"/>
      <w:r>
        <w:rPr>
          <w:rFonts w:ascii="Times New Roman" w:eastAsia="Times New Roman" w:hAnsi="Times New Roman" w:cs="Times New Roman"/>
          <w:color w:val="000000"/>
        </w:rPr>
        <w:t xml:space="preserve"> F, </w:t>
      </w:r>
      <w:proofErr w:type="spellStart"/>
      <w:r>
        <w:rPr>
          <w:rFonts w:ascii="Times New Roman" w:eastAsia="Times New Roman" w:hAnsi="Times New Roman" w:cs="Times New Roman"/>
          <w:color w:val="000000"/>
        </w:rPr>
        <w:t>Wittwer</w:t>
      </w:r>
      <w:proofErr w:type="spellEnd"/>
      <w:r>
        <w:rPr>
          <w:rFonts w:ascii="Times New Roman" w:eastAsia="Times New Roman" w:hAnsi="Times New Roman" w:cs="Times New Roman"/>
          <w:color w:val="000000"/>
        </w:rPr>
        <w:t xml:space="preserve"> J, Salmi Rachid L. </w:t>
      </w:r>
      <w:proofErr w:type="spellStart"/>
      <w:r>
        <w:rPr>
          <w:rFonts w:ascii="Times New Roman" w:eastAsia="Times New Roman" w:hAnsi="Times New Roman" w:cs="Times New Roman"/>
          <w:color w:val="000000"/>
        </w:rPr>
        <w:t>Protocole</w:t>
      </w:r>
      <w:proofErr w:type="spellEnd"/>
      <w:r>
        <w:rPr>
          <w:rFonts w:ascii="Times New Roman" w:eastAsia="Times New Roman" w:hAnsi="Times New Roman" w:cs="Times New Roman"/>
          <w:color w:val="000000"/>
        </w:rPr>
        <w:t xml:space="preserve"> of a controlled before-after evaluation of a national health information technology-based program to improve healthcare coordination and access to information. BMC Health Serv Res. 2017;17(1):297.</w:t>
      </w:r>
    </w:p>
    <w:p w14:paraId="3EDC898B"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D956FF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Salcedo MP, Gowen R, Lopez M, Baker E, Rodriguez AM, </w:t>
      </w:r>
      <w:proofErr w:type="spellStart"/>
      <w:r>
        <w:rPr>
          <w:rFonts w:ascii="Times New Roman" w:eastAsia="Times New Roman" w:hAnsi="Times New Roman" w:cs="Times New Roman"/>
          <w:color w:val="000000"/>
        </w:rPr>
        <w:t>Milbourne</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Varon</w:t>
      </w:r>
      <w:proofErr w:type="spellEnd"/>
      <w:r>
        <w:rPr>
          <w:rFonts w:ascii="Times New Roman" w:eastAsia="Times New Roman" w:hAnsi="Times New Roman" w:cs="Times New Roman"/>
          <w:color w:val="000000"/>
        </w:rPr>
        <w:t xml:space="preserve"> ML, </w:t>
      </w:r>
      <w:proofErr w:type="spellStart"/>
      <w:r>
        <w:rPr>
          <w:rFonts w:ascii="Times New Roman" w:eastAsia="Times New Roman" w:hAnsi="Times New Roman" w:cs="Times New Roman"/>
          <w:color w:val="000000"/>
        </w:rPr>
        <w:t>Reininger</w:t>
      </w:r>
      <w:proofErr w:type="spellEnd"/>
      <w:r>
        <w:rPr>
          <w:rFonts w:ascii="Times New Roman" w:eastAsia="Times New Roman" w:hAnsi="Times New Roman" w:cs="Times New Roman"/>
          <w:color w:val="000000"/>
        </w:rPr>
        <w:t xml:space="preserve"> B, Fernandez ME, Ogburn T, Castle PE, McCormick J, Baker E, Hawk E, </w:t>
      </w:r>
      <w:proofErr w:type="spellStart"/>
      <w:r>
        <w:rPr>
          <w:rFonts w:ascii="Times New Roman" w:eastAsia="Times New Roman" w:hAnsi="Times New Roman" w:cs="Times New Roman"/>
          <w:color w:val="000000"/>
        </w:rPr>
        <w:t>Schmeler</w:t>
      </w:r>
      <w:proofErr w:type="spellEnd"/>
      <w:r>
        <w:rPr>
          <w:rFonts w:ascii="Times New Roman" w:eastAsia="Times New Roman" w:hAnsi="Times New Roman" w:cs="Times New Roman"/>
          <w:color w:val="000000"/>
        </w:rPr>
        <w:t xml:space="preserve"> KM. Addressing the </w:t>
      </w:r>
      <w:r>
        <w:rPr>
          <w:rFonts w:ascii="Times New Roman" w:eastAsia="Times New Roman" w:hAnsi="Times New Roman" w:cs="Times New Roman"/>
        </w:rPr>
        <w:t>Hi</w:t>
      </w:r>
      <w:r>
        <w:rPr>
          <w:rFonts w:ascii="Times New Roman" w:eastAsia="Times New Roman" w:hAnsi="Times New Roman" w:cs="Times New Roman"/>
          <w:color w:val="000000"/>
        </w:rPr>
        <w:t xml:space="preserve">gh </w:t>
      </w:r>
      <w:r>
        <w:rPr>
          <w:rFonts w:ascii="Times New Roman" w:eastAsia="Times New Roman" w:hAnsi="Times New Roman" w:cs="Times New Roman"/>
        </w:rPr>
        <w:t>C</w:t>
      </w:r>
      <w:r>
        <w:rPr>
          <w:rFonts w:ascii="Times New Roman" w:eastAsia="Times New Roman" w:hAnsi="Times New Roman" w:cs="Times New Roman"/>
          <w:color w:val="000000"/>
        </w:rPr>
        <w:t xml:space="preserve">ervical </w:t>
      </w:r>
      <w:r>
        <w:rPr>
          <w:rFonts w:ascii="Times New Roman" w:eastAsia="Times New Roman" w:hAnsi="Times New Roman" w:cs="Times New Roman"/>
        </w:rPr>
        <w:t>C</w:t>
      </w:r>
      <w:r>
        <w:rPr>
          <w:rFonts w:ascii="Times New Roman" w:eastAsia="Times New Roman" w:hAnsi="Times New Roman" w:cs="Times New Roman"/>
          <w:color w:val="000000"/>
        </w:rPr>
        <w:t xml:space="preserve">ancer </w:t>
      </w:r>
      <w:r>
        <w:rPr>
          <w:rFonts w:ascii="Times New Roman" w:eastAsia="Times New Roman" w:hAnsi="Times New Roman" w:cs="Times New Roman"/>
        </w:rPr>
        <w:t>R</w:t>
      </w:r>
      <w:r>
        <w:rPr>
          <w:rFonts w:ascii="Times New Roman" w:eastAsia="Times New Roman" w:hAnsi="Times New Roman" w:cs="Times New Roman"/>
          <w:color w:val="000000"/>
        </w:rPr>
        <w:t xml:space="preserve">ates </w:t>
      </w:r>
      <w:r>
        <w:rPr>
          <w:rFonts w:ascii="Times New Roman" w:eastAsia="Times New Roman" w:hAnsi="Times New Roman" w:cs="Times New Roman"/>
        </w:rPr>
        <w:t>A</w:t>
      </w:r>
      <w:r>
        <w:rPr>
          <w:rFonts w:ascii="Times New Roman" w:eastAsia="Times New Roman" w:hAnsi="Times New Roman" w:cs="Times New Roman"/>
          <w:color w:val="000000"/>
        </w:rPr>
        <w:t xml:space="preserve">long the Texas-Mexico </w:t>
      </w:r>
      <w:r>
        <w:rPr>
          <w:rFonts w:ascii="Times New Roman" w:eastAsia="Times New Roman" w:hAnsi="Times New Roman" w:cs="Times New Roman"/>
        </w:rPr>
        <w:t>B</w:t>
      </w:r>
      <w:r>
        <w:rPr>
          <w:rFonts w:ascii="Times New Roman" w:eastAsia="Times New Roman" w:hAnsi="Times New Roman" w:cs="Times New Roman"/>
          <w:color w:val="000000"/>
        </w:rPr>
        <w:t xml:space="preserve">order through </w:t>
      </w:r>
      <w:r>
        <w:rPr>
          <w:rFonts w:ascii="Times New Roman" w:eastAsia="Times New Roman" w:hAnsi="Times New Roman" w:cs="Times New Roman"/>
        </w:rPr>
        <w:t>C</w:t>
      </w:r>
      <w:r>
        <w:rPr>
          <w:rFonts w:ascii="Times New Roman" w:eastAsia="Times New Roman" w:hAnsi="Times New Roman" w:cs="Times New Roman"/>
          <w:color w:val="000000"/>
        </w:rPr>
        <w:t xml:space="preserve">ommunity </w:t>
      </w:r>
      <w:r>
        <w:rPr>
          <w:rFonts w:ascii="Times New Roman" w:eastAsia="Times New Roman" w:hAnsi="Times New Roman" w:cs="Times New Roman"/>
        </w:rPr>
        <w:t>O</w:t>
      </w:r>
      <w:r>
        <w:rPr>
          <w:rFonts w:ascii="Times New Roman" w:eastAsia="Times New Roman" w:hAnsi="Times New Roman" w:cs="Times New Roman"/>
          <w:color w:val="000000"/>
        </w:rPr>
        <w:t xml:space="preserve">utreach, </w:t>
      </w:r>
      <w:r>
        <w:rPr>
          <w:rFonts w:ascii="Times New Roman" w:eastAsia="Times New Roman" w:hAnsi="Times New Roman" w:cs="Times New Roman"/>
        </w:rPr>
        <w:t>P</w:t>
      </w:r>
      <w:r>
        <w:rPr>
          <w:rFonts w:ascii="Times New Roman" w:eastAsia="Times New Roman" w:hAnsi="Times New Roman" w:cs="Times New Roman"/>
          <w:color w:val="000000"/>
        </w:rPr>
        <w:t xml:space="preserve">atient </w:t>
      </w:r>
      <w:r>
        <w:rPr>
          <w:rFonts w:ascii="Times New Roman" w:eastAsia="Times New Roman" w:hAnsi="Times New Roman" w:cs="Times New Roman"/>
        </w:rPr>
        <w:t>N</w:t>
      </w:r>
      <w:r>
        <w:rPr>
          <w:rFonts w:ascii="Times New Roman" w:eastAsia="Times New Roman" w:hAnsi="Times New Roman" w:cs="Times New Roman"/>
          <w:color w:val="000000"/>
        </w:rPr>
        <w:t xml:space="preserve">avigation, and </w:t>
      </w:r>
      <w:r>
        <w:rPr>
          <w:rFonts w:ascii="Times New Roman" w:eastAsia="Times New Roman" w:hAnsi="Times New Roman" w:cs="Times New Roman"/>
        </w:rPr>
        <w:t>P</w:t>
      </w:r>
      <w:r>
        <w:rPr>
          <w:rFonts w:ascii="Times New Roman" w:eastAsia="Times New Roman" w:hAnsi="Times New Roman" w:cs="Times New Roman"/>
          <w:color w:val="000000"/>
        </w:rPr>
        <w:t xml:space="preserve">rovider </w:t>
      </w:r>
      <w:r>
        <w:rPr>
          <w:rFonts w:ascii="Times New Roman" w:eastAsia="Times New Roman" w:hAnsi="Times New Roman" w:cs="Times New Roman"/>
        </w:rPr>
        <w:t>Tr</w:t>
      </w:r>
      <w:r>
        <w:rPr>
          <w:rFonts w:ascii="Times New Roman" w:eastAsia="Times New Roman" w:hAnsi="Times New Roman" w:cs="Times New Roman"/>
          <w:color w:val="000000"/>
        </w:rPr>
        <w:t>aining/</w:t>
      </w:r>
      <w:proofErr w:type="spellStart"/>
      <w:r>
        <w:rPr>
          <w:rFonts w:ascii="Times New Roman" w:eastAsia="Times New Roman" w:hAnsi="Times New Roman" w:cs="Times New Roman"/>
          <w:color w:val="000000"/>
        </w:rPr>
        <w:t>telementoring</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Perspectives in Public Health</w:t>
      </w:r>
      <w:r>
        <w:rPr>
          <w:rFonts w:ascii="Times New Roman" w:eastAsia="Times New Roman" w:hAnsi="Times New Roman" w:cs="Times New Roman"/>
          <w:color w:val="000000"/>
        </w:rPr>
        <w:t>. 2019;154(S1):115.</w:t>
      </w:r>
    </w:p>
    <w:p w14:paraId="58F521BC"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4F1BFC51"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Samaras AT, Murphy K, Nonzee NJ, Endress R, Taylor S, Hajjar N, </w:t>
      </w:r>
      <w:proofErr w:type="spellStart"/>
      <w:r>
        <w:rPr>
          <w:rFonts w:ascii="Times New Roman" w:eastAsia="Times New Roman" w:hAnsi="Times New Roman" w:cs="Times New Roman"/>
          <w:color w:val="000000"/>
        </w:rPr>
        <w:t>Bularzik</w:t>
      </w:r>
      <w:proofErr w:type="spellEnd"/>
      <w:r>
        <w:rPr>
          <w:rFonts w:ascii="Times New Roman" w:eastAsia="Times New Roman" w:hAnsi="Times New Roman" w:cs="Times New Roman"/>
          <w:color w:val="000000"/>
        </w:rPr>
        <w:t xml:space="preserve"> R, </w:t>
      </w:r>
      <w:proofErr w:type="spellStart"/>
      <w:r>
        <w:rPr>
          <w:rFonts w:ascii="Times New Roman" w:eastAsia="Times New Roman" w:hAnsi="Times New Roman" w:cs="Times New Roman"/>
          <w:color w:val="000000"/>
        </w:rPr>
        <w:t>Frankovich</w:t>
      </w:r>
      <w:proofErr w:type="spellEnd"/>
      <w:r>
        <w:rPr>
          <w:rFonts w:ascii="Times New Roman" w:eastAsia="Times New Roman" w:hAnsi="Times New Roman" w:cs="Times New Roman"/>
          <w:color w:val="000000"/>
        </w:rPr>
        <w:t xml:space="preserve"> C, Dong X, Simon Melissa A. Community-</w:t>
      </w:r>
      <w:r>
        <w:rPr>
          <w:rFonts w:ascii="Times New Roman" w:eastAsia="Times New Roman" w:hAnsi="Times New Roman" w:cs="Times New Roman"/>
        </w:rPr>
        <w:t>C</w:t>
      </w:r>
      <w:r>
        <w:rPr>
          <w:rFonts w:ascii="Times New Roman" w:eastAsia="Times New Roman" w:hAnsi="Times New Roman" w:cs="Times New Roman"/>
          <w:color w:val="000000"/>
        </w:rPr>
        <w:t xml:space="preserve">ampus </w:t>
      </w:r>
      <w:r>
        <w:rPr>
          <w:rFonts w:ascii="Times New Roman" w:eastAsia="Times New Roman" w:hAnsi="Times New Roman" w:cs="Times New Roman"/>
        </w:rPr>
        <w:t>P</w:t>
      </w:r>
      <w:r>
        <w:rPr>
          <w:rFonts w:ascii="Times New Roman" w:eastAsia="Times New Roman" w:hAnsi="Times New Roman" w:cs="Times New Roman"/>
          <w:color w:val="000000"/>
        </w:rPr>
        <w:t xml:space="preserve">artnership in </w:t>
      </w:r>
      <w:r>
        <w:rPr>
          <w:rFonts w:ascii="Times New Roman" w:eastAsia="Times New Roman" w:hAnsi="Times New Roman" w:cs="Times New Roman"/>
        </w:rPr>
        <w:t>A</w:t>
      </w:r>
      <w:r>
        <w:rPr>
          <w:rFonts w:ascii="Times New Roman" w:eastAsia="Times New Roman" w:hAnsi="Times New Roman" w:cs="Times New Roman"/>
          <w:color w:val="000000"/>
        </w:rPr>
        <w:t xml:space="preserve">ction: </w:t>
      </w:r>
      <w:r>
        <w:rPr>
          <w:rFonts w:ascii="Times New Roman" w:eastAsia="Times New Roman" w:hAnsi="Times New Roman" w:cs="Times New Roman"/>
        </w:rPr>
        <w:t>L</w:t>
      </w:r>
      <w:r>
        <w:rPr>
          <w:rFonts w:ascii="Times New Roman" w:eastAsia="Times New Roman" w:hAnsi="Times New Roman" w:cs="Times New Roman"/>
          <w:color w:val="000000"/>
        </w:rPr>
        <w:t xml:space="preserve">essons </w:t>
      </w:r>
      <w:r>
        <w:rPr>
          <w:rFonts w:ascii="Times New Roman" w:eastAsia="Times New Roman" w:hAnsi="Times New Roman" w:cs="Times New Roman"/>
        </w:rPr>
        <w:t>L</w:t>
      </w:r>
      <w:r>
        <w:rPr>
          <w:rFonts w:ascii="Times New Roman" w:eastAsia="Times New Roman" w:hAnsi="Times New Roman" w:cs="Times New Roman"/>
          <w:color w:val="000000"/>
        </w:rPr>
        <w:t>earned from the DuPage County Patient Navigation Collaborative. Prog</w:t>
      </w:r>
      <w:r>
        <w:rPr>
          <w:rFonts w:ascii="Times New Roman" w:eastAsia="Times New Roman" w:hAnsi="Times New Roman" w:cs="Times New Roman"/>
        </w:rPr>
        <w:t>ress in Community Health Partnerships: Research, Education and Action.</w:t>
      </w:r>
      <w:r>
        <w:rPr>
          <w:rFonts w:ascii="Times New Roman" w:eastAsia="Times New Roman" w:hAnsi="Times New Roman" w:cs="Times New Roman"/>
          <w:color w:val="000000"/>
        </w:rPr>
        <w:t xml:space="preserve"> 2014;8(1):75-81.</w:t>
      </w:r>
    </w:p>
    <w:p w14:paraId="7FAB9327"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7439364D"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Sandberg M, </w:t>
      </w:r>
      <w:proofErr w:type="spellStart"/>
      <w:r>
        <w:rPr>
          <w:rFonts w:ascii="Times New Roman" w:eastAsia="Times New Roman" w:hAnsi="Times New Roman" w:cs="Times New Roman"/>
          <w:color w:val="000000"/>
        </w:rPr>
        <w:t>Kristensson</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Midlov</w:t>
      </w:r>
      <w:proofErr w:type="spellEnd"/>
      <w:r>
        <w:rPr>
          <w:rFonts w:ascii="Times New Roman" w:eastAsia="Times New Roman" w:hAnsi="Times New Roman" w:cs="Times New Roman"/>
          <w:color w:val="000000"/>
        </w:rPr>
        <w:t xml:space="preserve"> P, Jakobsson U. Effects on </w:t>
      </w:r>
      <w:r>
        <w:rPr>
          <w:rFonts w:ascii="Times New Roman" w:eastAsia="Times New Roman" w:hAnsi="Times New Roman" w:cs="Times New Roman"/>
        </w:rPr>
        <w:t>H</w:t>
      </w:r>
      <w:r>
        <w:rPr>
          <w:rFonts w:ascii="Times New Roman" w:eastAsia="Times New Roman" w:hAnsi="Times New Roman" w:cs="Times New Roman"/>
          <w:color w:val="000000"/>
        </w:rPr>
        <w:t xml:space="preserve">ealthcare </w:t>
      </w:r>
      <w:r>
        <w:rPr>
          <w:rFonts w:ascii="Times New Roman" w:eastAsia="Times New Roman" w:hAnsi="Times New Roman" w:cs="Times New Roman"/>
        </w:rPr>
        <w:t>U</w:t>
      </w:r>
      <w:r>
        <w:rPr>
          <w:rFonts w:ascii="Times New Roman" w:eastAsia="Times New Roman" w:hAnsi="Times New Roman" w:cs="Times New Roman"/>
          <w:color w:val="000000"/>
        </w:rPr>
        <w:t xml:space="preserve">tilization of </w:t>
      </w:r>
      <w:r>
        <w:rPr>
          <w:rFonts w:ascii="Times New Roman" w:eastAsia="Times New Roman" w:hAnsi="Times New Roman" w:cs="Times New Roman"/>
        </w:rPr>
        <w:t>C</w:t>
      </w:r>
      <w:r>
        <w:rPr>
          <w:rFonts w:ascii="Times New Roman" w:eastAsia="Times New Roman" w:hAnsi="Times New Roman" w:cs="Times New Roman"/>
          <w:color w:val="000000"/>
        </w:rPr>
        <w:t xml:space="preserve">ase </w:t>
      </w:r>
      <w:r>
        <w:rPr>
          <w:rFonts w:ascii="Times New Roman" w:eastAsia="Times New Roman" w:hAnsi="Times New Roman" w:cs="Times New Roman"/>
        </w:rPr>
        <w:t>M</w:t>
      </w:r>
      <w:r>
        <w:rPr>
          <w:rFonts w:ascii="Times New Roman" w:eastAsia="Times New Roman" w:hAnsi="Times New Roman" w:cs="Times New Roman"/>
          <w:color w:val="000000"/>
        </w:rPr>
        <w:t xml:space="preserve">anagement for </w:t>
      </w:r>
      <w:r>
        <w:rPr>
          <w:rFonts w:ascii="Times New Roman" w:eastAsia="Times New Roman" w:hAnsi="Times New Roman" w:cs="Times New Roman"/>
        </w:rPr>
        <w:t>F</w:t>
      </w:r>
      <w:r>
        <w:rPr>
          <w:rFonts w:ascii="Times New Roman" w:eastAsia="Times New Roman" w:hAnsi="Times New Roman" w:cs="Times New Roman"/>
          <w:color w:val="000000"/>
        </w:rPr>
        <w:t xml:space="preserve">rail </w:t>
      </w:r>
      <w:r>
        <w:rPr>
          <w:rFonts w:ascii="Times New Roman" w:eastAsia="Times New Roman" w:hAnsi="Times New Roman" w:cs="Times New Roman"/>
        </w:rPr>
        <w:t>O</w:t>
      </w:r>
      <w:r>
        <w:rPr>
          <w:rFonts w:ascii="Times New Roman" w:eastAsia="Times New Roman" w:hAnsi="Times New Roman" w:cs="Times New Roman"/>
          <w:color w:val="000000"/>
        </w:rPr>
        <w:t xml:space="preserve">lder </w:t>
      </w:r>
      <w:r>
        <w:rPr>
          <w:rFonts w:ascii="Times New Roman" w:eastAsia="Times New Roman" w:hAnsi="Times New Roman" w:cs="Times New Roman"/>
        </w:rPr>
        <w:t>P</w:t>
      </w:r>
      <w:r>
        <w:rPr>
          <w:rFonts w:ascii="Times New Roman" w:eastAsia="Times New Roman" w:hAnsi="Times New Roman" w:cs="Times New Roman"/>
          <w:color w:val="000000"/>
        </w:rPr>
        <w:t xml:space="preserve">eople: </w:t>
      </w:r>
      <w:r>
        <w:rPr>
          <w:rFonts w:ascii="Times New Roman" w:eastAsia="Times New Roman" w:hAnsi="Times New Roman" w:cs="Times New Roman"/>
        </w:rPr>
        <w:t>A R</w:t>
      </w:r>
      <w:r>
        <w:rPr>
          <w:rFonts w:ascii="Times New Roman" w:eastAsia="Times New Roman" w:hAnsi="Times New Roman" w:cs="Times New Roman"/>
          <w:color w:val="000000"/>
        </w:rPr>
        <w:t xml:space="preserve">andomized </w:t>
      </w:r>
      <w:r>
        <w:rPr>
          <w:rFonts w:ascii="Times New Roman" w:eastAsia="Times New Roman" w:hAnsi="Times New Roman" w:cs="Times New Roman"/>
        </w:rPr>
        <w:t>C</w:t>
      </w:r>
      <w:r>
        <w:rPr>
          <w:rFonts w:ascii="Times New Roman" w:eastAsia="Times New Roman" w:hAnsi="Times New Roman" w:cs="Times New Roman"/>
          <w:color w:val="000000"/>
        </w:rPr>
        <w:t xml:space="preserve">ontrolled </w:t>
      </w:r>
      <w:r>
        <w:rPr>
          <w:rFonts w:ascii="Times New Roman" w:eastAsia="Times New Roman" w:hAnsi="Times New Roman" w:cs="Times New Roman"/>
        </w:rPr>
        <w:t>T</w:t>
      </w:r>
      <w:r>
        <w:rPr>
          <w:rFonts w:ascii="Times New Roman" w:eastAsia="Times New Roman" w:hAnsi="Times New Roman" w:cs="Times New Roman"/>
          <w:color w:val="000000"/>
        </w:rPr>
        <w:t xml:space="preserve">rial (RCT). </w:t>
      </w:r>
      <w:r>
        <w:rPr>
          <w:rFonts w:ascii="Times New Roman" w:eastAsia="Times New Roman" w:hAnsi="Times New Roman" w:cs="Times New Roman"/>
        </w:rPr>
        <w:t>Archives of Gerontology and Geriatrics</w:t>
      </w:r>
      <w:r>
        <w:rPr>
          <w:rFonts w:ascii="Times New Roman" w:eastAsia="Times New Roman" w:hAnsi="Times New Roman" w:cs="Times New Roman"/>
          <w:color w:val="000000"/>
        </w:rPr>
        <w:t>. 2015;60(1):71-81.</w:t>
      </w:r>
    </w:p>
    <w:p w14:paraId="51E520FB"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color w:val="000000"/>
        </w:rPr>
        <w:t>Exclusion reason: Intervention</w:t>
      </w:r>
    </w:p>
    <w:p w14:paraId="5E2F2482"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Savage RD, Stall NM, Rochon PA. Looking Before We Leap: Building the Evidence for Social Prescribing for Lonely Older Adults. </w:t>
      </w:r>
      <w:r>
        <w:rPr>
          <w:rFonts w:ascii="Times New Roman" w:eastAsia="Times New Roman" w:hAnsi="Times New Roman" w:cs="Times New Roman"/>
        </w:rPr>
        <w:t>Journal of the American Geriatrics Society</w:t>
      </w:r>
      <w:r>
        <w:rPr>
          <w:rFonts w:ascii="Times New Roman" w:eastAsia="Times New Roman" w:hAnsi="Times New Roman" w:cs="Times New Roman"/>
          <w:color w:val="000000"/>
        </w:rPr>
        <w:t>. 2020;68(2):429-31.</w:t>
      </w:r>
    </w:p>
    <w:p w14:paraId="51987B92" w14:textId="23A9FD85"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87B4DD3" w14:textId="77777777" w:rsidR="00A34527" w:rsidRDefault="00A34527" w:rsidP="00A34527">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Schillinger D, Domingo KB, </w:t>
      </w:r>
      <w:proofErr w:type="spellStart"/>
      <w:r>
        <w:rPr>
          <w:rFonts w:ascii="Times New Roman" w:eastAsia="Times New Roman" w:hAnsi="Times New Roman" w:cs="Times New Roman"/>
          <w:color w:val="000000"/>
        </w:rPr>
        <w:t>Vranizan</w:t>
      </w:r>
      <w:proofErr w:type="spellEnd"/>
      <w:r>
        <w:rPr>
          <w:rFonts w:ascii="Times New Roman" w:eastAsia="Times New Roman" w:hAnsi="Times New Roman" w:cs="Times New Roman"/>
          <w:color w:val="000000"/>
        </w:rPr>
        <w:t xml:space="preserve"> K, </w:t>
      </w:r>
      <w:proofErr w:type="spellStart"/>
      <w:r>
        <w:rPr>
          <w:rFonts w:ascii="Times New Roman" w:eastAsia="Times New Roman" w:hAnsi="Times New Roman" w:cs="Times New Roman"/>
          <w:color w:val="000000"/>
        </w:rPr>
        <w:t>Bacchetti</w:t>
      </w:r>
      <w:proofErr w:type="spellEnd"/>
      <w:r>
        <w:rPr>
          <w:rFonts w:ascii="Times New Roman" w:eastAsia="Times New Roman" w:hAnsi="Times New Roman" w:cs="Times New Roman"/>
          <w:color w:val="000000"/>
        </w:rPr>
        <w:t xml:space="preserve"> P, Luce JM, Bindman AB. Primary </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proofErr w:type="gramStart"/>
      <w:r>
        <w:rPr>
          <w:rFonts w:ascii="Times New Roman" w:eastAsia="Times New Roman" w:hAnsi="Times New Roman" w:cs="Times New Roman"/>
        </w:rPr>
        <w:t>A</w:t>
      </w:r>
      <w:r>
        <w:rPr>
          <w:rFonts w:ascii="Times New Roman" w:eastAsia="Times New Roman" w:hAnsi="Times New Roman" w:cs="Times New Roman"/>
          <w:color w:val="000000"/>
        </w:rPr>
        <w:t>t</w:t>
      </w:r>
      <w:proofErr w:type="gramEnd"/>
      <w:r>
        <w:rPr>
          <w:rFonts w:ascii="Times New Roman" w:eastAsia="Times New Roman" w:hAnsi="Times New Roman" w:cs="Times New Roman"/>
          <w:color w:val="000000"/>
        </w:rPr>
        <w:t xml:space="preserve"> </w:t>
      </w:r>
      <w:r>
        <w:rPr>
          <w:rFonts w:ascii="Times New Roman" w:eastAsia="Times New Roman" w:hAnsi="Times New Roman" w:cs="Times New Roman"/>
        </w:rPr>
        <w:t>H</w:t>
      </w:r>
      <w:r>
        <w:rPr>
          <w:rFonts w:ascii="Times New Roman" w:eastAsia="Times New Roman" w:hAnsi="Times New Roman" w:cs="Times New Roman"/>
          <w:color w:val="000000"/>
        </w:rPr>
        <w:t xml:space="preserve">ome </w:t>
      </w:r>
      <w:r>
        <w:rPr>
          <w:rFonts w:ascii="Times New Roman" w:eastAsia="Times New Roman" w:hAnsi="Times New Roman" w:cs="Times New Roman"/>
        </w:rPr>
        <w:t>K</w:t>
      </w:r>
      <w:r>
        <w:rPr>
          <w:rFonts w:ascii="Times New Roman" w:eastAsia="Times New Roman" w:hAnsi="Times New Roman" w:cs="Times New Roman"/>
          <w:color w:val="000000"/>
        </w:rPr>
        <w:t xml:space="preserve">eeps </w:t>
      </w:r>
      <w:r>
        <w:rPr>
          <w:rFonts w:ascii="Times New Roman" w:eastAsia="Times New Roman" w:hAnsi="Times New Roman" w:cs="Times New Roman"/>
        </w:rPr>
        <w:t>P</w:t>
      </w:r>
      <w:r>
        <w:rPr>
          <w:rFonts w:ascii="Times New Roman" w:eastAsia="Times New Roman" w:hAnsi="Times New Roman" w:cs="Times New Roman"/>
          <w:color w:val="000000"/>
        </w:rPr>
        <w:t xml:space="preserve">atients </w:t>
      </w:r>
      <w:r>
        <w:rPr>
          <w:rFonts w:ascii="Times New Roman" w:eastAsia="Times New Roman" w:hAnsi="Times New Roman" w:cs="Times New Roman"/>
        </w:rPr>
        <w:t>S</w:t>
      </w:r>
      <w:r>
        <w:rPr>
          <w:rFonts w:ascii="Times New Roman" w:eastAsia="Times New Roman" w:hAnsi="Times New Roman" w:cs="Times New Roman"/>
          <w:color w:val="000000"/>
        </w:rPr>
        <w:t>afe. Case Management Advisor. 2014;25(9):102-4.</w:t>
      </w:r>
    </w:p>
    <w:p w14:paraId="4B6F9222" w14:textId="51C1ECCE" w:rsidR="00A34527" w:rsidRDefault="00A34527" w:rsidP="00A34527">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61C982E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Schmidt B, Campbell S, McDermott R. Community </w:t>
      </w:r>
      <w:r>
        <w:rPr>
          <w:rFonts w:ascii="Times New Roman" w:eastAsia="Times New Roman" w:hAnsi="Times New Roman" w:cs="Times New Roman"/>
        </w:rPr>
        <w:t>H</w:t>
      </w:r>
      <w:r>
        <w:rPr>
          <w:rFonts w:ascii="Times New Roman" w:eastAsia="Times New Roman" w:hAnsi="Times New Roman" w:cs="Times New Roman"/>
          <w:color w:val="000000"/>
        </w:rPr>
        <w:t xml:space="preserve">ealth </w:t>
      </w:r>
      <w:r>
        <w:rPr>
          <w:rFonts w:ascii="Times New Roman" w:eastAsia="Times New Roman" w:hAnsi="Times New Roman" w:cs="Times New Roman"/>
        </w:rPr>
        <w:t>W</w:t>
      </w:r>
      <w:r>
        <w:rPr>
          <w:rFonts w:ascii="Times New Roman" w:eastAsia="Times New Roman" w:hAnsi="Times New Roman" w:cs="Times New Roman"/>
          <w:color w:val="000000"/>
        </w:rPr>
        <w:t xml:space="preserve">orkers as </w:t>
      </w:r>
      <w:r>
        <w:rPr>
          <w:rFonts w:ascii="Times New Roman" w:eastAsia="Times New Roman" w:hAnsi="Times New Roman" w:cs="Times New Roman"/>
        </w:rPr>
        <w:t>C</w:t>
      </w:r>
      <w:r>
        <w:rPr>
          <w:rFonts w:ascii="Times New Roman" w:eastAsia="Times New Roman" w:hAnsi="Times New Roman" w:cs="Times New Roman"/>
          <w:color w:val="000000"/>
        </w:rPr>
        <w:t xml:space="preserve">hronic </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r>
        <w:rPr>
          <w:rFonts w:ascii="Times New Roman" w:eastAsia="Times New Roman" w:hAnsi="Times New Roman" w:cs="Times New Roman"/>
        </w:rPr>
        <w:t>C</w:t>
      </w:r>
      <w:r>
        <w:rPr>
          <w:rFonts w:ascii="Times New Roman" w:eastAsia="Times New Roman" w:hAnsi="Times New Roman" w:cs="Times New Roman"/>
          <w:color w:val="000000"/>
        </w:rPr>
        <w:t xml:space="preserve">oordinators: </w:t>
      </w:r>
      <w:r>
        <w:rPr>
          <w:rFonts w:ascii="Times New Roman" w:eastAsia="Times New Roman" w:hAnsi="Times New Roman" w:cs="Times New Roman"/>
        </w:rPr>
        <w:t>E</w:t>
      </w:r>
      <w:r>
        <w:rPr>
          <w:rFonts w:ascii="Times New Roman" w:eastAsia="Times New Roman" w:hAnsi="Times New Roman" w:cs="Times New Roman"/>
          <w:color w:val="000000"/>
        </w:rPr>
        <w:t xml:space="preserve">valuation of an Australian Indigenous </w:t>
      </w:r>
      <w:r>
        <w:rPr>
          <w:rFonts w:ascii="Times New Roman" w:eastAsia="Times New Roman" w:hAnsi="Times New Roman" w:cs="Times New Roman"/>
        </w:rPr>
        <w:t>P</w:t>
      </w:r>
      <w:r>
        <w:rPr>
          <w:rFonts w:ascii="Times New Roman" w:eastAsia="Times New Roman" w:hAnsi="Times New Roman" w:cs="Times New Roman"/>
          <w:color w:val="000000"/>
        </w:rPr>
        <w:t xml:space="preserve">rimary </w:t>
      </w:r>
      <w:r>
        <w:rPr>
          <w:rFonts w:ascii="Times New Roman" w:eastAsia="Times New Roman" w:hAnsi="Times New Roman" w:cs="Times New Roman"/>
        </w:rPr>
        <w:t>H</w:t>
      </w:r>
      <w:r>
        <w:rPr>
          <w:rFonts w:ascii="Times New Roman" w:eastAsia="Times New Roman" w:hAnsi="Times New Roman" w:cs="Times New Roman"/>
          <w:color w:val="000000"/>
        </w:rPr>
        <w:t xml:space="preserve">ealth </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r>
        <w:rPr>
          <w:rFonts w:ascii="Times New Roman" w:eastAsia="Times New Roman" w:hAnsi="Times New Roman" w:cs="Times New Roman"/>
        </w:rPr>
        <w:t>P</w:t>
      </w:r>
      <w:r>
        <w:rPr>
          <w:rFonts w:ascii="Times New Roman" w:eastAsia="Times New Roman" w:hAnsi="Times New Roman" w:cs="Times New Roman"/>
          <w:color w:val="000000"/>
        </w:rPr>
        <w:t xml:space="preserve">rogram. </w:t>
      </w:r>
      <w:r>
        <w:rPr>
          <w:rFonts w:ascii="Times New Roman" w:eastAsia="Times New Roman" w:hAnsi="Times New Roman" w:cs="Times New Roman"/>
        </w:rPr>
        <w:t>Australian and New Zealand Journal of Public Health</w:t>
      </w:r>
      <w:r>
        <w:rPr>
          <w:rFonts w:ascii="Times New Roman" w:eastAsia="Times New Roman" w:hAnsi="Times New Roman" w:cs="Times New Roman"/>
          <w:color w:val="000000"/>
        </w:rPr>
        <w:t>. 2016;40(</w:t>
      </w:r>
      <w:sdt>
        <w:sdtPr>
          <w:tag w:val="goog_rdk_13"/>
          <w:id w:val="-41685910"/>
        </w:sdtPr>
        <w:sdtContent/>
      </w:sdt>
      <w:r>
        <w:rPr>
          <w:rFonts w:ascii="Times New Roman" w:eastAsia="Times New Roman" w:hAnsi="Times New Roman" w:cs="Times New Roman"/>
          <w:color w:val="000000"/>
        </w:rPr>
        <w:t>S1):107-14.</w:t>
      </w:r>
    </w:p>
    <w:p w14:paraId="0AAFC338"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13E0F30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Schutt RK, Woodford ML. Increasing </w:t>
      </w:r>
      <w:r>
        <w:rPr>
          <w:rFonts w:ascii="Times New Roman" w:eastAsia="Times New Roman" w:hAnsi="Times New Roman" w:cs="Times New Roman"/>
        </w:rPr>
        <w:t>H</w:t>
      </w:r>
      <w:r>
        <w:rPr>
          <w:rFonts w:ascii="Times New Roman" w:eastAsia="Times New Roman" w:hAnsi="Times New Roman" w:cs="Times New Roman"/>
          <w:color w:val="000000"/>
        </w:rPr>
        <w:t xml:space="preserve">ealth </w:t>
      </w:r>
      <w:r>
        <w:rPr>
          <w:rFonts w:ascii="Times New Roman" w:eastAsia="Times New Roman" w:hAnsi="Times New Roman" w:cs="Times New Roman"/>
        </w:rPr>
        <w:t>S</w:t>
      </w:r>
      <w:r>
        <w:rPr>
          <w:rFonts w:ascii="Times New Roman" w:eastAsia="Times New Roman" w:hAnsi="Times New Roman" w:cs="Times New Roman"/>
          <w:color w:val="000000"/>
        </w:rPr>
        <w:t xml:space="preserve">ervice </w:t>
      </w:r>
      <w:r>
        <w:rPr>
          <w:rFonts w:ascii="Times New Roman" w:eastAsia="Times New Roman" w:hAnsi="Times New Roman" w:cs="Times New Roman"/>
        </w:rPr>
        <w:t>A</w:t>
      </w:r>
      <w:r>
        <w:rPr>
          <w:rFonts w:ascii="Times New Roman" w:eastAsia="Times New Roman" w:hAnsi="Times New Roman" w:cs="Times New Roman"/>
          <w:color w:val="000000"/>
        </w:rPr>
        <w:t xml:space="preserve">ccess by </w:t>
      </w:r>
      <w:r>
        <w:rPr>
          <w:rFonts w:ascii="Times New Roman" w:eastAsia="Times New Roman" w:hAnsi="Times New Roman" w:cs="Times New Roman"/>
        </w:rPr>
        <w:t>E</w:t>
      </w:r>
      <w:r>
        <w:rPr>
          <w:rFonts w:ascii="Times New Roman" w:eastAsia="Times New Roman" w:hAnsi="Times New Roman" w:cs="Times New Roman"/>
          <w:color w:val="000000"/>
        </w:rPr>
        <w:t xml:space="preserve">xpanding </w:t>
      </w:r>
      <w:r>
        <w:rPr>
          <w:rFonts w:ascii="Times New Roman" w:eastAsia="Times New Roman" w:hAnsi="Times New Roman" w:cs="Times New Roman"/>
        </w:rPr>
        <w:t>D</w:t>
      </w:r>
      <w:r>
        <w:rPr>
          <w:rFonts w:ascii="Times New Roman" w:eastAsia="Times New Roman" w:hAnsi="Times New Roman" w:cs="Times New Roman"/>
          <w:color w:val="000000"/>
        </w:rPr>
        <w:t xml:space="preserve">isease </w:t>
      </w:r>
      <w:r>
        <w:rPr>
          <w:rFonts w:ascii="Times New Roman" w:eastAsia="Times New Roman" w:hAnsi="Times New Roman" w:cs="Times New Roman"/>
        </w:rPr>
        <w:t>C</w:t>
      </w:r>
      <w:r>
        <w:rPr>
          <w:rFonts w:ascii="Times New Roman" w:eastAsia="Times New Roman" w:hAnsi="Times New Roman" w:cs="Times New Roman"/>
          <w:color w:val="000000"/>
        </w:rPr>
        <w:t xml:space="preserve">overage and </w:t>
      </w:r>
      <w:r>
        <w:rPr>
          <w:rFonts w:ascii="Times New Roman" w:eastAsia="Times New Roman" w:hAnsi="Times New Roman" w:cs="Times New Roman"/>
        </w:rPr>
        <w:t>A</w:t>
      </w:r>
      <w:r>
        <w:rPr>
          <w:rFonts w:ascii="Times New Roman" w:eastAsia="Times New Roman" w:hAnsi="Times New Roman" w:cs="Times New Roman"/>
          <w:color w:val="000000"/>
        </w:rPr>
        <w:t xml:space="preserve">dding </w:t>
      </w:r>
      <w:r>
        <w:rPr>
          <w:rFonts w:ascii="Times New Roman" w:eastAsia="Times New Roman" w:hAnsi="Times New Roman" w:cs="Times New Roman"/>
        </w:rPr>
        <w:t>P</w:t>
      </w:r>
      <w:r>
        <w:rPr>
          <w:rFonts w:ascii="Times New Roman" w:eastAsia="Times New Roman" w:hAnsi="Times New Roman" w:cs="Times New Roman"/>
          <w:color w:val="000000"/>
        </w:rPr>
        <w:t xml:space="preserve">atient </w:t>
      </w:r>
      <w:r>
        <w:rPr>
          <w:rFonts w:ascii="Times New Roman" w:eastAsia="Times New Roman" w:hAnsi="Times New Roman" w:cs="Times New Roman"/>
        </w:rPr>
        <w:t>N</w:t>
      </w:r>
      <w:r>
        <w:rPr>
          <w:rFonts w:ascii="Times New Roman" w:eastAsia="Times New Roman" w:hAnsi="Times New Roman" w:cs="Times New Roman"/>
          <w:color w:val="000000"/>
        </w:rPr>
        <w:t xml:space="preserve">avigation: </w:t>
      </w:r>
      <w:r>
        <w:rPr>
          <w:rFonts w:ascii="Times New Roman" w:eastAsia="Times New Roman" w:hAnsi="Times New Roman" w:cs="Times New Roman"/>
        </w:rPr>
        <w:t>C</w:t>
      </w:r>
      <w:r>
        <w:rPr>
          <w:rFonts w:ascii="Times New Roman" w:eastAsia="Times New Roman" w:hAnsi="Times New Roman" w:cs="Times New Roman"/>
          <w:color w:val="000000"/>
        </w:rPr>
        <w:t xml:space="preserve">hallenges for </w:t>
      </w:r>
      <w:r>
        <w:rPr>
          <w:rFonts w:ascii="Times New Roman" w:eastAsia="Times New Roman" w:hAnsi="Times New Roman" w:cs="Times New Roman"/>
        </w:rPr>
        <w:t>P</w:t>
      </w:r>
      <w:r>
        <w:rPr>
          <w:rFonts w:ascii="Times New Roman" w:eastAsia="Times New Roman" w:hAnsi="Times New Roman" w:cs="Times New Roman"/>
          <w:color w:val="000000"/>
        </w:rPr>
        <w:t xml:space="preserve">atient </w:t>
      </w:r>
      <w:r>
        <w:rPr>
          <w:rFonts w:ascii="Times New Roman" w:eastAsia="Times New Roman" w:hAnsi="Times New Roman" w:cs="Times New Roman"/>
        </w:rPr>
        <w:t>S</w:t>
      </w:r>
      <w:r>
        <w:rPr>
          <w:rFonts w:ascii="Times New Roman" w:eastAsia="Times New Roman" w:hAnsi="Times New Roman" w:cs="Times New Roman"/>
          <w:color w:val="000000"/>
        </w:rPr>
        <w:t xml:space="preserve">atisfaction. </w:t>
      </w:r>
      <w:r>
        <w:rPr>
          <w:rFonts w:ascii="Times New Roman" w:eastAsia="Times New Roman" w:hAnsi="Times New Roman" w:cs="Times New Roman"/>
        </w:rPr>
        <w:t>BMC Health Services Research</w:t>
      </w:r>
      <w:r>
        <w:rPr>
          <w:rFonts w:ascii="Times New Roman" w:eastAsia="Times New Roman" w:hAnsi="Times New Roman" w:cs="Times New Roman"/>
          <w:color w:val="000000"/>
        </w:rPr>
        <w:t>. 2020;20(1):175.</w:t>
      </w:r>
    </w:p>
    <w:p w14:paraId="37D7B8B8"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69D643A2"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Seneviratne MG, Hersch F, Peiris DP. </w:t>
      </w:r>
      <w:proofErr w:type="spellStart"/>
      <w:r>
        <w:rPr>
          <w:rFonts w:ascii="Times New Roman" w:eastAsia="Times New Roman" w:hAnsi="Times New Roman" w:cs="Times New Roman"/>
          <w:color w:val="000000"/>
        </w:rPr>
        <w:t>HealthNavigator</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A M</w:t>
      </w:r>
      <w:r>
        <w:rPr>
          <w:rFonts w:ascii="Times New Roman" w:eastAsia="Times New Roman" w:hAnsi="Times New Roman" w:cs="Times New Roman"/>
          <w:color w:val="000000"/>
        </w:rPr>
        <w:t xml:space="preserve">obile </w:t>
      </w:r>
      <w:r>
        <w:rPr>
          <w:rFonts w:ascii="Times New Roman" w:eastAsia="Times New Roman" w:hAnsi="Times New Roman" w:cs="Times New Roman"/>
        </w:rPr>
        <w:t>A</w:t>
      </w:r>
      <w:r>
        <w:rPr>
          <w:rFonts w:ascii="Times New Roman" w:eastAsia="Times New Roman" w:hAnsi="Times New Roman" w:cs="Times New Roman"/>
          <w:color w:val="000000"/>
        </w:rPr>
        <w:t xml:space="preserve">pplication for </w:t>
      </w:r>
      <w:r>
        <w:rPr>
          <w:rFonts w:ascii="Times New Roman" w:eastAsia="Times New Roman" w:hAnsi="Times New Roman" w:cs="Times New Roman"/>
        </w:rPr>
        <w:t>C</w:t>
      </w:r>
      <w:r>
        <w:rPr>
          <w:rFonts w:ascii="Times New Roman" w:eastAsia="Times New Roman" w:hAnsi="Times New Roman" w:cs="Times New Roman"/>
          <w:color w:val="000000"/>
        </w:rPr>
        <w:t xml:space="preserve">hronic </w:t>
      </w:r>
      <w:r>
        <w:rPr>
          <w:rFonts w:ascii="Times New Roman" w:eastAsia="Times New Roman" w:hAnsi="Times New Roman" w:cs="Times New Roman"/>
        </w:rPr>
        <w:t>D</w:t>
      </w:r>
      <w:r>
        <w:rPr>
          <w:rFonts w:ascii="Times New Roman" w:eastAsia="Times New Roman" w:hAnsi="Times New Roman" w:cs="Times New Roman"/>
          <w:color w:val="000000"/>
        </w:rPr>
        <w:t xml:space="preserve">isease </w:t>
      </w:r>
      <w:r>
        <w:rPr>
          <w:rFonts w:ascii="Times New Roman" w:eastAsia="Times New Roman" w:hAnsi="Times New Roman" w:cs="Times New Roman"/>
        </w:rPr>
        <w:t>S</w:t>
      </w:r>
      <w:r>
        <w:rPr>
          <w:rFonts w:ascii="Times New Roman" w:eastAsia="Times New Roman" w:hAnsi="Times New Roman" w:cs="Times New Roman"/>
          <w:color w:val="000000"/>
        </w:rPr>
        <w:t xml:space="preserve">creening and </w:t>
      </w:r>
      <w:r>
        <w:rPr>
          <w:rFonts w:ascii="Times New Roman" w:eastAsia="Times New Roman" w:hAnsi="Times New Roman" w:cs="Times New Roman"/>
        </w:rPr>
        <w:t>L</w:t>
      </w:r>
      <w:r>
        <w:rPr>
          <w:rFonts w:ascii="Times New Roman" w:eastAsia="Times New Roman" w:hAnsi="Times New Roman" w:cs="Times New Roman"/>
          <w:color w:val="000000"/>
        </w:rPr>
        <w:t xml:space="preserve">inkage to </w:t>
      </w:r>
      <w:r>
        <w:rPr>
          <w:rFonts w:ascii="Times New Roman" w:eastAsia="Times New Roman" w:hAnsi="Times New Roman" w:cs="Times New Roman"/>
        </w:rPr>
        <w:t>S</w:t>
      </w:r>
      <w:r>
        <w:rPr>
          <w:rFonts w:ascii="Times New Roman" w:eastAsia="Times New Roman" w:hAnsi="Times New Roman" w:cs="Times New Roman"/>
          <w:color w:val="000000"/>
        </w:rPr>
        <w:t xml:space="preserve">ervices at an </w:t>
      </w:r>
      <w:r>
        <w:rPr>
          <w:rFonts w:ascii="Times New Roman" w:eastAsia="Times New Roman" w:hAnsi="Times New Roman" w:cs="Times New Roman"/>
        </w:rPr>
        <w:t>U</w:t>
      </w:r>
      <w:r>
        <w:rPr>
          <w:rFonts w:ascii="Times New Roman" w:eastAsia="Times New Roman" w:hAnsi="Times New Roman" w:cs="Times New Roman"/>
          <w:color w:val="000000"/>
        </w:rPr>
        <w:t xml:space="preserve">rban Primary Health Network. </w:t>
      </w:r>
      <w:r>
        <w:rPr>
          <w:rFonts w:ascii="Times New Roman" w:eastAsia="Times New Roman" w:hAnsi="Times New Roman" w:cs="Times New Roman"/>
        </w:rPr>
        <w:t>Australian Journal of Primary Health</w:t>
      </w:r>
      <w:r>
        <w:rPr>
          <w:rFonts w:ascii="Times New Roman" w:eastAsia="Times New Roman" w:hAnsi="Times New Roman" w:cs="Times New Roman"/>
          <w:color w:val="000000"/>
        </w:rPr>
        <w:t>. 2018;24(2):116-22.</w:t>
      </w:r>
    </w:p>
    <w:p w14:paraId="5BED810E" w14:textId="10F9CED6"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048AC23F" w14:textId="1C4A37C9" w:rsidR="007C384B" w:rsidRDefault="007C384B" w:rsidP="007C384B">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Shenkman E, Muller K, Vogel B, Nixon SJ, </w:t>
      </w:r>
      <w:proofErr w:type="spellStart"/>
      <w:r>
        <w:rPr>
          <w:rFonts w:ascii="Times New Roman" w:eastAsia="Times New Roman" w:hAnsi="Times New Roman" w:cs="Times New Roman"/>
          <w:color w:val="000000"/>
        </w:rPr>
        <w:t>Wagenaar</w:t>
      </w:r>
      <w:proofErr w:type="spellEnd"/>
      <w:r>
        <w:rPr>
          <w:rFonts w:ascii="Times New Roman" w:eastAsia="Times New Roman" w:hAnsi="Times New Roman" w:cs="Times New Roman"/>
          <w:color w:val="000000"/>
        </w:rPr>
        <w:t xml:space="preserve"> AC, Case K, Guo Y, Wegman M, Aric J, Stoner D. The </w:t>
      </w:r>
      <w:r>
        <w:rPr>
          <w:rFonts w:ascii="Times New Roman" w:eastAsia="Times New Roman" w:hAnsi="Times New Roman" w:cs="Times New Roman"/>
        </w:rPr>
        <w:t>W</w:t>
      </w:r>
      <w:r>
        <w:rPr>
          <w:rFonts w:ascii="Times New Roman" w:eastAsia="Times New Roman" w:hAnsi="Times New Roman" w:cs="Times New Roman"/>
          <w:color w:val="000000"/>
        </w:rPr>
        <w:t xml:space="preserve">ellness </w:t>
      </w:r>
      <w:r>
        <w:rPr>
          <w:rFonts w:ascii="Times New Roman" w:eastAsia="Times New Roman" w:hAnsi="Times New Roman" w:cs="Times New Roman"/>
        </w:rPr>
        <w:t>I</w:t>
      </w:r>
      <w:r>
        <w:rPr>
          <w:rFonts w:ascii="Times New Roman" w:eastAsia="Times New Roman" w:hAnsi="Times New Roman" w:cs="Times New Roman"/>
          <w:color w:val="000000"/>
        </w:rPr>
        <w:t xml:space="preserve">ncentives and </w:t>
      </w:r>
      <w:r>
        <w:rPr>
          <w:rFonts w:ascii="Times New Roman" w:eastAsia="Times New Roman" w:hAnsi="Times New Roman" w:cs="Times New Roman"/>
        </w:rPr>
        <w:t>N</w:t>
      </w:r>
      <w:r>
        <w:rPr>
          <w:rFonts w:ascii="Times New Roman" w:eastAsia="Times New Roman" w:hAnsi="Times New Roman" w:cs="Times New Roman"/>
          <w:color w:val="000000"/>
        </w:rPr>
        <w:t xml:space="preserve">avigation </w:t>
      </w:r>
      <w:r>
        <w:rPr>
          <w:rFonts w:ascii="Times New Roman" w:eastAsia="Times New Roman" w:hAnsi="Times New Roman" w:cs="Times New Roman"/>
        </w:rPr>
        <w:t>P</w:t>
      </w:r>
      <w:r>
        <w:rPr>
          <w:rFonts w:ascii="Times New Roman" w:eastAsia="Times New Roman" w:hAnsi="Times New Roman" w:cs="Times New Roman"/>
          <w:color w:val="000000"/>
        </w:rPr>
        <w:t xml:space="preserve">roject: </w:t>
      </w:r>
      <w:r>
        <w:rPr>
          <w:rFonts w:ascii="Times New Roman" w:eastAsia="Times New Roman" w:hAnsi="Times New Roman" w:cs="Times New Roman"/>
        </w:rPr>
        <w:t>D</w:t>
      </w:r>
      <w:r>
        <w:rPr>
          <w:rFonts w:ascii="Times New Roman" w:eastAsia="Times New Roman" w:hAnsi="Times New Roman" w:cs="Times New Roman"/>
          <w:color w:val="000000"/>
        </w:rPr>
        <w:t xml:space="preserve">esign and </w:t>
      </w:r>
      <w:r>
        <w:rPr>
          <w:rFonts w:ascii="Times New Roman" w:eastAsia="Times New Roman" w:hAnsi="Times New Roman" w:cs="Times New Roman"/>
        </w:rPr>
        <w:t>M</w:t>
      </w:r>
      <w:r>
        <w:rPr>
          <w:rFonts w:ascii="Times New Roman" w:eastAsia="Times New Roman" w:hAnsi="Times New Roman" w:cs="Times New Roman"/>
          <w:color w:val="000000"/>
        </w:rPr>
        <w:t xml:space="preserve">ethods. </w:t>
      </w:r>
      <w:r>
        <w:rPr>
          <w:rFonts w:ascii="Times New Roman" w:eastAsia="Times New Roman" w:hAnsi="Times New Roman" w:cs="Times New Roman"/>
        </w:rPr>
        <w:t>BMC Health Services Research</w:t>
      </w:r>
      <w:r>
        <w:rPr>
          <w:rFonts w:ascii="Times New Roman" w:eastAsia="Times New Roman" w:hAnsi="Times New Roman" w:cs="Times New Roman"/>
          <w:color w:val="000000"/>
        </w:rPr>
        <w:t>. 2015; 15:579.</w:t>
      </w:r>
    </w:p>
    <w:p w14:paraId="5A809A18" w14:textId="5EEAA623" w:rsidR="007C384B" w:rsidRPr="002F4AFC" w:rsidRDefault="007C384B" w:rsidP="007C384B">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417CE2CF" w14:textId="63FC1211" w:rsidR="00175C4D" w:rsidRPr="002F4AFC" w:rsidRDefault="00175C4D" w:rsidP="00175C4D">
      <w:pPr>
        <w:numPr>
          <w:ilvl w:val="0"/>
          <w:numId w:val="9"/>
        </w:numPr>
        <w:pBdr>
          <w:top w:val="nil"/>
          <w:left w:val="nil"/>
          <w:bottom w:val="nil"/>
          <w:right w:val="nil"/>
          <w:between w:val="nil"/>
        </w:pBdr>
        <w:rPr>
          <w:rFonts w:ascii="Times New Roman" w:eastAsia="Times New Roman" w:hAnsi="Times New Roman" w:cs="Times New Roman"/>
          <w:bCs/>
          <w:color w:val="000000"/>
        </w:rPr>
      </w:pPr>
      <w:r>
        <w:rPr>
          <w:rFonts w:ascii="Times New Roman" w:eastAsia="Times New Roman" w:hAnsi="Times New Roman" w:cs="Times New Roman"/>
          <w:bCs/>
          <w:color w:val="000000"/>
        </w:rPr>
        <w:t>Society of General Internal Medicine.</w:t>
      </w:r>
      <w:r w:rsidRPr="002F4AFC">
        <w:rPr>
          <w:rFonts w:ascii="Times New Roman" w:eastAsia="Times New Roman" w:hAnsi="Times New Roman" w:cs="Times New Roman"/>
          <w:bCs/>
          <w:color w:val="000000"/>
        </w:rPr>
        <w:t xml:space="preserve"> Abstracts SGIM Annual Meeting 2015. Praxis (Bern 1994). </w:t>
      </w:r>
      <w:r w:rsidR="007C384B" w:rsidRPr="002F4AFC">
        <w:rPr>
          <w:rFonts w:ascii="Times New Roman" w:eastAsia="Times New Roman" w:hAnsi="Times New Roman" w:cs="Times New Roman"/>
          <w:bCs/>
          <w:color w:val="000000"/>
        </w:rPr>
        <w:t>2015; Suppl</w:t>
      </w:r>
      <w:r w:rsidRPr="002F4AFC">
        <w:rPr>
          <w:rFonts w:ascii="Times New Roman" w:eastAsia="Times New Roman" w:hAnsi="Times New Roman" w:cs="Times New Roman"/>
          <w:bCs/>
          <w:color w:val="000000"/>
        </w:rPr>
        <w:t xml:space="preserve"> 1(104):1-213.</w:t>
      </w:r>
    </w:p>
    <w:p w14:paraId="6F15E82D" w14:textId="77777777" w:rsidR="00175C4D" w:rsidRPr="00C06D3F" w:rsidRDefault="00175C4D" w:rsidP="00175C4D">
      <w:pPr>
        <w:pBdr>
          <w:top w:val="nil"/>
          <w:left w:val="nil"/>
          <w:bottom w:val="nil"/>
          <w:right w:val="nil"/>
          <w:between w:val="nil"/>
        </w:pBdr>
        <w:ind w:left="720"/>
        <w:rPr>
          <w:rFonts w:ascii="Times New Roman" w:eastAsia="Times New Roman" w:hAnsi="Times New Roman" w:cs="Times New Roman"/>
          <w:bCs/>
          <w:color w:val="000000"/>
        </w:rPr>
      </w:pPr>
      <w:r w:rsidRPr="002F4AFC">
        <w:rPr>
          <w:rFonts w:ascii="Times New Roman" w:eastAsia="Times New Roman" w:hAnsi="Times New Roman" w:cs="Times New Roman"/>
          <w:bCs/>
          <w:color w:val="000000"/>
        </w:rPr>
        <w:t xml:space="preserve">Exclusion reason: </w:t>
      </w:r>
      <w:r>
        <w:rPr>
          <w:rFonts w:ascii="Times New Roman" w:eastAsia="Times New Roman" w:hAnsi="Times New Roman" w:cs="Times New Roman"/>
          <w:bCs/>
          <w:color w:val="000000"/>
        </w:rPr>
        <w:t>Study design</w:t>
      </w:r>
    </w:p>
    <w:p w14:paraId="07CE5D85" w14:textId="4F7CB49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Shokar</w:t>
      </w:r>
      <w:proofErr w:type="spellEnd"/>
      <w:r>
        <w:rPr>
          <w:rFonts w:ascii="Times New Roman" w:eastAsia="Times New Roman" w:hAnsi="Times New Roman" w:cs="Times New Roman"/>
          <w:color w:val="000000"/>
        </w:rPr>
        <w:t xml:space="preserve"> NK, Byrd T, </w:t>
      </w:r>
      <w:proofErr w:type="spellStart"/>
      <w:r>
        <w:rPr>
          <w:rFonts w:ascii="Times New Roman" w:eastAsia="Times New Roman" w:hAnsi="Times New Roman" w:cs="Times New Roman"/>
          <w:color w:val="000000"/>
        </w:rPr>
        <w:t>Salaiz</w:t>
      </w:r>
      <w:proofErr w:type="spellEnd"/>
      <w:r>
        <w:rPr>
          <w:rFonts w:ascii="Times New Roman" w:eastAsia="Times New Roman" w:hAnsi="Times New Roman" w:cs="Times New Roman"/>
          <w:color w:val="000000"/>
        </w:rPr>
        <w:t xml:space="preserve"> R, Flores S, Chaparro M, Calderon-Mora J, </w:t>
      </w:r>
      <w:proofErr w:type="spellStart"/>
      <w:r>
        <w:rPr>
          <w:rFonts w:ascii="Times New Roman" w:eastAsia="Times New Roman" w:hAnsi="Times New Roman" w:cs="Times New Roman"/>
          <w:color w:val="000000"/>
        </w:rPr>
        <w:t>Reininger</w:t>
      </w:r>
      <w:proofErr w:type="spellEnd"/>
      <w:r>
        <w:rPr>
          <w:rFonts w:ascii="Times New Roman" w:eastAsia="Times New Roman" w:hAnsi="Times New Roman" w:cs="Times New Roman"/>
          <w:color w:val="000000"/>
        </w:rPr>
        <w:t xml:space="preserve"> B, </w:t>
      </w:r>
      <w:proofErr w:type="spellStart"/>
      <w:r>
        <w:rPr>
          <w:rFonts w:ascii="Times New Roman" w:eastAsia="Times New Roman" w:hAnsi="Times New Roman" w:cs="Times New Roman"/>
          <w:color w:val="000000"/>
        </w:rPr>
        <w:t>Dwivewdi</w:t>
      </w:r>
      <w:proofErr w:type="spellEnd"/>
      <w:r>
        <w:rPr>
          <w:rFonts w:ascii="Times New Roman" w:eastAsia="Times New Roman" w:hAnsi="Times New Roman" w:cs="Times New Roman"/>
          <w:color w:val="000000"/>
        </w:rPr>
        <w:t xml:space="preserve"> A. Against Color</w:t>
      </w:r>
      <w:r>
        <w:rPr>
          <w:rFonts w:ascii="Times New Roman" w:eastAsia="Times New Roman" w:hAnsi="Times New Roman" w:cs="Times New Roman"/>
        </w:rPr>
        <w:t xml:space="preserve">ectal Cancer in our Neighbourhoods (ACCION): A Comprehensive Community-Wide Colorectal Cancer Screening Intervention for the Uninsured in a Predominantly Hispanic Community. Preventive Medicine. </w:t>
      </w:r>
      <w:r w:rsidR="007C384B">
        <w:rPr>
          <w:rFonts w:ascii="Times New Roman" w:eastAsia="Times New Roman" w:hAnsi="Times New Roman" w:cs="Times New Roman"/>
          <w:color w:val="000000"/>
        </w:rPr>
        <w:t>2016; 91:273</w:t>
      </w:r>
      <w:r>
        <w:rPr>
          <w:rFonts w:ascii="Times New Roman" w:eastAsia="Times New Roman" w:hAnsi="Times New Roman" w:cs="Times New Roman"/>
          <w:color w:val="000000"/>
        </w:rPr>
        <w:t>-80.</w:t>
      </w:r>
    </w:p>
    <w:p w14:paraId="12E67A4E"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2EEEC4A6"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lastRenderedPageBreak/>
        <w:t>Shommu</w:t>
      </w:r>
      <w:proofErr w:type="spellEnd"/>
      <w:r>
        <w:rPr>
          <w:rFonts w:ascii="Times New Roman" w:eastAsia="Times New Roman" w:hAnsi="Times New Roman" w:cs="Times New Roman"/>
          <w:color w:val="000000"/>
        </w:rPr>
        <w:t xml:space="preserve"> NS, Ahmed S, </w:t>
      </w:r>
      <w:proofErr w:type="spellStart"/>
      <w:r>
        <w:rPr>
          <w:rFonts w:ascii="Times New Roman" w:eastAsia="Times New Roman" w:hAnsi="Times New Roman" w:cs="Times New Roman"/>
          <w:color w:val="000000"/>
        </w:rPr>
        <w:t>Rumana</w:t>
      </w:r>
      <w:proofErr w:type="spellEnd"/>
      <w:r>
        <w:rPr>
          <w:rFonts w:ascii="Times New Roman" w:eastAsia="Times New Roman" w:hAnsi="Times New Roman" w:cs="Times New Roman"/>
          <w:color w:val="000000"/>
        </w:rPr>
        <w:t xml:space="preserve"> N, Barron GR, </w:t>
      </w:r>
      <w:proofErr w:type="spellStart"/>
      <w:r>
        <w:rPr>
          <w:rFonts w:ascii="Times New Roman" w:eastAsia="Times New Roman" w:hAnsi="Times New Roman" w:cs="Times New Roman"/>
          <w:color w:val="000000"/>
        </w:rPr>
        <w:t>McBrien</w:t>
      </w:r>
      <w:proofErr w:type="spellEnd"/>
      <w:r>
        <w:rPr>
          <w:rFonts w:ascii="Times New Roman" w:eastAsia="Times New Roman" w:hAnsi="Times New Roman" w:cs="Times New Roman"/>
          <w:color w:val="000000"/>
        </w:rPr>
        <w:t xml:space="preserve"> KA, Turin TC. What </w:t>
      </w:r>
      <w:r>
        <w:rPr>
          <w:rFonts w:ascii="Times New Roman" w:eastAsia="Times New Roman" w:hAnsi="Times New Roman" w:cs="Times New Roman"/>
        </w:rPr>
        <w:t xml:space="preserve">Is the Scope of Improving Immigrants and Ethnic Minority Healthcare Using Community Navigators: A Systematic Scoping Review. Internal Journal for Equity in Health. </w:t>
      </w:r>
      <w:r>
        <w:rPr>
          <w:rFonts w:ascii="Times New Roman" w:eastAsia="Times New Roman" w:hAnsi="Times New Roman" w:cs="Times New Roman"/>
          <w:color w:val="000000"/>
        </w:rPr>
        <w:t>2016;15(1):6-12.</w:t>
      </w:r>
    </w:p>
    <w:p w14:paraId="18FAE4A1"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6C21C389" w14:textId="77777777" w:rsidR="00175C4D" w:rsidRPr="00614B17" w:rsidRDefault="00000000" w:rsidP="00175C4D">
      <w:pPr>
        <w:numPr>
          <w:ilvl w:val="0"/>
          <w:numId w:val="9"/>
        </w:numPr>
        <w:pBdr>
          <w:top w:val="nil"/>
          <w:left w:val="nil"/>
          <w:bottom w:val="nil"/>
          <w:right w:val="nil"/>
          <w:between w:val="nil"/>
        </w:pBdr>
        <w:rPr>
          <w:rFonts w:ascii="Times New Roman" w:eastAsia="Times New Roman" w:hAnsi="Times New Roman" w:cs="Times New Roman"/>
          <w:bCs/>
          <w:color w:val="000000"/>
        </w:rPr>
      </w:pPr>
      <w:sdt>
        <w:sdtPr>
          <w:tag w:val="goog_rdk_15"/>
          <w:id w:val="1195503353"/>
        </w:sdtPr>
        <w:sdtContent/>
      </w:sdt>
      <w:r w:rsidR="00175C4D" w:rsidRPr="00614B17">
        <w:rPr>
          <w:rFonts w:ascii="Times New Roman" w:eastAsia="Times New Roman" w:hAnsi="Times New Roman" w:cs="Times New Roman"/>
          <w:bCs/>
          <w:color w:val="000000"/>
        </w:rPr>
        <w:t xml:space="preserve">Shroff S, McCoy M, </w:t>
      </w:r>
      <w:proofErr w:type="spellStart"/>
      <w:r w:rsidR="00175C4D" w:rsidRPr="00614B17">
        <w:rPr>
          <w:rFonts w:ascii="Times New Roman" w:eastAsia="Times New Roman" w:hAnsi="Times New Roman" w:cs="Times New Roman"/>
          <w:bCs/>
          <w:color w:val="000000"/>
        </w:rPr>
        <w:t>Tuxbury</w:t>
      </w:r>
      <w:proofErr w:type="spellEnd"/>
      <w:r w:rsidR="00175C4D" w:rsidRPr="00614B17">
        <w:rPr>
          <w:rFonts w:ascii="Times New Roman" w:eastAsia="Times New Roman" w:hAnsi="Times New Roman" w:cs="Times New Roman"/>
          <w:bCs/>
          <w:color w:val="000000"/>
        </w:rPr>
        <w:t xml:space="preserve"> M, Sherman B, </w:t>
      </w:r>
      <w:proofErr w:type="spellStart"/>
      <w:r w:rsidR="00175C4D" w:rsidRPr="00614B17">
        <w:rPr>
          <w:rFonts w:ascii="Times New Roman" w:eastAsia="Times New Roman" w:hAnsi="Times New Roman" w:cs="Times New Roman"/>
          <w:bCs/>
          <w:color w:val="000000"/>
        </w:rPr>
        <w:t>Bak</w:t>
      </w:r>
      <w:proofErr w:type="spellEnd"/>
      <w:r w:rsidR="00175C4D" w:rsidRPr="00614B17">
        <w:rPr>
          <w:rFonts w:ascii="Times New Roman" w:eastAsia="Times New Roman" w:hAnsi="Times New Roman" w:cs="Times New Roman"/>
          <w:bCs/>
          <w:color w:val="000000"/>
        </w:rPr>
        <w:t xml:space="preserve"> S, Battaglia T. Patient navigation for screening mammography: A resident clinic quality improvement initiative. Journal of General Internal Medicine. 2013;28</w:t>
      </w:r>
      <w:r w:rsidR="00175C4D" w:rsidRPr="00614B17">
        <w:rPr>
          <w:rFonts w:ascii="Times New Roman" w:eastAsia="Times New Roman" w:hAnsi="Times New Roman" w:cs="Times New Roman"/>
          <w:bCs/>
        </w:rPr>
        <w:t>.</w:t>
      </w:r>
    </w:p>
    <w:p w14:paraId="665750CF" w14:textId="77777777" w:rsidR="00175C4D" w:rsidRPr="00F45B9D" w:rsidRDefault="00175C4D" w:rsidP="00175C4D">
      <w:pPr>
        <w:pBdr>
          <w:top w:val="nil"/>
          <w:left w:val="nil"/>
          <w:bottom w:val="nil"/>
          <w:right w:val="nil"/>
          <w:between w:val="nil"/>
        </w:pBdr>
        <w:ind w:left="720"/>
        <w:rPr>
          <w:rFonts w:ascii="Times New Roman" w:eastAsia="Times New Roman" w:hAnsi="Times New Roman" w:cs="Times New Roman"/>
          <w:bCs/>
          <w:color w:val="000000"/>
        </w:rPr>
      </w:pPr>
      <w:r w:rsidRPr="00614B17">
        <w:rPr>
          <w:rFonts w:ascii="Times New Roman" w:eastAsia="Times New Roman" w:hAnsi="Times New Roman" w:cs="Times New Roman"/>
          <w:bCs/>
          <w:color w:val="000000"/>
        </w:rPr>
        <w:t xml:space="preserve">Exclusion reason: </w:t>
      </w:r>
      <w:r>
        <w:rPr>
          <w:rFonts w:ascii="Times New Roman" w:eastAsia="Times New Roman" w:hAnsi="Times New Roman" w:cs="Times New Roman"/>
          <w:bCs/>
          <w:color w:val="000000"/>
        </w:rPr>
        <w:t>Intervention</w:t>
      </w:r>
    </w:p>
    <w:p w14:paraId="3EC400B9"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Simpson A, Hannigan B, Coffey M, Jones A, Barlow S, Cohen R, Faulkner A, Thornton A, </w:t>
      </w:r>
      <w:proofErr w:type="spellStart"/>
      <w:r>
        <w:rPr>
          <w:rFonts w:ascii="Times New Roman" w:eastAsia="Times New Roman" w:hAnsi="Times New Roman" w:cs="Times New Roman"/>
          <w:color w:val="000000"/>
        </w:rPr>
        <w:t>Vseteckova</w:t>
      </w:r>
      <w:proofErr w:type="spellEnd"/>
      <w:r>
        <w:rPr>
          <w:rFonts w:ascii="Times New Roman" w:eastAsia="Times New Roman" w:hAnsi="Times New Roman" w:cs="Times New Roman"/>
          <w:color w:val="000000"/>
        </w:rPr>
        <w:t xml:space="preserve"> J, Haddad M, Marlowe K. Study </w:t>
      </w:r>
      <w:r>
        <w:rPr>
          <w:rFonts w:ascii="Times New Roman" w:eastAsia="Times New Roman" w:hAnsi="Times New Roman" w:cs="Times New Roman"/>
        </w:rPr>
        <w:t>P</w:t>
      </w:r>
      <w:r>
        <w:rPr>
          <w:rFonts w:ascii="Times New Roman" w:eastAsia="Times New Roman" w:hAnsi="Times New Roman" w:cs="Times New Roman"/>
          <w:color w:val="000000"/>
        </w:rPr>
        <w:t xml:space="preserve">rotocol: </w:t>
      </w:r>
      <w:r>
        <w:rPr>
          <w:rFonts w:ascii="Times New Roman" w:eastAsia="Times New Roman" w:hAnsi="Times New Roman" w:cs="Times New Roman"/>
        </w:rPr>
        <w:t>C</w:t>
      </w:r>
      <w:r>
        <w:rPr>
          <w:rFonts w:ascii="Times New Roman" w:eastAsia="Times New Roman" w:hAnsi="Times New Roman" w:cs="Times New Roman"/>
          <w:color w:val="000000"/>
        </w:rPr>
        <w:t>ross-</w:t>
      </w:r>
      <w:r>
        <w:rPr>
          <w:rFonts w:ascii="Times New Roman" w:eastAsia="Times New Roman" w:hAnsi="Times New Roman" w:cs="Times New Roman"/>
        </w:rPr>
        <w:t>N</w:t>
      </w:r>
      <w:r>
        <w:rPr>
          <w:rFonts w:ascii="Times New Roman" w:eastAsia="Times New Roman" w:hAnsi="Times New Roman" w:cs="Times New Roman"/>
          <w:color w:val="000000"/>
        </w:rPr>
        <w:t xml:space="preserve">ational </w:t>
      </w:r>
      <w:r>
        <w:rPr>
          <w:rFonts w:ascii="Times New Roman" w:eastAsia="Times New Roman" w:hAnsi="Times New Roman" w:cs="Times New Roman"/>
        </w:rPr>
        <w:t>C</w:t>
      </w:r>
      <w:r>
        <w:rPr>
          <w:rFonts w:ascii="Times New Roman" w:eastAsia="Times New Roman" w:hAnsi="Times New Roman" w:cs="Times New Roman"/>
          <w:color w:val="000000"/>
        </w:rPr>
        <w:t xml:space="preserve">omparative </w:t>
      </w:r>
      <w:r>
        <w:rPr>
          <w:rFonts w:ascii="Times New Roman" w:eastAsia="Times New Roman" w:hAnsi="Times New Roman" w:cs="Times New Roman"/>
        </w:rPr>
        <w:t>C</w:t>
      </w:r>
      <w:r>
        <w:rPr>
          <w:rFonts w:ascii="Times New Roman" w:eastAsia="Times New Roman" w:hAnsi="Times New Roman" w:cs="Times New Roman"/>
          <w:color w:val="000000"/>
        </w:rPr>
        <w:t xml:space="preserve">ase </w:t>
      </w:r>
      <w:r>
        <w:rPr>
          <w:rFonts w:ascii="Times New Roman" w:eastAsia="Times New Roman" w:hAnsi="Times New Roman" w:cs="Times New Roman"/>
        </w:rPr>
        <w:t>S</w:t>
      </w:r>
      <w:r>
        <w:rPr>
          <w:rFonts w:ascii="Times New Roman" w:eastAsia="Times New Roman" w:hAnsi="Times New Roman" w:cs="Times New Roman"/>
          <w:color w:val="000000"/>
        </w:rPr>
        <w:t xml:space="preserve">tudy of </w:t>
      </w:r>
      <w:r>
        <w:rPr>
          <w:rFonts w:ascii="Times New Roman" w:eastAsia="Times New Roman" w:hAnsi="Times New Roman" w:cs="Times New Roman"/>
        </w:rPr>
        <w:t>R</w:t>
      </w:r>
      <w:r>
        <w:rPr>
          <w:rFonts w:ascii="Times New Roman" w:eastAsia="Times New Roman" w:hAnsi="Times New Roman" w:cs="Times New Roman"/>
          <w:color w:val="000000"/>
        </w:rPr>
        <w:t>ecovery-</w:t>
      </w:r>
      <w:r>
        <w:rPr>
          <w:rFonts w:ascii="Times New Roman" w:eastAsia="Times New Roman" w:hAnsi="Times New Roman" w:cs="Times New Roman"/>
        </w:rPr>
        <w:t>F</w:t>
      </w:r>
      <w:r>
        <w:rPr>
          <w:rFonts w:ascii="Times New Roman" w:eastAsia="Times New Roman" w:hAnsi="Times New Roman" w:cs="Times New Roman"/>
          <w:color w:val="000000"/>
        </w:rPr>
        <w:t xml:space="preserve">ocused </w:t>
      </w:r>
      <w:r>
        <w:rPr>
          <w:rFonts w:ascii="Times New Roman" w:eastAsia="Times New Roman" w:hAnsi="Times New Roman" w:cs="Times New Roman"/>
        </w:rPr>
        <w:t>M</w:t>
      </w:r>
      <w:r>
        <w:rPr>
          <w:rFonts w:ascii="Times New Roman" w:eastAsia="Times New Roman" w:hAnsi="Times New Roman" w:cs="Times New Roman"/>
          <w:color w:val="000000"/>
        </w:rPr>
        <w:t xml:space="preserve">ental </w:t>
      </w:r>
      <w:r>
        <w:rPr>
          <w:rFonts w:ascii="Times New Roman" w:eastAsia="Times New Roman" w:hAnsi="Times New Roman" w:cs="Times New Roman"/>
        </w:rPr>
        <w:t>H</w:t>
      </w:r>
      <w:r>
        <w:rPr>
          <w:rFonts w:ascii="Times New Roman" w:eastAsia="Times New Roman" w:hAnsi="Times New Roman" w:cs="Times New Roman"/>
          <w:color w:val="000000"/>
        </w:rPr>
        <w:t xml:space="preserve">ealth </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r>
        <w:rPr>
          <w:rFonts w:ascii="Times New Roman" w:eastAsia="Times New Roman" w:hAnsi="Times New Roman" w:cs="Times New Roman"/>
        </w:rPr>
        <w:t>P</w:t>
      </w:r>
      <w:r>
        <w:rPr>
          <w:rFonts w:ascii="Times New Roman" w:eastAsia="Times New Roman" w:hAnsi="Times New Roman" w:cs="Times New Roman"/>
          <w:color w:val="000000"/>
        </w:rPr>
        <w:t xml:space="preserve">lanning and </w:t>
      </w:r>
      <w:r>
        <w:rPr>
          <w:rFonts w:ascii="Times New Roman" w:eastAsia="Times New Roman" w:hAnsi="Times New Roman" w:cs="Times New Roman"/>
        </w:rPr>
        <w:t>C</w:t>
      </w:r>
      <w:r>
        <w:rPr>
          <w:rFonts w:ascii="Times New Roman" w:eastAsia="Times New Roman" w:hAnsi="Times New Roman" w:cs="Times New Roman"/>
          <w:color w:val="000000"/>
        </w:rPr>
        <w:t>oordination (COCAPP). BMC Psychiatry. 2015;15(</w:t>
      </w:r>
      <w:r>
        <w:rPr>
          <w:rFonts w:ascii="Times New Roman" w:eastAsia="Times New Roman" w:hAnsi="Times New Roman" w:cs="Times New Roman"/>
        </w:rPr>
        <w:t>145).</w:t>
      </w:r>
    </w:p>
    <w:p w14:paraId="005C85CA"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78853BEB" w14:textId="6779CEDD"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Singal</w:t>
      </w:r>
      <w:proofErr w:type="spellEnd"/>
      <w:r>
        <w:rPr>
          <w:rFonts w:ascii="Times New Roman" w:eastAsia="Times New Roman" w:hAnsi="Times New Roman" w:cs="Times New Roman"/>
          <w:color w:val="000000"/>
        </w:rPr>
        <w:t xml:space="preserve"> AG, </w:t>
      </w:r>
      <w:proofErr w:type="spellStart"/>
      <w:r>
        <w:rPr>
          <w:rFonts w:ascii="Times New Roman" w:eastAsia="Times New Roman" w:hAnsi="Times New Roman" w:cs="Times New Roman"/>
          <w:color w:val="000000"/>
        </w:rPr>
        <w:t>Tiro</w:t>
      </w:r>
      <w:proofErr w:type="spellEnd"/>
      <w:r>
        <w:rPr>
          <w:rFonts w:ascii="Times New Roman" w:eastAsia="Times New Roman" w:hAnsi="Times New Roman" w:cs="Times New Roman"/>
          <w:color w:val="000000"/>
        </w:rPr>
        <w:t xml:space="preserve"> </w:t>
      </w:r>
      <w:r w:rsidR="00A62273">
        <w:rPr>
          <w:rFonts w:ascii="Times New Roman" w:eastAsia="Times New Roman" w:hAnsi="Times New Roman" w:cs="Times New Roman"/>
          <w:color w:val="000000"/>
        </w:rPr>
        <w:t>JA, Murphy</w:t>
      </w:r>
      <w:r>
        <w:rPr>
          <w:rFonts w:ascii="Times New Roman" w:eastAsia="Times New Roman" w:hAnsi="Times New Roman" w:cs="Times New Roman"/>
          <w:color w:val="000000"/>
        </w:rPr>
        <w:t xml:space="preserve"> CC, Marrero JA, </w:t>
      </w:r>
      <w:r>
        <w:rPr>
          <w:rFonts w:ascii="Times New Roman" w:eastAsia="Times New Roman" w:hAnsi="Times New Roman" w:cs="Times New Roman"/>
        </w:rPr>
        <w:t xml:space="preserve">McCallister K, </w:t>
      </w:r>
      <w:proofErr w:type="spellStart"/>
      <w:r>
        <w:rPr>
          <w:rFonts w:ascii="Times New Roman" w:eastAsia="Times New Roman" w:hAnsi="Times New Roman" w:cs="Times New Roman"/>
        </w:rPr>
        <w:t>Fullington</w:t>
      </w:r>
      <w:proofErr w:type="spellEnd"/>
      <w:r>
        <w:rPr>
          <w:rFonts w:ascii="Times New Roman" w:eastAsia="Times New Roman" w:hAnsi="Times New Roman" w:cs="Times New Roman"/>
        </w:rPr>
        <w:t xml:space="preserve"> H, </w:t>
      </w:r>
      <w:proofErr w:type="spellStart"/>
      <w:r>
        <w:rPr>
          <w:rFonts w:ascii="Times New Roman" w:eastAsia="Times New Roman" w:hAnsi="Times New Roman" w:cs="Times New Roman"/>
        </w:rPr>
        <w:t>Mejias</w:t>
      </w:r>
      <w:proofErr w:type="spellEnd"/>
      <w:r>
        <w:rPr>
          <w:rFonts w:ascii="Times New Roman" w:eastAsia="Times New Roman" w:hAnsi="Times New Roman" w:cs="Times New Roman"/>
        </w:rPr>
        <w:t xml:space="preserve"> C, </w:t>
      </w:r>
      <w:proofErr w:type="spellStart"/>
      <w:r>
        <w:rPr>
          <w:rFonts w:ascii="Times New Roman" w:eastAsia="Times New Roman" w:hAnsi="Times New Roman" w:cs="Times New Roman"/>
        </w:rPr>
        <w:t>Waljee</w:t>
      </w:r>
      <w:proofErr w:type="spellEnd"/>
      <w:r>
        <w:rPr>
          <w:rFonts w:ascii="Times New Roman" w:eastAsia="Times New Roman" w:hAnsi="Times New Roman" w:cs="Times New Roman"/>
        </w:rPr>
        <w:t xml:space="preserve"> AK, Bishop WP, Santini NO. Mailed Outreach Invitations Significantly Improve HCC Surveillance Rates in Patients </w:t>
      </w:r>
      <w:proofErr w:type="gramStart"/>
      <w:r>
        <w:rPr>
          <w:rFonts w:ascii="Times New Roman" w:eastAsia="Times New Roman" w:hAnsi="Times New Roman" w:cs="Times New Roman"/>
        </w:rPr>
        <w:t>With</w:t>
      </w:r>
      <w:proofErr w:type="gramEnd"/>
      <w:r>
        <w:rPr>
          <w:rFonts w:ascii="Times New Roman" w:eastAsia="Times New Roman" w:hAnsi="Times New Roman" w:cs="Times New Roman"/>
        </w:rPr>
        <w:t xml:space="preserve"> Cirrhosis: A Randomized Clinical Trial. American Association of the Study of Liver Diseases.  </w:t>
      </w:r>
      <w:r>
        <w:rPr>
          <w:rFonts w:ascii="Times New Roman" w:eastAsia="Times New Roman" w:hAnsi="Times New Roman" w:cs="Times New Roman"/>
          <w:color w:val="000000"/>
        </w:rPr>
        <w:t>2018;154(6):</w:t>
      </w:r>
      <w:r>
        <w:rPr>
          <w:rFonts w:ascii="Times New Roman" w:eastAsia="Times New Roman" w:hAnsi="Times New Roman" w:cs="Times New Roman"/>
        </w:rPr>
        <w:t>121-29.</w:t>
      </w:r>
    </w:p>
    <w:p w14:paraId="2A58A6A7"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25FE155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Slater JS, Parks MJ, Nelson CL, Hughes KD. The Efficacy of Direct Mail, Patient Navigation, and Incentives for Increasing Mammography and Colonoscopy in the Medicaid Population: A Randomized Controlled Trial. </w:t>
      </w:r>
      <w:r>
        <w:rPr>
          <w:rFonts w:ascii="Times New Roman" w:eastAsia="Times New Roman" w:hAnsi="Times New Roman" w:cs="Times New Roman"/>
        </w:rPr>
        <w:t>Cancer Epidemiology, Biomarkers &amp; Prevention</w:t>
      </w:r>
      <w:r>
        <w:rPr>
          <w:rFonts w:ascii="Times New Roman" w:eastAsia="Times New Roman" w:hAnsi="Times New Roman" w:cs="Times New Roman"/>
          <w:color w:val="000000"/>
        </w:rPr>
        <w:t>. 2018;27(9):1047-56.</w:t>
      </w:r>
    </w:p>
    <w:p w14:paraId="1F852E5B"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53500FAE"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Slazak</w:t>
      </w:r>
      <w:proofErr w:type="spellEnd"/>
      <w:r>
        <w:rPr>
          <w:rFonts w:ascii="Times New Roman" w:eastAsia="Times New Roman" w:hAnsi="Times New Roman" w:cs="Times New Roman"/>
          <w:color w:val="000000"/>
        </w:rPr>
        <w:t xml:space="preserve"> E, Shaver A, Clark CM, Cardinal C, </w:t>
      </w:r>
      <w:proofErr w:type="spellStart"/>
      <w:r>
        <w:rPr>
          <w:rFonts w:ascii="Times New Roman" w:eastAsia="Times New Roman" w:hAnsi="Times New Roman" w:cs="Times New Roman"/>
        </w:rPr>
        <w:t>Poothapattu</w:t>
      </w:r>
      <w:proofErr w:type="spellEnd"/>
      <w:r>
        <w:rPr>
          <w:rFonts w:ascii="Times New Roman" w:eastAsia="Times New Roman" w:hAnsi="Times New Roman" w:cs="Times New Roman"/>
          <w:color w:val="000000"/>
        </w:rPr>
        <w:t xml:space="preserve"> M, Prescott WA, Jr., Will S, Jacobs DM. Implementation of a Pharmacist-Led Transitions of Care Program within a Primary Care Practice: A Two-Phase Pilot Study. Pharmacy. 2020;8(1).</w:t>
      </w:r>
    </w:p>
    <w:p w14:paraId="41767003"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77B3E8D8" w14:textId="213A9814"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Smith G, Kirkham R, </w:t>
      </w:r>
      <w:proofErr w:type="spellStart"/>
      <w:r>
        <w:rPr>
          <w:rFonts w:ascii="Times New Roman" w:eastAsia="Times New Roman" w:hAnsi="Times New Roman" w:cs="Times New Roman"/>
          <w:color w:val="000000"/>
        </w:rPr>
        <w:t>Gunabarra</w:t>
      </w:r>
      <w:proofErr w:type="spellEnd"/>
      <w:r>
        <w:rPr>
          <w:rFonts w:ascii="Times New Roman" w:eastAsia="Times New Roman" w:hAnsi="Times New Roman" w:cs="Times New Roman"/>
          <w:color w:val="000000"/>
        </w:rPr>
        <w:t xml:space="preserve"> C, </w:t>
      </w:r>
      <w:proofErr w:type="spellStart"/>
      <w:r>
        <w:rPr>
          <w:rFonts w:ascii="Times New Roman" w:eastAsia="Times New Roman" w:hAnsi="Times New Roman" w:cs="Times New Roman"/>
          <w:color w:val="000000"/>
        </w:rPr>
        <w:t>Bokmakarray</w:t>
      </w:r>
      <w:proofErr w:type="spellEnd"/>
      <w:r>
        <w:rPr>
          <w:rFonts w:ascii="Times New Roman" w:eastAsia="Times New Roman" w:hAnsi="Times New Roman" w:cs="Times New Roman"/>
          <w:color w:val="000000"/>
        </w:rPr>
        <w:t xml:space="preserve"> V, Burgess CP. </w:t>
      </w:r>
      <w:r>
        <w:rPr>
          <w:rFonts w:ascii="Times New Roman" w:eastAsia="Times New Roman" w:hAnsi="Times New Roman" w:cs="Times New Roman"/>
        </w:rPr>
        <w:t xml:space="preserve">“We Can Work Together, Talk Together”: An </w:t>
      </w:r>
      <w:r w:rsidR="00A62273">
        <w:rPr>
          <w:rFonts w:ascii="Times New Roman" w:eastAsia="Times New Roman" w:hAnsi="Times New Roman" w:cs="Times New Roman"/>
        </w:rPr>
        <w:t>Aboriginal</w:t>
      </w:r>
      <w:r>
        <w:rPr>
          <w:rFonts w:ascii="Times New Roman" w:eastAsia="Times New Roman" w:hAnsi="Times New Roman" w:cs="Times New Roman"/>
        </w:rPr>
        <w:t xml:space="preserve"> Health Care Home. Journal of the Australian Healthcare &amp; Hospitals Association.</w:t>
      </w:r>
      <w:r>
        <w:rPr>
          <w:rFonts w:ascii="Times New Roman" w:eastAsia="Times New Roman" w:hAnsi="Times New Roman" w:cs="Times New Roman"/>
          <w:color w:val="000000"/>
        </w:rPr>
        <w:t xml:space="preserve"> 2019;43(5):486-91.</w:t>
      </w:r>
    </w:p>
    <w:p w14:paraId="4BF8AACB"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DBCFF32"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Solorio R, Bansal A, Comstock B, </w:t>
      </w:r>
      <w:proofErr w:type="spellStart"/>
      <w:r>
        <w:rPr>
          <w:rFonts w:ascii="Times New Roman" w:eastAsia="Times New Roman" w:hAnsi="Times New Roman" w:cs="Times New Roman"/>
          <w:color w:val="000000"/>
        </w:rPr>
        <w:t>Ulatowski</w:t>
      </w:r>
      <w:proofErr w:type="spellEnd"/>
      <w:r>
        <w:rPr>
          <w:rFonts w:ascii="Times New Roman" w:eastAsia="Times New Roman" w:hAnsi="Times New Roman" w:cs="Times New Roman"/>
          <w:color w:val="000000"/>
        </w:rPr>
        <w:t xml:space="preserve"> K, Barker S. </w:t>
      </w:r>
      <w:r>
        <w:rPr>
          <w:rFonts w:ascii="Times New Roman" w:eastAsia="Times New Roman" w:hAnsi="Times New Roman" w:cs="Times New Roman"/>
        </w:rPr>
        <w:t>Impact of a Chronic Care Coordinator Intervention on Diabetes Quality of Care in a Community Health Center. Health Services Research. 2015;50(3):730-49.</w:t>
      </w:r>
    </w:p>
    <w:p w14:paraId="7696E5A5"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15F4EBE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Spano LA, </w:t>
      </w:r>
      <w:proofErr w:type="spellStart"/>
      <w:r>
        <w:rPr>
          <w:rFonts w:ascii="Times New Roman" w:eastAsia="Times New Roman" w:hAnsi="Times New Roman" w:cs="Times New Roman"/>
          <w:color w:val="000000"/>
        </w:rPr>
        <w:t>Cocchieri</w:t>
      </w:r>
      <w:proofErr w:type="spellEnd"/>
      <w:r>
        <w:rPr>
          <w:rFonts w:ascii="Times New Roman" w:eastAsia="Times New Roman" w:hAnsi="Times New Roman" w:cs="Times New Roman"/>
          <w:color w:val="000000"/>
        </w:rPr>
        <w:t xml:space="preserve"> C, </w:t>
      </w:r>
      <w:proofErr w:type="spellStart"/>
      <w:r>
        <w:rPr>
          <w:rFonts w:ascii="Times New Roman" w:eastAsia="Times New Roman" w:hAnsi="Times New Roman" w:cs="Times New Roman"/>
          <w:color w:val="000000"/>
        </w:rPr>
        <w:t>Pierangeli</w:t>
      </w:r>
      <w:proofErr w:type="spellEnd"/>
      <w:r>
        <w:rPr>
          <w:rFonts w:ascii="Times New Roman" w:eastAsia="Times New Roman" w:hAnsi="Times New Roman" w:cs="Times New Roman"/>
          <w:color w:val="000000"/>
        </w:rPr>
        <w:t xml:space="preserve"> M, </w:t>
      </w:r>
      <w:proofErr w:type="spellStart"/>
      <w:r>
        <w:rPr>
          <w:rFonts w:ascii="Times New Roman" w:eastAsia="Times New Roman" w:hAnsi="Times New Roman" w:cs="Times New Roman"/>
          <w:color w:val="000000"/>
        </w:rPr>
        <w:t>Tartaglione</w:t>
      </w:r>
      <w:proofErr w:type="spellEnd"/>
      <w:r>
        <w:rPr>
          <w:rFonts w:ascii="Times New Roman" w:eastAsia="Times New Roman" w:hAnsi="Times New Roman" w:cs="Times New Roman"/>
          <w:color w:val="000000"/>
        </w:rPr>
        <w:t xml:space="preserve"> C, </w:t>
      </w:r>
      <w:proofErr w:type="spellStart"/>
      <w:r>
        <w:rPr>
          <w:rFonts w:ascii="Times New Roman" w:eastAsia="Times New Roman" w:hAnsi="Times New Roman" w:cs="Times New Roman"/>
          <w:color w:val="000000"/>
        </w:rPr>
        <w:t>Bolletta</w:t>
      </w:r>
      <w:proofErr w:type="spellEnd"/>
      <w:r>
        <w:rPr>
          <w:rFonts w:ascii="Times New Roman" w:eastAsia="Times New Roman" w:hAnsi="Times New Roman" w:cs="Times New Roman"/>
          <w:color w:val="000000"/>
        </w:rPr>
        <w:t xml:space="preserve"> E, Scalise A. Case </w:t>
      </w:r>
      <w:r>
        <w:rPr>
          <w:rFonts w:ascii="Times New Roman" w:eastAsia="Times New Roman" w:hAnsi="Times New Roman" w:cs="Times New Roman"/>
        </w:rPr>
        <w:t>M</w:t>
      </w:r>
      <w:r>
        <w:rPr>
          <w:rFonts w:ascii="Times New Roman" w:eastAsia="Times New Roman" w:hAnsi="Times New Roman" w:cs="Times New Roman"/>
          <w:color w:val="000000"/>
        </w:rPr>
        <w:t xml:space="preserve">anagement of </w:t>
      </w:r>
      <w:r>
        <w:rPr>
          <w:rFonts w:ascii="Times New Roman" w:eastAsia="Times New Roman" w:hAnsi="Times New Roman" w:cs="Times New Roman"/>
        </w:rPr>
        <w:t>P</w:t>
      </w:r>
      <w:r>
        <w:rPr>
          <w:rFonts w:ascii="Times New Roman" w:eastAsia="Times New Roman" w:hAnsi="Times New Roman" w:cs="Times New Roman"/>
          <w:color w:val="000000"/>
        </w:rPr>
        <w:t xml:space="preserve">atients with </w:t>
      </w:r>
      <w:r>
        <w:rPr>
          <w:rFonts w:ascii="Times New Roman" w:eastAsia="Times New Roman" w:hAnsi="Times New Roman" w:cs="Times New Roman"/>
        </w:rPr>
        <w:t>C</w:t>
      </w:r>
      <w:r>
        <w:rPr>
          <w:rFonts w:ascii="Times New Roman" w:eastAsia="Times New Roman" w:hAnsi="Times New Roman" w:cs="Times New Roman"/>
          <w:color w:val="000000"/>
        </w:rPr>
        <w:t xml:space="preserve">hronic </w:t>
      </w:r>
      <w:r>
        <w:rPr>
          <w:rFonts w:ascii="Times New Roman" w:eastAsia="Times New Roman" w:hAnsi="Times New Roman" w:cs="Times New Roman"/>
        </w:rPr>
        <w:t>C</w:t>
      </w:r>
      <w:r>
        <w:rPr>
          <w:rFonts w:ascii="Times New Roman" w:eastAsia="Times New Roman" w:hAnsi="Times New Roman" w:cs="Times New Roman"/>
          <w:color w:val="000000"/>
        </w:rPr>
        <w:t xml:space="preserve">utaneous </w:t>
      </w:r>
      <w:r>
        <w:rPr>
          <w:rFonts w:ascii="Times New Roman" w:eastAsia="Times New Roman" w:hAnsi="Times New Roman" w:cs="Times New Roman"/>
        </w:rPr>
        <w:t>U</w:t>
      </w:r>
      <w:r>
        <w:rPr>
          <w:rFonts w:ascii="Times New Roman" w:eastAsia="Times New Roman" w:hAnsi="Times New Roman" w:cs="Times New Roman"/>
          <w:color w:val="000000"/>
        </w:rPr>
        <w:t xml:space="preserve">lcers: Care </w:t>
      </w:r>
      <w:r>
        <w:rPr>
          <w:rFonts w:ascii="Times New Roman" w:eastAsia="Times New Roman" w:hAnsi="Times New Roman" w:cs="Times New Roman"/>
        </w:rPr>
        <w:t>P</w:t>
      </w:r>
      <w:r>
        <w:rPr>
          <w:rFonts w:ascii="Times New Roman" w:eastAsia="Times New Roman" w:hAnsi="Times New Roman" w:cs="Times New Roman"/>
          <w:color w:val="000000"/>
        </w:rPr>
        <w:t xml:space="preserve">athways and </w:t>
      </w:r>
      <w:r>
        <w:rPr>
          <w:rFonts w:ascii="Times New Roman" w:eastAsia="Times New Roman" w:hAnsi="Times New Roman" w:cs="Times New Roman"/>
        </w:rPr>
        <w:t>C</w:t>
      </w:r>
      <w:r>
        <w:rPr>
          <w:rFonts w:ascii="Times New Roman" w:eastAsia="Times New Roman" w:hAnsi="Times New Roman" w:cs="Times New Roman"/>
          <w:color w:val="000000"/>
        </w:rPr>
        <w:t xml:space="preserve">ollaborative </w:t>
      </w:r>
      <w:r>
        <w:rPr>
          <w:rFonts w:ascii="Times New Roman" w:eastAsia="Times New Roman" w:hAnsi="Times New Roman" w:cs="Times New Roman"/>
        </w:rPr>
        <w:t>P</w:t>
      </w:r>
      <w:r>
        <w:rPr>
          <w:rFonts w:ascii="Times New Roman" w:eastAsia="Times New Roman" w:hAnsi="Times New Roman" w:cs="Times New Roman"/>
          <w:color w:val="000000"/>
        </w:rPr>
        <w:t xml:space="preserve">roblem </w:t>
      </w:r>
      <w:r>
        <w:rPr>
          <w:rFonts w:ascii="Times New Roman" w:eastAsia="Times New Roman" w:hAnsi="Times New Roman" w:cs="Times New Roman"/>
        </w:rPr>
        <w:t>S</w:t>
      </w:r>
      <w:r>
        <w:rPr>
          <w:rFonts w:ascii="Times New Roman" w:eastAsia="Times New Roman" w:hAnsi="Times New Roman" w:cs="Times New Roman"/>
          <w:color w:val="000000"/>
        </w:rPr>
        <w:t xml:space="preserve">olving. Acta </w:t>
      </w:r>
      <w:proofErr w:type="spellStart"/>
      <w:r>
        <w:rPr>
          <w:rFonts w:ascii="Times New Roman" w:eastAsia="Times New Roman" w:hAnsi="Times New Roman" w:cs="Times New Roman"/>
          <w:color w:val="000000"/>
        </w:rPr>
        <w:t>Vulnologica</w:t>
      </w:r>
      <w:proofErr w:type="spellEnd"/>
      <w:r>
        <w:rPr>
          <w:rFonts w:ascii="Times New Roman" w:eastAsia="Times New Roman" w:hAnsi="Times New Roman" w:cs="Times New Roman"/>
          <w:color w:val="000000"/>
        </w:rPr>
        <w:t>. 2014;12(2):63-70.</w:t>
      </w:r>
    </w:p>
    <w:p w14:paraId="700A7AE4"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5D1980B3"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681B3E">
        <w:rPr>
          <w:rFonts w:ascii="Times New Roman" w:eastAsia="Times New Roman" w:hAnsi="Times New Roman" w:cs="Times New Roman"/>
          <w:color w:val="000000"/>
        </w:rPr>
        <w:t xml:space="preserve">Spiro A, </w:t>
      </w:r>
      <w:proofErr w:type="spellStart"/>
      <w:r w:rsidRPr="00681B3E">
        <w:rPr>
          <w:rFonts w:ascii="Times New Roman" w:eastAsia="Times New Roman" w:hAnsi="Times New Roman" w:cs="Times New Roman"/>
          <w:color w:val="000000"/>
        </w:rPr>
        <w:t>Oo</w:t>
      </w:r>
      <w:proofErr w:type="spellEnd"/>
      <w:r w:rsidRPr="00681B3E">
        <w:rPr>
          <w:rFonts w:ascii="Times New Roman" w:eastAsia="Times New Roman" w:hAnsi="Times New Roman" w:cs="Times New Roman"/>
          <w:color w:val="000000"/>
        </w:rPr>
        <w:t xml:space="preserve"> SA, Marable D, Collins JP. A unique model of the community health worker: </w:t>
      </w:r>
      <w:r>
        <w:rPr>
          <w:rFonts w:ascii="Times New Roman" w:eastAsia="Times New Roman" w:hAnsi="Times New Roman" w:cs="Times New Roman"/>
          <w:color w:val="000000"/>
        </w:rPr>
        <w:t>T</w:t>
      </w:r>
      <w:r w:rsidRPr="00681B3E">
        <w:rPr>
          <w:rFonts w:ascii="Times New Roman" w:eastAsia="Times New Roman" w:hAnsi="Times New Roman" w:cs="Times New Roman"/>
          <w:color w:val="000000"/>
        </w:rPr>
        <w:t>he MGH Chelsea community health improvement team. Family and Community Health. 2012;35(2):147–60.</w:t>
      </w:r>
    </w:p>
    <w:p w14:paraId="366B473E"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4C98E4CC"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Srinivasan A, </w:t>
      </w:r>
      <w:proofErr w:type="spellStart"/>
      <w:r>
        <w:rPr>
          <w:rFonts w:ascii="Times New Roman" w:eastAsia="Times New Roman" w:hAnsi="Times New Roman" w:cs="Times New Roman"/>
          <w:color w:val="000000"/>
        </w:rPr>
        <w:t>Zwillenberg</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Chadda</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Gissel</w:t>
      </w:r>
      <w:proofErr w:type="spellEnd"/>
      <w:r>
        <w:rPr>
          <w:rFonts w:ascii="Times New Roman" w:eastAsia="Times New Roman" w:hAnsi="Times New Roman" w:cs="Times New Roman"/>
          <w:color w:val="000000"/>
        </w:rPr>
        <w:t xml:space="preserve"> H, </w:t>
      </w:r>
      <w:proofErr w:type="spellStart"/>
      <w:r>
        <w:rPr>
          <w:rFonts w:ascii="Times New Roman" w:eastAsia="Times New Roman" w:hAnsi="Times New Roman" w:cs="Times New Roman"/>
          <w:color w:val="000000"/>
        </w:rPr>
        <w:t>Lettera</w:t>
      </w:r>
      <w:proofErr w:type="spellEnd"/>
      <w:r>
        <w:rPr>
          <w:rFonts w:ascii="Times New Roman" w:eastAsia="Times New Roman" w:hAnsi="Times New Roman" w:cs="Times New Roman"/>
          <w:color w:val="000000"/>
        </w:rPr>
        <w:t xml:space="preserve"> M, Bender S, </w:t>
      </w:r>
      <w:r>
        <w:rPr>
          <w:rFonts w:ascii="Times New Roman" w:eastAsia="Times New Roman" w:hAnsi="Times New Roman" w:cs="Times New Roman"/>
        </w:rPr>
        <w:t>Wallhack</w:t>
      </w:r>
      <w:r>
        <w:rPr>
          <w:rFonts w:ascii="Times New Roman" w:eastAsia="Times New Roman" w:hAnsi="Times New Roman" w:cs="Times New Roman"/>
          <w:color w:val="000000"/>
        </w:rPr>
        <w:t xml:space="preserve"> MK, Srinivasan A. Monitoring and </w:t>
      </w:r>
      <w:r>
        <w:rPr>
          <w:rFonts w:ascii="Times New Roman" w:eastAsia="Times New Roman" w:hAnsi="Times New Roman" w:cs="Times New Roman"/>
        </w:rPr>
        <w:t>D</w:t>
      </w:r>
      <w:r>
        <w:rPr>
          <w:rFonts w:ascii="Times New Roman" w:eastAsia="Times New Roman" w:hAnsi="Times New Roman" w:cs="Times New Roman"/>
          <w:color w:val="000000"/>
        </w:rPr>
        <w:t xml:space="preserve">eveloping </w:t>
      </w:r>
      <w:r>
        <w:rPr>
          <w:rFonts w:ascii="Times New Roman" w:eastAsia="Times New Roman" w:hAnsi="Times New Roman" w:cs="Times New Roman"/>
        </w:rPr>
        <w:t>V</w:t>
      </w:r>
      <w:r>
        <w:rPr>
          <w:rFonts w:ascii="Times New Roman" w:eastAsia="Times New Roman" w:hAnsi="Times New Roman" w:cs="Times New Roman"/>
          <w:color w:val="000000"/>
        </w:rPr>
        <w:t xml:space="preserve">olunteer </w:t>
      </w:r>
      <w:r>
        <w:rPr>
          <w:rFonts w:ascii="Times New Roman" w:eastAsia="Times New Roman" w:hAnsi="Times New Roman" w:cs="Times New Roman"/>
        </w:rPr>
        <w:t>P</w:t>
      </w:r>
      <w:r>
        <w:rPr>
          <w:rFonts w:ascii="Times New Roman" w:eastAsia="Times New Roman" w:hAnsi="Times New Roman" w:cs="Times New Roman"/>
          <w:color w:val="000000"/>
        </w:rPr>
        <w:t xml:space="preserve">atient </w:t>
      </w:r>
      <w:r>
        <w:rPr>
          <w:rFonts w:ascii="Times New Roman" w:eastAsia="Times New Roman" w:hAnsi="Times New Roman" w:cs="Times New Roman"/>
        </w:rPr>
        <w:t>N</w:t>
      </w:r>
      <w:r>
        <w:rPr>
          <w:rFonts w:ascii="Times New Roman" w:eastAsia="Times New Roman" w:hAnsi="Times New Roman" w:cs="Times New Roman"/>
          <w:color w:val="000000"/>
        </w:rPr>
        <w:t xml:space="preserve">avigation </w:t>
      </w:r>
      <w:r>
        <w:rPr>
          <w:rFonts w:ascii="Times New Roman" w:eastAsia="Times New Roman" w:hAnsi="Times New Roman" w:cs="Times New Roman"/>
        </w:rPr>
        <w:t>I</w:t>
      </w:r>
      <w:r>
        <w:rPr>
          <w:rFonts w:ascii="Times New Roman" w:eastAsia="Times New Roman" w:hAnsi="Times New Roman" w:cs="Times New Roman"/>
          <w:color w:val="000000"/>
        </w:rPr>
        <w:t xml:space="preserve">ntervention </w:t>
      </w:r>
      <w:proofErr w:type="gramStart"/>
      <w:r>
        <w:rPr>
          <w:rFonts w:ascii="Times New Roman" w:eastAsia="Times New Roman" w:hAnsi="Times New Roman" w:cs="Times New Roman"/>
        </w:rPr>
        <w:t>T</w:t>
      </w:r>
      <w:r>
        <w:rPr>
          <w:rFonts w:ascii="Times New Roman" w:eastAsia="Times New Roman" w:hAnsi="Times New Roman" w:cs="Times New Roman"/>
          <w:color w:val="000000"/>
        </w:rPr>
        <w:t>o</w:t>
      </w:r>
      <w:proofErr w:type="gramEnd"/>
      <w:r>
        <w:rPr>
          <w:rFonts w:ascii="Times New Roman" w:eastAsia="Times New Roman" w:hAnsi="Times New Roman" w:cs="Times New Roman"/>
          <w:color w:val="000000"/>
        </w:rPr>
        <w:t xml:space="preserve"> </w:t>
      </w:r>
      <w:r>
        <w:rPr>
          <w:rFonts w:ascii="Times New Roman" w:eastAsia="Times New Roman" w:hAnsi="Times New Roman" w:cs="Times New Roman"/>
        </w:rPr>
        <w:t>I</w:t>
      </w:r>
      <w:r>
        <w:rPr>
          <w:rFonts w:ascii="Times New Roman" w:eastAsia="Times New Roman" w:hAnsi="Times New Roman" w:cs="Times New Roman"/>
          <w:color w:val="000000"/>
        </w:rPr>
        <w:t xml:space="preserve">mprove </w:t>
      </w:r>
      <w:r>
        <w:rPr>
          <w:rFonts w:ascii="Times New Roman" w:eastAsia="Times New Roman" w:hAnsi="Times New Roman" w:cs="Times New Roman"/>
        </w:rPr>
        <w:t>M</w:t>
      </w:r>
      <w:r>
        <w:rPr>
          <w:rFonts w:ascii="Times New Roman" w:eastAsia="Times New Roman" w:hAnsi="Times New Roman" w:cs="Times New Roman"/>
          <w:color w:val="000000"/>
        </w:rPr>
        <w:t xml:space="preserve">ammography </w:t>
      </w:r>
      <w:r>
        <w:rPr>
          <w:rFonts w:ascii="Times New Roman" w:eastAsia="Times New Roman" w:hAnsi="Times New Roman" w:cs="Times New Roman"/>
        </w:rPr>
        <w:t>C</w:t>
      </w:r>
      <w:r>
        <w:rPr>
          <w:rFonts w:ascii="Times New Roman" w:eastAsia="Times New Roman" w:hAnsi="Times New Roman" w:cs="Times New Roman"/>
          <w:color w:val="000000"/>
        </w:rPr>
        <w:t xml:space="preserve">ompliance in a </w:t>
      </w:r>
      <w:r>
        <w:rPr>
          <w:rFonts w:ascii="Times New Roman" w:eastAsia="Times New Roman" w:hAnsi="Times New Roman" w:cs="Times New Roman"/>
        </w:rPr>
        <w:t>S</w:t>
      </w:r>
      <w:r>
        <w:rPr>
          <w:rFonts w:ascii="Times New Roman" w:eastAsia="Times New Roman" w:hAnsi="Times New Roman" w:cs="Times New Roman"/>
          <w:color w:val="000000"/>
        </w:rPr>
        <w:t xml:space="preserve">afety </w:t>
      </w:r>
      <w:r>
        <w:rPr>
          <w:rFonts w:ascii="Times New Roman" w:eastAsia="Times New Roman" w:hAnsi="Times New Roman" w:cs="Times New Roman"/>
        </w:rPr>
        <w:t>N</w:t>
      </w:r>
      <w:r>
        <w:rPr>
          <w:rFonts w:ascii="Times New Roman" w:eastAsia="Times New Roman" w:hAnsi="Times New Roman" w:cs="Times New Roman"/>
          <w:color w:val="000000"/>
        </w:rPr>
        <w:t xml:space="preserve">et </w:t>
      </w:r>
      <w:r>
        <w:rPr>
          <w:rFonts w:ascii="Times New Roman" w:eastAsia="Times New Roman" w:hAnsi="Times New Roman" w:cs="Times New Roman"/>
        </w:rPr>
        <w:t>H</w:t>
      </w:r>
      <w:r>
        <w:rPr>
          <w:rFonts w:ascii="Times New Roman" w:eastAsia="Times New Roman" w:hAnsi="Times New Roman" w:cs="Times New Roman"/>
          <w:color w:val="000000"/>
        </w:rPr>
        <w:t>ospital. Journal of Clinical Oncology. 2017;35(8)</w:t>
      </w:r>
      <w:r>
        <w:rPr>
          <w:rFonts w:ascii="Times New Roman" w:eastAsia="Times New Roman" w:hAnsi="Times New Roman" w:cs="Times New Roman"/>
        </w:rPr>
        <w:t>.</w:t>
      </w:r>
    </w:p>
    <w:p w14:paraId="208E46B2"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0D3AD350" w14:textId="6FB7DA3A"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Steiner GZ, </w:t>
      </w:r>
      <w:proofErr w:type="spellStart"/>
      <w:r>
        <w:rPr>
          <w:rFonts w:ascii="Times New Roman" w:eastAsia="Times New Roman" w:hAnsi="Times New Roman" w:cs="Times New Roman"/>
          <w:color w:val="000000"/>
        </w:rPr>
        <w:t>Ee</w:t>
      </w:r>
      <w:proofErr w:type="spellEnd"/>
      <w:r>
        <w:rPr>
          <w:rFonts w:ascii="Times New Roman" w:eastAsia="Times New Roman" w:hAnsi="Times New Roman" w:cs="Times New Roman"/>
          <w:color w:val="000000"/>
        </w:rPr>
        <w:t xml:space="preserve"> C, Dubois S, MacMillan F, George ES, McBride KA, </w:t>
      </w:r>
      <w:proofErr w:type="spellStart"/>
      <w:r>
        <w:rPr>
          <w:rFonts w:ascii="Times New Roman" w:eastAsia="Times New Roman" w:hAnsi="Times New Roman" w:cs="Times New Roman"/>
          <w:color w:val="000000"/>
        </w:rPr>
        <w:t>Karamacoska</w:t>
      </w:r>
      <w:proofErr w:type="spellEnd"/>
      <w:r>
        <w:rPr>
          <w:rFonts w:ascii="Times New Roman" w:eastAsia="Times New Roman" w:hAnsi="Times New Roman" w:cs="Times New Roman"/>
          <w:color w:val="000000"/>
        </w:rPr>
        <w:t xml:space="preserve"> D, McDonald K, Harley A, Abramov G, Andrews-</w:t>
      </w:r>
      <w:proofErr w:type="spellStart"/>
      <w:r>
        <w:rPr>
          <w:rFonts w:ascii="Times New Roman" w:eastAsia="Times New Roman" w:hAnsi="Times New Roman" w:cs="Times New Roman"/>
          <w:color w:val="000000"/>
        </w:rPr>
        <w:t>Marney</w:t>
      </w:r>
      <w:proofErr w:type="spellEnd"/>
      <w:r>
        <w:rPr>
          <w:rFonts w:ascii="Times New Roman" w:eastAsia="Times New Roman" w:hAnsi="Times New Roman" w:cs="Times New Roman"/>
          <w:color w:val="000000"/>
        </w:rPr>
        <w:t xml:space="preserve"> ER, Cave AE, Hohenberg </w:t>
      </w:r>
      <w:r w:rsidR="00A62273">
        <w:rPr>
          <w:rFonts w:ascii="Times New Roman" w:eastAsia="Times New Roman" w:hAnsi="Times New Roman" w:cs="Times New Roman"/>
          <w:color w:val="000000"/>
        </w:rPr>
        <w:t>MI.</w:t>
      </w:r>
      <w:r>
        <w:rPr>
          <w:rFonts w:ascii="Times New Roman" w:eastAsia="Times New Roman" w:hAnsi="Times New Roman" w:cs="Times New Roman"/>
          <w:color w:val="000000"/>
        </w:rPr>
        <w:t xml:space="preserve"> </w:t>
      </w:r>
      <w:r>
        <w:rPr>
          <w:rFonts w:ascii="Times New Roman" w:eastAsia="Times New Roman" w:hAnsi="Times New Roman" w:cs="Times New Roman"/>
        </w:rPr>
        <w:t>“We Need a One-Stop-Shop”: Co-Creating the Model of Care for a Multidisciplinary Memory Clinic with Community Members, GPs, Aged Care Workers, Service Providers and Policy-Makers. BMC Geriatrics. 2020;20(1):1-14.</w:t>
      </w:r>
    </w:p>
    <w:p w14:paraId="24C963D4"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Exclusion reason: Study design</w:t>
      </w:r>
    </w:p>
    <w:p w14:paraId="5D078598"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Stergiopoulos</w:t>
      </w:r>
      <w:proofErr w:type="spellEnd"/>
      <w:r>
        <w:rPr>
          <w:rFonts w:ascii="Times New Roman" w:eastAsia="Times New Roman" w:hAnsi="Times New Roman" w:cs="Times New Roman"/>
          <w:color w:val="000000"/>
        </w:rPr>
        <w:t xml:space="preserve"> V, </w:t>
      </w:r>
      <w:proofErr w:type="spellStart"/>
      <w:r>
        <w:rPr>
          <w:rFonts w:ascii="Times New Roman" w:eastAsia="Times New Roman" w:hAnsi="Times New Roman" w:cs="Times New Roman"/>
          <w:color w:val="000000"/>
        </w:rPr>
        <w:t>Gozdzik</w:t>
      </w:r>
      <w:proofErr w:type="spellEnd"/>
      <w:r>
        <w:rPr>
          <w:rFonts w:ascii="Times New Roman" w:eastAsia="Times New Roman" w:hAnsi="Times New Roman" w:cs="Times New Roman"/>
          <w:color w:val="000000"/>
        </w:rPr>
        <w:t xml:space="preserve"> A, Cohen A, </w:t>
      </w:r>
      <w:proofErr w:type="spellStart"/>
      <w:r>
        <w:rPr>
          <w:rFonts w:ascii="Times New Roman" w:eastAsia="Times New Roman" w:hAnsi="Times New Roman" w:cs="Times New Roman"/>
          <w:color w:val="000000"/>
        </w:rPr>
        <w:t>Guimond</w:t>
      </w:r>
      <w:proofErr w:type="spellEnd"/>
      <w:r>
        <w:rPr>
          <w:rFonts w:ascii="Times New Roman" w:eastAsia="Times New Roman" w:hAnsi="Times New Roman" w:cs="Times New Roman"/>
          <w:color w:val="000000"/>
        </w:rPr>
        <w:t xml:space="preserve"> T, Hwang SW, </w:t>
      </w:r>
      <w:proofErr w:type="spellStart"/>
      <w:r>
        <w:rPr>
          <w:rFonts w:ascii="Times New Roman" w:eastAsia="Times New Roman" w:hAnsi="Times New Roman" w:cs="Times New Roman"/>
          <w:color w:val="000000"/>
        </w:rPr>
        <w:t>Kurdyak</w:t>
      </w:r>
      <w:proofErr w:type="spellEnd"/>
      <w:r>
        <w:rPr>
          <w:rFonts w:ascii="Times New Roman" w:eastAsia="Times New Roman" w:hAnsi="Times New Roman" w:cs="Times New Roman"/>
          <w:color w:val="000000"/>
        </w:rPr>
        <w:t xml:space="preserve"> P, </w:t>
      </w:r>
      <w:proofErr w:type="spellStart"/>
      <w:r>
        <w:rPr>
          <w:rFonts w:ascii="Times New Roman" w:eastAsia="Times New Roman" w:hAnsi="Times New Roman" w:cs="Times New Roman"/>
        </w:rPr>
        <w:t>Leszcz</w:t>
      </w:r>
      <w:proofErr w:type="spellEnd"/>
      <w:r>
        <w:rPr>
          <w:rFonts w:ascii="Times New Roman" w:eastAsia="Times New Roman" w:hAnsi="Times New Roman" w:cs="Times New Roman"/>
        </w:rPr>
        <w:t xml:space="preserve"> M, </w:t>
      </w:r>
      <w:proofErr w:type="spellStart"/>
      <w:r>
        <w:rPr>
          <w:rFonts w:ascii="Times New Roman" w:eastAsia="Times New Roman" w:hAnsi="Times New Roman" w:cs="Times New Roman"/>
        </w:rPr>
        <w:t>Wasylenki</w:t>
      </w:r>
      <w:proofErr w:type="spellEnd"/>
      <w:r>
        <w:rPr>
          <w:rFonts w:ascii="Times New Roman" w:eastAsia="Times New Roman" w:hAnsi="Times New Roman" w:cs="Times New Roman"/>
        </w:rPr>
        <w:t xml:space="preserve"> D</w:t>
      </w:r>
      <w:r>
        <w:rPr>
          <w:rFonts w:ascii="Times New Roman" w:eastAsia="Times New Roman" w:hAnsi="Times New Roman" w:cs="Times New Roman"/>
          <w:color w:val="000000"/>
        </w:rPr>
        <w:t xml:space="preserve">. The </w:t>
      </w:r>
      <w:r>
        <w:rPr>
          <w:rFonts w:ascii="Times New Roman" w:eastAsia="Times New Roman" w:hAnsi="Times New Roman" w:cs="Times New Roman"/>
        </w:rPr>
        <w:t>E</w:t>
      </w:r>
      <w:r>
        <w:rPr>
          <w:rFonts w:ascii="Times New Roman" w:eastAsia="Times New Roman" w:hAnsi="Times New Roman" w:cs="Times New Roman"/>
          <w:color w:val="000000"/>
        </w:rPr>
        <w:t xml:space="preserve">ffect of </w:t>
      </w:r>
      <w:r>
        <w:rPr>
          <w:rFonts w:ascii="Times New Roman" w:eastAsia="Times New Roman" w:hAnsi="Times New Roman" w:cs="Times New Roman"/>
        </w:rPr>
        <w:t>B</w:t>
      </w:r>
      <w:r>
        <w:rPr>
          <w:rFonts w:ascii="Times New Roman" w:eastAsia="Times New Roman" w:hAnsi="Times New Roman" w:cs="Times New Roman"/>
          <w:color w:val="000000"/>
        </w:rPr>
        <w:t xml:space="preserve">rief </w:t>
      </w:r>
      <w:r>
        <w:rPr>
          <w:rFonts w:ascii="Times New Roman" w:eastAsia="Times New Roman" w:hAnsi="Times New Roman" w:cs="Times New Roman"/>
        </w:rPr>
        <w:t>C</w:t>
      </w:r>
      <w:r>
        <w:rPr>
          <w:rFonts w:ascii="Times New Roman" w:eastAsia="Times New Roman" w:hAnsi="Times New Roman" w:cs="Times New Roman"/>
          <w:color w:val="000000"/>
        </w:rPr>
        <w:t xml:space="preserve">ase </w:t>
      </w:r>
      <w:r>
        <w:rPr>
          <w:rFonts w:ascii="Times New Roman" w:eastAsia="Times New Roman" w:hAnsi="Times New Roman" w:cs="Times New Roman"/>
        </w:rPr>
        <w:t>M</w:t>
      </w:r>
      <w:r>
        <w:rPr>
          <w:rFonts w:ascii="Times New Roman" w:eastAsia="Times New Roman" w:hAnsi="Times New Roman" w:cs="Times New Roman"/>
          <w:color w:val="000000"/>
        </w:rPr>
        <w:t xml:space="preserve">anagement on </w:t>
      </w:r>
      <w:r>
        <w:rPr>
          <w:rFonts w:ascii="Times New Roman" w:eastAsia="Times New Roman" w:hAnsi="Times New Roman" w:cs="Times New Roman"/>
        </w:rPr>
        <w:t>E</w:t>
      </w:r>
      <w:r>
        <w:rPr>
          <w:rFonts w:ascii="Times New Roman" w:eastAsia="Times New Roman" w:hAnsi="Times New Roman" w:cs="Times New Roman"/>
          <w:color w:val="000000"/>
        </w:rPr>
        <w:t xml:space="preserve">mergency </w:t>
      </w:r>
      <w:r>
        <w:rPr>
          <w:rFonts w:ascii="Times New Roman" w:eastAsia="Times New Roman" w:hAnsi="Times New Roman" w:cs="Times New Roman"/>
        </w:rPr>
        <w:t>D</w:t>
      </w:r>
      <w:r>
        <w:rPr>
          <w:rFonts w:ascii="Times New Roman" w:eastAsia="Times New Roman" w:hAnsi="Times New Roman" w:cs="Times New Roman"/>
          <w:color w:val="000000"/>
        </w:rPr>
        <w:t xml:space="preserve">epartment </w:t>
      </w:r>
      <w:r>
        <w:rPr>
          <w:rFonts w:ascii="Times New Roman" w:eastAsia="Times New Roman" w:hAnsi="Times New Roman" w:cs="Times New Roman"/>
        </w:rPr>
        <w:t>U</w:t>
      </w:r>
      <w:r>
        <w:rPr>
          <w:rFonts w:ascii="Times New Roman" w:eastAsia="Times New Roman" w:hAnsi="Times New Roman" w:cs="Times New Roman"/>
          <w:color w:val="000000"/>
        </w:rPr>
        <w:t xml:space="preserve">se of </w:t>
      </w:r>
      <w:r>
        <w:rPr>
          <w:rFonts w:ascii="Times New Roman" w:eastAsia="Times New Roman" w:hAnsi="Times New Roman" w:cs="Times New Roman"/>
        </w:rPr>
        <w:t>F</w:t>
      </w:r>
      <w:r>
        <w:rPr>
          <w:rFonts w:ascii="Times New Roman" w:eastAsia="Times New Roman" w:hAnsi="Times New Roman" w:cs="Times New Roman"/>
          <w:color w:val="000000"/>
        </w:rPr>
        <w:t xml:space="preserve">requent </w:t>
      </w:r>
      <w:r>
        <w:rPr>
          <w:rFonts w:ascii="Times New Roman" w:eastAsia="Times New Roman" w:hAnsi="Times New Roman" w:cs="Times New Roman"/>
        </w:rPr>
        <w:t>U</w:t>
      </w:r>
      <w:r>
        <w:rPr>
          <w:rFonts w:ascii="Times New Roman" w:eastAsia="Times New Roman" w:hAnsi="Times New Roman" w:cs="Times New Roman"/>
          <w:color w:val="000000"/>
        </w:rPr>
        <w:t xml:space="preserve">sers in </w:t>
      </w:r>
      <w:r>
        <w:rPr>
          <w:rFonts w:ascii="Times New Roman" w:eastAsia="Times New Roman" w:hAnsi="Times New Roman" w:cs="Times New Roman"/>
        </w:rPr>
        <w:t>M</w:t>
      </w:r>
      <w:r>
        <w:rPr>
          <w:rFonts w:ascii="Times New Roman" w:eastAsia="Times New Roman" w:hAnsi="Times New Roman" w:cs="Times New Roman"/>
          <w:color w:val="000000"/>
        </w:rPr>
        <w:t xml:space="preserve">ental </w:t>
      </w:r>
      <w:r>
        <w:rPr>
          <w:rFonts w:ascii="Times New Roman" w:eastAsia="Times New Roman" w:hAnsi="Times New Roman" w:cs="Times New Roman"/>
        </w:rPr>
        <w:t>H</w:t>
      </w:r>
      <w:r>
        <w:rPr>
          <w:rFonts w:ascii="Times New Roman" w:eastAsia="Times New Roman" w:hAnsi="Times New Roman" w:cs="Times New Roman"/>
          <w:color w:val="000000"/>
        </w:rPr>
        <w:t xml:space="preserve">ealth: Findings of a </w:t>
      </w:r>
      <w:r>
        <w:rPr>
          <w:rFonts w:ascii="Times New Roman" w:eastAsia="Times New Roman" w:hAnsi="Times New Roman" w:cs="Times New Roman"/>
        </w:rPr>
        <w:t>R</w:t>
      </w:r>
      <w:r>
        <w:rPr>
          <w:rFonts w:ascii="Times New Roman" w:eastAsia="Times New Roman" w:hAnsi="Times New Roman" w:cs="Times New Roman"/>
          <w:color w:val="000000"/>
        </w:rPr>
        <w:t xml:space="preserve">andomized </w:t>
      </w:r>
      <w:r>
        <w:rPr>
          <w:rFonts w:ascii="Times New Roman" w:eastAsia="Times New Roman" w:hAnsi="Times New Roman" w:cs="Times New Roman"/>
        </w:rPr>
        <w:t>C</w:t>
      </w:r>
      <w:r>
        <w:rPr>
          <w:rFonts w:ascii="Times New Roman" w:eastAsia="Times New Roman" w:hAnsi="Times New Roman" w:cs="Times New Roman"/>
          <w:color w:val="000000"/>
        </w:rPr>
        <w:t xml:space="preserve">ontrolled </w:t>
      </w:r>
      <w:r>
        <w:rPr>
          <w:rFonts w:ascii="Times New Roman" w:eastAsia="Times New Roman" w:hAnsi="Times New Roman" w:cs="Times New Roman"/>
        </w:rPr>
        <w:t>T</w:t>
      </w:r>
      <w:r>
        <w:rPr>
          <w:rFonts w:ascii="Times New Roman" w:eastAsia="Times New Roman" w:hAnsi="Times New Roman" w:cs="Times New Roman"/>
          <w:color w:val="000000"/>
        </w:rPr>
        <w:t xml:space="preserve">rial. </w:t>
      </w:r>
      <w:proofErr w:type="spellStart"/>
      <w:r>
        <w:rPr>
          <w:rFonts w:ascii="Times New Roman" w:eastAsia="Times New Roman" w:hAnsi="Times New Roman" w:cs="Times New Roman"/>
          <w:color w:val="000000"/>
        </w:rPr>
        <w:t>P</w:t>
      </w:r>
      <w:r>
        <w:rPr>
          <w:rFonts w:ascii="Times New Roman" w:eastAsia="Times New Roman" w:hAnsi="Times New Roman" w:cs="Times New Roman"/>
        </w:rPr>
        <w:t>los</w:t>
      </w:r>
      <w:proofErr w:type="spellEnd"/>
      <w:r>
        <w:rPr>
          <w:rFonts w:ascii="Times New Roman" w:eastAsia="Times New Roman" w:hAnsi="Times New Roman" w:cs="Times New Roman"/>
        </w:rPr>
        <w:t xml:space="preserve"> One</w:t>
      </w:r>
      <w:r>
        <w:rPr>
          <w:rFonts w:ascii="Times New Roman" w:eastAsia="Times New Roman" w:hAnsi="Times New Roman" w:cs="Times New Roman"/>
          <w:color w:val="000000"/>
        </w:rPr>
        <w:t>. 2017;12(8)</w:t>
      </w:r>
      <w:r>
        <w:rPr>
          <w:rFonts w:ascii="Times New Roman" w:eastAsia="Times New Roman" w:hAnsi="Times New Roman" w:cs="Times New Roman"/>
        </w:rPr>
        <w:t>.</w:t>
      </w:r>
    </w:p>
    <w:p w14:paraId="049D004C"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1621228D"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Su</w:t>
      </w:r>
      <w:r>
        <w:rPr>
          <w:rFonts w:ascii="Times New Roman" w:eastAsia="Times New Roman" w:hAnsi="Times New Roman" w:cs="Times New Roman"/>
        </w:rPr>
        <w:t>ijker</w:t>
      </w:r>
      <w:proofErr w:type="spellEnd"/>
      <w:r>
        <w:rPr>
          <w:rFonts w:ascii="Times New Roman" w:eastAsia="Times New Roman" w:hAnsi="Times New Roman" w:cs="Times New Roman"/>
        </w:rPr>
        <w:t xml:space="preserve"> JJ, Van Rijn M, </w:t>
      </w:r>
      <w:proofErr w:type="spellStart"/>
      <w:r>
        <w:rPr>
          <w:rFonts w:ascii="Times New Roman" w:eastAsia="Times New Roman" w:hAnsi="Times New Roman" w:cs="Times New Roman"/>
        </w:rPr>
        <w:t>Buurman</w:t>
      </w:r>
      <w:proofErr w:type="spellEnd"/>
      <w:r>
        <w:rPr>
          <w:rFonts w:ascii="Times New Roman" w:eastAsia="Times New Roman" w:hAnsi="Times New Roman" w:cs="Times New Roman"/>
        </w:rPr>
        <w:t xml:space="preserve"> BM, Ter </w:t>
      </w:r>
      <w:proofErr w:type="spellStart"/>
      <w:r>
        <w:rPr>
          <w:rFonts w:ascii="Times New Roman" w:eastAsia="Times New Roman" w:hAnsi="Times New Roman" w:cs="Times New Roman"/>
        </w:rPr>
        <w:t>Fiet</w:t>
      </w:r>
      <w:proofErr w:type="spellEnd"/>
      <w:r>
        <w:rPr>
          <w:rFonts w:ascii="Times New Roman" w:eastAsia="Times New Roman" w:hAnsi="Times New Roman" w:cs="Times New Roman"/>
        </w:rPr>
        <w:t xml:space="preserve"> G, Van </w:t>
      </w:r>
      <w:proofErr w:type="spellStart"/>
      <w:r>
        <w:rPr>
          <w:rFonts w:ascii="Times New Roman" w:eastAsia="Times New Roman" w:hAnsi="Times New Roman" w:cs="Times New Roman"/>
        </w:rPr>
        <w:t>Charante</w:t>
      </w:r>
      <w:proofErr w:type="spellEnd"/>
      <w:r>
        <w:rPr>
          <w:rFonts w:ascii="Times New Roman" w:eastAsia="Times New Roman" w:hAnsi="Times New Roman" w:cs="Times New Roman"/>
        </w:rPr>
        <w:t xml:space="preserve"> M, De </w:t>
      </w:r>
      <w:proofErr w:type="spellStart"/>
      <w:r>
        <w:rPr>
          <w:rFonts w:ascii="Times New Roman" w:eastAsia="Times New Roman" w:hAnsi="Times New Roman" w:cs="Times New Roman"/>
        </w:rPr>
        <w:t>Rooij</w:t>
      </w:r>
      <w:proofErr w:type="spellEnd"/>
      <w:r>
        <w:rPr>
          <w:rFonts w:ascii="Times New Roman" w:eastAsia="Times New Roman" w:hAnsi="Times New Roman" w:cs="Times New Roman"/>
        </w:rPr>
        <w:t>, SE</w:t>
      </w:r>
      <w:r>
        <w:rPr>
          <w:rFonts w:ascii="Times New Roman" w:eastAsia="Times New Roman" w:hAnsi="Times New Roman" w:cs="Times New Roman"/>
          <w:color w:val="000000"/>
        </w:rPr>
        <w:t xml:space="preserve">. Effects of Nurse-Led Multifactorial Care to Prevent Disability in Community-Living Older People: Cluster Randomized Trial. </w:t>
      </w:r>
      <w:proofErr w:type="spellStart"/>
      <w:r>
        <w:rPr>
          <w:rFonts w:ascii="Times New Roman" w:eastAsia="Times New Roman" w:hAnsi="Times New Roman" w:cs="Times New Roman"/>
          <w:color w:val="000000"/>
        </w:rPr>
        <w:t>P</w:t>
      </w:r>
      <w:r>
        <w:rPr>
          <w:rFonts w:ascii="Times New Roman" w:eastAsia="Times New Roman" w:hAnsi="Times New Roman" w:cs="Times New Roman"/>
        </w:rPr>
        <w:t>los</w:t>
      </w:r>
      <w:proofErr w:type="spellEnd"/>
      <w:r>
        <w:rPr>
          <w:rFonts w:ascii="Times New Roman" w:eastAsia="Times New Roman" w:hAnsi="Times New Roman" w:cs="Times New Roman"/>
        </w:rPr>
        <w:t xml:space="preserve"> One</w:t>
      </w:r>
      <w:r>
        <w:rPr>
          <w:rFonts w:ascii="Times New Roman" w:eastAsia="Times New Roman" w:hAnsi="Times New Roman" w:cs="Times New Roman"/>
          <w:color w:val="000000"/>
        </w:rPr>
        <w:t>. 2016;11(7)</w:t>
      </w:r>
      <w:r>
        <w:rPr>
          <w:rFonts w:ascii="Times New Roman" w:eastAsia="Times New Roman" w:hAnsi="Times New Roman" w:cs="Times New Roman"/>
        </w:rPr>
        <w:t>.</w:t>
      </w:r>
    </w:p>
    <w:p w14:paraId="103744E1"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335A346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Sunde</w:t>
      </w:r>
      <w:proofErr w:type="spellEnd"/>
      <w:r>
        <w:rPr>
          <w:rFonts w:ascii="Times New Roman" w:eastAsia="Times New Roman" w:hAnsi="Times New Roman" w:cs="Times New Roman"/>
          <w:color w:val="000000"/>
        </w:rPr>
        <w:t xml:space="preserve"> S, </w:t>
      </w:r>
      <w:proofErr w:type="spellStart"/>
      <w:r>
        <w:rPr>
          <w:rFonts w:ascii="Times New Roman" w:eastAsia="Times New Roman" w:hAnsi="Times New Roman" w:cs="Times New Roman"/>
          <w:color w:val="000000"/>
        </w:rPr>
        <w:t>Walstad</w:t>
      </w:r>
      <w:proofErr w:type="spellEnd"/>
      <w:r>
        <w:rPr>
          <w:rFonts w:ascii="Times New Roman" w:eastAsia="Times New Roman" w:hAnsi="Times New Roman" w:cs="Times New Roman"/>
          <w:color w:val="000000"/>
        </w:rPr>
        <w:t xml:space="preserve"> RA, Bentsen SB, Lunde SJ, Wangen EM, </w:t>
      </w:r>
      <w:proofErr w:type="spellStart"/>
      <w:r>
        <w:rPr>
          <w:rFonts w:ascii="Times New Roman" w:eastAsia="Times New Roman" w:hAnsi="Times New Roman" w:cs="Times New Roman"/>
          <w:color w:val="000000"/>
        </w:rPr>
        <w:t>Rustoen</w:t>
      </w:r>
      <w:proofErr w:type="spellEnd"/>
      <w:r>
        <w:rPr>
          <w:rFonts w:ascii="Times New Roman" w:eastAsia="Times New Roman" w:hAnsi="Times New Roman" w:cs="Times New Roman"/>
          <w:color w:val="000000"/>
        </w:rPr>
        <w:t xml:space="preserve"> T, </w:t>
      </w:r>
      <w:proofErr w:type="spellStart"/>
      <w:r>
        <w:rPr>
          <w:rFonts w:ascii="Times New Roman" w:eastAsia="Times New Roman" w:hAnsi="Times New Roman" w:cs="Times New Roman"/>
        </w:rPr>
        <w:t>Henrikson</w:t>
      </w:r>
      <w:proofErr w:type="spellEnd"/>
      <w:r>
        <w:rPr>
          <w:rFonts w:ascii="Times New Roman" w:eastAsia="Times New Roman" w:hAnsi="Times New Roman" w:cs="Times New Roman"/>
        </w:rPr>
        <w:t xml:space="preserve"> AH</w:t>
      </w:r>
      <w:r>
        <w:rPr>
          <w:rFonts w:ascii="Times New Roman" w:eastAsia="Times New Roman" w:hAnsi="Times New Roman" w:cs="Times New Roman"/>
          <w:color w:val="000000"/>
        </w:rPr>
        <w:t>. Th</w:t>
      </w:r>
      <w:r>
        <w:rPr>
          <w:rFonts w:ascii="Times New Roman" w:eastAsia="Times New Roman" w:hAnsi="Times New Roman" w:cs="Times New Roman"/>
        </w:rPr>
        <w:t xml:space="preserve">e Development of an Integrated Care Model for Patients with Severe or Very Severe Chronic Obstructive Pulmonary Disease (COPD): The COPD-Home Model. Scandinavian Journal of Caring Sciences. </w:t>
      </w:r>
      <w:r>
        <w:rPr>
          <w:rFonts w:ascii="Times New Roman" w:eastAsia="Times New Roman" w:hAnsi="Times New Roman" w:cs="Times New Roman"/>
          <w:color w:val="000000"/>
        </w:rPr>
        <w:t>2014;28(3):469-77.</w:t>
      </w:r>
    </w:p>
    <w:p w14:paraId="2699CE0E"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7582B91D" w14:textId="69ABA86E"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Swanson M, Wong ST, Martin-</w:t>
      </w:r>
      <w:proofErr w:type="spellStart"/>
      <w:r>
        <w:rPr>
          <w:rFonts w:ascii="Times New Roman" w:eastAsia="Times New Roman" w:hAnsi="Times New Roman" w:cs="Times New Roman"/>
          <w:color w:val="000000"/>
        </w:rPr>
        <w:t>Misener</w:t>
      </w:r>
      <w:proofErr w:type="spellEnd"/>
      <w:r>
        <w:rPr>
          <w:rFonts w:ascii="Times New Roman" w:eastAsia="Times New Roman" w:hAnsi="Times New Roman" w:cs="Times New Roman"/>
          <w:color w:val="000000"/>
        </w:rPr>
        <w:t xml:space="preserve"> R, Browne AJ. </w:t>
      </w:r>
      <w:r>
        <w:rPr>
          <w:rFonts w:ascii="Times New Roman" w:eastAsia="Times New Roman" w:hAnsi="Times New Roman" w:cs="Times New Roman"/>
        </w:rPr>
        <w:t xml:space="preserve">The Role of Registered Nurses in Primary Care and </w:t>
      </w:r>
      <w:r w:rsidR="00A62273">
        <w:rPr>
          <w:rFonts w:ascii="Times New Roman" w:eastAsia="Times New Roman" w:hAnsi="Times New Roman" w:cs="Times New Roman"/>
        </w:rPr>
        <w:t>Public</w:t>
      </w:r>
      <w:r>
        <w:rPr>
          <w:rFonts w:ascii="Times New Roman" w:eastAsia="Times New Roman" w:hAnsi="Times New Roman" w:cs="Times New Roman"/>
        </w:rPr>
        <w:t xml:space="preserve"> Health </w:t>
      </w:r>
      <w:r w:rsidR="00A62273">
        <w:rPr>
          <w:rFonts w:ascii="Times New Roman" w:eastAsia="Times New Roman" w:hAnsi="Times New Roman" w:cs="Times New Roman"/>
        </w:rPr>
        <w:t>Collaboration</w:t>
      </w:r>
      <w:r>
        <w:rPr>
          <w:rFonts w:ascii="Times New Roman" w:eastAsia="Times New Roman" w:hAnsi="Times New Roman" w:cs="Times New Roman"/>
        </w:rPr>
        <w:t xml:space="preserve">: A Scoping Review. Nursing Open. </w:t>
      </w:r>
      <w:r>
        <w:rPr>
          <w:rFonts w:ascii="Times New Roman" w:eastAsia="Times New Roman" w:hAnsi="Times New Roman" w:cs="Times New Roman"/>
          <w:color w:val="000000"/>
        </w:rPr>
        <w:t>2020;7(4):1197-207.</w:t>
      </w:r>
    </w:p>
    <w:p w14:paraId="3304790F"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4DA5011A"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Swift M. People </w:t>
      </w:r>
      <w:r>
        <w:rPr>
          <w:rFonts w:ascii="Times New Roman" w:eastAsia="Times New Roman" w:hAnsi="Times New Roman" w:cs="Times New Roman"/>
        </w:rPr>
        <w:t>P</w:t>
      </w:r>
      <w:r>
        <w:rPr>
          <w:rFonts w:ascii="Times New Roman" w:eastAsia="Times New Roman" w:hAnsi="Times New Roman" w:cs="Times New Roman"/>
          <w:color w:val="000000"/>
        </w:rPr>
        <w:t xml:space="preserve">owered </w:t>
      </w:r>
      <w:r>
        <w:rPr>
          <w:rFonts w:ascii="Times New Roman" w:eastAsia="Times New Roman" w:hAnsi="Times New Roman" w:cs="Times New Roman"/>
        </w:rPr>
        <w:t>P</w:t>
      </w:r>
      <w:r>
        <w:rPr>
          <w:rFonts w:ascii="Times New Roman" w:eastAsia="Times New Roman" w:hAnsi="Times New Roman" w:cs="Times New Roman"/>
          <w:color w:val="000000"/>
        </w:rPr>
        <w:t xml:space="preserve">rimary </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r>
        <w:rPr>
          <w:rFonts w:ascii="Times New Roman" w:eastAsia="Times New Roman" w:hAnsi="Times New Roman" w:cs="Times New Roman"/>
        </w:rPr>
        <w:t>L</w:t>
      </w:r>
      <w:r>
        <w:rPr>
          <w:rFonts w:ascii="Times New Roman" w:eastAsia="Times New Roman" w:hAnsi="Times New Roman" w:cs="Times New Roman"/>
          <w:color w:val="000000"/>
        </w:rPr>
        <w:t>earning from Halton. Journal of Integrated Care. 2017;25(3):162-73.</w:t>
      </w:r>
    </w:p>
    <w:p w14:paraId="4E281551" w14:textId="77777777" w:rsidR="00175C4D" w:rsidRPr="00D36E57"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72C69A37" w14:textId="048068D8" w:rsidR="00175C4D" w:rsidRPr="00F45B9D" w:rsidRDefault="00175C4D" w:rsidP="00175C4D">
      <w:pPr>
        <w:numPr>
          <w:ilvl w:val="0"/>
          <w:numId w:val="9"/>
        </w:numPr>
        <w:pBdr>
          <w:top w:val="nil"/>
          <w:left w:val="nil"/>
          <w:bottom w:val="nil"/>
          <w:right w:val="nil"/>
          <w:between w:val="nil"/>
        </w:pBdr>
        <w:rPr>
          <w:rFonts w:ascii="Times New Roman" w:eastAsia="Times New Roman" w:hAnsi="Times New Roman" w:cs="Times New Roman"/>
          <w:bCs/>
          <w:color w:val="000000"/>
        </w:rPr>
      </w:pPr>
      <w:proofErr w:type="spellStart"/>
      <w:r w:rsidRPr="00F45B9D">
        <w:rPr>
          <w:rFonts w:ascii="Times New Roman" w:eastAsia="Times New Roman" w:hAnsi="Times New Roman" w:cs="Times New Roman"/>
          <w:bCs/>
          <w:color w:val="000000"/>
        </w:rPr>
        <w:t>Tamilselvi</w:t>
      </w:r>
      <w:proofErr w:type="spellEnd"/>
      <w:r w:rsidRPr="00F45B9D">
        <w:rPr>
          <w:rFonts w:ascii="Times New Roman" w:eastAsia="Times New Roman" w:hAnsi="Times New Roman" w:cs="Times New Roman"/>
          <w:bCs/>
          <w:color w:val="000000"/>
        </w:rPr>
        <w:t xml:space="preserve"> V, Cheng L, Hendriks M, Poo R, Tay SM, </w:t>
      </w:r>
      <w:proofErr w:type="spellStart"/>
      <w:r w:rsidRPr="00F45B9D">
        <w:rPr>
          <w:rFonts w:ascii="Times New Roman" w:eastAsia="Times New Roman" w:hAnsi="Times New Roman" w:cs="Times New Roman"/>
          <w:bCs/>
          <w:color w:val="000000"/>
        </w:rPr>
        <w:t>Vamadevan</w:t>
      </w:r>
      <w:proofErr w:type="spellEnd"/>
      <w:r w:rsidRPr="00F45B9D">
        <w:rPr>
          <w:rFonts w:ascii="Times New Roman" w:eastAsia="Times New Roman" w:hAnsi="Times New Roman" w:cs="Times New Roman"/>
          <w:bCs/>
          <w:color w:val="000000"/>
        </w:rPr>
        <w:t xml:space="preserve"> T. Caring for patients with major psychiatric conditions in the community with case management. Annals of the Academy of Medicine Singapore. 2013;42(8 SUPPL. 1</w:t>
      </w:r>
      <w:r w:rsidR="00A62273" w:rsidRPr="00F45B9D">
        <w:rPr>
          <w:rFonts w:ascii="Times New Roman" w:eastAsia="Times New Roman" w:hAnsi="Times New Roman" w:cs="Times New Roman"/>
          <w:bCs/>
          <w:color w:val="000000"/>
        </w:rPr>
        <w:t>): S</w:t>
      </w:r>
      <w:r w:rsidRPr="00F45B9D">
        <w:rPr>
          <w:rFonts w:ascii="Times New Roman" w:eastAsia="Times New Roman" w:hAnsi="Times New Roman" w:cs="Times New Roman"/>
          <w:bCs/>
          <w:color w:val="000000"/>
        </w:rPr>
        <w:t>27-S8.</w:t>
      </w:r>
    </w:p>
    <w:p w14:paraId="48172F5C" w14:textId="77777777" w:rsidR="00175C4D" w:rsidRPr="0072628B" w:rsidRDefault="00175C4D" w:rsidP="00175C4D">
      <w:pPr>
        <w:pBdr>
          <w:top w:val="nil"/>
          <w:left w:val="nil"/>
          <w:bottom w:val="nil"/>
          <w:right w:val="nil"/>
          <w:between w:val="nil"/>
        </w:pBdr>
        <w:ind w:left="720"/>
        <w:rPr>
          <w:rFonts w:ascii="Times New Roman" w:eastAsia="Times New Roman" w:hAnsi="Times New Roman" w:cs="Times New Roman"/>
          <w:bCs/>
          <w:color w:val="000000"/>
        </w:rPr>
      </w:pPr>
      <w:r w:rsidRPr="00F45B9D">
        <w:rPr>
          <w:rFonts w:ascii="Times New Roman" w:eastAsia="Times New Roman" w:hAnsi="Times New Roman" w:cs="Times New Roman"/>
          <w:bCs/>
          <w:color w:val="000000"/>
        </w:rPr>
        <w:t xml:space="preserve">Exclusion reason: </w:t>
      </w:r>
      <w:r>
        <w:rPr>
          <w:rFonts w:ascii="Times New Roman" w:eastAsia="Times New Roman" w:hAnsi="Times New Roman" w:cs="Times New Roman"/>
          <w:bCs/>
          <w:color w:val="000000"/>
        </w:rPr>
        <w:t>Population</w:t>
      </w:r>
    </w:p>
    <w:p w14:paraId="3C80AE2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Tanner JA, Black BS, Johnston D, Hess E, </w:t>
      </w:r>
      <w:proofErr w:type="spellStart"/>
      <w:r>
        <w:rPr>
          <w:rFonts w:ascii="Times New Roman" w:eastAsia="Times New Roman" w:hAnsi="Times New Roman" w:cs="Times New Roman"/>
          <w:color w:val="000000"/>
        </w:rPr>
        <w:t>Leoutsakos</w:t>
      </w:r>
      <w:proofErr w:type="spellEnd"/>
      <w:r>
        <w:rPr>
          <w:rFonts w:ascii="Times New Roman" w:eastAsia="Times New Roman" w:hAnsi="Times New Roman" w:cs="Times New Roman"/>
          <w:color w:val="000000"/>
        </w:rPr>
        <w:t xml:space="preserve"> JM, Gitlin LN,</w:t>
      </w:r>
      <w:r>
        <w:rPr>
          <w:rFonts w:ascii="Times New Roman" w:eastAsia="Times New Roman" w:hAnsi="Times New Roman" w:cs="Times New Roman"/>
        </w:rPr>
        <w:t xml:space="preserve"> </w:t>
      </w:r>
      <w:proofErr w:type="spellStart"/>
      <w:r>
        <w:rPr>
          <w:rFonts w:ascii="Times New Roman" w:eastAsia="Times New Roman" w:hAnsi="Times New Roman" w:cs="Times New Roman"/>
        </w:rPr>
        <w:t>Rabins</w:t>
      </w:r>
      <w:proofErr w:type="spellEnd"/>
      <w:r>
        <w:rPr>
          <w:rFonts w:ascii="Times New Roman" w:eastAsia="Times New Roman" w:hAnsi="Times New Roman" w:cs="Times New Roman"/>
        </w:rPr>
        <w:t xml:space="preserve"> PV, </w:t>
      </w:r>
      <w:proofErr w:type="spellStart"/>
      <w:r>
        <w:rPr>
          <w:rFonts w:ascii="Times New Roman" w:eastAsia="Times New Roman" w:hAnsi="Times New Roman" w:cs="Times New Roman"/>
        </w:rPr>
        <w:t>Lyketsos</w:t>
      </w:r>
      <w:proofErr w:type="spellEnd"/>
      <w:r>
        <w:rPr>
          <w:rFonts w:ascii="Times New Roman" w:eastAsia="Times New Roman" w:hAnsi="Times New Roman" w:cs="Times New Roman"/>
        </w:rPr>
        <w:t xml:space="preserve"> CG. </w:t>
      </w:r>
      <w:proofErr w:type="spellStart"/>
      <w:r>
        <w:rPr>
          <w:rFonts w:ascii="Times New Roman" w:eastAsia="Times New Roman" w:hAnsi="Times New Roman" w:cs="Times New Roman"/>
        </w:rPr>
        <w:t>Samus</w:t>
      </w:r>
      <w:proofErr w:type="spellEnd"/>
      <w:r>
        <w:rPr>
          <w:rFonts w:ascii="Times New Roman" w:eastAsia="Times New Roman" w:hAnsi="Times New Roman" w:cs="Times New Roman"/>
        </w:rPr>
        <w:t xml:space="preserve"> QM</w:t>
      </w:r>
      <w:r>
        <w:rPr>
          <w:rFonts w:ascii="Times New Roman" w:eastAsia="Times New Roman" w:hAnsi="Times New Roman" w:cs="Times New Roman"/>
          <w:color w:val="000000"/>
        </w:rPr>
        <w:t xml:space="preserve">. </w:t>
      </w:r>
      <w:r>
        <w:rPr>
          <w:rFonts w:ascii="Times New Roman" w:eastAsia="Times New Roman" w:hAnsi="Times New Roman" w:cs="Times New Roman"/>
        </w:rPr>
        <w:t>A Randomized Controlled Trial of a Community-Based Dementia Care Coordination Intervention: Effects of MIND at Home on Caregiver Outcomes. The American Journal of Geriatric Psychiatry</w:t>
      </w:r>
      <w:r>
        <w:rPr>
          <w:rFonts w:ascii="Times New Roman" w:eastAsia="Times New Roman" w:hAnsi="Times New Roman" w:cs="Times New Roman"/>
          <w:color w:val="000000"/>
        </w:rPr>
        <w:t xml:space="preserve">. </w:t>
      </w:r>
      <w:r>
        <w:rPr>
          <w:rFonts w:ascii="Times New Roman" w:eastAsia="Times New Roman" w:hAnsi="Times New Roman" w:cs="Times New Roman"/>
        </w:rPr>
        <w:t>2013;23(4):391-402.</w:t>
      </w:r>
    </w:p>
    <w:p w14:paraId="2FA687FB"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22BB724A"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sidRPr="00681B3E">
        <w:rPr>
          <w:rFonts w:ascii="Times New Roman" w:eastAsia="Times New Roman" w:hAnsi="Times New Roman" w:cs="Times New Roman"/>
          <w:color w:val="000000"/>
        </w:rPr>
        <w:t>Tataw</w:t>
      </w:r>
      <w:proofErr w:type="spellEnd"/>
      <w:r w:rsidRPr="00681B3E">
        <w:rPr>
          <w:rFonts w:ascii="Times New Roman" w:eastAsia="Times New Roman" w:hAnsi="Times New Roman" w:cs="Times New Roman"/>
          <w:color w:val="000000"/>
        </w:rPr>
        <w:t xml:space="preserve"> DB, </w:t>
      </w:r>
      <w:proofErr w:type="spellStart"/>
      <w:r w:rsidRPr="00681B3E">
        <w:rPr>
          <w:rFonts w:ascii="Times New Roman" w:eastAsia="Times New Roman" w:hAnsi="Times New Roman" w:cs="Times New Roman"/>
          <w:color w:val="000000"/>
        </w:rPr>
        <w:t>Bazargan</w:t>
      </w:r>
      <w:proofErr w:type="spellEnd"/>
      <w:r w:rsidRPr="00681B3E">
        <w:rPr>
          <w:rFonts w:ascii="Times New Roman" w:eastAsia="Times New Roman" w:hAnsi="Times New Roman" w:cs="Times New Roman"/>
          <w:color w:val="000000"/>
        </w:rPr>
        <w:t xml:space="preserve">-Hejazi S, James FW. Health services utilization, satisfaction, and attachment to a regular source of care among participants in an urban health provider alliance. Journal of </w:t>
      </w:r>
      <w:r>
        <w:rPr>
          <w:rFonts w:ascii="Times New Roman" w:eastAsia="Times New Roman" w:hAnsi="Times New Roman" w:cs="Times New Roman"/>
          <w:color w:val="000000"/>
        </w:rPr>
        <w:t>H</w:t>
      </w:r>
      <w:r w:rsidRPr="00681B3E">
        <w:rPr>
          <w:rFonts w:ascii="Times New Roman" w:eastAsia="Times New Roman" w:hAnsi="Times New Roman" w:cs="Times New Roman"/>
          <w:color w:val="000000"/>
        </w:rPr>
        <w:t xml:space="preserve">ealth and </w:t>
      </w:r>
      <w:r>
        <w:rPr>
          <w:rFonts w:ascii="Times New Roman" w:eastAsia="Times New Roman" w:hAnsi="Times New Roman" w:cs="Times New Roman"/>
          <w:color w:val="000000"/>
        </w:rPr>
        <w:t>H</w:t>
      </w:r>
      <w:r w:rsidRPr="00681B3E">
        <w:rPr>
          <w:rFonts w:ascii="Times New Roman" w:eastAsia="Times New Roman" w:hAnsi="Times New Roman" w:cs="Times New Roman"/>
          <w:color w:val="000000"/>
        </w:rPr>
        <w:t xml:space="preserve">uman </w:t>
      </w:r>
      <w:r>
        <w:rPr>
          <w:rFonts w:ascii="Times New Roman" w:eastAsia="Times New Roman" w:hAnsi="Times New Roman" w:cs="Times New Roman"/>
          <w:color w:val="000000"/>
        </w:rPr>
        <w:t>S</w:t>
      </w:r>
      <w:r w:rsidRPr="00681B3E">
        <w:rPr>
          <w:rFonts w:ascii="Times New Roman" w:eastAsia="Times New Roman" w:hAnsi="Times New Roman" w:cs="Times New Roman"/>
          <w:color w:val="000000"/>
        </w:rPr>
        <w:t xml:space="preserve">ervices </w:t>
      </w:r>
      <w:r>
        <w:rPr>
          <w:rFonts w:ascii="Times New Roman" w:eastAsia="Times New Roman" w:hAnsi="Times New Roman" w:cs="Times New Roman"/>
          <w:color w:val="000000"/>
        </w:rPr>
        <w:t>A</w:t>
      </w:r>
      <w:r w:rsidRPr="00681B3E">
        <w:rPr>
          <w:rFonts w:ascii="Times New Roman" w:eastAsia="Times New Roman" w:hAnsi="Times New Roman" w:cs="Times New Roman"/>
          <w:color w:val="000000"/>
        </w:rPr>
        <w:t>dministration. 2011;34(1):109–41.</w:t>
      </w:r>
    </w:p>
    <w:p w14:paraId="0C1C4D03"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34C3348C"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D36E57">
        <w:rPr>
          <w:rFonts w:ascii="Times New Roman" w:eastAsia="Times New Roman" w:hAnsi="Times New Roman" w:cs="Times New Roman"/>
          <w:color w:val="000000"/>
        </w:rPr>
        <w:t xml:space="preserve">Tejeda S, Darnell J, Cho YI, </w:t>
      </w:r>
      <w:proofErr w:type="spellStart"/>
      <w:r w:rsidRPr="00D36E57">
        <w:rPr>
          <w:rFonts w:ascii="Times New Roman" w:eastAsia="Times New Roman" w:hAnsi="Times New Roman" w:cs="Times New Roman"/>
          <w:color w:val="000000"/>
        </w:rPr>
        <w:t>Stolley</w:t>
      </w:r>
      <w:proofErr w:type="spellEnd"/>
      <w:r w:rsidRPr="00D36E57">
        <w:rPr>
          <w:rFonts w:ascii="Times New Roman" w:eastAsia="Times New Roman" w:hAnsi="Times New Roman" w:cs="Times New Roman"/>
          <w:color w:val="000000"/>
        </w:rPr>
        <w:t xml:space="preserve"> M, </w:t>
      </w:r>
      <w:proofErr w:type="spellStart"/>
      <w:r w:rsidRPr="00D36E57">
        <w:rPr>
          <w:rFonts w:ascii="Times New Roman" w:eastAsia="Times New Roman" w:hAnsi="Times New Roman" w:cs="Times New Roman"/>
          <w:color w:val="000000"/>
        </w:rPr>
        <w:t>Markossian</w:t>
      </w:r>
      <w:proofErr w:type="spellEnd"/>
      <w:r w:rsidRPr="00D36E57">
        <w:rPr>
          <w:rFonts w:ascii="Times New Roman" w:eastAsia="Times New Roman" w:hAnsi="Times New Roman" w:cs="Times New Roman"/>
          <w:color w:val="000000"/>
        </w:rPr>
        <w:t xml:space="preserve"> T, Calhoun E. Patient barriers to follow-up care for breast and cervical cancer abnormalities. Journal of Women’s Health (15409996). 2013;22(6):507–17.</w:t>
      </w:r>
    </w:p>
    <w:p w14:paraId="3FC3AB23"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5089341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Temucin</w:t>
      </w:r>
      <w:proofErr w:type="spellEnd"/>
      <w:r>
        <w:rPr>
          <w:rFonts w:ascii="Times New Roman" w:eastAsia="Times New Roman" w:hAnsi="Times New Roman" w:cs="Times New Roman"/>
          <w:color w:val="000000"/>
        </w:rPr>
        <w:t xml:space="preserve"> E, </w:t>
      </w:r>
      <w:proofErr w:type="spellStart"/>
      <w:r>
        <w:rPr>
          <w:rFonts w:ascii="Times New Roman" w:eastAsia="Times New Roman" w:hAnsi="Times New Roman" w:cs="Times New Roman"/>
          <w:color w:val="000000"/>
        </w:rPr>
        <w:t>Nahcivan</w:t>
      </w:r>
      <w:proofErr w:type="spellEnd"/>
      <w:r>
        <w:rPr>
          <w:rFonts w:ascii="Times New Roman" w:eastAsia="Times New Roman" w:hAnsi="Times New Roman" w:cs="Times New Roman"/>
          <w:color w:val="000000"/>
        </w:rPr>
        <w:t xml:space="preserve"> NO. Effect of Nurse Navigation Program on Colorectal Cancer Screening Behaviour of the Individuals Aged 50-70. Journal of Global Oncology. 2018;4(Suppl</w:t>
      </w:r>
      <w:r>
        <w:rPr>
          <w:rFonts w:ascii="Times New Roman" w:eastAsia="Times New Roman" w:hAnsi="Times New Roman" w:cs="Times New Roman"/>
        </w:rPr>
        <w:t>.</w:t>
      </w:r>
      <w:r>
        <w:rPr>
          <w:rFonts w:ascii="Times New Roman" w:eastAsia="Times New Roman" w:hAnsi="Times New Roman" w:cs="Times New Roman"/>
          <w:color w:val="000000"/>
        </w:rPr>
        <w:t>2):50.</w:t>
      </w:r>
    </w:p>
    <w:p w14:paraId="3AA0DA35"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47DFFA6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Temucin</w:t>
      </w:r>
      <w:proofErr w:type="spellEnd"/>
      <w:r>
        <w:rPr>
          <w:rFonts w:ascii="Times New Roman" w:eastAsia="Times New Roman" w:hAnsi="Times New Roman" w:cs="Times New Roman"/>
          <w:color w:val="000000"/>
        </w:rPr>
        <w:t xml:space="preserve"> E, </w:t>
      </w:r>
      <w:proofErr w:type="spellStart"/>
      <w:r>
        <w:rPr>
          <w:rFonts w:ascii="Times New Roman" w:eastAsia="Times New Roman" w:hAnsi="Times New Roman" w:cs="Times New Roman"/>
          <w:color w:val="000000"/>
        </w:rPr>
        <w:t>Nahcivan</w:t>
      </w:r>
      <w:proofErr w:type="spellEnd"/>
      <w:r>
        <w:rPr>
          <w:rFonts w:ascii="Times New Roman" w:eastAsia="Times New Roman" w:hAnsi="Times New Roman" w:cs="Times New Roman"/>
          <w:color w:val="000000"/>
        </w:rPr>
        <w:t xml:space="preserve"> NO. The Effects of the Nurse Navigation Program in Promoting Colorectal Cancer Screening Behaviors: </w:t>
      </w:r>
      <w:r>
        <w:rPr>
          <w:rFonts w:ascii="Times New Roman" w:eastAsia="Times New Roman" w:hAnsi="Times New Roman" w:cs="Times New Roman"/>
        </w:rPr>
        <w:t>A</w:t>
      </w:r>
      <w:r>
        <w:rPr>
          <w:rFonts w:ascii="Times New Roman" w:eastAsia="Times New Roman" w:hAnsi="Times New Roman" w:cs="Times New Roman"/>
          <w:color w:val="000000"/>
        </w:rPr>
        <w:t xml:space="preserve"> Randomized Controlled Trial. </w:t>
      </w:r>
      <w:r>
        <w:rPr>
          <w:rFonts w:ascii="Times New Roman" w:eastAsia="Times New Roman" w:hAnsi="Times New Roman" w:cs="Times New Roman"/>
        </w:rPr>
        <w:t>Journal of Cancer Education</w:t>
      </w:r>
      <w:r>
        <w:rPr>
          <w:rFonts w:ascii="Times New Roman" w:eastAsia="Times New Roman" w:hAnsi="Times New Roman" w:cs="Times New Roman"/>
          <w:color w:val="000000"/>
        </w:rPr>
        <w:t>. 2020;35(1):112-24.</w:t>
      </w:r>
    </w:p>
    <w:p w14:paraId="7695D80B"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6D8E18A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Tonel</w:t>
      </w:r>
      <w:proofErr w:type="spellEnd"/>
      <w:r>
        <w:rPr>
          <w:rFonts w:ascii="Times New Roman" w:eastAsia="Times New Roman" w:hAnsi="Times New Roman" w:cs="Times New Roman"/>
          <w:color w:val="000000"/>
        </w:rPr>
        <w:t xml:space="preserve"> P, Byrne D. Care Coordination </w:t>
      </w:r>
      <w:r>
        <w:rPr>
          <w:rFonts w:ascii="Times New Roman" w:eastAsia="Times New Roman" w:hAnsi="Times New Roman" w:cs="Times New Roman"/>
        </w:rPr>
        <w:t>P</w:t>
      </w:r>
      <w:r>
        <w:rPr>
          <w:rFonts w:ascii="Times New Roman" w:eastAsia="Times New Roman" w:hAnsi="Times New Roman" w:cs="Times New Roman"/>
          <w:color w:val="000000"/>
        </w:rPr>
        <w:t xml:space="preserve">artnerships: </w:t>
      </w:r>
      <w:r>
        <w:rPr>
          <w:rFonts w:ascii="Times New Roman" w:eastAsia="Times New Roman" w:hAnsi="Times New Roman" w:cs="Times New Roman"/>
        </w:rPr>
        <w:t>P</w:t>
      </w:r>
      <w:r>
        <w:rPr>
          <w:rFonts w:ascii="Times New Roman" w:eastAsia="Times New Roman" w:hAnsi="Times New Roman" w:cs="Times New Roman"/>
          <w:color w:val="000000"/>
        </w:rPr>
        <w:t xml:space="preserve">romoting </w:t>
      </w:r>
      <w:r>
        <w:rPr>
          <w:rFonts w:ascii="Times New Roman" w:eastAsia="Times New Roman" w:hAnsi="Times New Roman" w:cs="Times New Roman"/>
        </w:rPr>
        <w:t>P</w:t>
      </w:r>
      <w:r>
        <w:rPr>
          <w:rFonts w:ascii="Times New Roman" w:eastAsia="Times New Roman" w:hAnsi="Times New Roman" w:cs="Times New Roman"/>
          <w:color w:val="000000"/>
        </w:rPr>
        <w:t xml:space="preserve">atient </w:t>
      </w:r>
      <w:r>
        <w:rPr>
          <w:rFonts w:ascii="Times New Roman" w:eastAsia="Times New Roman" w:hAnsi="Times New Roman" w:cs="Times New Roman"/>
        </w:rPr>
        <w:t>C</w:t>
      </w:r>
      <w:r>
        <w:rPr>
          <w:rFonts w:ascii="Times New Roman" w:eastAsia="Times New Roman" w:hAnsi="Times New Roman" w:cs="Times New Roman"/>
          <w:color w:val="000000"/>
        </w:rPr>
        <w:t xml:space="preserve">hoice in </w:t>
      </w:r>
      <w:r>
        <w:rPr>
          <w:rFonts w:ascii="Times New Roman" w:eastAsia="Times New Roman" w:hAnsi="Times New Roman" w:cs="Times New Roman"/>
        </w:rPr>
        <w:t>P</w:t>
      </w:r>
      <w:r>
        <w:rPr>
          <w:rFonts w:ascii="Times New Roman" w:eastAsia="Times New Roman" w:hAnsi="Times New Roman" w:cs="Times New Roman"/>
          <w:color w:val="000000"/>
        </w:rPr>
        <w:t xml:space="preserve">rimary </w:t>
      </w:r>
      <w:r>
        <w:rPr>
          <w:rFonts w:ascii="Times New Roman" w:eastAsia="Times New Roman" w:hAnsi="Times New Roman" w:cs="Times New Roman"/>
        </w:rPr>
        <w:t>C</w:t>
      </w:r>
      <w:r>
        <w:rPr>
          <w:rFonts w:ascii="Times New Roman" w:eastAsia="Times New Roman" w:hAnsi="Times New Roman" w:cs="Times New Roman"/>
          <w:color w:val="000000"/>
        </w:rPr>
        <w:t>are. International Journal of Integrated Care. 2017;17(5):1-2.</w:t>
      </w:r>
    </w:p>
    <w:p w14:paraId="7F54A5D7" w14:textId="77777777" w:rsidR="00175C4D" w:rsidRPr="0072628B"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6D6B2DF3"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Torres E, Richman AR, Schreier AM, Vohra N, </w:t>
      </w:r>
      <w:proofErr w:type="spellStart"/>
      <w:r>
        <w:rPr>
          <w:rFonts w:ascii="Times New Roman" w:eastAsia="Times New Roman" w:hAnsi="Times New Roman" w:cs="Times New Roman"/>
          <w:color w:val="000000"/>
        </w:rPr>
        <w:t>Verbanac</w:t>
      </w:r>
      <w:proofErr w:type="spellEnd"/>
      <w:r>
        <w:rPr>
          <w:rFonts w:ascii="Times New Roman" w:eastAsia="Times New Roman" w:hAnsi="Times New Roman" w:cs="Times New Roman"/>
          <w:color w:val="000000"/>
        </w:rPr>
        <w:t xml:space="preserve"> K. An Evaluation of a Rural Community-Based Breast Education and Navigation Program: Highlights and Lessons Learned. </w:t>
      </w:r>
      <w:r>
        <w:rPr>
          <w:rFonts w:ascii="Times New Roman" w:eastAsia="Times New Roman" w:hAnsi="Times New Roman" w:cs="Times New Roman"/>
        </w:rPr>
        <w:t>Journal of Cancer Education</w:t>
      </w:r>
      <w:r>
        <w:rPr>
          <w:rFonts w:ascii="Times New Roman" w:eastAsia="Times New Roman" w:hAnsi="Times New Roman" w:cs="Times New Roman"/>
          <w:color w:val="000000"/>
        </w:rPr>
        <w:t>. 2019;34(2):277-84.</w:t>
      </w:r>
    </w:p>
    <w:p w14:paraId="43CEC56E"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6E78D411"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Trivedi D, Goodman C, Gage H, Baron N, </w:t>
      </w:r>
      <w:proofErr w:type="spellStart"/>
      <w:r>
        <w:rPr>
          <w:rFonts w:ascii="Times New Roman" w:eastAsia="Times New Roman" w:hAnsi="Times New Roman" w:cs="Times New Roman"/>
          <w:color w:val="000000"/>
        </w:rPr>
        <w:t>Scheibl</w:t>
      </w:r>
      <w:proofErr w:type="spellEnd"/>
      <w:r>
        <w:rPr>
          <w:rFonts w:ascii="Times New Roman" w:eastAsia="Times New Roman" w:hAnsi="Times New Roman" w:cs="Times New Roman"/>
          <w:color w:val="000000"/>
        </w:rPr>
        <w:t xml:space="preserve"> F, </w:t>
      </w:r>
      <w:proofErr w:type="spellStart"/>
      <w:r>
        <w:rPr>
          <w:rFonts w:ascii="Times New Roman" w:eastAsia="Times New Roman" w:hAnsi="Times New Roman" w:cs="Times New Roman"/>
          <w:color w:val="000000"/>
        </w:rPr>
        <w:t>Iliffe</w:t>
      </w:r>
      <w:proofErr w:type="spellEnd"/>
      <w:r>
        <w:rPr>
          <w:rFonts w:ascii="Times New Roman" w:eastAsia="Times New Roman" w:hAnsi="Times New Roman" w:cs="Times New Roman"/>
          <w:color w:val="000000"/>
        </w:rPr>
        <w:t xml:space="preserve"> S, </w:t>
      </w:r>
      <w:proofErr w:type="spellStart"/>
      <w:r>
        <w:rPr>
          <w:rFonts w:ascii="Times New Roman" w:eastAsia="Times New Roman" w:hAnsi="Times New Roman" w:cs="Times New Roman"/>
        </w:rPr>
        <w:t>Manthorpe</w:t>
      </w:r>
      <w:proofErr w:type="spellEnd"/>
      <w:r>
        <w:rPr>
          <w:rFonts w:ascii="Times New Roman" w:eastAsia="Times New Roman" w:hAnsi="Times New Roman" w:cs="Times New Roman"/>
          <w:color w:val="000000"/>
        </w:rPr>
        <w:t xml:space="preserve"> J, Bunn F, Drennan V. The </w:t>
      </w:r>
      <w:r>
        <w:rPr>
          <w:rFonts w:ascii="Times New Roman" w:eastAsia="Times New Roman" w:hAnsi="Times New Roman" w:cs="Times New Roman"/>
        </w:rPr>
        <w:t>E</w:t>
      </w:r>
      <w:r>
        <w:rPr>
          <w:rFonts w:ascii="Times New Roman" w:eastAsia="Times New Roman" w:hAnsi="Times New Roman" w:cs="Times New Roman"/>
          <w:color w:val="000000"/>
        </w:rPr>
        <w:t xml:space="preserve">ffectiveness of </w:t>
      </w:r>
      <w:r>
        <w:rPr>
          <w:rFonts w:ascii="Times New Roman" w:eastAsia="Times New Roman" w:hAnsi="Times New Roman" w:cs="Times New Roman"/>
        </w:rPr>
        <w:t>I</w:t>
      </w:r>
      <w:r>
        <w:rPr>
          <w:rFonts w:ascii="Times New Roman" w:eastAsia="Times New Roman" w:hAnsi="Times New Roman" w:cs="Times New Roman"/>
          <w:color w:val="000000"/>
        </w:rPr>
        <w:t>nter-</w:t>
      </w:r>
      <w:r>
        <w:rPr>
          <w:rFonts w:ascii="Times New Roman" w:eastAsia="Times New Roman" w:hAnsi="Times New Roman" w:cs="Times New Roman"/>
        </w:rPr>
        <w:t>P</w:t>
      </w:r>
      <w:r>
        <w:rPr>
          <w:rFonts w:ascii="Times New Roman" w:eastAsia="Times New Roman" w:hAnsi="Times New Roman" w:cs="Times New Roman"/>
          <w:color w:val="000000"/>
        </w:rPr>
        <w:t xml:space="preserve">rofessional </w:t>
      </w:r>
      <w:r>
        <w:rPr>
          <w:rFonts w:ascii="Times New Roman" w:eastAsia="Times New Roman" w:hAnsi="Times New Roman" w:cs="Times New Roman"/>
        </w:rPr>
        <w:t>W</w:t>
      </w:r>
      <w:r>
        <w:rPr>
          <w:rFonts w:ascii="Times New Roman" w:eastAsia="Times New Roman" w:hAnsi="Times New Roman" w:cs="Times New Roman"/>
          <w:color w:val="000000"/>
        </w:rPr>
        <w:t xml:space="preserve">orking for </w:t>
      </w:r>
      <w:r>
        <w:rPr>
          <w:rFonts w:ascii="Times New Roman" w:eastAsia="Times New Roman" w:hAnsi="Times New Roman" w:cs="Times New Roman"/>
        </w:rPr>
        <w:t>O</w:t>
      </w:r>
      <w:r>
        <w:rPr>
          <w:rFonts w:ascii="Times New Roman" w:eastAsia="Times New Roman" w:hAnsi="Times New Roman" w:cs="Times New Roman"/>
          <w:color w:val="000000"/>
        </w:rPr>
        <w:t xml:space="preserve">lder </w:t>
      </w:r>
      <w:r>
        <w:rPr>
          <w:rFonts w:ascii="Times New Roman" w:eastAsia="Times New Roman" w:hAnsi="Times New Roman" w:cs="Times New Roman"/>
        </w:rPr>
        <w:t>P</w:t>
      </w:r>
      <w:r>
        <w:rPr>
          <w:rFonts w:ascii="Times New Roman" w:eastAsia="Times New Roman" w:hAnsi="Times New Roman" w:cs="Times New Roman"/>
          <w:color w:val="000000"/>
        </w:rPr>
        <w:t xml:space="preserve">eople </w:t>
      </w:r>
      <w:r>
        <w:rPr>
          <w:rFonts w:ascii="Times New Roman" w:eastAsia="Times New Roman" w:hAnsi="Times New Roman" w:cs="Times New Roman"/>
        </w:rPr>
        <w:t>L</w:t>
      </w:r>
      <w:r>
        <w:rPr>
          <w:rFonts w:ascii="Times New Roman" w:eastAsia="Times New Roman" w:hAnsi="Times New Roman" w:cs="Times New Roman"/>
          <w:color w:val="000000"/>
        </w:rPr>
        <w:t xml:space="preserve">iving in the </w:t>
      </w:r>
      <w:r>
        <w:rPr>
          <w:rFonts w:ascii="Times New Roman" w:eastAsia="Times New Roman" w:hAnsi="Times New Roman" w:cs="Times New Roman"/>
        </w:rPr>
        <w:t>C</w:t>
      </w:r>
      <w:r>
        <w:rPr>
          <w:rFonts w:ascii="Times New Roman" w:eastAsia="Times New Roman" w:hAnsi="Times New Roman" w:cs="Times New Roman"/>
          <w:color w:val="000000"/>
        </w:rPr>
        <w:t xml:space="preserve">ommunity: </w:t>
      </w:r>
      <w:r>
        <w:rPr>
          <w:rFonts w:ascii="Times New Roman" w:eastAsia="Times New Roman" w:hAnsi="Times New Roman" w:cs="Times New Roman"/>
        </w:rPr>
        <w:t>A</w:t>
      </w:r>
      <w:r>
        <w:rPr>
          <w:rFonts w:ascii="Times New Roman" w:eastAsia="Times New Roman" w:hAnsi="Times New Roman" w:cs="Times New Roman"/>
          <w:color w:val="000000"/>
        </w:rPr>
        <w:t xml:space="preserve"> </w:t>
      </w:r>
      <w:r>
        <w:rPr>
          <w:rFonts w:ascii="Times New Roman" w:eastAsia="Times New Roman" w:hAnsi="Times New Roman" w:cs="Times New Roman"/>
        </w:rPr>
        <w:t>S</w:t>
      </w:r>
      <w:r>
        <w:rPr>
          <w:rFonts w:ascii="Times New Roman" w:eastAsia="Times New Roman" w:hAnsi="Times New Roman" w:cs="Times New Roman"/>
          <w:color w:val="000000"/>
        </w:rPr>
        <w:t xml:space="preserve">ystematic </w:t>
      </w:r>
      <w:r>
        <w:rPr>
          <w:rFonts w:ascii="Times New Roman" w:eastAsia="Times New Roman" w:hAnsi="Times New Roman" w:cs="Times New Roman"/>
        </w:rPr>
        <w:t>R</w:t>
      </w:r>
      <w:r>
        <w:rPr>
          <w:rFonts w:ascii="Times New Roman" w:eastAsia="Times New Roman" w:hAnsi="Times New Roman" w:cs="Times New Roman"/>
          <w:color w:val="000000"/>
        </w:rPr>
        <w:t>eview. Health Soc</w:t>
      </w:r>
      <w:r>
        <w:rPr>
          <w:rFonts w:ascii="Times New Roman" w:eastAsia="Times New Roman" w:hAnsi="Times New Roman" w:cs="Times New Roman"/>
        </w:rPr>
        <w:t>ial</w:t>
      </w:r>
      <w:r>
        <w:rPr>
          <w:rFonts w:ascii="Times New Roman" w:eastAsia="Times New Roman" w:hAnsi="Times New Roman" w:cs="Times New Roman"/>
          <w:color w:val="000000"/>
        </w:rPr>
        <w:t xml:space="preserve"> Care in the Community. 2013;21(2):113-28.</w:t>
      </w:r>
    </w:p>
    <w:p w14:paraId="2C6C787A"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5856B42A"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Trooskin</w:t>
      </w:r>
      <w:proofErr w:type="spellEnd"/>
      <w:r>
        <w:rPr>
          <w:rFonts w:ascii="Times New Roman" w:eastAsia="Times New Roman" w:hAnsi="Times New Roman" w:cs="Times New Roman"/>
          <w:color w:val="000000"/>
        </w:rPr>
        <w:t xml:space="preserve"> SB, Feller SC, </w:t>
      </w:r>
      <w:proofErr w:type="spellStart"/>
      <w:r>
        <w:rPr>
          <w:rFonts w:ascii="Times New Roman" w:eastAsia="Times New Roman" w:hAnsi="Times New Roman" w:cs="Times New Roman"/>
          <w:color w:val="000000"/>
        </w:rPr>
        <w:t>Yolken</w:t>
      </w:r>
      <w:proofErr w:type="spellEnd"/>
      <w:r>
        <w:rPr>
          <w:rFonts w:ascii="Times New Roman" w:eastAsia="Times New Roman" w:hAnsi="Times New Roman" w:cs="Times New Roman"/>
          <w:color w:val="000000"/>
        </w:rPr>
        <w:t xml:space="preserve"> A, Harvey J, Lee H, Nunn A. Health Care Delivery. Hepatology. 2013;58(S1):1191-213.</w:t>
      </w:r>
    </w:p>
    <w:p w14:paraId="114A92EA"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74F2E4CF"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Tudrej</w:t>
      </w:r>
      <w:proofErr w:type="spellEnd"/>
      <w:r>
        <w:rPr>
          <w:rFonts w:ascii="Times New Roman" w:eastAsia="Times New Roman" w:hAnsi="Times New Roman" w:cs="Times New Roman"/>
          <w:color w:val="000000"/>
        </w:rPr>
        <w:t xml:space="preserve"> BV, </w:t>
      </w:r>
      <w:proofErr w:type="spellStart"/>
      <w:r>
        <w:rPr>
          <w:rFonts w:ascii="Times New Roman" w:eastAsia="Times New Roman" w:hAnsi="Times New Roman" w:cs="Times New Roman"/>
          <w:color w:val="000000"/>
        </w:rPr>
        <w:t>Hervé</w:t>
      </w:r>
      <w:proofErr w:type="spellEnd"/>
      <w:r>
        <w:rPr>
          <w:rFonts w:ascii="Times New Roman" w:eastAsia="Times New Roman" w:hAnsi="Times New Roman" w:cs="Times New Roman"/>
          <w:color w:val="000000"/>
        </w:rPr>
        <w:t xml:space="preserve"> C, </w:t>
      </w:r>
      <w:proofErr w:type="spellStart"/>
      <w:r>
        <w:rPr>
          <w:rFonts w:ascii="Times New Roman" w:eastAsia="Times New Roman" w:hAnsi="Times New Roman" w:cs="Times New Roman"/>
          <w:color w:val="000000"/>
        </w:rPr>
        <w:t>Pradere</w:t>
      </w:r>
      <w:proofErr w:type="spellEnd"/>
      <w:r>
        <w:rPr>
          <w:rFonts w:ascii="Times New Roman" w:eastAsia="Times New Roman" w:hAnsi="Times New Roman" w:cs="Times New Roman"/>
          <w:color w:val="000000"/>
        </w:rPr>
        <w:t xml:space="preserve"> C, </w:t>
      </w:r>
      <w:proofErr w:type="spellStart"/>
      <w:r>
        <w:rPr>
          <w:rFonts w:ascii="Times New Roman" w:eastAsia="Times New Roman" w:hAnsi="Times New Roman" w:cs="Times New Roman"/>
          <w:color w:val="000000"/>
        </w:rPr>
        <w:t>Besse</w:t>
      </w:r>
      <w:proofErr w:type="spellEnd"/>
      <w:r>
        <w:rPr>
          <w:rFonts w:ascii="Times New Roman" w:eastAsia="Times New Roman" w:hAnsi="Times New Roman" w:cs="Times New Roman"/>
          <w:color w:val="000000"/>
        </w:rPr>
        <w:t xml:space="preserve"> L, Alonso L, </w:t>
      </w:r>
      <w:proofErr w:type="spellStart"/>
      <w:r>
        <w:rPr>
          <w:rFonts w:ascii="Times New Roman" w:eastAsia="Times New Roman" w:hAnsi="Times New Roman" w:cs="Times New Roman"/>
          <w:color w:val="000000"/>
        </w:rPr>
        <w:t>Quoirin</w:t>
      </w:r>
      <w:proofErr w:type="spellEnd"/>
      <w:r>
        <w:rPr>
          <w:rFonts w:ascii="Times New Roman" w:eastAsia="Times New Roman" w:hAnsi="Times New Roman" w:cs="Times New Roman"/>
          <w:color w:val="000000"/>
        </w:rPr>
        <w:t xml:space="preserve"> E, </w:t>
      </w:r>
      <w:proofErr w:type="spellStart"/>
      <w:r>
        <w:rPr>
          <w:rFonts w:ascii="Times New Roman" w:eastAsia="Times New Roman" w:hAnsi="Times New Roman" w:cs="Times New Roman"/>
          <w:color w:val="000000"/>
        </w:rPr>
        <w:t>Paccalin</w:t>
      </w:r>
      <w:proofErr w:type="spellEnd"/>
      <w:r>
        <w:rPr>
          <w:rFonts w:ascii="Times New Roman" w:eastAsia="Times New Roman" w:hAnsi="Times New Roman" w:cs="Times New Roman"/>
          <w:color w:val="000000"/>
        </w:rPr>
        <w:t xml:space="preserve">. New forms of Allied Healthcare Coordination in Geriatrics. </w:t>
      </w:r>
      <w:proofErr w:type="spellStart"/>
      <w:r>
        <w:rPr>
          <w:rFonts w:ascii="Times New Roman" w:eastAsia="Times New Roman" w:hAnsi="Times New Roman" w:cs="Times New Roman"/>
          <w:color w:val="000000"/>
        </w:rPr>
        <w:t>Soins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Gerontologie</w:t>
      </w:r>
      <w:proofErr w:type="spellEnd"/>
      <w:r>
        <w:rPr>
          <w:rFonts w:ascii="Times New Roman" w:eastAsia="Times New Roman" w:hAnsi="Times New Roman" w:cs="Times New Roman"/>
          <w:color w:val="000000"/>
        </w:rPr>
        <w:t>. 2014(107):20-4.</w:t>
      </w:r>
    </w:p>
    <w:p w14:paraId="2540D62E"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Language</w:t>
      </w:r>
    </w:p>
    <w:p w14:paraId="43657BA7"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Uscher</w:t>
      </w:r>
      <w:proofErr w:type="spellEnd"/>
      <w:r>
        <w:rPr>
          <w:rFonts w:ascii="Times New Roman" w:eastAsia="Times New Roman" w:hAnsi="Times New Roman" w:cs="Times New Roman"/>
          <w:color w:val="000000"/>
        </w:rPr>
        <w:t>-Pines L, Mehrotra A. Analysis of Teladoc use Seems to Indicate Expanded Access to Care for Patients Without Prior Connection to a Provider. Health Affairs. 2014;33(2):258-64.</w:t>
      </w:r>
    </w:p>
    <w:p w14:paraId="27458073"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305D79E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Valaitis RK, Carter N, Lam A, Nicholl J, Feather J, Cleghorn L. Implementation and Maintenance of Patient Navigation Programs Linking Primary Care with Community-Based Health and Social Services: A Scoping Literature Review. BMC Health Services Research. </w:t>
      </w:r>
    </w:p>
    <w:p w14:paraId="0D1A0FED" w14:textId="77777777" w:rsidR="00175C4D" w:rsidRPr="0072628B"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3BE1A062"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Van Rijn M, </w:t>
      </w:r>
      <w:proofErr w:type="spellStart"/>
      <w:r>
        <w:rPr>
          <w:rFonts w:ascii="Times New Roman" w:eastAsia="Times New Roman" w:hAnsi="Times New Roman" w:cs="Times New Roman"/>
          <w:color w:val="000000"/>
        </w:rPr>
        <w:t>Hoogteijling</w:t>
      </w:r>
      <w:proofErr w:type="spellEnd"/>
      <w:r>
        <w:rPr>
          <w:rFonts w:ascii="Times New Roman" w:eastAsia="Times New Roman" w:hAnsi="Times New Roman" w:cs="Times New Roman"/>
          <w:color w:val="000000"/>
        </w:rPr>
        <w:t xml:space="preserve"> N, </w:t>
      </w:r>
      <w:proofErr w:type="spellStart"/>
      <w:r>
        <w:rPr>
          <w:rFonts w:ascii="Times New Roman" w:eastAsia="Times New Roman" w:hAnsi="Times New Roman" w:cs="Times New Roman"/>
          <w:color w:val="000000"/>
        </w:rPr>
        <w:t>Suijker</w:t>
      </w:r>
      <w:proofErr w:type="spellEnd"/>
      <w:r>
        <w:rPr>
          <w:rFonts w:ascii="Times New Roman" w:eastAsia="Times New Roman" w:hAnsi="Times New Roman" w:cs="Times New Roman"/>
          <w:color w:val="000000"/>
        </w:rPr>
        <w:t xml:space="preserve"> J, De </w:t>
      </w:r>
      <w:proofErr w:type="spellStart"/>
      <w:r>
        <w:rPr>
          <w:rFonts w:ascii="Times New Roman" w:eastAsia="Times New Roman" w:hAnsi="Times New Roman" w:cs="Times New Roman"/>
          <w:color w:val="000000"/>
        </w:rPr>
        <w:t>Rooij</w:t>
      </w:r>
      <w:proofErr w:type="spellEnd"/>
      <w:r>
        <w:rPr>
          <w:rFonts w:ascii="Times New Roman" w:eastAsia="Times New Roman" w:hAnsi="Times New Roman" w:cs="Times New Roman"/>
          <w:color w:val="000000"/>
        </w:rPr>
        <w:t xml:space="preserve"> S, </w:t>
      </w:r>
      <w:proofErr w:type="spellStart"/>
      <w:r>
        <w:rPr>
          <w:rFonts w:ascii="Times New Roman" w:eastAsia="Times New Roman" w:hAnsi="Times New Roman" w:cs="Times New Roman"/>
          <w:color w:val="000000"/>
        </w:rPr>
        <w:t>Buurman</w:t>
      </w:r>
      <w:proofErr w:type="spellEnd"/>
      <w:r>
        <w:rPr>
          <w:rFonts w:ascii="Times New Roman" w:eastAsia="Times New Roman" w:hAnsi="Times New Roman" w:cs="Times New Roman"/>
          <w:color w:val="000000"/>
        </w:rPr>
        <w:t xml:space="preserve"> B, Van </w:t>
      </w:r>
      <w:proofErr w:type="spellStart"/>
      <w:r>
        <w:rPr>
          <w:rFonts w:ascii="Times New Roman" w:eastAsia="Times New Roman" w:hAnsi="Times New Roman" w:cs="Times New Roman"/>
          <w:color w:val="000000"/>
        </w:rPr>
        <w:t>Charante</w:t>
      </w:r>
      <w:proofErr w:type="spellEnd"/>
      <w:r>
        <w:rPr>
          <w:rFonts w:ascii="Times New Roman" w:eastAsia="Times New Roman" w:hAnsi="Times New Roman" w:cs="Times New Roman"/>
          <w:color w:val="000000"/>
        </w:rPr>
        <w:t xml:space="preserve"> EM.  Preventive </w:t>
      </w:r>
      <w:r>
        <w:rPr>
          <w:rFonts w:ascii="Times New Roman" w:eastAsia="Times New Roman" w:hAnsi="Times New Roman" w:cs="Times New Roman"/>
        </w:rPr>
        <w:t>H</w:t>
      </w:r>
      <w:r>
        <w:rPr>
          <w:rFonts w:ascii="Times New Roman" w:eastAsia="Times New Roman" w:hAnsi="Times New Roman" w:cs="Times New Roman"/>
          <w:color w:val="000000"/>
        </w:rPr>
        <w:t>ome-</w:t>
      </w:r>
      <w:r>
        <w:rPr>
          <w:rFonts w:ascii="Times New Roman" w:eastAsia="Times New Roman" w:hAnsi="Times New Roman" w:cs="Times New Roman"/>
        </w:rPr>
        <w:t>V</w:t>
      </w:r>
      <w:r>
        <w:rPr>
          <w:rFonts w:ascii="Times New Roman" w:eastAsia="Times New Roman" w:hAnsi="Times New Roman" w:cs="Times New Roman"/>
          <w:color w:val="000000"/>
        </w:rPr>
        <w:t xml:space="preserve">isits and </w:t>
      </w:r>
      <w:r>
        <w:rPr>
          <w:rFonts w:ascii="Times New Roman" w:eastAsia="Times New Roman" w:hAnsi="Times New Roman" w:cs="Times New Roman"/>
        </w:rPr>
        <w:t>N</w:t>
      </w:r>
      <w:r>
        <w:rPr>
          <w:rFonts w:ascii="Times New Roman" w:eastAsia="Times New Roman" w:hAnsi="Times New Roman" w:cs="Times New Roman"/>
          <w:color w:val="000000"/>
        </w:rPr>
        <w:t>urse-</w:t>
      </w:r>
      <w:r>
        <w:rPr>
          <w:rFonts w:ascii="Times New Roman" w:eastAsia="Times New Roman" w:hAnsi="Times New Roman" w:cs="Times New Roman"/>
        </w:rPr>
        <w:t>L</w:t>
      </w:r>
      <w:r>
        <w:rPr>
          <w:rFonts w:ascii="Times New Roman" w:eastAsia="Times New Roman" w:hAnsi="Times New Roman" w:cs="Times New Roman"/>
          <w:color w:val="000000"/>
        </w:rPr>
        <w:t xml:space="preserve">ed </w:t>
      </w:r>
      <w:r>
        <w:rPr>
          <w:rFonts w:ascii="Times New Roman" w:eastAsia="Times New Roman" w:hAnsi="Times New Roman" w:cs="Times New Roman"/>
        </w:rPr>
        <w:t>C</w:t>
      </w:r>
      <w:r>
        <w:rPr>
          <w:rFonts w:ascii="Times New Roman" w:eastAsia="Times New Roman" w:hAnsi="Times New Roman" w:cs="Times New Roman"/>
          <w:color w:val="000000"/>
        </w:rPr>
        <w:t xml:space="preserve">are </w:t>
      </w:r>
      <w:r>
        <w:rPr>
          <w:rFonts w:ascii="Times New Roman" w:eastAsia="Times New Roman" w:hAnsi="Times New Roman" w:cs="Times New Roman"/>
        </w:rPr>
        <w:t>C</w:t>
      </w:r>
      <w:r>
        <w:rPr>
          <w:rFonts w:ascii="Times New Roman" w:eastAsia="Times New Roman" w:hAnsi="Times New Roman" w:cs="Times New Roman"/>
          <w:color w:val="000000"/>
        </w:rPr>
        <w:t xml:space="preserve">oordination: A </w:t>
      </w:r>
      <w:r>
        <w:rPr>
          <w:rFonts w:ascii="Times New Roman" w:eastAsia="Times New Roman" w:hAnsi="Times New Roman" w:cs="Times New Roman"/>
        </w:rPr>
        <w:t>Q</w:t>
      </w:r>
      <w:r>
        <w:rPr>
          <w:rFonts w:ascii="Times New Roman" w:eastAsia="Times New Roman" w:hAnsi="Times New Roman" w:cs="Times New Roman"/>
          <w:color w:val="000000"/>
        </w:rPr>
        <w:t xml:space="preserve">ualitative </w:t>
      </w:r>
      <w:r>
        <w:rPr>
          <w:rFonts w:ascii="Times New Roman" w:eastAsia="Times New Roman" w:hAnsi="Times New Roman" w:cs="Times New Roman"/>
        </w:rPr>
        <w:t>S</w:t>
      </w:r>
      <w:r>
        <w:rPr>
          <w:rFonts w:ascii="Times New Roman" w:eastAsia="Times New Roman" w:hAnsi="Times New Roman" w:cs="Times New Roman"/>
          <w:color w:val="000000"/>
        </w:rPr>
        <w:t xml:space="preserve">tudy on the </w:t>
      </w:r>
      <w:r>
        <w:rPr>
          <w:rFonts w:ascii="Times New Roman" w:eastAsia="Times New Roman" w:hAnsi="Times New Roman" w:cs="Times New Roman"/>
        </w:rPr>
        <w:t>E</w:t>
      </w:r>
      <w:r>
        <w:rPr>
          <w:rFonts w:ascii="Times New Roman" w:eastAsia="Times New Roman" w:hAnsi="Times New Roman" w:cs="Times New Roman"/>
          <w:color w:val="000000"/>
        </w:rPr>
        <w:t xml:space="preserve">xperiences, </w:t>
      </w:r>
      <w:r>
        <w:rPr>
          <w:rFonts w:ascii="Times New Roman" w:eastAsia="Times New Roman" w:hAnsi="Times New Roman" w:cs="Times New Roman"/>
        </w:rPr>
        <w:t>N</w:t>
      </w:r>
      <w:r>
        <w:rPr>
          <w:rFonts w:ascii="Times New Roman" w:eastAsia="Times New Roman" w:hAnsi="Times New Roman" w:cs="Times New Roman"/>
          <w:color w:val="000000"/>
        </w:rPr>
        <w:t xml:space="preserve">eeds and </w:t>
      </w:r>
      <w:r>
        <w:rPr>
          <w:rFonts w:ascii="Times New Roman" w:eastAsia="Times New Roman" w:hAnsi="Times New Roman" w:cs="Times New Roman"/>
        </w:rPr>
        <w:t>P</w:t>
      </w:r>
      <w:r>
        <w:rPr>
          <w:rFonts w:ascii="Times New Roman" w:eastAsia="Times New Roman" w:hAnsi="Times New Roman" w:cs="Times New Roman"/>
          <w:color w:val="000000"/>
        </w:rPr>
        <w:t xml:space="preserve">references of </w:t>
      </w:r>
      <w:r>
        <w:rPr>
          <w:rFonts w:ascii="Times New Roman" w:eastAsia="Times New Roman" w:hAnsi="Times New Roman" w:cs="Times New Roman"/>
        </w:rPr>
        <w:t>C</w:t>
      </w:r>
      <w:r>
        <w:rPr>
          <w:rFonts w:ascii="Times New Roman" w:eastAsia="Times New Roman" w:hAnsi="Times New Roman" w:cs="Times New Roman"/>
          <w:color w:val="000000"/>
        </w:rPr>
        <w:t xml:space="preserve">ommunity </w:t>
      </w:r>
      <w:r>
        <w:rPr>
          <w:rFonts w:ascii="Times New Roman" w:eastAsia="Times New Roman" w:hAnsi="Times New Roman" w:cs="Times New Roman"/>
        </w:rPr>
        <w:t>D</w:t>
      </w:r>
      <w:r>
        <w:rPr>
          <w:rFonts w:ascii="Times New Roman" w:eastAsia="Times New Roman" w:hAnsi="Times New Roman" w:cs="Times New Roman"/>
          <w:color w:val="000000"/>
        </w:rPr>
        <w:t xml:space="preserve">welling </w:t>
      </w:r>
      <w:r>
        <w:rPr>
          <w:rFonts w:ascii="Times New Roman" w:eastAsia="Times New Roman" w:hAnsi="Times New Roman" w:cs="Times New Roman"/>
        </w:rPr>
        <w:t>O</w:t>
      </w:r>
      <w:r>
        <w:rPr>
          <w:rFonts w:ascii="Times New Roman" w:eastAsia="Times New Roman" w:hAnsi="Times New Roman" w:cs="Times New Roman"/>
          <w:color w:val="000000"/>
        </w:rPr>
        <w:t xml:space="preserve">lder </w:t>
      </w:r>
      <w:r>
        <w:rPr>
          <w:rFonts w:ascii="Times New Roman" w:eastAsia="Times New Roman" w:hAnsi="Times New Roman" w:cs="Times New Roman"/>
        </w:rPr>
        <w:t>P</w:t>
      </w:r>
      <w:r>
        <w:rPr>
          <w:rFonts w:ascii="Times New Roman" w:eastAsia="Times New Roman" w:hAnsi="Times New Roman" w:cs="Times New Roman"/>
          <w:color w:val="000000"/>
        </w:rPr>
        <w:t>eople. European Geriatric Medicine. 2016.</w:t>
      </w:r>
    </w:p>
    <w:p w14:paraId="59D2ACA9" w14:textId="77777777" w:rsidR="00175C4D" w:rsidRPr="0072628B"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0236C02A"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Vasyushkina</w:t>
      </w:r>
      <w:proofErr w:type="spellEnd"/>
      <w:r>
        <w:rPr>
          <w:rFonts w:ascii="Times New Roman" w:eastAsia="Times New Roman" w:hAnsi="Times New Roman" w:cs="Times New Roman"/>
          <w:color w:val="000000"/>
        </w:rPr>
        <w:t xml:space="preserve"> MA. The Multidisciplinary Case Management Team as an Effective Model for Providing Modern Psychiatric Care Under Compulsory Treatment Conditions. International Journal of Culture and Mental Health. 2017;11(1):120-1.</w:t>
      </w:r>
    </w:p>
    <w:p w14:paraId="0976CCE6"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2D9F4B88"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Verma M, </w:t>
      </w:r>
      <w:proofErr w:type="spellStart"/>
      <w:r>
        <w:rPr>
          <w:rFonts w:ascii="Times New Roman" w:eastAsia="Times New Roman" w:hAnsi="Times New Roman" w:cs="Times New Roman"/>
          <w:color w:val="000000"/>
        </w:rPr>
        <w:t>Punyani</w:t>
      </w:r>
      <w:proofErr w:type="spellEnd"/>
      <w:r>
        <w:rPr>
          <w:rFonts w:ascii="Times New Roman" w:eastAsia="Times New Roman" w:hAnsi="Times New Roman" w:cs="Times New Roman"/>
          <w:color w:val="000000"/>
        </w:rPr>
        <w:t xml:space="preserve"> H, Kalra S. Social Prescription in Diabetes. Journal of Pakistan Medical Association. 2019;69(12):1922-23.</w:t>
      </w:r>
    </w:p>
    <w:p w14:paraId="53215ED0"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423F27EB"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Vimalananda</w:t>
      </w:r>
      <w:proofErr w:type="spellEnd"/>
      <w:r>
        <w:rPr>
          <w:rFonts w:ascii="Times New Roman" w:eastAsia="Times New Roman" w:hAnsi="Times New Roman" w:cs="Times New Roman"/>
          <w:color w:val="000000"/>
        </w:rPr>
        <w:t xml:space="preserve"> VG, </w:t>
      </w:r>
      <w:proofErr w:type="spellStart"/>
      <w:r>
        <w:rPr>
          <w:rFonts w:ascii="Times New Roman" w:eastAsia="Times New Roman" w:hAnsi="Times New Roman" w:cs="Times New Roman"/>
          <w:color w:val="000000"/>
        </w:rPr>
        <w:t>Dvorin</w:t>
      </w:r>
      <w:proofErr w:type="spellEnd"/>
      <w:r>
        <w:rPr>
          <w:rFonts w:ascii="Times New Roman" w:eastAsia="Times New Roman" w:hAnsi="Times New Roman" w:cs="Times New Roman"/>
          <w:color w:val="000000"/>
        </w:rPr>
        <w:t xml:space="preserve"> K, </w:t>
      </w:r>
      <w:proofErr w:type="spellStart"/>
      <w:r>
        <w:rPr>
          <w:rFonts w:ascii="Times New Roman" w:eastAsia="Times New Roman" w:hAnsi="Times New Roman" w:cs="Times New Roman"/>
          <w:color w:val="000000"/>
        </w:rPr>
        <w:t>Fincke</w:t>
      </w:r>
      <w:proofErr w:type="spellEnd"/>
      <w:r>
        <w:rPr>
          <w:rFonts w:ascii="Times New Roman" w:eastAsia="Times New Roman" w:hAnsi="Times New Roman" w:cs="Times New Roman"/>
          <w:color w:val="000000"/>
        </w:rPr>
        <w:t xml:space="preserve"> BG, </w:t>
      </w:r>
      <w:proofErr w:type="spellStart"/>
      <w:r>
        <w:rPr>
          <w:rFonts w:ascii="Times New Roman" w:eastAsia="Times New Roman" w:hAnsi="Times New Roman" w:cs="Times New Roman"/>
          <w:color w:val="000000"/>
        </w:rPr>
        <w:t>Tardiff</w:t>
      </w:r>
      <w:proofErr w:type="spellEnd"/>
      <w:r>
        <w:rPr>
          <w:rFonts w:ascii="Times New Roman" w:eastAsia="Times New Roman" w:hAnsi="Times New Roman" w:cs="Times New Roman"/>
          <w:color w:val="000000"/>
        </w:rPr>
        <w:t xml:space="preserve"> N, </w:t>
      </w:r>
      <w:proofErr w:type="spellStart"/>
      <w:r>
        <w:rPr>
          <w:rFonts w:ascii="Times New Roman" w:eastAsia="Times New Roman" w:hAnsi="Times New Roman" w:cs="Times New Roman"/>
          <w:color w:val="000000"/>
        </w:rPr>
        <w:t>Bokhour</w:t>
      </w:r>
      <w:proofErr w:type="spellEnd"/>
      <w:r>
        <w:rPr>
          <w:rFonts w:ascii="Times New Roman" w:eastAsia="Times New Roman" w:hAnsi="Times New Roman" w:cs="Times New Roman"/>
          <w:color w:val="000000"/>
        </w:rPr>
        <w:t xml:space="preserve"> BG. Patient, Primary Care Provider, and Specialist Perspectives on Specialty Care Coordination in an Integrated Health Care System. The Journal of Ambulatory Care Management. 2018;41(1):15-24.</w:t>
      </w:r>
    </w:p>
    <w:p w14:paraId="0BEB3625" w14:textId="77777777" w:rsidR="00175C4D" w:rsidRDefault="00175C4D" w:rsidP="00175C4D">
      <w:pPr>
        <w:ind w:left="720"/>
        <w:rPr>
          <w:rFonts w:ascii="Times New Roman" w:eastAsia="Times New Roman" w:hAnsi="Times New Roman" w:cs="Times New Roman"/>
        </w:rPr>
      </w:pPr>
      <w:r>
        <w:rPr>
          <w:rFonts w:ascii="Times New Roman" w:eastAsia="Times New Roman" w:hAnsi="Times New Roman" w:cs="Times New Roman"/>
        </w:rPr>
        <w:t>Exclusion reason: Population</w:t>
      </w:r>
    </w:p>
    <w:p w14:paraId="5988DFC3"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Vora S, Lau JD, Kim E, Sim SC, Oster A, Pong P. Patient Navigation Program for Colorectal Cancer Screening in Chinese Americans at an Urban Community Health Center: Lessons Learned. J Health Care Poor Underserved. 2017;28(3):887-95.</w:t>
      </w:r>
    </w:p>
    <w:p w14:paraId="72FD3020"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rPr>
        <w:t>Exclusion reason: Study design</w:t>
      </w:r>
    </w:p>
    <w:p w14:paraId="762C383A"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Wallace E, Smith SM, Fahey T, Roland M. Reducing Emergency Admissions Through Community Based Interventions. BMJ. 2016;352</w:t>
      </w:r>
    </w:p>
    <w:p w14:paraId="19760BF9" w14:textId="77777777" w:rsidR="00175C4D" w:rsidRDefault="00175C4D" w:rsidP="00175C4D">
      <w:pPr>
        <w:pBdr>
          <w:top w:val="nil"/>
          <w:left w:val="nil"/>
          <w:bottom w:val="nil"/>
          <w:right w:val="nil"/>
          <w:between w:val="nil"/>
        </w:pBdr>
        <w:ind w:left="720"/>
        <w:rPr>
          <w:rFonts w:ascii="Times New Roman" w:eastAsia="Times New Roman" w:hAnsi="Times New Roman" w:cs="Times New Roman"/>
        </w:rPr>
      </w:pPr>
      <w:r>
        <w:rPr>
          <w:rFonts w:ascii="Times New Roman" w:eastAsia="Times New Roman" w:hAnsi="Times New Roman" w:cs="Times New Roman"/>
        </w:rPr>
        <w:t>Exclusion reason: Study design</w:t>
      </w:r>
    </w:p>
    <w:p w14:paraId="60B60F8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Wallis L</w:t>
      </w:r>
      <w:r>
        <w:rPr>
          <w:rFonts w:ascii="Times New Roman" w:eastAsia="Times New Roman" w:hAnsi="Times New Roman" w:cs="Times New Roman"/>
        </w:rPr>
        <w:t>,</w:t>
      </w:r>
      <w:r>
        <w:rPr>
          <w:rFonts w:ascii="Times New Roman" w:eastAsia="Times New Roman" w:hAnsi="Times New Roman" w:cs="Times New Roman"/>
          <w:color w:val="000000"/>
        </w:rPr>
        <w:t xml:space="preserve"> </w:t>
      </w:r>
      <w:r>
        <w:rPr>
          <w:rFonts w:ascii="Times New Roman" w:eastAsia="Times New Roman" w:hAnsi="Times New Roman" w:cs="Times New Roman"/>
        </w:rPr>
        <w:t>Co-Management</w:t>
      </w:r>
      <w:r>
        <w:rPr>
          <w:rFonts w:ascii="Times New Roman" w:eastAsia="Times New Roman" w:hAnsi="Times New Roman" w:cs="Times New Roman"/>
          <w:color w:val="000000"/>
        </w:rPr>
        <w:t xml:space="preserve"> Improves Geriatric Care. American Journal of Nursing. 2013;113(10):16-.</w:t>
      </w:r>
    </w:p>
    <w:p w14:paraId="437E46C5" w14:textId="77777777" w:rsidR="00175C4D" w:rsidRPr="0072628B"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5E6DCB28" w14:textId="3FF0561A"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Wang P, </w:t>
      </w:r>
      <w:proofErr w:type="spellStart"/>
      <w:r>
        <w:rPr>
          <w:rFonts w:ascii="Times New Roman" w:eastAsia="Times New Roman" w:hAnsi="Times New Roman" w:cs="Times New Roman"/>
          <w:color w:val="000000"/>
        </w:rPr>
        <w:t>Sewanan</w:t>
      </w:r>
      <w:proofErr w:type="spellEnd"/>
      <w:r>
        <w:rPr>
          <w:rFonts w:ascii="Times New Roman" w:eastAsia="Times New Roman" w:hAnsi="Times New Roman" w:cs="Times New Roman"/>
          <w:color w:val="000000"/>
        </w:rPr>
        <w:t xml:space="preserve"> LR, Duffy E, </w:t>
      </w:r>
      <w:proofErr w:type="spellStart"/>
      <w:r>
        <w:rPr>
          <w:rFonts w:ascii="Times New Roman" w:eastAsia="Times New Roman" w:hAnsi="Times New Roman" w:cs="Times New Roman"/>
          <w:color w:val="000000"/>
        </w:rPr>
        <w:t>Meizlish</w:t>
      </w:r>
      <w:proofErr w:type="spellEnd"/>
      <w:r>
        <w:rPr>
          <w:rFonts w:ascii="Times New Roman" w:eastAsia="Times New Roman" w:hAnsi="Times New Roman" w:cs="Times New Roman"/>
          <w:color w:val="000000"/>
        </w:rPr>
        <w:t xml:space="preserve"> M, Berk-Krauss J, </w:t>
      </w:r>
      <w:proofErr w:type="spellStart"/>
      <w:r>
        <w:rPr>
          <w:rFonts w:ascii="Times New Roman" w:eastAsia="Times New Roman" w:hAnsi="Times New Roman" w:cs="Times New Roman"/>
          <w:color w:val="000000"/>
        </w:rPr>
        <w:t>Gamez</w:t>
      </w:r>
      <w:proofErr w:type="spellEnd"/>
      <w:r>
        <w:rPr>
          <w:rFonts w:ascii="Times New Roman" w:eastAsia="Times New Roman" w:hAnsi="Times New Roman" w:cs="Times New Roman"/>
          <w:color w:val="000000"/>
        </w:rPr>
        <w:t xml:space="preserve"> S</w:t>
      </w:r>
      <w:r>
        <w:rPr>
          <w:rFonts w:ascii="Times New Roman" w:eastAsia="Times New Roman" w:hAnsi="Times New Roman" w:cs="Times New Roman"/>
        </w:rPr>
        <w:t>.</w:t>
      </w:r>
      <w:r>
        <w:rPr>
          <w:rFonts w:ascii="Times New Roman" w:eastAsia="Times New Roman" w:hAnsi="Times New Roman" w:cs="Times New Roman"/>
          <w:color w:val="000000"/>
        </w:rPr>
        <w:t xml:space="preserve"> Meeting </w:t>
      </w:r>
      <w:r>
        <w:rPr>
          <w:rFonts w:ascii="Times New Roman" w:eastAsia="Times New Roman" w:hAnsi="Times New Roman" w:cs="Times New Roman"/>
        </w:rPr>
        <w:t xml:space="preserve">Patients Where They Are: Enhancing Competence </w:t>
      </w:r>
      <w:proofErr w:type="gramStart"/>
      <w:r>
        <w:rPr>
          <w:rFonts w:ascii="Times New Roman" w:eastAsia="Times New Roman" w:hAnsi="Times New Roman" w:cs="Times New Roman"/>
        </w:rPr>
        <w:t>In</w:t>
      </w:r>
      <w:proofErr w:type="gramEnd"/>
      <w:r>
        <w:rPr>
          <w:rFonts w:ascii="Times New Roman" w:eastAsia="Times New Roman" w:hAnsi="Times New Roman" w:cs="Times New Roman"/>
        </w:rPr>
        <w:t xml:space="preserve"> Addressing Social Barriers To Care Through A Medical Student Patient Navigator Program. Journ</w:t>
      </w:r>
      <w:r>
        <w:rPr>
          <w:rFonts w:ascii="Times New Roman" w:eastAsia="Times New Roman" w:hAnsi="Times New Roman" w:cs="Times New Roman"/>
          <w:color w:val="000000"/>
        </w:rPr>
        <w:t>al of General Internal Medicine. 2019;34(2</w:t>
      </w:r>
      <w:r w:rsidR="00A62273">
        <w:rPr>
          <w:rFonts w:ascii="Times New Roman" w:eastAsia="Times New Roman" w:hAnsi="Times New Roman" w:cs="Times New Roman"/>
          <w:color w:val="000000"/>
        </w:rPr>
        <w:t>): S</w:t>
      </w:r>
      <w:r>
        <w:rPr>
          <w:rFonts w:ascii="Times New Roman" w:eastAsia="Times New Roman" w:hAnsi="Times New Roman" w:cs="Times New Roman"/>
          <w:color w:val="000000"/>
        </w:rPr>
        <w:t>830.</w:t>
      </w:r>
    </w:p>
    <w:p w14:paraId="3517A455" w14:textId="77777777" w:rsidR="00175C4D" w:rsidRPr="0072628B"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Exclusion reason: Study design</w:t>
      </w:r>
    </w:p>
    <w:p w14:paraId="670832CF"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Ward A, Asif A, Cattermole R, </w:t>
      </w:r>
      <w:proofErr w:type="spellStart"/>
      <w:r>
        <w:rPr>
          <w:rFonts w:ascii="Times New Roman" w:eastAsia="Times New Roman" w:hAnsi="Times New Roman" w:cs="Times New Roman"/>
          <w:color w:val="000000"/>
        </w:rPr>
        <w:t>Chima</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Ebbatson</w:t>
      </w:r>
      <w:proofErr w:type="spellEnd"/>
      <w:r>
        <w:rPr>
          <w:rFonts w:ascii="Times New Roman" w:eastAsia="Times New Roman" w:hAnsi="Times New Roman" w:cs="Times New Roman"/>
          <w:color w:val="000000"/>
        </w:rPr>
        <w:t xml:space="preserve"> T, Mahi I, Richardson N, Sheikh H. Social Prescribing by Students: The Design and Delivery of a Social Prescribing Scheme </w:t>
      </w:r>
      <w:proofErr w:type="gramStart"/>
      <w:r>
        <w:rPr>
          <w:rFonts w:ascii="Times New Roman" w:eastAsia="Times New Roman" w:hAnsi="Times New Roman" w:cs="Times New Roman"/>
          <w:color w:val="000000"/>
        </w:rPr>
        <w:t>By</w:t>
      </w:r>
      <w:proofErr w:type="gramEnd"/>
      <w:r>
        <w:rPr>
          <w:rFonts w:ascii="Times New Roman" w:eastAsia="Times New Roman" w:hAnsi="Times New Roman" w:cs="Times New Roman"/>
          <w:color w:val="000000"/>
        </w:rPr>
        <w:t xml:space="preserve"> Medical Students in General Practice. Education for Primary Care. 2020;(5)1-5.</w:t>
      </w:r>
    </w:p>
    <w:p w14:paraId="4092188C"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3FC49B89"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Wardle B, Birch S, Reeves T. </w:t>
      </w:r>
      <w:proofErr w:type="gramStart"/>
      <w:r>
        <w:rPr>
          <w:rFonts w:ascii="Times New Roman" w:eastAsia="Times New Roman" w:hAnsi="Times New Roman" w:cs="Times New Roman"/>
          <w:color w:val="000000"/>
        </w:rPr>
        <w:t>STD</w:t>
      </w:r>
      <w:proofErr w:type="gramEnd"/>
      <w:r>
        <w:rPr>
          <w:rFonts w:ascii="Times New Roman" w:eastAsia="Times New Roman" w:hAnsi="Times New Roman" w:cs="Times New Roman"/>
          <w:color w:val="000000"/>
        </w:rPr>
        <w:t xml:space="preserve"> and </w:t>
      </w:r>
      <w:r>
        <w:rPr>
          <w:rFonts w:ascii="Times New Roman" w:eastAsia="Times New Roman" w:hAnsi="Times New Roman" w:cs="Times New Roman"/>
        </w:rPr>
        <w:t>V</w:t>
      </w:r>
      <w:r>
        <w:rPr>
          <w:rFonts w:ascii="Times New Roman" w:eastAsia="Times New Roman" w:hAnsi="Times New Roman" w:cs="Times New Roman"/>
          <w:color w:val="000000"/>
        </w:rPr>
        <w:t xml:space="preserve">iral </w:t>
      </w:r>
      <w:r>
        <w:rPr>
          <w:rFonts w:ascii="Times New Roman" w:eastAsia="Times New Roman" w:hAnsi="Times New Roman" w:cs="Times New Roman"/>
        </w:rPr>
        <w:t>H</w:t>
      </w:r>
      <w:r>
        <w:rPr>
          <w:rFonts w:ascii="Times New Roman" w:eastAsia="Times New Roman" w:hAnsi="Times New Roman" w:cs="Times New Roman"/>
          <w:color w:val="000000"/>
        </w:rPr>
        <w:t xml:space="preserve">epatitis </w:t>
      </w:r>
      <w:r>
        <w:rPr>
          <w:rFonts w:ascii="Times New Roman" w:eastAsia="Times New Roman" w:hAnsi="Times New Roman" w:cs="Times New Roman"/>
        </w:rPr>
        <w:t>S</w:t>
      </w:r>
      <w:r>
        <w:rPr>
          <w:rFonts w:ascii="Times New Roman" w:eastAsia="Times New Roman" w:hAnsi="Times New Roman" w:cs="Times New Roman"/>
          <w:color w:val="000000"/>
        </w:rPr>
        <w:t xml:space="preserve">creening and </w:t>
      </w:r>
      <w:r>
        <w:rPr>
          <w:rFonts w:ascii="Times New Roman" w:eastAsia="Times New Roman" w:hAnsi="Times New Roman" w:cs="Times New Roman"/>
        </w:rPr>
        <w:t>T</w:t>
      </w:r>
      <w:r>
        <w:rPr>
          <w:rFonts w:ascii="Times New Roman" w:eastAsia="Times New Roman" w:hAnsi="Times New Roman" w:cs="Times New Roman"/>
          <w:color w:val="000000"/>
        </w:rPr>
        <w:t xml:space="preserve">esting </w:t>
      </w:r>
      <w:r>
        <w:rPr>
          <w:rFonts w:ascii="Times New Roman" w:eastAsia="Times New Roman" w:hAnsi="Times New Roman" w:cs="Times New Roman"/>
        </w:rPr>
        <w:t>A</w:t>
      </w:r>
      <w:r>
        <w:rPr>
          <w:rFonts w:ascii="Times New Roman" w:eastAsia="Times New Roman" w:hAnsi="Times New Roman" w:cs="Times New Roman"/>
          <w:color w:val="000000"/>
        </w:rPr>
        <w:t xml:space="preserve">mong </w:t>
      </w:r>
      <w:r>
        <w:rPr>
          <w:rFonts w:ascii="Times New Roman" w:eastAsia="Times New Roman" w:hAnsi="Times New Roman" w:cs="Times New Roman"/>
        </w:rPr>
        <w:t>R</w:t>
      </w:r>
      <w:r>
        <w:rPr>
          <w:rFonts w:ascii="Times New Roman" w:eastAsia="Times New Roman" w:hAnsi="Times New Roman" w:cs="Times New Roman"/>
          <w:color w:val="000000"/>
        </w:rPr>
        <w:t xml:space="preserve">yan </w:t>
      </w:r>
      <w:r>
        <w:rPr>
          <w:rFonts w:ascii="Times New Roman" w:eastAsia="Times New Roman" w:hAnsi="Times New Roman" w:cs="Times New Roman"/>
        </w:rPr>
        <w:t>W</w:t>
      </w:r>
      <w:r>
        <w:rPr>
          <w:rFonts w:ascii="Times New Roman" w:eastAsia="Times New Roman" w:hAnsi="Times New Roman" w:cs="Times New Roman"/>
          <w:color w:val="000000"/>
        </w:rPr>
        <w:t xml:space="preserve">hite </w:t>
      </w:r>
      <w:r>
        <w:rPr>
          <w:rFonts w:ascii="Times New Roman" w:eastAsia="Times New Roman" w:hAnsi="Times New Roman" w:cs="Times New Roman"/>
        </w:rPr>
        <w:t>C</w:t>
      </w:r>
      <w:r>
        <w:rPr>
          <w:rFonts w:ascii="Times New Roman" w:eastAsia="Times New Roman" w:hAnsi="Times New Roman" w:cs="Times New Roman"/>
          <w:color w:val="000000"/>
        </w:rPr>
        <w:t xml:space="preserve">lients in a </w:t>
      </w:r>
      <w:r>
        <w:rPr>
          <w:rFonts w:ascii="Times New Roman" w:eastAsia="Times New Roman" w:hAnsi="Times New Roman" w:cs="Times New Roman"/>
        </w:rPr>
        <w:t>C</w:t>
      </w:r>
      <w:r>
        <w:rPr>
          <w:rFonts w:ascii="Times New Roman" w:eastAsia="Times New Roman" w:hAnsi="Times New Roman" w:cs="Times New Roman"/>
          <w:color w:val="000000"/>
        </w:rPr>
        <w:t xml:space="preserve">ase </w:t>
      </w:r>
      <w:r>
        <w:rPr>
          <w:rFonts w:ascii="Times New Roman" w:eastAsia="Times New Roman" w:hAnsi="Times New Roman" w:cs="Times New Roman"/>
        </w:rPr>
        <w:t>M</w:t>
      </w:r>
      <w:r>
        <w:rPr>
          <w:rFonts w:ascii="Times New Roman" w:eastAsia="Times New Roman" w:hAnsi="Times New Roman" w:cs="Times New Roman"/>
          <w:color w:val="000000"/>
        </w:rPr>
        <w:t xml:space="preserve">anagement </w:t>
      </w:r>
      <w:r>
        <w:rPr>
          <w:rFonts w:ascii="Times New Roman" w:eastAsia="Times New Roman" w:hAnsi="Times New Roman" w:cs="Times New Roman"/>
        </w:rPr>
        <w:t>S</w:t>
      </w:r>
      <w:r>
        <w:rPr>
          <w:rFonts w:ascii="Times New Roman" w:eastAsia="Times New Roman" w:hAnsi="Times New Roman" w:cs="Times New Roman"/>
          <w:color w:val="000000"/>
        </w:rPr>
        <w:t>etting. Sexually Transmitted Diseases. 2018;45.</w:t>
      </w:r>
    </w:p>
    <w:p w14:paraId="748FA717" w14:textId="77777777" w:rsidR="00175C4D" w:rsidRPr="0072628B"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460A12C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White EM, </w:t>
      </w:r>
      <w:proofErr w:type="spellStart"/>
      <w:r>
        <w:rPr>
          <w:rFonts w:ascii="Times New Roman" w:eastAsia="Times New Roman" w:hAnsi="Times New Roman" w:cs="Times New Roman"/>
          <w:color w:val="000000"/>
        </w:rPr>
        <w:t>Kosar</w:t>
      </w:r>
      <w:proofErr w:type="spellEnd"/>
      <w:r>
        <w:rPr>
          <w:rFonts w:ascii="Times New Roman" w:eastAsia="Times New Roman" w:hAnsi="Times New Roman" w:cs="Times New Roman"/>
          <w:color w:val="000000"/>
        </w:rPr>
        <w:t xml:space="preserve"> CM, Rahman M, </w:t>
      </w:r>
      <w:proofErr w:type="spellStart"/>
      <w:r>
        <w:rPr>
          <w:rFonts w:ascii="Times New Roman" w:eastAsia="Times New Roman" w:hAnsi="Times New Roman" w:cs="Times New Roman"/>
          <w:color w:val="000000"/>
        </w:rPr>
        <w:t>Mor</w:t>
      </w:r>
      <w:proofErr w:type="spellEnd"/>
      <w:r>
        <w:rPr>
          <w:rFonts w:ascii="Times New Roman" w:eastAsia="Times New Roman" w:hAnsi="Times New Roman" w:cs="Times New Roman"/>
          <w:color w:val="000000"/>
        </w:rPr>
        <w:t xml:space="preserve"> V. Trends in Hospitals and Skilled Nursing Facilities Sharing Medical Providers, 2008-16. Health Affairs 2020;39(8):1312-20.</w:t>
      </w:r>
    </w:p>
    <w:p w14:paraId="0B7EDB53"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Intervention</w:t>
      </w:r>
    </w:p>
    <w:p w14:paraId="1CB0A4C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Whitelaw S, Thirlwall C, Morrison A, Osborne J, </w:t>
      </w:r>
      <w:proofErr w:type="spellStart"/>
      <w:r>
        <w:rPr>
          <w:rFonts w:ascii="Times New Roman" w:eastAsia="Times New Roman" w:hAnsi="Times New Roman" w:cs="Times New Roman"/>
          <w:color w:val="000000"/>
        </w:rPr>
        <w:t>Tattum</w:t>
      </w:r>
      <w:proofErr w:type="spellEnd"/>
      <w:r>
        <w:rPr>
          <w:rFonts w:ascii="Times New Roman" w:eastAsia="Times New Roman" w:hAnsi="Times New Roman" w:cs="Times New Roman"/>
          <w:color w:val="000000"/>
        </w:rPr>
        <w:t xml:space="preserve"> L, Walker S. Developing and Implementing a Social Prescribing Initiative in Primary Care: Insights </w:t>
      </w:r>
      <w:proofErr w:type="gramStart"/>
      <w:r>
        <w:rPr>
          <w:rFonts w:ascii="Times New Roman" w:eastAsia="Times New Roman" w:hAnsi="Times New Roman" w:cs="Times New Roman"/>
          <w:color w:val="000000"/>
        </w:rPr>
        <w:t>Into</w:t>
      </w:r>
      <w:proofErr w:type="gramEnd"/>
      <w:r>
        <w:rPr>
          <w:rFonts w:ascii="Times New Roman" w:eastAsia="Times New Roman" w:hAnsi="Times New Roman" w:cs="Times New Roman"/>
          <w:color w:val="000000"/>
        </w:rPr>
        <w:t xml:space="preserve"> the Possibility of Normalisation and Sustainability from a UK Case Study. Cambridge. 2017;18(2):112-21.</w:t>
      </w:r>
    </w:p>
    <w:p w14:paraId="3FADD416"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Wrong outcomes</w:t>
      </w:r>
    </w:p>
    <w:p w14:paraId="0AAE2484"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sidRPr="00D36E57">
        <w:rPr>
          <w:rFonts w:ascii="Times New Roman" w:eastAsia="Times New Roman" w:hAnsi="Times New Roman" w:cs="Times New Roman"/>
          <w:color w:val="000000"/>
        </w:rPr>
        <w:t>Williams VS, Smith A, Chapman L, Oliver D. Community matrons – an exploratory study of patients’ views and experiences. Journal of Advanced Nursing. 2010;1(67):86–93.</w:t>
      </w:r>
    </w:p>
    <w:p w14:paraId="55BB8B3B"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Exclusion reason: Study design </w:t>
      </w:r>
    </w:p>
    <w:p w14:paraId="16D947E1" w14:textId="0C0105FE"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Wilson A, O'Hare JP, Hardy A, Raymond N, </w:t>
      </w:r>
      <w:proofErr w:type="spellStart"/>
      <w:r>
        <w:rPr>
          <w:rFonts w:ascii="Times New Roman" w:eastAsia="Times New Roman" w:hAnsi="Times New Roman" w:cs="Times New Roman"/>
          <w:color w:val="000000"/>
        </w:rPr>
        <w:t>Szczepura</w:t>
      </w:r>
      <w:proofErr w:type="spellEnd"/>
      <w:r>
        <w:rPr>
          <w:rFonts w:ascii="Times New Roman" w:eastAsia="Times New Roman" w:hAnsi="Times New Roman" w:cs="Times New Roman"/>
          <w:color w:val="000000"/>
        </w:rPr>
        <w:t xml:space="preserve"> A, Crossman R, Baines D, </w:t>
      </w:r>
      <w:proofErr w:type="spellStart"/>
      <w:r>
        <w:rPr>
          <w:rFonts w:ascii="Times New Roman" w:eastAsia="Times New Roman" w:hAnsi="Times New Roman" w:cs="Times New Roman"/>
          <w:color w:val="000000"/>
        </w:rPr>
        <w:t>Khunti</w:t>
      </w:r>
      <w:proofErr w:type="spellEnd"/>
      <w:r>
        <w:rPr>
          <w:rFonts w:ascii="Times New Roman" w:eastAsia="Times New Roman" w:hAnsi="Times New Roman" w:cs="Times New Roman"/>
          <w:color w:val="000000"/>
        </w:rPr>
        <w:t xml:space="preserve"> K, Kumar S, Saravanan P. Evaluation of the Clinical and Cost Effectiveness of Intermediate Care Clinics for Diabetes (ICCD): A Multicentre Cluster Randomised Controlled Trial. PLOS ONE. 2014;9(4</w:t>
      </w:r>
      <w:r w:rsidR="00A62273">
        <w:rPr>
          <w:rFonts w:ascii="Times New Roman" w:eastAsia="Times New Roman" w:hAnsi="Times New Roman" w:cs="Times New Roman"/>
          <w:color w:val="000000"/>
        </w:rPr>
        <w:t>): e</w:t>
      </w:r>
      <w:r>
        <w:rPr>
          <w:rFonts w:ascii="Times New Roman" w:eastAsia="Times New Roman" w:hAnsi="Times New Roman" w:cs="Times New Roman"/>
          <w:color w:val="000000"/>
        </w:rPr>
        <w:t>93964.</w:t>
      </w:r>
    </w:p>
    <w:p w14:paraId="28A7365E"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31DD6D6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Yang Y, Dillon EC, Li M, Li J, </w:t>
      </w:r>
      <w:proofErr w:type="spellStart"/>
      <w:r>
        <w:rPr>
          <w:rFonts w:ascii="Times New Roman" w:eastAsia="Times New Roman" w:hAnsi="Times New Roman" w:cs="Times New Roman"/>
          <w:color w:val="000000"/>
        </w:rPr>
        <w:t>Erlich</w:t>
      </w:r>
      <w:proofErr w:type="spellEnd"/>
      <w:r>
        <w:rPr>
          <w:rFonts w:ascii="Times New Roman" w:eastAsia="Times New Roman" w:hAnsi="Times New Roman" w:cs="Times New Roman"/>
          <w:color w:val="000000"/>
        </w:rPr>
        <w:t xml:space="preserve"> KJ, Heneghan AM, Becker DF. Primary Care Provider Utilization and Satisfaction with a Health System Navigation Program for Adolescents with Behavioral Health Needs. Translational Behavioral Medicine. 2019;9(3):549-59.</w:t>
      </w:r>
    </w:p>
    <w:p w14:paraId="16BA8CD7" w14:textId="77777777" w:rsidR="00175C4D"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Population</w:t>
      </w:r>
    </w:p>
    <w:p w14:paraId="0DB9E315" w14:textId="77777777" w:rsidR="00175C4D" w:rsidRDefault="00175C4D" w:rsidP="00175C4D">
      <w:pPr>
        <w:numPr>
          <w:ilvl w:val="0"/>
          <w:numId w:val="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Yee LM, Martinez NG, Nguyen AT, Hajjar N, Chen MJ, Simon MA. Using a Patient Navigator to Improve Postpartum Care in an Urban Women's Health Clinic. Obstetrics &amp; Gynecology. 2017;129(5):925-33.</w:t>
      </w:r>
    </w:p>
    <w:p w14:paraId="2F496157" w14:textId="77777777" w:rsidR="00175C4D" w:rsidRPr="004659B6" w:rsidRDefault="00175C4D" w:rsidP="00175C4D">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Exclusion reason: Study design</w:t>
      </w:r>
    </w:p>
    <w:p w14:paraId="554109C9" w14:textId="77777777" w:rsidR="00175C4D" w:rsidRDefault="00175C4D" w:rsidP="00B96443">
      <w:pPr>
        <w:rPr>
          <w:rFonts w:ascii="Times New Roman" w:hAnsi="Times New Roman" w:cs="Times New Roman"/>
          <w:bCs/>
        </w:rPr>
      </w:pPr>
    </w:p>
    <w:p w14:paraId="60CA2962" w14:textId="46A286DE" w:rsidR="00A1371C" w:rsidRDefault="00A1371C" w:rsidP="00B96443">
      <w:pPr>
        <w:rPr>
          <w:rFonts w:ascii="Times New Roman" w:hAnsi="Times New Roman" w:cs="Times New Roman"/>
          <w:bCs/>
        </w:rPr>
      </w:pPr>
    </w:p>
    <w:p w14:paraId="641CCC8F" w14:textId="3FE088F4" w:rsidR="00A1371C" w:rsidRDefault="00A1371C" w:rsidP="00B96443">
      <w:pPr>
        <w:rPr>
          <w:rFonts w:ascii="Times New Roman" w:hAnsi="Times New Roman" w:cs="Times New Roman"/>
          <w:bCs/>
        </w:rPr>
      </w:pPr>
    </w:p>
    <w:p w14:paraId="23F2CDE9" w14:textId="34D2323F" w:rsidR="00A1371C" w:rsidRDefault="00A1371C" w:rsidP="00B96443">
      <w:pPr>
        <w:rPr>
          <w:rFonts w:ascii="Times New Roman" w:hAnsi="Times New Roman" w:cs="Times New Roman"/>
          <w:bCs/>
        </w:rPr>
      </w:pPr>
    </w:p>
    <w:p w14:paraId="7EDE631D" w14:textId="348D53A2" w:rsidR="00A1371C" w:rsidRDefault="00A1371C" w:rsidP="00B96443">
      <w:pPr>
        <w:rPr>
          <w:rFonts w:ascii="Times New Roman" w:hAnsi="Times New Roman" w:cs="Times New Roman"/>
          <w:bCs/>
        </w:rPr>
      </w:pPr>
    </w:p>
    <w:p w14:paraId="2CCE50AF" w14:textId="01FA1375" w:rsidR="00A1371C" w:rsidRDefault="00A1371C" w:rsidP="00B96443">
      <w:pPr>
        <w:rPr>
          <w:rFonts w:ascii="Times New Roman" w:hAnsi="Times New Roman" w:cs="Times New Roman"/>
          <w:bCs/>
        </w:rPr>
      </w:pPr>
    </w:p>
    <w:p w14:paraId="71C926B9" w14:textId="4CDF8264" w:rsidR="00A1371C" w:rsidRDefault="00A1371C" w:rsidP="00B96443">
      <w:pPr>
        <w:rPr>
          <w:rFonts w:ascii="Times New Roman" w:hAnsi="Times New Roman" w:cs="Times New Roman"/>
          <w:bCs/>
        </w:rPr>
      </w:pPr>
    </w:p>
    <w:p w14:paraId="359A188F" w14:textId="73AD04CE" w:rsidR="00A1371C" w:rsidRDefault="00A1371C" w:rsidP="00B96443">
      <w:pPr>
        <w:rPr>
          <w:rFonts w:ascii="Times New Roman" w:hAnsi="Times New Roman" w:cs="Times New Roman"/>
          <w:bCs/>
        </w:rPr>
      </w:pPr>
    </w:p>
    <w:p w14:paraId="4F9E5164" w14:textId="07A53B3A" w:rsidR="00A1371C" w:rsidRDefault="00A1371C" w:rsidP="00B96443">
      <w:pPr>
        <w:rPr>
          <w:rFonts w:ascii="Times New Roman" w:hAnsi="Times New Roman" w:cs="Times New Roman"/>
          <w:bCs/>
        </w:rPr>
      </w:pPr>
    </w:p>
    <w:p w14:paraId="68DDE800" w14:textId="241A303A" w:rsidR="00A1371C" w:rsidRDefault="00A1371C" w:rsidP="00B96443">
      <w:pPr>
        <w:rPr>
          <w:rFonts w:ascii="Times New Roman" w:hAnsi="Times New Roman" w:cs="Times New Roman"/>
          <w:bCs/>
        </w:rPr>
      </w:pPr>
    </w:p>
    <w:p w14:paraId="1BB8EDF3" w14:textId="208D44B1" w:rsidR="00A1371C" w:rsidRDefault="00A1371C" w:rsidP="00B96443">
      <w:pPr>
        <w:rPr>
          <w:rFonts w:ascii="Times New Roman" w:hAnsi="Times New Roman" w:cs="Times New Roman"/>
          <w:bCs/>
        </w:rPr>
      </w:pPr>
    </w:p>
    <w:p w14:paraId="669103BA" w14:textId="6448F712" w:rsidR="00A1371C" w:rsidRDefault="00A1371C" w:rsidP="00B96443">
      <w:pPr>
        <w:rPr>
          <w:rFonts w:ascii="Times New Roman" w:hAnsi="Times New Roman" w:cs="Times New Roman"/>
          <w:bCs/>
        </w:rPr>
      </w:pPr>
    </w:p>
    <w:p w14:paraId="381A2AB6" w14:textId="56F245C5" w:rsidR="0041420F" w:rsidRDefault="000C734E" w:rsidP="00D61A3C">
      <w:pPr>
        <w:pStyle w:val="Heading1"/>
        <w:rPr>
          <w:rFonts w:ascii="Times New Roman" w:hAnsi="Times New Roman" w:cs="Times New Roman"/>
          <w:b/>
          <w:bCs/>
          <w:color w:val="auto"/>
          <w:sz w:val="24"/>
          <w:szCs w:val="24"/>
        </w:rPr>
      </w:pPr>
      <w:bookmarkStart w:id="2" w:name="_Supplementary_Table_1:"/>
      <w:bookmarkStart w:id="3" w:name="_Supplementary_Table_2:_1"/>
      <w:bookmarkEnd w:id="2"/>
      <w:bookmarkEnd w:id="3"/>
      <w:r>
        <w:rPr>
          <w:rFonts w:ascii="Times New Roman" w:hAnsi="Times New Roman" w:cs="Times New Roman"/>
          <w:b/>
          <w:bCs/>
          <w:color w:val="auto"/>
          <w:sz w:val="24"/>
          <w:szCs w:val="24"/>
        </w:rPr>
        <w:lastRenderedPageBreak/>
        <w:t xml:space="preserve">Additional </w:t>
      </w:r>
      <w:r w:rsidR="0044020E">
        <w:rPr>
          <w:rFonts w:ascii="Times New Roman" w:hAnsi="Times New Roman" w:cs="Times New Roman"/>
          <w:b/>
          <w:bCs/>
          <w:color w:val="auto"/>
          <w:sz w:val="24"/>
          <w:szCs w:val="24"/>
        </w:rPr>
        <w:t>f</w:t>
      </w:r>
      <w:r>
        <w:rPr>
          <w:rFonts w:ascii="Times New Roman" w:hAnsi="Times New Roman" w:cs="Times New Roman"/>
          <w:b/>
          <w:bCs/>
          <w:color w:val="auto"/>
          <w:sz w:val="24"/>
          <w:szCs w:val="24"/>
        </w:rPr>
        <w:t>ile</w:t>
      </w:r>
      <w:r w:rsidR="0041420F" w:rsidRPr="00D61A3C">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3</w:t>
      </w:r>
      <w:r w:rsidR="0041420F" w:rsidRPr="00D61A3C">
        <w:rPr>
          <w:rFonts w:ascii="Times New Roman" w:hAnsi="Times New Roman" w:cs="Times New Roman"/>
          <w:b/>
          <w:bCs/>
          <w:color w:val="auto"/>
          <w:sz w:val="24"/>
          <w:szCs w:val="24"/>
        </w:rPr>
        <w:t xml:space="preserve">: JBI Critical Appraisal Checklist for Randomized Controlled Trials </w:t>
      </w:r>
      <w:r w:rsidR="009D02F3">
        <w:rPr>
          <w:rFonts w:ascii="Times New Roman" w:hAnsi="Times New Roman" w:cs="Times New Roman"/>
          <w:b/>
          <w:bCs/>
          <w:color w:val="auto"/>
          <w:sz w:val="24"/>
          <w:szCs w:val="24"/>
        </w:rPr>
        <w:t>(n=8)</w:t>
      </w:r>
    </w:p>
    <w:p w14:paraId="75588E4C" w14:textId="77777777" w:rsidR="00CC49BF" w:rsidRPr="00CC49BF" w:rsidRDefault="00CC49BF" w:rsidP="00CC49BF"/>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1974"/>
        <w:gridCol w:w="785"/>
        <w:gridCol w:w="805"/>
        <w:gridCol w:w="785"/>
        <w:gridCol w:w="785"/>
        <w:gridCol w:w="762"/>
        <w:gridCol w:w="846"/>
        <w:gridCol w:w="762"/>
        <w:gridCol w:w="742"/>
        <w:gridCol w:w="846"/>
        <w:gridCol w:w="989"/>
        <w:gridCol w:w="989"/>
        <w:gridCol w:w="989"/>
        <w:gridCol w:w="969"/>
        <w:gridCol w:w="1352"/>
      </w:tblGrid>
      <w:tr w:rsidR="00CC49BF" w:rsidRPr="00BC1571" w14:paraId="7554A5CA" w14:textId="77777777" w:rsidTr="00A62273">
        <w:trPr>
          <w:trHeight w:val="613"/>
          <w:jc w:val="center"/>
        </w:trPr>
        <w:tc>
          <w:tcPr>
            <w:tcW w:w="68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60D9E6" w14:textId="77777777" w:rsidR="00CC49BF" w:rsidRPr="00BC1571" w:rsidRDefault="00CC49BF" w:rsidP="00A62273">
            <w:pPr>
              <w:contextualSpacing/>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Study</w:t>
            </w:r>
          </w:p>
        </w:tc>
        <w:tc>
          <w:tcPr>
            <w:tcW w:w="273"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5F9427F7" w14:textId="77777777" w:rsidR="00CC49BF" w:rsidRPr="00BC1571" w:rsidRDefault="00CC49BF" w:rsidP="00A62273">
            <w:pPr>
              <w:contextualSpacing/>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Q1</w:t>
            </w:r>
          </w:p>
        </w:tc>
        <w:tc>
          <w:tcPr>
            <w:tcW w:w="280"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51CE1FA6" w14:textId="77777777" w:rsidR="00CC49BF" w:rsidRPr="00BC1571" w:rsidRDefault="00CC49BF" w:rsidP="00A62273">
            <w:pPr>
              <w:contextualSpacing/>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Q2</w:t>
            </w:r>
          </w:p>
        </w:tc>
        <w:tc>
          <w:tcPr>
            <w:tcW w:w="273"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6BA0F2E0" w14:textId="77777777" w:rsidR="00CC49BF" w:rsidRPr="00BC1571" w:rsidRDefault="00CC49BF" w:rsidP="00A62273">
            <w:pPr>
              <w:contextualSpacing/>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Q3</w:t>
            </w:r>
          </w:p>
        </w:tc>
        <w:tc>
          <w:tcPr>
            <w:tcW w:w="273"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189277D5" w14:textId="77777777" w:rsidR="00CC49BF" w:rsidRPr="00BC1571" w:rsidRDefault="00CC49BF" w:rsidP="00A62273">
            <w:pPr>
              <w:contextualSpacing/>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Q4</w:t>
            </w:r>
          </w:p>
        </w:tc>
        <w:tc>
          <w:tcPr>
            <w:tcW w:w="265"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460BF4FB" w14:textId="77777777" w:rsidR="00CC49BF" w:rsidRPr="00BC1571" w:rsidRDefault="00CC49BF" w:rsidP="00A62273">
            <w:pPr>
              <w:contextualSpacing/>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Q5</w:t>
            </w:r>
          </w:p>
        </w:tc>
        <w:tc>
          <w:tcPr>
            <w:tcW w:w="294"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53C2096A" w14:textId="77777777" w:rsidR="00CC49BF" w:rsidRPr="00BC1571" w:rsidRDefault="00CC49BF" w:rsidP="00A62273">
            <w:pPr>
              <w:contextualSpacing/>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Q6</w:t>
            </w:r>
          </w:p>
        </w:tc>
        <w:tc>
          <w:tcPr>
            <w:tcW w:w="265"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55F0053E" w14:textId="77777777" w:rsidR="00CC49BF" w:rsidRPr="00BC1571" w:rsidRDefault="00CC49BF" w:rsidP="00A62273">
            <w:pPr>
              <w:contextualSpacing/>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Q7</w:t>
            </w:r>
          </w:p>
        </w:tc>
        <w:tc>
          <w:tcPr>
            <w:tcW w:w="258"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7405FE47" w14:textId="77777777" w:rsidR="00CC49BF" w:rsidRPr="00BC1571" w:rsidRDefault="00CC49BF" w:rsidP="00A62273">
            <w:pPr>
              <w:contextualSpacing/>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Q8</w:t>
            </w:r>
          </w:p>
        </w:tc>
        <w:tc>
          <w:tcPr>
            <w:tcW w:w="294"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24F8D312" w14:textId="77777777" w:rsidR="00CC49BF" w:rsidRPr="00BC1571" w:rsidRDefault="00CC49BF" w:rsidP="00A62273">
            <w:pPr>
              <w:contextualSpacing/>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Q9</w:t>
            </w:r>
          </w:p>
        </w:tc>
        <w:tc>
          <w:tcPr>
            <w:tcW w:w="344"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78C614F4" w14:textId="77777777" w:rsidR="00CC49BF" w:rsidRPr="00BC1571" w:rsidRDefault="00CC49BF" w:rsidP="00A62273">
            <w:pPr>
              <w:contextualSpacing/>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Q10</w:t>
            </w:r>
          </w:p>
        </w:tc>
        <w:tc>
          <w:tcPr>
            <w:tcW w:w="344"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621ED66A" w14:textId="77777777" w:rsidR="00CC49BF" w:rsidRPr="00BC1571" w:rsidRDefault="00CC49BF" w:rsidP="00A62273">
            <w:pPr>
              <w:contextualSpacing/>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Q11</w:t>
            </w:r>
          </w:p>
        </w:tc>
        <w:tc>
          <w:tcPr>
            <w:tcW w:w="344"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5414916D" w14:textId="77777777" w:rsidR="00CC49BF" w:rsidRPr="00BC1571" w:rsidRDefault="00CC49BF" w:rsidP="00A62273">
            <w:pPr>
              <w:contextualSpacing/>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Q12</w:t>
            </w:r>
          </w:p>
        </w:tc>
        <w:tc>
          <w:tcPr>
            <w:tcW w:w="337"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341BD22C" w14:textId="77777777" w:rsidR="00CC49BF" w:rsidRPr="00BC1571" w:rsidRDefault="00CC49BF" w:rsidP="00A62273">
            <w:pPr>
              <w:contextualSpacing/>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Q13</w:t>
            </w:r>
          </w:p>
        </w:tc>
        <w:tc>
          <w:tcPr>
            <w:tcW w:w="470"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2A5AB814" w14:textId="77777777" w:rsidR="00CC49BF" w:rsidRPr="00BC1571" w:rsidRDefault="00CC49BF" w:rsidP="00A62273">
            <w:pPr>
              <w:contextualSpacing/>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Score By Study</w:t>
            </w:r>
          </w:p>
        </w:tc>
      </w:tr>
      <w:tr w:rsidR="00CC49BF" w:rsidRPr="00BC1571" w14:paraId="74465857" w14:textId="77777777" w:rsidTr="00A62273">
        <w:trPr>
          <w:trHeight w:val="328"/>
          <w:jc w:val="center"/>
        </w:trPr>
        <w:tc>
          <w:tcPr>
            <w:tcW w:w="686"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691E02" w14:textId="77777777" w:rsidR="00CC49BF" w:rsidRPr="00BC1571" w:rsidRDefault="00CC49BF" w:rsidP="00A62273">
            <w:pPr>
              <w:contextualSpacing/>
              <w:rPr>
                <w:rFonts w:ascii="Times New Roman" w:hAnsi="Times New Roman" w:cs="Times New Roman"/>
                <w:sz w:val="20"/>
                <w:szCs w:val="20"/>
                <w:lang w:val="en"/>
              </w:rPr>
            </w:pPr>
            <w:r>
              <w:rPr>
                <w:rFonts w:ascii="Times New Roman" w:hAnsi="Times New Roman" w:cs="Times New Roman"/>
                <w:sz w:val="20"/>
                <w:szCs w:val="20"/>
                <w:lang w:val="en"/>
              </w:rPr>
              <w:t>Boult 2013</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1AB114A9"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80" w:type="pct"/>
            <w:tcBorders>
              <w:bottom w:val="single" w:sz="8" w:space="0" w:color="000000"/>
              <w:right w:val="single" w:sz="8" w:space="0" w:color="000000"/>
            </w:tcBorders>
            <w:shd w:val="clear" w:color="auto" w:fill="auto"/>
            <w:tcMar>
              <w:top w:w="100" w:type="dxa"/>
              <w:left w:w="100" w:type="dxa"/>
              <w:bottom w:w="100" w:type="dxa"/>
              <w:right w:w="100" w:type="dxa"/>
            </w:tcMar>
          </w:tcPr>
          <w:p w14:paraId="16725A62"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3C0223EA"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39289855" w14:textId="77777777" w:rsidR="00CC49BF" w:rsidRPr="00BC1571" w:rsidRDefault="00CC49BF" w:rsidP="00A62273">
            <w:pPr>
              <w:contextualSpacing/>
              <w:jc w:val="center"/>
              <w:rPr>
                <w:rFonts w:ascii="Times New Roman" w:hAnsi="Times New Roman" w:cs="Times New Roman"/>
                <w:sz w:val="20"/>
                <w:szCs w:val="20"/>
                <w:lang w:val="en"/>
              </w:rPr>
            </w:pPr>
            <w:r w:rsidRPr="00BC1571">
              <w:rPr>
                <w:rFonts w:ascii="Times New Roman" w:hAnsi="Times New Roman" w:cs="Times New Roman"/>
                <w:sz w:val="20"/>
                <w:szCs w:val="20"/>
                <w:lang w:val="en"/>
              </w:rPr>
              <w:t>Y</w:t>
            </w:r>
          </w:p>
        </w:tc>
        <w:tc>
          <w:tcPr>
            <w:tcW w:w="265" w:type="pct"/>
            <w:tcBorders>
              <w:bottom w:val="single" w:sz="8" w:space="0" w:color="000000"/>
              <w:right w:val="single" w:sz="8" w:space="0" w:color="000000"/>
            </w:tcBorders>
            <w:shd w:val="clear" w:color="auto" w:fill="auto"/>
            <w:tcMar>
              <w:top w:w="100" w:type="dxa"/>
              <w:left w:w="100" w:type="dxa"/>
              <w:bottom w:w="100" w:type="dxa"/>
              <w:right w:w="100" w:type="dxa"/>
            </w:tcMar>
          </w:tcPr>
          <w:p w14:paraId="6568C3ED"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94" w:type="pct"/>
            <w:tcBorders>
              <w:bottom w:val="single" w:sz="8" w:space="0" w:color="000000"/>
              <w:right w:val="single" w:sz="8" w:space="0" w:color="000000"/>
            </w:tcBorders>
            <w:shd w:val="clear" w:color="auto" w:fill="auto"/>
            <w:tcMar>
              <w:top w:w="100" w:type="dxa"/>
              <w:left w:w="100" w:type="dxa"/>
              <w:bottom w:w="100" w:type="dxa"/>
              <w:right w:w="100" w:type="dxa"/>
            </w:tcMar>
          </w:tcPr>
          <w:p w14:paraId="7F314D23"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65" w:type="pct"/>
            <w:tcBorders>
              <w:bottom w:val="single" w:sz="8" w:space="0" w:color="000000"/>
              <w:right w:val="single" w:sz="8" w:space="0" w:color="000000"/>
            </w:tcBorders>
            <w:shd w:val="clear" w:color="auto" w:fill="auto"/>
            <w:tcMar>
              <w:top w:w="100" w:type="dxa"/>
              <w:left w:w="100" w:type="dxa"/>
              <w:bottom w:w="100" w:type="dxa"/>
              <w:right w:w="100" w:type="dxa"/>
            </w:tcMar>
          </w:tcPr>
          <w:p w14:paraId="21692317"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58" w:type="pct"/>
            <w:tcBorders>
              <w:bottom w:val="single" w:sz="8" w:space="0" w:color="000000"/>
              <w:right w:val="single" w:sz="8" w:space="0" w:color="000000"/>
            </w:tcBorders>
            <w:shd w:val="clear" w:color="auto" w:fill="auto"/>
            <w:tcMar>
              <w:top w:w="100" w:type="dxa"/>
              <w:left w:w="100" w:type="dxa"/>
              <w:bottom w:w="100" w:type="dxa"/>
              <w:right w:w="100" w:type="dxa"/>
            </w:tcMar>
          </w:tcPr>
          <w:p w14:paraId="5973E812" w14:textId="77777777" w:rsidR="00CC49BF" w:rsidRPr="00BC1571" w:rsidRDefault="00CC49BF" w:rsidP="00A62273">
            <w:pPr>
              <w:contextualSpacing/>
              <w:jc w:val="center"/>
              <w:rPr>
                <w:rFonts w:ascii="Times New Roman" w:hAnsi="Times New Roman" w:cs="Times New Roman"/>
                <w:sz w:val="20"/>
                <w:szCs w:val="20"/>
                <w:lang w:val="en"/>
              </w:rPr>
            </w:pPr>
            <w:r w:rsidRPr="00BC1571">
              <w:rPr>
                <w:rFonts w:ascii="Times New Roman" w:hAnsi="Times New Roman" w:cs="Times New Roman"/>
                <w:sz w:val="20"/>
                <w:szCs w:val="20"/>
                <w:lang w:val="en"/>
              </w:rPr>
              <w:t>N</w:t>
            </w:r>
          </w:p>
        </w:tc>
        <w:tc>
          <w:tcPr>
            <w:tcW w:w="294" w:type="pct"/>
            <w:tcBorders>
              <w:bottom w:val="single" w:sz="8" w:space="0" w:color="000000"/>
              <w:right w:val="single" w:sz="8" w:space="0" w:color="000000"/>
            </w:tcBorders>
            <w:shd w:val="clear" w:color="auto" w:fill="auto"/>
            <w:tcMar>
              <w:top w:w="100" w:type="dxa"/>
              <w:left w:w="100" w:type="dxa"/>
              <w:bottom w:w="100" w:type="dxa"/>
              <w:right w:w="100" w:type="dxa"/>
            </w:tcMar>
          </w:tcPr>
          <w:p w14:paraId="4E9AD5A7" w14:textId="77777777" w:rsidR="00CC49BF" w:rsidRPr="00BC1571" w:rsidRDefault="00CC49BF" w:rsidP="00A62273">
            <w:pPr>
              <w:contextualSpacing/>
              <w:jc w:val="center"/>
              <w:rPr>
                <w:rFonts w:ascii="Times New Roman" w:hAnsi="Times New Roman" w:cs="Times New Roman"/>
                <w:sz w:val="20"/>
                <w:szCs w:val="20"/>
                <w:lang w:val="en"/>
              </w:rPr>
            </w:pPr>
            <w:r w:rsidRPr="00BC1571">
              <w:rPr>
                <w:rFonts w:ascii="Times New Roman" w:hAnsi="Times New Roman" w:cs="Times New Roman"/>
                <w:sz w:val="20"/>
                <w:szCs w:val="20"/>
                <w:lang w:val="en"/>
              </w:rPr>
              <w:t>U</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25033CB7"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083CF22E"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25237CF2"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U</w:t>
            </w:r>
          </w:p>
        </w:tc>
        <w:tc>
          <w:tcPr>
            <w:tcW w:w="337" w:type="pct"/>
            <w:tcBorders>
              <w:bottom w:val="single" w:sz="8" w:space="0" w:color="000000"/>
              <w:right w:val="single" w:sz="8" w:space="0" w:color="000000"/>
            </w:tcBorders>
            <w:shd w:val="clear" w:color="auto" w:fill="auto"/>
            <w:tcMar>
              <w:top w:w="100" w:type="dxa"/>
              <w:left w:w="100" w:type="dxa"/>
              <w:bottom w:w="100" w:type="dxa"/>
              <w:right w:w="100" w:type="dxa"/>
            </w:tcMar>
          </w:tcPr>
          <w:p w14:paraId="5D7D0629" w14:textId="77777777" w:rsidR="00CC49BF" w:rsidRPr="00BC1571" w:rsidRDefault="00CC49BF" w:rsidP="00A62273">
            <w:pPr>
              <w:contextualSpacing/>
              <w:jc w:val="center"/>
              <w:rPr>
                <w:rFonts w:ascii="Times New Roman" w:hAnsi="Times New Roman" w:cs="Times New Roman"/>
                <w:sz w:val="20"/>
                <w:szCs w:val="20"/>
                <w:lang w:val="en"/>
              </w:rPr>
            </w:pPr>
            <w:r w:rsidRPr="00BC1571">
              <w:rPr>
                <w:rFonts w:ascii="Times New Roman" w:hAnsi="Times New Roman" w:cs="Times New Roman"/>
                <w:sz w:val="20"/>
                <w:szCs w:val="20"/>
                <w:lang w:val="en"/>
              </w:rPr>
              <w:t>Y</w:t>
            </w:r>
          </w:p>
        </w:tc>
        <w:tc>
          <w:tcPr>
            <w:tcW w:w="470" w:type="pct"/>
            <w:tcBorders>
              <w:bottom w:val="single" w:sz="8" w:space="0" w:color="000000"/>
              <w:right w:val="single" w:sz="8" w:space="0" w:color="000000"/>
            </w:tcBorders>
            <w:shd w:val="clear" w:color="auto" w:fill="auto"/>
            <w:tcMar>
              <w:top w:w="100" w:type="dxa"/>
              <w:left w:w="100" w:type="dxa"/>
              <w:bottom w:w="100" w:type="dxa"/>
              <w:right w:w="100" w:type="dxa"/>
            </w:tcMar>
          </w:tcPr>
          <w:p w14:paraId="20624038" w14:textId="77777777" w:rsidR="00CC49BF" w:rsidRPr="00BC1571" w:rsidRDefault="00CC49BF" w:rsidP="00A62273">
            <w:pPr>
              <w:contextualSpacing/>
              <w:jc w:val="center"/>
              <w:rPr>
                <w:rFonts w:ascii="Times New Roman" w:hAnsi="Times New Roman" w:cs="Times New Roman"/>
                <w:b/>
                <w:sz w:val="20"/>
                <w:szCs w:val="20"/>
                <w:lang w:val="en"/>
              </w:rPr>
            </w:pPr>
            <w:r>
              <w:rPr>
                <w:rFonts w:ascii="Times New Roman" w:hAnsi="Times New Roman" w:cs="Times New Roman"/>
                <w:b/>
                <w:sz w:val="20"/>
                <w:szCs w:val="20"/>
                <w:lang w:val="en"/>
              </w:rPr>
              <w:t>7</w:t>
            </w:r>
            <w:r w:rsidRPr="00BC1571">
              <w:rPr>
                <w:rFonts w:ascii="Times New Roman" w:hAnsi="Times New Roman" w:cs="Times New Roman"/>
                <w:b/>
                <w:sz w:val="20"/>
                <w:szCs w:val="20"/>
                <w:lang w:val="en"/>
              </w:rPr>
              <w:t>/13</w:t>
            </w:r>
          </w:p>
        </w:tc>
      </w:tr>
      <w:tr w:rsidR="00CC49BF" w:rsidRPr="00BC1571" w14:paraId="29417415" w14:textId="77777777" w:rsidTr="00A62273">
        <w:trPr>
          <w:trHeight w:val="381"/>
          <w:jc w:val="center"/>
        </w:trPr>
        <w:tc>
          <w:tcPr>
            <w:tcW w:w="686"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B8040E" w14:textId="77777777" w:rsidR="00CC49BF" w:rsidRPr="00BC1571" w:rsidRDefault="00CC49BF" w:rsidP="00A62273">
            <w:pPr>
              <w:contextualSpacing/>
              <w:rPr>
                <w:rFonts w:ascii="Times New Roman" w:hAnsi="Times New Roman" w:cs="Times New Roman"/>
                <w:sz w:val="20"/>
                <w:szCs w:val="20"/>
                <w:lang w:val="en"/>
              </w:rPr>
            </w:pPr>
            <w:proofErr w:type="spellStart"/>
            <w:r>
              <w:rPr>
                <w:rFonts w:ascii="Times New Roman" w:hAnsi="Times New Roman" w:cs="Times New Roman"/>
                <w:sz w:val="20"/>
                <w:szCs w:val="20"/>
                <w:lang w:val="en"/>
              </w:rPr>
              <w:t>Dolovich</w:t>
            </w:r>
            <w:proofErr w:type="spellEnd"/>
            <w:r>
              <w:rPr>
                <w:rFonts w:ascii="Times New Roman" w:hAnsi="Times New Roman" w:cs="Times New Roman"/>
                <w:sz w:val="20"/>
                <w:szCs w:val="20"/>
                <w:lang w:val="en"/>
              </w:rPr>
              <w:t xml:space="preserve"> 2016</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33807011"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80" w:type="pct"/>
            <w:tcBorders>
              <w:bottom w:val="single" w:sz="8" w:space="0" w:color="000000"/>
              <w:right w:val="single" w:sz="8" w:space="0" w:color="000000"/>
            </w:tcBorders>
            <w:shd w:val="clear" w:color="auto" w:fill="auto"/>
            <w:tcMar>
              <w:top w:w="100" w:type="dxa"/>
              <w:left w:w="100" w:type="dxa"/>
              <w:bottom w:w="100" w:type="dxa"/>
              <w:right w:w="100" w:type="dxa"/>
            </w:tcMar>
          </w:tcPr>
          <w:p w14:paraId="615813FD"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0B03CC9F"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2BCD9EF8"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65" w:type="pct"/>
            <w:tcBorders>
              <w:bottom w:val="single" w:sz="8" w:space="0" w:color="000000"/>
              <w:right w:val="single" w:sz="8" w:space="0" w:color="000000"/>
            </w:tcBorders>
            <w:shd w:val="clear" w:color="auto" w:fill="auto"/>
            <w:tcMar>
              <w:top w:w="100" w:type="dxa"/>
              <w:left w:w="100" w:type="dxa"/>
              <w:bottom w:w="100" w:type="dxa"/>
              <w:right w:w="100" w:type="dxa"/>
            </w:tcMar>
          </w:tcPr>
          <w:p w14:paraId="0A585435"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94" w:type="pct"/>
            <w:tcBorders>
              <w:bottom w:val="single" w:sz="8" w:space="0" w:color="000000"/>
              <w:right w:val="single" w:sz="8" w:space="0" w:color="000000"/>
            </w:tcBorders>
            <w:shd w:val="clear" w:color="auto" w:fill="auto"/>
            <w:tcMar>
              <w:top w:w="100" w:type="dxa"/>
              <w:left w:w="100" w:type="dxa"/>
              <w:bottom w:w="100" w:type="dxa"/>
              <w:right w:w="100" w:type="dxa"/>
            </w:tcMar>
          </w:tcPr>
          <w:p w14:paraId="79A32CFF"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65" w:type="pct"/>
            <w:tcBorders>
              <w:bottom w:val="single" w:sz="8" w:space="0" w:color="000000"/>
              <w:right w:val="single" w:sz="8" w:space="0" w:color="000000"/>
            </w:tcBorders>
            <w:shd w:val="clear" w:color="auto" w:fill="auto"/>
            <w:tcMar>
              <w:top w:w="100" w:type="dxa"/>
              <w:left w:w="100" w:type="dxa"/>
              <w:bottom w:w="100" w:type="dxa"/>
              <w:right w:w="100" w:type="dxa"/>
            </w:tcMar>
          </w:tcPr>
          <w:p w14:paraId="0402383D"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58" w:type="pct"/>
            <w:tcBorders>
              <w:bottom w:val="single" w:sz="8" w:space="0" w:color="000000"/>
              <w:right w:val="single" w:sz="8" w:space="0" w:color="000000"/>
            </w:tcBorders>
            <w:shd w:val="clear" w:color="auto" w:fill="auto"/>
            <w:tcMar>
              <w:top w:w="100" w:type="dxa"/>
              <w:left w:w="100" w:type="dxa"/>
              <w:bottom w:w="100" w:type="dxa"/>
              <w:right w:w="100" w:type="dxa"/>
            </w:tcMar>
          </w:tcPr>
          <w:p w14:paraId="64342A8A"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94" w:type="pct"/>
            <w:tcBorders>
              <w:bottom w:val="single" w:sz="8" w:space="0" w:color="000000"/>
              <w:right w:val="single" w:sz="8" w:space="0" w:color="000000"/>
            </w:tcBorders>
            <w:shd w:val="clear" w:color="auto" w:fill="auto"/>
            <w:tcMar>
              <w:top w:w="100" w:type="dxa"/>
              <w:left w:w="100" w:type="dxa"/>
              <w:bottom w:w="100" w:type="dxa"/>
              <w:right w:w="100" w:type="dxa"/>
            </w:tcMar>
          </w:tcPr>
          <w:p w14:paraId="4050DAAE"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78E22A49"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177D3400"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394092AE"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37" w:type="pct"/>
            <w:tcBorders>
              <w:bottom w:val="single" w:sz="8" w:space="0" w:color="000000"/>
              <w:right w:val="single" w:sz="8" w:space="0" w:color="000000"/>
            </w:tcBorders>
            <w:shd w:val="clear" w:color="auto" w:fill="auto"/>
            <w:tcMar>
              <w:top w:w="100" w:type="dxa"/>
              <w:left w:w="100" w:type="dxa"/>
              <w:bottom w:w="100" w:type="dxa"/>
              <w:right w:w="100" w:type="dxa"/>
            </w:tcMar>
          </w:tcPr>
          <w:p w14:paraId="7D47FD44" w14:textId="77777777" w:rsidR="00CC49BF" w:rsidRPr="00BC1571" w:rsidRDefault="00CC49BF" w:rsidP="00A62273">
            <w:pPr>
              <w:contextualSpacing/>
              <w:jc w:val="center"/>
              <w:rPr>
                <w:rFonts w:ascii="Times New Roman" w:hAnsi="Times New Roman" w:cs="Times New Roman"/>
                <w:sz w:val="20"/>
                <w:szCs w:val="20"/>
                <w:lang w:val="en"/>
              </w:rPr>
            </w:pPr>
            <w:r w:rsidRPr="00BC1571">
              <w:rPr>
                <w:rFonts w:ascii="Times New Roman" w:hAnsi="Times New Roman" w:cs="Times New Roman"/>
                <w:sz w:val="20"/>
                <w:szCs w:val="20"/>
                <w:lang w:val="en"/>
              </w:rPr>
              <w:t>Y</w:t>
            </w:r>
          </w:p>
        </w:tc>
        <w:tc>
          <w:tcPr>
            <w:tcW w:w="470" w:type="pct"/>
            <w:tcBorders>
              <w:bottom w:val="single" w:sz="8" w:space="0" w:color="000000"/>
              <w:right w:val="single" w:sz="8" w:space="0" w:color="000000"/>
            </w:tcBorders>
            <w:shd w:val="clear" w:color="auto" w:fill="auto"/>
            <w:tcMar>
              <w:top w:w="100" w:type="dxa"/>
              <w:left w:w="100" w:type="dxa"/>
              <w:bottom w:w="100" w:type="dxa"/>
              <w:right w:w="100" w:type="dxa"/>
            </w:tcMar>
          </w:tcPr>
          <w:p w14:paraId="4DCC14A9" w14:textId="77777777" w:rsidR="00CC49BF" w:rsidRPr="00BC1571" w:rsidRDefault="00CC49BF" w:rsidP="00A62273">
            <w:pPr>
              <w:contextualSpacing/>
              <w:jc w:val="center"/>
              <w:rPr>
                <w:rFonts w:ascii="Times New Roman" w:hAnsi="Times New Roman" w:cs="Times New Roman"/>
                <w:b/>
                <w:sz w:val="20"/>
                <w:szCs w:val="20"/>
                <w:lang w:val="en"/>
              </w:rPr>
            </w:pPr>
            <w:r>
              <w:rPr>
                <w:rFonts w:ascii="Times New Roman" w:hAnsi="Times New Roman" w:cs="Times New Roman"/>
                <w:b/>
                <w:sz w:val="20"/>
                <w:szCs w:val="20"/>
                <w:lang w:val="en"/>
              </w:rPr>
              <w:t>10</w:t>
            </w:r>
            <w:r w:rsidRPr="00BC1571">
              <w:rPr>
                <w:rFonts w:ascii="Times New Roman" w:hAnsi="Times New Roman" w:cs="Times New Roman"/>
                <w:b/>
                <w:sz w:val="20"/>
                <w:szCs w:val="20"/>
                <w:lang w:val="en"/>
              </w:rPr>
              <w:t>/13</w:t>
            </w:r>
          </w:p>
        </w:tc>
      </w:tr>
      <w:tr w:rsidR="00CC49BF" w:rsidRPr="00BC1571" w14:paraId="6B4891FF" w14:textId="77777777" w:rsidTr="00A62273">
        <w:trPr>
          <w:trHeight w:val="215"/>
          <w:jc w:val="center"/>
        </w:trPr>
        <w:tc>
          <w:tcPr>
            <w:tcW w:w="686"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F178E" w14:textId="77777777" w:rsidR="00CC49BF" w:rsidRDefault="00CC49BF" w:rsidP="00A62273">
            <w:pPr>
              <w:contextualSpacing/>
              <w:rPr>
                <w:rFonts w:ascii="Times New Roman" w:hAnsi="Times New Roman" w:cs="Times New Roman"/>
                <w:sz w:val="20"/>
                <w:szCs w:val="20"/>
                <w:lang w:val="en"/>
              </w:rPr>
            </w:pPr>
            <w:proofErr w:type="spellStart"/>
            <w:r>
              <w:rPr>
                <w:rFonts w:ascii="Times New Roman" w:hAnsi="Times New Roman" w:cs="Times New Roman"/>
                <w:sz w:val="20"/>
                <w:szCs w:val="20"/>
                <w:lang w:val="en"/>
              </w:rPr>
              <w:t>Kangovi</w:t>
            </w:r>
            <w:proofErr w:type="spellEnd"/>
            <w:r>
              <w:rPr>
                <w:rFonts w:ascii="Times New Roman" w:hAnsi="Times New Roman" w:cs="Times New Roman"/>
                <w:sz w:val="20"/>
                <w:szCs w:val="20"/>
                <w:lang w:val="en"/>
              </w:rPr>
              <w:t xml:space="preserve"> 2016</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110778D5" w14:textId="77777777" w:rsidR="00CC49BF"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80" w:type="pct"/>
            <w:tcBorders>
              <w:bottom w:val="single" w:sz="8" w:space="0" w:color="000000"/>
              <w:right w:val="single" w:sz="8" w:space="0" w:color="000000"/>
            </w:tcBorders>
            <w:shd w:val="clear" w:color="auto" w:fill="auto"/>
            <w:tcMar>
              <w:top w:w="100" w:type="dxa"/>
              <w:left w:w="100" w:type="dxa"/>
              <w:bottom w:w="100" w:type="dxa"/>
              <w:right w:w="100" w:type="dxa"/>
            </w:tcMar>
          </w:tcPr>
          <w:p w14:paraId="66B3397A" w14:textId="77777777" w:rsidR="00CC49BF"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04B0DCB5" w14:textId="77777777" w:rsidR="00CC49BF"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100FC800" w14:textId="77777777" w:rsidR="00CC49BF"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65" w:type="pct"/>
            <w:tcBorders>
              <w:bottom w:val="single" w:sz="8" w:space="0" w:color="000000"/>
              <w:right w:val="single" w:sz="8" w:space="0" w:color="000000"/>
            </w:tcBorders>
            <w:shd w:val="clear" w:color="auto" w:fill="auto"/>
            <w:tcMar>
              <w:top w:w="100" w:type="dxa"/>
              <w:left w:w="100" w:type="dxa"/>
              <w:bottom w:w="100" w:type="dxa"/>
              <w:right w:w="100" w:type="dxa"/>
            </w:tcMar>
          </w:tcPr>
          <w:p w14:paraId="48785CF9" w14:textId="77777777" w:rsidR="00CC49BF"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94" w:type="pct"/>
            <w:tcBorders>
              <w:bottom w:val="single" w:sz="8" w:space="0" w:color="000000"/>
              <w:right w:val="single" w:sz="8" w:space="0" w:color="000000"/>
            </w:tcBorders>
            <w:shd w:val="clear" w:color="auto" w:fill="auto"/>
            <w:tcMar>
              <w:top w:w="100" w:type="dxa"/>
              <w:left w:w="100" w:type="dxa"/>
              <w:bottom w:w="100" w:type="dxa"/>
              <w:right w:w="100" w:type="dxa"/>
            </w:tcMar>
          </w:tcPr>
          <w:p w14:paraId="4C93A668" w14:textId="77777777" w:rsidR="00CC49BF"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65" w:type="pct"/>
            <w:tcBorders>
              <w:bottom w:val="single" w:sz="8" w:space="0" w:color="000000"/>
              <w:right w:val="single" w:sz="8" w:space="0" w:color="000000"/>
            </w:tcBorders>
            <w:shd w:val="clear" w:color="auto" w:fill="auto"/>
            <w:tcMar>
              <w:top w:w="100" w:type="dxa"/>
              <w:left w:w="100" w:type="dxa"/>
              <w:bottom w:w="100" w:type="dxa"/>
              <w:right w:w="100" w:type="dxa"/>
            </w:tcMar>
          </w:tcPr>
          <w:p w14:paraId="5763B77A" w14:textId="77777777" w:rsidR="00CC49BF"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58" w:type="pct"/>
            <w:tcBorders>
              <w:bottom w:val="single" w:sz="8" w:space="0" w:color="000000"/>
              <w:right w:val="single" w:sz="8" w:space="0" w:color="000000"/>
            </w:tcBorders>
            <w:shd w:val="clear" w:color="auto" w:fill="auto"/>
            <w:tcMar>
              <w:top w:w="100" w:type="dxa"/>
              <w:left w:w="100" w:type="dxa"/>
              <w:bottom w:w="100" w:type="dxa"/>
              <w:right w:w="100" w:type="dxa"/>
            </w:tcMar>
          </w:tcPr>
          <w:p w14:paraId="2782990A" w14:textId="77777777" w:rsidR="00CC49BF"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94" w:type="pct"/>
            <w:tcBorders>
              <w:bottom w:val="single" w:sz="8" w:space="0" w:color="000000"/>
              <w:right w:val="single" w:sz="8" w:space="0" w:color="000000"/>
            </w:tcBorders>
            <w:shd w:val="clear" w:color="auto" w:fill="auto"/>
            <w:tcMar>
              <w:top w:w="100" w:type="dxa"/>
              <w:left w:w="100" w:type="dxa"/>
              <w:bottom w:w="100" w:type="dxa"/>
              <w:right w:w="100" w:type="dxa"/>
            </w:tcMar>
          </w:tcPr>
          <w:p w14:paraId="5835E6AE" w14:textId="77777777" w:rsidR="00CC49BF"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26DF7715" w14:textId="77777777" w:rsidR="00CC49BF"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65E81A3F" w14:textId="77777777" w:rsidR="00CC49BF"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1443D6E1" w14:textId="77777777" w:rsidR="00CC49BF"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37" w:type="pct"/>
            <w:tcBorders>
              <w:bottom w:val="single" w:sz="8" w:space="0" w:color="000000"/>
              <w:right w:val="single" w:sz="8" w:space="0" w:color="000000"/>
            </w:tcBorders>
            <w:shd w:val="clear" w:color="auto" w:fill="auto"/>
            <w:tcMar>
              <w:top w:w="100" w:type="dxa"/>
              <w:left w:w="100" w:type="dxa"/>
              <w:bottom w:w="100" w:type="dxa"/>
              <w:right w:w="100" w:type="dxa"/>
            </w:tcMar>
          </w:tcPr>
          <w:p w14:paraId="0997301C" w14:textId="77777777" w:rsidR="00CC49BF"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U</w:t>
            </w:r>
          </w:p>
        </w:tc>
        <w:tc>
          <w:tcPr>
            <w:tcW w:w="470" w:type="pct"/>
            <w:tcBorders>
              <w:bottom w:val="single" w:sz="8" w:space="0" w:color="000000"/>
              <w:right w:val="single" w:sz="8" w:space="0" w:color="000000"/>
            </w:tcBorders>
            <w:shd w:val="clear" w:color="auto" w:fill="auto"/>
            <w:tcMar>
              <w:top w:w="100" w:type="dxa"/>
              <w:left w:w="100" w:type="dxa"/>
              <w:bottom w:w="100" w:type="dxa"/>
              <w:right w:w="100" w:type="dxa"/>
            </w:tcMar>
          </w:tcPr>
          <w:p w14:paraId="081D68C2" w14:textId="77777777" w:rsidR="00CC49BF" w:rsidRDefault="00CC49BF" w:rsidP="00A62273">
            <w:pPr>
              <w:contextualSpacing/>
              <w:jc w:val="center"/>
              <w:rPr>
                <w:rFonts w:ascii="Times New Roman" w:hAnsi="Times New Roman" w:cs="Times New Roman"/>
                <w:b/>
                <w:sz w:val="20"/>
                <w:szCs w:val="20"/>
                <w:lang w:val="en"/>
              </w:rPr>
            </w:pPr>
            <w:r>
              <w:rPr>
                <w:rFonts w:ascii="Times New Roman" w:hAnsi="Times New Roman" w:cs="Times New Roman"/>
                <w:b/>
                <w:sz w:val="20"/>
                <w:szCs w:val="20"/>
                <w:lang w:val="en"/>
              </w:rPr>
              <w:t>9</w:t>
            </w:r>
            <w:r w:rsidRPr="00BC1571">
              <w:rPr>
                <w:rFonts w:ascii="Times New Roman" w:hAnsi="Times New Roman" w:cs="Times New Roman"/>
                <w:b/>
                <w:sz w:val="20"/>
                <w:szCs w:val="20"/>
                <w:lang w:val="en"/>
              </w:rPr>
              <w:t>/13</w:t>
            </w:r>
          </w:p>
        </w:tc>
      </w:tr>
      <w:tr w:rsidR="00CC49BF" w:rsidRPr="00BC1571" w14:paraId="3D32EC99" w14:textId="77777777" w:rsidTr="00A62273">
        <w:trPr>
          <w:trHeight w:val="215"/>
          <w:jc w:val="center"/>
        </w:trPr>
        <w:tc>
          <w:tcPr>
            <w:tcW w:w="686"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15D454" w14:textId="77777777" w:rsidR="00CC49BF" w:rsidRPr="00BC1571" w:rsidRDefault="00CC49BF" w:rsidP="00A62273">
            <w:pPr>
              <w:contextualSpacing/>
              <w:rPr>
                <w:rFonts w:ascii="Times New Roman" w:hAnsi="Times New Roman" w:cs="Times New Roman"/>
                <w:sz w:val="20"/>
                <w:szCs w:val="20"/>
                <w:lang w:val="en"/>
              </w:rPr>
            </w:pPr>
            <w:proofErr w:type="spellStart"/>
            <w:r>
              <w:rPr>
                <w:rFonts w:ascii="Times New Roman" w:hAnsi="Times New Roman" w:cs="Times New Roman"/>
                <w:sz w:val="20"/>
                <w:szCs w:val="20"/>
                <w:lang w:val="en"/>
              </w:rPr>
              <w:t>Kangovi</w:t>
            </w:r>
            <w:proofErr w:type="spellEnd"/>
            <w:r>
              <w:rPr>
                <w:rFonts w:ascii="Times New Roman" w:hAnsi="Times New Roman" w:cs="Times New Roman"/>
                <w:sz w:val="20"/>
                <w:szCs w:val="20"/>
                <w:lang w:val="en"/>
              </w:rPr>
              <w:t xml:space="preserve"> 2018</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127F7B8D"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80" w:type="pct"/>
            <w:tcBorders>
              <w:bottom w:val="single" w:sz="8" w:space="0" w:color="000000"/>
              <w:right w:val="single" w:sz="8" w:space="0" w:color="000000"/>
            </w:tcBorders>
            <w:shd w:val="clear" w:color="auto" w:fill="auto"/>
            <w:tcMar>
              <w:top w:w="100" w:type="dxa"/>
              <w:left w:w="100" w:type="dxa"/>
              <w:bottom w:w="100" w:type="dxa"/>
              <w:right w:w="100" w:type="dxa"/>
            </w:tcMar>
          </w:tcPr>
          <w:p w14:paraId="3FB38C51"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661ACCD3"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2D30ACD8"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65" w:type="pct"/>
            <w:tcBorders>
              <w:bottom w:val="single" w:sz="8" w:space="0" w:color="000000"/>
              <w:right w:val="single" w:sz="8" w:space="0" w:color="000000"/>
            </w:tcBorders>
            <w:shd w:val="clear" w:color="auto" w:fill="auto"/>
            <w:tcMar>
              <w:top w:w="100" w:type="dxa"/>
              <w:left w:w="100" w:type="dxa"/>
              <w:bottom w:w="100" w:type="dxa"/>
              <w:right w:w="100" w:type="dxa"/>
            </w:tcMar>
          </w:tcPr>
          <w:p w14:paraId="3F63AD6A"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94" w:type="pct"/>
            <w:tcBorders>
              <w:bottom w:val="single" w:sz="8" w:space="0" w:color="000000"/>
              <w:right w:val="single" w:sz="8" w:space="0" w:color="000000"/>
            </w:tcBorders>
            <w:shd w:val="clear" w:color="auto" w:fill="auto"/>
            <w:tcMar>
              <w:top w:w="100" w:type="dxa"/>
              <w:left w:w="100" w:type="dxa"/>
              <w:bottom w:w="100" w:type="dxa"/>
              <w:right w:w="100" w:type="dxa"/>
            </w:tcMar>
          </w:tcPr>
          <w:p w14:paraId="6E009844"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65" w:type="pct"/>
            <w:tcBorders>
              <w:bottom w:val="single" w:sz="8" w:space="0" w:color="000000"/>
              <w:right w:val="single" w:sz="8" w:space="0" w:color="000000"/>
            </w:tcBorders>
            <w:shd w:val="clear" w:color="auto" w:fill="auto"/>
            <w:tcMar>
              <w:top w:w="100" w:type="dxa"/>
              <w:left w:w="100" w:type="dxa"/>
              <w:bottom w:w="100" w:type="dxa"/>
              <w:right w:w="100" w:type="dxa"/>
            </w:tcMar>
          </w:tcPr>
          <w:p w14:paraId="27DE63F6"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58" w:type="pct"/>
            <w:tcBorders>
              <w:bottom w:val="single" w:sz="8" w:space="0" w:color="000000"/>
              <w:right w:val="single" w:sz="8" w:space="0" w:color="000000"/>
            </w:tcBorders>
            <w:shd w:val="clear" w:color="auto" w:fill="auto"/>
            <w:tcMar>
              <w:top w:w="100" w:type="dxa"/>
              <w:left w:w="100" w:type="dxa"/>
              <w:bottom w:w="100" w:type="dxa"/>
              <w:right w:w="100" w:type="dxa"/>
            </w:tcMar>
          </w:tcPr>
          <w:p w14:paraId="19ADA691"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94" w:type="pct"/>
            <w:tcBorders>
              <w:bottom w:val="single" w:sz="8" w:space="0" w:color="000000"/>
              <w:right w:val="single" w:sz="8" w:space="0" w:color="000000"/>
            </w:tcBorders>
            <w:shd w:val="clear" w:color="auto" w:fill="auto"/>
            <w:tcMar>
              <w:top w:w="100" w:type="dxa"/>
              <w:left w:w="100" w:type="dxa"/>
              <w:bottom w:w="100" w:type="dxa"/>
              <w:right w:w="100" w:type="dxa"/>
            </w:tcMar>
          </w:tcPr>
          <w:p w14:paraId="35DBC61E"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4B4C44A4"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47F215F4"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2D410B55"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37" w:type="pct"/>
            <w:tcBorders>
              <w:bottom w:val="single" w:sz="8" w:space="0" w:color="000000"/>
              <w:right w:val="single" w:sz="8" w:space="0" w:color="000000"/>
            </w:tcBorders>
            <w:shd w:val="clear" w:color="auto" w:fill="auto"/>
            <w:tcMar>
              <w:top w:w="100" w:type="dxa"/>
              <w:left w:w="100" w:type="dxa"/>
              <w:bottom w:w="100" w:type="dxa"/>
              <w:right w:w="100" w:type="dxa"/>
            </w:tcMar>
          </w:tcPr>
          <w:p w14:paraId="335C7F9D"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470" w:type="pct"/>
            <w:tcBorders>
              <w:bottom w:val="single" w:sz="8" w:space="0" w:color="000000"/>
              <w:right w:val="single" w:sz="8" w:space="0" w:color="000000"/>
            </w:tcBorders>
            <w:shd w:val="clear" w:color="auto" w:fill="auto"/>
            <w:tcMar>
              <w:top w:w="100" w:type="dxa"/>
              <w:left w:w="100" w:type="dxa"/>
              <w:bottom w:w="100" w:type="dxa"/>
              <w:right w:w="100" w:type="dxa"/>
            </w:tcMar>
          </w:tcPr>
          <w:p w14:paraId="7E988BAA" w14:textId="77777777" w:rsidR="00CC49BF" w:rsidRPr="00BC1571" w:rsidRDefault="00CC49BF" w:rsidP="00A62273">
            <w:pPr>
              <w:contextualSpacing/>
              <w:jc w:val="center"/>
              <w:rPr>
                <w:rFonts w:ascii="Times New Roman" w:hAnsi="Times New Roman" w:cs="Times New Roman"/>
                <w:b/>
                <w:sz w:val="20"/>
                <w:szCs w:val="20"/>
                <w:lang w:val="en"/>
              </w:rPr>
            </w:pPr>
            <w:r>
              <w:rPr>
                <w:rFonts w:ascii="Times New Roman" w:hAnsi="Times New Roman" w:cs="Times New Roman"/>
                <w:b/>
                <w:sz w:val="20"/>
                <w:szCs w:val="20"/>
                <w:lang w:val="en"/>
              </w:rPr>
              <w:t>11</w:t>
            </w:r>
            <w:r w:rsidRPr="00BC1571">
              <w:rPr>
                <w:rFonts w:ascii="Times New Roman" w:hAnsi="Times New Roman" w:cs="Times New Roman"/>
                <w:b/>
                <w:sz w:val="20"/>
                <w:szCs w:val="20"/>
                <w:lang w:val="en"/>
              </w:rPr>
              <w:t>/13</w:t>
            </w:r>
          </w:p>
        </w:tc>
      </w:tr>
      <w:tr w:rsidR="00CC49BF" w:rsidRPr="00BC1571" w14:paraId="3C3AFE57" w14:textId="77777777" w:rsidTr="00A62273">
        <w:trPr>
          <w:trHeight w:val="281"/>
          <w:jc w:val="center"/>
        </w:trPr>
        <w:tc>
          <w:tcPr>
            <w:tcW w:w="686"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AB7C87" w14:textId="77777777" w:rsidR="00CC49BF" w:rsidRPr="00BC1571" w:rsidRDefault="00CC49BF" w:rsidP="00A62273">
            <w:pPr>
              <w:contextualSpacing/>
              <w:rPr>
                <w:rFonts w:ascii="Times New Roman" w:hAnsi="Times New Roman" w:cs="Times New Roman"/>
                <w:sz w:val="20"/>
                <w:szCs w:val="20"/>
                <w:lang w:val="en"/>
              </w:rPr>
            </w:pPr>
            <w:r>
              <w:rPr>
                <w:rFonts w:ascii="Times New Roman" w:hAnsi="Times New Roman" w:cs="Times New Roman"/>
                <w:sz w:val="20"/>
                <w:szCs w:val="20"/>
                <w:lang w:val="en"/>
              </w:rPr>
              <w:t>Mercer 2019</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7ED523CD"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U</w:t>
            </w:r>
          </w:p>
        </w:tc>
        <w:tc>
          <w:tcPr>
            <w:tcW w:w="280" w:type="pct"/>
            <w:tcBorders>
              <w:bottom w:val="single" w:sz="8" w:space="0" w:color="000000"/>
              <w:right w:val="single" w:sz="8" w:space="0" w:color="000000"/>
            </w:tcBorders>
            <w:shd w:val="clear" w:color="auto" w:fill="auto"/>
            <w:tcMar>
              <w:top w:w="100" w:type="dxa"/>
              <w:left w:w="100" w:type="dxa"/>
              <w:bottom w:w="100" w:type="dxa"/>
              <w:right w:w="100" w:type="dxa"/>
            </w:tcMar>
          </w:tcPr>
          <w:p w14:paraId="51CB6ABB"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U</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03CA5A22"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04F087CC"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65" w:type="pct"/>
            <w:tcBorders>
              <w:bottom w:val="single" w:sz="8" w:space="0" w:color="000000"/>
              <w:right w:val="single" w:sz="8" w:space="0" w:color="000000"/>
            </w:tcBorders>
            <w:shd w:val="clear" w:color="auto" w:fill="auto"/>
            <w:tcMar>
              <w:top w:w="100" w:type="dxa"/>
              <w:left w:w="100" w:type="dxa"/>
              <w:bottom w:w="100" w:type="dxa"/>
              <w:right w:w="100" w:type="dxa"/>
            </w:tcMar>
          </w:tcPr>
          <w:p w14:paraId="1A964E7D"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94" w:type="pct"/>
            <w:tcBorders>
              <w:bottom w:val="single" w:sz="8" w:space="0" w:color="000000"/>
              <w:right w:val="single" w:sz="8" w:space="0" w:color="000000"/>
            </w:tcBorders>
            <w:shd w:val="clear" w:color="auto" w:fill="auto"/>
            <w:tcMar>
              <w:top w:w="100" w:type="dxa"/>
              <w:left w:w="100" w:type="dxa"/>
              <w:bottom w:w="100" w:type="dxa"/>
              <w:right w:w="100" w:type="dxa"/>
            </w:tcMar>
          </w:tcPr>
          <w:p w14:paraId="134DDFCA"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65" w:type="pct"/>
            <w:tcBorders>
              <w:bottom w:val="single" w:sz="8" w:space="0" w:color="000000"/>
              <w:right w:val="single" w:sz="8" w:space="0" w:color="000000"/>
            </w:tcBorders>
            <w:shd w:val="clear" w:color="auto" w:fill="auto"/>
            <w:tcMar>
              <w:top w:w="100" w:type="dxa"/>
              <w:left w:w="100" w:type="dxa"/>
              <w:bottom w:w="100" w:type="dxa"/>
              <w:right w:w="100" w:type="dxa"/>
            </w:tcMar>
          </w:tcPr>
          <w:p w14:paraId="2D8EFBB6"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58" w:type="pct"/>
            <w:tcBorders>
              <w:bottom w:val="single" w:sz="8" w:space="0" w:color="000000"/>
              <w:right w:val="single" w:sz="8" w:space="0" w:color="000000"/>
            </w:tcBorders>
            <w:shd w:val="clear" w:color="auto" w:fill="auto"/>
            <w:tcMar>
              <w:top w:w="100" w:type="dxa"/>
              <w:left w:w="100" w:type="dxa"/>
              <w:bottom w:w="100" w:type="dxa"/>
              <w:right w:w="100" w:type="dxa"/>
            </w:tcMar>
          </w:tcPr>
          <w:p w14:paraId="615B38DA"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94" w:type="pct"/>
            <w:tcBorders>
              <w:bottom w:val="single" w:sz="8" w:space="0" w:color="000000"/>
              <w:right w:val="single" w:sz="8" w:space="0" w:color="000000"/>
            </w:tcBorders>
            <w:shd w:val="clear" w:color="auto" w:fill="auto"/>
            <w:tcMar>
              <w:top w:w="100" w:type="dxa"/>
              <w:left w:w="100" w:type="dxa"/>
              <w:bottom w:w="100" w:type="dxa"/>
              <w:right w:w="100" w:type="dxa"/>
            </w:tcMar>
          </w:tcPr>
          <w:p w14:paraId="03A0E4D5"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4E77667E"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55A3C291"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066C29DE"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37" w:type="pct"/>
            <w:tcBorders>
              <w:bottom w:val="single" w:sz="8" w:space="0" w:color="000000"/>
              <w:right w:val="single" w:sz="8" w:space="0" w:color="000000"/>
            </w:tcBorders>
            <w:shd w:val="clear" w:color="auto" w:fill="auto"/>
            <w:tcMar>
              <w:top w:w="100" w:type="dxa"/>
              <w:left w:w="100" w:type="dxa"/>
              <w:bottom w:w="100" w:type="dxa"/>
              <w:right w:w="100" w:type="dxa"/>
            </w:tcMar>
          </w:tcPr>
          <w:p w14:paraId="7E8EE06B"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470" w:type="pct"/>
            <w:tcBorders>
              <w:bottom w:val="single" w:sz="8" w:space="0" w:color="000000"/>
              <w:right w:val="single" w:sz="8" w:space="0" w:color="000000"/>
            </w:tcBorders>
            <w:shd w:val="clear" w:color="auto" w:fill="auto"/>
            <w:tcMar>
              <w:top w:w="100" w:type="dxa"/>
              <w:left w:w="100" w:type="dxa"/>
              <w:bottom w:w="100" w:type="dxa"/>
              <w:right w:w="100" w:type="dxa"/>
            </w:tcMar>
          </w:tcPr>
          <w:p w14:paraId="4A44609B" w14:textId="77777777" w:rsidR="00CC49BF" w:rsidRPr="00BC1571" w:rsidRDefault="00CC49BF" w:rsidP="00A62273">
            <w:pPr>
              <w:contextualSpacing/>
              <w:jc w:val="center"/>
              <w:rPr>
                <w:rFonts w:ascii="Times New Roman" w:hAnsi="Times New Roman" w:cs="Times New Roman"/>
                <w:b/>
                <w:sz w:val="20"/>
                <w:szCs w:val="20"/>
                <w:lang w:val="en"/>
              </w:rPr>
            </w:pPr>
            <w:r>
              <w:rPr>
                <w:rFonts w:ascii="Times New Roman" w:hAnsi="Times New Roman" w:cs="Times New Roman"/>
                <w:b/>
                <w:sz w:val="20"/>
                <w:szCs w:val="20"/>
                <w:lang w:val="en"/>
              </w:rPr>
              <w:t>5</w:t>
            </w:r>
            <w:r w:rsidRPr="00BC1571">
              <w:rPr>
                <w:rFonts w:ascii="Times New Roman" w:hAnsi="Times New Roman" w:cs="Times New Roman"/>
                <w:b/>
                <w:sz w:val="20"/>
                <w:szCs w:val="20"/>
                <w:lang w:val="en"/>
              </w:rPr>
              <w:t>/13</w:t>
            </w:r>
          </w:p>
        </w:tc>
      </w:tr>
      <w:tr w:rsidR="00CC49BF" w:rsidRPr="00BC1571" w14:paraId="6B7E4D88" w14:textId="77777777" w:rsidTr="00A62273">
        <w:trPr>
          <w:trHeight w:val="333"/>
          <w:jc w:val="center"/>
        </w:trPr>
        <w:tc>
          <w:tcPr>
            <w:tcW w:w="686"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3C15E3" w14:textId="77777777" w:rsidR="00CC49BF" w:rsidRPr="00BC1571" w:rsidRDefault="00CC49BF" w:rsidP="00A62273">
            <w:pPr>
              <w:contextualSpacing/>
              <w:rPr>
                <w:rFonts w:ascii="Times New Roman" w:hAnsi="Times New Roman" w:cs="Times New Roman"/>
                <w:sz w:val="20"/>
                <w:szCs w:val="20"/>
                <w:lang w:val="en"/>
              </w:rPr>
            </w:pPr>
            <w:proofErr w:type="spellStart"/>
            <w:r>
              <w:rPr>
                <w:rFonts w:ascii="Times New Roman" w:hAnsi="Times New Roman" w:cs="Times New Roman"/>
                <w:sz w:val="20"/>
                <w:szCs w:val="20"/>
                <w:lang w:val="en"/>
              </w:rPr>
              <w:t>Spoorenberg</w:t>
            </w:r>
            <w:proofErr w:type="spellEnd"/>
            <w:r>
              <w:rPr>
                <w:rFonts w:ascii="Times New Roman" w:hAnsi="Times New Roman" w:cs="Times New Roman"/>
                <w:sz w:val="20"/>
                <w:szCs w:val="20"/>
                <w:lang w:val="en"/>
              </w:rPr>
              <w:t xml:space="preserve"> 2018</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22208DD8"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80" w:type="pct"/>
            <w:tcBorders>
              <w:bottom w:val="single" w:sz="8" w:space="0" w:color="000000"/>
              <w:right w:val="single" w:sz="8" w:space="0" w:color="000000"/>
            </w:tcBorders>
            <w:shd w:val="clear" w:color="auto" w:fill="auto"/>
            <w:tcMar>
              <w:top w:w="100" w:type="dxa"/>
              <w:left w:w="100" w:type="dxa"/>
              <w:bottom w:w="100" w:type="dxa"/>
              <w:right w:w="100" w:type="dxa"/>
            </w:tcMar>
          </w:tcPr>
          <w:p w14:paraId="55EE4BEB"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31E355E8"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79636F75"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65" w:type="pct"/>
            <w:tcBorders>
              <w:bottom w:val="single" w:sz="8" w:space="0" w:color="000000"/>
              <w:right w:val="single" w:sz="8" w:space="0" w:color="000000"/>
            </w:tcBorders>
            <w:shd w:val="clear" w:color="auto" w:fill="auto"/>
            <w:tcMar>
              <w:top w:w="100" w:type="dxa"/>
              <w:left w:w="100" w:type="dxa"/>
              <w:bottom w:w="100" w:type="dxa"/>
              <w:right w:w="100" w:type="dxa"/>
            </w:tcMar>
          </w:tcPr>
          <w:p w14:paraId="76B7D4F6"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94" w:type="pct"/>
            <w:tcBorders>
              <w:bottom w:val="single" w:sz="8" w:space="0" w:color="000000"/>
              <w:right w:val="single" w:sz="8" w:space="0" w:color="000000"/>
            </w:tcBorders>
            <w:shd w:val="clear" w:color="auto" w:fill="auto"/>
            <w:tcMar>
              <w:top w:w="100" w:type="dxa"/>
              <w:left w:w="100" w:type="dxa"/>
              <w:bottom w:w="100" w:type="dxa"/>
              <w:right w:w="100" w:type="dxa"/>
            </w:tcMar>
          </w:tcPr>
          <w:p w14:paraId="0571CC25"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65" w:type="pct"/>
            <w:tcBorders>
              <w:bottom w:val="single" w:sz="8" w:space="0" w:color="000000"/>
              <w:right w:val="single" w:sz="8" w:space="0" w:color="000000"/>
            </w:tcBorders>
            <w:shd w:val="clear" w:color="auto" w:fill="auto"/>
            <w:tcMar>
              <w:top w:w="100" w:type="dxa"/>
              <w:left w:w="100" w:type="dxa"/>
              <w:bottom w:w="100" w:type="dxa"/>
              <w:right w:w="100" w:type="dxa"/>
            </w:tcMar>
          </w:tcPr>
          <w:p w14:paraId="79B154C5"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58" w:type="pct"/>
            <w:tcBorders>
              <w:bottom w:val="single" w:sz="8" w:space="0" w:color="000000"/>
              <w:right w:val="single" w:sz="8" w:space="0" w:color="000000"/>
            </w:tcBorders>
            <w:shd w:val="clear" w:color="auto" w:fill="auto"/>
            <w:tcMar>
              <w:top w:w="100" w:type="dxa"/>
              <w:left w:w="100" w:type="dxa"/>
              <w:bottom w:w="100" w:type="dxa"/>
              <w:right w:w="100" w:type="dxa"/>
            </w:tcMar>
          </w:tcPr>
          <w:p w14:paraId="230E05A6"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94" w:type="pct"/>
            <w:tcBorders>
              <w:bottom w:val="single" w:sz="8" w:space="0" w:color="000000"/>
              <w:right w:val="single" w:sz="8" w:space="0" w:color="000000"/>
            </w:tcBorders>
            <w:shd w:val="clear" w:color="auto" w:fill="auto"/>
            <w:tcMar>
              <w:top w:w="100" w:type="dxa"/>
              <w:left w:w="100" w:type="dxa"/>
              <w:bottom w:w="100" w:type="dxa"/>
              <w:right w:w="100" w:type="dxa"/>
            </w:tcMar>
          </w:tcPr>
          <w:p w14:paraId="6BFB8359"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2AEAE991"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110F1973"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0B5005FB"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37" w:type="pct"/>
            <w:tcBorders>
              <w:bottom w:val="single" w:sz="8" w:space="0" w:color="000000"/>
              <w:right w:val="single" w:sz="8" w:space="0" w:color="000000"/>
            </w:tcBorders>
            <w:shd w:val="clear" w:color="auto" w:fill="auto"/>
            <w:tcMar>
              <w:top w:w="100" w:type="dxa"/>
              <w:left w:w="100" w:type="dxa"/>
              <w:bottom w:w="100" w:type="dxa"/>
              <w:right w:w="100" w:type="dxa"/>
            </w:tcMar>
          </w:tcPr>
          <w:p w14:paraId="18022050"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470" w:type="pct"/>
            <w:tcBorders>
              <w:bottom w:val="single" w:sz="8" w:space="0" w:color="000000"/>
              <w:right w:val="single" w:sz="8" w:space="0" w:color="000000"/>
            </w:tcBorders>
            <w:shd w:val="clear" w:color="auto" w:fill="auto"/>
            <w:tcMar>
              <w:top w:w="100" w:type="dxa"/>
              <w:left w:w="100" w:type="dxa"/>
              <w:bottom w:w="100" w:type="dxa"/>
              <w:right w:w="100" w:type="dxa"/>
            </w:tcMar>
          </w:tcPr>
          <w:p w14:paraId="249E6465" w14:textId="77777777" w:rsidR="00CC49BF" w:rsidRPr="00BC1571" w:rsidRDefault="00CC49BF" w:rsidP="00A62273">
            <w:pPr>
              <w:contextualSpacing/>
              <w:jc w:val="center"/>
              <w:rPr>
                <w:rFonts w:ascii="Times New Roman" w:hAnsi="Times New Roman" w:cs="Times New Roman"/>
                <w:b/>
                <w:sz w:val="20"/>
                <w:szCs w:val="20"/>
                <w:lang w:val="en"/>
              </w:rPr>
            </w:pPr>
            <w:r>
              <w:rPr>
                <w:rFonts w:ascii="Times New Roman" w:hAnsi="Times New Roman" w:cs="Times New Roman"/>
                <w:b/>
                <w:sz w:val="20"/>
                <w:szCs w:val="20"/>
                <w:lang w:val="en"/>
              </w:rPr>
              <w:t>11</w:t>
            </w:r>
            <w:r w:rsidRPr="00BC1571">
              <w:rPr>
                <w:rFonts w:ascii="Times New Roman" w:hAnsi="Times New Roman" w:cs="Times New Roman"/>
                <w:b/>
                <w:sz w:val="20"/>
                <w:szCs w:val="20"/>
                <w:lang w:val="en"/>
              </w:rPr>
              <w:t>/13</w:t>
            </w:r>
          </w:p>
        </w:tc>
      </w:tr>
      <w:tr w:rsidR="00CC49BF" w:rsidRPr="00BC1571" w14:paraId="18AD9D20" w14:textId="77777777" w:rsidTr="00A62273">
        <w:trPr>
          <w:trHeight w:val="673"/>
          <w:jc w:val="center"/>
        </w:trPr>
        <w:tc>
          <w:tcPr>
            <w:tcW w:w="686"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714840" w14:textId="77777777" w:rsidR="00CC49BF" w:rsidRPr="00BC1571" w:rsidRDefault="00CC49BF" w:rsidP="00A62273">
            <w:pPr>
              <w:contextualSpacing/>
              <w:rPr>
                <w:rFonts w:ascii="Times New Roman" w:hAnsi="Times New Roman" w:cs="Times New Roman"/>
                <w:sz w:val="20"/>
                <w:szCs w:val="20"/>
                <w:lang w:val="en"/>
              </w:rPr>
            </w:pPr>
            <w:r>
              <w:rPr>
                <w:rFonts w:ascii="Times New Roman" w:hAnsi="Times New Roman" w:cs="Times New Roman"/>
                <w:sz w:val="20"/>
                <w:szCs w:val="20"/>
                <w:lang w:val="en"/>
              </w:rPr>
              <w:t>Taube 2018</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7FEDA42D"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80" w:type="pct"/>
            <w:tcBorders>
              <w:bottom w:val="single" w:sz="8" w:space="0" w:color="000000"/>
              <w:right w:val="single" w:sz="8" w:space="0" w:color="000000"/>
            </w:tcBorders>
            <w:shd w:val="clear" w:color="auto" w:fill="auto"/>
            <w:tcMar>
              <w:top w:w="100" w:type="dxa"/>
              <w:left w:w="100" w:type="dxa"/>
              <w:bottom w:w="100" w:type="dxa"/>
              <w:right w:w="100" w:type="dxa"/>
            </w:tcMar>
          </w:tcPr>
          <w:p w14:paraId="5AC045E3"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1D45F2E7"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1F844ECD"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65" w:type="pct"/>
            <w:tcBorders>
              <w:bottom w:val="single" w:sz="8" w:space="0" w:color="000000"/>
              <w:right w:val="single" w:sz="8" w:space="0" w:color="000000"/>
            </w:tcBorders>
            <w:shd w:val="clear" w:color="auto" w:fill="auto"/>
            <w:tcMar>
              <w:top w:w="100" w:type="dxa"/>
              <w:left w:w="100" w:type="dxa"/>
              <w:bottom w:w="100" w:type="dxa"/>
              <w:right w:w="100" w:type="dxa"/>
            </w:tcMar>
          </w:tcPr>
          <w:p w14:paraId="31CFE1DE"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94" w:type="pct"/>
            <w:tcBorders>
              <w:bottom w:val="single" w:sz="8" w:space="0" w:color="000000"/>
              <w:right w:val="single" w:sz="8" w:space="0" w:color="000000"/>
            </w:tcBorders>
            <w:shd w:val="clear" w:color="auto" w:fill="auto"/>
            <w:tcMar>
              <w:top w:w="100" w:type="dxa"/>
              <w:left w:w="100" w:type="dxa"/>
              <w:bottom w:w="100" w:type="dxa"/>
              <w:right w:w="100" w:type="dxa"/>
            </w:tcMar>
          </w:tcPr>
          <w:p w14:paraId="0F18E1DC"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65" w:type="pct"/>
            <w:tcBorders>
              <w:bottom w:val="single" w:sz="8" w:space="0" w:color="000000"/>
              <w:right w:val="single" w:sz="8" w:space="0" w:color="000000"/>
            </w:tcBorders>
            <w:shd w:val="clear" w:color="auto" w:fill="auto"/>
            <w:tcMar>
              <w:top w:w="100" w:type="dxa"/>
              <w:left w:w="100" w:type="dxa"/>
              <w:bottom w:w="100" w:type="dxa"/>
              <w:right w:w="100" w:type="dxa"/>
            </w:tcMar>
          </w:tcPr>
          <w:p w14:paraId="489D7117"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58" w:type="pct"/>
            <w:tcBorders>
              <w:bottom w:val="single" w:sz="8" w:space="0" w:color="000000"/>
              <w:right w:val="single" w:sz="8" w:space="0" w:color="000000"/>
            </w:tcBorders>
            <w:shd w:val="clear" w:color="auto" w:fill="auto"/>
            <w:tcMar>
              <w:top w:w="100" w:type="dxa"/>
              <w:left w:w="100" w:type="dxa"/>
              <w:bottom w:w="100" w:type="dxa"/>
              <w:right w:w="100" w:type="dxa"/>
            </w:tcMar>
          </w:tcPr>
          <w:p w14:paraId="5B0853B9"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94" w:type="pct"/>
            <w:tcBorders>
              <w:bottom w:val="single" w:sz="8" w:space="0" w:color="000000"/>
              <w:right w:val="single" w:sz="8" w:space="0" w:color="000000"/>
            </w:tcBorders>
            <w:shd w:val="clear" w:color="auto" w:fill="auto"/>
            <w:tcMar>
              <w:top w:w="100" w:type="dxa"/>
              <w:left w:w="100" w:type="dxa"/>
              <w:bottom w:w="100" w:type="dxa"/>
              <w:right w:w="100" w:type="dxa"/>
            </w:tcMar>
          </w:tcPr>
          <w:p w14:paraId="6980CE46"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0D764D1E"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0E792AC7"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596AD495"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37" w:type="pct"/>
            <w:tcBorders>
              <w:bottom w:val="single" w:sz="8" w:space="0" w:color="000000"/>
              <w:right w:val="single" w:sz="8" w:space="0" w:color="000000"/>
            </w:tcBorders>
            <w:shd w:val="clear" w:color="auto" w:fill="auto"/>
            <w:tcMar>
              <w:top w:w="100" w:type="dxa"/>
              <w:left w:w="100" w:type="dxa"/>
              <w:bottom w:w="100" w:type="dxa"/>
              <w:right w:w="100" w:type="dxa"/>
            </w:tcMar>
          </w:tcPr>
          <w:p w14:paraId="726A2C1F"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470" w:type="pct"/>
            <w:tcBorders>
              <w:bottom w:val="single" w:sz="8" w:space="0" w:color="000000"/>
              <w:right w:val="single" w:sz="8" w:space="0" w:color="000000"/>
            </w:tcBorders>
            <w:shd w:val="clear" w:color="auto" w:fill="auto"/>
            <w:tcMar>
              <w:top w:w="100" w:type="dxa"/>
              <w:left w:w="100" w:type="dxa"/>
              <w:bottom w:w="100" w:type="dxa"/>
              <w:right w:w="100" w:type="dxa"/>
            </w:tcMar>
          </w:tcPr>
          <w:p w14:paraId="6E2B92DA" w14:textId="77777777" w:rsidR="00CC49BF" w:rsidRPr="00BC1571" w:rsidRDefault="00CC49BF" w:rsidP="00A62273">
            <w:pPr>
              <w:contextualSpacing/>
              <w:jc w:val="center"/>
              <w:rPr>
                <w:rFonts w:ascii="Times New Roman" w:hAnsi="Times New Roman" w:cs="Times New Roman"/>
                <w:b/>
                <w:sz w:val="20"/>
                <w:szCs w:val="20"/>
                <w:lang w:val="en"/>
              </w:rPr>
            </w:pPr>
            <w:r>
              <w:rPr>
                <w:rFonts w:ascii="Times New Roman" w:hAnsi="Times New Roman" w:cs="Times New Roman"/>
                <w:b/>
                <w:sz w:val="20"/>
                <w:szCs w:val="20"/>
                <w:lang w:val="en"/>
              </w:rPr>
              <w:t>9</w:t>
            </w:r>
            <w:r w:rsidRPr="00BC1571">
              <w:rPr>
                <w:rFonts w:ascii="Times New Roman" w:hAnsi="Times New Roman" w:cs="Times New Roman"/>
                <w:b/>
                <w:sz w:val="20"/>
                <w:szCs w:val="20"/>
                <w:lang w:val="en"/>
              </w:rPr>
              <w:t>/13</w:t>
            </w:r>
          </w:p>
        </w:tc>
      </w:tr>
      <w:tr w:rsidR="00CC49BF" w:rsidRPr="00BC1571" w14:paraId="7B56B3CE" w14:textId="77777777" w:rsidTr="00A62273">
        <w:trPr>
          <w:trHeight w:val="357"/>
          <w:jc w:val="center"/>
        </w:trPr>
        <w:tc>
          <w:tcPr>
            <w:tcW w:w="686"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7185B4" w14:textId="77777777" w:rsidR="00CC49BF" w:rsidRPr="00BC1571" w:rsidRDefault="00CC49BF" w:rsidP="00A62273">
            <w:pPr>
              <w:contextualSpacing/>
              <w:rPr>
                <w:rFonts w:ascii="Times New Roman" w:hAnsi="Times New Roman" w:cs="Times New Roman"/>
                <w:sz w:val="20"/>
                <w:szCs w:val="20"/>
                <w:lang w:val="en"/>
              </w:rPr>
            </w:pPr>
            <w:r>
              <w:rPr>
                <w:rFonts w:ascii="Times New Roman" w:hAnsi="Times New Roman" w:cs="Times New Roman"/>
                <w:sz w:val="20"/>
                <w:szCs w:val="20"/>
                <w:lang w:val="en"/>
              </w:rPr>
              <w:t>Zhang 2018</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39232342"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80" w:type="pct"/>
            <w:tcBorders>
              <w:bottom w:val="single" w:sz="8" w:space="0" w:color="000000"/>
              <w:right w:val="single" w:sz="8" w:space="0" w:color="000000"/>
            </w:tcBorders>
            <w:shd w:val="clear" w:color="auto" w:fill="auto"/>
            <w:tcMar>
              <w:top w:w="100" w:type="dxa"/>
              <w:left w:w="100" w:type="dxa"/>
              <w:bottom w:w="100" w:type="dxa"/>
              <w:right w:w="100" w:type="dxa"/>
            </w:tcMar>
          </w:tcPr>
          <w:p w14:paraId="140C5ECA"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399D2D9F"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U</w:t>
            </w:r>
          </w:p>
        </w:tc>
        <w:tc>
          <w:tcPr>
            <w:tcW w:w="273" w:type="pct"/>
            <w:tcBorders>
              <w:bottom w:val="single" w:sz="8" w:space="0" w:color="000000"/>
              <w:right w:val="single" w:sz="8" w:space="0" w:color="000000"/>
            </w:tcBorders>
            <w:shd w:val="clear" w:color="auto" w:fill="auto"/>
            <w:tcMar>
              <w:top w:w="100" w:type="dxa"/>
              <w:left w:w="100" w:type="dxa"/>
              <w:bottom w:w="100" w:type="dxa"/>
              <w:right w:w="100" w:type="dxa"/>
            </w:tcMar>
          </w:tcPr>
          <w:p w14:paraId="5DEBF61D"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265" w:type="pct"/>
            <w:tcBorders>
              <w:bottom w:val="single" w:sz="8" w:space="0" w:color="000000"/>
              <w:right w:val="single" w:sz="8" w:space="0" w:color="000000"/>
            </w:tcBorders>
            <w:shd w:val="clear" w:color="auto" w:fill="auto"/>
            <w:tcMar>
              <w:top w:w="100" w:type="dxa"/>
              <w:left w:w="100" w:type="dxa"/>
              <w:bottom w:w="100" w:type="dxa"/>
              <w:right w:w="100" w:type="dxa"/>
            </w:tcMar>
          </w:tcPr>
          <w:p w14:paraId="404DB012"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94" w:type="pct"/>
            <w:tcBorders>
              <w:bottom w:val="single" w:sz="8" w:space="0" w:color="000000"/>
              <w:right w:val="single" w:sz="8" w:space="0" w:color="000000"/>
            </w:tcBorders>
            <w:shd w:val="clear" w:color="auto" w:fill="auto"/>
            <w:tcMar>
              <w:top w:w="100" w:type="dxa"/>
              <w:left w:w="100" w:type="dxa"/>
              <w:bottom w:w="100" w:type="dxa"/>
              <w:right w:w="100" w:type="dxa"/>
            </w:tcMar>
          </w:tcPr>
          <w:p w14:paraId="7F686DD7"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65" w:type="pct"/>
            <w:tcBorders>
              <w:bottom w:val="single" w:sz="8" w:space="0" w:color="000000"/>
              <w:right w:val="single" w:sz="8" w:space="0" w:color="000000"/>
            </w:tcBorders>
            <w:shd w:val="clear" w:color="auto" w:fill="auto"/>
            <w:tcMar>
              <w:top w:w="100" w:type="dxa"/>
              <w:left w:w="100" w:type="dxa"/>
              <w:bottom w:w="100" w:type="dxa"/>
              <w:right w:w="100" w:type="dxa"/>
            </w:tcMar>
          </w:tcPr>
          <w:p w14:paraId="644ABFFF"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U</w:t>
            </w:r>
          </w:p>
        </w:tc>
        <w:tc>
          <w:tcPr>
            <w:tcW w:w="258" w:type="pct"/>
            <w:tcBorders>
              <w:bottom w:val="single" w:sz="8" w:space="0" w:color="000000"/>
              <w:right w:val="single" w:sz="8" w:space="0" w:color="000000"/>
            </w:tcBorders>
            <w:shd w:val="clear" w:color="auto" w:fill="auto"/>
            <w:tcMar>
              <w:top w:w="100" w:type="dxa"/>
              <w:left w:w="100" w:type="dxa"/>
              <w:bottom w:w="100" w:type="dxa"/>
              <w:right w:w="100" w:type="dxa"/>
            </w:tcMar>
          </w:tcPr>
          <w:p w14:paraId="22B4933F"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294" w:type="pct"/>
            <w:tcBorders>
              <w:bottom w:val="single" w:sz="8" w:space="0" w:color="000000"/>
              <w:right w:val="single" w:sz="8" w:space="0" w:color="000000"/>
            </w:tcBorders>
            <w:shd w:val="clear" w:color="auto" w:fill="auto"/>
            <w:tcMar>
              <w:top w:w="100" w:type="dxa"/>
              <w:left w:w="100" w:type="dxa"/>
              <w:bottom w:w="100" w:type="dxa"/>
              <w:right w:w="100" w:type="dxa"/>
            </w:tcMar>
          </w:tcPr>
          <w:p w14:paraId="0481AA29"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U</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7D69AB4D"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59DDA2F4"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U</w:t>
            </w:r>
          </w:p>
        </w:tc>
        <w:tc>
          <w:tcPr>
            <w:tcW w:w="344" w:type="pct"/>
            <w:tcBorders>
              <w:bottom w:val="single" w:sz="8" w:space="0" w:color="000000"/>
              <w:right w:val="single" w:sz="8" w:space="0" w:color="000000"/>
            </w:tcBorders>
            <w:shd w:val="clear" w:color="auto" w:fill="auto"/>
            <w:tcMar>
              <w:top w:w="100" w:type="dxa"/>
              <w:left w:w="100" w:type="dxa"/>
              <w:bottom w:w="100" w:type="dxa"/>
              <w:right w:w="100" w:type="dxa"/>
            </w:tcMar>
          </w:tcPr>
          <w:p w14:paraId="26C15FC1"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337" w:type="pct"/>
            <w:tcBorders>
              <w:bottom w:val="single" w:sz="8" w:space="0" w:color="000000"/>
              <w:right w:val="single" w:sz="8" w:space="0" w:color="000000"/>
            </w:tcBorders>
            <w:shd w:val="clear" w:color="auto" w:fill="auto"/>
            <w:tcMar>
              <w:top w:w="100" w:type="dxa"/>
              <w:left w:w="100" w:type="dxa"/>
              <w:bottom w:w="100" w:type="dxa"/>
              <w:right w:w="100" w:type="dxa"/>
            </w:tcMar>
          </w:tcPr>
          <w:p w14:paraId="63834547" w14:textId="77777777" w:rsidR="00CC49BF" w:rsidRPr="00BC1571" w:rsidRDefault="00CC49BF" w:rsidP="00A62273">
            <w:pPr>
              <w:contextualSpacing/>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470" w:type="pct"/>
            <w:tcBorders>
              <w:bottom w:val="single" w:sz="8" w:space="0" w:color="000000"/>
              <w:right w:val="single" w:sz="8" w:space="0" w:color="000000"/>
            </w:tcBorders>
            <w:shd w:val="clear" w:color="auto" w:fill="auto"/>
            <w:tcMar>
              <w:top w:w="100" w:type="dxa"/>
              <w:left w:w="100" w:type="dxa"/>
              <w:bottom w:w="100" w:type="dxa"/>
              <w:right w:w="100" w:type="dxa"/>
            </w:tcMar>
          </w:tcPr>
          <w:p w14:paraId="3E05B0A6" w14:textId="77777777" w:rsidR="00CC49BF" w:rsidRPr="00BC1571" w:rsidRDefault="00CC49BF" w:rsidP="00A62273">
            <w:pPr>
              <w:contextualSpacing/>
              <w:jc w:val="center"/>
              <w:rPr>
                <w:rFonts w:ascii="Times New Roman" w:hAnsi="Times New Roman" w:cs="Times New Roman"/>
                <w:b/>
                <w:sz w:val="20"/>
                <w:szCs w:val="20"/>
                <w:lang w:val="en"/>
              </w:rPr>
            </w:pPr>
            <w:r>
              <w:rPr>
                <w:rFonts w:ascii="Times New Roman" w:hAnsi="Times New Roman" w:cs="Times New Roman"/>
                <w:b/>
                <w:sz w:val="20"/>
                <w:szCs w:val="20"/>
                <w:lang w:val="en"/>
              </w:rPr>
              <w:t>4</w:t>
            </w:r>
            <w:r w:rsidRPr="00BC1571">
              <w:rPr>
                <w:rFonts w:ascii="Times New Roman" w:hAnsi="Times New Roman" w:cs="Times New Roman"/>
                <w:b/>
                <w:sz w:val="20"/>
                <w:szCs w:val="20"/>
                <w:lang w:val="en"/>
              </w:rPr>
              <w:t>/13</w:t>
            </w:r>
          </w:p>
        </w:tc>
      </w:tr>
      <w:tr w:rsidR="00CC49BF" w:rsidRPr="00BC1571" w14:paraId="5BD194FA" w14:textId="77777777" w:rsidTr="00A62273">
        <w:trPr>
          <w:trHeight w:val="143"/>
          <w:jc w:val="center"/>
        </w:trPr>
        <w:tc>
          <w:tcPr>
            <w:tcW w:w="686" w:type="pct"/>
            <w:tcBorders>
              <w:left w:val="single" w:sz="8" w:space="0" w:color="000000"/>
              <w:right w:val="single" w:sz="8" w:space="0" w:color="000000"/>
            </w:tcBorders>
            <w:shd w:val="clear" w:color="auto" w:fill="auto"/>
            <w:tcMar>
              <w:top w:w="100" w:type="dxa"/>
              <w:left w:w="100" w:type="dxa"/>
              <w:bottom w:w="100" w:type="dxa"/>
              <w:right w:w="100" w:type="dxa"/>
            </w:tcMar>
          </w:tcPr>
          <w:p w14:paraId="483CEE6E" w14:textId="77777777" w:rsidR="00CC49BF" w:rsidRPr="00BC1571" w:rsidRDefault="00CC49BF" w:rsidP="00A62273">
            <w:pPr>
              <w:contextualSpacing/>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Total (%)</w:t>
            </w:r>
          </w:p>
        </w:tc>
        <w:tc>
          <w:tcPr>
            <w:tcW w:w="273" w:type="pct"/>
            <w:tcBorders>
              <w:right w:val="single" w:sz="8" w:space="0" w:color="000000"/>
            </w:tcBorders>
            <w:shd w:val="clear" w:color="auto" w:fill="auto"/>
            <w:tcMar>
              <w:top w:w="100" w:type="dxa"/>
              <w:left w:w="100" w:type="dxa"/>
              <w:bottom w:w="100" w:type="dxa"/>
              <w:right w:w="100" w:type="dxa"/>
            </w:tcMar>
            <w:vAlign w:val="bottom"/>
          </w:tcPr>
          <w:p w14:paraId="6493D0E5" w14:textId="77777777" w:rsidR="00CC49BF" w:rsidRPr="00A37758" w:rsidRDefault="00CC49BF" w:rsidP="00A62273">
            <w:pPr>
              <w:contextualSpacing/>
              <w:jc w:val="center"/>
              <w:rPr>
                <w:rFonts w:ascii="Times New Roman" w:hAnsi="Times New Roman" w:cs="Times New Roman"/>
                <w:b/>
                <w:bCs/>
                <w:sz w:val="20"/>
                <w:szCs w:val="20"/>
                <w:lang w:val="en"/>
              </w:rPr>
            </w:pPr>
            <w:r w:rsidRPr="00A37758">
              <w:rPr>
                <w:rFonts w:ascii="Times New Roman" w:hAnsi="Times New Roman" w:cs="Times New Roman"/>
                <w:b/>
                <w:bCs/>
                <w:color w:val="000000"/>
                <w:sz w:val="20"/>
                <w:szCs w:val="20"/>
              </w:rPr>
              <w:t>87.5</w:t>
            </w:r>
          </w:p>
        </w:tc>
        <w:tc>
          <w:tcPr>
            <w:tcW w:w="280" w:type="pct"/>
            <w:tcBorders>
              <w:right w:val="single" w:sz="8" w:space="0" w:color="000000"/>
            </w:tcBorders>
            <w:shd w:val="clear" w:color="auto" w:fill="auto"/>
            <w:tcMar>
              <w:top w:w="100" w:type="dxa"/>
              <w:left w:w="100" w:type="dxa"/>
              <w:bottom w:w="100" w:type="dxa"/>
              <w:right w:w="100" w:type="dxa"/>
            </w:tcMar>
            <w:vAlign w:val="bottom"/>
          </w:tcPr>
          <w:p w14:paraId="15C1C05A" w14:textId="77777777" w:rsidR="00CC49BF" w:rsidRPr="00A37758" w:rsidRDefault="00CC49BF" w:rsidP="00A62273">
            <w:pPr>
              <w:contextualSpacing/>
              <w:jc w:val="center"/>
              <w:rPr>
                <w:rFonts w:ascii="Times New Roman" w:hAnsi="Times New Roman" w:cs="Times New Roman"/>
                <w:b/>
                <w:bCs/>
                <w:sz w:val="20"/>
                <w:szCs w:val="20"/>
                <w:lang w:val="en"/>
              </w:rPr>
            </w:pPr>
            <w:r w:rsidRPr="00A37758">
              <w:rPr>
                <w:rFonts w:ascii="Times New Roman" w:hAnsi="Times New Roman" w:cs="Times New Roman"/>
                <w:b/>
                <w:bCs/>
                <w:color w:val="000000"/>
                <w:sz w:val="20"/>
                <w:szCs w:val="20"/>
              </w:rPr>
              <w:t>62.5</w:t>
            </w:r>
          </w:p>
        </w:tc>
        <w:tc>
          <w:tcPr>
            <w:tcW w:w="273" w:type="pct"/>
            <w:tcBorders>
              <w:right w:val="single" w:sz="8" w:space="0" w:color="000000"/>
            </w:tcBorders>
            <w:shd w:val="clear" w:color="auto" w:fill="auto"/>
            <w:tcMar>
              <w:top w:w="100" w:type="dxa"/>
              <w:left w:w="100" w:type="dxa"/>
              <w:bottom w:w="100" w:type="dxa"/>
              <w:right w:w="100" w:type="dxa"/>
            </w:tcMar>
            <w:vAlign w:val="bottom"/>
          </w:tcPr>
          <w:p w14:paraId="44FD0A65" w14:textId="77777777" w:rsidR="00CC49BF" w:rsidRPr="00A37758" w:rsidRDefault="00CC49BF" w:rsidP="00A62273">
            <w:pPr>
              <w:contextualSpacing/>
              <w:jc w:val="center"/>
              <w:rPr>
                <w:rFonts w:ascii="Times New Roman" w:hAnsi="Times New Roman" w:cs="Times New Roman"/>
                <w:b/>
                <w:bCs/>
                <w:sz w:val="20"/>
                <w:szCs w:val="20"/>
                <w:lang w:val="en"/>
              </w:rPr>
            </w:pPr>
            <w:r w:rsidRPr="00A37758">
              <w:rPr>
                <w:rFonts w:ascii="Times New Roman" w:hAnsi="Times New Roman" w:cs="Times New Roman"/>
                <w:b/>
                <w:bCs/>
                <w:color w:val="000000"/>
                <w:sz w:val="20"/>
                <w:szCs w:val="20"/>
              </w:rPr>
              <w:t>62.5</w:t>
            </w:r>
          </w:p>
        </w:tc>
        <w:tc>
          <w:tcPr>
            <w:tcW w:w="273" w:type="pct"/>
            <w:tcBorders>
              <w:right w:val="single" w:sz="8" w:space="0" w:color="000000"/>
            </w:tcBorders>
            <w:shd w:val="clear" w:color="auto" w:fill="auto"/>
            <w:tcMar>
              <w:top w:w="100" w:type="dxa"/>
              <w:left w:w="100" w:type="dxa"/>
              <w:bottom w:w="100" w:type="dxa"/>
              <w:right w:w="100" w:type="dxa"/>
            </w:tcMar>
            <w:vAlign w:val="bottom"/>
          </w:tcPr>
          <w:p w14:paraId="3A84AC65" w14:textId="77777777" w:rsidR="00CC49BF" w:rsidRPr="00A37758" w:rsidRDefault="00CC49BF" w:rsidP="00A62273">
            <w:pPr>
              <w:contextualSpacing/>
              <w:jc w:val="center"/>
              <w:rPr>
                <w:rFonts w:ascii="Times New Roman" w:hAnsi="Times New Roman" w:cs="Times New Roman"/>
                <w:b/>
                <w:bCs/>
                <w:sz w:val="20"/>
                <w:szCs w:val="20"/>
                <w:lang w:val="en"/>
              </w:rPr>
            </w:pPr>
            <w:r w:rsidRPr="00A37758">
              <w:rPr>
                <w:rFonts w:ascii="Times New Roman" w:hAnsi="Times New Roman" w:cs="Times New Roman"/>
                <w:b/>
                <w:bCs/>
                <w:color w:val="000000"/>
                <w:sz w:val="20"/>
                <w:szCs w:val="20"/>
              </w:rPr>
              <w:t>75.0</w:t>
            </w:r>
          </w:p>
        </w:tc>
        <w:tc>
          <w:tcPr>
            <w:tcW w:w="265" w:type="pct"/>
            <w:tcBorders>
              <w:right w:val="single" w:sz="8" w:space="0" w:color="000000"/>
            </w:tcBorders>
            <w:shd w:val="clear" w:color="auto" w:fill="auto"/>
            <w:tcMar>
              <w:top w:w="100" w:type="dxa"/>
              <w:left w:w="100" w:type="dxa"/>
              <w:bottom w:w="100" w:type="dxa"/>
              <w:right w:w="100" w:type="dxa"/>
            </w:tcMar>
            <w:vAlign w:val="bottom"/>
          </w:tcPr>
          <w:p w14:paraId="0ED66128" w14:textId="77777777" w:rsidR="00CC49BF" w:rsidRPr="00A37758" w:rsidRDefault="00CC49BF" w:rsidP="00A62273">
            <w:pPr>
              <w:contextualSpacing/>
              <w:jc w:val="center"/>
              <w:rPr>
                <w:rFonts w:ascii="Times New Roman" w:hAnsi="Times New Roman" w:cs="Times New Roman"/>
                <w:b/>
                <w:bCs/>
                <w:sz w:val="20"/>
                <w:szCs w:val="20"/>
                <w:lang w:val="en"/>
              </w:rPr>
            </w:pPr>
            <w:r w:rsidRPr="00A37758">
              <w:rPr>
                <w:rFonts w:ascii="Times New Roman" w:hAnsi="Times New Roman" w:cs="Times New Roman"/>
                <w:b/>
                <w:bCs/>
                <w:color w:val="000000"/>
                <w:sz w:val="20"/>
                <w:szCs w:val="20"/>
              </w:rPr>
              <w:t>12.5</w:t>
            </w:r>
          </w:p>
        </w:tc>
        <w:tc>
          <w:tcPr>
            <w:tcW w:w="294" w:type="pct"/>
            <w:tcBorders>
              <w:right w:val="single" w:sz="8" w:space="0" w:color="000000"/>
            </w:tcBorders>
            <w:shd w:val="clear" w:color="auto" w:fill="auto"/>
            <w:tcMar>
              <w:top w:w="100" w:type="dxa"/>
              <w:left w:w="100" w:type="dxa"/>
              <w:bottom w:w="100" w:type="dxa"/>
              <w:right w:w="100" w:type="dxa"/>
            </w:tcMar>
            <w:vAlign w:val="bottom"/>
          </w:tcPr>
          <w:p w14:paraId="5159F36D" w14:textId="77777777" w:rsidR="00CC49BF" w:rsidRPr="00A37758" w:rsidRDefault="00CC49BF" w:rsidP="00A62273">
            <w:pPr>
              <w:contextualSpacing/>
              <w:jc w:val="center"/>
              <w:rPr>
                <w:rFonts w:ascii="Times New Roman" w:hAnsi="Times New Roman" w:cs="Times New Roman"/>
                <w:b/>
                <w:bCs/>
                <w:sz w:val="20"/>
                <w:szCs w:val="20"/>
                <w:lang w:val="en"/>
              </w:rPr>
            </w:pPr>
            <w:r w:rsidRPr="00A37758">
              <w:rPr>
                <w:rFonts w:ascii="Times New Roman" w:hAnsi="Times New Roman" w:cs="Times New Roman"/>
                <w:b/>
                <w:bCs/>
                <w:color w:val="000000"/>
                <w:sz w:val="20"/>
                <w:szCs w:val="20"/>
              </w:rPr>
              <w:t>0.0</w:t>
            </w:r>
          </w:p>
        </w:tc>
        <w:tc>
          <w:tcPr>
            <w:tcW w:w="265" w:type="pct"/>
            <w:tcBorders>
              <w:right w:val="single" w:sz="8" w:space="0" w:color="000000"/>
            </w:tcBorders>
            <w:shd w:val="clear" w:color="auto" w:fill="auto"/>
            <w:tcMar>
              <w:top w:w="100" w:type="dxa"/>
              <w:left w:w="100" w:type="dxa"/>
              <w:bottom w:w="100" w:type="dxa"/>
              <w:right w:w="100" w:type="dxa"/>
            </w:tcMar>
            <w:vAlign w:val="bottom"/>
          </w:tcPr>
          <w:p w14:paraId="02DC89C6" w14:textId="77777777" w:rsidR="00CC49BF" w:rsidRPr="00A37758" w:rsidRDefault="00CC49BF" w:rsidP="00A62273">
            <w:pPr>
              <w:contextualSpacing/>
              <w:jc w:val="center"/>
              <w:rPr>
                <w:rFonts w:ascii="Times New Roman" w:hAnsi="Times New Roman" w:cs="Times New Roman"/>
                <w:b/>
                <w:bCs/>
                <w:sz w:val="20"/>
                <w:szCs w:val="20"/>
                <w:lang w:val="en"/>
              </w:rPr>
            </w:pPr>
            <w:r w:rsidRPr="00A37758">
              <w:rPr>
                <w:rFonts w:ascii="Times New Roman" w:hAnsi="Times New Roman" w:cs="Times New Roman"/>
                <w:b/>
                <w:bCs/>
                <w:color w:val="000000"/>
                <w:sz w:val="20"/>
                <w:szCs w:val="20"/>
              </w:rPr>
              <w:t>50.0</w:t>
            </w:r>
          </w:p>
        </w:tc>
        <w:tc>
          <w:tcPr>
            <w:tcW w:w="258" w:type="pct"/>
            <w:tcBorders>
              <w:right w:val="single" w:sz="8" w:space="0" w:color="000000"/>
            </w:tcBorders>
            <w:shd w:val="clear" w:color="auto" w:fill="auto"/>
            <w:tcMar>
              <w:top w:w="100" w:type="dxa"/>
              <w:left w:w="100" w:type="dxa"/>
              <w:bottom w:w="100" w:type="dxa"/>
              <w:right w:w="100" w:type="dxa"/>
            </w:tcMar>
            <w:vAlign w:val="bottom"/>
          </w:tcPr>
          <w:p w14:paraId="619E16FE" w14:textId="77777777" w:rsidR="00CC49BF" w:rsidRPr="00A37758" w:rsidRDefault="00CC49BF" w:rsidP="00A62273">
            <w:pPr>
              <w:contextualSpacing/>
              <w:jc w:val="center"/>
              <w:rPr>
                <w:rFonts w:ascii="Times New Roman" w:hAnsi="Times New Roman" w:cs="Times New Roman"/>
                <w:b/>
                <w:bCs/>
                <w:sz w:val="20"/>
                <w:szCs w:val="20"/>
                <w:lang w:val="en"/>
              </w:rPr>
            </w:pPr>
            <w:r w:rsidRPr="00A37758">
              <w:rPr>
                <w:rFonts w:ascii="Times New Roman" w:hAnsi="Times New Roman" w:cs="Times New Roman"/>
                <w:b/>
                <w:bCs/>
                <w:color w:val="000000"/>
                <w:sz w:val="20"/>
                <w:szCs w:val="20"/>
              </w:rPr>
              <w:t>62.5</w:t>
            </w:r>
          </w:p>
        </w:tc>
        <w:tc>
          <w:tcPr>
            <w:tcW w:w="294" w:type="pct"/>
            <w:tcBorders>
              <w:right w:val="single" w:sz="8" w:space="0" w:color="000000"/>
            </w:tcBorders>
            <w:shd w:val="clear" w:color="auto" w:fill="auto"/>
            <w:tcMar>
              <w:top w:w="100" w:type="dxa"/>
              <w:left w:w="100" w:type="dxa"/>
              <w:bottom w:w="100" w:type="dxa"/>
              <w:right w:w="100" w:type="dxa"/>
            </w:tcMar>
            <w:vAlign w:val="bottom"/>
          </w:tcPr>
          <w:p w14:paraId="08E4F29C" w14:textId="77777777" w:rsidR="00CC49BF" w:rsidRPr="00A37758" w:rsidRDefault="00CC49BF" w:rsidP="00A62273">
            <w:pPr>
              <w:contextualSpacing/>
              <w:jc w:val="center"/>
              <w:rPr>
                <w:rFonts w:ascii="Times New Roman" w:hAnsi="Times New Roman" w:cs="Times New Roman"/>
                <w:b/>
                <w:bCs/>
                <w:sz w:val="20"/>
                <w:szCs w:val="20"/>
                <w:lang w:val="en"/>
              </w:rPr>
            </w:pPr>
            <w:r w:rsidRPr="00A37758">
              <w:rPr>
                <w:rFonts w:ascii="Times New Roman" w:hAnsi="Times New Roman" w:cs="Times New Roman"/>
                <w:b/>
                <w:bCs/>
                <w:color w:val="000000"/>
                <w:sz w:val="20"/>
                <w:szCs w:val="20"/>
              </w:rPr>
              <w:t>75.0</w:t>
            </w:r>
          </w:p>
        </w:tc>
        <w:tc>
          <w:tcPr>
            <w:tcW w:w="344" w:type="pct"/>
            <w:tcBorders>
              <w:right w:val="single" w:sz="8" w:space="0" w:color="000000"/>
            </w:tcBorders>
            <w:shd w:val="clear" w:color="auto" w:fill="auto"/>
            <w:tcMar>
              <w:top w:w="100" w:type="dxa"/>
              <w:left w:w="100" w:type="dxa"/>
              <w:bottom w:w="100" w:type="dxa"/>
              <w:right w:w="100" w:type="dxa"/>
            </w:tcMar>
            <w:vAlign w:val="bottom"/>
          </w:tcPr>
          <w:p w14:paraId="523BF71B" w14:textId="77777777" w:rsidR="00CC49BF" w:rsidRPr="00A37758" w:rsidRDefault="00CC49BF" w:rsidP="00A62273">
            <w:pPr>
              <w:contextualSpacing/>
              <w:jc w:val="center"/>
              <w:rPr>
                <w:rFonts w:ascii="Times New Roman" w:hAnsi="Times New Roman" w:cs="Times New Roman"/>
                <w:b/>
                <w:bCs/>
                <w:sz w:val="20"/>
                <w:szCs w:val="20"/>
                <w:lang w:val="en"/>
              </w:rPr>
            </w:pPr>
            <w:r w:rsidRPr="00A37758">
              <w:rPr>
                <w:rFonts w:ascii="Times New Roman" w:hAnsi="Times New Roman" w:cs="Times New Roman"/>
                <w:b/>
                <w:bCs/>
                <w:color w:val="000000"/>
                <w:sz w:val="20"/>
                <w:szCs w:val="20"/>
              </w:rPr>
              <w:t>100.0</w:t>
            </w:r>
          </w:p>
        </w:tc>
        <w:tc>
          <w:tcPr>
            <w:tcW w:w="344" w:type="pct"/>
            <w:tcBorders>
              <w:right w:val="single" w:sz="8" w:space="0" w:color="000000"/>
            </w:tcBorders>
            <w:shd w:val="clear" w:color="auto" w:fill="auto"/>
            <w:tcMar>
              <w:top w:w="100" w:type="dxa"/>
              <w:left w:w="100" w:type="dxa"/>
              <w:bottom w:w="100" w:type="dxa"/>
              <w:right w:w="100" w:type="dxa"/>
            </w:tcMar>
            <w:vAlign w:val="bottom"/>
          </w:tcPr>
          <w:p w14:paraId="618395A2" w14:textId="77777777" w:rsidR="00CC49BF" w:rsidRPr="00A37758" w:rsidRDefault="00CC49BF" w:rsidP="00A62273">
            <w:pPr>
              <w:contextualSpacing/>
              <w:jc w:val="center"/>
              <w:rPr>
                <w:rFonts w:ascii="Times New Roman" w:hAnsi="Times New Roman" w:cs="Times New Roman"/>
                <w:b/>
                <w:bCs/>
                <w:sz w:val="20"/>
                <w:szCs w:val="20"/>
                <w:lang w:val="en"/>
              </w:rPr>
            </w:pPr>
            <w:r w:rsidRPr="00A37758">
              <w:rPr>
                <w:rFonts w:ascii="Times New Roman" w:hAnsi="Times New Roman" w:cs="Times New Roman"/>
                <w:b/>
                <w:bCs/>
                <w:color w:val="000000"/>
                <w:sz w:val="20"/>
                <w:szCs w:val="20"/>
              </w:rPr>
              <w:t>75.0</w:t>
            </w:r>
          </w:p>
        </w:tc>
        <w:tc>
          <w:tcPr>
            <w:tcW w:w="344" w:type="pct"/>
            <w:tcBorders>
              <w:right w:val="single" w:sz="8" w:space="0" w:color="000000"/>
            </w:tcBorders>
            <w:shd w:val="clear" w:color="auto" w:fill="auto"/>
            <w:tcMar>
              <w:top w:w="100" w:type="dxa"/>
              <w:left w:w="100" w:type="dxa"/>
              <w:bottom w:w="100" w:type="dxa"/>
              <w:right w:w="100" w:type="dxa"/>
            </w:tcMar>
            <w:vAlign w:val="bottom"/>
          </w:tcPr>
          <w:p w14:paraId="101044FE" w14:textId="77777777" w:rsidR="00CC49BF" w:rsidRPr="00A37758" w:rsidRDefault="00CC49BF" w:rsidP="00A62273">
            <w:pPr>
              <w:contextualSpacing/>
              <w:jc w:val="center"/>
              <w:rPr>
                <w:rFonts w:ascii="Times New Roman" w:hAnsi="Times New Roman" w:cs="Times New Roman"/>
                <w:b/>
                <w:bCs/>
                <w:sz w:val="20"/>
                <w:szCs w:val="20"/>
                <w:lang w:val="en"/>
              </w:rPr>
            </w:pPr>
            <w:r w:rsidRPr="00A37758">
              <w:rPr>
                <w:rFonts w:ascii="Times New Roman" w:hAnsi="Times New Roman" w:cs="Times New Roman"/>
                <w:b/>
                <w:bCs/>
                <w:color w:val="000000"/>
                <w:sz w:val="20"/>
                <w:szCs w:val="20"/>
              </w:rPr>
              <w:t>75.0</w:t>
            </w:r>
          </w:p>
        </w:tc>
        <w:tc>
          <w:tcPr>
            <w:tcW w:w="337" w:type="pct"/>
            <w:tcBorders>
              <w:right w:val="single" w:sz="8" w:space="0" w:color="000000"/>
            </w:tcBorders>
            <w:shd w:val="clear" w:color="auto" w:fill="auto"/>
            <w:tcMar>
              <w:top w:w="100" w:type="dxa"/>
              <w:left w:w="100" w:type="dxa"/>
              <w:bottom w:w="100" w:type="dxa"/>
              <w:right w:w="100" w:type="dxa"/>
            </w:tcMar>
            <w:vAlign w:val="bottom"/>
          </w:tcPr>
          <w:p w14:paraId="5B336F48" w14:textId="77777777" w:rsidR="00CC49BF" w:rsidRPr="00A37758" w:rsidRDefault="00CC49BF" w:rsidP="00A62273">
            <w:pPr>
              <w:contextualSpacing/>
              <w:jc w:val="center"/>
              <w:rPr>
                <w:rFonts w:ascii="Times New Roman" w:hAnsi="Times New Roman" w:cs="Times New Roman"/>
                <w:b/>
                <w:bCs/>
                <w:sz w:val="20"/>
                <w:szCs w:val="20"/>
                <w:lang w:val="en"/>
              </w:rPr>
            </w:pPr>
            <w:r w:rsidRPr="00A37758">
              <w:rPr>
                <w:rFonts w:ascii="Times New Roman" w:hAnsi="Times New Roman" w:cs="Times New Roman"/>
                <w:b/>
                <w:bCs/>
                <w:color w:val="000000"/>
                <w:sz w:val="20"/>
                <w:szCs w:val="20"/>
              </w:rPr>
              <w:t>87.5</w:t>
            </w:r>
          </w:p>
        </w:tc>
        <w:tc>
          <w:tcPr>
            <w:tcW w:w="470" w:type="pct"/>
            <w:tcBorders>
              <w:right w:val="single" w:sz="8" w:space="0" w:color="000000"/>
            </w:tcBorders>
            <w:shd w:val="clear" w:color="auto" w:fill="auto"/>
            <w:tcMar>
              <w:top w:w="100" w:type="dxa"/>
              <w:left w:w="100" w:type="dxa"/>
              <w:bottom w:w="100" w:type="dxa"/>
              <w:right w:w="100" w:type="dxa"/>
            </w:tcMar>
          </w:tcPr>
          <w:p w14:paraId="5F410109" w14:textId="77777777" w:rsidR="00CC49BF" w:rsidRPr="00BC1571" w:rsidRDefault="00CC49BF" w:rsidP="00A62273">
            <w:pPr>
              <w:contextualSpacing/>
              <w:jc w:val="center"/>
              <w:rPr>
                <w:rFonts w:ascii="Times New Roman" w:hAnsi="Times New Roman" w:cs="Times New Roman"/>
                <w:b/>
                <w:sz w:val="20"/>
                <w:szCs w:val="20"/>
                <w:lang w:val="en"/>
              </w:rPr>
            </w:pPr>
          </w:p>
        </w:tc>
      </w:tr>
      <w:tr w:rsidR="00CC49BF" w:rsidRPr="00BC1571" w14:paraId="358841C1" w14:textId="77777777" w:rsidTr="00CC49BF">
        <w:trPr>
          <w:trHeight w:val="1267"/>
          <w:jc w:val="center"/>
        </w:trPr>
        <w:tc>
          <w:tcPr>
            <w:tcW w:w="5000" w:type="pct"/>
            <w:gridSpan w:val="15"/>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4D2B71" w14:textId="77777777" w:rsidR="00CC49BF" w:rsidRPr="00BC1571" w:rsidRDefault="00CC49BF" w:rsidP="00A62273">
            <w:pPr>
              <w:rPr>
                <w:rFonts w:ascii="Times New Roman" w:hAnsi="Times New Roman" w:cs="Times New Roman"/>
                <w:sz w:val="20"/>
                <w:szCs w:val="20"/>
                <w:lang w:val="en"/>
              </w:rPr>
            </w:pPr>
            <w:r w:rsidRPr="00BC1571">
              <w:rPr>
                <w:rFonts w:ascii="Times New Roman" w:hAnsi="Times New Roman" w:cs="Times New Roman"/>
                <w:sz w:val="20"/>
                <w:szCs w:val="20"/>
                <w:lang w:val="en"/>
              </w:rPr>
              <w:t xml:space="preserve">Note: Y, yes. U, unclear. N, no. 1. Was true randomization used for assignment of participants to treatment groups? 2. Was allocation to treatment groups concealed? 3. Were treatment groups similar at baseline? </w:t>
            </w:r>
            <w:r w:rsidRPr="009A1239">
              <w:rPr>
                <w:rFonts w:ascii="Times New Roman" w:hAnsi="Times New Roman" w:cs="Times New Roman"/>
                <w:sz w:val="20"/>
                <w:szCs w:val="20"/>
                <w:lang w:val="en"/>
              </w:rPr>
              <w:t>4. Were treatment groups treated identically other than the intervention of interest?</w:t>
            </w:r>
            <w:r w:rsidRPr="00BF2A3F">
              <w:rPr>
                <w:rFonts w:ascii="Times New Roman" w:hAnsi="Times New Roman" w:cs="Times New Roman"/>
                <w:sz w:val="20"/>
                <w:szCs w:val="20"/>
                <w:lang w:val="en"/>
              </w:rPr>
              <w:t xml:space="preserve"> 5. Were participants blind to treatment assignment?</w:t>
            </w:r>
            <w:r w:rsidRPr="00BC1571">
              <w:rPr>
                <w:rFonts w:ascii="Times New Roman" w:hAnsi="Times New Roman" w:cs="Times New Roman"/>
                <w:sz w:val="20"/>
                <w:szCs w:val="20"/>
                <w:lang w:val="en"/>
              </w:rPr>
              <w:t xml:space="preserve"> 6. Were those delivering treatment blind to treatment assignment? 7. Were outcomes assessors blind to treatment assignment? 8. Was follow up complete and if not, were differences between groups in terms of their follow up adequately described and analyzed? 9. Were participants analyzed in the groups to which they were randomized? 10. Were outcomes measured in the same way for treatment groups? 11. Were outcomes measured in a reliable way? 12. Was appropriate statistical analysis used? 13. Was the trial design appropriate for the topic, and any deviation from the standard RCT design accounted for in the conduct and analysis?</w:t>
            </w:r>
          </w:p>
        </w:tc>
      </w:tr>
    </w:tbl>
    <w:p w14:paraId="771E6E3A" w14:textId="77777777" w:rsidR="00A1371C" w:rsidRDefault="00A1371C" w:rsidP="00D61A3C">
      <w:pPr>
        <w:pStyle w:val="Heading1"/>
        <w:rPr>
          <w:rFonts w:ascii="Times New Roman" w:hAnsi="Times New Roman" w:cs="Times New Roman"/>
          <w:b/>
          <w:bCs/>
          <w:color w:val="auto"/>
          <w:sz w:val="24"/>
          <w:szCs w:val="24"/>
        </w:rPr>
      </w:pPr>
      <w:bookmarkStart w:id="4" w:name="_Supplementary_Table_3:"/>
      <w:bookmarkEnd w:id="4"/>
    </w:p>
    <w:p w14:paraId="3A281C73" w14:textId="77777777" w:rsidR="00A1371C" w:rsidRDefault="00A1371C" w:rsidP="00D61A3C">
      <w:pPr>
        <w:pStyle w:val="Heading1"/>
        <w:rPr>
          <w:rFonts w:ascii="Times New Roman" w:hAnsi="Times New Roman" w:cs="Times New Roman"/>
          <w:b/>
          <w:bCs/>
          <w:color w:val="auto"/>
          <w:sz w:val="24"/>
          <w:szCs w:val="24"/>
        </w:rPr>
      </w:pPr>
    </w:p>
    <w:p w14:paraId="62047623" w14:textId="60350144" w:rsidR="00A1371C" w:rsidRDefault="00A1371C" w:rsidP="00D61A3C">
      <w:pPr>
        <w:pStyle w:val="Heading1"/>
        <w:rPr>
          <w:rFonts w:ascii="Times New Roman" w:hAnsi="Times New Roman" w:cs="Times New Roman"/>
          <w:b/>
          <w:bCs/>
          <w:color w:val="auto"/>
          <w:sz w:val="24"/>
          <w:szCs w:val="24"/>
        </w:rPr>
      </w:pPr>
    </w:p>
    <w:p w14:paraId="6C7E84C3" w14:textId="4CB81EBB" w:rsidR="00A1371C" w:rsidRDefault="00A1371C" w:rsidP="00A1371C"/>
    <w:p w14:paraId="4E7FC95E" w14:textId="77777777" w:rsidR="00A1371C" w:rsidRPr="00A1371C" w:rsidRDefault="00A1371C" w:rsidP="00A1371C"/>
    <w:p w14:paraId="5EE54CD3" w14:textId="5F346962" w:rsidR="0041420F" w:rsidRDefault="000C734E" w:rsidP="00D61A3C">
      <w:pPr>
        <w:pStyle w:val="Heading1"/>
        <w:rPr>
          <w:rFonts w:ascii="Times New Roman" w:hAnsi="Times New Roman" w:cs="Times New Roman"/>
          <w:b/>
          <w:bCs/>
          <w:color w:val="auto"/>
          <w:sz w:val="24"/>
          <w:szCs w:val="24"/>
        </w:rPr>
      </w:pPr>
      <w:bookmarkStart w:id="5" w:name="_Supplementary_Table_3:_1"/>
      <w:bookmarkEnd w:id="5"/>
      <w:r>
        <w:rPr>
          <w:rFonts w:ascii="Times New Roman" w:hAnsi="Times New Roman" w:cs="Times New Roman"/>
          <w:b/>
          <w:bCs/>
          <w:color w:val="auto"/>
          <w:sz w:val="24"/>
          <w:szCs w:val="24"/>
        </w:rPr>
        <w:lastRenderedPageBreak/>
        <w:t xml:space="preserve">Additional </w:t>
      </w:r>
      <w:r w:rsidR="0044020E">
        <w:rPr>
          <w:rFonts w:ascii="Times New Roman" w:hAnsi="Times New Roman" w:cs="Times New Roman"/>
          <w:b/>
          <w:bCs/>
          <w:color w:val="auto"/>
          <w:sz w:val="24"/>
          <w:szCs w:val="24"/>
        </w:rPr>
        <w:t>f</w:t>
      </w:r>
      <w:r>
        <w:rPr>
          <w:rFonts w:ascii="Times New Roman" w:hAnsi="Times New Roman" w:cs="Times New Roman"/>
          <w:b/>
          <w:bCs/>
          <w:color w:val="auto"/>
          <w:sz w:val="24"/>
          <w:szCs w:val="24"/>
        </w:rPr>
        <w:t>ile 4</w:t>
      </w:r>
      <w:r w:rsidR="0041420F" w:rsidRPr="00D61A3C">
        <w:rPr>
          <w:rFonts w:ascii="Times New Roman" w:hAnsi="Times New Roman" w:cs="Times New Roman"/>
          <w:b/>
          <w:bCs/>
          <w:color w:val="auto"/>
          <w:sz w:val="24"/>
          <w:szCs w:val="24"/>
        </w:rPr>
        <w:t xml:space="preserve">: JBI Critical Appraisal Checklist for Quasi-Experimental Studies </w:t>
      </w:r>
      <w:r w:rsidR="009D02F3">
        <w:rPr>
          <w:rFonts w:ascii="Times New Roman" w:hAnsi="Times New Roman" w:cs="Times New Roman"/>
          <w:b/>
          <w:bCs/>
          <w:color w:val="auto"/>
          <w:sz w:val="24"/>
          <w:szCs w:val="24"/>
        </w:rPr>
        <w:t>(n=13)</w:t>
      </w:r>
    </w:p>
    <w:p w14:paraId="705935ED" w14:textId="77777777" w:rsidR="00CC49BF" w:rsidRPr="00CC49BF" w:rsidRDefault="00CC49BF" w:rsidP="00CC49BF"/>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2101"/>
        <w:gridCol w:w="1118"/>
        <w:gridCol w:w="1119"/>
        <w:gridCol w:w="1119"/>
        <w:gridCol w:w="1119"/>
        <w:gridCol w:w="1119"/>
        <w:gridCol w:w="1119"/>
        <w:gridCol w:w="1309"/>
        <w:gridCol w:w="1119"/>
        <w:gridCol w:w="1119"/>
        <w:gridCol w:w="2019"/>
      </w:tblGrid>
      <w:tr w:rsidR="00CC49BF" w:rsidRPr="00BC1571" w14:paraId="4F77905E" w14:textId="77777777" w:rsidTr="00A62273">
        <w:trPr>
          <w:trHeight w:val="267"/>
          <w:jc w:val="center"/>
        </w:trPr>
        <w:tc>
          <w:tcPr>
            <w:tcW w:w="73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B0DF71" w14:textId="77777777" w:rsidR="00CC49BF" w:rsidRPr="00BC1571" w:rsidRDefault="00CC49BF" w:rsidP="00A62273">
            <w:pPr>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Study</w:t>
            </w:r>
          </w:p>
        </w:tc>
        <w:tc>
          <w:tcPr>
            <w:tcW w:w="389"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7478D1BC" w14:textId="77777777" w:rsidR="00CC49BF" w:rsidRPr="00BC1571" w:rsidRDefault="00CC49BF" w:rsidP="00A62273">
            <w:pPr>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Q1</w:t>
            </w:r>
          </w:p>
        </w:tc>
        <w:tc>
          <w:tcPr>
            <w:tcW w:w="389"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5A12FCE0" w14:textId="77777777" w:rsidR="00CC49BF" w:rsidRPr="00BC1571" w:rsidRDefault="00CC49BF" w:rsidP="00A62273">
            <w:pPr>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Q2</w:t>
            </w:r>
          </w:p>
        </w:tc>
        <w:tc>
          <w:tcPr>
            <w:tcW w:w="389"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257C06A7" w14:textId="77777777" w:rsidR="00CC49BF" w:rsidRPr="00BC1571" w:rsidRDefault="00CC49BF" w:rsidP="00A62273">
            <w:pPr>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Q3</w:t>
            </w:r>
          </w:p>
        </w:tc>
        <w:tc>
          <w:tcPr>
            <w:tcW w:w="389"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2217F003" w14:textId="77777777" w:rsidR="00CC49BF" w:rsidRPr="00BC1571" w:rsidRDefault="00CC49BF" w:rsidP="00A62273">
            <w:pPr>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Q4</w:t>
            </w:r>
          </w:p>
        </w:tc>
        <w:tc>
          <w:tcPr>
            <w:tcW w:w="389"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0B5F778A" w14:textId="77777777" w:rsidR="00CC49BF" w:rsidRPr="00BC1571" w:rsidRDefault="00CC49BF" w:rsidP="00A62273">
            <w:pPr>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Q5</w:t>
            </w:r>
          </w:p>
        </w:tc>
        <w:tc>
          <w:tcPr>
            <w:tcW w:w="389"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68799171" w14:textId="77777777" w:rsidR="00CC49BF" w:rsidRPr="00BC1571" w:rsidRDefault="00CC49BF" w:rsidP="00A62273">
            <w:pPr>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Q6</w:t>
            </w:r>
          </w:p>
        </w:tc>
        <w:tc>
          <w:tcPr>
            <w:tcW w:w="455"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1ACD919E" w14:textId="77777777" w:rsidR="00CC49BF" w:rsidRPr="00BC1571" w:rsidRDefault="00CC49BF" w:rsidP="00A62273">
            <w:pPr>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Q7</w:t>
            </w:r>
          </w:p>
        </w:tc>
        <w:tc>
          <w:tcPr>
            <w:tcW w:w="389"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5B580DA6" w14:textId="77777777" w:rsidR="00CC49BF" w:rsidRPr="00BC1571" w:rsidRDefault="00CC49BF" w:rsidP="00A62273">
            <w:pPr>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Q8</w:t>
            </w:r>
          </w:p>
        </w:tc>
        <w:tc>
          <w:tcPr>
            <w:tcW w:w="389"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5C107C6F" w14:textId="77777777" w:rsidR="00CC49BF" w:rsidRPr="00BC1571" w:rsidRDefault="00CC49BF" w:rsidP="00A62273">
            <w:pPr>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Q9</w:t>
            </w:r>
          </w:p>
        </w:tc>
        <w:tc>
          <w:tcPr>
            <w:tcW w:w="702" w:type="pct"/>
            <w:tcBorders>
              <w:top w:val="single" w:sz="8" w:space="0" w:color="000000"/>
              <w:bottom w:val="single" w:sz="8" w:space="0" w:color="000000"/>
              <w:right w:val="single" w:sz="8" w:space="0" w:color="000000"/>
            </w:tcBorders>
            <w:tcMar>
              <w:top w:w="100" w:type="dxa"/>
              <w:left w:w="100" w:type="dxa"/>
              <w:bottom w:w="100" w:type="dxa"/>
              <w:right w:w="100" w:type="dxa"/>
            </w:tcMar>
          </w:tcPr>
          <w:p w14:paraId="7F829413" w14:textId="77777777" w:rsidR="00CC49BF" w:rsidRPr="00BC1571" w:rsidRDefault="00CC49BF" w:rsidP="00A62273">
            <w:pPr>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Score By Study</w:t>
            </w:r>
          </w:p>
        </w:tc>
      </w:tr>
      <w:tr w:rsidR="00CC49BF" w:rsidRPr="00BC1571" w14:paraId="0F44AD7B" w14:textId="77777777" w:rsidTr="00A62273">
        <w:trPr>
          <w:trHeight w:val="14"/>
          <w:jc w:val="center"/>
        </w:trPr>
        <w:tc>
          <w:tcPr>
            <w:tcW w:w="731"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EA3C8B" w14:textId="77777777" w:rsidR="00CC49BF" w:rsidRPr="00BC1571" w:rsidRDefault="00CC49BF" w:rsidP="00A62273">
            <w:pPr>
              <w:rPr>
                <w:rFonts w:ascii="Times New Roman" w:hAnsi="Times New Roman" w:cs="Times New Roman"/>
                <w:sz w:val="20"/>
                <w:szCs w:val="20"/>
                <w:lang w:val="en"/>
              </w:rPr>
            </w:pPr>
            <w:r>
              <w:rPr>
                <w:rFonts w:ascii="Times New Roman" w:hAnsi="Times New Roman" w:cs="Times New Roman"/>
                <w:sz w:val="20"/>
                <w:szCs w:val="20"/>
                <w:lang w:val="en"/>
              </w:rPr>
              <w:t>Burger 2019</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0D216489"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551A8C8C"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768EBA36"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5C8AA446"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4DCCF89B"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4B6A30B8"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455" w:type="pct"/>
            <w:tcBorders>
              <w:bottom w:val="single" w:sz="8" w:space="0" w:color="000000"/>
              <w:right w:val="single" w:sz="8" w:space="0" w:color="000000"/>
            </w:tcBorders>
            <w:shd w:val="clear" w:color="auto" w:fill="auto"/>
            <w:tcMar>
              <w:top w:w="100" w:type="dxa"/>
              <w:left w:w="100" w:type="dxa"/>
              <w:bottom w:w="100" w:type="dxa"/>
              <w:right w:w="100" w:type="dxa"/>
            </w:tcMar>
          </w:tcPr>
          <w:p w14:paraId="43DBD796"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63EA800A"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363EE4B6"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702" w:type="pct"/>
            <w:tcBorders>
              <w:bottom w:val="single" w:sz="8" w:space="0" w:color="000000"/>
              <w:right w:val="single" w:sz="8" w:space="0" w:color="000000"/>
            </w:tcBorders>
            <w:shd w:val="clear" w:color="auto" w:fill="auto"/>
            <w:tcMar>
              <w:top w:w="100" w:type="dxa"/>
              <w:left w:w="100" w:type="dxa"/>
              <w:bottom w:w="100" w:type="dxa"/>
              <w:right w:w="100" w:type="dxa"/>
            </w:tcMar>
          </w:tcPr>
          <w:p w14:paraId="25D8F53B" w14:textId="77777777" w:rsidR="00CC49BF" w:rsidRPr="00BC1571" w:rsidRDefault="00CC49BF" w:rsidP="00A62273">
            <w:pPr>
              <w:jc w:val="center"/>
              <w:rPr>
                <w:rFonts w:ascii="Times New Roman" w:hAnsi="Times New Roman" w:cs="Times New Roman"/>
                <w:b/>
                <w:sz w:val="20"/>
                <w:szCs w:val="20"/>
                <w:lang w:val="en"/>
              </w:rPr>
            </w:pPr>
            <w:r>
              <w:rPr>
                <w:rFonts w:ascii="Times New Roman" w:hAnsi="Times New Roman" w:cs="Times New Roman"/>
                <w:b/>
                <w:sz w:val="20"/>
                <w:szCs w:val="20"/>
                <w:lang w:val="en"/>
              </w:rPr>
              <w:t>6</w:t>
            </w:r>
            <w:r w:rsidRPr="00BC1571">
              <w:rPr>
                <w:rFonts w:ascii="Times New Roman" w:hAnsi="Times New Roman" w:cs="Times New Roman"/>
                <w:b/>
                <w:sz w:val="20"/>
                <w:szCs w:val="20"/>
                <w:lang w:val="en"/>
              </w:rPr>
              <w:t>/9</w:t>
            </w:r>
          </w:p>
        </w:tc>
      </w:tr>
      <w:tr w:rsidR="00CC49BF" w:rsidRPr="00BC1571" w14:paraId="2783B89D" w14:textId="77777777" w:rsidTr="00A62273">
        <w:trPr>
          <w:trHeight w:val="14"/>
          <w:jc w:val="center"/>
        </w:trPr>
        <w:tc>
          <w:tcPr>
            <w:tcW w:w="731"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C00161" w14:textId="77777777" w:rsidR="00CC49BF" w:rsidRPr="00BC1571" w:rsidRDefault="00CC49BF" w:rsidP="00A62273">
            <w:pPr>
              <w:rPr>
                <w:rFonts w:ascii="Times New Roman" w:hAnsi="Times New Roman" w:cs="Times New Roman"/>
                <w:sz w:val="20"/>
                <w:szCs w:val="20"/>
                <w:lang w:val="en"/>
              </w:rPr>
            </w:pPr>
            <w:r>
              <w:rPr>
                <w:rFonts w:ascii="Times New Roman" w:hAnsi="Times New Roman" w:cs="Times New Roman"/>
                <w:sz w:val="20"/>
                <w:szCs w:val="20"/>
                <w:lang w:val="en"/>
              </w:rPr>
              <w:t>Carnes 2017</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5901BAD5"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326959FE"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0EAE2C3C"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4AE3ADCC"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1B8F4733"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62AB2C11"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455" w:type="pct"/>
            <w:tcBorders>
              <w:bottom w:val="single" w:sz="8" w:space="0" w:color="000000"/>
              <w:right w:val="single" w:sz="8" w:space="0" w:color="000000"/>
            </w:tcBorders>
            <w:shd w:val="clear" w:color="auto" w:fill="auto"/>
            <w:tcMar>
              <w:top w:w="100" w:type="dxa"/>
              <w:left w:w="100" w:type="dxa"/>
              <w:bottom w:w="100" w:type="dxa"/>
              <w:right w:w="100" w:type="dxa"/>
            </w:tcMar>
          </w:tcPr>
          <w:p w14:paraId="5BC67F63"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6911D26D"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6BC29B27"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702" w:type="pct"/>
            <w:tcBorders>
              <w:bottom w:val="single" w:sz="8" w:space="0" w:color="000000"/>
              <w:right w:val="single" w:sz="8" w:space="0" w:color="000000"/>
            </w:tcBorders>
            <w:shd w:val="clear" w:color="auto" w:fill="auto"/>
            <w:tcMar>
              <w:top w:w="100" w:type="dxa"/>
              <w:left w:w="100" w:type="dxa"/>
              <w:bottom w:w="100" w:type="dxa"/>
              <w:right w:w="100" w:type="dxa"/>
            </w:tcMar>
          </w:tcPr>
          <w:p w14:paraId="23C7152A" w14:textId="77777777" w:rsidR="00CC49BF" w:rsidRPr="00BC1571" w:rsidRDefault="00CC49BF" w:rsidP="00A62273">
            <w:pPr>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7/9</w:t>
            </w:r>
          </w:p>
        </w:tc>
      </w:tr>
      <w:tr w:rsidR="00CC49BF" w:rsidRPr="00BC1571" w14:paraId="3FC4AB47" w14:textId="77777777" w:rsidTr="00A62273">
        <w:trPr>
          <w:trHeight w:val="135"/>
          <w:jc w:val="center"/>
        </w:trPr>
        <w:tc>
          <w:tcPr>
            <w:tcW w:w="731"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4E1609" w14:textId="77777777" w:rsidR="00CC49BF" w:rsidRPr="00BC1571" w:rsidRDefault="00CC49BF" w:rsidP="00A62273">
            <w:pPr>
              <w:rPr>
                <w:rFonts w:ascii="Times New Roman" w:hAnsi="Times New Roman" w:cs="Times New Roman"/>
                <w:sz w:val="20"/>
                <w:szCs w:val="20"/>
                <w:lang w:val="en"/>
              </w:rPr>
            </w:pPr>
            <w:r>
              <w:rPr>
                <w:rFonts w:ascii="Times New Roman" w:hAnsi="Times New Roman" w:cs="Times New Roman"/>
                <w:sz w:val="20"/>
                <w:szCs w:val="20"/>
                <w:lang w:val="en"/>
              </w:rPr>
              <w:t>Dye 2018</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65B0172E"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2F763D98"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U</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6625C0B1"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U</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515E2349"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237C9152"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U</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7CDFBC8B"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455" w:type="pct"/>
            <w:tcBorders>
              <w:bottom w:val="single" w:sz="8" w:space="0" w:color="000000"/>
              <w:right w:val="single" w:sz="8" w:space="0" w:color="000000"/>
            </w:tcBorders>
            <w:shd w:val="clear" w:color="auto" w:fill="auto"/>
            <w:tcMar>
              <w:top w:w="100" w:type="dxa"/>
              <w:left w:w="100" w:type="dxa"/>
              <w:bottom w:w="100" w:type="dxa"/>
              <w:right w:w="100" w:type="dxa"/>
            </w:tcMar>
          </w:tcPr>
          <w:p w14:paraId="2E5124D2"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79FE5DBC"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2E5EE025"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U</w:t>
            </w:r>
          </w:p>
        </w:tc>
        <w:tc>
          <w:tcPr>
            <w:tcW w:w="702" w:type="pct"/>
            <w:tcBorders>
              <w:bottom w:val="single" w:sz="8" w:space="0" w:color="000000"/>
              <w:right w:val="single" w:sz="8" w:space="0" w:color="000000"/>
            </w:tcBorders>
            <w:shd w:val="clear" w:color="auto" w:fill="auto"/>
            <w:tcMar>
              <w:top w:w="100" w:type="dxa"/>
              <w:left w:w="100" w:type="dxa"/>
              <w:bottom w:w="100" w:type="dxa"/>
              <w:right w:w="100" w:type="dxa"/>
            </w:tcMar>
          </w:tcPr>
          <w:p w14:paraId="08C9C62F" w14:textId="77777777" w:rsidR="00CC49BF" w:rsidRPr="00BC1571" w:rsidRDefault="00CC49BF" w:rsidP="00A62273">
            <w:pPr>
              <w:jc w:val="center"/>
              <w:rPr>
                <w:rFonts w:ascii="Times New Roman" w:hAnsi="Times New Roman" w:cs="Times New Roman"/>
                <w:b/>
                <w:sz w:val="20"/>
                <w:szCs w:val="20"/>
                <w:lang w:val="en"/>
              </w:rPr>
            </w:pPr>
            <w:r>
              <w:rPr>
                <w:rFonts w:ascii="Times New Roman" w:hAnsi="Times New Roman" w:cs="Times New Roman"/>
                <w:b/>
                <w:sz w:val="20"/>
                <w:szCs w:val="20"/>
                <w:lang w:val="en"/>
              </w:rPr>
              <w:t>4</w:t>
            </w:r>
            <w:r w:rsidRPr="00BC1571">
              <w:rPr>
                <w:rFonts w:ascii="Times New Roman" w:hAnsi="Times New Roman" w:cs="Times New Roman"/>
                <w:b/>
                <w:sz w:val="20"/>
                <w:szCs w:val="20"/>
                <w:lang w:val="en"/>
              </w:rPr>
              <w:t>/9</w:t>
            </w:r>
          </w:p>
        </w:tc>
      </w:tr>
      <w:tr w:rsidR="00CC49BF" w:rsidRPr="00BC1571" w14:paraId="04D091EF" w14:textId="77777777" w:rsidTr="00A62273">
        <w:trPr>
          <w:trHeight w:val="201"/>
          <w:jc w:val="center"/>
        </w:trPr>
        <w:tc>
          <w:tcPr>
            <w:tcW w:w="731"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EB9117" w14:textId="77777777" w:rsidR="00CC49BF" w:rsidRPr="00BC1571" w:rsidRDefault="00CC49BF" w:rsidP="00A62273">
            <w:pPr>
              <w:rPr>
                <w:rFonts w:ascii="Times New Roman" w:hAnsi="Times New Roman" w:cs="Times New Roman"/>
                <w:sz w:val="20"/>
                <w:szCs w:val="20"/>
                <w:lang w:val="en"/>
              </w:rPr>
            </w:pPr>
            <w:proofErr w:type="spellStart"/>
            <w:r>
              <w:rPr>
                <w:rFonts w:ascii="Times New Roman" w:hAnsi="Times New Roman" w:cs="Times New Roman"/>
                <w:sz w:val="20"/>
                <w:szCs w:val="20"/>
                <w:lang w:val="en"/>
              </w:rPr>
              <w:t>Franse</w:t>
            </w:r>
            <w:proofErr w:type="spellEnd"/>
            <w:r>
              <w:rPr>
                <w:rFonts w:ascii="Times New Roman" w:hAnsi="Times New Roman" w:cs="Times New Roman"/>
                <w:sz w:val="20"/>
                <w:szCs w:val="20"/>
                <w:lang w:val="en"/>
              </w:rPr>
              <w:t xml:space="preserve"> 2018</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462A1871"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57F86EE8"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70C39B89"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1B32CE22"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071AAF78"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25CA3C27"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455" w:type="pct"/>
            <w:tcBorders>
              <w:bottom w:val="single" w:sz="8" w:space="0" w:color="000000"/>
              <w:right w:val="single" w:sz="8" w:space="0" w:color="000000"/>
            </w:tcBorders>
            <w:shd w:val="clear" w:color="auto" w:fill="auto"/>
            <w:tcMar>
              <w:top w:w="100" w:type="dxa"/>
              <w:left w:w="100" w:type="dxa"/>
              <w:bottom w:w="100" w:type="dxa"/>
              <w:right w:w="100" w:type="dxa"/>
            </w:tcMar>
          </w:tcPr>
          <w:p w14:paraId="5A72686D"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721D09A4"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5F07D5EE"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702" w:type="pct"/>
            <w:tcBorders>
              <w:bottom w:val="single" w:sz="8" w:space="0" w:color="000000"/>
              <w:right w:val="single" w:sz="8" w:space="0" w:color="000000"/>
            </w:tcBorders>
            <w:shd w:val="clear" w:color="auto" w:fill="auto"/>
            <w:tcMar>
              <w:top w:w="100" w:type="dxa"/>
              <w:left w:w="100" w:type="dxa"/>
              <w:bottom w:w="100" w:type="dxa"/>
              <w:right w:w="100" w:type="dxa"/>
            </w:tcMar>
          </w:tcPr>
          <w:p w14:paraId="4AA70751" w14:textId="77777777" w:rsidR="00CC49BF" w:rsidRPr="00BC1571" w:rsidRDefault="00CC49BF" w:rsidP="00A62273">
            <w:pPr>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7/9</w:t>
            </w:r>
          </w:p>
        </w:tc>
      </w:tr>
      <w:tr w:rsidR="00CC49BF" w:rsidRPr="00BC1571" w14:paraId="46852DB6" w14:textId="77777777" w:rsidTr="00A62273">
        <w:trPr>
          <w:trHeight w:val="111"/>
          <w:jc w:val="center"/>
        </w:trPr>
        <w:tc>
          <w:tcPr>
            <w:tcW w:w="731"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7B39B1" w14:textId="77777777" w:rsidR="00CC49BF" w:rsidRPr="00BC1571" w:rsidRDefault="00CC49BF" w:rsidP="00A62273">
            <w:pPr>
              <w:rPr>
                <w:rFonts w:ascii="Times New Roman" w:hAnsi="Times New Roman" w:cs="Times New Roman"/>
                <w:sz w:val="20"/>
                <w:szCs w:val="20"/>
                <w:lang w:val="en"/>
              </w:rPr>
            </w:pPr>
            <w:proofErr w:type="spellStart"/>
            <w:r>
              <w:rPr>
                <w:rFonts w:ascii="Times New Roman" w:hAnsi="Times New Roman" w:cs="Times New Roman"/>
                <w:sz w:val="20"/>
                <w:szCs w:val="20"/>
                <w:lang w:val="en"/>
              </w:rPr>
              <w:t>Kellezi</w:t>
            </w:r>
            <w:proofErr w:type="spellEnd"/>
            <w:r>
              <w:rPr>
                <w:rFonts w:ascii="Times New Roman" w:hAnsi="Times New Roman" w:cs="Times New Roman"/>
                <w:sz w:val="20"/>
                <w:szCs w:val="20"/>
                <w:lang w:val="en"/>
              </w:rPr>
              <w:t xml:space="preserve"> 2019</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22611A2A"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02356F17"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56F370D0"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543BC2E4"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13B081D1"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7570F25C"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455" w:type="pct"/>
            <w:tcBorders>
              <w:bottom w:val="single" w:sz="8" w:space="0" w:color="000000"/>
              <w:right w:val="single" w:sz="8" w:space="0" w:color="000000"/>
            </w:tcBorders>
            <w:shd w:val="clear" w:color="auto" w:fill="auto"/>
            <w:tcMar>
              <w:top w:w="100" w:type="dxa"/>
              <w:left w:w="100" w:type="dxa"/>
              <w:bottom w:w="100" w:type="dxa"/>
              <w:right w:w="100" w:type="dxa"/>
            </w:tcMar>
          </w:tcPr>
          <w:p w14:paraId="090E9F8C"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110B7589"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7FA8BAAB"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702" w:type="pct"/>
            <w:tcBorders>
              <w:bottom w:val="single" w:sz="8" w:space="0" w:color="000000"/>
              <w:right w:val="single" w:sz="8" w:space="0" w:color="000000"/>
            </w:tcBorders>
            <w:shd w:val="clear" w:color="auto" w:fill="auto"/>
            <w:tcMar>
              <w:top w:w="100" w:type="dxa"/>
              <w:left w:w="100" w:type="dxa"/>
              <w:bottom w:w="100" w:type="dxa"/>
              <w:right w:w="100" w:type="dxa"/>
            </w:tcMar>
          </w:tcPr>
          <w:p w14:paraId="070E3147" w14:textId="77777777" w:rsidR="00CC49BF" w:rsidRPr="00BC1571" w:rsidRDefault="00CC49BF" w:rsidP="00A62273">
            <w:pPr>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7/9</w:t>
            </w:r>
          </w:p>
        </w:tc>
      </w:tr>
      <w:tr w:rsidR="00CC49BF" w:rsidRPr="00BC1571" w14:paraId="41BB47D7" w14:textId="77777777" w:rsidTr="00A62273">
        <w:trPr>
          <w:trHeight w:val="25"/>
          <w:jc w:val="center"/>
        </w:trPr>
        <w:tc>
          <w:tcPr>
            <w:tcW w:w="731"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376C71" w14:textId="77777777" w:rsidR="00CC49BF" w:rsidRPr="00BC1571" w:rsidRDefault="00CC49BF" w:rsidP="00A62273">
            <w:pPr>
              <w:rPr>
                <w:rFonts w:ascii="Times New Roman" w:hAnsi="Times New Roman" w:cs="Times New Roman"/>
                <w:sz w:val="20"/>
                <w:szCs w:val="20"/>
                <w:lang w:val="en"/>
              </w:rPr>
            </w:pPr>
            <w:r>
              <w:rPr>
                <w:rFonts w:ascii="Times New Roman" w:hAnsi="Times New Roman" w:cs="Times New Roman"/>
                <w:sz w:val="20"/>
                <w:szCs w:val="20"/>
                <w:lang w:val="en"/>
              </w:rPr>
              <w:t>Loftus 2017</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2F481646"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7B8B5291"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2AEB8E65"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29C28D23"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27AD4664"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3D723987"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455" w:type="pct"/>
            <w:tcBorders>
              <w:bottom w:val="single" w:sz="8" w:space="0" w:color="000000"/>
              <w:right w:val="single" w:sz="8" w:space="0" w:color="000000"/>
            </w:tcBorders>
            <w:shd w:val="clear" w:color="auto" w:fill="auto"/>
            <w:tcMar>
              <w:top w:w="100" w:type="dxa"/>
              <w:left w:w="100" w:type="dxa"/>
              <w:bottom w:w="100" w:type="dxa"/>
              <w:right w:w="100" w:type="dxa"/>
            </w:tcMar>
          </w:tcPr>
          <w:p w14:paraId="6215C9A8"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78E61529"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2DC6ABA6"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702" w:type="pct"/>
            <w:tcBorders>
              <w:bottom w:val="single" w:sz="8" w:space="0" w:color="000000"/>
              <w:right w:val="single" w:sz="8" w:space="0" w:color="000000"/>
            </w:tcBorders>
            <w:shd w:val="clear" w:color="auto" w:fill="auto"/>
            <w:tcMar>
              <w:top w:w="100" w:type="dxa"/>
              <w:left w:w="100" w:type="dxa"/>
              <w:bottom w:w="100" w:type="dxa"/>
              <w:right w:w="100" w:type="dxa"/>
            </w:tcMar>
          </w:tcPr>
          <w:p w14:paraId="39B3CC8E" w14:textId="77777777" w:rsidR="00CC49BF" w:rsidRPr="00BC1571" w:rsidRDefault="00CC49BF" w:rsidP="00A62273">
            <w:pPr>
              <w:jc w:val="center"/>
              <w:rPr>
                <w:rFonts w:ascii="Times New Roman" w:hAnsi="Times New Roman" w:cs="Times New Roman"/>
                <w:b/>
                <w:sz w:val="20"/>
                <w:szCs w:val="20"/>
                <w:lang w:val="en"/>
              </w:rPr>
            </w:pPr>
            <w:r>
              <w:rPr>
                <w:rFonts w:ascii="Times New Roman" w:hAnsi="Times New Roman" w:cs="Times New Roman"/>
                <w:b/>
                <w:sz w:val="20"/>
                <w:szCs w:val="20"/>
                <w:lang w:val="en"/>
              </w:rPr>
              <w:t>6</w:t>
            </w:r>
            <w:r w:rsidRPr="00BC1571">
              <w:rPr>
                <w:rFonts w:ascii="Times New Roman" w:hAnsi="Times New Roman" w:cs="Times New Roman"/>
                <w:b/>
                <w:sz w:val="20"/>
                <w:szCs w:val="20"/>
                <w:lang w:val="en"/>
              </w:rPr>
              <w:t>/9</w:t>
            </w:r>
          </w:p>
        </w:tc>
      </w:tr>
      <w:tr w:rsidR="00CC49BF" w:rsidRPr="00BC1571" w14:paraId="7D90AFB2" w14:textId="77777777" w:rsidTr="00A62273">
        <w:trPr>
          <w:trHeight w:val="73"/>
          <w:jc w:val="center"/>
        </w:trPr>
        <w:tc>
          <w:tcPr>
            <w:tcW w:w="731"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BFDE4B" w14:textId="77777777" w:rsidR="00CC49BF" w:rsidRPr="00BC1571" w:rsidRDefault="00CC49BF" w:rsidP="00A62273">
            <w:pPr>
              <w:rPr>
                <w:rFonts w:ascii="Times New Roman" w:hAnsi="Times New Roman" w:cs="Times New Roman"/>
                <w:sz w:val="20"/>
                <w:szCs w:val="20"/>
                <w:lang w:val="en"/>
              </w:rPr>
            </w:pPr>
            <w:proofErr w:type="spellStart"/>
            <w:r>
              <w:rPr>
                <w:rFonts w:ascii="Times New Roman" w:hAnsi="Times New Roman" w:cs="Times New Roman"/>
                <w:sz w:val="20"/>
                <w:szCs w:val="20"/>
                <w:lang w:val="en"/>
              </w:rPr>
              <w:t>Loskutova</w:t>
            </w:r>
            <w:proofErr w:type="spellEnd"/>
            <w:r>
              <w:rPr>
                <w:rFonts w:ascii="Times New Roman" w:hAnsi="Times New Roman" w:cs="Times New Roman"/>
                <w:sz w:val="20"/>
                <w:szCs w:val="20"/>
                <w:lang w:val="en"/>
              </w:rPr>
              <w:t xml:space="preserve"> 2016</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03BFBF43"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6E1922E9"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555D3FFA"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756C330F"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52EFAD1A"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4FD09297"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455" w:type="pct"/>
            <w:tcBorders>
              <w:bottom w:val="single" w:sz="8" w:space="0" w:color="000000"/>
              <w:right w:val="single" w:sz="8" w:space="0" w:color="000000"/>
            </w:tcBorders>
            <w:shd w:val="clear" w:color="auto" w:fill="auto"/>
            <w:tcMar>
              <w:top w:w="100" w:type="dxa"/>
              <w:left w:w="100" w:type="dxa"/>
              <w:bottom w:w="100" w:type="dxa"/>
              <w:right w:w="100" w:type="dxa"/>
            </w:tcMar>
          </w:tcPr>
          <w:p w14:paraId="0F948406"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4F999380"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51BC6D9D"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702" w:type="pct"/>
            <w:tcBorders>
              <w:bottom w:val="single" w:sz="8" w:space="0" w:color="000000"/>
              <w:right w:val="single" w:sz="8" w:space="0" w:color="000000"/>
            </w:tcBorders>
            <w:shd w:val="clear" w:color="auto" w:fill="auto"/>
            <w:tcMar>
              <w:top w:w="100" w:type="dxa"/>
              <w:left w:w="100" w:type="dxa"/>
              <w:bottom w:w="100" w:type="dxa"/>
              <w:right w:w="100" w:type="dxa"/>
            </w:tcMar>
          </w:tcPr>
          <w:p w14:paraId="44C61140" w14:textId="77777777" w:rsidR="00CC49BF" w:rsidRPr="00BC1571" w:rsidRDefault="00CC49BF" w:rsidP="00A62273">
            <w:pPr>
              <w:jc w:val="center"/>
              <w:rPr>
                <w:rFonts w:ascii="Times New Roman" w:hAnsi="Times New Roman" w:cs="Times New Roman"/>
                <w:b/>
                <w:sz w:val="20"/>
                <w:szCs w:val="20"/>
                <w:lang w:val="en"/>
              </w:rPr>
            </w:pPr>
            <w:r>
              <w:rPr>
                <w:rFonts w:ascii="Times New Roman" w:hAnsi="Times New Roman" w:cs="Times New Roman"/>
                <w:b/>
                <w:sz w:val="20"/>
                <w:szCs w:val="20"/>
                <w:lang w:val="en"/>
              </w:rPr>
              <w:t>6</w:t>
            </w:r>
            <w:r w:rsidRPr="00BC1571">
              <w:rPr>
                <w:rFonts w:ascii="Times New Roman" w:hAnsi="Times New Roman" w:cs="Times New Roman"/>
                <w:b/>
                <w:sz w:val="20"/>
                <w:szCs w:val="20"/>
                <w:lang w:val="en"/>
              </w:rPr>
              <w:t>/9</w:t>
            </w:r>
          </w:p>
        </w:tc>
      </w:tr>
      <w:tr w:rsidR="00CC49BF" w:rsidRPr="00BC1571" w14:paraId="7C2ADA17" w14:textId="77777777" w:rsidTr="00A62273">
        <w:trPr>
          <w:trHeight w:val="206"/>
          <w:jc w:val="center"/>
        </w:trPr>
        <w:tc>
          <w:tcPr>
            <w:tcW w:w="731"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B12BA3" w14:textId="77777777" w:rsidR="00CC49BF" w:rsidRPr="00BC1571" w:rsidRDefault="00CC49BF" w:rsidP="00A62273">
            <w:pPr>
              <w:rPr>
                <w:rFonts w:ascii="Times New Roman" w:hAnsi="Times New Roman" w:cs="Times New Roman"/>
                <w:sz w:val="20"/>
                <w:szCs w:val="20"/>
                <w:lang w:val="en"/>
              </w:rPr>
            </w:pPr>
            <w:r>
              <w:rPr>
                <w:rFonts w:ascii="Times New Roman" w:hAnsi="Times New Roman" w:cs="Times New Roman"/>
                <w:sz w:val="20"/>
                <w:szCs w:val="20"/>
                <w:lang w:val="en"/>
              </w:rPr>
              <w:t>Mayhew 2019</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51E3DC50"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2D87C992"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4D4CBE14"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1424EF84"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68056428"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31E03E21"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455" w:type="pct"/>
            <w:tcBorders>
              <w:bottom w:val="single" w:sz="8" w:space="0" w:color="000000"/>
              <w:right w:val="single" w:sz="8" w:space="0" w:color="000000"/>
            </w:tcBorders>
            <w:shd w:val="clear" w:color="auto" w:fill="auto"/>
            <w:tcMar>
              <w:top w:w="100" w:type="dxa"/>
              <w:left w:w="100" w:type="dxa"/>
              <w:bottom w:w="100" w:type="dxa"/>
              <w:right w:w="100" w:type="dxa"/>
            </w:tcMar>
          </w:tcPr>
          <w:p w14:paraId="02BC4B8A"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0CAA8E8E"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062B9184"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702" w:type="pct"/>
            <w:tcBorders>
              <w:bottom w:val="single" w:sz="8" w:space="0" w:color="000000"/>
              <w:right w:val="single" w:sz="8" w:space="0" w:color="000000"/>
            </w:tcBorders>
            <w:shd w:val="clear" w:color="auto" w:fill="auto"/>
            <w:tcMar>
              <w:top w:w="100" w:type="dxa"/>
              <w:left w:w="100" w:type="dxa"/>
              <w:bottom w:w="100" w:type="dxa"/>
              <w:right w:w="100" w:type="dxa"/>
            </w:tcMar>
          </w:tcPr>
          <w:p w14:paraId="507A3AB4" w14:textId="77777777" w:rsidR="00CC49BF" w:rsidRPr="00BC1571" w:rsidRDefault="00CC49BF" w:rsidP="00A62273">
            <w:pPr>
              <w:jc w:val="center"/>
              <w:rPr>
                <w:rFonts w:ascii="Times New Roman" w:hAnsi="Times New Roman" w:cs="Times New Roman"/>
                <w:b/>
                <w:sz w:val="20"/>
                <w:szCs w:val="20"/>
                <w:lang w:val="en"/>
              </w:rPr>
            </w:pPr>
            <w:r>
              <w:rPr>
                <w:rFonts w:ascii="Times New Roman" w:hAnsi="Times New Roman" w:cs="Times New Roman"/>
                <w:b/>
                <w:sz w:val="20"/>
                <w:szCs w:val="20"/>
                <w:lang w:val="en"/>
              </w:rPr>
              <w:t>8</w:t>
            </w:r>
            <w:r w:rsidRPr="00BC1571">
              <w:rPr>
                <w:rFonts w:ascii="Times New Roman" w:hAnsi="Times New Roman" w:cs="Times New Roman"/>
                <w:b/>
                <w:sz w:val="20"/>
                <w:szCs w:val="20"/>
                <w:lang w:val="en"/>
              </w:rPr>
              <w:t>/9</w:t>
            </w:r>
          </w:p>
        </w:tc>
      </w:tr>
      <w:tr w:rsidR="00CC49BF" w:rsidRPr="00BC1571" w14:paraId="0347E061" w14:textId="77777777" w:rsidTr="00A62273">
        <w:trPr>
          <w:trHeight w:val="25"/>
          <w:jc w:val="center"/>
        </w:trPr>
        <w:tc>
          <w:tcPr>
            <w:tcW w:w="731"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FDA157" w14:textId="77777777" w:rsidR="00CC49BF" w:rsidRPr="00BC1571" w:rsidRDefault="00CC49BF" w:rsidP="00A62273">
            <w:pPr>
              <w:rPr>
                <w:rFonts w:ascii="Times New Roman" w:hAnsi="Times New Roman" w:cs="Times New Roman"/>
                <w:sz w:val="20"/>
                <w:szCs w:val="20"/>
                <w:lang w:val="en"/>
              </w:rPr>
            </w:pPr>
            <w:proofErr w:type="spellStart"/>
            <w:r>
              <w:rPr>
                <w:rFonts w:ascii="Times New Roman" w:hAnsi="Times New Roman" w:cs="Times New Roman"/>
                <w:sz w:val="20"/>
                <w:szCs w:val="20"/>
                <w:lang w:val="en"/>
              </w:rPr>
              <w:t>Pescheny</w:t>
            </w:r>
            <w:proofErr w:type="spellEnd"/>
            <w:r>
              <w:rPr>
                <w:rFonts w:ascii="Times New Roman" w:hAnsi="Times New Roman" w:cs="Times New Roman"/>
                <w:sz w:val="20"/>
                <w:szCs w:val="20"/>
                <w:lang w:val="en"/>
              </w:rPr>
              <w:t xml:space="preserve"> 2019</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2723392F"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0D558ADB"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25BCB1AD"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U</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52F90394"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360B146A"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621B0391"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455" w:type="pct"/>
            <w:tcBorders>
              <w:bottom w:val="single" w:sz="8" w:space="0" w:color="000000"/>
              <w:right w:val="single" w:sz="8" w:space="0" w:color="000000"/>
            </w:tcBorders>
            <w:shd w:val="clear" w:color="auto" w:fill="auto"/>
            <w:tcMar>
              <w:top w:w="100" w:type="dxa"/>
              <w:left w:w="100" w:type="dxa"/>
              <w:bottom w:w="100" w:type="dxa"/>
              <w:right w:w="100" w:type="dxa"/>
            </w:tcMar>
          </w:tcPr>
          <w:p w14:paraId="4164C271"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5184510D"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5C263E0E"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702" w:type="pct"/>
            <w:tcBorders>
              <w:bottom w:val="single" w:sz="8" w:space="0" w:color="000000"/>
              <w:right w:val="single" w:sz="8" w:space="0" w:color="000000"/>
            </w:tcBorders>
            <w:shd w:val="clear" w:color="auto" w:fill="auto"/>
            <w:tcMar>
              <w:top w:w="100" w:type="dxa"/>
              <w:left w:w="100" w:type="dxa"/>
              <w:bottom w:w="100" w:type="dxa"/>
              <w:right w:w="100" w:type="dxa"/>
            </w:tcMar>
          </w:tcPr>
          <w:p w14:paraId="4227933A" w14:textId="77777777" w:rsidR="00CC49BF" w:rsidRPr="00BC1571" w:rsidRDefault="00CC49BF" w:rsidP="00A62273">
            <w:pPr>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5/9</w:t>
            </w:r>
          </w:p>
        </w:tc>
      </w:tr>
      <w:tr w:rsidR="00CC49BF" w:rsidRPr="00BC1571" w14:paraId="25EE23C2" w14:textId="77777777" w:rsidTr="00A62273">
        <w:trPr>
          <w:trHeight w:val="25"/>
          <w:jc w:val="center"/>
        </w:trPr>
        <w:tc>
          <w:tcPr>
            <w:tcW w:w="731"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77A793" w14:textId="719B16A7" w:rsidR="00CC49BF" w:rsidRPr="00BC1571" w:rsidRDefault="00CC49BF" w:rsidP="00A62273">
            <w:pPr>
              <w:rPr>
                <w:rFonts w:ascii="Times New Roman" w:hAnsi="Times New Roman" w:cs="Times New Roman"/>
                <w:sz w:val="20"/>
                <w:szCs w:val="20"/>
                <w:lang w:val="en"/>
              </w:rPr>
            </w:pPr>
            <w:r>
              <w:rPr>
                <w:rFonts w:ascii="Times New Roman" w:hAnsi="Times New Roman" w:cs="Times New Roman"/>
                <w:sz w:val="20"/>
                <w:szCs w:val="20"/>
                <w:lang w:val="en"/>
              </w:rPr>
              <w:t>Tung 20</w:t>
            </w:r>
            <w:r w:rsidR="009467DC">
              <w:rPr>
                <w:rFonts w:ascii="Times New Roman" w:hAnsi="Times New Roman" w:cs="Times New Roman"/>
                <w:sz w:val="20"/>
                <w:szCs w:val="20"/>
                <w:lang w:val="en"/>
              </w:rPr>
              <w:t>20</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4464B767"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66DCC4B4"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3E7328DF"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62F3DA09"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4000821B"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6E8C22CB"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455" w:type="pct"/>
            <w:tcBorders>
              <w:bottom w:val="single" w:sz="8" w:space="0" w:color="000000"/>
              <w:right w:val="single" w:sz="8" w:space="0" w:color="000000"/>
            </w:tcBorders>
            <w:shd w:val="clear" w:color="auto" w:fill="auto"/>
            <w:tcMar>
              <w:top w:w="100" w:type="dxa"/>
              <w:left w:w="100" w:type="dxa"/>
              <w:bottom w:w="100" w:type="dxa"/>
              <w:right w:w="100" w:type="dxa"/>
            </w:tcMar>
          </w:tcPr>
          <w:p w14:paraId="111FAF8C"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079E539F"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5FFAB25B"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702" w:type="pct"/>
            <w:tcBorders>
              <w:bottom w:val="single" w:sz="8" w:space="0" w:color="000000"/>
              <w:right w:val="single" w:sz="8" w:space="0" w:color="000000"/>
            </w:tcBorders>
            <w:shd w:val="clear" w:color="auto" w:fill="auto"/>
            <w:tcMar>
              <w:top w:w="100" w:type="dxa"/>
              <w:left w:w="100" w:type="dxa"/>
              <w:bottom w:w="100" w:type="dxa"/>
              <w:right w:w="100" w:type="dxa"/>
            </w:tcMar>
          </w:tcPr>
          <w:p w14:paraId="2F9944B8" w14:textId="77777777" w:rsidR="00CC49BF" w:rsidRPr="00BC1571" w:rsidRDefault="00CC49BF" w:rsidP="00A62273">
            <w:pPr>
              <w:jc w:val="center"/>
              <w:rPr>
                <w:rFonts w:ascii="Times New Roman" w:hAnsi="Times New Roman" w:cs="Times New Roman"/>
                <w:b/>
                <w:sz w:val="20"/>
                <w:szCs w:val="20"/>
                <w:lang w:val="en"/>
              </w:rPr>
            </w:pPr>
            <w:r>
              <w:rPr>
                <w:rFonts w:ascii="Times New Roman" w:hAnsi="Times New Roman" w:cs="Times New Roman"/>
                <w:b/>
                <w:sz w:val="20"/>
                <w:szCs w:val="20"/>
                <w:lang w:val="en"/>
              </w:rPr>
              <w:t>8</w:t>
            </w:r>
            <w:r w:rsidRPr="00BC1571">
              <w:rPr>
                <w:rFonts w:ascii="Times New Roman" w:hAnsi="Times New Roman" w:cs="Times New Roman"/>
                <w:b/>
                <w:sz w:val="20"/>
                <w:szCs w:val="20"/>
                <w:lang w:val="en"/>
              </w:rPr>
              <w:t>/9</w:t>
            </w:r>
          </w:p>
        </w:tc>
      </w:tr>
      <w:tr w:rsidR="00CC49BF" w:rsidRPr="00BC1571" w14:paraId="6A3EB40E" w14:textId="77777777" w:rsidTr="00A62273">
        <w:trPr>
          <w:trHeight w:val="25"/>
          <w:jc w:val="center"/>
        </w:trPr>
        <w:tc>
          <w:tcPr>
            <w:tcW w:w="731"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DE85F2" w14:textId="77777777" w:rsidR="00CC49BF" w:rsidRDefault="00CC49BF" w:rsidP="00A62273">
            <w:pPr>
              <w:rPr>
                <w:rFonts w:ascii="Times New Roman" w:hAnsi="Times New Roman" w:cs="Times New Roman"/>
                <w:sz w:val="20"/>
                <w:szCs w:val="20"/>
                <w:lang w:val="en"/>
              </w:rPr>
            </w:pPr>
            <w:proofErr w:type="spellStart"/>
            <w:r>
              <w:rPr>
                <w:rFonts w:ascii="Times New Roman" w:hAnsi="Times New Roman" w:cs="Times New Roman"/>
                <w:sz w:val="20"/>
                <w:szCs w:val="20"/>
                <w:lang w:val="en"/>
              </w:rPr>
              <w:t>Vanderboom</w:t>
            </w:r>
            <w:proofErr w:type="spellEnd"/>
            <w:r>
              <w:rPr>
                <w:rFonts w:ascii="Times New Roman" w:hAnsi="Times New Roman" w:cs="Times New Roman"/>
                <w:sz w:val="20"/>
                <w:szCs w:val="20"/>
                <w:lang w:val="en"/>
              </w:rPr>
              <w:t xml:space="preserve"> 2014</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62C55ECB" w14:textId="77777777" w:rsidR="00CC49BF"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48D26F55" w14:textId="77777777" w:rsidR="00CC49BF"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4C05E4B3" w14:textId="77777777" w:rsidR="00CC49BF"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1923722F" w14:textId="77777777" w:rsidR="00CC49BF"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7FE02FAA" w14:textId="77777777" w:rsidR="00CC49BF"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56918E9C" w14:textId="77777777" w:rsidR="00CC49BF"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U</w:t>
            </w:r>
          </w:p>
        </w:tc>
        <w:tc>
          <w:tcPr>
            <w:tcW w:w="455" w:type="pct"/>
            <w:tcBorders>
              <w:bottom w:val="single" w:sz="8" w:space="0" w:color="000000"/>
              <w:right w:val="single" w:sz="8" w:space="0" w:color="000000"/>
            </w:tcBorders>
            <w:shd w:val="clear" w:color="auto" w:fill="auto"/>
            <w:tcMar>
              <w:top w:w="100" w:type="dxa"/>
              <w:left w:w="100" w:type="dxa"/>
              <w:bottom w:w="100" w:type="dxa"/>
              <w:right w:w="100" w:type="dxa"/>
            </w:tcMar>
          </w:tcPr>
          <w:p w14:paraId="2918C845" w14:textId="77777777" w:rsidR="00CC49BF"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36C7D17D" w14:textId="77777777" w:rsidR="00CC49BF"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2ABC7AC2" w14:textId="77777777" w:rsidR="00CC49BF"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702" w:type="pct"/>
            <w:tcBorders>
              <w:bottom w:val="single" w:sz="8" w:space="0" w:color="000000"/>
              <w:right w:val="single" w:sz="8" w:space="0" w:color="000000"/>
            </w:tcBorders>
            <w:shd w:val="clear" w:color="auto" w:fill="auto"/>
            <w:tcMar>
              <w:top w:w="100" w:type="dxa"/>
              <w:left w:w="100" w:type="dxa"/>
              <w:bottom w:w="100" w:type="dxa"/>
              <w:right w:w="100" w:type="dxa"/>
            </w:tcMar>
          </w:tcPr>
          <w:p w14:paraId="1BBE2FDB" w14:textId="77777777" w:rsidR="00CC49BF" w:rsidRDefault="00CC49BF" w:rsidP="00A62273">
            <w:pPr>
              <w:jc w:val="center"/>
              <w:rPr>
                <w:rFonts w:ascii="Times New Roman" w:hAnsi="Times New Roman" w:cs="Times New Roman"/>
                <w:b/>
                <w:sz w:val="20"/>
                <w:szCs w:val="20"/>
                <w:lang w:val="en"/>
              </w:rPr>
            </w:pPr>
            <w:r>
              <w:rPr>
                <w:rFonts w:ascii="Times New Roman" w:hAnsi="Times New Roman" w:cs="Times New Roman"/>
                <w:b/>
                <w:sz w:val="20"/>
                <w:szCs w:val="20"/>
                <w:lang w:val="en"/>
              </w:rPr>
              <w:t>7/9</w:t>
            </w:r>
          </w:p>
        </w:tc>
      </w:tr>
      <w:tr w:rsidR="00CC49BF" w:rsidRPr="00BC1571" w14:paraId="7AA7F46C" w14:textId="77777777" w:rsidTr="00A62273">
        <w:trPr>
          <w:trHeight w:val="25"/>
          <w:jc w:val="center"/>
        </w:trPr>
        <w:tc>
          <w:tcPr>
            <w:tcW w:w="731"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8E7294" w14:textId="77777777" w:rsidR="00CC49BF" w:rsidRPr="00BC1571" w:rsidRDefault="00CC49BF" w:rsidP="00A62273">
            <w:pPr>
              <w:rPr>
                <w:rFonts w:ascii="Times New Roman" w:hAnsi="Times New Roman" w:cs="Times New Roman"/>
                <w:sz w:val="20"/>
                <w:szCs w:val="20"/>
                <w:lang w:val="en"/>
              </w:rPr>
            </w:pPr>
            <w:r>
              <w:rPr>
                <w:rFonts w:ascii="Times New Roman" w:hAnsi="Times New Roman" w:cs="Times New Roman"/>
                <w:sz w:val="20"/>
                <w:szCs w:val="20"/>
                <w:lang w:val="en"/>
              </w:rPr>
              <w:t>Wang 2015</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2DCE440D"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5D15679D"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U</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1934C80E"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18EB88A5"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1EE5E754"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74E83CA2"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455" w:type="pct"/>
            <w:tcBorders>
              <w:bottom w:val="single" w:sz="8" w:space="0" w:color="000000"/>
              <w:right w:val="single" w:sz="8" w:space="0" w:color="000000"/>
            </w:tcBorders>
            <w:shd w:val="clear" w:color="auto" w:fill="auto"/>
            <w:tcMar>
              <w:top w:w="100" w:type="dxa"/>
              <w:left w:w="100" w:type="dxa"/>
              <w:bottom w:w="100" w:type="dxa"/>
              <w:right w:w="100" w:type="dxa"/>
            </w:tcMar>
          </w:tcPr>
          <w:p w14:paraId="0C6AF8C2"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7ED5DF26"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6DDEA93E"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702" w:type="pct"/>
            <w:tcBorders>
              <w:bottom w:val="single" w:sz="8" w:space="0" w:color="000000"/>
              <w:right w:val="single" w:sz="8" w:space="0" w:color="000000"/>
            </w:tcBorders>
            <w:shd w:val="clear" w:color="auto" w:fill="auto"/>
            <w:tcMar>
              <w:top w:w="100" w:type="dxa"/>
              <w:left w:w="100" w:type="dxa"/>
              <w:bottom w:w="100" w:type="dxa"/>
              <w:right w:w="100" w:type="dxa"/>
            </w:tcMar>
          </w:tcPr>
          <w:p w14:paraId="120F93DB" w14:textId="77777777" w:rsidR="00CC49BF" w:rsidRPr="00BC1571" w:rsidRDefault="00CC49BF" w:rsidP="00A62273">
            <w:pPr>
              <w:jc w:val="center"/>
              <w:rPr>
                <w:rFonts w:ascii="Times New Roman" w:hAnsi="Times New Roman" w:cs="Times New Roman"/>
                <w:b/>
                <w:sz w:val="20"/>
                <w:szCs w:val="20"/>
                <w:lang w:val="en"/>
              </w:rPr>
            </w:pPr>
            <w:r>
              <w:rPr>
                <w:rFonts w:ascii="Times New Roman" w:hAnsi="Times New Roman" w:cs="Times New Roman"/>
                <w:b/>
                <w:sz w:val="20"/>
                <w:szCs w:val="20"/>
                <w:lang w:val="en"/>
              </w:rPr>
              <w:t>6/</w:t>
            </w:r>
            <w:r w:rsidRPr="00BC1571">
              <w:rPr>
                <w:rFonts w:ascii="Times New Roman" w:hAnsi="Times New Roman" w:cs="Times New Roman"/>
                <w:b/>
                <w:sz w:val="20"/>
                <w:szCs w:val="20"/>
                <w:lang w:val="en"/>
              </w:rPr>
              <w:t>9</w:t>
            </w:r>
          </w:p>
        </w:tc>
      </w:tr>
      <w:tr w:rsidR="00CC49BF" w:rsidRPr="00BC1571" w14:paraId="4F0F6CF5" w14:textId="77777777" w:rsidTr="00A62273">
        <w:trPr>
          <w:trHeight w:val="143"/>
          <w:jc w:val="center"/>
        </w:trPr>
        <w:tc>
          <w:tcPr>
            <w:tcW w:w="731" w:type="pc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58D876" w14:textId="77777777" w:rsidR="00CC49BF" w:rsidRPr="00BC1571" w:rsidRDefault="00CC49BF" w:rsidP="00A62273">
            <w:pPr>
              <w:rPr>
                <w:rFonts w:ascii="Times New Roman" w:hAnsi="Times New Roman" w:cs="Times New Roman"/>
                <w:sz w:val="20"/>
                <w:szCs w:val="20"/>
                <w:lang w:val="en"/>
              </w:rPr>
            </w:pPr>
            <w:r>
              <w:rPr>
                <w:rFonts w:ascii="Times New Roman" w:hAnsi="Times New Roman" w:cs="Times New Roman"/>
                <w:sz w:val="20"/>
                <w:szCs w:val="20"/>
                <w:lang w:val="en"/>
              </w:rPr>
              <w:t>Woodall 2018</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2374D8D9"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54AFB63A"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73EEAE27"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269BFB44"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49032529"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18B57E59"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N</w:t>
            </w:r>
          </w:p>
        </w:tc>
        <w:tc>
          <w:tcPr>
            <w:tcW w:w="455" w:type="pct"/>
            <w:tcBorders>
              <w:bottom w:val="single" w:sz="8" w:space="0" w:color="000000"/>
              <w:right w:val="single" w:sz="8" w:space="0" w:color="000000"/>
            </w:tcBorders>
            <w:shd w:val="clear" w:color="auto" w:fill="auto"/>
            <w:tcMar>
              <w:top w:w="100" w:type="dxa"/>
              <w:left w:w="100" w:type="dxa"/>
              <w:bottom w:w="100" w:type="dxa"/>
              <w:right w:w="100" w:type="dxa"/>
            </w:tcMar>
          </w:tcPr>
          <w:p w14:paraId="05BCD7C1"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38ADBC2A"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Y</w:t>
            </w:r>
          </w:p>
        </w:tc>
        <w:tc>
          <w:tcPr>
            <w:tcW w:w="389" w:type="pct"/>
            <w:tcBorders>
              <w:bottom w:val="single" w:sz="8" w:space="0" w:color="000000"/>
              <w:right w:val="single" w:sz="8" w:space="0" w:color="000000"/>
            </w:tcBorders>
            <w:shd w:val="clear" w:color="auto" w:fill="auto"/>
            <w:tcMar>
              <w:top w:w="100" w:type="dxa"/>
              <w:left w:w="100" w:type="dxa"/>
              <w:bottom w:w="100" w:type="dxa"/>
              <w:right w:w="100" w:type="dxa"/>
            </w:tcMar>
          </w:tcPr>
          <w:p w14:paraId="7C1861CF" w14:textId="77777777" w:rsidR="00CC49BF" w:rsidRPr="00BC1571" w:rsidRDefault="00CC49BF" w:rsidP="00A62273">
            <w:pPr>
              <w:jc w:val="center"/>
              <w:rPr>
                <w:rFonts w:ascii="Times New Roman" w:hAnsi="Times New Roman" w:cs="Times New Roman"/>
                <w:sz w:val="20"/>
                <w:szCs w:val="20"/>
                <w:lang w:val="en"/>
              </w:rPr>
            </w:pPr>
            <w:r>
              <w:rPr>
                <w:rFonts w:ascii="Times New Roman" w:hAnsi="Times New Roman" w:cs="Times New Roman"/>
                <w:sz w:val="20"/>
                <w:szCs w:val="20"/>
                <w:lang w:val="en"/>
              </w:rPr>
              <w:t>U</w:t>
            </w:r>
          </w:p>
        </w:tc>
        <w:tc>
          <w:tcPr>
            <w:tcW w:w="702" w:type="pct"/>
            <w:tcBorders>
              <w:bottom w:val="single" w:sz="8" w:space="0" w:color="000000"/>
              <w:right w:val="single" w:sz="8" w:space="0" w:color="000000"/>
            </w:tcBorders>
            <w:shd w:val="clear" w:color="auto" w:fill="auto"/>
            <w:tcMar>
              <w:top w:w="100" w:type="dxa"/>
              <w:left w:w="100" w:type="dxa"/>
              <w:bottom w:w="100" w:type="dxa"/>
              <w:right w:w="100" w:type="dxa"/>
            </w:tcMar>
          </w:tcPr>
          <w:p w14:paraId="4E6D3823" w14:textId="77777777" w:rsidR="00CC49BF" w:rsidRPr="00BC1571" w:rsidRDefault="00CC49BF" w:rsidP="00A62273">
            <w:pPr>
              <w:jc w:val="center"/>
              <w:rPr>
                <w:rFonts w:ascii="Times New Roman" w:hAnsi="Times New Roman" w:cs="Times New Roman"/>
                <w:b/>
                <w:sz w:val="20"/>
                <w:szCs w:val="20"/>
                <w:lang w:val="en"/>
              </w:rPr>
            </w:pPr>
            <w:r>
              <w:rPr>
                <w:rFonts w:ascii="Times New Roman" w:hAnsi="Times New Roman" w:cs="Times New Roman"/>
                <w:b/>
                <w:sz w:val="20"/>
                <w:szCs w:val="20"/>
                <w:lang w:val="en"/>
              </w:rPr>
              <w:t>6</w:t>
            </w:r>
            <w:r w:rsidRPr="00BC1571">
              <w:rPr>
                <w:rFonts w:ascii="Times New Roman" w:hAnsi="Times New Roman" w:cs="Times New Roman"/>
                <w:b/>
                <w:sz w:val="20"/>
                <w:szCs w:val="20"/>
                <w:lang w:val="en"/>
              </w:rPr>
              <w:t>/9</w:t>
            </w:r>
          </w:p>
        </w:tc>
      </w:tr>
      <w:tr w:rsidR="00CC49BF" w:rsidRPr="00BC1571" w14:paraId="5785A89B" w14:textId="77777777" w:rsidTr="00A62273">
        <w:trPr>
          <w:trHeight w:val="259"/>
          <w:jc w:val="center"/>
        </w:trPr>
        <w:tc>
          <w:tcPr>
            <w:tcW w:w="731" w:type="pct"/>
            <w:tcBorders>
              <w:left w:val="single" w:sz="8" w:space="0" w:color="000000"/>
              <w:right w:val="single" w:sz="8" w:space="0" w:color="000000"/>
            </w:tcBorders>
            <w:shd w:val="clear" w:color="auto" w:fill="auto"/>
            <w:tcMar>
              <w:top w:w="100" w:type="dxa"/>
              <w:left w:w="100" w:type="dxa"/>
              <w:bottom w:w="100" w:type="dxa"/>
              <w:right w:w="100" w:type="dxa"/>
            </w:tcMar>
          </w:tcPr>
          <w:p w14:paraId="1DD3CF78" w14:textId="77777777" w:rsidR="00CC49BF" w:rsidRPr="00BC1571" w:rsidRDefault="00CC49BF" w:rsidP="00A62273">
            <w:pPr>
              <w:jc w:val="center"/>
              <w:rPr>
                <w:rFonts w:ascii="Times New Roman" w:hAnsi="Times New Roman" w:cs="Times New Roman"/>
                <w:b/>
                <w:sz w:val="20"/>
                <w:szCs w:val="20"/>
                <w:lang w:val="en"/>
              </w:rPr>
            </w:pPr>
            <w:r w:rsidRPr="00BC1571">
              <w:rPr>
                <w:rFonts w:ascii="Times New Roman" w:hAnsi="Times New Roman" w:cs="Times New Roman"/>
                <w:b/>
                <w:sz w:val="20"/>
                <w:szCs w:val="20"/>
                <w:lang w:val="en"/>
              </w:rPr>
              <w:t>Total (%)</w:t>
            </w:r>
          </w:p>
        </w:tc>
        <w:tc>
          <w:tcPr>
            <w:tcW w:w="389" w:type="pct"/>
            <w:tcBorders>
              <w:right w:val="single" w:sz="8" w:space="0" w:color="000000"/>
            </w:tcBorders>
            <w:shd w:val="clear" w:color="auto" w:fill="auto"/>
            <w:tcMar>
              <w:top w:w="100" w:type="dxa"/>
              <w:left w:w="100" w:type="dxa"/>
              <w:bottom w:w="100" w:type="dxa"/>
              <w:right w:w="100" w:type="dxa"/>
            </w:tcMar>
            <w:vAlign w:val="bottom"/>
          </w:tcPr>
          <w:p w14:paraId="61CAE79D" w14:textId="77777777" w:rsidR="00CC49BF" w:rsidRPr="000D69B0" w:rsidRDefault="00CC49BF" w:rsidP="00A62273">
            <w:pPr>
              <w:jc w:val="center"/>
              <w:rPr>
                <w:rFonts w:ascii="Times New Roman" w:hAnsi="Times New Roman" w:cs="Times New Roman"/>
                <w:b/>
                <w:bCs/>
                <w:sz w:val="20"/>
                <w:szCs w:val="20"/>
                <w:lang w:val="en"/>
              </w:rPr>
            </w:pPr>
            <w:r w:rsidRPr="000D69B0">
              <w:rPr>
                <w:rFonts w:ascii="Times New Roman" w:hAnsi="Times New Roman" w:cs="Times New Roman"/>
                <w:b/>
                <w:bCs/>
                <w:color w:val="000000"/>
                <w:sz w:val="20"/>
                <w:szCs w:val="20"/>
              </w:rPr>
              <w:t>92.3</w:t>
            </w:r>
          </w:p>
        </w:tc>
        <w:tc>
          <w:tcPr>
            <w:tcW w:w="389" w:type="pct"/>
            <w:tcBorders>
              <w:right w:val="single" w:sz="8" w:space="0" w:color="000000"/>
            </w:tcBorders>
            <w:shd w:val="clear" w:color="auto" w:fill="auto"/>
            <w:tcMar>
              <w:top w:w="100" w:type="dxa"/>
              <w:left w:w="100" w:type="dxa"/>
              <w:bottom w:w="100" w:type="dxa"/>
              <w:right w:w="100" w:type="dxa"/>
            </w:tcMar>
            <w:vAlign w:val="bottom"/>
          </w:tcPr>
          <w:p w14:paraId="402454A4" w14:textId="77777777" w:rsidR="00CC49BF" w:rsidRPr="000D69B0" w:rsidRDefault="00CC49BF" w:rsidP="00A62273">
            <w:pPr>
              <w:jc w:val="center"/>
              <w:rPr>
                <w:rFonts w:ascii="Times New Roman" w:hAnsi="Times New Roman" w:cs="Times New Roman"/>
                <w:b/>
                <w:bCs/>
                <w:sz w:val="20"/>
                <w:szCs w:val="20"/>
                <w:lang w:val="en"/>
              </w:rPr>
            </w:pPr>
            <w:r w:rsidRPr="000D69B0">
              <w:rPr>
                <w:rFonts w:ascii="Times New Roman" w:hAnsi="Times New Roman" w:cs="Times New Roman"/>
                <w:b/>
                <w:bCs/>
                <w:color w:val="000000"/>
                <w:sz w:val="20"/>
                <w:szCs w:val="20"/>
              </w:rPr>
              <w:t>61.5</w:t>
            </w:r>
          </w:p>
        </w:tc>
        <w:tc>
          <w:tcPr>
            <w:tcW w:w="389" w:type="pct"/>
            <w:tcBorders>
              <w:right w:val="single" w:sz="8" w:space="0" w:color="000000"/>
            </w:tcBorders>
            <w:shd w:val="clear" w:color="auto" w:fill="auto"/>
            <w:tcMar>
              <w:top w:w="100" w:type="dxa"/>
              <w:left w:w="100" w:type="dxa"/>
              <w:bottom w:w="100" w:type="dxa"/>
              <w:right w:w="100" w:type="dxa"/>
            </w:tcMar>
            <w:vAlign w:val="bottom"/>
          </w:tcPr>
          <w:p w14:paraId="4CCFF2EA" w14:textId="77777777" w:rsidR="00CC49BF" w:rsidRPr="000D69B0" w:rsidRDefault="00CC49BF" w:rsidP="00A62273">
            <w:pPr>
              <w:jc w:val="center"/>
              <w:rPr>
                <w:rFonts w:ascii="Times New Roman" w:hAnsi="Times New Roman" w:cs="Times New Roman"/>
                <w:b/>
                <w:bCs/>
                <w:sz w:val="20"/>
                <w:szCs w:val="20"/>
                <w:lang w:val="en"/>
              </w:rPr>
            </w:pPr>
            <w:r w:rsidRPr="000D69B0">
              <w:rPr>
                <w:rFonts w:ascii="Times New Roman" w:hAnsi="Times New Roman" w:cs="Times New Roman"/>
                <w:b/>
                <w:bCs/>
                <w:color w:val="000000"/>
                <w:sz w:val="20"/>
                <w:szCs w:val="20"/>
              </w:rPr>
              <w:t>76.9</w:t>
            </w:r>
          </w:p>
        </w:tc>
        <w:tc>
          <w:tcPr>
            <w:tcW w:w="389" w:type="pct"/>
            <w:tcBorders>
              <w:right w:val="single" w:sz="8" w:space="0" w:color="000000"/>
            </w:tcBorders>
            <w:shd w:val="clear" w:color="auto" w:fill="auto"/>
            <w:tcMar>
              <w:top w:w="100" w:type="dxa"/>
              <w:left w:w="100" w:type="dxa"/>
              <w:bottom w:w="100" w:type="dxa"/>
              <w:right w:w="100" w:type="dxa"/>
            </w:tcMar>
            <w:vAlign w:val="bottom"/>
          </w:tcPr>
          <w:p w14:paraId="60A6E4F4" w14:textId="77777777" w:rsidR="00CC49BF" w:rsidRPr="000D69B0" w:rsidRDefault="00CC49BF" w:rsidP="00A62273">
            <w:pPr>
              <w:jc w:val="center"/>
              <w:rPr>
                <w:rFonts w:ascii="Times New Roman" w:hAnsi="Times New Roman" w:cs="Times New Roman"/>
                <w:b/>
                <w:bCs/>
                <w:sz w:val="20"/>
                <w:szCs w:val="20"/>
                <w:lang w:val="en"/>
              </w:rPr>
            </w:pPr>
            <w:r w:rsidRPr="000D69B0">
              <w:rPr>
                <w:rFonts w:ascii="Times New Roman" w:hAnsi="Times New Roman" w:cs="Times New Roman"/>
                <w:b/>
                <w:bCs/>
                <w:color w:val="000000"/>
                <w:sz w:val="20"/>
                <w:szCs w:val="20"/>
              </w:rPr>
              <w:t>46.2</w:t>
            </w:r>
          </w:p>
        </w:tc>
        <w:tc>
          <w:tcPr>
            <w:tcW w:w="389" w:type="pct"/>
            <w:tcBorders>
              <w:right w:val="single" w:sz="8" w:space="0" w:color="000000"/>
            </w:tcBorders>
            <w:shd w:val="clear" w:color="auto" w:fill="auto"/>
            <w:tcMar>
              <w:top w:w="100" w:type="dxa"/>
              <w:left w:w="100" w:type="dxa"/>
              <w:bottom w:w="100" w:type="dxa"/>
              <w:right w:w="100" w:type="dxa"/>
            </w:tcMar>
            <w:vAlign w:val="bottom"/>
          </w:tcPr>
          <w:p w14:paraId="7DAA5EB2" w14:textId="77777777" w:rsidR="00CC49BF" w:rsidRPr="000D69B0" w:rsidRDefault="00CC49BF" w:rsidP="00A62273">
            <w:pPr>
              <w:jc w:val="center"/>
              <w:rPr>
                <w:rFonts w:ascii="Times New Roman" w:hAnsi="Times New Roman" w:cs="Times New Roman"/>
                <w:b/>
                <w:bCs/>
                <w:sz w:val="20"/>
                <w:szCs w:val="20"/>
                <w:lang w:val="en"/>
              </w:rPr>
            </w:pPr>
            <w:r w:rsidRPr="000D69B0">
              <w:rPr>
                <w:rFonts w:ascii="Times New Roman" w:hAnsi="Times New Roman" w:cs="Times New Roman"/>
                <w:b/>
                <w:bCs/>
                <w:color w:val="000000"/>
                <w:sz w:val="20"/>
                <w:szCs w:val="20"/>
              </w:rPr>
              <w:t>76.9</w:t>
            </w:r>
          </w:p>
        </w:tc>
        <w:tc>
          <w:tcPr>
            <w:tcW w:w="389" w:type="pct"/>
            <w:tcBorders>
              <w:right w:val="single" w:sz="8" w:space="0" w:color="000000"/>
            </w:tcBorders>
            <w:shd w:val="clear" w:color="auto" w:fill="auto"/>
            <w:tcMar>
              <w:top w:w="100" w:type="dxa"/>
              <w:left w:w="100" w:type="dxa"/>
              <w:bottom w:w="100" w:type="dxa"/>
              <w:right w:w="100" w:type="dxa"/>
            </w:tcMar>
            <w:vAlign w:val="bottom"/>
          </w:tcPr>
          <w:p w14:paraId="0BFFCEC0" w14:textId="77777777" w:rsidR="00CC49BF" w:rsidRPr="000D69B0" w:rsidRDefault="00CC49BF" w:rsidP="00A62273">
            <w:pPr>
              <w:jc w:val="center"/>
              <w:rPr>
                <w:rFonts w:ascii="Times New Roman" w:hAnsi="Times New Roman" w:cs="Times New Roman"/>
                <w:b/>
                <w:bCs/>
                <w:sz w:val="20"/>
                <w:szCs w:val="20"/>
                <w:lang w:val="en"/>
              </w:rPr>
            </w:pPr>
            <w:r w:rsidRPr="000D69B0">
              <w:rPr>
                <w:rFonts w:ascii="Times New Roman" w:hAnsi="Times New Roman" w:cs="Times New Roman"/>
                <w:b/>
                <w:bCs/>
                <w:color w:val="000000"/>
                <w:sz w:val="20"/>
                <w:szCs w:val="20"/>
              </w:rPr>
              <w:t>23.1</w:t>
            </w:r>
          </w:p>
        </w:tc>
        <w:tc>
          <w:tcPr>
            <w:tcW w:w="455" w:type="pct"/>
            <w:tcBorders>
              <w:right w:val="single" w:sz="8" w:space="0" w:color="000000"/>
            </w:tcBorders>
            <w:shd w:val="clear" w:color="auto" w:fill="auto"/>
            <w:tcMar>
              <w:top w:w="100" w:type="dxa"/>
              <w:left w:w="100" w:type="dxa"/>
              <w:bottom w:w="100" w:type="dxa"/>
              <w:right w:w="100" w:type="dxa"/>
            </w:tcMar>
            <w:vAlign w:val="bottom"/>
          </w:tcPr>
          <w:p w14:paraId="6FAB476E" w14:textId="77777777" w:rsidR="00CC49BF" w:rsidRPr="000D69B0" w:rsidRDefault="00CC49BF" w:rsidP="00A62273">
            <w:pPr>
              <w:jc w:val="center"/>
              <w:rPr>
                <w:rFonts w:ascii="Times New Roman" w:hAnsi="Times New Roman" w:cs="Times New Roman"/>
                <w:b/>
                <w:bCs/>
                <w:sz w:val="20"/>
                <w:szCs w:val="20"/>
                <w:lang w:val="en"/>
              </w:rPr>
            </w:pPr>
            <w:r w:rsidRPr="000D69B0">
              <w:rPr>
                <w:rFonts w:ascii="Times New Roman" w:hAnsi="Times New Roman" w:cs="Times New Roman"/>
                <w:b/>
                <w:bCs/>
                <w:color w:val="000000"/>
                <w:sz w:val="20"/>
                <w:szCs w:val="20"/>
              </w:rPr>
              <w:t>92.3</w:t>
            </w:r>
          </w:p>
        </w:tc>
        <w:tc>
          <w:tcPr>
            <w:tcW w:w="389" w:type="pct"/>
            <w:tcBorders>
              <w:right w:val="single" w:sz="8" w:space="0" w:color="000000"/>
            </w:tcBorders>
            <w:shd w:val="clear" w:color="auto" w:fill="auto"/>
            <w:tcMar>
              <w:top w:w="100" w:type="dxa"/>
              <w:left w:w="100" w:type="dxa"/>
              <w:bottom w:w="100" w:type="dxa"/>
              <w:right w:w="100" w:type="dxa"/>
            </w:tcMar>
            <w:vAlign w:val="bottom"/>
          </w:tcPr>
          <w:p w14:paraId="18E04332" w14:textId="77777777" w:rsidR="00CC49BF" w:rsidRPr="000D69B0" w:rsidRDefault="00CC49BF" w:rsidP="00A62273">
            <w:pPr>
              <w:jc w:val="center"/>
              <w:rPr>
                <w:rFonts w:ascii="Times New Roman" w:hAnsi="Times New Roman" w:cs="Times New Roman"/>
                <w:b/>
                <w:bCs/>
                <w:sz w:val="20"/>
                <w:szCs w:val="20"/>
                <w:lang w:val="en"/>
              </w:rPr>
            </w:pPr>
            <w:r w:rsidRPr="000D69B0">
              <w:rPr>
                <w:rFonts w:ascii="Times New Roman" w:hAnsi="Times New Roman" w:cs="Times New Roman"/>
                <w:b/>
                <w:bCs/>
                <w:color w:val="000000"/>
                <w:sz w:val="20"/>
                <w:szCs w:val="20"/>
              </w:rPr>
              <w:t>92.3</w:t>
            </w:r>
          </w:p>
        </w:tc>
        <w:tc>
          <w:tcPr>
            <w:tcW w:w="389" w:type="pct"/>
            <w:tcBorders>
              <w:right w:val="single" w:sz="8" w:space="0" w:color="000000"/>
            </w:tcBorders>
            <w:shd w:val="clear" w:color="auto" w:fill="auto"/>
            <w:tcMar>
              <w:top w:w="100" w:type="dxa"/>
              <w:left w:w="100" w:type="dxa"/>
              <w:bottom w:w="100" w:type="dxa"/>
              <w:right w:w="100" w:type="dxa"/>
            </w:tcMar>
            <w:vAlign w:val="bottom"/>
          </w:tcPr>
          <w:p w14:paraId="6E7E8EEE" w14:textId="77777777" w:rsidR="00CC49BF" w:rsidRPr="000D69B0" w:rsidRDefault="00CC49BF" w:rsidP="00A62273">
            <w:pPr>
              <w:jc w:val="center"/>
              <w:rPr>
                <w:rFonts w:ascii="Times New Roman" w:hAnsi="Times New Roman" w:cs="Times New Roman"/>
                <w:b/>
                <w:bCs/>
                <w:sz w:val="20"/>
                <w:szCs w:val="20"/>
                <w:lang w:val="en"/>
              </w:rPr>
            </w:pPr>
            <w:r w:rsidRPr="000D69B0">
              <w:rPr>
                <w:rFonts w:ascii="Times New Roman" w:hAnsi="Times New Roman" w:cs="Times New Roman"/>
                <w:b/>
                <w:bCs/>
                <w:color w:val="000000"/>
                <w:sz w:val="20"/>
                <w:szCs w:val="20"/>
              </w:rPr>
              <w:t>76.9</w:t>
            </w:r>
          </w:p>
        </w:tc>
        <w:tc>
          <w:tcPr>
            <w:tcW w:w="702" w:type="pct"/>
            <w:tcBorders>
              <w:right w:val="single" w:sz="8" w:space="0" w:color="000000"/>
            </w:tcBorders>
            <w:shd w:val="clear" w:color="auto" w:fill="auto"/>
            <w:tcMar>
              <w:top w:w="100" w:type="dxa"/>
              <w:left w:w="100" w:type="dxa"/>
              <w:bottom w:w="100" w:type="dxa"/>
              <w:right w:w="100" w:type="dxa"/>
            </w:tcMar>
          </w:tcPr>
          <w:p w14:paraId="083E4264" w14:textId="77777777" w:rsidR="00CC49BF" w:rsidRPr="00BC1571" w:rsidRDefault="00CC49BF" w:rsidP="00A62273">
            <w:pPr>
              <w:jc w:val="center"/>
              <w:rPr>
                <w:rFonts w:ascii="Times New Roman" w:hAnsi="Times New Roman" w:cs="Times New Roman"/>
                <w:sz w:val="20"/>
                <w:szCs w:val="20"/>
                <w:lang w:val="en"/>
              </w:rPr>
            </w:pPr>
          </w:p>
        </w:tc>
      </w:tr>
      <w:tr w:rsidR="00CC49BF" w:rsidRPr="00BC1571" w14:paraId="0E6F575E" w14:textId="77777777" w:rsidTr="00CC49BF">
        <w:trPr>
          <w:trHeight w:val="1154"/>
          <w:jc w:val="center"/>
        </w:trPr>
        <w:tc>
          <w:tcPr>
            <w:tcW w:w="5000" w:type="pct"/>
            <w:gridSpan w:val="11"/>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A21794" w14:textId="77777777" w:rsidR="00CC49BF" w:rsidRPr="00BC1571" w:rsidRDefault="00CC49BF" w:rsidP="00A62273">
            <w:pPr>
              <w:rPr>
                <w:rFonts w:ascii="Times New Roman" w:hAnsi="Times New Roman" w:cs="Times New Roman"/>
                <w:sz w:val="20"/>
                <w:szCs w:val="20"/>
                <w:lang w:val="en"/>
              </w:rPr>
            </w:pPr>
            <w:r w:rsidRPr="00BC1571">
              <w:rPr>
                <w:rFonts w:ascii="Times New Roman" w:hAnsi="Times New Roman" w:cs="Times New Roman"/>
                <w:sz w:val="20"/>
                <w:szCs w:val="20"/>
                <w:lang w:val="en"/>
              </w:rPr>
              <w:t>Note: Y, yes. U, unclear. N, no. 1. Is it clear in the study what is the “cause” and what is the “effect” (i.e., there is no confusion about which variable comes first)? 2. Were the participants included in any comparisons similar? 3. Were the participants included in any comparisons receiving similar treatment/care, other than the exposure or intervention of interest? 4. Was there a control group? 5. Were there multiple measurements of the outcome both pre and post the intervention/exposure? 6. Was follow up complete and if not, were differences between groups in terms of their follow up adequately described and analyzed? 7. Were the outcomes of participants included in any comparisons measured in the same way? 8. Were outcomes measured in a reliable way? 9. Was appropriate statistical analysis used?</w:t>
            </w:r>
          </w:p>
        </w:tc>
      </w:tr>
    </w:tbl>
    <w:p w14:paraId="7832519E" w14:textId="77777777" w:rsidR="007967DE" w:rsidRDefault="007967DE" w:rsidP="00D61A3C">
      <w:pPr>
        <w:pStyle w:val="Heading1"/>
        <w:rPr>
          <w:rFonts w:ascii="Times New Roman" w:hAnsi="Times New Roman" w:cs="Times New Roman"/>
          <w:b/>
          <w:bCs/>
          <w:color w:val="auto"/>
          <w:sz w:val="24"/>
          <w:szCs w:val="24"/>
        </w:rPr>
      </w:pPr>
      <w:bookmarkStart w:id="6" w:name="_Supplementary_Table_4:"/>
      <w:bookmarkEnd w:id="6"/>
    </w:p>
    <w:p w14:paraId="74E90DED" w14:textId="2BC823D3" w:rsidR="007967DE" w:rsidRDefault="007967DE" w:rsidP="00D61A3C">
      <w:pPr>
        <w:pStyle w:val="Heading1"/>
        <w:rPr>
          <w:rFonts w:ascii="Times New Roman" w:hAnsi="Times New Roman" w:cs="Times New Roman"/>
          <w:b/>
          <w:bCs/>
          <w:color w:val="auto"/>
          <w:sz w:val="24"/>
          <w:szCs w:val="24"/>
        </w:rPr>
      </w:pPr>
    </w:p>
    <w:p w14:paraId="381330B1" w14:textId="7A65ABDA" w:rsidR="007967DE" w:rsidRDefault="007967DE" w:rsidP="007967DE"/>
    <w:p w14:paraId="297EC23B" w14:textId="7EEE2AF8" w:rsidR="00D06572" w:rsidRDefault="00D06572" w:rsidP="007967DE"/>
    <w:p w14:paraId="6838AD96" w14:textId="77777777" w:rsidR="00D06572" w:rsidRPr="007967DE" w:rsidRDefault="00D06572" w:rsidP="007967DE"/>
    <w:p w14:paraId="4F88CB0F" w14:textId="53FD4CC3" w:rsidR="009D02F3" w:rsidRPr="002568E8" w:rsidRDefault="000C734E" w:rsidP="007967DE">
      <w:pPr>
        <w:pStyle w:val="Heading1"/>
        <w:rPr>
          <w:rFonts w:ascii="Times New Roman" w:hAnsi="Times New Roman" w:cs="Times New Roman"/>
          <w:b/>
          <w:bCs/>
          <w:color w:val="auto"/>
          <w:sz w:val="24"/>
          <w:szCs w:val="24"/>
        </w:rPr>
      </w:pPr>
      <w:bookmarkStart w:id="7" w:name="_Supplementary_Table_4:_1"/>
      <w:bookmarkEnd w:id="7"/>
      <w:r>
        <w:rPr>
          <w:rFonts w:ascii="Times New Roman" w:hAnsi="Times New Roman" w:cs="Times New Roman"/>
          <w:b/>
          <w:bCs/>
          <w:color w:val="auto"/>
          <w:sz w:val="24"/>
          <w:szCs w:val="24"/>
        </w:rPr>
        <w:lastRenderedPageBreak/>
        <w:t xml:space="preserve">Additional </w:t>
      </w:r>
      <w:r w:rsidR="0044020E">
        <w:rPr>
          <w:rFonts w:ascii="Times New Roman" w:hAnsi="Times New Roman" w:cs="Times New Roman"/>
          <w:b/>
          <w:bCs/>
          <w:color w:val="auto"/>
          <w:sz w:val="24"/>
          <w:szCs w:val="24"/>
        </w:rPr>
        <w:t>f</w:t>
      </w:r>
      <w:r>
        <w:rPr>
          <w:rFonts w:ascii="Times New Roman" w:hAnsi="Times New Roman" w:cs="Times New Roman"/>
          <w:b/>
          <w:bCs/>
          <w:color w:val="auto"/>
          <w:sz w:val="24"/>
          <w:szCs w:val="24"/>
        </w:rPr>
        <w:t>ile 5</w:t>
      </w:r>
      <w:r w:rsidR="0041420F" w:rsidRPr="002568E8">
        <w:rPr>
          <w:rFonts w:ascii="Times New Roman" w:hAnsi="Times New Roman" w:cs="Times New Roman"/>
          <w:b/>
          <w:bCs/>
          <w:color w:val="auto"/>
          <w:sz w:val="24"/>
          <w:szCs w:val="24"/>
        </w:rPr>
        <w:t xml:space="preserve">: Health </w:t>
      </w:r>
      <w:r w:rsidR="0041420F" w:rsidRPr="00CC5A6C">
        <w:rPr>
          <w:rFonts w:ascii="Times New Roman" w:hAnsi="Times New Roman" w:cs="Times New Roman"/>
          <w:b/>
          <w:bCs/>
          <w:color w:val="auto"/>
          <w:sz w:val="24"/>
          <w:szCs w:val="24"/>
        </w:rPr>
        <w:t>Service</w:t>
      </w:r>
      <w:r w:rsidR="0041420F" w:rsidRPr="002568E8">
        <w:rPr>
          <w:rFonts w:ascii="Times New Roman" w:hAnsi="Times New Roman" w:cs="Times New Roman"/>
          <w:b/>
          <w:bCs/>
          <w:color w:val="auto"/>
          <w:sz w:val="24"/>
          <w:szCs w:val="24"/>
        </w:rPr>
        <w:t xml:space="preserve"> Utilization Outcomes</w:t>
      </w:r>
      <w:r w:rsidR="007967DE" w:rsidRPr="002568E8">
        <w:rPr>
          <w:rFonts w:ascii="Times New Roman" w:hAnsi="Times New Roman" w:cs="Times New Roman"/>
          <w:b/>
          <w:bCs/>
          <w:color w:val="auto"/>
          <w:sz w:val="24"/>
          <w:szCs w:val="24"/>
        </w:rPr>
        <w:t xml:space="preserve"> (n=</w:t>
      </w:r>
      <w:r w:rsidR="00F617C7" w:rsidRPr="002568E8">
        <w:rPr>
          <w:rFonts w:ascii="Times New Roman" w:hAnsi="Times New Roman" w:cs="Times New Roman"/>
          <w:b/>
          <w:bCs/>
          <w:color w:val="auto"/>
          <w:sz w:val="24"/>
          <w:szCs w:val="24"/>
        </w:rPr>
        <w:t>13)</w:t>
      </w:r>
    </w:p>
    <w:tbl>
      <w:tblPr>
        <w:tblStyle w:val="TableGrid"/>
        <w:tblW w:w="14596" w:type="dxa"/>
        <w:tblLook w:val="04A0" w:firstRow="1" w:lastRow="0" w:firstColumn="1" w:lastColumn="0" w:noHBand="0" w:noVBand="1"/>
      </w:tblPr>
      <w:tblGrid>
        <w:gridCol w:w="1221"/>
        <w:gridCol w:w="4165"/>
        <w:gridCol w:w="4704"/>
        <w:gridCol w:w="111"/>
        <w:gridCol w:w="3686"/>
        <w:gridCol w:w="709"/>
      </w:tblGrid>
      <w:tr w:rsidR="004052BE" w:rsidRPr="000209D3" w14:paraId="35CE5A0F" w14:textId="77777777" w:rsidTr="00A62273">
        <w:trPr>
          <w:cantSplit/>
          <w:trHeight w:val="646"/>
        </w:trPr>
        <w:tc>
          <w:tcPr>
            <w:tcW w:w="1221" w:type="dxa"/>
            <w:hideMark/>
          </w:tcPr>
          <w:p w14:paraId="3986AB95" w14:textId="52C998A4" w:rsidR="004052BE" w:rsidRPr="000209D3" w:rsidRDefault="004052BE" w:rsidP="00A62273">
            <w:pPr>
              <w:rPr>
                <w:b/>
                <w:bCs/>
                <w:sz w:val="16"/>
                <w:szCs w:val="16"/>
              </w:rPr>
            </w:pPr>
            <w:r w:rsidRPr="000209D3">
              <w:rPr>
                <w:b/>
                <w:bCs/>
                <w:sz w:val="16"/>
                <w:szCs w:val="16"/>
              </w:rPr>
              <w:t>Study</w:t>
            </w:r>
          </w:p>
        </w:tc>
        <w:tc>
          <w:tcPr>
            <w:tcW w:w="4165" w:type="dxa"/>
            <w:hideMark/>
          </w:tcPr>
          <w:p w14:paraId="7E7138A9" w14:textId="77777777" w:rsidR="004052BE" w:rsidRPr="000209D3" w:rsidRDefault="004052BE" w:rsidP="00A62273">
            <w:pPr>
              <w:rPr>
                <w:b/>
                <w:bCs/>
                <w:sz w:val="16"/>
                <w:szCs w:val="16"/>
              </w:rPr>
            </w:pPr>
            <w:r w:rsidRPr="000209D3">
              <w:rPr>
                <w:b/>
                <w:bCs/>
                <w:sz w:val="16"/>
                <w:szCs w:val="16"/>
              </w:rPr>
              <w:t>Description of Intervention/Comparator</w:t>
            </w:r>
          </w:p>
        </w:tc>
        <w:tc>
          <w:tcPr>
            <w:tcW w:w="4704" w:type="dxa"/>
            <w:hideMark/>
          </w:tcPr>
          <w:p w14:paraId="58979AD0" w14:textId="77777777" w:rsidR="004052BE" w:rsidRPr="000209D3" w:rsidRDefault="004052BE" w:rsidP="00A62273">
            <w:pPr>
              <w:rPr>
                <w:b/>
                <w:bCs/>
                <w:sz w:val="16"/>
                <w:szCs w:val="16"/>
              </w:rPr>
            </w:pPr>
            <w:r w:rsidRPr="000209D3">
              <w:rPr>
                <w:b/>
                <w:bCs/>
                <w:sz w:val="16"/>
                <w:szCs w:val="16"/>
              </w:rPr>
              <w:t>Outcome (Tool)</w:t>
            </w:r>
          </w:p>
        </w:tc>
        <w:tc>
          <w:tcPr>
            <w:tcW w:w="3797" w:type="dxa"/>
            <w:gridSpan w:val="2"/>
            <w:hideMark/>
          </w:tcPr>
          <w:p w14:paraId="4B1AFB4C" w14:textId="57CCC9DC" w:rsidR="004052BE" w:rsidRPr="005E3E54" w:rsidRDefault="004052BE" w:rsidP="00A62273">
            <w:pPr>
              <w:rPr>
                <w:b/>
                <w:bCs/>
                <w:sz w:val="16"/>
                <w:szCs w:val="16"/>
                <w:highlight w:val="yellow"/>
              </w:rPr>
            </w:pPr>
            <w:r w:rsidRPr="005E3E54">
              <w:rPr>
                <w:b/>
                <w:bCs/>
                <w:sz w:val="16"/>
                <w:szCs w:val="16"/>
              </w:rPr>
              <w:t xml:space="preserve">Effect </w:t>
            </w:r>
            <w:r w:rsidR="0023176C">
              <w:rPr>
                <w:b/>
                <w:bCs/>
                <w:sz w:val="16"/>
                <w:szCs w:val="16"/>
              </w:rPr>
              <w:t>and significance</w:t>
            </w:r>
          </w:p>
        </w:tc>
        <w:tc>
          <w:tcPr>
            <w:tcW w:w="709" w:type="dxa"/>
            <w:shd w:val="clear" w:color="auto" w:fill="auto"/>
            <w:hideMark/>
          </w:tcPr>
          <w:p w14:paraId="6527755D" w14:textId="77777777" w:rsidR="004052BE" w:rsidRPr="000209D3" w:rsidRDefault="004052BE" w:rsidP="00A62273">
            <w:pPr>
              <w:rPr>
                <w:b/>
                <w:bCs/>
                <w:sz w:val="16"/>
                <w:szCs w:val="16"/>
              </w:rPr>
            </w:pPr>
            <w:r w:rsidRPr="000209D3">
              <w:rPr>
                <w:b/>
                <w:bCs/>
                <w:sz w:val="16"/>
                <w:szCs w:val="16"/>
              </w:rPr>
              <w:t>Risk of Bias</w:t>
            </w:r>
            <w:r>
              <w:rPr>
                <w:b/>
                <w:bCs/>
                <w:sz w:val="16"/>
                <w:szCs w:val="16"/>
              </w:rPr>
              <w:t xml:space="preserve"> Score</w:t>
            </w:r>
          </w:p>
        </w:tc>
      </w:tr>
      <w:tr w:rsidR="004052BE" w:rsidRPr="000209D3" w14:paraId="6BEE79F9" w14:textId="77777777" w:rsidTr="00A62273">
        <w:trPr>
          <w:cantSplit/>
          <w:trHeight w:val="132"/>
        </w:trPr>
        <w:tc>
          <w:tcPr>
            <w:tcW w:w="14596" w:type="dxa"/>
            <w:gridSpan w:val="6"/>
            <w:shd w:val="clear" w:color="auto" w:fill="E7E6E6" w:themeFill="background2"/>
          </w:tcPr>
          <w:p w14:paraId="4861D328" w14:textId="3C4517B1" w:rsidR="004052BE" w:rsidRPr="000209D3" w:rsidRDefault="004052BE" w:rsidP="00A62273">
            <w:pPr>
              <w:rPr>
                <w:b/>
                <w:bCs/>
                <w:sz w:val="16"/>
                <w:szCs w:val="16"/>
              </w:rPr>
            </w:pPr>
            <w:r>
              <w:rPr>
                <w:b/>
                <w:bCs/>
                <w:sz w:val="16"/>
                <w:szCs w:val="16"/>
              </w:rPr>
              <w:t>Lay person</w:t>
            </w:r>
            <w:r w:rsidR="001F7354">
              <w:rPr>
                <w:b/>
                <w:bCs/>
                <w:sz w:val="16"/>
                <w:szCs w:val="16"/>
              </w:rPr>
              <w:t xml:space="preserve">-led </w:t>
            </w:r>
            <w:r w:rsidR="00C36F9E">
              <w:rPr>
                <w:b/>
                <w:bCs/>
                <w:sz w:val="16"/>
                <w:szCs w:val="16"/>
              </w:rPr>
              <w:t>system</w:t>
            </w:r>
            <w:r>
              <w:rPr>
                <w:b/>
                <w:bCs/>
                <w:sz w:val="16"/>
                <w:szCs w:val="16"/>
              </w:rPr>
              <w:t xml:space="preserve"> navigation model</w:t>
            </w:r>
          </w:p>
        </w:tc>
      </w:tr>
      <w:tr w:rsidR="004052BE" w:rsidRPr="000209D3" w14:paraId="28B2D48D" w14:textId="77777777" w:rsidTr="00A62273">
        <w:trPr>
          <w:cantSplit/>
          <w:trHeight w:val="206"/>
        </w:trPr>
        <w:tc>
          <w:tcPr>
            <w:tcW w:w="1221" w:type="dxa"/>
            <w:vMerge w:val="restart"/>
            <w:hideMark/>
          </w:tcPr>
          <w:p w14:paraId="36CA3A7F" w14:textId="77777777" w:rsidR="004052BE" w:rsidRPr="000209D3" w:rsidRDefault="004052BE" w:rsidP="00A62273">
            <w:pPr>
              <w:rPr>
                <w:b/>
                <w:bCs/>
                <w:sz w:val="16"/>
                <w:szCs w:val="16"/>
              </w:rPr>
            </w:pPr>
            <w:r w:rsidRPr="000209D3">
              <w:rPr>
                <w:b/>
                <w:bCs/>
                <w:sz w:val="16"/>
                <w:szCs w:val="16"/>
              </w:rPr>
              <w:t>Burger 2019</w:t>
            </w:r>
          </w:p>
        </w:tc>
        <w:tc>
          <w:tcPr>
            <w:tcW w:w="4165" w:type="dxa"/>
            <w:vMerge w:val="restart"/>
            <w:hideMark/>
          </w:tcPr>
          <w:p w14:paraId="04B10786" w14:textId="77777777" w:rsidR="009263A3" w:rsidRPr="00246BE4" w:rsidRDefault="009263A3" w:rsidP="009263A3">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Health-coach led s</w:t>
            </w:r>
            <w:r w:rsidRPr="00196191">
              <w:rPr>
                <w:sz w:val="16"/>
                <w:szCs w:val="16"/>
              </w:rPr>
              <w:t>elf-management includ</w:t>
            </w:r>
            <w:r>
              <w:rPr>
                <w:sz w:val="16"/>
                <w:szCs w:val="16"/>
              </w:rPr>
              <w:t>ing care team communication, s</w:t>
            </w:r>
            <w:r w:rsidRPr="00196191">
              <w:rPr>
                <w:sz w:val="16"/>
                <w:szCs w:val="16"/>
              </w:rPr>
              <w:t>chedul</w:t>
            </w:r>
            <w:r>
              <w:rPr>
                <w:sz w:val="16"/>
                <w:szCs w:val="16"/>
              </w:rPr>
              <w:t>ing</w:t>
            </w:r>
            <w:r w:rsidRPr="00196191">
              <w:rPr>
                <w:sz w:val="16"/>
                <w:szCs w:val="16"/>
              </w:rPr>
              <w:t xml:space="preserve"> reminders, medication refills, </w:t>
            </w:r>
            <w:r>
              <w:rPr>
                <w:sz w:val="16"/>
                <w:szCs w:val="16"/>
              </w:rPr>
              <w:t xml:space="preserve">referral to social services, emotional </w:t>
            </w:r>
            <w:proofErr w:type="gramStart"/>
            <w:r>
              <w:rPr>
                <w:sz w:val="16"/>
                <w:szCs w:val="16"/>
              </w:rPr>
              <w:t>support</w:t>
            </w:r>
            <w:proofErr w:type="gramEnd"/>
            <w:r>
              <w:rPr>
                <w:sz w:val="16"/>
                <w:szCs w:val="16"/>
              </w:rPr>
              <w:t xml:space="preserve"> </w:t>
            </w:r>
            <w:r w:rsidRPr="00196191">
              <w:rPr>
                <w:sz w:val="16"/>
                <w:szCs w:val="16"/>
              </w:rPr>
              <w:t xml:space="preserve">and review </w:t>
            </w:r>
            <w:r>
              <w:rPr>
                <w:sz w:val="16"/>
                <w:szCs w:val="16"/>
              </w:rPr>
              <w:t xml:space="preserve">of </w:t>
            </w:r>
            <w:r w:rsidRPr="00196191">
              <w:rPr>
                <w:sz w:val="16"/>
                <w:szCs w:val="16"/>
              </w:rPr>
              <w:t>care plans.</w:t>
            </w:r>
          </w:p>
          <w:p w14:paraId="47342199" w14:textId="77777777" w:rsidR="004052BE" w:rsidRPr="000209D3" w:rsidRDefault="004052BE" w:rsidP="00A62273">
            <w:pPr>
              <w:rPr>
                <w:sz w:val="16"/>
                <w:szCs w:val="16"/>
              </w:rPr>
            </w:pPr>
            <w:r w:rsidRPr="000209D3">
              <w:rPr>
                <w:sz w:val="16"/>
                <w:szCs w:val="16"/>
              </w:rPr>
              <w:t>C: Baseline</w:t>
            </w:r>
          </w:p>
        </w:tc>
        <w:tc>
          <w:tcPr>
            <w:tcW w:w="4704" w:type="dxa"/>
            <w:hideMark/>
          </w:tcPr>
          <w:p w14:paraId="35F9C579" w14:textId="77777777" w:rsidR="004052BE" w:rsidRPr="000209D3" w:rsidRDefault="004052BE" w:rsidP="00A62273">
            <w:pPr>
              <w:rPr>
                <w:sz w:val="16"/>
                <w:szCs w:val="16"/>
              </w:rPr>
            </w:pPr>
            <w:r w:rsidRPr="000209D3">
              <w:rPr>
                <w:sz w:val="16"/>
                <w:szCs w:val="16"/>
              </w:rPr>
              <w:t xml:space="preserve">Scheduled </w:t>
            </w:r>
            <w:r>
              <w:rPr>
                <w:sz w:val="16"/>
                <w:szCs w:val="16"/>
              </w:rPr>
              <w:t xml:space="preserve">primary care </w:t>
            </w:r>
            <w:r w:rsidRPr="000209D3">
              <w:rPr>
                <w:sz w:val="16"/>
                <w:szCs w:val="16"/>
              </w:rPr>
              <w:t>visits, last 6 months (EHR)</w:t>
            </w:r>
          </w:p>
        </w:tc>
        <w:tc>
          <w:tcPr>
            <w:tcW w:w="3797" w:type="dxa"/>
            <w:gridSpan w:val="2"/>
          </w:tcPr>
          <w:p w14:paraId="4A197318" w14:textId="77777777" w:rsidR="004052BE" w:rsidRPr="000209D3" w:rsidRDefault="004052BE" w:rsidP="00A62273">
            <w:pPr>
              <w:rPr>
                <w:sz w:val="16"/>
                <w:szCs w:val="16"/>
              </w:rPr>
            </w:pPr>
            <w:r w:rsidRPr="000209D3">
              <w:rPr>
                <w:sz w:val="16"/>
                <w:szCs w:val="16"/>
              </w:rPr>
              <w:t>-4</w:t>
            </w:r>
            <w:r>
              <w:rPr>
                <w:sz w:val="16"/>
                <w:szCs w:val="16"/>
              </w:rPr>
              <w:t xml:space="preserve"> visits</w:t>
            </w:r>
            <w:r w:rsidRPr="000209D3">
              <w:rPr>
                <w:sz w:val="16"/>
                <w:szCs w:val="16"/>
              </w:rPr>
              <w:t>, p-value NR</w:t>
            </w:r>
          </w:p>
        </w:tc>
        <w:tc>
          <w:tcPr>
            <w:tcW w:w="709" w:type="dxa"/>
            <w:vMerge w:val="restart"/>
            <w:shd w:val="clear" w:color="auto" w:fill="auto"/>
            <w:hideMark/>
          </w:tcPr>
          <w:p w14:paraId="4D614C24" w14:textId="77777777" w:rsidR="004052BE" w:rsidRPr="00ED43F9" w:rsidRDefault="004052BE" w:rsidP="00A62273">
            <w:pPr>
              <w:rPr>
                <w:bCs/>
                <w:sz w:val="16"/>
                <w:szCs w:val="16"/>
              </w:rPr>
            </w:pPr>
            <w:r w:rsidRPr="00ED43F9">
              <w:rPr>
                <w:bCs/>
                <w:sz w:val="16"/>
                <w:szCs w:val="16"/>
                <w:lang w:val="en"/>
              </w:rPr>
              <w:t>6/9</w:t>
            </w:r>
          </w:p>
        </w:tc>
      </w:tr>
      <w:tr w:rsidR="004052BE" w:rsidRPr="000209D3" w14:paraId="195C8C25" w14:textId="77777777" w:rsidTr="00A62273">
        <w:trPr>
          <w:cantSplit/>
          <w:trHeight w:val="254"/>
        </w:trPr>
        <w:tc>
          <w:tcPr>
            <w:tcW w:w="1221" w:type="dxa"/>
            <w:vMerge/>
          </w:tcPr>
          <w:p w14:paraId="6F90E608" w14:textId="77777777" w:rsidR="004052BE" w:rsidRPr="000209D3" w:rsidRDefault="004052BE" w:rsidP="00A62273">
            <w:pPr>
              <w:rPr>
                <w:b/>
                <w:bCs/>
                <w:sz w:val="16"/>
                <w:szCs w:val="16"/>
              </w:rPr>
            </w:pPr>
          </w:p>
        </w:tc>
        <w:tc>
          <w:tcPr>
            <w:tcW w:w="4165" w:type="dxa"/>
            <w:vMerge/>
          </w:tcPr>
          <w:p w14:paraId="24D5C5AE" w14:textId="77777777" w:rsidR="004052BE" w:rsidRPr="000209D3" w:rsidRDefault="004052BE" w:rsidP="00A62273">
            <w:pPr>
              <w:rPr>
                <w:sz w:val="16"/>
                <w:szCs w:val="16"/>
              </w:rPr>
            </w:pPr>
          </w:p>
        </w:tc>
        <w:tc>
          <w:tcPr>
            <w:tcW w:w="4704" w:type="dxa"/>
          </w:tcPr>
          <w:p w14:paraId="380D78F5" w14:textId="77777777" w:rsidR="004052BE" w:rsidRPr="000209D3" w:rsidRDefault="004052BE" w:rsidP="00A62273">
            <w:pPr>
              <w:rPr>
                <w:sz w:val="16"/>
                <w:szCs w:val="16"/>
              </w:rPr>
            </w:pPr>
            <w:r w:rsidRPr="000209D3">
              <w:rPr>
                <w:sz w:val="16"/>
                <w:szCs w:val="16"/>
              </w:rPr>
              <w:t>Appointment no-shows, last 6 months (EHR)</w:t>
            </w:r>
          </w:p>
        </w:tc>
        <w:tc>
          <w:tcPr>
            <w:tcW w:w="3797" w:type="dxa"/>
            <w:gridSpan w:val="2"/>
          </w:tcPr>
          <w:p w14:paraId="77E61330" w14:textId="77777777" w:rsidR="004052BE" w:rsidRPr="000209D3" w:rsidRDefault="004052BE" w:rsidP="00A62273">
            <w:pPr>
              <w:rPr>
                <w:sz w:val="16"/>
                <w:szCs w:val="16"/>
              </w:rPr>
            </w:pPr>
            <w:r w:rsidRPr="000209D3">
              <w:rPr>
                <w:sz w:val="16"/>
                <w:szCs w:val="16"/>
              </w:rPr>
              <w:t>-1</w:t>
            </w:r>
            <w:r>
              <w:rPr>
                <w:sz w:val="16"/>
                <w:szCs w:val="16"/>
              </w:rPr>
              <w:t xml:space="preserve"> visits</w:t>
            </w:r>
            <w:r w:rsidRPr="000209D3">
              <w:rPr>
                <w:sz w:val="16"/>
                <w:szCs w:val="16"/>
              </w:rPr>
              <w:t>, p-value NR</w:t>
            </w:r>
          </w:p>
        </w:tc>
        <w:tc>
          <w:tcPr>
            <w:tcW w:w="709" w:type="dxa"/>
            <w:vMerge/>
            <w:shd w:val="clear" w:color="auto" w:fill="auto"/>
          </w:tcPr>
          <w:p w14:paraId="507AFD84" w14:textId="77777777" w:rsidR="004052BE" w:rsidRPr="000209D3" w:rsidRDefault="004052BE" w:rsidP="00A62273">
            <w:pPr>
              <w:rPr>
                <w:sz w:val="16"/>
                <w:szCs w:val="16"/>
              </w:rPr>
            </w:pPr>
          </w:p>
        </w:tc>
      </w:tr>
      <w:tr w:rsidR="004052BE" w:rsidRPr="000209D3" w14:paraId="5D8E08D9" w14:textId="77777777" w:rsidTr="00A62273">
        <w:trPr>
          <w:cantSplit/>
          <w:trHeight w:val="253"/>
        </w:trPr>
        <w:tc>
          <w:tcPr>
            <w:tcW w:w="1221" w:type="dxa"/>
            <w:vMerge/>
          </w:tcPr>
          <w:p w14:paraId="0E791D18" w14:textId="77777777" w:rsidR="004052BE" w:rsidRPr="000209D3" w:rsidRDefault="004052BE" w:rsidP="00A62273">
            <w:pPr>
              <w:rPr>
                <w:b/>
                <w:bCs/>
                <w:sz w:val="16"/>
                <w:szCs w:val="16"/>
              </w:rPr>
            </w:pPr>
          </w:p>
        </w:tc>
        <w:tc>
          <w:tcPr>
            <w:tcW w:w="4165" w:type="dxa"/>
            <w:vMerge/>
          </w:tcPr>
          <w:p w14:paraId="575DD74B" w14:textId="77777777" w:rsidR="004052BE" w:rsidRPr="000209D3" w:rsidRDefault="004052BE" w:rsidP="00A62273">
            <w:pPr>
              <w:rPr>
                <w:sz w:val="16"/>
                <w:szCs w:val="16"/>
              </w:rPr>
            </w:pPr>
          </w:p>
        </w:tc>
        <w:tc>
          <w:tcPr>
            <w:tcW w:w="4704" w:type="dxa"/>
          </w:tcPr>
          <w:p w14:paraId="46192D37" w14:textId="77777777" w:rsidR="004052BE" w:rsidRPr="000209D3" w:rsidRDefault="004052BE" w:rsidP="00A62273">
            <w:pPr>
              <w:rPr>
                <w:sz w:val="16"/>
                <w:szCs w:val="16"/>
              </w:rPr>
            </w:pPr>
            <w:r w:rsidRPr="000209D3">
              <w:rPr>
                <w:sz w:val="16"/>
                <w:szCs w:val="16"/>
              </w:rPr>
              <w:t>ED or hospital admission, last 6 months (EHR)</w:t>
            </w:r>
          </w:p>
        </w:tc>
        <w:tc>
          <w:tcPr>
            <w:tcW w:w="3797" w:type="dxa"/>
            <w:gridSpan w:val="2"/>
          </w:tcPr>
          <w:p w14:paraId="4EE87012" w14:textId="77777777" w:rsidR="004052BE" w:rsidRPr="000209D3" w:rsidRDefault="004052BE" w:rsidP="00A62273">
            <w:pPr>
              <w:rPr>
                <w:sz w:val="16"/>
                <w:szCs w:val="16"/>
              </w:rPr>
            </w:pPr>
            <w:r w:rsidRPr="000209D3">
              <w:rPr>
                <w:sz w:val="16"/>
                <w:szCs w:val="16"/>
              </w:rPr>
              <w:t>-1</w:t>
            </w:r>
            <w:r>
              <w:rPr>
                <w:sz w:val="16"/>
                <w:szCs w:val="16"/>
              </w:rPr>
              <w:t xml:space="preserve"> admission</w:t>
            </w:r>
            <w:r w:rsidRPr="000209D3">
              <w:rPr>
                <w:sz w:val="16"/>
                <w:szCs w:val="16"/>
              </w:rPr>
              <w:t>, p-value NR</w:t>
            </w:r>
          </w:p>
        </w:tc>
        <w:tc>
          <w:tcPr>
            <w:tcW w:w="709" w:type="dxa"/>
            <w:vMerge/>
            <w:shd w:val="clear" w:color="auto" w:fill="auto"/>
          </w:tcPr>
          <w:p w14:paraId="46203B41" w14:textId="77777777" w:rsidR="004052BE" w:rsidRPr="000209D3" w:rsidRDefault="004052BE" w:rsidP="00A62273">
            <w:pPr>
              <w:rPr>
                <w:sz w:val="16"/>
                <w:szCs w:val="16"/>
              </w:rPr>
            </w:pPr>
          </w:p>
        </w:tc>
      </w:tr>
      <w:tr w:rsidR="004052BE" w:rsidRPr="000209D3" w14:paraId="643E66D0" w14:textId="77777777" w:rsidTr="00A62273">
        <w:trPr>
          <w:cantSplit/>
          <w:trHeight w:val="253"/>
        </w:trPr>
        <w:tc>
          <w:tcPr>
            <w:tcW w:w="1221" w:type="dxa"/>
            <w:vMerge/>
          </w:tcPr>
          <w:p w14:paraId="2CF65DAD" w14:textId="77777777" w:rsidR="004052BE" w:rsidRPr="000209D3" w:rsidRDefault="004052BE" w:rsidP="00A62273">
            <w:pPr>
              <w:rPr>
                <w:b/>
                <w:bCs/>
                <w:sz w:val="16"/>
                <w:szCs w:val="16"/>
              </w:rPr>
            </w:pPr>
          </w:p>
        </w:tc>
        <w:tc>
          <w:tcPr>
            <w:tcW w:w="4165" w:type="dxa"/>
            <w:vMerge/>
          </w:tcPr>
          <w:p w14:paraId="02747E75" w14:textId="77777777" w:rsidR="004052BE" w:rsidRPr="000209D3" w:rsidRDefault="004052BE" w:rsidP="00A62273">
            <w:pPr>
              <w:rPr>
                <w:sz w:val="16"/>
                <w:szCs w:val="16"/>
              </w:rPr>
            </w:pPr>
          </w:p>
        </w:tc>
        <w:tc>
          <w:tcPr>
            <w:tcW w:w="4704" w:type="dxa"/>
          </w:tcPr>
          <w:p w14:paraId="4A24025B" w14:textId="77777777" w:rsidR="004052BE" w:rsidRPr="000209D3" w:rsidRDefault="004052BE" w:rsidP="00A62273">
            <w:pPr>
              <w:rPr>
                <w:sz w:val="16"/>
                <w:szCs w:val="16"/>
              </w:rPr>
            </w:pPr>
            <w:r w:rsidRPr="000209D3">
              <w:rPr>
                <w:sz w:val="16"/>
                <w:szCs w:val="16"/>
              </w:rPr>
              <w:t>Acute care visits, last 6 months (EHR)</w:t>
            </w:r>
          </w:p>
        </w:tc>
        <w:tc>
          <w:tcPr>
            <w:tcW w:w="3797" w:type="dxa"/>
            <w:gridSpan w:val="2"/>
          </w:tcPr>
          <w:p w14:paraId="627B2B36" w14:textId="77777777" w:rsidR="004052BE" w:rsidRPr="000209D3" w:rsidRDefault="004052BE" w:rsidP="00A62273">
            <w:pPr>
              <w:rPr>
                <w:sz w:val="16"/>
                <w:szCs w:val="16"/>
              </w:rPr>
            </w:pPr>
            <w:r w:rsidRPr="000209D3">
              <w:rPr>
                <w:sz w:val="16"/>
                <w:szCs w:val="16"/>
              </w:rPr>
              <w:t>-3</w:t>
            </w:r>
            <w:r>
              <w:rPr>
                <w:sz w:val="16"/>
                <w:szCs w:val="16"/>
              </w:rPr>
              <w:t xml:space="preserve"> visits</w:t>
            </w:r>
            <w:r w:rsidRPr="000209D3">
              <w:rPr>
                <w:sz w:val="16"/>
                <w:szCs w:val="16"/>
              </w:rPr>
              <w:t>, p-value NR</w:t>
            </w:r>
          </w:p>
        </w:tc>
        <w:tc>
          <w:tcPr>
            <w:tcW w:w="709" w:type="dxa"/>
            <w:vMerge/>
            <w:shd w:val="clear" w:color="auto" w:fill="auto"/>
          </w:tcPr>
          <w:p w14:paraId="2A359268" w14:textId="77777777" w:rsidR="004052BE" w:rsidRPr="000209D3" w:rsidRDefault="004052BE" w:rsidP="00A62273">
            <w:pPr>
              <w:rPr>
                <w:sz w:val="16"/>
                <w:szCs w:val="16"/>
              </w:rPr>
            </w:pPr>
          </w:p>
        </w:tc>
      </w:tr>
      <w:tr w:rsidR="00782BA2" w:rsidRPr="000209D3" w14:paraId="08B9ACC1" w14:textId="77777777" w:rsidTr="00A62273">
        <w:trPr>
          <w:trHeight w:val="302"/>
        </w:trPr>
        <w:tc>
          <w:tcPr>
            <w:tcW w:w="1221" w:type="dxa"/>
            <w:vMerge w:val="restart"/>
          </w:tcPr>
          <w:p w14:paraId="48FB1AE5" w14:textId="77777777" w:rsidR="00782BA2" w:rsidRPr="000209D3" w:rsidRDefault="00782BA2" w:rsidP="00782BA2">
            <w:pPr>
              <w:rPr>
                <w:b/>
                <w:bCs/>
                <w:sz w:val="16"/>
                <w:szCs w:val="16"/>
              </w:rPr>
            </w:pPr>
            <w:r w:rsidRPr="000209D3">
              <w:rPr>
                <w:b/>
                <w:bCs/>
                <w:sz w:val="16"/>
                <w:szCs w:val="16"/>
              </w:rPr>
              <w:t>Dye 2018</w:t>
            </w:r>
          </w:p>
        </w:tc>
        <w:tc>
          <w:tcPr>
            <w:tcW w:w="4165" w:type="dxa"/>
            <w:vMerge w:val="restart"/>
          </w:tcPr>
          <w:p w14:paraId="16617C1C" w14:textId="77777777" w:rsidR="00782BA2" w:rsidRPr="00246BE4"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Volunteer h</w:t>
            </w:r>
            <w:r w:rsidRPr="00196191">
              <w:rPr>
                <w:sz w:val="16"/>
                <w:szCs w:val="16"/>
              </w:rPr>
              <w:t>ealth coach</w:t>
            </w:r>
            <w:r>
              <w:rPr>
                <w:sz w:val="16"/>
                <w:szCs w:val="16"/>
              </w:rPr>
              <w:t xml:space="preserve"> intervention, including needs assessment, home visits, self-management, education on use of self-monitoring equipment, linking to external services based on client needs</w:t>
            </w:r>
            <w:r w:rsidRPr="00196191">
              <w:rPr>
                <w:sz w:val="16"/>
                <w:szCs w:val="16"/>
              </w:rPr>
              <w:t>.</w:t>
            </w:r>
          </w:p>
          <w:p w14:paraId="10A430D0" w14:textId="34E308E0" w:rsidR="00782BA2" w:rsidRPr="000209D3" w:rsidRDefault="00782BA2" w:rsidP="00782BA2">
            <w:pPr>
              <w:rPr>
                <w:sz w:val="16"/>
                <w:szCs w:val="16"/>
              </w:rPr>
            </w:pPr>
            <w:r w:rsidRPr="00246BE4">
              <w:rPr>
                <w:rFonts w:eastAsia="Times New Roman" w:cstheme="minorHAnsi"/>
                <w:color w:val="000000" w:themeColor="text1"/>
                <w:sz w:val="16"/>
                <w:szCs w:val="16"/>
              </w:rPr>
              <w:t xml:space="preserve">C: </w:t>
            </w:r>
            <w:r>
              <w:rPr>
                <w:sz w:val="16"/>
                <w:szCs w:val="16"/>
              </w:rPr>
              <w:t>Matched patients who chose not to participate</w:t>
            </w:r>
          </w:p>
        </w:tc>
        <w:tc>
          <w:tcPr>
            <w:tcW w:w="4704" w:type="dxa"/>
          </w:tcPr>
          <w:p w14:paraId="05F168E4" w14:textId="77777777" w:rsidR="00782BA2" w:rsidRPr="000209D3" w:rsidRDefault="00782BA2" w:rsidP="00782BA2">
            <w:pPr>
              <w:rPr>
                <w:sz w:val="16"/>
                <w:szCs w:val="16"/>
              </w:rPr>
            </w:pPr>
            <w:r w:rsidRPr="000209D3">
              <w:rPr>
                <w:sz w:val="16"/>
                <w:szCs w:val="16"/>
              </w:rPr>
              <w:t>% Receiving emergent care for at least one home health service diagnosis during intervention (patient records)</w:t>
            </w:r>
          </w:p>
        </w:tc>
        <w:tc>
          <w:tcPr>
            <w:tcW w:w="3797" w:type="dxa"/>
            <w:gridSpan w:val="2"/>
          </w:tcPr>
          <w:p w14:paraId="1951B7B1" w14:textId="77777777" w:rsidR="00782BA2" w:rsidRPr="000209D3" w:rsidRDefault="00782BA2" w:rsidP="00782BA2">
            <w:pPr>
              <w:rPr>
                <w:sz w:val="16"/>
                <w:szCs w:val="16"/>
              </w:rPr>
            </w:pPr>
            <w:r w:rsidRPr="000209D3">
              <w:rPr>
                <w:sz w:val="16"/>
                <w:szCs w:val="16"/>
              </w:rPr>
              <w:t>I: 42.4%</w:t>
            </w:r>
            <w:r w:rsidRPr="000209D3">
              <w:rPr>
                <w:sz w:val="16"/>
                <w:szCs w:val="16"/>
              </w:rPr>
              <w:br/>
              <w:t>C: 61.1%, p-value NR</w:t>
            </w:r>
          </w:p>
        </w:tc>
        <w:tc>
          <w:tcPr>
            <w:tcW w:w="709" w:type="dxa"/>
            <w:vMerge w:val="restart"/>
          </w:tcPr>
          <w:p w14:paraId="6F00B200" w14:textId="77777777" w:rsidR="00782BA2" w:rsidRPr="00EF3225" w:rsidRDefault="00782BA2" w:rsidP="00782BA2">
            <w:pPr>
              <w:rPr>
                <w:bCs/>
                <w:sz w:val="16"/>
                <w:szCs w:val="16"/>
              </w:rPr>
            </w:pPr>
            <w:r w:rsidRPr="00EF3225">
              <w:rPr>
                <w:bCs/>
                <w:sz w:val="16"/>
                <w:szCs w:val="16"/>
                <w:lang w:val="en"/>
              </w:rPr>
              <w:t>4/9</w:t>
            </w:r>
          </w:p>
        </w:tc>
      </w:tr>
      <w:tr w:rsidR="00782BA2" w:rsidRPr="000209D3" w14:paraId="3DDAE736" w14:textId="77777777" w:rsidTr="00A62273">
        <w:trPr>
          <w:trHeight w:val="284"/>
        </w:trPr>
        <w:tc>
          <w:tcPr>
            <w:tcW w:w="1221" w:type="dxa"/>
            <w:vMerge/>
          </w:tcPr>
          <w:p w14:paraId="56251A3D" w14:textId="77777777" w:rsidR="00782BA2" w:rsidRPr="000209D3" w:rsidRDefault="00782BA2" w:rsidP="00782BA2">
            <w:pPr>
              <w:rPr>
                <w:b/>
                <w:bCs/>
                <w:sz w:val="16"/>
                <w:szCs w:val="16"/>
              </w:rPr>
            </w:pPr>
          </w:p>
        </w:tc>
        <w:tc>
          <w:tcPr>
            <w:tcW w:w="4165" w:type="dxa"/>
            <w:vMerge/>
          </w:tcPr>
          <w:p w14:paraId="686C83DA" w14:textId="77777777" w:rsidR="00782BA2" w:rsidRPr="000209D3" w:rsidRDefault="00782BA2" w:rsidP="00782BA2">
            <w:pPr>
              <w:rPr>
                <w:sz w:val="16"/>
                <w:szCs w:val="16"/>
              </w:rPr>
            </w:pPr>
          </w:p>
        </w:tc>
        <w:tc>
          <w:tcPr>
            <w:tcW w:w="4704" w:type="dxa"/>
          </w:tcPr>
          <w:p w14:paraId="260B3F67" w14:textId="77777777" w:rsidR="00782BA2" w:rsidRPr="000209D3" w:rsidRDefault="00782BA2" w:rsidP="00782BA2">
            <w:pPr>
              <w:rPr>
                <w:sz w:val="16"/>
                <w:szCs w:val="16"/>
              </w:rPr>
            </w:pPr>
            <w:r w:rsidRPr="000209D3">
              <w:rPr>
                <w:sz w:val="16"/>
                <w:szCs w:val="16"/>
              </w:rPr>
              <w:t>% With ED/hospital visit at 90-days (patient records)</w:t>
            </w:r>
          </w:p>
        </w:tc>
        <w:tc>
          <w:tcPr>
            <w:tcW w:w="3797" w:type="dxa"/>
            <w:gridSpan w:val="2"/>
          </w:tcPr>
          <w:p w14:paraId="188C19E7" w14:textId="77777777" w:rsidR="00782BA2" w:rsidRPr="000209D3" w:rsidRDefault="00782BA2" w:rsidP="00782BA2">
            <w:pPr>
              <w:rPr>
                <w:sz w:val="16"/>
                <w:szCs w:val="16"/>
              </w:rPr>
            </w:pPr>
            <w:r w:rsidRPr="000209D3">
              <w:rPr>
                <w:sz w:val="16"/>
                <w:szCs w:val="16"/>
              </w:rPr>
              <w:t>I: 10%</w:t>
            </w:r>
          </w:p>
          <w:p w14:paraId="51CA7155" w14:textId="77777777" w:rsidR="00782BA2" w:rsidRPr="000209D3" w:rsidRDefault="00782BA2" w:rsidP="00782BA2">
            <w:pPr>
              <w:rPr>
                <w:sz w:val="16"/>
                <w:szCs w:val="16"/>
              </w:rPr>
            </w:pPr>
            <w:r w:rsidRPr="000209D3">
              <w:rPr>
                <w:sz w:val="16"/>
                <w:szCs w:val="16"/>
              </w:rPr>
              <w:t>C: 24%, p-value NR</w:t>
            </w:r>
          </w:p>
        </w:tc>
        <w:tc>
          <w:tcPr>
            <w:tcW w:w="709" w:type="dxa"/>
            <w:vMerge/>
          </w:tcPr>
          <w:p w14:paraId="5E6AAF7B" w14:textId="77777777" w:rsidR="00782BA2" w:rsidRPr="000209D3" w:rsidRDefault="00782BA2" w:rsidP="00782BA2">
            <w:pPr>
              <w:rPr>
                <w:sz w:val="16"/>
                <w:szCs w:val="16"/>
              </w:rPr>
            </w:pPr>
          </w:p>
        </w:tc>
      </w:tr>
      <w:tr w:rsidR="00782BA2" w:rsidRPr="000209D3" w14:paraId="6D35A924" w14:textId="77777777" w:rsidTr="00A62273">
        <w:trPr>
          <w:trHeight w:val="283"/>
        </w:trPr>
        <w:tc>
          <w:tcPr>
            <w:tcW w:w="1221" w:type="dxa"/>
            <w:vMerge/>
          </w:tcPr>
          <w:p w14:paraId="11E4E12E" w14:textId="77777777" w:rsidR="00782BA2" w:rsidRPr="000209D3" w:rsidRDefault="00782BA2" w:rsidP="00782BA2">
            <w:pPr>
              <w:rPr>
                <w:b/>
                <w:bCs/>
                <w:sz w:val="16"/>
                <w:szCs w:val="16"/>
              </w:rPr>
            </w:pPr>
          </w:p>
        </w:tc>
        <w:tc>
          <w:tcPr>
            <w:tcW w:w="4165" w:type="dxa"/>
            <w:vMerge/>
          </w:tcPr>
          <w:p w14:paraId="149F5E08" w14:textId="77777777" w:rsidR="00782BA2" w:rsidRPr="000209D3" w:rsidRDefault="00782BA2" w:rsidP="00782BA2">
            <w:pPr>
              <w:rPr>
                <w:sz w:val="16"/>
                <w:szCs w:val="16"/>
              </w:rPr>
            </w:pPr>
          </w:p>
        </w:tc>
        <w:tc>
          <w:tcPr>
            <w:tcW w:w="4704" w:type="dxa"/>
          </w:tcPr>
          <w:p w14:paraId="40E714D9" w14:textId="77777777" w:rsidR="00782BA2" w:rsidRPr="000209D3" w:rsidRDefault="00782BA2" w:rsidP="00782BA2">
            <w:pPr>
              <w:rPr>
                <w:sz w:val="16"/>
                <w:szCs w:val="16"/>
              </w:rPr>
            </w:pPr>
            <w:r w:rsidRPr="000209D3">
              <w:rPr>
                <w:sz w:val="16"/>
                <w:szCs w:val="16"/>
              </w:rPr>
              <w:t>% With ED/hospital visit at 180-days (patient records)</w:t>
            </w:r>
          </w:p>
        </w:tc>
        <w:tc>
          <w:tcPr>
            <w:tcW w:w="3797" w:type="dxa"/>
            <w:gridSpan w:val="2"/>
          </w:tcPr>
          <w:p w14:paraId="7C17AEA8" w14:textId="77777777" w:rsidR="00782BA2" w:rsidRPr="000209D3" w:rsidRDefault="00782BA2" w:rsidP="00782BA2">
            <w:pPr>
              <w:rPr>
                <w:sz w:val="16"/>
                <w:szCs w:val="16"/>
              </w:rPr>
            </w:pPr>
            <w:r w:rsidRPr="000209D3">
              <w:rPr>
                <w:sz w:val="16"/>
                <w:szCs w:val="16"/>
              </w:rPr>
              <w:t>I: 19%</w:t>
            </w:r>
          </w:p>
          <w:p w14:paraId="33945D77" w14:textId="77777777" w:rsidR="00782BA2" w:rsidRPr="000209D3" w:rsidRDefault="00782BA2" w:rsidP="00782BA2">
            <w:pPr>
              <w:rPr>
                <w:sz w:val="16"/>
                <w:szCs w:val="16"/>
              </w:rPr>
            </w:pPr>
            <w:r w:rsidRPr="000209D3">
              <w:rPr>
                <w:sz w:val="16"/>
                <w:szCs w:val="16"/>
              </w:rPr>
              <w:t>C: 44%, p-value NR</w:t>
            </w:r>
          </w:p>
        </w:tc>
        <w:tc>
          <w:tcPr>
            <w:tcW w:w="709" w:type="dxa"/>
            <w:vMerge/>
          </w:tcPr>
          <w:p w14:paraId="5DD27093" w14:textId="77777777" w:rsidR="00782BA2" w:rsidRPr="000209D3" w:rsidRDefault="00782BA2" w:rsidP="00782BA2">
            <w:pPr>
              <w:rPr>
                <w:sz w:val="16"/>
                <w:szCs w:val="16"/>
              </w:rPr>
            </w:pPr>
          </w:p>
        </w:tc>
      </w:tr>
      <w:tr w:rsidR="00782BA2" w:rsidRPr="000209D3" w14:paraId="3515F6F2" w14:textId="77777777" w:rsidTr="00A62273">
        <w:trPr>
          <w:trHeight w:val="301"/>
        </w:trPr>
        <w:tc>
          <w:tcPr>
            <w:tcW w:w="1221" w:type="dxa"/>
            <w:vMerge/>
          </w:tcPr>
          <w:p w14:paraId="3EA6BFF1" w14:textId="77777777" w:rsidR="00782BA2" w:rsidRPr="000209D3" w:rsidRDefault="00782BA2" w:rsidP="00782BA2">
            <w:pPr>
              <w:rPr>
                <w:b/>
                <w:bCs/>
                <w:sz w:val="16"/>
                <w:szCs w:val="16"/>
              </w:rPr>
            </w:pPr>
          </w:p>
        </w:tc>
        <w:tc>
          <w:tcPr>
            <w:tcW w:w="4165" w:type="dxa"/>
            <w:vMerge/>
          </w:tcPr>
          <w:p w14:paraId="1E1E4FC1" w14:textId="77777777" w:rsidR="00782BA2" w:rsidRPr="000209D3" w:rsidRDefault="00782BA2" w:rsidP="00782BA2">
            <w:pPr>
              <w:rPr>
                <w:sz w:val="16"/>
                <w:szCs w:val="16"/>
              </w:rPr>
            </w:pPr>
          </w:p>
        </w:tc>
        <w:tc>
          <w:tcPr>
            <w:tcW w:w="4704" w:type="dxa"/>
          </w:tcPr>
          <w:p w14:paraId="0BE6525E" w14:textId="77777777" w:rsidR="00782BA2" w:rsidRPr="000209D3" w:rsidRDefault="00782BA2" w:rsidP="00782BA2">
            <w:pPr>
              <w:rPr>
                <w:sz w:val="16"/>
                <w:szCs w:val="16"/>
              </w:rPr>
            </w:pPr>
            <w:r w:rsidRPr="000209D3">
              <w:rPr>
                <w:sz w:val="16"/>
                <w:szCs w:val="16"/>
              </w:rPr>
              <w:t>Rate of ED/hospital visits per patient at 90-days (patient records)</w:t>
            </w:r>
          </w:p>
        </w:tc>
        <w:tc>
          <w:tcPr>
            <w:tcW w:w="3797" w:type="dxa"/>
            <w:gridSpan w:val="2"/>
          </w:tcPr>
          <w:p w14:paraId="1DF29CEB" w14:textId="77777777" w:rsidR="00782BA2" w:rsidRPr="000209D3" w:rsidRDefault="00782BA2" w:rsidP="00782BA2">
            <w:pPr>
              <w:rPr>
                <w:sz w:val="16"/>
                <w:szCs w:val="16"/>
              </w:rPr>
            </w:pPr>
            <w:r w:rsidRPr="000209D3">
              <w:rPr>
                <w:sz w:val="16"/>
                <w:szCs w:val="16"/>
              </w:rPr>
              <w:t>I: 0.13</w:t>
            </w:r>
          </w:p>
          <w:p w14:paraId="7F7AA2C2" w14:textId="77777777" w:rsidR="00782BA2" w:rsidRPr="000209D3" w:rsidRDefault="00782BA2" w:rsidP="00782BA2">
            <w:pPr>
              <w:rPr>
                <w:sz w:val="16"/>
                <w:szCs w:val="16"/>
              </w:rPr>
            </w:pPr>
            <w:r w:rsidRPr="000209D3">
              <w:rPr>
                <w:sz w:val="16"/>
                <w:szCs w:val="16"/>
              </w:rPr>
              <w:t>C: 0.28, p = 0.65</w:t>
            </w:r>
          </w:p>
        </w:tc>
        <w:tc>
          <w:tcPr>
            <w:tcW w:w="709" w:type="dxa"/>
            <w:vMerge/>
          </w:tcPr>
          <w:p w14:paraId="1EC2DFF2" w14:textId="77777777" w:rsidR="00782BA2" w:rsidRPr="000209D3" w:rsidRDefault="00782BA2" w:rsidP="00782BA2">
            <w:pPr>
              <w:rPr>
                <w:sz w:val="16"/>
                <w:szCs w:val="16"/>
              </w:rPr>
            </w:pPr>
          </w:p>
        </w:tc>
      </w:tr>
      <w:tr w:rsidR="00782BA2" w:rsidRPr="000209D3" w14:paraId="36318126" w14:textId="77777777" w:rsidTr="00A62273">
        <w:trPr>
          <w:trHeight w:val="301"/>
        </w:trPr>
        <w:tc>
          <w:tcPr>
            <w:tcW w:w="1221" w:type="dxa"/>
            <w:vMerge/>
          </w:tcPr>
          <w:p w14:paraId="26AF65F3" w14:textId="77777777" w:rsidR="00782BA2" w:rsidRPr="000209D3" w:rsidRDefault="00782BA2" w:rsidP="00782BA2">
            <w:pPr>
              <w:rPr>
                <w:b/>
                <w:bCs/>
                <w:sz w:val="16"/>
                <w:szCs w:val="16"/>
              </w:rPr>
            </w:pPr>
          </w:p>
        </w:tc>
        <w:tc>
          <w:tcPr>
            <w:tcW w:w="4165" w:type="dxa"/>
            <w:vMerge/>
          </w:tcPr>
          <w:p w14:paraId="31E6F26C" w14:textId="77777777" w:rsidR="00782BA2" w:rsidRPr="000209D3" w:rsidRDefault="00782BA2" w:rsidP="00782BA2">
            <w:pPr>
              <w:rPr>
                <w:sz w:val="16"/>
                <w:szCs w:val="16"/>
              </w:rPr>
            </w:pPr>
          </w:p>
        </w:tc>
        <w:tc>
          <w:tcPr>
            <w:tcW w:w="4704" w:type="dxa"/>
          </w:tcPr>
          <w:p w14:paraId="03EED63B" w14:textId="77777777" w:rsidR="00782BA2" w:rsidRPr="000209D3" w:rsidRDefault="00782BA2" w:rsidP="00782BA2">
            <w:pPr>
              <w:rPr>
                <w:color w:val="FF0000"/>
                <w:sz w:val="16"/>
                <w:szCs w:val="16"/>
              </w:rPr>
            </w:pPr>
            <w:r w:rsidRPr="000209D3">
              <w:rPr>
                <w:sz w:val="16"/>
                <w:szCs w:val="16"/>
              </w:rPr>
              <w:t>Rate of ED/hospital visits per patient at 180-days (patient records)</w:t>
            </w:r>
          </w:p>
        </w:tc>
        <w:tc>
          <w:tcPr>
            <w:tcW w:w="3797" w:type="dxa"/>
            <w:gridSpan w:val="2"/>
          </w:tcPr>
          <w:p w14:paraId="7C9D435C" w14:textId="77777777" w:rsidR="00782BA2" w:rsidRPr="000209D3" w:rsidRDefault="00782BA2" w:rsidP="00782BA2">
            <w:pPr>
              <w:rPr>
                <w:sz w:val="16"/>
                <w:szCs w:val="16"/>
              </w:rPr>
            </w:pPr>
            <w:r w:rsidRPr="000209D3">
              <w:rPr>
                <w:sz w:val="16"/>
                <w:szCs w:val="16"/>
              </w:rPr>
              <w:t>I: 0.29</w:t>
            </w:r>
          </w:p>
          <w:p w14:paraId="382E2DE3" w14:textId="77777777" w:rsidR="00782BA2" w:rsidRPr="000209D3" w:rsidRDefault="00782BA2" w:rsidP="00782BA2">
            <w:pPr>
              <w:rPr>
                <w:sz w:val="16"/>
                <w:szCs w:val="16"/>
              </w:rPr>
            </w:pPr>
            <w:r w:rsidRPr="000209D3">
              <w:rPr>
                <w:sz w:val="16"/>
                <w:szCs w:val="16"/>
              </w:rPr>
              <w:t>C: 0.72, p= 0.19</w:t>
            </w:r>
          </w:p>
        </w:tc>
        <w:tc>
          <w:tcPr>
            <w:tcW w:w="709" w:type="dxa"/>
            <w:vMerge/>
          </w:tcPr>
          <w:p w14:paraId="5EA334E8" w14:textId="77777777" w:rsidR="00782BA2" w:rsidRPr="000209D3" w:rsidRDefault="00782BA2" w:rsidP="00782BA2">
            <w:pPr>
              <w:rPr>
                <w:sz w:val="16"/>
                <w:szCs w:val="16"/>
              </w:rPr>
            </w:pPr>
          </w:p>
        </w:tc>
      </w:tr>
      <w:tr w:rsidR="00782BA2" w:rsidRPr="000209D3" w14:paraId="49DBA2F3" w14:textId="77777777" w:rsidTr="00A62273">
        <w:trPr>
          <w:trHeight w:val="104"/>
        </w:trPr>
        <w:tc>
          <w:tcPr>
            <w:tcW w:w="1221" w:type="dxa"/>
            <w:vMerge w:val="restart"/>
          </w:tcPr>
          <w:p w14:paraId="2434529E" w14:textId="77777777" w:rsidR="00782BA2" w:rsidRPr="002F18DA" w:rsidRDefault="00782BA2" w:rsidP="00782BA2">
            <w:pPr>
              <w:rPr>
                <w:b/>
                <w:bCs/>
                <w:sz w:val="16"/>
                <w:szCs w:val="16"/>
              </w:rPr>
            </w:pPr>
            <w:proofErr w:type="spellStart"/>
            <w:r w:rsidRPr="002F18DA">
              <w:rPr>
                <w:b/>
                <w:bCs/>
                <w:sz w:val="16"/>
                <w:szCs w:val="16"/>
              </w:rPr>
              <w:t>Kangovi</w:t>
            </w:r>
            <w:proofErr w:type="spellEnd"/>
            <w:r w:rsidRPr="002F18DA">
              <w:rPr>
                <w:b/>
                <w:bCs/>
                <w:sz w:val="16"/>
                <w:szCs w:val="16"/>
              </w:rPr>
              <w:t xml:space="preserve"> 2016</w:t>
            </w:r>
          </w:p>
        </w:tc>
        <w:tc>
          <w:tcPr>
            <w:tcW w:w="4165" w:type="dxa"/>
            <w:vMerge w:val="restart"/>
          </w:tcPr>
          <w:p w14:paraId="6008F57D" w14:textId="77777777" w:rsidR="00782BA2" w:rsidRDefault="00782BA2" w:rsidP="00782BA2">
            <w:pPr>
              <w:rPr>
                <w:sz w:val="16"/>
                <w:szCs w:val="16"/>
              </w:rPr>
            </w:pPr>
            <w:r w:rsidRPr="00246BE4">
              <w:rPr>
                <w:rFonts w:eastAsia="Times New Roman" w:cstheme="minorHAnsi"/>
                <w:color w:val="000000" w:themeColor="text1"/>
                <w:sz w:val="16"/>
                <w:szCs w:val="16"/>
              </w:rPr>
              <w:t xml:space="preserve">I: </w:t>
            </w:r>
            <w:r>
              <w:rPr>
                <w:sz w:val="16"/>
                <w:szCs w:val="16"/>
              </w:rPr>
              <w:t xml:space="preserve">Goal setting plus </w:t>
            </w:r>
            <w:proofErr w:type="spellStart"/>
            <w:r>
              <w:rPr>
                <w:sz w:val="16"/>
                <w:szCs w:val="16"/>
              </w:rPr>
              <w:t>IMPaCT</w:t>
            </w:r>
            <w:proofErr w:type="spellEnd"/>
            <w:r>
              <w:rPr>
                <w:sz w:val="16"/>
                <w:szCs w:val="16"/>
              </w:rPr>
              <w:t xml:space="preserve">, standardized </w:t>
            </w:r>
            <w:r>
              <w:rPr>
                <w:rFonts w:ascii="Calibri" w:hAnsi="Calibri" w:cs="Calibri"/>
                <w:color w:val="000000"/>
                <w:sz w:val="16"/>
                <w:szCs w:val="16"/>
              </w:rPr>
              <w:t>intervention led by c</w:t>
            </w:r>
            <w:r w:rsidRPr="00196191">
              <w:rPr>
                <w:sz w:val="16"/>
                <w:szCs w:val="16"/>
              </w:rPr>
              <w:t>ommunity health worker</w:t>
            </w:r>
            <w:r>
              <w:rPr>
                <w:sz w:val="16"/>
                <w:szCs w:val="16"/>
              </w:rPr>
              <w:t>s. Includes tailored coaching, social support, navigation, and advocacy.</w:t>
            </w:r>
          </w:p>
          <w:p w14:paraId="1B79EB92" w14:textId="13649853" w:rsidR="00782BA2" w:rsidRPr="000209D3" w:rsidRDefault="00782BA2" w:rsidP="00782BA2">
            <w:pPr>
              <w:rPr>
                <w:sz w:val="16"/>
                <w:szCs w:val="16"/>
              </w:rPr>
            </w:pPr>
            <w:r w:rsidRPr="00246BE4">
              <w:rPr>
                <w:rFonts w:eastAsia="Times New Roman" w:cstheme="minorHAnsi"/>
                <w:color w:val="000000" w:themeColor="text1"/>
                <w:sz w:val="16"/>
                <w:szCs w:val="16"/>
              </w:rPr>
              <w:t xml:space="preserve">C: </w:t>
            </w:r>
            <w:r>
              <w:rPr>
                <w:sz w:val="16"/>
                <w:szCs w:val="16"/>
              </w:rPr>
              <w:t xml:space="preserve">Goal setting plus </w:t>
            </w:r>
            <w:r w:rsidR="00AA6118">
              <w:rPr>
                <w:sz w:val="16"/>
                <w:szCs w:val="16"/>
              </w:rPr>
              <w:t>UC</w:t>
            </w:r>
          </w:p>
        </w:tc>
        <w:tc>
          <w:tcPr>
            <w:tcW w:w="4704" w:type="dxa"/>
          </w:tcPr>
          <w:p w14:paraId="2F4F1336" w14:textId="77777777" w:rsidR="00782BA2" w:rsidRPr="000209D3" w:rsidRDefault="00782BA2" w:rsidP="00782BA2">
            <w:pPr>
              <w:rPr>
                <w:sz w:val="16"/>
                <w:szCs w:val="16"/>
              </w:rPr>
            </w:pPr>
            <w:r w:rsidRPr="000209D3">
              <w:rPr>
                <w:sz w:val="16"/>
                <w:szCs w:val="16"/>
              </w:rPr>
              <w:t>Number of primary care appointments, last 6 months (EHR)</w:t>
            </w:r>
          </w:p>
        </w:tc>
        <w:tc>
          <w:tcPr>
            <w:tcW w:w="3797" w:type="dxa"/>
            <w:gridSpan w:val="2"/>
          </w:tcPr>
          <w:p w14:paraId="07A0C9ED" w14:textId="77777777" w:rsidR="00782BA2" w:rsidRPr="000209D3" w:rsidRDefault="00782BA2" w:rsidP="00782BA2">
            <w:pPr>
              <w:rPr>
                <w:b/>
                <w:bCs/>
                <w:sz w:val="16"/>
                <w:szCs w:val="16"/>
              </w:rPr>
            </w:pPr>
            <w:r w:rsidRPr="000209D3">
              <w:rPr>
                <w:sz w:val="16"/>
                <w:szCs w:val="16"/>
              </w:rPr>
              <w:t>MD: -0.8</w:t>
            </w:r>
            <w:r>
              <w:rPr>
                <w:sz w:val="16"/>
                <w:szCs w:val="16"/>
              </w:rPr>
              <w:t xml:space="preserve"> (SD NR)</w:t>
            </w:r>
            <w:r w:rsidRPr="000209D3">
              <w:rPr>
                <w:sz w:val="16"/>
                <w:szCs w:val="16"/>
              </w:rPr>
              <w:t>, p = 0.57</w:t>
            </w:r>
          </w:p>
        </w:tc>
        <w:tc>
          <w:tcPr>
            <w:tcW w:w="709" w:type="dxa"/>
            <w:vMerge w:val="restart"/>
          </w:tcPr>
          <w:p w14:paraId="3E6F2B44" w14:textId="77777777" w:rsidR="00782BA2" w:rsidRPr="003101B2" w:rsidRDefault="00782BA2" w:rsidP="00782BA2">
            <w:pPr>
              <w:rPr>
                <w:bCs/>
                <w:sz w:val="16"/>
                <w:szCs w:val="16"/>
              </w:rPr>
            </w:pPr>
            <w:r w:rsidRPr="003101B2">
              <w:rPr>
                <w:bCs/>
                <w:sz w:val="16"/>
                <w:szCs w:val="16"/>
                <w:lang w:val="en"/>
              </w:rPr>
              <w:t>9/13</w:t>
            </w:r>
          </w:p>
        </w:tc>
      </w:tr>
      <w:tr w:rsidR="00782BA2" w:rsidRPr="000209D3" w14:paraId="70D5A5E5" w14:textId="77777777" w:rsidTr="00A62273">
        <w:trPr>
          <w:trHeight w:val="104"/>
        </w:trPr>
        <w:tc>
          <w:tcPr>
            <w:tcW w:w="1221" w:type="dxa"/>
            <w:vMerge/>
          </w:tcPr>
          <w:p w14:paraId="0A07168D" w14:textId="77777777" w:rsidR="00782BA2" w:rsidRPr="002F18DA" w:rsidRDefault="00782BA2" w:rsidP="00782BA2">
            <w:pPr>
              <w:rPr>
                <w:b/>
                <w:bCs/>
                <w:sz w:val="16"/>
                <w:szCs w:val="16"/>
              </w:rPr>
            </w:pPr>
          </w:p>
        </w:tc>
        <w:tc>
          <w:tcPr>
            <w:tcW w:w="4165" w:type="dxa"/>
            <w:vMerge/>
          </w:tcPr>
          <w:p w14:paraId="4CF8E3A2" w14:textId="77777777" w:rsidR="00782BA2" w:rsidRPr="000209D3" w:rsidRDefault="00782BA2" w:rsidP="00782BA2">
            <w:pPr>
              <w:rPr>
                <w:sz w:val="16"/>
                <w:szCs w:val="16"/>
              </w:rPr>
            </w:pPr>
          </w:p>
        </w:tc>
        <w:tc>
          <w:tcPr>
            <w:tcW w:w="4704" w:type="dxa"/>
          </w:tcPr>
          <w:p w14:paraId="0341917A" w14:textId="77777777" w:rsidR="00782BA2" w:rsidRPr="000209D3" w:rsidRDefault="00782BA2" w:rsidP="00782BA2">
            <w:pPr>
              <w:rPr>
                <w:sz w:val="16"/>
                <w:szCs w:val="16"/>
              </w:rPr>
            </w:pPr>
            <w:r w:rsidRPr="000209D3">
              <w:rPr>
                <w:sz w:val="16"/>
                <w:szCs w:val="16"/>
              </w:rPr>
              <w:t>% Hospitalized, during 6-month intervention (EHR)</w:t>
            </w:r>
          </w:p>
        </w:tc>
        <w:tc>
          <w:tcPr>
            <w:tcW w:w="3797" w:type="dxa"/>
            <w:gridSpan w:val="2"/>
          </w:tcPr>
          <w:p w14:paraId="05769DB6" w14:textId="77777777" w:rsidR="00782BA2" w:rsidRPr="000209D3" w:rsidRDefault="00782BA2" w:rsidP="00782BA2">
            <w:pPr>
              <w:rPr>
                <w:sz w:val="16"/>
                <w:szCs w:val="16"/>
              </w:rPr>
            </w:pPr>
            <w:r w:rsidRPr="000209D3">
              <w:rPr>
                <w:sz w:val="16"/>
                <w:szCs w:val="16"/>
              </w:rPr>
              <w:t>I: 16%</w:t>
            </w:r>
          </w:p>
          <w:p w14:paraId="328CFEED" w14:textId="77777777" w:rsidR="00782BA2" w:rsidRPr="000209D3" w:rsidRDefault="00782BA2" w:rsidP="00782BA2">
            <w:pPr>
              <w:rPr>
                <w:sz w:val="16"/>
                <w:szCs w:val="16"/>
              </w:rPr>
            </w:pPr>
            <w:r w:rsidRPr="000209D3">
              <w:rPr>
                <w:sz w:val="16"/>
                <w:szCs w:val="16"/>
              </w:rPr>
              <w:t>C: 17.8%, p = 0.68</w:t>
            </w:r>
          </w:p>
        </w:tc>
        <w:tc>
          <w:tcPr>
            <w:tcW w:w="709" w:type="dxa"/>
            <w:vMerge/>
          </w:tcPr>
          <w:p w14:paraId="661C9038" w14:textId="77777777" w:rsidR="00782BA2" w:rsidRPr="003101B2" w:rsidRDefault="00782BA2" w:rsidP="00782BA2">
            <w:pPr>
              <w:rPr>
                <w:bCs/>
                <w:sz w:val="16"/>
                <w:szCs w:val="16"/>
                <w:lang w:val="en"/>
              </w:rPr>
            </w:pPr>
          </w:p>
        </w:tc>
      </w:tr>
      <w:tr w:rsidR="00782BA2" w:rsidRPr="000209D3" w14:paraId="76C4E2C0" w14:textId="77777777" w:rsidTr="00A62273">
        <w:trPr>
          <w:trHeight w:val="104"/>
        </w:trPr>
        <w:tc>
          <w:tcPr>
            <w:tcW w:w="1221" w:type="dxa"/>
            <w:vMerge/>
          </w:tcPr>
          <w:p w14:paraId="4F4A39C7" w14:textId="77777777" w:rsidR="00782BA2" w:rsidRPr="002F18DA" w:rsidRDefault="00782BA2" w:rsidP="00782BA2">
            <w:pPr>
              <w:rPr>
                <w:b/>
                <w:bCs/>
                <w:sz w:val="16"/>
                <w:szCs w:val="16"/>
              </w:rPr>
            </w:pPr>
          </w:p>
        </w:tc>
        <w:tc>
          <w:tcPr>
            <w:tcW w:w="4165" w:type="dxa"/>
            <w:vMerge/>
          </w:tcPr>
          <w:p w14:paraId="6D975D3C" w14:textId="77777777" w:rsidR="00782BA2" w:rsidRPr="000209D3" w:rsidRDefault="00782BA2" w:rsidP="00782BA2">
            <w:pPr>
              <w:rPr>
                <w:sz w:val="16"/>
                <w:szCs w:val="16"/>
              </w:rPr>
            </w:pPr>
          </w:p>
        </w:tc>
        <w:tc>
          <w:tcPr>
            <w:tcW w:w="4704" w:type="dxa"/>
          </w:tcPr>
          <w:p w14:paraId="62E0ADBF" w14:textId="77777777" w:rsidR="00782BA2" w:rsidRPr="000209D3" w:rsidRDefault="00782BA2" w:rsidP="00782BA2">
            <w:pPr>
              <w:rPr>
                <w:sz w:val="16"/>
                <w:szCs w:val="16"/>
              </w:rPr>
            </w:pPr>
            <w:r w:rsidRPr="000209D3">
              <w:rPr>
                <w:sz w:val="16"/>
                <w:szCs w:val="16"/>
              </w:rPr>
              <w:t>% Hospitalized, at 12-month follow-up (EHR)</w:t>
            </w:r>
          </w:p>
        </w:tc>
        <w:tc>
          <w:tcPr>
            <w:tcW w:w="3797" w:type="dxa"/>
            <w:gridSpan w:val="2"/>
          </w:tcPr>
          <w:p w14:paraId="60766867" w14:textId="77777777" w:rsidR="00782BA2" w:rsidRPr="000209D3" w:rsidRDefault="00782BA2" w:rsidP="00782BA2">
            <w:pPr>
              <w:rPr>
                <w:sz w:val="16"/>
                <w:szCs w:val="16"/>
              </w:rPr>
            </w:pPr>
            <w:r w:rsidRPr="000209D3">
              <w:rPr>
                <w:sz w:val="16"/>
                <w:szCs w:val="16"/>
              </w:rPr>
              <w:t xml:space="preserve">I: 23.3% </w:t>
            </w:r>
          </w:p>
          <w:p w14:paraId="39902676" w14:textId="77777777" w:rsidR="00782BA2" w:rsidRPr="000209D3" w:rsidRDefault="00782BA2" w:rsidP="00782BA2">
            <w:pPr>
              <w:rPr>
                <w:sz w:val="16"/>
                <w:szCs w:val="16"/>
              </w:rPr>
            </w:pPr>
            <w:r w:rsidRPr="000209D3">
              <w:rPr>
                <w:sz w:val="16"/>
                <w:szCs w:val="16"/>
              </w:rPr>
              <w:t>C: 31.6%, p = 0.11</w:t>
            </w:r>
          </w:p>
        </w:tc>
        <w:tc>
          <w:tcPr>
            <w:tcW w:w="709" w:type="dxa"/>
            <w:vMerge/>
          </w:tcPr>
          <w:p w14:paraId="6A205E0C" w14:textId="77777777" w:rsidR="00782BA2" w:rsidRPr="003101B2" w:rsidRDefault="00782BA2" w:rsidP="00782BA2">
            <w:pPr>
              <w:rPr>
                <w:bCs/>
                <w:sz w:val="16"/>
                <w:szCs w:val="16"/>
                <w:lang w:val="en"/>
              </w:rPr>
            </w:pPr>
          </w:p>
        </w:tc>
      </w:tr>
      <w:tr w:rsidR="00782BA2" w:rsidRPr="000209D3" w14:paraId="049AEA81" w14:textId="77777777" w:rsidTr="00A62273">
        <w:trPr>
          <w:trHeight w:val="104"/>
        </w:trPr>
        <w:tc>
          <w:tcPr>
            <w:tcW w:w="1221" w:type="dxa"/>
            <w:vMerge/>
          </w:tcPr>
          <w:p w14:paraId="7A3BCB45" w14:textId="77777777" w:rsidR="00782BA2" w:rsidRPr="002F18DA" w:rsidRDefault="00782BA2" w:rsidP="00782BA2">
            <w:pPr>
              <w:rPr>
                <w:b/>
                <w:bCs/>
                <w:sz w:val="16"/>
                <w:szCs w:val="16"/>
              </w:rPr>
            </w:pPr>
          </w:p>
        </w:tc>
        <w:tc>
          <w:tcPr>
            <w:tcW w:w="4165" w:type="dxa"/>
            <w:vMerge/>
          </w:tcPr>
          <w:p w14:paraId="62F20914" w14:textId="77777777" w:rsidR="00782BA2" w:rsidRPr="000209D3" w:rsidRDefault="00782BA2" w:rsidP="00782BA2">
            <w:pPr>
              <w:rPr>
                <w:sz w:val="16"/>
                <w:szCs w:val="16"/>
              </w:rPr>
            </w:pPr>
          </w:p>
        </w:tc>
        <w:tc>
          <w:tcPr>
            <w:tcW w:w="4704" w:type="dxa"/>
          </w:tcPr>
          <w:p w14:paraId="7A533D92" w14:textId="77777777" w:rsidR="00782BA2" w:rsidRPr="000209D3" w:rsidRDefault="00782BA2" w:rsidP="00782BA2">
            <w:pPr>
              <w:rPr>
                <w:sz w:val="16"/>
                <w:szCs w:val="16"/>
              </w:rPr>
            </w:pPr>
            <w:r w:rsidRPr="000209D3">
              <w:rPr>
                <w:sz w:val="16"/>
                <w:szCs w:val="16"/>
              </w:rPr>
              <w:t>Number of all-cause hospitalizations, last 12 months (EHR)</w:t>
            </w:r>
          </w:p>
        </w:tc>
        <w:tc>
          <w:tcPr>
            <w:tcW w:w="3797" w:type="dxa"/>
            <w:gridSpan w:val="2"/>
          </w:tcPr>
          <w:p w14:paraId="666E0D29" w14:textId="77777777" w:rsidR="00782BA2" w:rsidRPr="000209D3" w:rsidRDefault="00782BA2" w:rsidP="00782BA2">
            <w:pPr>
              <w:rPr>
                <w:sz w:val="16"/>
                <w:szCs w:val="16"/>
              </w:rPr>
            </w:pPr>
            <w:r w:rsidRPr="000209D3">
              <w:rPr>
                <w:sz w:val="16"/>
                <w:szCs w:val="16"/>
              </w:rPr>
              <w:t xml:space="preserve">I: 68 </w:t>
            </w:r>
          </w:p>
          <w:p w14:paraId="26FBD94E" w14:textId="77777777" w:rsidR="00782BA2" w:rsidRPr="000209D3" w:rsidRDefault="00782BA2" w:rsidP="00782BA2">
            <w:pPr>
              <w:rPr>
                <w:sz w:val="16"/>
                <w:szCs w:val="16"/>
              </w:rPr>
            </w:pPr>
            <w:r w:rsidRPr="000209D3">
              <w:rPr>
                <w:sz w:val="16"/>
                <w:szCs w:val="16"/>
              </w:rPr>
              <w:t>C: 98, p = 0.17</w:t>
            </w:r>
          </w:p>
        </w:tc>
        <w:tc>
          <w:tcPr>
            <w:tcW w:w="709" w:type="dxa"/>
            <w:vMerge/>
          </w:tcPr>
          <w:p w14:paraId="26CC3F08" w14:textId="77777777" w:rsidR="00782BA2" w:rsidRPr="003101B2" w:rsidRDefault="00782BA2" w:rsidP="00782BA2">
            <w:pPr>
              <w:rPr>
                <w:bCs/>
                <w:sz w:val="16"/>
                <w:szCs w:val="16"/>
                <w:lang w:val="en"/>
              </w:rPr>
            </w:pPr>
          </w:p>
        </w:tc>
      </w:tr>
      <w:tr w:rsidR="00782BA2" w:rsidRPr="000209D3" w14:paraId="7AD88074" w14:textId="77777777" w:rsidTr="00A62273">
        <w:trPr>
          <w:trHeight w:val="104"/>
        </w:trPr>
        <w:tc>
          <w:tcPr>
            <w:tcW w:w="1221" w:type="dxa"/>
            <w:vMerge/>
          </w:tcPr>
          <w:p w14:paraId="46230D1C" w14:textId="77777777" w:rsidR="00782BA2" w:rsidRPr="002F18DA" w:rsidRDefault="00782BA2" w:rsidP="00782BA2">
            <w:pPr>
              <w:rPr>
                <w:b/>
                <w:bCs/>
                <w:sz w:val="16"/>
                <w:szCs w:val="16"/>
              </w:rPr>
            </w:pPr>
          </w:p>
        </w:tc>
        <w:tc>
          <w:tcPr>
            <w:tcW w:w="4165" w:type="dxa"/>
            <w:vMerge/>
          </w:tcPr>
          <w:p w14:paraId="49BAD87E" w14:textId="77777777" w:rsidR="00782BA2" w:rsidRPr="000209D3" w:rsidRDefault="00782BA2" w:rsidP="00782BA2">
            <w:pPr>
              <w:rPr>
                <w:sz w:val="16"/>
                <w:szCs w:val="16"/>
              </w:rPr>
            </w:pPr>
          </w:p>
        </w:tc>
        <w:tc>
          <w:tcPr>
            <w:tcW w:w="4704" w:type="dxa"/>
          </w:tcPr>
          <w:p w14:paraId="20103424" w14:textId="77777777" w:rsidR="00782BA2" w:rsidRPr="000209D3" w:rsidRDefault="00782BA2" w:rsidP="00782BA2">
            <w:pPr>
              <w:rPr>
                <w:sz w:val="16"/>
                <w:szCs w:val="16"/>
              </w:rPr>
            </w:pPr>
            <w:r w:rsidRPr="000209D3">
              <w:rPr>
                <w:sz w:val="16"/>
                <w:szCs w:val="16"/>
              </w:rPr>
              <w:t>Number of hospital-days, last 12 months (EHR)</w:t>
            </w:r>
          </w:p>
        </w:tc>
        <w:tc>
          <w:tcPr>
            <w:tcW w:w="3797" w:type="dxa"/>
            <w:gridSpan w:val="2"/>
          </w:tcPr>
          <w:p w14:paraId="28ACFECE" w14:textId="77777777" w:rsidR="00782BA2" w:rsidRPr="000209D3" w:rsidRDefault="00782BA2" w:rsidP="00782BA2">
            <w:pPr>
              <w:rPr>
                <w:sz w:val="16"/>
                <w:szCs w:val="16"/>
              </w:rPr>
            </w:pPr>
            <w:r w:rsidRPr="000209D3">
              <w:rPr>
                <w:sz w:val="16"/>
                <w:szCs w:val="16"/>
              </w:rPr>
              <w:t>I: 278</w:t>
            </w:r>
          </w:p>
          <w:p w14:paraId="0FB7E162" w14:textId="54EE76B2" w:rsidR="00782BA2" w:rsidRPr="000209D3" w:rsidRDefault="00782BA2" w:rsidP="00782BA2">
            <w:pPr>
              <w:rPr>
                <w:sz w:val="16"/>
                <w:szCs w:val="16"/>
              </w:rPr>
            </w:pPr>
            <w:r w:rsidRPr="000209D3">
              <w:rPr>
                <w:sz w:val="16"/>
                <w:szCs w:val="16"/>
              </w:rPr>
              <w:t>C: 414, p</w:t>
            </w:r>
            <w:r>
              <w:rPr>
                <w:sz w:val="16"/>
                <w:szCs w:val="16"/>
              </w:rPr>
              <w:t xml:space="preserve"> = 0.17</w:t>
            </w:r>
          </w:p>
        </w:tc>
        <w:tc>
          <w:tcPr>
            <w:tcW w:w="709" w:type="dxa"/>
            <w:vMerge/>
          </w:tcPr>
          <w:p w14:paraId="1C4E1717" w14:textId="77777777" w:rsidR="00782BA2" w:rsidRPr="003101B2" w:rsidRDefault="00782BA2" w:rsidP="00782BA2">
            <w:pPr>
              <w:rPr>
                <w:bCs/>
                <w:sz w:val="16"/>
                <w:szCs w:val="16"/>
                <w:lang w:val="en"/>
              </w:rPr>
            </w:pPr>
          </w:p>
        </w:tc>
      </w:tr>
      <w:tr w:rsidR="00782BA2" w:rsidRPr="000209D3" w14:paraId="0452C610" w14:textId="77777777" w:rsidTr="00A62273">
        <w:trPr>
          <w:trHeight w:val="79"/>
        </w:trPr>
        <w:tc>
          <w:tcPr>
            <w:tcW w:w="1221" w:type="dxa"/>
            <w:vMerge w:val="restart"/>
          </w:tcPr>
          <w:p w14:paraId="5EC4DDB2" w14:textId="77777777" w:rsidR="00782BA2" w:rsidRPr="002F18DA" w:rsidRDefault="00782BA2" w:rsidP="00782BA2">
            <w:pPr>
              <w:rPr>
                <w:b/>
                <w:bCs/>
                <w:sz w:val="16"/>
                <w:szCs w:val="16"/>
              </w:rPr>
            </w:pPr>
            <w:proofErr w:type="spellStart"/>
            <w:r w:rsidRPr="002F18DA">
              <w:rPr>
                <w:b/>
                <w:bCs/>
                <w:sz w:val="16"/>
                <w:szCs w:val="16"/>
              </w:rPr>
              <w:t>Kangovi</w:t>
            </w:r>
            <w:proofErr w:type="spellEnd"/>
            <w:r w:rsidRPr="002F18DA">
              <w:rPr>
                <w:b/>
                <w:bCs/>
                <w:sz w:val="16"/>
                <w:szCs w:val="16"/>
              </w:rPr>
              <w:t xml:space="preserve"> 2018</w:t>
            </w:r>
          </w:p>
        </w:tc>
        <w:tc>
          <w:tcPr>
            <w:tcW w:w="4165" w:type="dxa"/>
            <w:vMerge w:val="restart"/>
          </w:tcPr>
          <w:p w14:paraId="6D4AF28F" w14:textId="77777777" w:rsidR="00782BA2" w:rsidRDefault="00782BA2" w:rsidP="00782BA2">
            <w:pPr>
              <w:rPr>
                <w:sz w:val="16"/>
                <w:szCs w:val="16"/>
              </w:rPr>
            </w:pPr>
            <w:r w:rsidRPr="00246BE4">
              <w:rPr>
                <w:rFonts w:eastAsia="Times New Roman" w:cstheme="minorHAnsi"/>
                <w:color w:val="000000" w:themeColor="text1"/>
                <w:sz w:val="16"/>
                <w:szCs w:val="16"/>
              </w:rPr>
              <w:t xml:space="preserve">I: </w:t>
            </w:r>
            <w:r>
              <w:rPr>
                <w:sz w:val="16"/>
                <w:szCs w:val="16"/>
              </w:rPr>
              <w:t xml:space="preserve">Goal setting plus </w:t>
            </w:r>
            <w:proofErr w:type="spellStart"/>
            <w:r>
              <w:rPr>
                <w:sz w:val="16"/>
                <w:szCs w:val="16"/>
              </w:rPr>
              <w:t>IMPaCT</w:t>
            </w:r>
            <w:proofErr w:type="spellEnd"/>
            <w:r>
              <w:rPr>
                <w:sz w:val="16"/>
                <w:szCs w:val="16"/>
              </w:rPr>
              <w:t xml:space="preserve">, standardized </w:t>
            </w:r>
            <w:r>
              <w:rPr>
                <w:rFonts w:ascii="Calibri" w:hAnsi="Calibri" w:cs="Calibri"/>
                <w:color w:val="000000"/>
                <w:sz w:val="16"/>
                <w:szCs w:val="16"/>
              </w:rPr>
              <w:t>intervention led by c</w:t>
            </w:r>
            <w:r w:rsidRPr="00196191">
              <w:rPr>
                <w:sz w:val="16"/>
                <w:szCs w:val="16"/>
              </w:rPr>
              <w:t>ommunity health worker</w:t>
            </w:r>
            <w:r>
              <w:rPr>
                <w:sz w:val="16"/>
                <w:szCs w:val="16"/>
              </w:rPr>
              <w:t>s. Includes tailored coaching, social support, navigation, and advocacy.</w:t>
            </w:r>
          </w:p>
          <w:p w14:paraId="7C22769D" w14:textId="725C9319" w:rsidR="00782BA2" w:rsidRPr="000209D3" w:rsidRDefault="00782BA2" w:rsidP="00782BA2">
            <w:pPr>
              <w:rPr>
                <w:sz w:val="16"/>
                <w:szCs w:val="16"/>
              </w:rPr>
            </w:pPr>
            <w:r w:rsidRPr="00246BE4">
              <w:rPr>
                <w:rFonts w:eastAsia="Times New Roman" w:cstheme="minorHAnsi"/>
                <w:color w:val="000000" w:themeColor="text1"/>
                <w:sz w:val="16"/>
                <w:szCs w:val="16"/>
              </w:rPr>
              <w:t xml:space="preserve">C: </w:t>
            </w:r>
            <w:r>
              <w:rPr>
                <w:sz w:val="16"/>
                <w:szCs w:val="16"/>
              </w:rPr>
              <w:t xml:space="preserve">Goal setting plus </w:t>
            </w:r>
            <w:r w:rsidR="00AA6118">
              <w:rPr>
                <w:sz w:val="16"/>
                <w:szCs w:val="16"/>
              </w:rPr>
              <w:t>UC</w:t>
            </w:r>
          </w:p>
        </w:tc>
        <w:tc>
          <w:tcPr>
            <w:tcW w:w="4704" w:type="dxa"/>
          </w:tcPr>
          <w:p w14:paraId="512D64A3" w14:textId="77777777" w:rsidR="00782BA2" w:rsidRPr="000209D3" w:rsidRDefault="00782BA2" w:rsidP="00782BA2">
            <w:pPr>
              <w:rPr>
                <w:sz w:val="16"/>
                <w:szCs w:val="16"/>
              </w:rPr>
            </w:pPr>
            <w:r w:rsidRPr="000209D3">
              <w:rPr>
                <w:sz w:val="16"/>
                <w:szCs w:val="16"/>
              </w:rPr>
              <w:t>Risk of hospital admission during intervention period (administrative data)</w:t>
            </w:r>
          </w:p>
        </w:tc>
        <w:tc>
          <w:tcPr>
            <w:tcW w:w="3797" w:type="dxa"/>
            <w:gridSpan w:val="2"/>
          </w:tcPr>
          <w:p w14:paraId="557AA7F1" w14:textId="77777777" w:rsidR="00782BA2" w:rsidRPr="000209D3" w:rsidRDefault="00782BA2" w:rsidP="00782BA2">
            <w:pPr>
              <w:rPr>
                <w:sz w:val="16"/>
                <w:szCs w:val="16"/>
              </w:rPr>
            </w:pPr>
            <w:r w:rsidRPr="000209D3">
              <w:rPr>
                <w:sz w:val="16"/>
                <w:szCs w:val="16"/>
              </w:rPr>
              <w:t>Risk difference: -0.01, 95% CI -0.06, 0.05</w:t>
            </w:r>
          </w:p>
        </w:tc>
        <w:tc>
          <w:tcPr>
            <w:tcW w:w="709" w:type="dxa"/>
            <w:vMerge w:val="restart"/>
          </w:tcPr>
          <w:p w14:paraId="5D89A383" w14:textId="77777777" w:rsidR="00782BA2" w:rsidRPr="00195D78" w:rsidRDefault="00782BA2" w:rsidP="00782BA2">
            <w:pPr>
              <w:rPr>
                <w:bCs/>
                <w:sz w:val="16"/>
                <w:szCs w:val="16"/>
              </w:rPr>
            </w:pPr>
            <w:r w:rsidRPr="00195D78">
              <w:rPr>
                <w:bCs/>
                <w:sz w:val="16"/>
                <w:szCs w:val="16"/>
                <w:lang w:val="en"/>
              </w:rPr>
              <w:t>11/13</w:t>
            </w:r>
          </w:p>
        </w:tc>
      </w:tr>
      <w:tr w:rsidR="00782BA2" w:rsidRPr="000209D3" w14:paraId="677493A6" w14:textId="77777777" w:rsidTr="00A62273">
        <w:trPr>
          <w:trHeight w:val="61"/>
        </w:trPr>
        <w:tc>
          <w:tcPr>
            <w:tcW w:w="1221" w:type="dxa"/>
            <w:vMerge/>
          </w:tcPr>
          <w:p w14:paraId="768515BF" w14:textId="77777777" w:rsidR="00782BA2" w:rsidRPr="000209D3" w:rsidRDefault="00782BA2" w:rsidP="00782BA2">
            <w:pPr>
              <w:rPr>
                <w:b/>
                <w:bCs/>
                <w:sz w:val="16"/>
                <w:szCs w:val="16"/>
              </w:rPr>
            </w:pPr>
          </w:p>
        </w:tc>
        <w:tc>
          <w:tcPr>
            <w:tcW w:w="4165" w:type="dxa"/>
            <w:vMerge/>
          </w:tcPr>
          <w:p w14:paraId="6AA03A98" w14:textId="77777777" w:rsidR="00782BA2" w:rsidRPr="000209D3" w:rsidRDefault="00782BA2" w:rsidP="00782BA2">
            <w:pPr>
              <w:rPr>
                <w:sz w:val="16"/>
                <w:szCs w:val="16"/>
              </w:rPr>
            </w:pPr>
          </w:p>
        </w:tc>
        <w:tc>
          <w:tcPr>
            <w:tcW w:w="4704" w:type="dxa"/>
          </w:tcPr>
          <w:p w14:paraId="1FF4BCF3" w14:textId="5C4C5A42" w:rsidR="00782BA2" w:rsidRPr="00177CCF" w:rsidRDefault="00782BA2" w:rsidP="00782BA2">
            <w:pPr>
              <w:rPr>
                <w:i/>
                <w:iCs/>
                <w:sz w:val="16"/>
                <w:szCs w:val="16"/>
              </w:rPr>
            </w:pPr>
            <w:r w:rsidRPr="000209D3">
              <w:rPr>
                <w:sz w:val="16"/>
                <w:szCs w:val="16"/>
              </w:rPr>
              <w:t>Risk of repeat admission during intervention period (administrative data)</w:t>
            </w:r>
            <w:r>
              <w:rPr>
                <w:sz w:val="16"/>
                <w:szCs w:val="16"/>
              </w:rPr>
              <w:t xml:space="preserve">, </w:t>
            </w:r>
            <w:r>
              <w:rPr>
                <w:i/>
                <w:iCs/>
                <w:sz w:val="16"/>
                <w:szCs w:val="16"/>
              </w:rPr>
              <w:t>I vs. C</w:t>
            </w:r>
          </w:p>
        </w:tc>
        <w:tc>
          <w:tcPr>
            <w:tcW w:w="3797" w:type="dxa"/>
            <w:gridSpan w:val="2"/>
          </w:tcPr>
          <w:p w14:paraId="0B01870E" w14:textId="77777777" w:rsidR="00782BA2" w:rsidRPr="00493CF4" w:rsidRDefault="00782BA2" w:rsidP="00782BA2">
            <w:pPr>
              <w:rPr>
                <w:b/>
                <w:bCs/>
                <w:sz w:val="16"/>
                <w:szCs w:val="16"/>
              </w:rPr>
            </w:pPr>
            <w:r w:rsidRPr="00493CF4">
              <w:rPr>
                <w:b/>
                <w:bCs/>
                <w:sz w:val="16"/>
                <w:szCs w:val="16"/>
              </w:rPr>
              <w:t>OR: 0.4, 95% CI 0.2</w:t>
            </w:r>
            <w:r>
              <w:rPr>
                <w:b/>
                <w:bCs/>
                <w:sz w:val="16"/>
                <w:szCs w:val="16"/>
              </w:rPr>
              <w:t xml:space="preserve">, </w:t>
            </w:r>
            <w:r w:rsidRPr="00493CF4">
              <w:rPr>
                <w:b/>
                <w:bCs/>
                <w:sz w:val="16"/>
                <w:szCs w:val="16"/>
              </w:rPr>
              <w:t>0.9</w:t>
            </w:r>
          </w:p>
          <w:p w14:paraId="54A6D038" w14:textId="77777777" w:rsidR="00782BA2" w:rsidRPr="000209D3" w:rsidRDefault="00782BA2" w:rsidP="00782BA2">
            <w:pPr>
              <w:rPr>
                <w:sz w:val="16"/>
                <w:szCs w:val="16"/>
              </w:rPr>
            </w:pPr>
            <w:r w:rsidRPr="00493CF4">
              <w:rPr>
                <w:b/>
                <w:bCs/>
                <w:sz w:val="16"/>
                <w:szCs w:val="16"/>
              </w:rPr>
              <w:t>Risk difference: -0.24, 95% CI</w:t>
            </w:r>
            <w:r>
              <w:rPr>
                <w:b/>
                <w:bCs/>
                <w:sz w:val="16"/>
                <w:szCs w:val="16"/>
              </w:rPr>
              <w:t>:</w:t>
            </w:r>
            <w:r w:rsidRPr="00493CF4">
              <w:rPr>
                <w:b/>
                <w:bCs/>
                <w:sz w:val="16"/>
                <w:szCs w:val="16"/>
              </w:rPr>
              <w:t xml:space="preserve"> -0.40, -0.07</w:t>
            </w:r>
          </w:p>
        </w:tc>
        <w:tc>
          <w:tcPr>
            <w:tcW w:w="709" w:type="dxa"/>
            <w:vMerge/>
          </w:tcPr>
          <w:p w14:paraId="1E8ECDA9" w14:textId="77777777" w:rsidR="00782BA2" w:rsidRPr="000209D3" w:rsidRDefault="00782BA2" w:rsidP="00782BA2">
            <w:pPr>
              <w:rPr>
                <w:sz w:val="16"/>
                <w:szCs w:val="16"/>
              </w:rPr>
            </w:pPr>
          </w:p>
        </w:tc>
      </w:tr>
      <w:tr w:rsidR="00782BA2" w:rsidRPr="000209D3" w14:paraId="5F3FA6C4" w14:textId="77777777" w:rsidTr="00A62273">
        <w:trPr>
          <w:trHeight w:val="61"/>
        </w:trPr>
        <w:tc>
          <w:tcPr>
            <w:tcW w:w="1221" w:type="dxa"/>
            <w:vMerge/>
          </w:tcPr>
          <w:p w14:paraId="7E513D8A" w14:textId="77777777" w:rsidR="00782BA2" w:rsidRPr="000209D3" w:rsidRDefault="00782BA2" w:rsidP="00782BA2">
            <w:pPr>
              <w:rPr>
                <w:b/>
                <w:bCs/>
                <w:sz w:val="16"/>
                <w:szCs w:val="16"/>
              </w:rPr>
            </w:pPr>
          </w:p>
        </w:tc>
        <w:tc>
          <w:tcPr>
            <w:tcW w:w="4165" w:type="dxa"/>
            <w:vMerge/>
          </w:tcPr>
          <w:p w14:paraId="0DB2C91A" w14:textId="77777777" w:rsidR="00782BA2" w:rsidRPr="000209D3" w:rsidRDefault="00782BA2" w:rsidP="00782BA2">
            <w:pPr>
              <w:rPr>
                <w:sz w:val="16"/>
                <w:szCs w:val="16"/>
              </w:rPr>
            </w:pPr>
          </w:p>
        </w:tc>
        <w:tc>
          <w:tcPr>
            <w:tcW w:w="4704" w:type="dxa"/>
          </w:tcPr>
          <w:p w14:paraId="1ED9A890" w14:textId="3988C263" w:rsidR="00782BA2" w:rsidRPr="000209D3" w:rsidRDefault="00782BA2" w:rsidP="00782BA2">
            <w:pPr>
              <w:rPr>
                <w:sz w:val="16"/>
                <w:szCs w:val="16"/>
              </w:rPr>
            </w:pPr>
            <w:r w:rsidRPr="000209D3">
              <w:rPr>
                <w:sz w:val="16"/>
                <w:szCs w:val="16"/>
              </w:rPr>
              <w:t>Risk of 30-day readmission during intervention period (administrative data)</w:t>
            </w:r>
            <w:r>
              <w:rPr>
                <w:sz w:val="16"/>
                <w:szCs w:val="16"/>
              </w:rPr>
              <w:t xml:space="preserve">, </w:t>
            </w:r>
            <w:r>
              <w:rPr>
                <w:i/>
                <w:iCs/>
                <w:sz w:val="16"/>
                <w:szCs w:val="16"/>
              </w:rPr>
              <w:t>I vs. C</w:t>
            </w:r>
          </w:p>
        </w:tc>
        <w:tc>
          <w:tcPr>
            <w:tcW w:w="3797" w:type="dxa"/>
            <w:gridSpan w:val="2"/>
          </w:tcPr>
          <w:p w14:paraId="1F24660B" w14:textId="77777777" w:rsidR="00782BA2" w:rsidRPr="00493CF4" w:rsidRDefault="00782BA2" w:rsidP="00782BA2">
            <w:pPr>
              <w:rPr>
                <w:b/>
                <w:bCs/>
                <w:sz w:val="16"/>
                <w:szCs w:val="16"/>
              </w:rPr>
            </w:pPr>
            <w:r w:rsidRPr="00493CF4">
              <w:rPr>
                <w:b/>
                <w:bCs/>
                <w:sz w:val="16"/>
                <w:szCs w:val="16"/>
              </w:rPr>
              <w:t>OR: 0.3, 95% CI 0.1, 0.9</w:t>
            </w:r>
          </w:p>
          <w:p w14:paraId="526B83A5" w14:textId="77777777" w:rsidR="00782BA2" w:rsidRPr="000209D3" w:rsidRDefault="00782BA2" w:rsidP="00782BA2">
            <w:pPr>
              <w:rPr>
                <w:sz w:val="16"/>
                <w:szCs w:val="16"/>
              </w:rPr>
            </w:pPr>
            <w:r w:rsidRPr="00493CF4">
              <w:rPr>
                <w:b/>
                <w:bCs/>
                <w:sz w:val="16"/>
                <w:szCs w:val="16"/>
              </w:rPr>
              <w:t>Risk difference: -0.17, 95% CI −0.32, −0.02</w:t>
            </w:r>
            <w:r w:rsidRPr="000209D3">
              <w:rPr>
                <w:sz w:val="16"/>
                <w:szCs w:val="16"/>
              </w:rPr>
              <w:t xml:space="preserve"> </w:t>
            </w:r>
          </w:p>
        </w:tc>
        <w:tc>
          <w:tcPr>
            <w:tcW w:w="709" w:type="dxa"/>
            <w:vMerge/>
          </w:tcPr>
          <w:p w14:paraId="01A62E02" w14:textId="77777777" w:rsidR="00782BA2" w:rsidRPr="000209D3" w:rsidRDefault="00782BA2" w:rsidP="00782BA2">
            <w:pPr>
              <w:rPr>
                <w:sz w:val="16"/>
                <w:szCs w:val="16"/>
              </w:rPr>
            </w:pPr>
          </w:p>
        </w:tc>
      </w:tr>
      <w:tr w:rsidR="00782BA2" w:rsidRPr="000209D3" w14:paraId="362AC8D0" w14:textId="77777777" w:rsidTr="00A62273">
        <w:trPr>
          <w:trHeight w:val="106"/>
        </w:trPr>
        <w:tc>
          <w:tcPr>
            <w:tcW w:w="1221" w:type="dxa"/>
            <w:vMerge/>
          </w:tcPr>
          <w:p w14:paraId="27ED9535" w14:textId="77777777" w:rsidR="00782BA2" w:rsidRPr="000209D3" w:rsidRDefault="00782BA2" w:rsidP="00782BA2">
            <w:pPr>
              <w:rPr>
                <w:b/>
                <w:bCs/>
                <w:sz w:val="16"/>
                <w:szCs w:val="16"/>
              </w:rPr>
            </w:pPr>
          </w:p>
        </w:tc>
        <w:tc>
          <w:tcPr>
            <w:tcW w:w="4165" w:type="dxa"/>
            <w:vMerge/>
          </w:tcPr>
          <w:p w14:paraId="6081D5B0" w14:textId="77777777" w:rsidR="00782BA2" w:rsidRPr="000209D3" w:rsidRDefault="00782BA2" w:rsidP="00782BA2">
            <w:pPr>
              <w:rPr>
                <w:sz w:val="16"/>
                <w:szCs w:val="16"/>
              </w:rPr>
            </w:pPr>
          </w:p>
        </w:tc>
        <w:tc>
          <w:tcPr>
            <w:tcW w:w="4704" w:type="dxa"/>
          </w:tcPr>
          <w:p w14:paraId="6FEFAD0E" w14:textId="77777777" w:rsidR="00782BA2" w:rsidRPr="000209D3" w:rsidRDefault="00782BA2" w:rsidP="00782BA2">
            <w:pPr>
              <w:rPr>
                <w:sz w:val="16"/>
                <w:szCs w:val="16"/>
              </w:rPr>
            </w:pPr>
            <w:r w:rsidRPr="000209D3">
              <w:rPr>
                <w:sz w:val="16"/>
                <w:szCs w:val="16"/>
              </w:rPr>
              <w:t>Total hospital days at end of 9-month intervention (administrative data)</w:t>
            </w:r>
          </w:p>
        </w:tc>
        <w:tc>
          <w:tcPr>
            <w:tcW w:w="3797" w:type="dxa"/>
            <w:gridSpan w:val="2"/>
          </w:tcPr>
          <w:p w14:paraId="58CEF668" w14:textId="77777777" w:rsidR="00782BA2" w:rsidRDefault="00782BA2" w:rsidP="00782BA2">
            <w:pPr>
              <w:rPr>
                <w:sz w:val="16"/>
                <w:szCs w:val="16"/>
              </w:rPr>
            </w:pPr>
            <w:r w:rsidRPr="000209D3">
              <w:rPr>
                <w:sz w:val="16"/>
                <w:szCs w:val="16"/>
              </w:rPr>
              <w:t>I: 300 days</w:t>
            </w:r>
          </w:p>
          <w:p w14:paraId="16CFEB98" w14:textId="77777777" w:rsidR="00782BA2" w:rsidRPr="000209D3" w:rsidRDefault="00782BA2" w:rsidP="00782BA2">
            <w:pPr>
              <w:rPr>
                <w:sz w:val="16"/>
                <w:szCs w:val="16"/>
              </w:rPr>
            </w:pPr>
            <w:r w:rsidRPr="000209D3">
              <w:rPr>
                <w:sz w:val="16"/>
                <w:szCs w:val="16"/>
              </w:rPr>
              <w:t>C: 471 days</w:t>
            </w:r>
          </w:p>
          <w:p w14:paraId="418DEAB4" w14:textId="77777777" w:rsidR="00782BA2" w:rsidRPr="000209D3" w:rsidRDefault="00782BA2" w:rsidP="00782BA2">
            <w:pPr>
              <w:rPr>
                <w:sz w:val="16"/>
                <w:szCs w:val="16"/>
              </w:rPr>
            </w:pPr>
            <w:r w:rsidRPr="000209D3">
              <w:rPr>
                <w:sz w:val="16"/>
                <w:szCs w:val="16"/>
              </w:rPr>
              <w:t>Absolute reduction: 65%, p-value NR</w:t>
            </w:r>
          </w:p>
        </w:tc>
        <w:tc>
          <w:tcPr>
            <w:tcW w:w="709" w:type="dxa"/>
            <w:vMerge/>
          </w:tcPr>
          <w:p w14:paraId="7C71D5FA" w14:textId="77777777" w:rsidR="00782BA2" w:rsidRPr="000209D3" w:rsidRDefault="00782BA2" w:rsidP="00782BA2">
            <w:pPr>
              <w:rPr>
                <w:sz w:val="16"/>
                <w:szCs w:val="16"/>
              </w:rPr>
            </w:pPr>
          </w:p>
        </w:tc>
      </w:tr>
      <w:tr w:rsidR="00782BA2" w:rsidRPr="000209D3" w14:paraId="2F30A17A" w14:textId="77777777" w:rsidTr="00A62273">
        <w:trPr>
          <w:trHeight w:val="61"/>
        </w:trPr>
        <w:tc>
          <w:tcPr>
            <w:tcW w:w="1221" w:type="dxa"/>
            <w:vMerge/>
          </w:tcPr>
          <w:p w14:paraId="2266AA1B" w14:textId="77777777" w:rsidR="00782BA2" w:rsidRPr="000209D3" w:rsidRDefault="00782BA2" w:rsidP="00782BA2">
            <w:pPr>
              <w:rPr>
                <w:b/>
                <w:bCs/>
                <w:sz w:val="16"/>
                <w:szCs w:val="16"/>
              </w:rPr>
            </w:pPr>
          </w:p>
        </w:tc>
        <w:tc>
          <w:tcPr>
            <w:tcW w:w="4165" w:type="dxa"/>
            <w:vMerge/>
          </w:tcPr>
          <w:p w14:paraId="57989FC7" w14:textId="77777777" w:rsidR="00782BA2" w:rsidRPr="000209D3" w:rsidRDefault="00782BA2" w:rsidP="00782BA2">
            <w:pPr>
              <w:rPr>
                <w:sz w:val="16"/>
                <w:szCs w:val="16"/>
              </w:rPr>
            </w:pPr>
          </w:p>
        </w:tc>
        <w:tc>
          <w:tcPr>
            <w:tcW w:w="4704" w:type="dxa"/>
          </w:tcPr>
          <w:p w14:paraId="15368A8F" w14:textId="77777777" w:rsidR="00782BA2" w:rsidRPr="000209D3" w:rsidRDefault="00782BA2" w:rsidP="00782BA2">
            <w:pPr>
              <w:rPr>
                <w:sz w:val="16"/>
                <w:szCs w:val="16"/>
              </w:rPr>
            </w:pPr>
            <w:r w:rsidRPr="000209D3">
              <w:rPr>
                <w:sz w:val="16"/>
                <w:szCs w:val="16"/>
              </w:rPr>
              <w:t>Number of hospitalizations during intervention period (administrative data)</w:t>
            </w:r>
          </w:p>
        </w:tc>
        <w:tc>
          <w:tcPr>
            <w:tcW w:w="3797" w:type="dxa"/>
            <w:gridSpan w:val="2"/>
          </w:tcPr>
          <w:p w14:paraId="686E4DB0" w14:textId="77777777" w:rsidR="00782BA2" w:rsidRPr="000209D3" w:rsidRDefault="00782BA2" w:rsidP="00782BA2">
            <w:pPr>
              <w:rPr>
                <w:sz w:val="16"/>
                <w:szCs w:val="16"/>
              </w:rPr>
            </w:pPr>
            <w:r w:rsidRPr="000209D3">
              <w:rPr>
                <w:sz w:val="16"/>
                <w:szCs w:val="16"/>
              </w:rPr>
              <w:t>MD: -0.3, 95% CI -0.6, 0.0</w:t>
            </w:r>
          </w:p>
        </w:tc>
        <w:tc>
          <w:tcPr>
            <w:tcW w:w="709" w:type="dxa"/>
            <w:vMerge/>
          </w:tcPr>
          <w:p w14:paraId="6AA74C8D" w14:textId="77777777" w:rsidR="00782BA2" w:rsidRPr="000209D3" w:rsidRDefault="00782BA2" w:rsidP="00782BA2">
            <w:pPr>
              <w:rPr>
                <w:sz w:val="16"/>
                <w:szCs w:val="16"/>
              </w:rPr>
            </w:pPr>
          </w:p>
        </w:tc>
      </w:tr>
      <w:tr w:rsidR="00782BA2" w:rsidRPr="000209D3" w14:paraId="51E31E47" w14:textId="77777777" w:rsidTr="00A62273">
        <w:trPr>
          <w:trHeight w:val="61"/>
        </w:trPr>
        <w:tc>
          <w:tcPr>
            <w:tcW w:w="1221" w:type="dxa"/>
            <w:vMerge/>
          </w:tcPr>
          <w:p w14:paraId="77AFA081" w14:textId="77777777" w:rsidR="00782BA2" w:rsidRPr="000209D3" w:rsidRDefault="00782BA2" w:rsidP="00782BA2">
            <w:pPr>
              <w:rPr>
                <w:b/>
                <w:bCs/>
                <w:sz w:val="16"/>
                <w:szCs w:val="16"/>
              </w:rPr>
            </w:pPr>
          </w:p>
        </w:tc>
        <w:tc>
          <w:tcPr>
            <w:tcW w:w="4165" w:type="dxa"/>
            <w:vMerge/>
          </w:tcPr>
          <w:p w14:paraId="27AD773E" w14:textId="77777777" w:rsidR="00782BA2" w:rsidRPr="000209D3" w:rsidRDefault="00782BA2" w:rsidP="00782BA2">
            <w:pPr>
              <w:rPr>
                <w:sz w:val="16"/>
                <w:szCs w:val="16"/>
              </w:rPr>
            </w:pPr>
          </w:p>
        </w:tc>
        <w:tc>
          <w:tcPr>
            <w:tcW w:w="4704" w:type="dxa"/>
          </w:tcPr>
          <w:p w14:paraId="44C43B19" w14:textId="77777777" w:rsidR="00782BA2" w:rsidRPr="000209D3" w:rsidRDefault="00782BA2" w:rsidP="00782BA2">
            <w:pPr>
              <w:rPr>
                <w:sz w:val="16"/>
                <w:szCs w:val="16"/>
              </w:rPr>
            </w:pPr>
            <w:r w:rsidRPr="000209D3">
              <w:rPr>
                <w:sz w:val="16"/>
                <w:szCs w:val="16"/>
              </w:rPr>
              <w:t xml:space="preserve">Mean length of stay (administrative data) </w:t>
            </w:r>
          </w:p>
        </w:tc>
        <w:tc>
          <w:tcPr>
            <w:tcW w:w="3797" w:type="dxa"/>
            <w:gridSpan w:val="2"/>
          </w:tcPr>
          <w:p w14:paraId="371C030D" w14:textId="77777777" w:rsidR="00782BA2" w:rsidRPr="000209D3" w:rsidRDefault="00782BA2" w:rsidP="00782BA2">
            <w:pPr>
              <w:rPr>
                <w:sz w:val="16"/>
                <w:szCs w:val="16"/>
              </w:rPr>
            </w:pPr>
            <w:r w:rsidRPr="000209D3">
              <w:rPr>
                <w:sz w:val="16"/>
                <w:szCs w:val="16"/>
              </w:rPr>
              <w:t>MD: -3.1, 95% CI -6.3, 0.2</w:t>
            </w:r>
          </w:p>
        </w:tc>
        <w:tc>
          <w:tcPr>
            <w:tcW w:w="709" w:type="dxa"/>
            <w:vMerge/>
          </w:tcPr>
          <w:p w14:paraId="48ADE2D0" w14:textId="77777777" w:rsidR="00782BA2" w:rsidRPr="000209D3" w:rsidRDefault="00782BA2" w:rsidP="00782BA2">
            <w:pPr>
              <w:rPr>
                <w:sz w:val="16"/>
                <w:szCs w:val="16"/>
              </w:rPr>
            </w:pPr>
          </w:p>
        </w:tc>
      </w:tr>
      <w:tr w:rsidR="00782BA2" w:rsidRPr="000209D3" w14:paraId="74D76801" w14:textId="77777777" w:rsidTr="00A62273">
        <w:trPr>
          <w:trHeight w:val="555"/>
        </w:trPr>
        <w:tc>
          <w:tcPr>
            <w:tcW w:w="1221" w:type="dxa"/>
            <w:vMerge w:val="restart"/>
            <w:hideMark/>
          </w:tcPr>
          <w:p w14:paraId="110D6608" w14:textId="77777777" w:rsidR="00782BA2" w:rsidRPr="000209D3" w:rsidRDefault="00782BA2" w:rsidP="00782BA2">
            <w:pPr>
              <w:rPr>
                <w:b/>
                <w:bCs/>
                <w:sz w:val="16"/>
                <w:szCs w:val="16"/>
              </w:rPr>
            </w:pPr>
            <w:r w:rsidRPr="000209D3">
              <w:rPr>
                <w:b/>
                <w:bCs/>
                <w:sz w:val="16"/>
                <w:szCs w:val="16"/>
              </w:rPr>
              <w:t>Mayhew 2009</w:t>
            </w:r>
          </w:p>
        </w:tc>
        <w:tc>
          <w:tcPr>
            <w:tcW w:w="4165" w:type="dxa"/>
            <w:vMerge w:val="restart"/>
            <w:hideMark/>
          </w:tcPr>
          <w:p w14:paraId="200E200D" w14:textId="77777777" w:rsidR="00782BA2"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 xml:space="preserve">Integrated </w:t>
            </w:r>
            <w:r w:rsidRPr="00196191">
              <w:rPr>
                <w:sz w:val="16"/>
                <w:szCs w:val="16"/>
              </w:rPr>
              <w:t xml:space="preserve">Care </w:t>
            </w:r>
            <w:r>
              <w:rPr>
                <w:sz w:val="16"/>
                <w:szCs w:val="16"/>
              </w:rPr>
              <w:t>C</w:t>
            </w:r>
            <w:r w:rsidRPr="00196191">
              <w:rPr>
                <w:sz w:val="16"/>
                <w:szCs w:val="16"/>
              </w:rPr>
              <w:t>oordinat</w:t>
            </w:r>
            <w:r>
              <w:rPr>
                <w:sz w:val="16"/>
                <w:szCs w:val="16"/>
              </w:rPr>
              <w:t xml:space="preserve">ion Service led by a care coordinator, includes identification of needs and liking to relevant health, social </w:t>
            </w:r>
            <w:proofErr w:type="gramStart"/>
            <w:r>
              <w:rPr>
                <w:sz w:val="16"/>
                <w:szCs w:val="16"/>
              </w:rPr>
              <w:t>security</w:t>
            </w:r>
            <w:proofErr w:type="gramEnd"/>
            <w:r>
              <w:rPr>
                <w:sz w:val="16"/>
                <w:szCs w:val="16"/>
              </w:rPr>
              <w:t xml:space="preserve"> or other organizations.</w:t>
            </w:r>
          </w:p>
          <w:p w14:paraId="64919D92" w14:textId="58F058C8" w:rsidR="00782BA2" w:rsidRPr="000209D3" w:rsidRDefault="00782BA2" w:rsidP="00782BA2">
            <w:pPr>
              <w:rPr>
                <w:sz w:val="16"/>
                <w:szCs w:val="16"/>
              </w:rPr>
            </w:pPr>
            <w:r w:rsidRPr="00246BE4">
              <w:rPr>
                <w:rFonts w:eastAsia="Times New Roman" w:cstheme="minorHAnsi"/>
                <w:color w:val="000000" w:themeColor="text1"/>
                <w:sz w:val="16"/>
                <w:szCs w:val="16"/>
              </w:rPr>
              <w:t xml:space="preserve">C: </w:t>
            </w:r>
            <w:r>
              <w:rPr>
                <w:rFonts w:eastAsia="Times New Roman" w:cstheme="minorHAnsi"/>
                <w:color w:val="000000" w:themeColor="text1"/>
                <w:sz w:val="16"/>
                <w:szCs w:val="16"/>
              </w:rPr>
              <w:t>Baseline</w:t>
            </w:r>
          </w:p>
        </w:tc>
        <w:tc>
          <w:tcPr>
            <w:tcW w:w="4704" w:type="dxa"/>
            <w:hideMark/>
          </w:tcPr>
          <w:p w14:paraId="4156C441" w14:textId="77777777" w:rsidR="00782BA2" w:rsidRPr="000209D3" w:rsidRDefault="00782BA2" w:rsidP="00782BA2">
            <w:pPr>
              <w:rPr>
                <w:sz w:val="16"/>
                <w:szCs w:val="16"/>
              </w:rPr>
            </w:pPr>
            <w:r w:rsidRPr="000209D3">
              <w:rPr>
                <w:sz w:val="16"/>
                <w:szCs w:val="16"/>
              </w:rPr>
              <w:t>Trend in actual admissions 9 months post-integrated care coordination service referral (source NR)</w:t>
            </w:r>
          </w:p>
        </w:tc>
        <w:tc>
          <w:tcPr>
            <w:tcW w:w="3797" w:type="dxa"/>
            <w:gridSpan w:val="2"/>
          </w:tcPr>
          <w:p w14:paraId="38B3BFC4" w14:textId="77777777" w:rsidR="00782BA2" w:rsidRPr="001B3E0E" w:rsidRDefault="00782BA2" w:rsidP="00782BA2">
            <w:pPr>
              <w:rPr>
                <w:b/>
                <w:bCs/>
                <w:sz w:val="16"/>
                <w:szCs w:val="16"/>
              </w:rPr>
            </w:pPr>
            <w:r w:rsidRPr="001B3E0E">
              <w:rPr>
                <w:b/>
                <w:bCs/>
                <w:sz w:val="16"/>
                <w:szCs w:val="16"/>
              </w:rPr>
              <w:t>Slope -0.1467, standard error 0.029, p</w:t>
            </w:r>
            <w:r>
              <w:rPr>
                <w:b/>
                <w:bCs/>
                <w:sz w:val="16"/>
                <w:szCs w:val="16"/>
              </w:rPr>
              <w:t xml:space="preserve"> </w:t>
            </w:r>
            <w:r w:rsidRPr="001B3E0E">
              <w:rPr>
                <w:b/>
                <w:bCs/>
                <w:sz w:val="16"/>
                <w:szCs w:val="16"/>
              </w:rPr>
              <w:t>=</w:t>
            </w:r>
            <w:r>
              <w:rPr>
                <w:b/>
                <w:bCs/>
                <w:sz w:val="16"/>
                <w:szCs w:val="16"/>
              </w:rPr>
              <w:t xml:space="preserve"> </w:t>
            </w:r>
            <w:r w:rsidRPr="001B3E0E">
              <w:rPr>
                <w:b/>
                <w:bCs/>
                <w:sz w:val="16"/>
                <w:szCs w:val="16"/>
              </w:rPr>
              <w:t>0.01</w:t>
            </w:r>
          </w:p>
        </w:tc>
        <w:tc>
          <w:tcPr>
            <w:tcW w:w="709" w:type="dxa"/>
            <w:vMerge w:val="restart"/>
            <w:hideMark/>
          </w:tcPr>
          <w:p w14:paraId="62D086FC" w14:textId="77777777" w:rsidR="00782BA2" w:rsidRPr="00754D9C" w:rsidRDefault="00782BA2" w:rsidP="00782BA2">
            <w:pPr>
              <w:rPr>
                <w:bCs/>
                <w:sz w:val="16"/>
                <w:szCs w:val="16"/>
              </w:rPr>
            </w:pPr>
            <w:r w:rsidRPr="00754D9C">
              <w:rPr>
                <w:bCs/>
                <w:sz w:val="16"/>
                <w:szCs w:val="16"/>
                <w:lang w:val="en"/>
              </w:rPr>
              <w:t>8/9</w:t>
            </w:r>
          </w:p>
        </w:tc>
      </w:tr>
      <w:tr w:rsidR="00782BA2" w:rsidRPr="000209D3" w14:paraId="397F8FEB" w14:textId="77777777" w:rsidTr="00A62273">
        <w:trPr>
          <w:trHeight w:val="79"/>
        </w:trPr>
        <w:tc>
          <w:tcPr>
            <w:tcW w:w="1221" w:type="dxa"/>
            <w:vMerge/>
          </w:tcPr>
          <w:p w14:paraId="06BDF53D" w14:textId="77777777" w:rsidR="00782BA2" w:rsidRPr="000209D3" w:rsidRDefault="00782BA2" w:rsidP="00782BA2">
            <w:pPr>
              <w:rPr>
                <w:b/>
                <w:bCs/>
                <w:sz w:val="16"/>
                <w:szCs w:val="16"/>
              </w:rPr>
            </w:pPr>
          </w:p>
        </w:tc>
        <w:tc>
          <w:tcPr>
            <w:tcW w:w="4165" w:type="dxa"/>
            <w:vMerge/>
          </w:tcPr>
          <w:p w14:paraId="4075D6D7" w14:textId="77777777" w:rsidR="00782BA2" w:rsidRPr="000209D3" w:rsidRDefault="00782BA2" w:rsidP="00782BA2">
            <w:pPr>
              <w:rPr>
                <w:sz w:val="16"/>
                <w:szCs w:val="16"/>
              </w:rPr>
            </w:pPr>
          </w:p>
        </w:tc>
        <w:tc>
          <w:tcPr>
            <w:tcW w:w="4704" w:type="dxa"/>
          </w:tcPr>
          <w:p w14:paraId="03BFB9FF" w14:textId="77777777" w:rsidR="00782BA2" w:rsidRPr="000209D3" w:rsidRDefault="00782BA2" w:rsidP="00782BA2">
            <w:pPr>
              <w:rPr>
                <w:sz w:val="16"/>
                <w:szCs w:val="16"/>
              </w:rPr>
            </w:pPr>
            <w:r w:rsidRPr="000209D3">
              <w:rPr>
                <w:sz w:val="16"/>
                <w:szCs w:val="16"/>
              </w:rPr>
              <w:t>Trend in actual bed-day utilization 9 months post-integrated care coordination service (source NR)</w:t>
            </w:r>
          </w:p>
        </w:tc>
        <w:tc>
          <w:tcPr>
            <w:tcW w:w="3797" w:type="dxa"/>
            <w:gridSpan w:val="2"/>
          </w:tcPr>
          <w:p w14:paraId="6D4F0E7A" w14:textId="77777777" w:rsidR="00782BA2" w:rsidRPr="001B3E0E" w:rsidRDefault="00782BA2" w:rsidP="00782BA2">
            <w:pPr>
              <w:rPr>
                <w:b/>
                <w:bCs/>
                <w:sz w:val="16"/>
                <w:szCs w:val="16"/>
              </w:rPr>
            </w:pPr>
            <w:r w:rsidRPr="001B3E0E">
              <w:rPr>
                <w:b/>
                <w:bCs/>
                <w:sz w:val="16"/>
                <w:szCs w:val="16"/>
              </w:rPr>
              <w:t>Slope -0.1105, standard error 0.025, p</w:t>
            </w:r>
            <w:r>
              <w:rPr>
                <w:b/>
                <w:bCs/>
                <w:sz w:val="16"/>
                <w:szCs w:val="16"/>
              </w:rPr>
              <w:t xml:space="preserve"> </w:t>
            </w:r>
            <w:r w:rsidRPr="001B3E0E">
              <w:rPr>
                <w:b/>
                <w:bCs/>
                <w:sz w:val="16"/>
                <w:szCs w:val="16"/>
              </w:rPr>
              <w:t>=</w:t>
            </w:r>
            <w:r>
              <w:rPr>
                <w:b/>
                <w:bCs/>
                <w:sz w:val="16"/>
                <w:szCs w:val="16"/>
              </w:rPr>
              <w:t xml:space="preserve"> </w:t>
            </w:r>
            <w:r w:rsidRPr="001B3E0E">
              <w:rPr>
                <w:b/>
                <w:bCs/>
                <w:sz w:val="16"/>
                <w:szCs w:val="16"/>
              </w:rPr>
              <w:t>0.01</w:t>
            </w:r>
          </w:p>
        </w:tc>
        <w:tc>
          <w:tcPr>
            <w:tcW w:w="709" w:type="dxa"/>
            <w:vMerge/>
          </w:tcPr>
          <w:p w14:paraId="0CEB49EC" w14:textId="77777777" w:rsidR="00782BA2" w:rsidRPr="000209D3" w:rsidRDefault="00782BA2" w:rsidP="00782BA2">
            <w:pPr>
              <w:rPr>
                <w:sz w:val="16"/>
                <w:szCs w:val="16"/>
              </w:rPr>
            </w:pPr>
          </w:p>
        </w:tc>
      </w:tr>
      <w:tr w:rsidR="00782BA2" w:rsidRPr="000209D3" w14:paraId="25DFD6C0" w14:textId="77777777" w:rsidTr="00A62273">
        <w:trPr>
          <w:trHeight w:val="79"/>
        </w:trPr>
        <w:tc>
          <w:tcPr>
            <w:tcW w:w="1221" w:type="dxa"/>
            <w:vMerge/>
          </w:tcPr>
          <w:p w14:paraId="6DC0F226" w14:textId="77777777" w:rsidR="00782BA2" w:rsidRPr="000209D3" w:rsidRDefault="00782BA2" w:rsidP="00782BA2">
            <w:pPr>
              <w:rPr>
                <w:b/>
                <w:bCs/>
                <w:sz w:val="16"/>
                <w:szCs w:val="16"/>
              </w:rPr>
            </w:pPr>
          </w:p>
        </w:tc>
        <w:tc>
          <w:tcPr>
            <w:tcW w:w="4165" w:type="dxa"/>
            <w:vMerge/>
          </w:tcPr>
          <w:p w14:paraId="1E169C75" w14:textId="77777777" w:rsidR="00782BA2" w:rsidRPr="000209D3" w:rsidRDefault="00782BA2" w:rsidP="00782BA2">
            <w:pPr>
              <w:rPr>
                <w:sz w:val="16"/>
                <w:szCs w:val="16"/>
              </w:rPr>
            </w:pPr>
          </w:p>
        </w:tc>
        <w:tc>
          <w:tcPr>
            <w:tcW w:w="4704" w:type="dxa"/>
          </w:tcPr>
          <w:p w14:paraId="647D09B2" w14:textId="77777777" w:rsidR="00782BA2" w:rsidRPr="000209D3" w:rsidRDefault="00782BA2" w:rsidP="00782BA2">
            <w:pPr>
              <w:rPr>
                <w:sz w:val="16"/>
                <w:szCs w:val="16"/>
              </w:rPr>
            </w:pPr>
            <w:r w:rsidRPr="000209D3">
              <w:rPr>
                <w:sz w:val="16"/>
                <w:szCs w:val="16"/>
              </w:rPr>
              <w:t>Trend in actual ED attendance 9 months post-integrated care coordination service (source NR)</w:t>
            </w:r>
          </w:p>
        </w:tc>
        <w:tc>
          <w:tcPr>
            <w:tcW w:w="3797" w:type="dxa"/>
            <w:gridSpan w:val="2"/>
          </w:tcPr>
          <w:p w14:paraId="2BE9DFA9" w14:textId="77777777" w:rsidR="00782BA2" w:rsidRPr="001B3E0E" w:rsidRDefault="00782BA2" w:rsidP="00782BA2">
            <w:pPr>
              <w:rPr>
                <w:b/>
                <w:bCs/>
                <w:sz w:val="16"/>
                <w:szCs w:val="16"/>
              </w:rPr>
            </w:pPr>
            <w:r w:rsidRPr="001B3E0E">
              <w:rPr>
                <w:b/>
                <w:bCs/>
                <w:sz w:val="16"/>
                <w:szCs w:val="16"/>
              </w:rPr>
              <w:t>Slope -0.1136, standard error 0.0217, p</w:t>
            </w:r>
            <w:r>
              <w:rPr>
                <w:b/>
                <w:bCs/>
                <w:sz w:val="16"/>
                <w:szCs w:val="16"/>
              </w:rPr>
              <w:t xml:space="preserve"> </w:t>
            </w:r>
            <w:r w:rsidRPr="001B3E0E">
              <w:rPr>
                <w:b/>
                <w:bCs/>
                <w:sz w:val="16"/>
                <w:szCs w:val="16"/>
              </w:rPr>
              <w:t>=</w:t>
            </w:r>
            <w:r>
              <w:rPr>
                <w:b/>
                <w:bCs/>
                <w:sz w:val="16"/>
                <w:szCs w:val="16"/>
              </w:rPr>
              <w:t xml:space="preserve"> </w:t>
            </w:r>
            <w:r w:rsidRPr="001B3E0E">
              <w:rPr>
                <w:b/>
                <w:bCs/>
                <w:sz w:val="16"/>
                <w:szCs w:val="16"/>
              </w:rPr>
              <w:t>0.01</w:t>
            </w:r>
          </w:p>
        </w:tc>
        <w:tc>
          <w:tcPr>
            <w:tcW w:w="709" w:type="dxa"/>
            <w:vMerge/>
          </w:tcPr>
          <w:p w14:paraId="463622BF" w14:textId="77777777" w:rsidR="00782BA2" w:rsidRPr="000209D3" w:rsidRDefault="00782BA2" w:rsidP="00782BA2">
            <w:pPr>
              <w:rPr>
                <w:sz w:val="16"/>
                <w:szCs w:val="16"/>
              </w:rPr>
            </w:pPr>
          </w:p>
        </w:tc>
      </w:tr>
      <w:tr w:rsidR="00782BA2" w:rsidRPr="000209D3" w14:paraId="102B7258" w14:textId="77777777" w:rsidTr="00A62273">
        <w:trPr>
          <w:trHeight w:val="180"/>
        </w:trPr>
        <w:tc>
          <w:tcPr>
            <w:tcW w:w="1221" w:type="dxa"/>
            <w:vMerge w:val="restart"/>
          </w:tcPr>
          <w:p w14:paraId="173E43AB" w14:textId="77777777" w:rsidR="00782BA2" w:rsidRPr="000209D3" w:rsidRDefault="00782BA2" w:rsidP="00782BA2">
            <w:pPr>
              <w:rPr>
                <w:b/>
                <w:bCs/>
                <w:sz w:val="16"/>
                <w:szCs w:val="16"/>
              </w:rPr>
            </w:pPr>
            <w:r>
              <w:rPr>
                <w:b/>
                <w:bCs/>
                <w:sz w:val="16"/>
                <w:szCs w:val="16"/>
              </w:rPr>
              <w:t>Wang 2015</w:t>
            </w:r>
          </w:p>
        </w:tc>
        <w:tc>
          <w:tcPr>
            <w:tcW w:w="4165" w:type="dxa"/>
            <w:vMerge w:val="restart"/>
          </w:tcPr>
          <w:p w14:paraId="73AA82FA" w14:textId="77777777" w:rsidR="00951DDB" w:rsidRPr="00246BE4" w:rsidRDefault="00951DDB" w:rsidP="00951DDB">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rFonts w:eastAsia="Times New Roman" w:cstheme="minorHAnsi"/>
                <w:color w:val="000000" w:themeColor="text1"/>
                <w:sz w:val="16"/>
                <w:szCs w:val="16"/>
              </w:rPr>
              <w:t>Community health worker-led p</w:t>
            </w:r>
            <w:r w:rsidRPr="00196191">
              <w:rPr>
                <w:sz w:val="16"/>
                <w:szCs w:val="16"/>
              </w:rPr>
              <w:t>atient navigat</w:t>
            </w:r>
            <w:r>
              <w:rPr>
                <w:sz w:val="16"/>
                <w:szCs w:val="16"/>
              </w:rPr>
              <w:t xml:space="preserve">ion including </w:t>
            </w:r>
            <w:r w:rsidRPr="00196191">
              <w:rPr>
                <w:sz w:val="16"/>
                <w:szCs w:val="16"/>
              </w:rPr>
              <w:t>education, appointment</w:t>
            </w:r>
            <w:r>
              <w:rPr>
                <w:sz w:val="16"/>
                <w:szCs w:val="16"/>
              </w:rPr>
              <w:t xml:space="preserve"> scheduling</w:t>
            </w:r>
            <w:r w:rsidRPr="00196191">
              <w:rPr>
                <w:sz w:val="16"/>
                <w:szCs w:val="16"/>
              </w:rPr>
              <w:t xml:space="preserve">, </w:t>
            </w:r>
            <w:r>
              <w:rPr>
                <w:sz w:val="16"/>
                <w:szCs w:val="16"/>
              </w:rPr>
              <w:t>assistance with overcoming barriers to health care access.</w:t>
            </w:r>
          </w:p>
          <w:p w14:paraId="5C626543" w14:textId="77777777" w:rsidR="00782BA2" w:rsidRDefault="00782BA2" w:rsidP="00782BA2">
            <w:pPr>
              <w:rPr>
                <w:sz w:val="16"/>
                <w:szCs w:val="16"/>
              </w:rPr>
            </w:pPr>
            <w:r>
              <w:rPr>
                <w:sz w:val="16"/>
                <w:szCs w:val="16"/>
              </w:rPr>
              <w:t>C: Participants not reached by patient navigators</w:t>
            </w:r>
          </w:p>
          <w:p w14:paraId="45D3A164" w14:textId="77777777" w:rsidR="00782BA2" w:rsidRPr="000209D3" w:rsidRDefault="00782BA2" w:rsidP="00782BA2">
            <w:pPr>
              <w:rPr>
                <w:sz w:val="16"/>
                <w:szCs w:val="16"/>
              </w:rPr>
            </w:pPr>
          </w:p>
        </w:tc>
        <w:tc>
          <w:tcPr>
            <w:tcW w:w="4704" w:type="dxa"/>
          </w:tcPr>
          <w:p w14:paraId="62E3624D" w14:textId="77777777" w:rsidR="00782BA2" w:rsidRPr="00A869FD" w:rsidRDefault="00782BA2" w:rsidP="00782BA2">
            <w:pPr>
              <w:rPr>
                <w:i/>
                <w:iCs/>
                <w:sz w:val="16"/>
                <w:szCs w:val="16"/>
              </w:rPr>
            </w:pPr>
            <w:r>
              <w:rPr>
                <w:sz w:val="16"/>
                <w:szCs w:val="16"/>
              </w:rPr>
              <w:t xml:space="preserve">Rates of visits with primary care provider and/or chronic disease nurse visit, last 6 months (EHR) </w:t>
            </w:r>
            <w:r>
              <w:rPr>
                <w:i/>
                <w:iCs/>
                <w:sz w:val="16"/>
                <w:szCs w:val="16"/>
              </w:rPr>
              <w:t>I vs. C</w:t>
            </w:r>
          </w:p>
          <w:p w14:paraId="483F102B" w14:textId="77777777" w:rsidR="00782BA2" w:rsidRPr="000209D3" w:rsidRDefault="00782BA2" w:rsidP="00782BA2">
            <w:pPr>
              <w:rPr>
                <w:sz w:val="16"/>
                <w:szCs w:val="16"/>
              </w:rPr>
            </w:pPr>
          </w:p>
        </w:tc>
        <w:tc>
          <w:tcPr>
            <w:tcW w:w="3797" w:type="dxa"/>
            <w:gridSpan w:val="2"/>
          </w:tcPr>
          <w:p w14:paraId="365C268D" w14:textId="77777777" w:rsidR="00782BA2" w:rsidRPr="008B4971" w:rsidRDefault="00782BA2" w:rsidP="00782BA2">
            <w:pPr>
              <w:rPr>
                <w:b/>
                <w:bCs/>
                <w:sz w:val="16"/>
                <w:szCs w:val="16"/>
              </w:rPr>
            </w:pPr>
            <w:r w:rsidRPr="008B4971">
              <w:rPr>
                <w:b/>
                <w:bCs/>
                <w:sz w:val="16"/>
                <w:szCs w:val="16"/>
              </w:rPr>
              <w:t>Higher rates of visits, p &lt; 0.05</w:t>
            </w:r>
          </w:p>
        </w:tc>
        <w:tc>
          <w:tcPr>
            <w:tcW w:w="709" w:type="dxa"/>
            <w:vMerge w:val="restart"/>
          </w:tcPr>
          <w:p w14:paraId="083FBC67" w14:textId="77777777" w:rsidR="00782BA2" w:rsidRPr="000209D3" w:rsidRDefault="00782BA2" w:rsidP="00782BA2">
            <w:pPr>
              <w:rPr>
                <w:sz w:val="16"/>
                <w:szCs w:val="16"/>
              </w:rPr>
            </w:pPr>
            <w:r>
              <w:rPr>
                <w:sz w:val="16"/>
                <w:szCs w:val="16"/>
              </w:rPr>
              <w:t>6/9</w:t>
            </w:r>
          </w:p>
        </w:tc>
      </w:tr>
      <w:tr w:rsidR="00782BA2" w:rsidRPr="000209D3" w14:paraId="37AADB06" w14:textId="77777777" w:rsidTr="00A62273">
        <w:trPr>
          <w:trHeight w:val="391"/>
        </w:trPr>
        <w:tc>
          <w:tcPr>
            <w:tcW w:w="1221" w:type="dxa"/>
            <w:vMerge/>
          </w:tcPr>
          <w:p w14:paraId="6DCE52E9" w14:textId="77777777" w:rsidR="00782BA2" w:rsidRDefault="00782BA2" w:rsidP="00782BA2">
            <w:pPr>
              <w:rPr>
                <w:b/>
                <w:bCs/>
                <w:sz w:val="16"/>
                <w:szCs w:val="16"/>
              </w:rPr>
            </w:pPr>
          </w:p>
        </w:tc>
        <w:tc>
          <w:tcPr>
            <w:tcW w:w="4165" w:type="dxa"/>
            <w:vMerge/>
          </w:tcPr>
          <w:p w14:paraId="1F4FB6A6" w14:textId="77777777" w:rsidR="00782BA2" w:rsidRDefault="00782BA2" w:rsidP="00782BA2">
            <w:pPr>
              <w:rPr>
                <w:sz w:val="16"/>
                <w:szCs w:val="16"/>
              </w:rPr>
            </w:pPr>
          </w:p>
        </w:tc>
        <w:tc>
          <w:tcPr>
            <w:tcW w:w="4704" w:type="dxa"/>
          </w:tcPr>
          <w:p w14:paraId="501EB779" w14:textId="77777777" w:rsidR="00782BA2" w:rsidRDefault="00782BA2" w:rsidP="00782BA2">
            <w:pPr>
              <w:rPr>
                <w:sz w:val="16"/>
                <w:szCs w:val="16"/>
              </w:rPr>
            </w:pPr>
            <w:r w:rsidRPr="0057463B">
              <w:rPr>
                <w:sz w:val="16"/>
                <w:szCs w:val="16"/>
              </w:rPr>
              <w:t xml:space="preserve">% </w:t>
            </w:r>
            <w:proofErr w:type="gramStart"/>
            <w:r w:rsidRPr="0057463B">
              <w:rPr>
                <w:sz w:val="16"/>
                <w:szCs w:val="16"/>
              </w:rPr>
              <w:t>patients</w:t>
            </w:r>
            <w:proofErr w:type="gramEnd"/>
            <w:r w:rsidRPr="0057463B">
              <w:rPr>
                <w:sz w:val="16"/>
                <w:szCs w:val="16"/>
              </w:rPr>
              <w:t xml:space="preserve"> who visited primary care provider first before seeing other providers (</w:t>
            </w:r>
            <w:r>
              <w:rPr>
                <w:sz w:val="16"/>
                <w:szCs w:val="16"/>
              </w:rPr>
              <w:t>EHR</w:t>
            </w:r>
            <w:r w:rsidRPr="0057463B">
              <w:rPr>
                <w:sz w:val="16"/>
                <w:szCs w:val="16"/>
              </w:rPr>
              <w:t>)</w:t>
            </w:r>
          </w:p>
        </w:tc>
        <w:tc>
          <w:tcPr>
            <w:tcW w:w="3797" w:type="dxa"/>
            <w:gridSpan w:val="2"/>
          </w:tcPr>
          <w:p w14:paraId="45718D80" w14:textId="77777777" w:rsidR="00782BA2" w:rsidRPr="00314048" w:rsidRDefault="00782BA2" w:rsidP="00782BA2">
            <w:pPr>
              <w:rPr>
                <w:b/>
                <w:bCs/>
                <w:sz w:val="16"/>
                <w:szCs w:val="16"/>
              </w:rPr>
            </w:pPr>
            <w:r w:rsidRPr="00314048">
              <w:rPr>
                <w:b/>
                <w:bCs/>
                <w:sz w:val="16"/>
                <w:szCs w:val="16"/>
              </w:rPr>
              <w:t>I: 64%</w:t>
            </w:r>
          </w:p>
          <w:p w14:paraId="304E3A99" w14:textId="77777777" w:rsidR="00782BA2" w:rsidRDefault="00782BA2" w:rsidP="00782BA2">
            <w:pPr>
              <w:rPr>
                <w:sz w:val="16"/>
                <w:szCs w:val="16"/>
              </w:rPr>
            </w:pPr>
            <w:r w:rsidRPr="00314048">
              <w:rPr>
                <w:b/>
                <w:bCs/>
                <w:sz w:val="16"/>
                <w:szCs w:val="16"/>
              </w:rPr>
              <w:t>C: 27.6%, p</w:t>
            </w:r>
            <w:r>
              <w:rPr>
                <w:b/>
                <w:bCs/>
                <w:sz w:val="16"/>
                <w:szCs w:val="16"/>
              </w:rPr>
              <w:t xml:space="preserve"> </w:t>
            </w:r>
            <w:r w:rsidRPr="00314048">
              <w:rPr>
                <w:b/>
                <w:bCs/>
                <w:sz w:val="16"/>
                <w:szCs w:val="16"/>
              </w:rPr>
              <w:t>&lt;</w:t>
            </w:r>
            <w:r>
              <w:rPr>
                <w:b/>
                <w:bCs/>
                <w:sz w:val="16"/>
                <w:szCs w:val="16"/>
              </w:rPr>
              <w:t xml:space="preserve"> </w:t>
            </w:r>
            <w:r w:rsidRPr="00314048">
              <w:rPr>
                <w:b/>
                <w:bCs/>
                <w:sz w:val="16"/>
                <w:szCs w:val="16"/>
              </w:rPr>
              <w:t>0.0001</w:t>
            </w:r>
          </w:p>
        </w:tc>
        <w:tc>
          <w:tcPr>
            <w:tcW w:w="709" w:type="dxa"/>
            <w:vMerge/>
          </w:tcPr>
          <w:p w14:paraId="442AC3EB" w14:textId="77777777" w:rsidR="00782BA2" w:rsidRPr="000209D3" w:rsidRDefault="00782BA2" w:rsidP="00782BA2">
            <w:pPr>
              <w:rPr>
                <w:sz w:val="16"/>
                <w:szCs w:val="16"/>
              </w:rPr>
            </w:pPr>
          </w:p>
        </w:tc>
      </w:tr>
      <w:tr w:rsidR="00782BA2" w:rsidRPr="000209D3" w14:paraId="3655F084" w14:textId="77777777" w:rsidTr="00A62273">
        <w:trPr>
          <w:cantSplit/>
          <w:trHeight w:val="69"/>
        </w:trPr>
        <w:tc>
          <w:tcPr>
            <w:tcW w:w="14596" w:type="dxa"/>
            <w:gridSpan w:val="6"/>
            <w:shd w:val="clear" w:color="auto" w:fill="E7E6E6" w:themeFill="background2"/>
          </w:tcPr>
          <w:p w14:paraId="30A1480D" w14:textId="221C262A" w:rsidR="00782BA2" w:rsidRPr="000209D3" w:rsidRDefault="00782BA2" w:rsidP="00782BA2">
            <w:pPr>
              <w:rPr>
                <w:b/>
                <w:bCs/>
                <w:sz w:val="16"/>
                <w:szCs w:val="16"/>
              </w:rPr>
            </w:pPr>
            <w:r>
              <w:rPr>
                <w:b/>
                <w:sz w:val="16"/>
                <w:szCs w:val="16"/>
              </w:rPr>
              <w:lastRenderedPageBreak/>
              <w:t>Health professional</w:t>
            </w:r>
            <w:r w:rsidR="001F7354">
              <w:rPr>
                <w:b/>
                <w:sz w:val="16"/>
                <w:szCs w:val="16"/>
              </w:rPr>
              <w:t>-led</w:t>
            </w:r>
            <w:r>
              <w:rPr>
                <w:b/>
                <w:sz w:val="16"/>
                <w:szCs w:val="16"/>
              </w:rPr>
              <w:t xml:space="preserve"> system navigation model</w:t>
            </w:r>
          </w:p>
        </w:tc>
      </w:tr>
      <w:tr w:rsidR="00782BA2" w:rsidRPr="000209D3" w14:paraId="5EBFD3C6" w14:textId="77777777" w:rsidTr="00A62273">
        <w:trPr>
          <w:cantSplit/>
          <w:trHeight w:val="134"/>
        </w:trPr>
        <w:tc>
          <w:tcPr>
            <w:tcW w:w="1221" w:type="dxa"/>
            <w:vMerge w:val="restart"/>
          </w:tcPr>
          <w:p w14:paraId="19F8D0F8" w14:textId="77777777" w:rsidR="00782BA2" w:rsidRPr="000209D3" w:rsidRDefault="00782BA2" w:rsidP="00782BA2">
            <w:pPr>
              <w:rPr>
                <w:b/>
                <w:bCs/>
                <w:sz w:val="16"/>
                <w:szCs w:val="16"/>
              </w:rPr>
            </w:pPr>
            <w:r w:rsidRPr="002F18DA">
              <w:rPr>
                <w:b/>
                <w:bCs/>
                <w:sz w:val="16"/>
                <w:szCs w:val="16"/>
              </w:rPr>
              <w:t>Boult 2013</w:t>
            </w:r>
          </w:p>
        </w:tc>
        <w:tc>
          <w:tcPr>
            <w:tcW w:w="4165" w:type="dxa"/>
            <w:vMerge w:val="restart"/>
          </w:tcPr>
          <w:p w14:paraId="03B2AFD0" w14:textId="77777777" w:rsidR="00782BA2" w:rsidRPr="00246BE4"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 xml:space="preserve">Nurse-led </w:t>
            </w:r>
            <w:r w:rsidRPr="00196191">
              <w:rPr>
                <w:sz w:val="16"/>
                <w:szCs w:val="16"/>
              </w:rPr>
              <w:t>Guided Care intervention includ</w:t>
            </w:r>
            <w:r>
              <w:rPr>
                <w:sz w:val="16"/>
                <w:szCs w:val="16"/>
              </w:rPr>
              <w:t xml:space="preserve">ing </w:t>
            </w:r>
            <w:r w:rsidRPr="00196191">
              <w:rPr>
                <w:sz w:val="16"/>
                <w:szCs w:val="16"/>
              </w:rPr>
              <w:t xml:space="preserve">assessment of patient needs, </w:t>
            </w:r>
            <w:r>
              <w:rPr>
                <w:sz w:val="16"/>
                <w:szCs w:val="16"/>
              </w:rPr>
              <w:t xml:space="preserve">care-planning and coordination, transitional care, </w:t>
            </w:r>
            <w:r w:rsidRPr="00196191">
              <w:rPr>
                <w:sz w:val="16"/>
                <w:szCs w:val="16"/>
              </w:rPr>
              <w:t xml:space="preserve">monitoring, self-management, </w:t>
            </w:r>
            <w:r>
              <w:rPr>
                <w:sz w:val="16"/>
                <w:szCs w:val="16"/>
              </w:rPr>
              <w:t xml:space="preserve">caregiver support </w:t>
            </w:r>
            <w:r w:rsidRPr="00196191">
              <w:rPr>
                <w:sz w:val="16"/>
                <w:szCs w:val="16"/>
              </w:rPr>
              <w:t>and access to community-based services.</w:t>
            </w:r>
          </w:p>
          <w:p w14:paraId="2D829777" w14:textId="5B83ADFD" w:rsidR="00782BA2" w:rsidRPr="000209D3" w:rsidRDefault="00782BA2" w:rsidP="00782BA2">
            <w:pPr>
              <w:rPr>
                <w:sz w:val="16"/>
                <w:szCs w:val="16"/>
              </w:rPr>
            </w:pPr>
            <w:r w:rsidRPr="000209D3">
              <w:rPr>
                <w:sz w:val="16"/>
                <w:szCs w:val="16"/>
              </w:rPr>
              <w:t xml:space="preserve">C: </w:t>
            </w:r>
            <w:r w:rsidR="00AA6118">
              <w:rPr>
                <w:sz w:val="16"/>
                <w:szCs w:val="16"/>
              </w:rPr>
              <w:t>UC</w:t>
            </w:r>
          </w:p>
        </w:tc>
        <w:tc>
          <w:tcPr>
            <w:tcW w:w="4815" w:type="dxa"/>
            <w:gridSpan w:val="2"/>
          </w:tcPr>
          <w:p w14:paraId="05F97A7D" w14:textId="77777777" w:rsidR="00782BA2" w:rsidRPr="000209D3" w:rsidRDefault="00782BA2" w:rsidP="00782BA2">
            <w:pPr>
              <w:rPr>
                <w:sz w:val="16"/>
                <w:szCs w:val="16"/>
              </w:rPr>
            </w:pPr>
            <w:r w:rsidRPr="000209D3">
              <w:rPr>
                <w:sz w:val="16"/>
                <w:szCs w:val="16"/>
              </w:rPr>
              <w:t>Mean annual per capita rate of primary care visits (health insurance data)</w:t>
            </w:r>
          </w:p>
        </w:tc>
        <w:tc>
          <w:tcPr>
            <w:tcW w:w="3686" w:type="dxa"/>
          </w:tcPr>
          <w:p w14:paraId="4EDCC11C" w14:textId="77777777" w:rsidR="00782BA2" w:rsidRPr="000209D3" w:rsidRDefault="00782BA2" w:rsidP="00782BA2">
            <w:pPr>
              <w:rPr>
                <w:sz w:val="16"/>
                <w:szCs w:val="16"/>
              </w:rPr>
            </w:pPr>
            <w:r w:rsidRPr="000209D3">
              <w:rPr>
                <w:sz w:val="16"/>
                <w:szCs w:val="16"/>
              </w:rPr>
              <w:t xml:space="preserve">Rate Ratio: 0.99, </w:t>
            </w:r>
            <w:r w:rsidRPr="000209D3">
              <w:rPr>
                <w:rStyle w:val="CommentReference"/>
              </w:rPr>
              <w:t>9</w:t>
            </w:r>
            <w:r w:rsidRPr="000209D3">
              <w:rPr>
                <w:sz w:val="16"/>
                <w:szCs w:val="16"/>
              </w:rPr>
              <w:t>5% CI 0.82, 1.18</w:t>
            </w:r>
          </w:p>
        </w:tc>
        <w:tc>
          <w:tcPr>
            <w:tcW w:w="709" w:type="dxa"/>
            <w:vMerge w:val="restart"/>
            <w:shd w:val="clear" w:color="auto" w:fill="auto"/>
          </w:tcPr>
          <w:p w14:paraId="05E935C1" w14:textId="77777777" w:rsidR="00782BA2" w:rsidRPr="00ED43F9" w:rsidRDefault="00782BA2" w:rsidP="00782BA2">
            <w:pPr>
              <w:rPr>
                <w:bCs/>
                <w:sz w:val="16"/>
                <w:szCs w:val="16"/>
                <w:lang w:val="en"/>
              </w:rPr>
            </w:pPr>
            <w:r w:rsidRPr="00ED43F9">
              <w:rPr>
                <w:bCs/>
                <w:sz w:val="16"/>
                <w:szCs w:val="16"/>
                <w:lang w:val="en"/>
              </w:rPr>
              <w:t>7/13</w:t>
            </w:r>
          </w:p>
        </w:tc>
      </w:tr>
      <w:tr w:rsidR="00782BA2" w:rsidRPr="000209D3" w14:paraId="5370B796" w14:textId="77777777" w:rsidTr="00A62273">
        <w:trPr>
          <w:cantSplit/>
          <w:trHeight w:val="133"/>
        </w:trPr>
        <w:tc>
          <w:tcPr>
            <w:tcW w:w="1221" w:type="dxa"/>
            <w:vMerge/>
          </w:tcPr>
          <w:p w14:paraId="002C48A5" w14:textId="77777777" w:rsidR="00782BA2" w:rsidRPr="000209D3" w:rsidRDefault="00782BA2" w:rsidP="00782BA2">
            <w:pPr>
              <w:rPr>
                <w:b/>
                <w:bCs/>
                <w:sz w:val="16"/>
                <w:szCs w:val="16"/>
              </w:rPr>
            </w:pPr>
          </w:p>
        </w:tc>
        <w:tc>
          <w:tcPr>
            <w:tcW w:w="4165" w:type="dxa"/>
            <w:vMerge/>
          </w:tcPr>
          <w:p w14:paraId="3DEBA321" w14:textId="77777777" w:rsidR="00782BA2" w:rsidRPr="000209D3" w:rsidRDefault="00782BA2" w:rsidP="00782BA2">
            <w:pPr>
              <w:rPr>
                <w:sz w:val="16"/>
                <w:szCs w:val="16"/>
              </w:rPr>
            </w:pPr>
          </w:p>
        </w:tc>
        <w:tc>
          <w:tcPr>
            <w:tcW w:w="4815" w:type="dxa"/>
            <w:gridSpan w:val="2"/>
          </w:tcPr>
          <w:p w14:paraId="13DE03E1" w14:textId="77777777" w:rsidR="00782BA2" w:rsidRPr="000209D3" w:rsidRDefault="00782BA2" w:rsidP="00782BA2">
            <w:pPr>
              <w:rPr>
                <w:sz w:val="16"/>
                <w:szCs w:val="16"/>
              </w:rPr>
            </w:pPr>
            <w:r w:rsidRPr="000209D3">
              <w:rPr>
                <w:sz w:val="16"/>
                <w:szCs w:val="16"/>
              </w:rPr>
              <w:t>Mean annual per capita rate of hospital admissions (health insurance data)</w:t>
            </w:r>
          </w:p>
        </w:tc>
        <w:tc>
          <w:tcPr>
            <w:tcW w:w="3686" w:type="dxa"/>
          </w:tcPr>
          <w:p w14:paraId="47479D43" w14:textId="77777777" w:rsidR="00782BA2" w:rsidRPr="000209D3" w:rsidRDefault="00782BA2" w:rsidP="00782BA2">
            <w:pPr>
              <w:rPr>
                <w:sz w:val="16"/>
                <w:szCs w:val="16"/>
              </w:rPr>
            </w:pPr>
            <w:r w:rsidRPr="000209D3">
              <w:rPr>
                <w:sz w:val="16"/>
                <w:szCs w:val="16"/>
              </w:rPr>
              <w:t>Rate ratio 0.94, 95% CI 0.74, 1.19</w:t>
            </w:r>
          </w:p>
        </w:tc>
        <w:tc>
          <w:tcPr>
            <w:tcW w:w="709" w:type="dxa"/>
            <w:vMerge/>
            <w:shd w:val="clear" w:color="auto" w:fill="auto"/>
          </w:tcPr>
          <w:p w14:paraId="2168FAF8" w14:textId="77777777" w:rsidR="00782BA2" w:rsidRPr="00ED43F9" w:rsidRDefault="00782BA2" w:rsidP="00782BA2">
            <w:pPr>
              <w:rPr>
                <w:bCs/>
                <w:sz w:val="16"/>
                <w:szCs w:val="16"/>
                <w:lang w:val="en"/>
              </w:rPr>
            </w:pPr>
          </w:p>
        </w:tc>
      </w:tr>
      <w:tr w:rsidR="00782BA2" w:rsidRPr="000209D3" w14:paraId="4F4A67CA" w14:textId="77777777" w:rsidTr="00A62273">
        <w:trPr>
          <w:cantSplit/>
          <w:trHeight w:val="118"/>
        </w:trPr>
        <w:tc>
          <w:tcPr>
            <w:tcW w:w="1221" w:type="dxa"/>
            <w:vMerge/>
          </w:tcPr>
          <w:p w14:paraId="263FD7E0" w14:textId="77777777" w:rsidR="00782BA2" w:rsidRPr="000209D3" w:rsidRDefault="00782BA2" w:rsidP="00782BA2">
            <w:pPr>
              <w:rPr>
                <w:b/>
                <w:bCs/>
                <w:sz w:val="16"/>
                <w:szCs w:val="16"/>
              </w:rPr>
            </w:pPr>
          </w:p>
        </w:tc>
        <w:tc>
          <w:tcPr>
            <w:tcW w:w="4165" w:type="dxa"/>
            <w:vMerge/>
          </w:tcPr>
          <w:p w14:paraId="7A4972CE" w14:textId="77777777" w:rsidR="00782BA2" w:rsidRPr="000209D3" w:rsidRDefault="00782BA2" w:rsidP="00782BA2">
            <w:pPr>
              <w:rPr>
                <w:sz w:val="16"/>
                <w:szCs w:val="16"/>
              </w:rPr>
            </w:pPr>
          </w:p>
        </w:tc>
        <w:tc>
          <w:tcPr>
            <w:tcW w:w="4815" w:type="dxa"/>
            <w:gridSpan w:val="2"/>
          </w:tcPr>
          <w:p w14:paraId="6EC63F25" w14:textId="77777777" w:rsidR="00782BA2" w:rsidRPr="000209D3" w:rsidRDefault="00782BA2" w:rsidP="00782BA2">
            <w:pPr>
              <w:rPr>
                <w:sz w:val="16"/>
                <w:szCs w:val="16"/>
              </w:rPr>
            </w:pPr>
            <w:r w:rsidRPr="000209D3">
              <w:rPr>
                <w:sz w:val="16"/>
                <w:szCs w:val="16"/>
              </w:rPr>
              <w:t>Mean annual per capita rate of 30-day hospital re-admissions (health insurance data)</w:t>
            </w:r>
          </w:p>
        </w:tc>
        <w:tc>
          <w:tcPr>
            <w:tcW w:w="3686" w:type="dxa"/>
          </w:tcPr>
          <w:p w14:paraId="46716773" w14:textId="77777777" w:rsidR="00782BA2" w:rsidRPr="000209D3" w:rsidRDefault="00782BA2" w:rsidP="00782BA2">
            <w:pPr>
              <w:rPr>
                <w:sz w:val="16"/>
                <w:szCs w:val="16"/>
              </w:rPr>
            </w:pPr>
            <w:r w:rsidRPr="000209D3">
              <w:rPr>
                <w:sz w:val="16"/>
                <w:szCs w:val="16"/>
              </w:rPr>
              <w:t>Rate ratio 0.87, 95% CI 0.53, 1.41</w:t>
            </w:r>
          </w:p>
        </w:tc>
        <w:tc>
          <w:tcPr>
            <w:tcW w:w="709" w:type="dxa"/>
            <w:vMerge/>
            <w:shd w:val="clear" w:color="auto" w:fill="auto"/>
          </w:tcPr>
          <w:p w14:paraId="079A8E1B" w14:textId="77777777" w:rsidR="00782BA2" w:rsidRPr="00ED43F9" w:rsidRDefault="00782BA2" w:rsidP="00782BA2">
            <w:pPr>
              <w:rPr>
                <w:bCs/>
                <w:sz w:val="16"/>
                <w:szCs w:val="16"/>
                <w:lang w:val="en"/>
              </w:rPr>
            </w:pPr>
          </w:p>
        </w:tc>
      </w:tr>
      <w:tr w:rsidR="00782BA2" w:rsidRPr="000209D3" w14:paraId="79997C6A" w14:textId="77777777" w:rsidTr="00A62273">
        <w:trPr>
          <w:cantSplit/>
          <w:trHeight w:val="118"/>
        </w:trPr>
        <w:tc>
          <w:tcPr>
            <w:tcW w:w="1221" w:type="dxa"/>
            <w:vMerge/>
          </w:tcPr>
          <w:p w14:paraId="747CA33F" w14:textId="77777777" w:rsidR="00782BA2" w:rsidRPr="000209D3" w:rsidRDefault="00782BA2" w:rsidP="00782BA2">
            <w:pPr>
              <w:rPr>
                <w:b/>
                <w:bCs/>
                <w:sz w:val="16"/>
                <w:szCs w:val="16"/>
              </w:rPr>
            </w:pPr>
          </w:p>
        </w:tc>
        <w:tc>
          <w:tcPr>
            <w:tcW w:w="4165" w:type="dxa"/>
            <w:vMerge/>
          </w:tcPr>
          <w:p w14:paraId="6C8F932E" w14:textId="77777777" w:rsidR="00782BA2" w:rsidRPr="000209D3" w:rsidRDefault="00782BA2" w:rsidP="00782BA2">
            <w:pPr>
              <w:rPr>
                <w:sz w:val="16"/>
                <w:szCs w:val="16"/>
              </w:rPr>
            </w:pPr>
          </w:p>
        </w:tc>
        <w:tc>
          <w:tcPr>
            <w:tcW w:w="4815" w:type="dxa"/>
            <w:gridSpan w:val="2"/>
          </w:tcPr>
          <w:p w14:paraId="5B0E501C" w14:textId="77777777" w:rsidR="00782BA2" w:rsidRPr="000209D3" w:rsidRDefault="00782BA2" w:rsidP="00782BA2">
            <w:pPr>
              <w:rPr>
                <w:sz w:val="16"/>
                <w:szCs w:val="16"/>
              </w:rPr>
            </w:pPr>
            <w:r w:rsidRPr="000209D3">
              <w:rPr>
                <w:sz w:val="16"/>
                <w:szCs w:val="16"/>
              </w:rPr>
              <w:t>Mean annual per capita rate of ED visits (health insurance data)</w:t>
            </w:r>
          </w:p>
        </w:tc>
        <w:tc>
          <w:tcPr>
            <w:tcW w:w="3686" w:type="dxa"/>
          </w:tcPr>
          <w:p w14:paraId="4F241A83" w14:textId="77777777" w:rsidR="00782BA2" w:rsidRPr="000209D3" w:rsidRDefault="00782BA2" w:rsidP="00782BA2">
            <w:pPr>
              <w:rPr>
                <w:sz w:val="16"/>
                <w:szCs w:val="16"/>
              </w:rPr>
            </w:pPr>
            <w:r w:rsidRPr="000209D3">
              <w:rPr>
                <w:sz w:val="16"/>
                <w:szCs w:val="16"/>
              </w:rPr>
              <w:t>Rate ratio 1.02, 95% CI 0.78, 1.33</w:t>
            </w:r>
          </w:p>
        </w:tc>
        <w:tc>
          <w:tcPr>
            <w:tcW w:w="709" w:type="dxa"/>
            <w:vMerge/>
            <w:shd w:val="clear" w:color="auto" w:fill="auto"/>
          </w:tcPr>
          <w:p w14:paraId="3719F359" w14:textId="77777777" w:rsidR="00782BA2" w:rsidRPr="00ED43F9" w:rsidRDefault="00782BA2" w:rsidP="00782BA2">
            <w:pPr>
              <w:rPr>
                <w:bCs/>
                <w:sz w:val="16"/>
                <w:szCs w:val="16"/>
                <w:lang w:val="en"/>
              </w:rPr>
            </w:pPr>
          </w:p>
        </w:tc>
      </w:tr>
      <w:tr w:rsidR="00782BA2" w:rsidRPr="000209D3" w14:paraId="5E2BF65A" w14:textId="77777777" w:rsidTr="00A62273">
        <w:trPr>
          <w:cantSplit/>
          <w:trHeight w:val="118"/>
        </w:trPr>
        <w:tc>
          <w:tcPr>
            <w:tcW w:w="1221" w:type="dxa"/>
            <w:vMerge/>
          </w:tcPr>
          <w:p w14:paraId="1046DB9B" w14:textId="77777777" w:rsidR="00782BA2" w:rsidRPr="000209D3" w:rsidRDefault="00782BA2" w:rsidP="00782BA2">
            <w:pPr>
              <w:rPr>
                <w:b/>
                <w:bCs/>
                <w:sz w:val="16"/>
                <w:szCs w:val="16"/>
              </w:rPr>
            </w:pPr>
          </w:p>
        </w:tc>
        <w:tc>
          <w:tcPr>
            <w:tcW w:w="4165" w:type="dxa"/>
            <w:vMerge/>
          </w:tcPr>
          <w:p w14:paraId="09638EC5" w14:textId="77777777" w:rsidR="00782BA2" w:rsidRPr="000209D3" w:rsidRDefault="00782BA2" w:rsidP="00782BA2">
            <w:pPr>
              <w:rPr>
                <w:sz w:val="16"/>
                <w:szCs w:val="16"/>
              </w:rPr>
            </w:pPr>
          </w:p>
        </w:tc>
        <w:tc>
          <w:tcPr>
            <w:tcW w:w="4815" w:type="dxa"/>
            <w:gridSpan w:val="2"/>
          </w:tcPr>
          <w:p w14:paraId="4B68DDA7" w14:textId="77777777" w:rsidR="00782BA2" w:rsidRPr="000209D3" w:rsidRDefault="00782BA2" w:rsidP="00782BA2">
            <w:pPr>
              <w:rPr>
                <w:sz w:val="16"/>
                <w:szCs w:val="16"/>
              </w:rPr>
            </w:pPr>
            <w:r w:rsidRPr="000209D3">
              <w:rPr>
                <w:sz w:val="16"/>
                <w:szCs w:val="16"/>
              </w:rPr>
              <w:t>Mean annual per capita rate of specialist visits (health insurance data)</w:t>
            </w:r>
          </w:p>
        </w:tc>
        <w:tc>
          <w:tcPr>
            <w:tcW w:w="3686" w:type="dxa"/>
          </w:tcPr>
          <w:p w14:paraId="110C3174" w14:textId="77777777" w:rsidR="00782BA2" w:rsidRPr="00A263CD" w:rsidRDefault="00782BA2" w:rsidP="00782BA2">
            <w:pPr>
              <w:rPr>
                <w:b/>
                <w:bCs/>
                <w:sz w:val="16"/>
                <w:szCs w:val="16"/>
              </w:rPr>
            </w:pPr>
            <w:r w:rsidRPr="000209D3">
              <w:rPr>
                <w:sz w:val="16"/>
                <w:szCs w:val="16"/>
              </w:rPr>
              <w:t>Rate ratio: 1.02, 95% CI 0.86, 1.22</w:t>
            </w:r>
          </w:p>
        </w:tc>
        <w:tc>
          <w:tcPr>
            <w:tcW w:w="709" w:type="dxa"/>
            <w:vMerge/>
            <w:shd w:val="clear" w:color="auto" w:fill="auto"/>
          </w:tcPr>
          <w:p w14:paraId="1BD1E431" w14:textId="77777777" w:rsidR="00782BA2" w:rsidRPr="000209D3" w:rsidRDefault="00782BA2" w:rsidP="00782BA2">
            <w:pPr>
              <w:rPr>
                <w:sz w:val="16"/>
                <w:szCs w:val="16"/>
              </w:rPr>
            </w:pPr>
          </w:p>
        </w:tc>
      </w:tr>
      <w:tr w:rsidR="00782BA2" w:rsidRPr="000209D3" w14:paraId="2C5FB5C1" w14:textId="77777777" w:rsidTr="00A62273">
        <w:trPr>
          <w:cantSplit/>
          <w:trHeight w:val="118"/>
        </w:trPr>
        <w:tc>
          <w:tcPr>
            <w:tcW w:w="1221" w:type="dxa"/>
            <w:vMerge/>
          </w:tcPr>
          <w:p w14:paraId="5796D0A2" w14:textId="77777777" w:rsidR="00782BA2" w:rsidRPr="000209D3" w:rsidRDefault="00782BA2" w:rsidP="00782BA2">
            <w:pPr>
              <w:rPr>
                <w:b/>
                <w:bCs/>
                <w:sz w:val="16"/>
                <w:szCs w:val="16"/>
              </w:rPr>
            </w:pPr>
          </w:p>
        </w:tc>
        <w:tc>
          <w:tcPr>
            <w:tcW w:w="4165" w:type="dxa"/>
            <w:vMerge/>
          </w:tcPr>
          <w:p w14:paraId="4FCEACF2" w14:textId="77777777" w:rsidR="00782BA2" w:rsidRPr="000209D3" w:rsidRDefault="00782BA2" w:rsidP="00782BA2">
            <w:pPr>
              <w:rPr>
                <w:sz w:val="16"/>
                <w:szCs w:val="16"/>
              </w:rPr>
            </w:pPr>
          </w:p>
        </w:tc>
        <w:tc>
          <w:tcPr>
            <w:tcW w:w="4815" w:type="dxa"/>
            <w:gridSpan w:val="2"/>
          </w:tcPr>
          <w:p w14:paraId="46CD8E70" w14:textId="77777777" w:rsidR="00782BA2" w:rsidRPr="000209D3" w:rsidRDefault="00782BA2" w:rsidP="00782BA2">
            <w:pPr>
              <w:rPr>
                <w:sz w:val="16"/>
                <w:szCs w:val="16"/>
              </w:rPr>
            </w:pPr>
            <w:r w:rsidRPr="000209D3">
              <w:rPr>
                <w:sz w:val="16"/>
                <w:szCs w:val="16"/>
              </w:rPr>
              <w:t>Mean annual per capita rate of home health care episodes (health insurance data)</w:t>
            </w:r>
          </w:p>
        </w:tc>
        <w:tc>
          <w:tcPr>
            <w:tcW w:w="3686" w:type="dxa"/>
          </w:tcPr>
          <w:p w14:paraId="56DE4650" w14:textId="77777777" w:rsidR="00782BA2" w:rsidRPr="000209D3" w:rsidRDefault="00782BA2" w:rsidP="00782BA2">
            <w:pPr>
              <w:rPr>
                <w:sz w:val="16"/>
                <w:szCs w:val="16"/>
              </w:rPr>
            </w:pPr>
            <w:r w:rsidRPr="00A263CD">
              <w:rPr>
                <w:b/>
                <w:bCs/>
                <w:sz w:val="16"/>
                <w:szCs w:val="16"/>
              </w:rPr>
              <w:t>Rate ratio 0.71, 95% CI 0.51, 0.97</w:t>
            </w:r>
          </w:p>
        </w:tc>
        <w:tc>
          <w:tcPr>
            <w:tcW w:w="709" w:type="dxa"/>
            <w:vMerge/>
            <w:shd w:val="clear" w:color="auto" w:fill="auto"/>
          </w:tcPr>
          <w:p w14:paraId="283C4CEC" w14:textId="77777777" w:rsidR="00782BA2" w:rsidRPr="00ED43F9" w:rsidRDefault="00782BA2" w:rsidP="00782BA2">
            <w:pPr>
              <w:rPr>
                <w:bCs/>
                <w:sz w:val="16"/>
                <w:szCs w:val="16"/>
                <w:lang w:val="en"/>
              </w:rPr>
            </w:pPr>
          </w:p>
        </w:tc>
      </w:tr>
      <w:tr w:rsidR="00782BA2" w:rsidRPr="000209D3" w14:paraId="157EB455" w14:textId="77777777" w:rsidTr="00A62273">
        <w:trPr>
          <w:cantSplit/>
          <w:trHeight w:val="132"/>
        </w:trPr>
        <w:tc>
          <w:tcPr>
            <w:tcW w:w="1221" w:type="dxa"/>
            <w:vMerge/>
          </w:tcPr>
          <w:p w14:paraId="6ECC738B" w14:textId="77777777" w:rsidR="00782BA2" w:rsidRPr="000209D3" w:rsidRDefault="00782BA2" w:rsidP="00782BA2">
            <w:pPr>
              <w:rPr>
                <w:b/>
                <w:bCs/>
                <w:sz w:val="16"/>
                <w:szCs w:val="16"/>
              </w:rPr>
            </w:pPr>
          </w:p>
        </w:tc>
        <w:tc>
          <w:tcPr>
            <w:tcW w:w="4165" w:type="dxa"/>
            <w:vMerge/>
          </w:tcPr>
          <w:p w14:paraId="347991CF" w14:textId="77777777" w:rsidR="00782BA2" w:rsidRPr="000209D3" w:rsidRDefault="00782BA2" w:rsidP="00782BA2">
            <w:pPr>
              <w:rPr>
                <w:sz w:val="16"/>
                <w:szCs w:val="16"/>
              </w:rPr>
            </w:pPr>
          </w:p>
        </w:tc>
        <w:tc>
          <w:tcPr>
            <w:tcW w:w="4815" w:type="dxa"/>
            <w:gridSpan w:val="2"/>
          </w:tcPr>
          <w:p w14:paraId="36F2BDB5" w14:textId="77777777" w:rsidR="00782BA2" w:rsidRDefault="00782BA2" w:rsidP="00782BA2">
            <w:pPr>
              <w:rPr>
                <w:sz w:val="16"/>
                <w:szCs w:val="16"/>
              </w:rPr>
            </w:pPr>
            <w:r w:rsidRPr="000209D3">
              <w:rPr>
                <w:sz w:val="16"/>
                <w:szCs w:val="16"/>
              </w:rPr>
              <w:t>Mean annual per capita rate of skilled nursing facility days (health insurance data)</w:t>
            </w:r>
          </w:p>
          <w:p w14:paraId="36DB84D9" w14:textId="79907C05" w:rsidR="00782BA2" w:rsidRPr="000209D3" w:rsidRDefault="00782BA2" w:rsidP="00782BA2">
            <w:pPr>
              <w:rPr>
                <w:sz w:val="16"/>
                <w:szCs w:val="16"/>
              </w:rPr>
            </w:pPr>
          </w:p>
        </w:tc>
        <w:tc>
          <w:tcPr>
            <w:tcW w:w="3686" w:type="dxa"/>
            <w:shd w:val="clear" w:color="auto" w:fill="auto"/>
          </w:tcPr>
          <w:p w14:paraId="1E8439B9" w14:textId="77777777" w:rsidR="00782BA2" w:rsidRPr="000209D3" w:rsidRDefault="00782BA2" w:rsidP="00782BA2">
            <w:pPr>
              <w:rPr>
                <w:sz w:val="16"/>
                <w:szCs w:val="16"/>
              </w:rPr>
            </w:pPr>
            <w:r w:rsidRPr="000209D3">
              <w:rPr>
                <w:sz w:val="16"/>
                <w:szCs w:val="16"/>
              </w:rPr>
              <w:t>Rate ratio 0.74, 95% CI 0.38, 1.44</w:t>
            </w:r>
          </w:p>
        </w:tc>
        <w:tc>
          <w:tcPr>
            <w:tcW w:w="709" w:type="dxa"/>
            <w:vMerge/>
            <w:shd w:val="clear" w:color="auto" w:fill="auto"/>
          </w:tcPr>
          <w:p w14:paraId="51A72D39" w14:textId="77777777" w:rsidR="00782BA2" w:rsidRPr="000209D3" w:rsidRDefault="00782BA2" w:rsidP="00782BA2">
            <w:pPr>
              <w:rPr>
                <w:sz w:val="16"/>
                <w:szCs w:val="16"/>
              </w:rPr>
            </w:pPr>
          </w:p>
        </w:tc>
      </w:tr>
      <w:tr w:rsidR="00782BA2" w:rsidRPr="000209D3" w14:paraId="11A4D7EA" w14:textId="77777777" w:rsidTr="00A62273">
        <w:trPr>
          <w:trHeight w:val="134"/>
        </w:trPr>
        <w:tc>
          <w:tcPr>
            <w:tcW w:w="1221" w:type="dxa"/>
            <w:vMerge w:val="restart"/>
          </w:tcPr>
          <w:p w14:paraId="38D8E570" w14:textId="77777777" w:rsidR="00782BA2" w:rsidRPr="000209D3" w:rsidRDefault="00782BA2" w:rsidP="00782BA2">
            <w:pPr>
              <w:rPr>
                <w:b/>
                <w:bCs/>
                <w:sz w:val="16"/>
                <w:szCs w:val="16"/>
              </w:rPr>
            </w:pPr>
            <w:proofErr w:type="spellStart"/>
            <w:r w:rsidRPr="000209D3">
              <w:rPr>
                <w:b/>
                <w:bCs/>
                <w:sz w:val="16"/>
                <w:szCs w:val="16"/>
              </w:rPr>
              <w:t>Franse</w:t>
            </w:r>
            <w:proofErr w:type="spellEnd"/>
            <w:r w:rsidRPr="000209D3">
              <w:rPr>
                <w:b/>
                <w:bCs/>
                <w:sz w:val="16"/>
                <w:szCs w:val="16"/>
              </w:rPr>
              <w:t xml:space="preserve"> 2018</w:t>
            </w:r>
          </w:p>
          <w:p w14:paraId="73E6DB3E" w14:textId="77777777" w:rsidR="00782BA2" w:rsidRPr="000209D3" w:rsidRDefault="00782BA2" w:rsidP="00782BA2">
            <w:pPr>
              <w:rPr>
                <w:b/>
                <w:bCs/>
                <w:sz w:val="16"/>
                <w:szCs w:val="16"/>
              </w:rPr>
            </w:pPr>
          </w:p>
        </w:tc>
        <w:tc>
          <w:tcPr>
            <w:tcW w:w="4165" w:type="dxa"/>
            <w:vMerge w:val="restart"/>
          </w:tcPr>
          <w:p w14:paraId="4D0BC874" w14:textId="77777777" w:rsidR="00782BA2"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 xml:space="preserve">Care coordinator-led (variable by setting including social worker, nurse, nurse practitioner, physician assistant) Urban Health </w:t>
            </w:r>
            <w:proofErr w:type="spellStart"/>
            <w:r>
              <w:rPr>
                <w:sz w:val="16"/>
                <w:szCs w:val="16"/>
              </w:rPr>
              <w:t>Centres</w:t>
            </w:r>
            <w:proofErr w:type="spellEnd"/>
            <w:r>
              <w:rPr>
                <w:sz w:val="16"/>
                <w:szCs w:val="16"/>
              </w:rPr>
              <w:t xml:space="preserve"> Europe approach, including health</w:t>
            </w:r>
            <w:r w:rsidRPr="00196191">
              <w:rPr>
                <w:sz w:val="16"/>
                <w:szCs w:val="16"/>
              </w:rPr>
              <w:t xml:space="preserve"> assessment</w:t>
            </w:r>
            <w:r>
              <w:rPr>
                <w:sz w:val="16"/>
                <w:szCs w:val="16"/>
              </w:rPr>
              <w:t xml:space="preserve">, shared decision making in </w:t>
            </w:r>
            <w:r w:rsidRPr="00196191">
              <w:rPr>
                <w:sz w:val="16"/>
                <w:szCs w:val="16"/>
              </w:rPr>
              <w:t>development of care plan</w:t>
            </w:r>
            <w:r>
              <w:rPr>
                <w:sz w:val="16"/>
                <w:szCs w:val="16"/>
              </w:rPr>
              <w:t xml:space="preserve"> and </w:t>
            </w:r>
            <w:r w:rsidRPr="00196191">
              <w:rPr>
                <w:sz w:val="16"/>
                <w:szCs w:val="16"/>
              </w:rPr>
              <w:t>referr</w:t>
            </w:r>
            <w:r>
              <w:rPr>
                <w:sz w:val="16"/>
                <w:szCs w:val="16"/>
              </w:rPr>
              <w:t>al</w:t>
            </w:r>
            <w:r w:rsidRPr="00196191">
              <w:rPr>
                <w:sz w:val="16"/>
                <w:szCs w:val="16"/>
              </w:rPr>
              <w:t xml:space="preserve"> to </w:t>
            </w:r>
            <w:r>
              <w:rPr>
                <w:sz w:val="16"/>
                <w:szCs w:val="16"/>
              </w:rPr>
              <w:t>appropriate</w:t>
            </w:r>
            <w:r w:rsidRPr="00196191">
              <w:rPr>
                <w:sz w:val="16"/>
                <w:szCs w:val="16"/>
              </w:rPr>
              <w:t xml:space="preserve"> care</w:t>
            </w:r>
            <w:r>
              <w:rPr>
                <w:sz w:val="16"/>
                <w:szCs w:val="16"/>
              </w:rPr>
              <w:t xml:space="preserve"> </w:t>
            </w:r>
            <w:r w:rsidRPr="00196191">
              <w:rPr>
                <w:sz w:val="16"/>
                <w:szCs w:val="16"/>
              </w:rPr>
              <w:t xml:space="preserve">pathways </w:t>
            </w:r>
            <w:r>
              <w:rPr>
                <w:sz w:val="16"/>
                <w:szCs w:val="16"/>
              </w:rPr>
              <w:t>including health and social services.</w:t>
            </w:r>
          </w:p>
          <w:p w14:paraId="1348E7B0" w14:textId="6C4EB0B9" w:rsidR="00782BA2" w:rsidRPr="000209D3" w:rsidRDefault="00782BA2" w:rsidP="00782BA2">
            <w:pPr>
              <w:rPr>
                <w:sz w:val="16"/>
                <w:szCs w:val="16"/>
              </w:rPr>
            </w:pPr>
            <w:r w:rsidRPr="00246BE4">
              <w:rPr>
                <w:rFonts w:eastAsia="Times New Roman" w:cstheme="minorHAnsi"/>
                <w:color w:val="000000" w:themeColor="text1"/>
                <w:sz w:val="16"/>
                <w:szCs w:val="16"/>
              </w:rPr>
              <w:t xml:space="preserve">C: </w:t>
            </w:r>
            <w:r w:rsidR="00AA6118">
              <w:rPr>
                <w:rFonts w:eastAsia="Times New Roman" w:cstheme="minorHAnsi"/>
                <w:color w:val="000000" w:themeColor="text1"/>
                <w:sz w:val="16"/>
                <w:szCs w:val="16"/>
              </w:rPr>
              <w:t>UC</w:t>
            </w:r>
          </w:p>
        </w:tc>
        <w:tc>
          <w:tcPr>
            <w:tcW w:w="4815" w:type="dxa"/>
            <w:gridSpan w:val="2"/>
          </w:tcPr>
          <w:p w14:paraId="6EECFA11" w14:textId="77777777" w:rsidR="00782BA2" w:rsidRPr="000209D3" w:rsidRDefault="00782BA2" w:rsidP="00782BA2">
            <w:pPr>
              <w:rPr>
                <w:sz w:val="16"/>
                <w:szCs w:val="16"/>
              </w:rPr>
            </w:pPr>
            <w:r w:rsidRPr="000209D3">
              <w:rPr>
                <w:sz w:val="16"/>
                <w:szCs w:val="16"/>
              </w:rPr>
              <w:t>Number of visits to a medical doctor, last 12 months (self-report)</w:t>
            </w:r>
          </w:p>
        </w:tc>
        <w:tc>
          <w:tcPr>
            <w:tcW w:w="3686" w:type="dxa"/>
          </w:tcPr>
          <w:p w14:paraId="144241AF" w14:textId="77777777" w:rsidR="00782BA2" w:rsidRPr="00E513D9" w:rsidRDefault="00782BA2" w:rsidP="00782BA2">
            <w:pPr>
              <w:rPr>
                <w:sz w:val="16"/>
                <w:szCs w:val="16"/>
              </w:rPr>
            </w:pPr>
            <w:r w:rsidRPr="00656DA2">
              <w:rPr>
                <w:sz w:val="16"/>
                <w:szCs w:val="16"/>
              </w:rPr>
              <w:t>MD: -0.25, 95% CI: -0.90, 0.41</w:t>
            </w:r>
          </w:p>
        </w:tc>
        <w:tc>
          <w:tcPr>
            <w:tcW w:w="709" w:type="dxa"/>
            <w:vMerge w:val="restart"/>
          </w:tcPr>
          <w:p w14:paraId="4CDE9271" w14:textId="77777777" w:rsidR="00782BA2" w:rsidRPr="003101B2" w:rsidRDefault="00782BA2" w:rsidP="00782BA2">
            <w:pPr>
              <w:rPr>
                <w:bCs/>
                <w:sz w:val="16"/>
                <w:szCs w:val="16"/>
                <w:lang w:val="en"/>
              </w:rPr>
            </w:pPr>
            <w:r w:rsidRPr="003101B2">
              <w:rPr>
                <w:bCs/>
                <w:sz w:val="16"/>
                <w:szCs w:val="16"/>
                <w:lang w:val="en"/>
              </w:rPr>
              <w:t>7/9</w:t>
            </w:r>
          </w:p>
        </w:tc>
      </w:tr>
      <w:tr w:rsidR="00782BA2" w:rsidRPr="000209D3" w14:paraId="47272ADC" w14:textId="77777777" w:rsidTr="00A62273">
        <w:trPr>
          <w:trHeight w:val="133"/>
        </w:trPr>
        <w:tc>
          <w:tcPr>
            <w:tcW w:w="1221" w:type="dxa"/>
            <w:vMerge/>
          </w:tcPr>
          <w:p w14:paraId="7BFBDDD5" w14:textId="77777777" w:rsidR="00782BA2" w:rsidRPr="000209D3" w:rsidRDefault="00782BA2" w:rsidP="00782BA2">
            <w:pPr>
              <w:rPr>
                <w:b/>
                <w:bCs/>
                <w:sz w:val="16"/>
                <w:szCs w:val="16"/>
              </w:rPr>
            </w:pPr>
          </w:p>
        </w:tc>
        <w:tc>
          <w:tcPr>
            <w:tcW w:w="4165" w:type="dxa"/>
            <w:vMerge/>
          </w:tcPr>
          <w:p w14:paraId="087A2C91" w14:textId="77777777" w:rsidR="00782BA2" w:rsidRPr="000209D3" w:rsidRDefault="00782BA2" w:rsidP="00782BA2">
            <w:pPr>
              <w:rPr>
                <w:sz w:val="16"/>
                <w:szCs w:val="16"/>
              </w:rPr>
            </w:pPr>
          </w:p>
        </w:tc>
        <w:tc>
          <w:tcPr>
            <w:tcW w:w="4815" w:type="dxa"/>
            <w:gridSpan w:val="2"/>
          </w:tcPr>
          <w:p w14:paraId="520C77A3" w14:textId="77777777" w:rsidR="00782BA2" w:rsidRPr="000209D3" w:rsidRDefault="00782BA2" w:rsidP="00782BA2">
            <w:pPr>
              <w:rPr>
                <w:sz w:val="16"/>
                <w:szCs w:val="16"/>
              </w:rPr>
            </w:pPr>
            <w:r w:rsidRPr="000209D3">
              <w:rPr>
                <w:sz w:val="16"/>
                <w:szCs w:val="16"/>
              </w:rPr>
              <w:t>Number of days admitted to hospital, last 12 months (self-report)</w:t>
            </w:r>
          </w:p>
        </w:tc>
        <w:tc>
          <w:tcPr>
            <w:tcW w:w="3686" w:type="dxa"/>
          </w:tcPr>
          <w:p w14:paraId="43569490" w14:textId="77777777" w:rsidR="00782BA2" w:rsidRPr="000209D3" w:rsidRDefault="00782BA2" w:rsidP="00782BA2">
            <w:pPr>
              <w:rPr>
                <w:sz w:val="16"/>
                <w:szCs w:val="16"/>
              </w:rPr>
            </w:pPr>
            <w:r w:rsidRPr="00234F00">
              <w:rPr>
                <w:sz w:val="16"/>
                <w:szCs w:val="16"/>
              </w:rPr>
              <w:t>MD: 0.24, 95% CI -0.30, 0.77</w:t>
            </w:r>
          </w:p>
        </w:tc>
        <w:tc>
          <w:tcPr>
            <w:tcW w:w="709" w:type="dxa"/>
            <w:vMerge/>
          </w:tcPr>
          <w:p w14:paraId="6B8E24D0" w14:textId="77777777" w:rsidR="00782BA2" w:rsidRPr="003101B2" w:rsidRDefault="00782BA2" w:rsidP="00782BA2">
            <w:pPr>
              <w:rPr>
                <w:bCs/>
                <w:sz w:val="16"/>
                <w:szCs w:val="16"/>
                <w:lang w:val="en"/>
              </w:rPr>
            </w:pPr>
          </w:p>
        </w:tc>
      </w:tr>
      <w:tr w:rsidR="00782BA2" w:rsidRPr="000209D3" w14:paraId="2FAE174C" w14:textId="77777777" w:rsidTr="00A62273">
        <w:trPr>
          <w:trHeight w:val="348"/>
        </w:trPr>
        <w:tc>
          <w:tcPr>
            <w:tcW w:w="1221" w:type="dxa"/>
            <w:vMerge/>
          </w:tcPr>
          <w:p w14:paraId="44A417F5" w14:textId="77777777" w:rsidR="00782BA2" w:rsidRPr="000209D3" w:rsidRDefault="00782BA2" w:rsidP="00782BA2">
            <w:pPr>
              <w:rPr>
                <w:b/>
                <w:bCs/>
                <w:sz w:val="16"/>
                <w:szCs w:val="16"/>
              </w:rPr>
            </w:pPr>
          </w:p>
        </w:tc>
        <w:tc>
          <w:tcPr>
            <w:tcW w:w="4165" w:type="dxa"/>
            <w:vMerge/>
          </w:tcPr>
          <w:p w14:paraId="6637EA44" w14:textId="77777777" w:rsidR="00782BA2" w:rsidRPr="000209D3" w:rsidRDefault="00782BA2" w:rsidP="00782BA2">
            <w:pPr>
              <w:rPr>
                <w:sz w:val="16"/>
                <w:szCs w:val="16"/>
              </w:rPr>
            </w:pPr>
          </w:p>
        </w:tc>
        <w:tc>
          <w:tcPr>
            <w:tcW w:w="4815" w:type="dxa"/>
            <w:gridSpan w:val="2"/>
          </w:tcPr>
          <w:p w14:paraId="0A2331DC" w14:textId="77777777" w:rsidR="00782BA2" w:rsidRPr="000209D3" w:rsidRDefault="00782BA2" w:rsidP="00782BA2">
            <w:pPr>
              <w:rPr>
                <w:sz w:val="16"/>
                <w:szCs w:val="16"/>
              </w:rPr>
            </w:pPr>
            <w:r w:rsidRPr="000209D3">
              <w:rPr>
                <w:sz w:val="16"/>
                <w:szCs w:val="16"/>
              </w:rPr>
              <w:t>Hours per week receiving help in caring for oneself, last 12-months (self-report)</w:t>
            </w:r>
          </w:p>
        </w:tc>
        <w:tc>
          <w:tcPr>
            <w:tcW w:w="3686" w:type="dxa"/>
          </w:tcPr>
          <w:p w14:paraId="033C81C5" w14:textId="77777777" w:rsidR="00782BA2" w:rsidRPr="000209D3" w:rsidRDefault="00782BA2" w:rsidP="00782BA2">
            <w:pPr>
              <w:rPr>
                <w:sz w:val="16"/>
                <w:szCs w:val="16"/>
              </w:rPr>
            </w:pPr>
            <w:r w:rsidRPr="00E513D9">
              <w:rPr>
                <w:sz w:val="16"/>
                <w:szCs w:val="16"/>
              </w:rPr>
              <w:t>MD: -0.01, 95% CI -0.23, 0.20</w:t>
            </w:r>
          </w:p>
        </w:tc>
        <w:tc>
          <w:tcPr>
            <w:tcW w:w="709" w:type="dxa"/>
            <w:vMerge/>
          </w:tcPr>
          <w:p w14:paraId="434B0290" w14:textId="77777777" w:rsidR="00782BA2" w:rsidRPr="000209D3" w:rsidRDefault="00782BA2" w:rsidP="00782BA2">
            <w:pPr>
              <w:rPr>
                <w:sz w:val="16"/>
                <w:szCs w:val="16"/>
              </w:rPr>
            </w:pPr>
          </w:p>
        </w:tc>
      </w:tr>
      <w:tr w:rsidR="00782BA2" w:rsidRPr="000209D3" w14:paraId="6A1CFD94" w14:textId="77777777" w:rsidTr="00A62273">
        <w:trPr>
          <w:trHeight w:val="348"/>
        </w:trPr>
        <w:tc>
          <w:tcPr>
            <w:tcW w:w="1221" w:type="dxa"/>
            <w:vMerge/>
          </w:tcPr>
          <w:p w14:paraId="44C085F1" w14:textId="77777777" w:rsidR="00782BA2" w:rsidRPr="000209D3" w:rsidRDefault="00782BA2" w:rsidP="00782BA2">
            <w:pPr>
              <w:rPr>
                <w:b/>
                <w:bCs/>
                <w:sz w:val="16"/>
                <w:szCs w:val="16"/>
              </w:rPr>
            </w:pPr>
          </w:p>
        </w:tc>
        <w:tc>
          <w:tcPr>
            <w:tcW w:w="4165" w:type="dxa"/>
            <w:vMerge/>
          </w:tcPr>
          <w:p w14:paraId="28DF4565" w14:textId="77777777" w:rsidR="00782BA2" w:rsidRPr="000209D3" w:rsidRDefault="00782BA2" w:rsidP="00782BA2">
            <w:pPr>
              <w:rPr>
                <w:sz w:val="16"/>
                <w:szCs w:val="16"/>
              </w:rPr>
            </w:pPr>
          </w:p>
        </w:tc>
        <w:tc>
          <w:tcPr>
            <w:tcW w:w="4815" w:type="dxa"/>
            <w:gridSpan w:val="2"/>
          </w:tcPr>
          <w:p w14:paraId="45486CAF" w14:textId="77777777" w:rsidR="00782BA2" w:rsidRDefault="00782BA2" w:rsidP="00782BA2">
            <w:pPr>
              <w:rPr>
                <w:sz w:val="16"/>
                <w:szCs w:val="16"/>
              </w:rPr>
            </w:pPr>
            <w:r w:rsidRPr="000209D3">
              <w:rPr>
                <w:sz w:val="16"/>
                <w:szCs w:val="16"/>
              </w:rPr>
              <w:t>Hours per week receiving help in household work, last 12-months (self-report)</w:t>
            </w:r>
          </w:p>
          <w:p w14:paraId="1875FB2D" w14:textId="1964A631" w:rsidR="00782BA2" w:rsidRPr="000209D3" w:rsidRDefault="00782BA2" w:rsidP="00782BA2">
            <w:pPr>
              <w:rPr>
                <w:sz w:val="16"/>
                <w:szCs w:val="16"/>
              </w:rPr>
            </w:pPr>
          </w:p>
        </w:tc>
        <w:tc>
          <w:tcPr>
            <w:tcW w:w="3686" w:type="dxa"/>
          </w:tcPr>
          <w:p w14:paraId="0131ABC4" w14:textId="77777777" w:rsidR="00782BA2" w:rsidRPr="000209D3" w:rsidRDefault="00782BA2" w:rsidP="00782BA2">
            <w:pPr>
              <w:rPr>
                <w:sz w:val="16"/>
                <w:szCs w:val="16"/>
              </w:rPr>
            </w:pPr>
            <w:r w:rsidRPr="00E513D9">
              <w:rPr>
                <w:b/>
                <w:bCs/>
                <w:sz w:val="16"/>
                <w:szCs w:val="16"/>
              </w:rPr>
              <w:t>MD: -0.39, 95% CI -0.75, -0.04</w:t>
            </w:r>
          </w:p>
        </w:tc>
        <w:tc>
          <w:tcPr>
            <w:tcW w:w="709" w:type="dxa"/>
            <w:vMerge/>
          </w:tcPr>
          <w:p w14:paraId="69973D71" w14:textId="77777777" w:rsidR="00782BA2" w:rsidRPr="003101B2" w:rsidRDefault="00782BA2" w:rsidP="00782BA2">
            <w:pPr>
              <w:rPr>
                <w:bCs/>
                <w:sz w:val="16"/>
                <w:szCs w:val="16"/>
                <w:lang w:val="en"/>
              </w:rPr>
            </w:pPr>
          </w:p>
        </w:tc>
      </w:tr>
      <w:tr w:rsidR="00782BA2" w:rsidRPr="000209D3" w14:paraId="35055C84" w14:textId="77777777" w:rsidTr="00A62273">
        <w:trPr>
          <w:trHeight w:val="180"/>
        </w:trPr>
        <w:tc>
          <w:tcPr>
            <w:tcW w:w="1221" w:type="dxa"/>
            <w:vMerge w:val="restart"/>
          </w:tcPr>
          <w:p w14:paraId="753900C9" w14:textId="77777777" w:rsidR="00782BA2" w:rsidRPr="000209D3" w:rsidRDefault="00782BA2" w:rsidP="00782BA2">
            <w:pPr>
              <w:rPr>
                <w:b/>
                <w:bCs/>
                <w:sz w:val="16"/>
                <w:szCs w:val="16"/>
              </w:rPr>
            </w:pPr>
            <w:r w:rsidRPr="000209D3">
              <w:rPr>
                <w:b/>
                <w:bCs/>
                <w:sz w:val="16"/>
                <w:szCs w:val="16"/>
              </w:rPr>
              <w:t>Loftus 2017</w:t>
            </w:r>
          </w:p>
        </w:tc>
        <w:tc>
          <w:tcPr>
            <w:tcW w:w="4165" w:type="dxa"/>
            <w:vMerge w:val="restart"/>
          </w:tcPr>
          <w:p w14:paraId="27F601E4" w14:textId="77777777" w:rsidR="00782BA2"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rFonts w:eastAsia="Times New Roman" w:cstheme="minorHAnsi"/>
                <w:color w:val="000000" w:themeColor="text1"/>
                <w:sz w:val="16"/>
                <w:szCs w:val="16"/>
              </w:rPr>
              <w:t>Social worker-led s</w:t>
            </w:r>
            <w:r w:rsidRPr="00196191">
              <w:rPr>
                <w:sz w:val="16"/>
                <w:szCs w:val="16"/>
              </w:rPr>
              <w:t xml:space="preserve">ocial prescribing </w:t>
            </w:r>
            <w:r>
              <w:rPr>
                <w:sz w:val="16"/>
                <w:szCs w:val="16"/>
              </w:rPr>
              <w:t xml:space="preserve">activities focused on health and well-being, emotional and practical support, </w:t>
            </w:r>
            <w:proofErr w:type="gramStart"/>
            <w:r>
              <w:rPr>
                <w:sz w:val="16"/>
                <w:szCs w:val="16"/>
              </w:rPr>
              <w:t>education</w:t>
            </w:r>
            <w:proofErr w:type="gramEnd"/>
            <w:r>
              <w:rPr>
                <w:sz w:val="16"/>
                <w:szCs w:val="16"/>
              </w:rPr>
              <w:t xml:space="preserve"> and self-help.</w:t>
            </w:r>
          </w:p>
          <w:p w14:paraId="26E0200C" w14:textId="23B340C7" w:rsidR="00782BA2" w:rsidRPr="000209D3" w:rsidRDefault="00782BA2" w:rsidP="00782BA2">
            <w:pPr>
              <w:rPr>
                <w:sz w:val="16"/>
                <w:szCs w:val="16"/>
              </w:rPr>
            </w:pPr>
            <w:r w:rsidRPr="00246BE4">
              <w:rPr>
                <w:rFonts w:eastAsia="Times New Roman" w:cstheme="minorHAnsi"/>
                <w:color w:val="000000" w:themeColor="text1"/>
                <w:sz w:val="16"/>
                <w:szCs w:val="16"/>
              </w:rPr>
              <w:t xml:space="preserve">C: </w:t>
            </w:r>
            <w:r>
              <w:rPr>
                <w:sz w:val="16"/>
                <w:szCs w:val="16"/>
              </w:rPr>
              <w:t>Patients who declined to participate</w:t>
            </w:r>
          </w:p>
        </w:tc>
        <w:tc>
          <w:tcPr>
            <w:tcW w:w="4815" w:type="dxa"/>
            <w:gridSpan w:val="2"/>
          </w:tcPr>
          <w:p w14:paraId="7F3A3E1A" w14:textId="77777777" w:rsidR="00782BA2" w:rsidRPr="000209D3" w:rsidRDefault="00782BA2" w:rsidP="00782BA2">
            <w:pPr>
              <w:rPr>
                <w:sz w:val="16"/>
                <w:szCs w:val="16"/>
              </w:rPr>
            </w:pPr>
            <w:r w:rsidRPr="000209D3">
              <w:rPr>
                <w:sz w:val="16"/>
                <w:szCs w:val="16"/>
              </w:rPr>
              <w:t>% patients ≥1 primary care visit, last 3 months (tool NR)</w:t>
            </w:r>
          </w:p>
        </w:tc>
        <w:tc>
          <w:tcPr>
            <w:tcW w:w="3686" w:type="dxa"/>
          </w:tcPr>
          <w:p w14:paraId="786D722A" w14:textId="77777777" w:rsidR="00782BA2" w:rsidRPr="000209D3" w:rsidDel="00F9667D" w:rsidRDefault="00782BA2" w:rsidP="00782BA2">
            <w:pPr>
              <w:rPr>
                <w:b/>
                <w:bCs/>
                <w:sz w:val="16"/>
                <w:szCs w:val="16"/>
              </w:rPr>
            </w:pPr>
            <w:r w:rsidRPr="000209D3">
              <w:rPr>
                <w:b/>
                <w:bCs/>
                <w:sz w:val="16"/>
                <w:szCs w:val="16"/>
              </w:rPr>
              <w:t xml:space="preserve">-16.2%, p = 0.021 </w:t>
            </w:r>
          </w:p>
        </w:tc>
        <w:tc>
          <w:tcPr>
            <w:tcW w:w="709" w:type="dxa"/>
            <w:vMerge w:val="restart"/>
          </w:tcPr>
          <w:p w14:paraId="19C1A5E1" w14:textId="77777777" w:rsidR="00782BA2" w:rsidRPr="000209D3" w:rsidRDefault="00782BA2" w:rsidP="00782BA2">
            <w:pPr>
              <w:rPr>
                <w:sz w:val="16"/>
                <w:szCs w:val="16"/>
              </w:rPr>
            </w:pPr>
            <w:r>
              <w:rPr>
                <w:sz w:val="16"/>
                <w:szCs w:val="16"/>
              </w:rPr>
              <w:t>6/9</w:t>
            </w:r>
          </w:p>
        </w:tc>
      </w:tr>
      <w:tr w:rsidR="00782BA2" w:rsidRPr="000209D3" w14:paraId="5D2BBA62" w14:textId="77777777" w:rsidTr="00A62273">
        <w:trPr>
          <w:trHeight w:val="180"/>
        </w:trPr>
        <w:tc>
          <w:tcPr>
            <w:tcW w:w="1221" w:type="dxa"/>
            <w:vMerge/>
          </w:tcPr>
          <w:p w14:paraId="29BAFB23" w14:textId="77777777" w:rsidR="00782BA2" w:rsidRPr="000209D3" w:rsidRDefault="00782BA2" w:rsidP="00782BA2">
            <w:pPr>
              <w:rPr>
                <w:b/>
                <w:bCs/>
                <w:sz w:val="16"/>
                <w:szCs w:val="16"/>
              </w:rPr>
            </w:pPr>
          </w:p>
        </w:tc>
        <w:tc>
          <w:tcPr>
            <w:tcW w:w="4165" w:type="dxa"/>
            <w:vMerge/>
          </w:tcPr>
          <w:p w14:paraId="054136A0" w14:textId="77777777" w:rsidR="00782BA2" w:rsidRPr="000209D3" w:rsidRDefault="00782BA2" w:rsidP="00782BA2">
            <w:pPr>
              <w:rPr>
                <w:sz w:val="16"/>
                <w:szCs w:val="16"/>
              </w:rPr>
            </w:pPr>
          </w:p>
        </w:tc>
        <w:tc>
          <w:tcPr>
            <w:tcW w:w="4815" w:type="dxa"/>
            <w:gridSpan w:val="2"/>
          </w:tcPr>
          <w:p w14:paraId="31D9417D" w14:textId="77777777" w:rsidR="00782BA2" w:rsidRPr="000209D3" w:rsidRDefault="00782BA2" w:rsidP="00782BA2">
            <w:pPr>
              <w:rPr>
                <w:sz w:val="16"/>
                <w:szCs w:val="16"/>
              </w:rPr>
            </w:pPr>
            <w:r w:rsidRPr="000209D3">
              <w:rPr>
                <w:sz w:val="16"/>
                <w:szCs w:val="16"/>
              </w:rPr>
              <w:t>% patients ≥1 primary care home visit, last 3 months (tool NR)</w:t>
            </w:r>
          </w:p>
        </w:tc>
        <w:tc>
          <w:tcPr>
            <w:tcW w:w="3686" w:type="dxa"/>
          </w:tcPr>
          <w:p w14:paraId="76B21613" w14:textId="77777777" w:rsidR="00782BA2" w:rsidRPr="000209D3" w:rsidRDefault="00782BA2" w:rsidP="00782BA2">
            <w:pPr>
              <w:rPr>
                <w:sz w:val="16"/>
                <w:szCs w:val="16"/>
              </w:rPr>
            </w:pPr>
            <w:r w:rsidRPr="000209D3">
              <w:rPr>
                <w:sz w:val="16"/>
                <w:szCs w:val="16"/>
              </w:rPr>
              <w:t>+5.9%, p = 0.32</w:t>
            </w:r>
          </w:p>
        </w:tc>
        <w:tc>
          <w:tcPr>
            <w:tcW w:w="709" w:type="dxa"/>
            <w:vMerge/>
          </w:tcPr>
          <w:p w14:paraId="2905C38D" w14:textId="77777777" w:rsidR="00782BA2" w:rsidRPr="000209D3" w:rsidRDefault="00782BA2" w:rsidP="00782BA2">
            <w:pPr>
              <w:rPr>
                <w:sz w:val="16"/>
                <w:szCs w:val="16"/>
              </w:rPr>
            </w:pPr>
          </w:p>
        </w:tc>
      </w:tr>
      <w:tr w:rsidR="00782BA2" w:rsidRPr="000209D3" w14:paraId="57C6AB47" w14:textId="77777777" w:rsidTr="00A62273">
        <w:trPr>
          <w:trHeight w:val="180"/>
        </w:trPr>
        <w:tc>
          <w:tcPr>
            <w:tcW w:w="1221" w:type="dxa"/>
            <w:vMerge/>
          </w:tcPr>
          <w:p w14:paraId="719A2A59" w14:textId="77777777" w:rsidR="00782BA2" w:rsidRPr="000209D3" w:rsidRDefault="00782BA2" w:rsidP="00782BA2">
            <w:pPr>
              <w:rPr>
                <w:b/>
                <w:bCs/>
                <w:sz w:val="16"/>
                <w:szCs w:val="16"/>
              </w:rPr>
            </w:pPr>
          </w:p>
        </w:tc>
        <w:tc>
          <w:tcPr>
            <w:tcW w:w="4165" w:type="dxa"/>
            <w:vMerge/>
          </w:tcPr>
          <w:p w14:paraId="425795FD" w14:textId="77777777" w:rsidR="00782BA2" w:rsidRPr="000209D3" w:rsidRDefault="00782BA2" w:rsidP="00782BA2">
            <w:pPr>
              <w:rPr>
                <w:sz w:val="16"/>
                <w:szCs w:val="16"/>
              </w:rPr>
            </w:pPr>
          </w:p>
        </w:tc>
        <w:tc>
          <w:tcPr>
            <w:tcW w:w="4815" w:type="dxa"/>
            <w:gridSpan w:val="2"/>
          </w:tcPr>
          <w:p w14:paraId="3521D5EA" w14:textId="77777777" w:rsidR="00782BA2" w:rsidRPr="000209D3" w:rsidRDefault="00782BA2" w:rsidP="00782BA2">
            <w:pPr>
              <w:rPr>
                <w:sz w:val="16"/>
                <w:szCs w:val="16"/>
              </w:rPr>
            </w:pPr>
            <w:r w:rsidRPr="000209D3">
              <w:rPr>
                <w:sz w:val="16"/>
                <w:szCs w:val="16"/>
              </w:rPr>
              <w:t>% patients ≥1 primary care telephone visit, last 3 months (tool NR)</w:t>
            </w:r>
          </w:p>
        </w:tc>
        <w:tc>
          <w:tcPr>
            <w:tcW w:w="3686" w:type="dxa"/>
          </w:tcPr>
          <w:p w14:paraId="6E184507" w14:textId="77777777" w:rsidR="00782BA2" w:rsidRPr="000209D3" w:rsidRDefault="00782BA2" w:rsidP="00782BA2">
            <w:pPr>
              <w:rPr>
                <w:sz w:val="16"/>
                <w:szCs w:val="16"/>
              </w:rPr>
            </w:pPr>
            <w:r w:rsidRPr="000209D3">
              <w:rPr>
                <w:sz w:val="16"/>
                <w:szCs w:val="16"/>
              </w:rPr>
              <w:t>-13.2, p = 0.14</w:t>
            </w:r>
          </w:p>
        </w:tc>
        <w:tc>
          <w:tcPr>
            <w:tcW w:w="709" w:type="dxa"/>
            <w:vMerge/>
          </w:tcPr>
          <w:p w14:paraId="341D0146" w14:textId="77777777" w:rsidR="00782BA2" w:rsidRPr="000209D3" w:rsidRDefault="00782BA2" w:rsidP="00782BA2">
            <w:pPr>
              <w:rPr>
                <w:sz w:val="16"/>
                <w:szCs w:val="16"/>
              </w:rPr>
            </w:pPr>
          </w:p>
        </w:tc>
      </w:tr>
      <w:tr w:rsidR="00782BA2" w:rsidRPr="000209D3" w14:paraId="261DF0A7" w14:textId="77777777" w:rsidTr="00A62273">
        <w:trPr>
          <w:trHeight w:val="180"/>
        </w:trPr>
        <w:tc>
          <w:tcPr>
            <w:tcW w:w="1221" w:type="dxa"/>
            <w:vMerge/>
          </w:tcPr>
          <w:p w14:paraId="7BA59C41" w14:textId="77777777" w:rsidR="00782BA2" w:rsidRPr="000209D3" w:rsidRDefault="00782BA2" w:rsidP="00782BA2">
            <w:pPr>
              <w:rPr>
                <w:b/>
                <w:bCs/>
                <w:sz w:val="16"/>
                <w:szCs w:val="16"/>
              </w:rPr>
            </w:pPr>
          </w:p>
        </w:tc>
        <w:tc>
          <w:tcPr>
            <w:tcW w:w="4165" w:type="dxa"/>
            <w:vMerge/>
          </w:tcPr>
          <w:p w14:paraId="1B68652C" w14:textId="77777777" w:rsidR="00782BA2" w:rsidRPr="000209D3" w:rsidRDefault="00782BA2" w:rsidP="00782BA2">
            <w:pPr>
              <w:rPr>
                <w:sz w:val="16"/>
                <w:szCs w:val="16"/>
              </w:rPr>
            </w:pPr>
          </w:p>
        </w:tc>
        <w:tc>
          <w:tcPr>
            <w:tcW w:w="4815" w:type="dxa"/>
            <w:gridSpan w:val="2"/>
          </w:tcPr>
          <w:p w14:paraId="0EFE10B2" w14:textId="77777777" w:rsidR="00782BA2" w:rsidRPr="000209D3" w:rsidRDefault="00782BA2" w:rsidP="00782BA2">
            <w:pPr>
              <w:rPr>
                <w:sz w:val="16"/>
                <w:szCs w:val="16"/>
              </w:rPr>
            </w:pPr>
            <w:r w:rsidRPr="000209D3">
              <w:rPr>
                <w:sz w:val="16"/>
                <w:szCs w:val="16"/>
              </w:rPr>
              <w:t>% Patients with 0 or 1 primary care contacts, last 3 months (tool NR)</w:t>
            </w:r>
          </w:p>
        </w:tc>
        <w:tc>
          <w:tcPr>
            <w:tcW w:w="3686" w:type="dxa"/>
          </w:tcPr>
          <w:p w14:paraId="43D3299F" w14:textId="77777777" w:rsidR="00782BA2" w:rsidRPr="000209D3" w:rsidRDefault="00782BA2" w:rsidP="00782BA2">
            <w:pPr>
              <w:rPr>
                <w:sz w:val="16"/>
                <w:szCs w:val="16"/>
              </w:rPr>
            </w:pPr>
            <w:r w:rsidRPr="000209D3">
              <w:rPr>
                <w:sz w:val="16"/>
                <w:szCs w:val="16"/>
              </w:rPr>
              <w:t>No change</w:t>
            </w:r>
            <w:r>
              <w:rPr>
                <w:sz w:val="16"/>
                <w:szCs w:val="16"/>
              </w:rPr>
              <w:t>, p = 1.0</w:t>
            </w:r>
          </w:p>
        </w:tc>
        <w:tc>
          <w:tcPr>
            <w:tcW w:w="709" w:type="dxa"/>
            <w:vMerge/>
          </w:tcPr>
          <w:p w14:paraId="16F09201" w14:textId="77777777" w:rsidR="00782BA2" w:rsidRPr="000209D3" w:rsidRDefault="00782BA2" w:rsidP="00782BA2">
            <w:pPr>
              <w:rPr>
                <w:sz w:val="16"/>
                <w:szCs w:val="16"/>
              </w:rPr>
            </w:pPr>
          </w:p>
        </w:tc>
      </w:tr>
      <w:tr w:rsidR="00782BA2" w:rsidRPr="000209D3" w14:paraId="176C5E1F" w14:textId="77777777" w:rsidTr="00A62273">
        <w:trPr>
          <w:trHeight w:val="180"/>
        </w:trPr>
        <w:tc>
          <w:tcPr>
            <w:tcW w:w="1221" w:type="dxa"/>
            <w:vMerge/>
          </w:tcPr>
          <w:p w14:paraId="65A60AA9" w14:textId="77777777" w:rsidR="00782BA2" w:rsidRPr="000209D3" w:rsidRDefault="00782BA2" w:rsidP="00782BA2">
            <w:pPr>
              <w:rPr>
                <w:b/>
                <w:bCs/>
                <w:sz w:val="16"/>
                <w:szCs w:val="16"/>
              </w:rPr>
            </w:pPr>
          </w:p>
        </w:tc>
        <w:tc>
          <w:tcPr>
            <w:tcW w:w="4165" w:type="dxa"/>
            <w:vMerge/>
          </w:tcPr>
          <w:p w14:paraId="2DF3E6FD" w14:textId="77777777" w:rsidR="00782BA2" w:rsidRPr="000209D3" w:rsidRDefault="00782BA2" w:rsidP="00782BA2">
            <w:pPr>
              <w:rPr>
                <w:sz w:val="16"/>
                <w:szCs w:val="16"/>
              </w:rPr>
            </w:pPr>
          </w:p>
        </w:tc>
        <w:tc>
          <w:tcPr>
            <w:tcW w:w="4815" w:type="dxa"/>
            <w:gridSpan w:val="2"/>
          </w:tcPr>
          <w:p w14:paraId="35C2324D" w14:textId="77777777" w:rsidR="00782BA2" w:rsidRDefault="00782BA2" w:rsidP="00782BA2">
            <w:pPr>
              <w:rPr>
                <w:sz w:val="16"/>
                <w:szCs w:val="16"/>
              </w:rPr>
            </w:pPr>
            <w:r w:rsidRPr="000209D3">
              <w:rPr>
                <w:sz w:val="16"/>
                <w:szCs w:val="16"/>
              </w:rPr>
              <w:t>% Patients with no new repeat medications, last 3 months (tool NR)</w:t>
            </w:r>
          </w:p>
          <w:p w14:paraId="00F1397A" w14:textId="067E48F9" w:rsidR="00782BA2" w:rsidRPr="000209D3" w:rsidRDefault="00782BA2" w:rsidP="00782BA2">
            <w:pPr>
              <w:rPr>
                <w:sz w:val="16"/>
                <w:szCs w:val="16"/>
              </w:rPr>
            </w:pPr>
          </w:p>
        </w:tc>
        <w:tc>
          <w:tcPr>
            <w:tcW w:w="3686" w:type="dxa"/>
          </w:tcPr>
          <w:p w14:paraId="4136AE53" w14:textId="77777777" w:rsidR="00782BA2" w:rsidRPr="000209D3" w:rsidRDefault="00782BA2" w:rsidP="00782BA2">
            <w:pPr>
              <w:rPr>
                <w:sz w:val="16"/>
                <w:szCs w:val="16"/>
              </w:rPr>
            </w:pPr>
            <w:r w:rsidRPr="000209D3">
              <w:rPr>
                <w:sz w:val="16"/>
                <w:szCs w:val="16"/>
              </w:rPr>
              <w:t>-7.4%, p = 0.38</w:t>
            </w:r>
          </w:p>
        </w:tc>
        <w:tc>
          <w:tcPr>
            <w:tcW w:w="709" w:type="dxa"/>
            <w:vMerge/>
          </w:tcPr>
          <w:p w14:paraId="69CA780C" w14:textId="77777777" w:rsidR="00782BA2" w:rsidRPr="000209D3" w:rsidRDefault="00782BA2" w:rsidP="00782BA2">
            <w:pPr>
              <w:rPr>
                <w:sz w:val="16"/>
                <w:szCs w:val="16"/>
              </w:rPr>
            </w:pPr>
          </w:p>
        </w:tc>
      </w:tr>
      <w:tr w:rsidR="00782BA2" w:rsidRPr="000209D3" w14:paraId="38027D54" w14:textId="77777777" w:rsidTr="00A62273">
        <w:trPr>
          <w:trHeight w:val="134"/>
        </w:trPr>
        <w:tc>
          <w:tcPr>
            <w:tcW w:w="1221" w:type="dxa"/>
            <w:vMerge w:val="restart"/>
          </w:tcPr>
          <w:p w14:paraId="3363851C" w14:textId="77777777" w:rsidR="00782BA2" w:rsidRPr="000209D3" w:rsidRDefault="00782BA2" w:rsidP="00782BA2">
            <w:pPr>
              <w:rPr>
                <w:b/>
                <w:bCs/>
                <w:sz w:val="16"/>
                <w:szCs w:val="16"/>
              </w:rPr>
            </w:pPr>
            <w:proofErr w:type="spellStart"/>
            <w:r w:rsidRPr="000209D3">
              <w:rPr>
                <w:b/>
                <w:bCs/>
                <w:sz w:val="16"/>
                <w:szCs w:val="16"/>
              </w:rPr>
              <w:t>Vanderboom</w:t>
            </w:r>
            <w:proofErr w:type="spellEnd"/>
            <w:r w:rsidRPr="000209D3">
              <w:rPr>
                <w:b/>
                <w:bCs/>
                <w:sz w:val="16"/>
                <w:szCs w:val="16"/>
              </w:rPr>
              <w:t xml:space="preserve"> 2014</w:t>
            </w:r>
          </w:p>
          <w:p w14:paraId="0BF63F58" w14:textId="77777777" w:rsidR="00782BA2" w:rsidRPr="000209D3" w:rsidRDefault="00782BA2" w:rsidP="00782BA2">
            <w:pPr>
              <w:rPr>
                <w:b/>
                <w:bCs/>
                <w:sz w:val="16"/>
                <w:szCs w:val="16"/>
              </w:rPr>
            </w:pPr>
          </w:p>
        </w:tc>
        <w:tc>
          <w:tcPr>
            <w:tcW w:w="4165" w:type="dxa"/>
            <w:vMerge w:val="restart"/>
          </w:tcPr>
          <w:p w14:paraId="7F423BC7" w14:textId="77777777" w:rsidR="00951DDB" w:rsidRDefault="00951DDB" w:rsidP="00951DDB">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Nurse-led Community Connections Program, including s</w:t>
            </w:r>
            <w:r w:rsidRPr="00196191">
              <w:rPr>
                <w:sz w:val="16"/>
                <w:szCs w:val="16"/>
              </w:rPr>
              <w:t>trengths assessment</w:t>
            </w:r>
            <w:r>
              <w:rPr>
                <w:sz w:val="16"/>
                <w:szCs w:val="16"/>
              </w:rPr>
              <w:t>, action planning, crisis prevention plan, and circle of support, comprised of community and informal resources for self-management.</w:t>
            </w:r>
          </w:p>
          <w:p w14:paraId="7C3FFE86" w14:textId="09D72253" w:rsidR="00782BA2" w:rsidRPr="000209D3" w:rsidRDefault="00782BA2" w:rsidP="00782BA2">
            <w:pPr>
              <w:rPr>
                <w:sz w:val="16"/>
                <w:szCs w:val="16"/>
              </w:rPr>
            </w:pPr>
            <w:r w:rsidRPr="000209D3">
              <w:rPr>
                <w:sz w:val="16"/>
                <w:szCs w:val="16"/>
              </w:rPr>
              <w:t xml:space="preserve">C: </w:t>
            </w:r>
            <w:r w:rsidR="00AA6118">
              <w:rPr>
                <w:sz w:val="16"/>
                <w:szCs w:val="16"/>
              </w:rPr>
              <w:t>UC</w:t>
            </w:r>
          </w:p>
          <w:p w14:paraId="3E14545D" w14:textId="77777777" w:rsidR="00782BA2" w:rsidRPr="000209D3" w:rsidRDefault="00782BA2" w:rsidP="00782BA2">
            <w:pPr>
              <w:rPr>
                <w:sz w:val="16"/>
                <w:szCs w:val="16"/>
              </w:rPr>
            </w:pPr>
          </w:p>
        </w:tc>
        <w:tc>
          <w:tcPr>
            <w:tcW w:w="4815" w:type="dxa"/>
            <w:gridSpan w:val="2"/>
          </w:tcPr>
          <w:p w14:paraId="2CF55891" w14:textId="77777777" w:rsidR="00782BA2" w:rsidRPr="000209D3" w:rsidRDefault="00782BA2" w:rsidP="00782BA2">
            <w:pPr>
              <w:rPr>
                <w:sz w:val="16"/>
                <w:szCs w:val="16"/>
              </w:rPr>
            </w:pPr>
            <w:r w:rsidRPr="000209D3">
              <w:rPr>
                <w:sz w:val="16"/>
                <w:szCs w:val="16"/>
              </w:rPr>
              <w:t>Number of primary care visits, last 3 months (Health Service Utilization Questionnaire)</w:t>
            </w:r>
          </w:p>
        </w:tc>
        <w:tc>
          <w:tcPr>
            <w:tcW w:w="3686" w:type="dxa"/>
          </w:tcPr>
          <w:p w14:paraId="5B5371EA" w14:textId="77777777" w:rsidR="00782BA2" w:rsidRPr="000209D3" w:rsidRDefault="00782BA2" w:rsidP="00782BA2">
            <w:pPr>
              <w:rPr>
                <w:sz w:val="16"/>
                <w:szCs w:val="16"/>
              </w:rPr>
            </w:pPr>
            <w:r>
              <w:rPr>
                <w:sz w:val="16"/>
                <w:szCs w:val="16"/>
              </w:rPr>
              <w:t>NS</w:t>
            </w:r>
            <w:r w:rsidRPr="000209D3">
              <w:rPr>
                <w:sz w:val="16"/>
                <w:szCs w:val="16"/>
              </w:rPr>
              <w:t xml:space="preserve"> change, values </w:t>
            </w:r>
            <w:r>
              <w:rPr>
                <w:sz w:val="16"/>
                <w:szCs w:val="16"/>
              </w:rPr>
              <w:t>NR</w:t>
            </w:r>
          </w:p>
        </w:tc>
        <w:tc>
          <w:tcPr>
            <w:tcW w:w="709" w:type="dxa"/>
            <w:vMerge w:val="restart"/>
          </w:tcPr>
          <w:p w14:paraId="2B46038A" w14:textId="77777777" w:rsidR="00782BA2" w:rsidRPr="000209D3" w:rsidRDefault="00782BA2" w:rsidP="00782BA2">
            <w:pPr>
              <w:rPr>
                <w:sz w:val="16"/>
                <w:szCs w:val="16"/>
              </w:rPr>
            </w:pPr>
            <w:r w:rsidRPr="00754D9C">
              <w:rPr>
                <w:bCs/>
                <w:sz w:val="16"/>
                <w:szCs w:val="16"/>
                <w:lang w:val="en"/>
              </w:rPr>
              <w:t>7/9</w:t>
            </w:r>
          </w:p>
        </w:tc>
      </w:tr>
      <w:tr w:rsidR="00782BA2" w:rsidRPr="000209D3" w14:paraId="6936D949" w14:textId="77777777" w:rsidTr="00A62273">
        <w:trPr>
          <w:trHeight w:val="133"/>
        </w:trPr>
        <w:tc>
          <w:tcPr>
            <w:tcW w:w="1221" w:type="dxa"/>
            <w:vMerge/>
          </w:tcPr>
          <w:p w14:paraId="528EE232" w14:textId="77777777" w:rsidR="00782BA2" w:rsidRPr="000209D3" w:rsidRDefault="00782BA2" w:rsidP="00782BA2">
            <w:pPr>
              <w:rPr>
                <w:b/>
                <w:bCs/>
                <w:sz w:val="16"/>
                <w:szCs w:val="16"/>
              </w:rPr>
            </w:pPr>
          </w:p>
        </w:tc>
        <w:tc>
          <w:tcPr>
            <w:tcW w:w="4165" w:type="dxa"/>
            <w:vMerge/>
          </w:tcPr>
          <w:p w14:paraId="4E887A78" w14:textId="77777777" w:rsidR="00782BA2" w:rsidRPr="000209D3" w:rsidRDefault="00782BA2" w:rsidP="00782BA2">
            <w:pPr>
              <w:rPr>
                <w:sz w:val="16"/>
                <w:szCs w:val="16"/>
              </w:rPr>
            </w:pPr>
          </w:p>
        </w:tc>
        <w:tc>
          <w:tcPr>
            <w:tcW w:w="4815" w:type="dxa"/>
            <w:gridSpan w:val="2"/>
          </w:tcPr>
          <w:p w14:paraId="64CF336B" w14:textId="77777777" w:rsidR="00782BA2" w:rsidRPr="000209D3" w:rsidRDefault="00782BA2" w:rsidP="00782BA2">
            <w:pPr>
              <w:rPr>
                <w:sz w:val="16"/>
                <w:szCs w:val="16"/>
              </w:rPr>
            </w:pPr>
            <w:r w:rsidRPr="000209D3">
              <w:rPr>
                <w:sz w:val="16"/>
                <w:szCs w:val="16"/>
              </w:rPr>
              <w:t>ED/urgent care, hospital stays, last 3 moths (Health Service Utilization Questionnaire)</w:t>
            </w:r>
          </w:p>
        </w:tc>
        <w:tc>
          <w:tcPr>
            <w:tcW w:w="3686" w:type="dxa"/>
          </w:tcPr>
          <w:p w14:paraId="7BF48A4D" w14:textId="77777777" w:rsidR="00782BA2" w:rsidRPr="000209D3" w:rsidRDefault="00782BA2" w:rsidP="00782BA2">
            <w:pPr>
              <w:rPr>
                <w:sz w:val="16"/>
                <w:szCs w:val="16"/>
              </w:rPr>
            </w:pPr>
            <w:r>
              <w:rPr>
                <w:sz w:val="16"/>
                <w:szCs w:val="16"/>
              </w:rPr>
              <w:t>NS</w:t>
            </w:r>
            <w:r w:rsidRPr="000209D3">
              <w:rPr>
                <w:sz w:val="16"/>
                <w:szCs w:val="16"/>
              </w:rPr>
              <w:t xml:space="preserve"> change, </w:t>
            </w:r>
            <w:r>
              <w:rPr>
                <w:sz w:val="16"/>
                <w:szCs w:val="16"/>
              </w:rPr>
              <w:t>values NR</w:t>
            </w:r>
          </w:p>
        </w:tc>
        <w:tc>
          <w:tcPr>
            <w:tcW w:w="709" w:type="dxa"/>
            <w:vMerge/>
          </w:tcPr>
          <w:p w14:paraId="6F6AA488" w14:textId="77777777" w:rsidR="00782BA2" w:rsidRPr="00754D9C" w:rsidRDefault="00782BA2" w:rsidP="00782BA2">
            <w:pPr>
              <w:rPr>
                <w:bCs/>
                <w:sz w:val="16"/>
                <w:szCs w:val="16"/>
                <w:lang w:val="en"/>
              </w:rPr>
            </w:pPr>
          </w:p>
        </w:tc>
      </w:tr>
      <w:tr w:rsidR="00782BA2" w:rsidRPr="000209D3" w14:paraId="7DD4B70A" w14:textId="77777777" w:rsidTr="00A62273">
        <w:trPr>
          <w:trHeight w:val="393"/>
        </w:trPr>
        <w:tc>
          <w:tcPr>
            <w:tcW w:w="1221" w:type="dxa"/>
            <w:vMerge/>
          </w:tcPr>
          <w:p w14:paraId="783AA44D" w14:textId="77777777" w:rsidR="00782BA2" w:rsidRPr="000209D3" w:rsidRDefault="00782BA2" w:rsidP="00782BA2">
            <w:pPr>
              <w:rPr>
                <w:b/>
                <w:bCs/>
                <w:sz w:val="16"/>
                <w:szCs w:val="16"/>
              </w:rPr>
            </w:pPr>
          </w:p>
        </w:tc>
        <w:tc>
          <w:tcPr>
            <w:tcW w:w="4165" w:type="dxa"/>
            <w:vMerge/>
          </w:tcPr>
          <w:p w14:paraId="7CBE158E" w14:textId="77777777" w:rsidR="00782BA2" w:rsidRPr="000209D3" w:rsidRDefault="00782BA2" w:rsidP="00782BA2">
            <w:pPr>
              <w:rPr>
                <w:sz w:val="16"/>
                <w:szCs w:val="16"/>
              </w:rPr>
            </w:pPr>
          </w:p>
        </w:tc>
        <w:tc>
          <w:tcPr>
            <w:tcW w:w="4815" w:type="dxa"/>
            <w:gridSpan w:val="2"/>
          </w:tcPr>
          <w:p w14:paraId="1BDC9D6F" w14:textId="77777777" w:rsidR="00782BA2" w:rsidRDefault="00782BA2" w:rsidP="00782BA2">
            <w:pPr>
              <w:rPr>
                <w:sz w:val="16"/>
                <w:szCs w:val="16"/>
              </w:rPr>
            </w:pPr>
            <w:r w:rsidRPr="000209D3">
              <w:rPr>
                <w:sz w:val="16"/>
                <w:szCs w:val="16"/>
              </w:rPr>
              <w:t>Home health care use, last 3 months (Health Service Utilization Questionnaire)</w:t>
            </w:r>
          </w:p>
          <w:p w14:paraId="234DE4E5" w14:textId="0A272C56" w:rsidR="00782BA2" w:rsidRPr="000209D3" w:rsidRDefault="00782BA2" w:rsidP="00782BA2">
            <w:pPr>
              <w:rPr>
                <w:sz w:val="16"/>
                <w:szCs w:val="16"/>
              </w:rPr>
            </w:pPr>
          </w:p>
        </w:tc>
        <w:tc>
          <w:tcPr>
            <w:tcW w:w="3686" w:type="dxa"/>
          </w:tcPr>
          <w:p w14:paraId="7E52E5DA" w14:textId="77777777" w:rsidR="00782BA2" w:rsidRPr="000209D3" w:rsidRDefault="00782BA2" w:rsidP="00782BA2">
            <w:pPr>
              <w:rPr>
                <w:sz w:val="16"/>
                <w:szCs w:val="16"/>
              </w:rPr>
            </w:pPr>
            <w:r>
              <w:rPr>
                <w:sz w:val="16"/>
                <w:szCs w:val="16"/>
              </w:rPr>
              <w:t>NS</w:t>
            </w:r>
            <w:r w:rsidRPr="000209D3">
              <w:rPr>
                <w:sz w:val="16"/>
                <w:szCs w:val="16"/>
              </w:rPr>
              <w:t xml:space="preserve"> change, </w:t>
            </w:r>
            <w:r>
              <w:rPr>
                <w:sz w:val="16"/>
                <w:szCs w:val="16"/>
              </w:rPr>
              <w:t>values NR</w:t>
            </w:r>
          </w:p>
        </w:tc>
        <w:tc>
          <w:tcPr>
            <w:tcW w:w="709" w:type="dxa"/>
            <w:vMerge/>
          </w:tcPr>
          <w:p w14:paraId="4D48D308" w14:textId="77777777" w:rsidR="00782BA2" w:rsidRPr="00754D9C" w:rsidRDefault="00782BA2" w:rsidP="00782BA2">
            <w:pPr>
              <w:rPr>
                <w:bCs/>
                <w:sz w:val="16"/>
                <w:szCs w:val="16"/>
                <w:lang w:val="en"/>
              </w:rPr>
            </w:pPr>
          </w:p>
        </w:tc>
      </w:tr>
      <w:tr w:rsidR="00782BA2" w:rsidRPr="000209D3" w14:paraId="7524E42D" w14:textId="77777777" w:rsidTr="00A62273">
        <w:trPr>
          <w:cantSplit/>
          <w:trHeight w:val="124"/>
        </w:trPr>
        <w:tc>
          <w:tcPr>
            <w:tcW w:w="14596" w:type="dxa"/>
            <w:gridSpan w:val="6"/>
            <w:shd w:val="clear" w:color="auto" w:fill="E7E6E6" w:themeFill="background2"/>
          </w:tcPr>
          <w:p w14:paraId="647EF25E" w14:textId="62AC7531" w:rsidR="00782BA2" w:rsidRPr="000209D3" w:rsidRDefault="00782BA2" w:rsidP="00782BA2">
            <w:pPr>
              <w:rPr>
                <w:b/>
                <w:bCs/>
                <w:sz w:val="16"/>
                <w:szCs w:val="16"/>
              </w:rPr>
            </w:pPr>
            <w:r>
              <w:rPr>
                <w:b/>
                <w:bCs/>
                <w:sz w:val="16"/>
                <w:szCs w:val="16"/>
              </w:rPr>
              <w:t>Team-based system navigation model</w:t>
            </w:r>
          </w:p>
        </w:tc>
      </w:tr>
      <w:tr w:rsidR="00782BA2" w:rsidRPr="000209D3" w14:paraId="46AD32EF" w14:textId="77777777" w:rsidTr="00A62273">
        <w:trPr>
          <w:cantSplit/>
          <w:trHeight w:val="454"/>
        </w:trPr>
        <w:tc>
          <w:tcPr>
            <w:tcW w:w="1221" w:type="dxa"/>
            <w:vMerge w:val="restart"/>
          </w:tcPr>
          <w:p w14:paraId="23527EFF" w14:textId="77777777" w:rsidR="00782BA2" w:rsidRPr="000209D3" w:rsidRDefault="00782BA2" w:rsidP="00782BA2">
            <w:pPr>
              <w:rPr>
                <w:b/>
                <w:bCs/>
                <w:sz w:val="16"/>
                <w:szCs w:val="16"/>
              </w:rPr>
            </w:pPr>
            <w:r w:rsidRPr="000209D3">
              <w:rPr>
                <w:b/>
                <w:bCs/>
                <w:sz w:val="16"/>
                <w:szCs w:val="16"/>
              </w:rPr>
              <w:t>Carnes 2017</w:t>
            </w:r>
          </w:p>
        </w:tc>
        <w:tc>
          <w:tcPr>
            <w:tcW w:w="4165" w:type="dxa"/>
            <w:vMerge w:val="restart"/>
          </w:tcPr>
          <w:p w14:paraId="2180BA2F" w14:textId="77777777" w:rsidR="00782BA2" w:rsidRPr="00246BE4"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sidRPr="00196191">
              <w:rPr>
                <w:sz w:val="16"/>
                <w:szCs w:val="16"/>
              </w:rPr>
              <w:t xml:space="preserve">Social prescribing service </w:t>
            </w:r>
            <w:r>
              <w:rPr>
                <w:sz w:val="16"/>
                <w:szCs w:val="16"/>
              </w:rPr>
              <w:t xml:space="preserve">coordinated by social workers with volunteer support, </w:t>
            </w:r>
            <w:r w:rsidRPr="00196191">
              <w:rPr>
                <w:sz w:val="16"/>
                <w:szCs w:val="16"/>
              </w:rPr>
              <w:t>includ</w:t>
            </w:r>
            <w:r>
              <w:rPr>
                <w:sz w:val="16"/>
                <w:szCs w:val="16"/>
              </w:rPr>
              <w:t>ing</w:t>
            </w:r>
            <w:r w:rsidRPr="00196191">
              <w:rPr>
                <w:sz w:val="16"/>
                <w:szCs w:val="16"/>
              </w:rPr>
              <w:t xml:space="preserve"> action</w:t>
            </w:r>
            <w:r>
              <w:rPr>
                <w:sz w:val="16"/>
                <w:szCs w:val="16"/>
              </w:rPr>
              <w:t xml:space="preserve"> </w:t>
            </w:r>
            <w:r w:rsidRPr="00196191">
              <w:rPr>
                <w:sz w:val="16"/>
                <w:szCs w:val="16"/>
              </w:rPr>
              <w:t>plan</w:t>
            </w:r>
            <w:r>
              <w:rPr>
                <w:sz w:val="16"/>
                <w:szCs w:val="16"/>
              </w:rPr>
              <w:t>ning and</w:t>
            </w:r>
            <w:r w:rsidRPr="00196191">
              <w:rPr>
                <w:sz w:val="16"/>
                <w:szCs w:val="16"/>
              </w:rPr>
              <w:t xml:space="preserve"> referral to community services</w:t>
            </w:r>
            <w:r>
              <w:rPr>
                <w:sz w:val="16"/>
                <w:szCs w:val="16"/>
              </w:rPr>
              <w:t>.</w:t>
            </w:r>
          </w:p>
          <w:p w14:paraId="324A80DC" w14:textId="62736D2C" w:rsidR="00782BA2" w:rsidRPr="000209D3" w:rsidRDefault="00782BA2" w:rsidP="00782BA2">
            <w:pPr>
              <w:rPr>
                <w:sz w:val="16"/>
                <w:szCs w:val="16"/>
              </w:rPr>
            </w:pPr>
            <w:r w:rsidRPr="00246BE4">
              <w:rPr>
                <w:rFonts w:eastAsia="Times New Roman" w:cstheme="minorHAnsi"/>
                <w:color w:val="000000" w:themeColor="text1"/>
                <w:sz w:val="16"/>
                <w:szCs w:val="16"/>
              </w:rPr>
              <w:t xml:space="preserve">C: </w:t>
            </w:r>
            <w:r>
              <w:rPr>
                <w:sz w:val="16"/>
                <w:szCs w:val="16"/>
              </w:rPr>
              <w:t xml:space="preserve">Matched patients from </w:t>
            </w:r>
            <w:proofErr w:type="spellStart"/>
            <w:r>
              <w:rPr>
                <w:sz w:val="16"/>
                <w:szCs w:val="16"/>
              </w:rPr>
              <w:t>neighbouring</w:t>
            </w:r>
            <w:proofErr w:type="spellEnd"/>
            <w:r>
              <w:rPr>
                <w:sz w:val="16"/>
                <w:szCs w:val="16"/>
              </w:rPr>
              <w:t xml:space="preserve"> area</w:t>
            </w:r>
          </w:p>
        </w:tc>
        <w:tc>
          <w:tcPr>
            <w:tcW w:w="4815" w:type="dxa"/>
            <w:gridSpan w:val="2"/>
          </w:tcPr>
          <w:p w14:paraId="6F3E4F36" w14:textId="77777777" w:rsidR="00782BA2" w:rsidRPr="000209D3" w:rsidRDefault="00782BA2" w:rsidP="00782BA2">
            <w:pPr>
              <w:rPr>
                <w:sz w:val="16"/>
                <w:szCs w:val="16"/>
              </w:rPr>
            </w:pPr>
            <w:r w:rsidRPr="000209D3">
              <w:rPr>
                <w:sz w:val="16"/>
                <w:szCs w:val="16"/>
              </w:rPr>
              <w:t>Annual GP consultation rate (health records)</w:t>
            </w:r>
          </w:p>
        </w:tc>
        <w:tc>
          <w:tcPr>
            <w:tcW w:w="3686" w:type="dxa"/>
          </w:tcPr>
          <w:p w14:paraId="4471BBE9" w14:textId="77777777" w:rsidR="00782BA2" w:rsidRPr="009D2127" w:rsidRDefault="00782BA2" w:rsidP="00782BA2">
            <w:pPr>
              <w:rPr>
                <w:b/>
                <w:bCs/>
                <w:i/>
                <w:iCs/>
                <w:sz w:val="16"/>
                <w:szCs w:val="16"/>
              </w:rPr>
            </w:pPr>
            <w:r w:rsidRPr="009D2127">
              <w:rPr>
                <w:b/>
                <w:bCs/>
                <w:i/>
                <w:iCs/>
                <w:sz w:val="16"/>
                <w:szCs w:val="16"/>
              </w:rPr>
              <w:t>Pre-intervention (median, IQR)</w:t>
            </w:r>
          </w:p>
          <w:p w14:paraId="5A42A5B2" w14:textId="77777777" w:rsidR="00782BA2" w:rsidRPr="009D2127" w:rsidRDefault="00782BA2" w:rsidP="00782BA2">
            <w:pPr>
              <w:rPr>
                <w:b/>
                <w:bCs/>
                <w:sz w:val="16"/>
                <w:szCs w:val="16"/>
              </w:rPr>
            </w:pPr>
            <w:r w:rsidRPr="009D2127">
              <w:rPr>
                <w:b/>
                <w:bCs/>
                <w:sz w:val="16"/>
                <w:szCs w:val="16"/>
              </w:rPr>
              <w:t xml:space="preserve">I: 8.3 (5.8-12.1) </w:t>
            </w:r>
          </w:p>
          <w:p w14:paraId="49DB8584" w14:textId="77777777" w:rsidR="00782BA2" w:rsidRPr="009D2127" w:rsidRDefault="00782BA2" w:rsidP="00782BA2">
            <w:pPr>
              <w:rPr>
                <w:b/>
                <w:bCs/>
                <w:sz w:val="16"/>
                <w:szCs w:val="16"/>
              </w:rPr>
            </w:pPr>
            <w:r w:rsidRPr="009D2127">
              <w:rPr>
                <w:b/>
                <w:bCs/>
                <w:sz w:val="16"/>
                <w:szCs w:val="16"/>
              </w:rPr>
              <w:t>C: 2.9 (0.6-5.8), between-group difference p &lt;0.001</w:t>
            </w:r>
          </w:p>
          <w:p w14:paraId="059DE95B" w14:textId="77777777" w:rsidR="00782BA2" w:rsidRPr="000209D3" w:rsidRDefault="00782BA2" w:rsidP="00782BA2">
            <w:pPr>
              <w:rPr>
                <w:b/>
                <w:bCs/>
                <w:i/>
                <w:iCs/>
                <w:sz w:val="16"/>
                <w:szCs w:val="16"/>
              </w:rPr>
            </w:pPr>
            <w:r w:rsidRPr="000209D3">
              <w:rPr>
                <w:b/>
                <w:bCs/>
                <w:i/>
                <w:iCs/>
                <w:sz w:val="16"/>
                <w:szCs w:val="16"/>
              </w:rPr>
              <w:t>Post-intervention (median, IQR)</w:t>
            </w:r>
          </w:p>
          <w:p w14:paraId="160DF7B7" w14:textId="77777777" w:rsidR="00782BA2" w:rsidRPr="000209D3" w:rsidRDefault="00782BA2" w:rsidP="00782BA2">
            <w:pPr>
              <w:rPr>
                <w:b/>
                <w:bCs/>
                <w:sz w:val="16"/>
                <w:szCs w:val="16"/>
              </w:rPr>
            </w:pPr>
            <w:r w:rsidRPr="000209D3">
              <w:rPr>
                <w:b/>
                <w:bCs/>
                <w:sz w:val="16"/>
                <w:szCs w:val="16"/>
              </w:rPr>
              <w:t>I: 7.3 (4.7-10.7)</w:t>
            </w:r>
          </w:p>
          <w:p w14:paraId="30E4EF0A" w14:textId="265CE7EF" w:rsidR="00782BA2" w:rsidRPr="000209D3" w:rsidRDefault="00782BA2" w:rsidP="00782BA2">
            <w:pPr>
              <w:rPr>
                <w:sz w:val="16"/>
                <w:szCs w:val="16"/>
              </w:rPr>
            </w:pPr>
            <w:r w:rsidRPr="000209D3">
              <w:rPr>
                <w:b/>
                <w:bCs/>
                <w:sz w:val="16"/>
                <w:szCs w:val="16"/>
              </w:rPr>
              <w:t>C: 3.3 (0-6.4), between-group difference p &lt;0.0001</w:t>
            </w:r>
            <w:r w:rsidRPr="000209D3">
              <w:rPr>
                <w:sz w:val="16"/>
                <w:szCs w:val="16"/>
              </w:rPr>
              <w:t xml:space="preserve"> </w:t>
            </w:r>
          </w:p>
        </w:tc>
        <w:tc>
          <w:tcPr>
            <w:tcW w:w="709" w:type="dxa"/>
            <w:vMerge w:val="restart"/>
            <w:shd w:val="clear" w:color="auto" w:fill="auto"/>
          </w:tcPr>
          <w:p w14:paraId="59B31804" w14:textId="77777777" w:rsidR="00782BA2" w:rsidRPr="000209D3" w:rsidRDefault="00782BA2" w:rsidP="00782BA2">
            <w:pPr>
              <w:rPr>
                <w:sz w:val="16"/>
                <w:szCs w:val="16"/>
              </w:rPr>
            </w:pPr>
            <w:r w:rsidRPr="00ED43F9">
              <w:rPr>
                <w:bCs/>
                <w:sz w:val="16"/>
                <w:szCs w:val="16"/>
                <w:lang w:val="en"/>
              </w:rPr>
              <w:t>7/9</w:t>
            </w:r>
          </w:p>
        </w:tc>
      </w:tr>
      <w:tr w:rsidR="00782BA2" w:rsidRPr="000209D3" w14:paraId="52CEC259" w14:textId="77777777" w:rsidTr="00A62273">
        <w:trPr>
          <w:cantSplit/>
          <w:trHeight w:val="453"/>
        </w:trPr>
        <w:tc>
          <w:tcPr>
            <w:tcW w:w="1221" w:type="dxa"/>
            <w:vMerge/>
          </w:tcPr>
          <w:p w14:paraId="7D87E0B9" w14:textId="77777777" w:rsidR="00782BA2" w:rsidRPr="000209D3" w:rsidRDefault="00782BA2" w:rsidP="00782BA2">
            <w:pPr>
              <w:rPr>
                <w:b/>
                <w:bCs/>
                <w:sz w:val="16"/>
                <w:szCs w:val="16"/>
              </w:rPr>
            </w:pPr>
          </w:p>
        </w:tc>
        <w:tc>
          <w:tcPr>
            <w:tcW w:w="4165" w:type="dxa"/>
            <w:vMerge/>
          </w:tcPr>
          <w:p w14:paraId="60C51A9B" w14:textId="77777777" w:rsidR="00782BA2" w:rsidRPr="000209D3" w:rsidRDefault="00782BA2" w:rsidP="00782BA2">
            <w:pPr>
              <w:rPr>
                <w:sz w:val="16"/>
                <w:szCs w:val="16"/>
              </w:rPr>
            </w:pPr>
          </w:p>
        </w:tc>
        <w:tc>
          <w:tcPr>
            <w:tcW w:w="4815" w:type="dxa"/>
            <w:gridSpan w:val="2"/>
          </w:tcPr>
          <w:p w14:paraId="049AA0D3" w14:textId="77777777" w:rsidR="00782BA2" w:rsidRPr="000209D3" w:rsidRDefault="00782BA2" w:rsidP="00782BA2">
            <w:pPr>
              <w:rPr>
                <w:sz w:val="16"/>
                <w:szCs w:val="16"/>
              </w:rPr>
            </w:pPr>
            <w:r w:rsidRPr="000209D3">
              <w:rPr>
                <w:sz w:val="16"/>
                <w:szCs w:val="16"/>
              </w:rPr>
              <w:t>ED visits, last 3 months (health records)</w:t>
            </w:r>
          </w:p>
          <w:p w14:paraId="3B188370" w14:textId="77777777" w:rsidR="00782BA2" w:rsidRPr="000209D3" w:rsidRDefault="00782BA2" w:rsidP="00782BA2">
            <w:pPr>
              <w:rPr>
                <w:sz w:val="16"/>
                <w:szCs w:val="16"/>
              </w:rPr>
            </w:pPr>
            <w:r w:rsidRPr="000209D3">
              <w:rPr>
                <w:sz w:val="16"/>
                <w:szCs w:val="16"/>
              </w:rPr>
              <w:t xml:space="preserve"> </w:t>
            </w:r>
          </w:p>
        </w:tc>
        <w:tc>
          <w:tcPr>
            <w:tcW w:w="3686" w:type="dxa"/>
          </w:tcPr>
          <w:p w14:paraId="36772FC9" w14:textId="77777777" w:rsidR="00782BA2" w:rsidRPr="000209D3" w:rsidRDefault="00782BA2" w:rsidP="00782BA2">
            <w:pPr>
              <w:rPr>
                <w:i/>
                <w:iCs/>
                <w:sz w:val="16"/>
                <w:szCs w:val="16"/>
              </w:rPr>
            </w:pPr>
            <w:r w:rsidRPr="000209D3">
              <w:rPr>
                <w:i/>
                <w:iCs/>
                <w:sz w:val="16"/>
                <w:szCs w:val="16"/>
              </w:rPr>
              <w:t>Pre-intervention</w:t>
            </w:r>
          </w:p>
          <w:p w14:paraId="15711288" w14:textId="77777777" w:rsidR="00782BA2" w:rsidRDefault="00782BA2" w:rsidP="00782BA2">
            <w:pPr>
              <w:rPr>
                <w:sz w:val="16"/>
                <w:szCs w:val="16"/>
              </w:rPr>
            </w:pPr>
            <w:r w:rsidRPr="000209D3">
              <w:rPr>
                <w:sz w:val="16"/>
                <w:szCs w:val="16"/>
              </w:rPr>
              <w:t>I: NR</w:t>
            </w:r>
          </w:p>
          <w:p w14:paraId="2DE09D16" w14:textId="77777777" w:rsidR="00782BA2" w:rsidRPr="000209D3" w:rsidRDefault="00782BA2" w:rsidP="00782BA2">
            <w:pPr>
              <w:rPr>
                <w:sz w:val="16"/>
                <w:szCs w:val="16"/>
              </w:rPr>
            </w:pPr>
            <w:r w:rsidRPr="000209D3">
              <w:rPr>
                <w:sz w:val="16"/>
                <w:szCs w:val="16"/>
              </w:rPr>
              <w:t>C: 0.3, SD 0.79</w:t>
            </w:r>
          </w:p>
          <w:p w14:paraId="1CF718E1" w14:textId="77777777" w:rsidR="00782BA2" w:rsidRPr="000209D3" w:rsidRDefault="00782BA2" w:rsidP="00782BA2">
            <w:pPr>
              <w:rPr>
                <w:i/>
                <w:iCs/>
                <w:sz w:val="16"/>
                <w:szCs w:val="16"/>
              </w:rPr>
            </w:pPr>
            <w:r w:rsidRPr="000209D3">
              <w:rPr>
                <w:i/>
                <w:iCs/>
                <w:sz w:val="16"/>
                <w:szCs w:val="16"/>
              </w:rPr>
              <w:t>Post-intervention</w:t>
            </w:r>
          </w:p>
          <w:p w14:paraId="4E8238F1" w14:textId="77777777" w:rsidR="00782BA2" w:rsidRPr="000209D3" w:rsidRDefault="00782BA2" w:rsidP="00782BA2">
            <w:pPr>
              <w:rPr>
                <w:sz w:val="16"/>
                <w:szCs w:val="16"/>
              </w:rPr>
            </w:pPr>
            <w:r w:rsidRPr="000209D3">
              <w:rPr>
                <w:sz w:val="16"/>
                <w:szCs w:val="16"/>
              </w:rPr>
              <w:t>I: 0.3, SD 0.68</w:t>
            </w:r>
            <w:r w:rsidRPr="000209D3">
              <w:rPr>
                <w:sz w:val="16"/>
                <w:szCs w:val="16"/>
              </w:rPr>
              <w:br/>
              <w:t xml:space="preserve">C: 0.5, SD 1.15, </w:t>
            </w:r>
            <w:r>
              <w:rPr>
                <w:sz w:val="16"/>
                <w:szCs w:val="16"/>
              </w:rPr>
              <w:t>NS</w:t>
            </w:r>
          </w:p>
        </w:tc>
        <w:tc>
          <w:tcPr>
            <w:tcW w:w="709" w:type="dxa"/>
            <w:vMerge/>
            <w:shd w:val="clear" w:color="auto" w:fill="auto"/>
          </w:tcPr>
          <w:p w14:paraId="74CF6125" w14:textId="77777777" w:rsidR="00782BA2" w:rsidRPr="00ED43F9" w:rsidRDefault="00782BA2" w:rsidP="00782BA2">
            <w:pPr>
              <w:rPr>
                <w:bCs/>
                <w:sz w:val="16"/>
                <w:szCs w:val="16"/>
                <w:lang w:val="en"/>
              </w:rPr>
            </w:pPr>
          </w:p>
        </w:tc>
      </w:tr>
      <w:tr w:rsidR="00782BA2" w:rsidRPr="000209D3" w14:paraId="0E4190B5" w14:textId="77777777" w:rsidTr="00A62273">
        <w:trPr>
          <w:cantSplit/>
          <w:trHeight w:val="134"/>
        </w:trPr>
        <w:tc>
          <w:tcPr>
            <w:tcW w:w="1221" w:type="dxa"/>
            <w:vMerge w:val="restart"/>
          </w:tcPr>
          <w:p w14:paraId="6102BE8D" w14:textId="77777777" w:rsidR="00782BA2" w:rsidRPr="000209D3" w:rsidRDefault="00782BA2" w:rsidP="00782BA2">
            <w:pPr>
              <w:rPr>
                <w:b/>
                <w:bCs/>
                <w:sz w:val="16"/>
                <w:szCs w:val="16"/>
              </w:rPr>
            </w:pPr>
            <w:proofErr w:type="spellStart"/>
            <w:r w:rsidRPr="002F18DA">
              <w:rPr>
                <w:b/>
                <w:bCs/>
                <w:sz w:val="16"/>
                <w:szCs w:val="16"/>
              </w:rPr>
              <w:t>Dolovich</w:t>
            </w:r>
            <w:proofErr w:type="spellEnd"/>
            <w:r w:rsidRPr="002F18DA">
              <w:rPr>
                <w:b/>
                <w:bCs/>
                <w:sz w:val="16"/>
                <w:szCs w:val="16"/>
              </w:rPr>
              <w:t xml:space="preserve"> 2016</w:t>
            </w:r>
          </w:p>
        </w:tc>
        <w:tc>
          <w:tcPr>
            <w:tcW w:w="4165" w:type="dxa"/>
            <w:vMerge w:val="restart"/>
          </w:tcPr>
          <w:p w14:paraId="193BBCBE" w14:textId="77777777" w:rsidR="00782BA2" w:rsidRPr="00974629" w:rsidRDefault="00782BA2" w:rsidP="00782BA2">
            <w:pPr>
              <w:rPr>
                <w:sz w:val="16"/>
                <w:szCs w:val="16"/>
              </w:rPr>
            </w:pPr>
            <w:r w:rsidRPr="00974629">
              <w:rPr>
                <w:sz w:val="16"/>
                <w:szCs w:val="16"/>
              </w:rPr>
              <w:t xml:space="preserve">I: </w:t>
            </w:r>
            <w:r>
              <w:rPr>
                <w:sz w:val="16"/>
                <w:szCs w:val="16"/>
              </w:rPr>
              <w:t>Health TAPESTRY, v</w:t>
            </w:r>
            <w:r w:rsidRPr="00974629">
              <w:rPr>
                <w:sz w:val="16"/>
                <w:szCs w:val="16"/>
              </w:rPr>
              <w:t>olunteer-led home visit to assess health status and goals, action planning with healthcare team including links to community support.</w:t>
            </w:r>
          </w:p>
          <w:p w14:paraId="763327AE" w14:textId="0F615384" w:rsidR="00782BA2" w:rsidRPr="000209D3" w:rsidRDefault="00782BA2" w:rsidP="00782BA2">
            <w:pPr>
              <w:rPr>
                <w:sz w:val="16"/>
                <w:szCs w:val="16"/>
              </w:rPr>
            </w:pPr>
            <w:r w:rsidRPr="00974629">
              <w:rPr>
                <w:sz w:val="16"/>
                <w:szCs w:val="16"/>
              </w:rPr>
              <w:t>C: Wait-list control (</w:t>
            </w:r>
            <w:r w:rsidR="00AA6118">
              <w:rPr>
                <w:sz w:val="16"/>
                <w:szCs w:val="16"/>
              </w:rPr>
              <w:t>UC</w:t>
            </w:r>
            <w:r w:rsidRPr="00974629">
              <w:rPr>
                <w:sz w:val="16"/>
                <w:szCs w:val="16"/>
              </w:rPr>
              <w:t>)</w:t>
            </w:r>
          </w:p>
        </w:tc>
        <w:tc>
          <w:tcPr>
            <w:tcW w:w="4815" w:type="dxa"/>
            <w:gridSpan w:val="2"/>
          </w:tcPr>
          <w:p w14:paraId="2386259D" w14:textId="77777777" w:rsidR="00782BA2" w:rsidRPr="000209D3" w:rsidRDefault="00782BA2" w:rsidP="00782BA2">
            <w:pPr>
              <w:rPr>
                <w:i/>
                <w:iCs/>
                <w:sz w:val="16"/>
                <w:szCs w:val="16"/>
              </w:rPr>
            </w:pPr>
            <w:r w:rsidRPr="000209D3">
              <w:rPr>
                <w:sz w:val="16"/>
                <w:szCs w:val="16"/>
              </w:rPr>
              <w:t>Primary care visits, last 6 months (EMR)</w:t>
            </w:r>
          </w:p>
        </w:tc>
        <w:tc>
          <w:tcPr>
            <w:tcW w:w="3686" w:type="dxa"/>
          </w:tcPr>
          <w:p w14:paraId="6C5DC4FC" w14:textId="77777777" w:rsidR="00782BA2" w:rsidRPr="00D44C26" w:rsidRDefault="00782BA2" w:rsidP="00782BA2">
            <w:pPr>
              <w:rPr>
                <w:b/>
                <w:bCs/>
                <w:sz w:val="16"/>
                <w:szCs w:val="16"/>
              </w:rPr>
            </w:pPr>
            <w:r w:rsidRPr="000209D3">
              <w:rPr>
                <w:b/>
                <w:bCs/>
                <w:sz w:val="16"/>
                <w:szCs w:val="16"/>
              </w:rPr>
              <w:t>MD: 1.52, 95% CI 0.84, 2.19</w:t>
            </w:r>
          </w:p>
        </w:tc>
        <w:tc>
          <w:tcPr>
            <w:tcW w:w="709" w:type="dxa"/>
            <w:vMerge w:val="restart"/>
            <w:shd w:val="clear" w:color="auto" w:fill="auto"/>
          </w:tcPr>
          <w:p w14:paraId="645AE64A" w14:textId="77777777" w:rsidR="00782BA2" w:rsidRPr="003101B2" w:rsidRDefault="00782BA2" w:rsidP="00782BA2">
            <w:pPr>
              <w:rPr>
                <w:bCs/>
                <w:sz w:val="16"/>
                <w:szCs w:val="16"/>
              </w:rPr>
            </w:pPr>
            <w:r w:rsidRPr="003101B2">
              <w:rPr>
                <w:bCs/>
                <w:sz w:val="16"/>
                <w:szCs w:val="16"/>
                <w:lang w:val="en"/>
              </w:rPr>
              <w:t>10/13</w:t>
            </w:r>
          </w:p>
        </w:tc>
      </w:tr>
      <w:tr w:rsidR="00782BA2" w:rsidRPr="000209D3" w14:paraId="6CC2BD40" w14:textId="77777777" w:rsidTr="00A62273">
        <w:trPr>
          <w:cantSplit/>
          <w:trHeight w:val="133"/>
        </w:trPr>
        <w:tc>
          <w:tcPr>
            <w:tcW w:w="1221" w:type="dxa"/>
            <w:vMerge/>
          </w:tcPr>
          <w:p w14:paraId="045931D8" w14:textId="77777777" w:rsidR="00782BA2" w:rsidRPr="000209D3" w:rsidRDefault="00782BA2" w:rsidP="00782BA2">
            <w:pPr>
              <w:rPr>
                <w:b/>
                <w:bCs/>
                <w:sz w:val="16"/>
                <w:szCs w:val="16"/>
              </w:rPr>
            </w:pPr>
          </w:p>
        </w:tc>
        <w:tc>
          <w:tcPr>
            <w:tcW w:w="4165" w:type="dxa"/>
            <w:vMerge/>
          </w:tcPr>
          <w:p w14:paraId="6CD9E6E2" w14:textId="77777777" w:rsidR="00782BA2" w:rsidRPr="000209D3" w:rsidRDefault="00782BA2" w:rsidP="00782BA2">
            <w:pPr>
              <w:rPr>
                <w:sz w:val="16"/>
                <w:szCs w:val="16"/>
              </w:rPr>
            </w:pPr>
          </w:p>
        </w:tc>
        <w:tc>
          <w:tcPr>
            <w:tcW w:w="4815" w:type="dxa"/>
            <w:gridSpan w:val="2"/>
          </w:tcPr>
          <w:p w14:paraId="7E7B6DE0" w14:textId="77777777" w:rsidR="00782BA2" w:rsidRPr="000209D3" w:rsidRDefault="00782BA2" w:rsidP="00782BA2">
            <w:pPr>
              <w:rPr>
                <w:sz w:val="16"/>
                <w:szCs w:val="16"/>
              </w:rPr>
            </w:pPr>
            <w:r w:rsidRPr="000209D3">
              <w:rPr>
                <w:sz w:val="16"/>
                <w:szCs w:val="16"/>
              </w:rPr>
              <w:t xml:space="preserve">% Hospitalized, last 6 months (EMR) </w:t>
            </w:r>
            <w:r w:rsidRPr="000209D3">
              <w:rPr>
                <w:i/>
                <w:iCs/>
                <w:sz w:val="16"/>
                <w:szCs w:val="16"/>
              </w:rPr>
              <w:t>None vs. 1+</w:t>
            </w:r>
          </w:p>
        </w:tc>
        <w:tc>
          <w:tcPr>
            <w:tcW w:w="3686" w:type="dxa"/>
          </w:tcPr>
          <w:p w14:paraId="60331B4A" w14:textId="77777777" w:rsidR="00782BA2" w:rsidRPr="000209D3" w:rsidRDefault="00782BA2" w:rsidP="00782BA2">
            <w:pPr>
              <w:rPr>
                <w:sz w:val="16"/>
                <w:szCs w:val="16"/>
              </w:rPr>
            </w:pPr>
            <w:r w:rsidRPr="00D44C26">
              <w:rPr>
                <w:b/>
                <w:bCs/>
                <w:sz w:val="16"/>
                <w:szCs w:val="16"/>
              </w:rPr>
              <w:t>OR: 0.44, 95% CI 0.20, 0.95</w:t>
            </w:r>
          </w:p>
        </w:tc>
        <w:tc>
          <w:tcPr>
            <w:tcW w:w="709" w:type="dxa"/>
            <w:vMerge/>
            <w:shd w:val="clear" w:color="auto" w:fill="auto"/>
          </w:tcPr>
          <w:p w14:paraId="23AADBE6" w14:textId="77777777" w:rsidR="00782BA2" w:rsidRPr="003101B2" w:rsidRDefault="00782BA2" w:rsidP="00782BA2">
            <w:pPr>
              <w:rPr>
                <w:bCs/>
                <w:sz w:val="16"/>
                <w:szCs w:val="16"/>
                <w:lang w:val="en"/>
              </w:rPr>
            </w:pPr>
          </w:p>
        </w:tc>
      </w:tr>
      <w:tr w:rsidR="00782BA2" w:rsidRPr="000209D3" w14:paraId="3B42D10A" w14:textId="77777777" w:rsidTr="00A62273">
        <w:trPr>
          <w:cantSplit/>
          <w:trHeight w:val="241"/>
        </w:trPr>
        <w:tc>
          <w:tcPr>
            <w:tcW w:w="1221" w:type="dxa"/>
            <w:vMerge/>
          </w:tcPr>
          <w:p w14:paraId="05E33105" w14:textId="77777777" w:rsidR="00782BA2" w:rsidRPr="000209D3" w:rsidRDefault="00782BA2" w:rsidP="00782BA2">
            <w:pPr>
              <w:rPr>
                <w:b/>
                <w:bCs/>
                <w:sz w:val="16"/>
                <w:szCs w:val="16"/>
              </w:rPr>
            </w:pPr>
          </w:p>
        </w:tc>
        <w:tc>
          <w:tcPr>
            <w:tcW w:w="4165" w:type="dxa"/>
            <w:vMerge/>
          </w:tcPr>
          <w:p w14:paraId="77DC4E87" w14:textId="77777777" w:rsidR="00782BA2" w:rsidRPr="000209D3" w:rsidRDefault="00782BA2" w:rsidP="00782BA2">
            <w:pPr>
              <w:rPr>
                <w:sz w:val="16"/>
                <w:szCs w:val="16"/>
              </w:rPr>
            </w:pPr>
          </w:p>
        </w:tc>
        <w:tc>
          <w:tcPr>
            <w:tcW w:w="4815" w:type="dxa"/>
            <w:gridSpan w:val="2"/>
          </w:tcPr>
          <w:p w14:paraId="59BD7658" w14:textId="77777777" w:rsidR="00782BA2" w:rsidRPr="000209D3" w:rsidRDefault="00782BA2" w:rsidP="00782BA2">
            <w:pPr>
              <w:rPr>
                <w:sz w:val="16"/>
                <w:szCs w:val="16"/>
              </w:rPr>
            </w:pPr>
            <w:r w:rsidRPr="000209D3">
              <w:rPr>
                <w:sz w:val="16"/>
                <w:szCs w:val="16"/>
              </w:rPr>
              <w:t xml:space="preserve">Mean number of hospitalizations, last 6 months (EMR) </w:t>
            </w:r>
          </w:p>
        </w:tc>
        <w:tc>
          <w:tcPr>
            <w:tcW w:w="3686" w:type="dxa"/>
            <w:shd w:val="clear" w:color="auto" w:fill="auto"/>
          </w:tcPr>
          <w:p w14:paraId="5471FDFC" w14:textId="77777777" w:rsidR="00782BA2" w:rsidRPr="00D44C26" w:rsidRDefault="00782BA2" w:rsidP="00782BA2">
            <w:pPr>
              <w:rPr>
                <w:b/>
                <w:bCs/>
                <w:sz w:val="16"/>
                <w:szCs w:val="16"/>
              </w:rPr>
            </w:pPr>
            <w:r w:rsidRPr="00D44C26">
              <w:rPr>
                <w:b/>
                <w:bCs/>
                <w:sz w:val="16"/>
                <w:szCs w:val="16"/>
              </w:rPr>
              <w:t>Incidence Rate Ratio: 0.37, 95% CI 0.18, 0.77</w:t>
            </w:r>
          </w:p>
        </w:tc>
        <w:tc>
          <w:tcPr>
            <w:tcW w:w="709" w:type="dxa"/>
            <w:vMerge/>
            <w:shd w:val="clear" w:color="auto" w:fill="auto"/>
          </w:tcPr>
          <w:p w14:paraId="34299B97" w14:textId="77777777" w:rsidR="00782BA2" w:rsidRPr="000209D3" w:rsidRDefault="00782BA2" w:rsidP="00782BA2">
            <w:pPr>
              <w:rPr>
                <w:sz w:val="16"/>
                <w:szCs w:val="16"/>
              </w:rPr>
            </w:pPr>
          </w:p>
        </w:tc>
      </w:tr>
      <w:tr w:rsidR="00782BA2" w:rsidRPr="000209D3" w14:paraId="78A4E9C3" w14:textId="77777777" w:rsidTr="00A62273">
        <w:trPr>
          <w:cantSplit/>
          <w:trHeight w:val="68"/>
        </w:trPr>
        <w:tc>
          <w:tcPr>
            <w:tcW w:w="1221" w:type="dxa"/>
            <w:vMerge/>
          </w:tcPr>
          <w:p w14:paraId="0D5A36AA" w14:textId="77777777" w:rsidR="00782BA2" w:rsidRPr="000209D3" w:rsidRDefault="00782BA2" w:rsidP="00782BA2">
            <w:pPr>
              <w:rPr>
                <w:b/>
                <w:bCs/>
                <w:sz w:val="16"/>
                <w:szCs w:val="16"/>
              </w:rPr>
            </w:pPr>
          </w:p>
        </w:tc>
        <w:tc>
          <w:tcPr>
            <w:tcW w:w="4165" w:type="dxa"/>
            <w:vMerge/>
          </w:tcPr>
          <w:p w14:paraId="58EFDCEA" w14:textId="77777777" w:rsidR="00782BA2" w:rsidRPr="000209D3" w:rsidRDefault="00782BA2" w:rsidP="00782BA2">
            <w:pPr>
              <w:rPr>
                <w:sz w:val="16"/>
                <w:szCs w:val="16"/>
              </w:rPr>
            </w:pPr>
          </w:p>
        </w:tc>
        <w:tc>
          <w:tcPr>
            <w:tcW w:w="4815" w:type="dxa"/>
            <w:gridSpan w:val="2"/>
          </w:tcPr>
          <w:p w14:paraId="04FAEFF4" w14:textId="77777777" w:rsidR="00782BA2" w:rsidRPr="000209D3" w:rsidRDefault="00782BA2" w:rsidP="00782BA2">
            <w:pPr>
              <w:rPr>
                <w:sz w:val="16"/>
                <w:szCs w:val="16"/>
              </w:rPr>
            </w:pPr>
            <w:r w:rsidRPr="000209D3">
              <w:rPr>
                <w:sz w:val="16"/>
                <w:szCs w:val="16"/>
              </w:rPr>
              <w:t>% Visited ER, last 6 months (EMR)</w:t>
            </w:r>
            <w:r w:rsidRPr="000209D3">
              <w:rPr>
                <w:i/>
                <w:iCs/>
                <w:sz w:val="16"/>
                <w:szCs w:val="16"/>
              </w:rPr>
              <w:t xml:space="preserve"> None vs. 1+</w:t>
            </w:r>
          </w:p>
        </w:tc>
        <w:tc>
          <w:tcPr>
            <w:tcW w:w="3686" w:type="dxa"/>
            <w:shd w:val="clear" w:color="auto" w:fill="auto"/>
          </w:tcPr>
          <w:p w14:paraId="29D4092E" w14:textId="77777777" w:rsidR="00782BA2" w:rsidRPr="000209D3" w:rsidRDefault="00782BA2" w:rsidP="00782BA2">
            <w:pPr>
              <w:rPr>
                <w:sz w:val="16"/>
                <w:szCs w:val="16"/>
              </w:rPr>
            </w:pPr>
            <w:r w:rsidRPr="000209D3">
              <w:rPr>
                <w:sz w:val="16"/>
                <w:szCs w:val="16"/>
              </w:rPr>
              <w:t>OR: 0.58, 95% CI 0.28, 1.20</w:t>
            </w:r>
          </w:p>
        </w:tc>
        <w:tc>
          <w:tcPr>
            <w:tcW w:w="709" w:type="dxa"/>
            <w:vMerge/>
            <w:shd w:val="clear" w:color="auto" w:fill="auto"/>
          </w:tcPr>
          <w:p w14:paraId="467103A0" w14:textId="77777777" w:rsidR="00782BA2" w:rsidRPr="000209D3" w:rsidRDefault="00782BA2" w:rsidP="00782BA2">
            <w:pPr>
              <w:rPr>
                <w:sz w:val="16"/>
                <w:szCs w:val="16"/>
              </w:rPr>
            </w:pPr>
          </w:p>
        </w:tc>
      </w:tr>
      <w:tr w:rsidR="00782BA2" w:rsidRPr="000209D3" w14:paraId="351F56A2" w14:textId="77777777" w:rsidTr="00A62273">
        <w:trPr>
          <w:cantSplit/>
          <w:trHeight w:val="68"/>
        </w:trPr>
        <w:tc>
          <w:tcPr>
            <w:tcW w:w="1221" w:type="dxa"/>
            <w:vMerge/>
          </w:tcPr>
          <w:p w14:paraId="69A8D978" w14:textId="77777777" w:rsidR="00782BA2" w:rsidRPr="000209D3" w:rsidRDefault="00782BA2" w:rsidP="00782BA2">
            <w:pPr>
              <w:rPr>
                <w:b/>
                <w:bCs/>
                <w:sz w:val="16"/>
                <w:szCs w:val="16"/>
              </w:rPr>
            </w:pPr>
          </w:p>
        </w:tc>
        <w:tc>
          <w:tcPr>
            <w:tcW w:w="4165" w:type="dxa"/>
            <w:vMerge/>
          </w:tcPr>
          <w:p w14:paraId="0DABC5B6" w14:textId="77777777" w:rsidR="00782BA2" w:rsidRPr="000209D3" w:rsidRDefault="00782BA2" w:rsidP="00782BA2">
            <w:pPr>
              <w:rPr>
                <w:sz w:val="16"/>
                <w:szCs w:val="16"/>
              </w:rPr>
            </w:pPr>
          </w:p>
        </w:tc>
        <w:tc>
          <w:tcPr>
            <w:tcW w:w="4815" w:type="dxa"/>
            <w:gridSpan w:val="2"/>
          </w:tcPr>
          <w:p w14:paraId="11CC86ED" w14:textId="77777777" w:rsidR="00782BA2" w:rsidRPr="000209D3" w:rsidRDefault="00782BA2" w:rsidP="00782BA2">
            <w:pPr>
              <w:rPr>
                <w:sz w:val="16"/>
                <w:szCs w:val="16"/>
              </w:rPr>
            </w:pPr>
            <w:r w:rsidRPr="000209D3">
              <w:rPr>
                <w:sz w:val="16"/>
                <w:szCs w:val="16"/>
              </w:rPr>
              <w:t>Mean number of ER visits, last 6 months (EMR)</w:t>
            </w:r>
          </w:p>
        </w:tc>
        <w:tc>
          <w:tcPr>
            <w:tcW w:w="3686" w:type="dxa"/>
            <w:shd w:val="clear" w:color="auto" w:fill="auto"/>
          </w:tcPr>
          <w:p w14:paraId="6E60E13A" w14:textId="77777777" w:rsidR="00782BA2" w:rsidRPr="000209D3" w:rsidRDefault="00782BA2" w:rsidP="00782BA2">
            <w:pPr>
              <w:rPr>
                <w:sz w:val="16"/>
                <w:szCs w:val="16"/>
              </w:rPr>
            </w:pPr>
            <w:r w:rsidRPr="000209D3">
              <w:rPr>
                <w:sz w:val="16"/>
                <w:szCs w:val="16"/>
              </w:rPr>
              <w:t>Incidence Rate Ratio: 0.69</w:t>
            </w:r>
            <w:r>
              <w:rPr>
                <w:sz w:val="16"/>
                <w:szCs w:val="16"/>
              </w:rPr>
              <w:t xml:space="preserve">, 95% CI </w:t>
            </w:r>
            <w:r w:rsidRPr="000209D3">
              <w:rPr>
                <w:sz w:val="16"/>
                <w:szCs w:val="16"/>
              </w:rPr>
              <w:t>0.34, 1.43</w:t>
            </w:r>
          </w:p>
        </w:tc>
        <w:tc>
          <w:tcPr>
            <w:tcW w:w="709" w:type="dxa"/>
            <w:vMerge/>
            <w:shd w:val="clear" w:color="auto" w:fill="auto"/>
          </w:tcPr>
          <w:p w14:paraId="15AD5194" w14:textId="77777777" w:rsidR="00782BA2" w:rsidRPr="000209D3" w:rsidRDefault="00782BA2" w:rsidP="00782BA2">
            <w:pPr>
              <w:rPr>
                <w:sz w:val="16"/>
                <w:szCs w:val="16"/>
              </w:rPr>
            </w:pPr>
          </w:p>
        </w:tc>
      </w:tr>
      <w:tr w:rsidR="00782BA2" w:rsidRPr="000209D3" w14:paraId="1EF1D2C7" w14:textId="77777777" w:rsidTr="00A62273">
        <w:trPr>
          <w:trHeight w:val="180"/>
        </w:trPr>
        <w:tc>
          <w:tcPr>
            <w:tcW w:w="1221" w:type="dxa"/>
          </w:tcPr>
          <w:p w14:paraId="0E4B63B7" w14:textId="77777777" w:rsidR="00782BA2" w:rsidRPr="000209D3" w:rsidRDefault="00782BA2" w:rsidP="00782BA2">
            <w:pPr>
              <w:rPr>
                <w:b/>
                <w:bCs/>
                <w:sz w:val="16"/>
                <w:szCs w:val="16"/>
              </w:rPr>
            </w:pPr>
            <w:proofErr w:type="spellStart"/>
            <w:r w:rsidRPr="000209D3">
              <w:rPr>
                <w:b/>
                <w:bCs/>
                <w:sz w:val="16"/>
                <w:szCs w:val="16"/>
              </w:rPr>
              <w:lastRenderedPageBreak/>
              <w:t>Kellezi</w:t>
            </w:r>
            <w:proofErr w:type="spellEnd"/>
            <w:r w:rsidRPr="000209D3">
              <w:rPr>
                <w:b/>
                <w:bCs/>
                <w:sz w:val="16"/>
                <w:szCs w:val="16"/>
              </w:rPr>
              <w:t xml:space="preserve"> 2019</w:t>
            </w:r>
          </w:p>
        </w:tc>
        <w:tc>
          <w:tcPr>
            <w:tcW w:w="4165" w:type="dxa"/>
          </w:tcPr>
          <w:p w14:paraId="4CBE1EB8" w14:textId="77777777" w:rsidR="00782BA2" w:rsidRPr="00246BE4"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Health coach and link worker-led intervention that involved a needs assessment and then subsequent referral to relevant third sector groups.</w:t>
            </w:r>
          </w:p>
          <w:p w14:paraId="2B674986" w14:textId="34AD4B7E" w:rsidR="00782BA2" w:rsidRPr="000209D3" w:rsidRDefault="00782BA2" w:rsidP="00782BA2">
            <w:pPr>
              <w:rPr>
                <w:sz w:val="16"/>
                <w:szCs w:val="16"/>
              </w:rPr>
            </w:pPr>
            <w:r w:rsidRPr="00246BE4">
              <w:rPr>
                <w:rFonts w:eastAsia="Times New Roman" w:cstheme="minorHAnsi"/>
                <w:color w:val="000000" w:themeColor="text1"/>
                <w:sz w:val="16"/>
                <w:szCs w:val="16"/>
              </w:rPr>
              <w:t xml:space="preserve">C: </w:t>
            </w:r>
            <w:r>
              <w:rPr>
                <w:rFonts w:eastAsia="Times New Roman" w:cstheme="minorHAnsi"/>
                <w:color w:val="000000" w:themeColor="text1"/>
                <w:sz w:val="16"/>
                <w:szCs w:val="16"/>
              </w:rPr>
              <w:t>Baseline</w:t>
            </w:r>
          </w:p>
        </w:tc>
        <w:tc>
          <w:tcPr>
            <w:tcW w:w="4815" w:type="dxa"/>
            <w:gridSpan w:val="2"/>
          </w:tcPr>
          <w:p w14:paraId="347C5AA5" w14:textId="3A87A14E" w:rsidR="00782BA2" w:rsidRPr="000209D3" w:rsidRDefault="00782BA2" w:rsidP="00782BA2">
            <w:pPr>
              <w:rPr>
                <w:sz w:val="16"/>
                <w:szCs w:val="16"/>
              </w:rPr>
            </w:pPr>
            <w:r w:rsidRPr="000209D3">
              <w:rPr>
                <w:sz w:val="16"/>
                <w:szCs w:val="16"/>
              </w:rPr>
              <w:t>Primary care use, last 3 months (self-report)</w:t>
            </w:r>
          </w:p>
        </w:tc>
        <w:tc>
          <w:tcPr>
            <w:tcW w:w="3686" w:type="dxa"/>
          </w:tcPr>
          <w:p w14:paraId="21AE31ED" w14:textId="77777777" w:rsidR="00782BA2" w:rsidRPr="000209D3" w:rsidRDefault="00782BA2" w:rsidP="00782BA2">
            <w:pPr>
              <w:rPr>
                <w:b/>
                <w:bCs/>
                <w:sz w:val="16"/>
                <w:szCs w:val="16"/>
              </w:rPr>
            </w:pPr>
            <w:r w:rsidRPr="000209D3">
              <w:rPr>
                <w:b/>
                <w:bCs/>
                <w:sz w:val="16"/>
                <w:szCs w:val="16"/>
              </w:rPr>
              <w:t>Pre-intervention: 5.9, SD 8.2</w:t>
            </w:r>
          </w:p>
          <w:p w14:paraId="32BE1D9A" w14:textId="77777777" w:rsidR="00782BA2" w:rsidRPr="000209D3" w:rsidDel="00F9667D" w:rsidRDefault="00782BA2" w:rsidP="00782BA2">
            <w:pPr>
              <w:rPr>
                <w:sz w:val="16"/>
                <w:szCs w:val="16"/>
              </w:rPr>
            </w:pPr>
            <w:r w:rsidRPr="000209D3">
              <w:rPr>
                <w:b/>
                <w:bCs/>
                <w:sz w:val="16"/>
                <w:szCs w:val="16"/>
              </w:rPr>
              <w:t>Post-intervention: 4.5, SD 8.4, p = 0.003</w:t>
            </w:r>
          </w:p>
        </w:tc>
        <w:tc>
          <w:tcPr>
            <w:tcW w:w="709" w:type="dxa"/>
          </w:tcPr>
          <w:p w14:paraId="428261E1" w14:textId="77777777" w:rsidR="00782BA2" w:rsidRPr="00471D44" w:rsidRDefault="00782BA2" w:rsidP="00782BA2">
            <w:pPr>
              <w:rPr>
                <w:bCs/>
                <w:sz w:val="16"/>
                <w:szCs w:val="16"/>
              </w:rPr>
            </w:pPr>
            <w:r w:rsidRPr="00471D44">
              <w:rPr>
                <w:bCs/>
                <w:sz w:val="16"/>
                <w:szCs w:val="16"/>
                <w:lang w:val="en"/>
              </w:rPr>
              <w:t>7/9</w:t>
            </w:r>
          </w:p>
        </w:tc>
      </w:tr>
    </w:tbl>
    <w:tbl>
      <w:tblPr>
        <w:tblStyle w:val="TableGrid1"/>
        <w:tblW w:w="14596" w:type="dxa"/>
        <w:tblLook w:val="04A0" w:firstRow="1" w:lastRow="0" w:firstColumn="1" w:lastColumn="0" w:noHBand="0" w:noVBand="1"/>
      </w:tblPr>
      <w:tblGrid>
        <w:gridCol w:w="14596"/>
      </w:tblGrid>
      <w:tr w:rsidR="004052BE" w:rsidRPr="00247740" w14:paraId="53C34BA7" w14:textId="77777777" w:rsidTr="00A62273">
        <w:trPr>
          <w:cantSplit/>
          <w:trHeight w:val="436"/>
        </w:trPr>
        <w:tc>
          <w:tcPr>
            <w:tcW w:w="14596" w:type="dxa"/>
          </w:tcPr>
          <w:p w14:paraId="27E33DB7" w14:textId="3D27D92B" w:rsidR="004052BE" w:rsidRPr="001A40E3" w:rsidRDefault="004052BE" w:rsidP="00A62273">
            <w:pPr>
              <w:rPr>
                <w:sz w:val="16"/>
                <w:szCs w:val="16"/>
              </w:rPr>
            </w:pPr>
            <w:r>
              <w:rPr>
                <w:sz w:val="16"/>
                <w:szCs w:val="16"/>
              </w:rPr>
              <w:t xml:space="preserve">Note: </w:t>
            </w:r>
            <w:r w:rsidR="001A40E3">
              <w:rPr>
                <w:b/>
                <w:sz w:val="16"/>
                <w:szCs w:val="16"/>
              </w:rPr>
              <w:t xml:space="preserve">Bold </w:t>
            </w:r>
            <w:r w:rsidR="00C62AB8">
              <w:rPr>
                <w:b/>
                <w:sz w:val="16"/>
                <w:szCs w:val="16"/>
              </w:rPr>
              <w:t xml:space="preserve">text </w:t>
            </w:r>
            <w:r w:rsidR="001A40E3">
              <w:rPr>
                <w:b/>
                <w:sz w:val="16"/>
                <w:szCs w:val="16"/>
              </w:rPr>
              <w:t xml:space="preserve">indicates significant difference. </w:t>
            </w:r>
            <w:r w:rsidRPr="000209D3">
              <w:rPr>
                <w:sz w:val="16"/>
                <w:szCs w:val="16"/>
              </w:rPr>
              <w:t>C</w:t>
            </w:r>
            <w:r>
              <w:rPr>
                <w:sz w:val="16"/>
                <w:szCs w:val="16"/>
              </w:rPr>
              <w:t xml:space="preserve"> </w:t>
            </w:r>
            <w:r w:rsidRPr="000209D3">
              <w:rPr>
                <w:sz w:val="16"/>
                <w:szCs w:val="16"/>
              </w:rPr>
              <w:t>=</w:t>
            </w:r>
            <w:r>
              <w:rPr>
                <w:sz w:val="16"/>
                <w:szCs w:val="16"/>
              </w:rPr>
              <w:t xml:space="preserve"> </w:t>
            </w:r>
            <w:r w:rsidRPr="000209D3">
              <w:rPr>
                <w:sz w:val="16"/>
                <w:szCs w:val="16"/>
              </w:rPr>
              <w:t>co</w:t>
            </w:r>
            <w:r>
              <w:rPr>
                <w:sz w:val="16"/>
                <w:szCs w:val="16"/>
              </w:rPr>
              <w:t>mparator</w:t>
            </w:r>
            <w:r w:rsidRPr="000209D3">
              <w:rPr>
                <w:sz w:val="16"/>
                <w:szCs w:val="16"/>
              </w:rPr>
              <w:t xml:space="preserve"> group, CI = confidence interval, ED/ER = emergency department/room, </w:t>
            </w:r>
            <w:r>
              <w:rPr>
                <w:sz w:val="16"/>
                <w:szCs w:val="16"/>
              </w:rPr>
              <w:t xml:space="preserve">EHR = electronic health record, </w:t>
            </w:r>
            <w:r w:rsidRPr="000209D3">
              <w:rPr>
                <w:sz w:val="16"/>
                <w:szCs w:val="16"/>
              </w:rPr>
              <w:t>EMR = electronic medical record, GP</w:t>
            </w:r>
            <w:r>
              <w:rPr>
                <w:sz w:val="16"/>
                <w:szCs w:val="16"/>
              </w:rPr>
              <w:t xml:space="preserve"> </w:t>
            </w:r>
            <w:r w:rsidRPr="000209D3">
              <w:rPr>
                <w:sz w:val="16"/>
                <w:szCs w:val="16"/>
              </w:rPr>
              <w:t>=</w:t>
            </w:r>
            <w:r>
              <w:rPr>
                <w:sz w:val="16"/>
                <w:szCs w:val="16"/>
              </w:rPr>
              <w:t xml:space="preserve"> </w:t>
            </w:r>
            <w:r w:rsidRPr="000209D3">
              <w:rPr>
                <w:sz w:val="16"/>
                <w:szCs w:val="16"/>
              </w:rPr>
              <w:t>general practi</w:t>
            </w:r>
            <w:r>
              <w:rPr>
                <w:sz w:val="16"/>
                <w:szCs w:val="16"/>
              </w:rPr>
              <w:t>tioner</w:t>
            </w:r>
            <w:r w:rsidRPr="000209D3">
              <w:rPr>
                <w:sz w:val="16"/>
                <w:szCs w:val="16"/>
              </w:rPr>
              <w:t>, I</w:t>
            </w:r>
            <w:r>
              <w:rPr>
                <w:sz w:val="16"/>
                <w:szCs w:val="16"/>
              </w:rPr>
              <w:t xml:space="preserve"> </w:t>
            </w:r>
            <w:r w:rsidRPr="000209D3">
              <w:rPr>
                <w:sz w:val="16"/>
                <w:szCs w:val="16"/>
              </w:rPr>
              <w:t>=</w:t>
            </w:r>
            <w:r>
              <w:rPr>
                <w:sz w:val="16"/>
                <w:szCs w:val="16"/>
              </w:rPr>
              <w:t xml:space="preserve"> </w:t>
            </w:r>
            <w:r w:rsidRPr="000209D3">
              <w:rPr>
                <w:sz w:val="16"/>
                <w:szCs w:val="16"/>
              </w:rPr>
              <w:t>intervention group,</w:t>
            </w:r>
            <w:r>
              <w:rPr>
                <w:sz w:val="16"/>
                <w:szCs w:val="16"/>
              </w:rPr>
              <w:t xml:space="preserve"> </w:t>
            </w:r>
            <w:proofErr w:type="spellStart"/>
            <w:r w:rsidRPr="000209D3">
              <w:rPr>
                <w:sz w:val="16"/>
                <w:szCs w:val="16"/>
              </w:rPr>
              <w:t>IMPaCT</w:t>
            </w:r>
            <w:proofErr w:type="spellEnd"/>
            <w:r w:rsidRPr="000209D3">
              <w:rPr>
                <w:sz w:val="16"/>
                <w:szCs w:val="16"/>
              </w:rPr>
              <w:t xml:space="preserve"> </w:t>
            </w:r>
            <w:r>
              <w:rPr>
                <w:sz w:val="16"/>
                <w:szCs w:val="16"/>
              </w:rPr>
              <w:t xml:space="preserve">= </w:t>
            </w:r>
            <w:r w:rsidRPr="000209D3">
              <w:rPr>
                <w:rFonts w:ascii="Calibri" w:hAnsi="Calibri" w:cs="Calibri"/>
                <w:color w:val="000000"/>
                <w:sz w:val="16"/>
                <w:szCs w:val="16"/>
              </w:rPr>
              <w:t>Individualized Management for Patient-Centered Targets</w:t>
            </w:r>
            <w:r>
              <w:rPr>
                <w:rFonts w:ascii="Calibri" w:hAnsi="Calibri" w:cs="Calibri"/>
                <w:color w:val="000000"/>
                <w:sz w:val="16"/>
                <w:szCs w:val="16"/>
              </w:rPr>
              <w:t>,</w:t>
            </w:r>
            <w:r w:rsidRPr="000209D3">
              <w:rPr>
                <w:sz w:val="16"/>
                <w:szCs w:val="16"/>
              </w:rPr>
              <w:t xml:space="preserve"> IQR = interquartile range, MD = mean difference, NR</w:t>
            </w:r>
            <w:r>
              <w:rPr>
                <w:sz w:val="16"/>
                <w:szCs w:val="16"/>
              </w:rPr>
              <w:t xml:space="preserve"> </w:t>
            </w:r>
            <w:r w:rsidRPr="000209D3">
              <w:rPr>
                <w:sz w:val="16"/>
                <w:szCs w:val="16"/>
              </w:rPr>
              <w:t>=</w:t>
            </w:r>
            <w:r>
              <w:rPr>
                <w:sz w:val="16"/>
                <w:szCs w:val="16"/>
              </w:rPr>
              <w:t xml:space="preserve"> </w:t>
            </w:r>
            <w:r w:rsidRPr="000209D3">
              <w:rPr>
                <w:sz w:val="16"/>
                <w:szCs w:val="16"/>
              </w:rPr>
              <w:t xml:space="preserve">not reported, </w:t>
            </w:r>
            <w:r>
              <w:rPr>
                <w:sz w:val="16"/>
                <w:szCs w:val="16"/>
              </w:rPr>
              <w:t xml:space="preserve">NS = not statistically significant, </w:t>
            </w:r>
            <w:r w:rsidRPr="000209D3">
              <w:rPr>
                <w:sz w:val="16"/>
                <w:szCs w:val="16"/>
              </w:rPr>
              <w:t>OR = odds ratio, SD = standard deviation</w:t>
            </w:r>
            <w:r w:rsidR="00AA6118">
              <w:rPr>
                <w:sz w:val="16"/>
                <w:szCs w:val="16"/>
              </w:rPr>
              <w:t>, UC = usual care</w:t>
            </w:r>
          </w:p>
        </w:tc>
      </w:tr>
    </w:tbl>
    <w:p w14:paraId="1AB0B698" w14:textId="77777777" w:rsidR="00B92829" w:rsidRDefault="00B92829" w:rsidP="00AE52F1">
      <w:pPr>
        <w:pStyle w:val="Heading1"/>
        <w:rPr>
          <w:rFonts w:ascii="Times New Roman" w:hAnsi="Times New Roman" w:cs="Times New Roman"/>
          <w:b/>
          <w:bCs/>
          <w:color w:val="auto"/>
          <w:sz w:val="24"/>
          <w:szCs w:val="24"/>
        </w:rPr>
      </w:pPr>
      <w:bookmarkStart w:id="8" w:name="_Supplementary_Table_5:"/>
      <w:bookmarkStart w:id="9" w:name="_Supplementary_Table_5:_1"/>
      <w:bookmarkEnd w:id="8"/>
      <w:bookmarkEnd w:id="9"/>
    </w:p>
    <w:p w14:paraId="6E438524" w14:textId="6339EB4A" w:rsidR="00AE52F1" w:rsidRDefault="000C734E" w:rsidP="00AE52F1">
      <w:pPr>
        <w:pStyle w:val="Heading1"/>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Additional </w:t>
      </w:r>
      <w:r w:rsidR="0044020E">
        <w:rPr>
          <w:rFonts w:ascii="Times New Roman" w:hAnsi="Times New Roman" w:cs="Times New Roman"/>
          <w:b/>
          <w:bCs/>
          <w:color w:val="auto"/>
          <w:sz w:val="24"/>
          <w:szCs w:val="24"/>
        </w:rPr>
        <w:t>f</w:t>
      </w:r>
      <w:r>
        <w:rPr>
          <w:rFonts w:ascii="Times New Roman" w:hAnsi="Times New Roman" w:cs="Times New Roman"/>
          <w:b/>
          <w:bCs/>
          <w:color w:val="auto"/>
          <w:sz w:val="24"/>
          <w:szCs w:val="24"/>
        </w:rPr>
        <w:t>ile 6</w:t>
      </w:r>
      <w:r w:rsidR="0041420F" w:rsidRPr="002E18BD">
        <w:rPr>
          <w:rFonts w:ascii="Times New Roman" w:hAnsi="Times New Roman" w:cs="Times New Roman"/>
          <w:b/>
          <w:bCs/>
          <w:color w:val="auto"/>
          <w:sz w:val="24"/>
          <w:szCs w:val="24"/>
        </w:rPr>
        <w:t xml:space="preserve">: </w:t>
      </w:r>
      <w:r w:rsidR="0041420F" w:rsidRPr="00237FD3">
        <w:rPr>
          <w:rFonts w:ascii="Times New Roman" w:hAnsi="Times New Roman" w:cs="Times New Roman"/>
          <w:b/>
          <w:bCs/>
          <w:color w:val="auto"/>
          <w:sz w:val="24"/>
          <w:szCs w:val="24"/>
        </w:rPr>
        <w:t>Patient</w:t>
      </w:r>
      <w:r w:rsidR="00656FB2" w:rsidRPr="00237FD3">
        <w:rPr>
          <w:rFonts w:ascii="Times New Roman" w:hAnsi="Times New Roman" w:cs="Times New Roman"/>
          <w:b/>
          <w:bCs/>
          <w:color w:val="auto"/>
          <w:sz w:val="24"/>
          <w:szCs w:val="24"/>
        </w:rPr>
        <w:t>-Related</w:t>
      </w:r>
      <w:r w:rsidR="0041420F" w:rsidRPr="00237FD3">
        <w:rPr>
          <w:rFonts w:ascii="Times New Roman" w:hAnsi="Times New Roman" w:cs="Times New Roman"/>
          <w:b/>
          <w:bCs/>
          <w:color w:val="auto"/>
          <w:sz w:val="24"/>
          <w:szCs w:val="24"/>
        </w:rPr>
        <w:t xml:space="preserve"> Outcomes</w:t>
      </w:r>
      <w:r w:rsidR="007967DE" w:rsidRPr="002E18BD">
        <w:rPr>
          <w:rFonts w:ascii="Times New Roman" w:hAnsi="Times New Roman" w:cs="Times New Roman"/>
          <w:b/>
          <w:bCs/>
          <w:color w:val="auto"/>
          <w:sz w:val="24"/>
          <w:szCs w:val="24"/>
        </w:rPr>
        <w:t xml:space="preserve"> </w:t>
      </w:r>
    </w:p>
    <w:p w14:paraId="723D9F92" w14:textId="77777777" w:rsidR="00B92829" w:rsidRPr="00B92829" w:rsidRDefault="00B92829" w:rsidP="00B92829"/>
    <w:tbl>
      <w:tblPr>
        <w:tblStyle w:val="TableGrid"/>
        <w:tblW w:w="14454" w:type="dxa"/>
        <w:tblLook w:val="04A0" w:firstRow="1" w:lastRow="0" w:firstColumn="1" w:lastColumn="0" w:noHBand="0" w:noVBand="1"/>
      </w:tblPr>
      <w:tblGrid>
        <w:gridCol w:w="1129"/>
        <w:gridCol w:w="4395"/>
        <w:gridCol w:w="4819"/>
        <w:gridCol w:w="3318"/>
        <w:gridCol w:w="84"/>
        <w:gridCol w:w="709"/>
      </w:tblGrid>
      <w:tr w:rsidR="00197CA8" w:rsidRPr="00247740" w14:paraId="6D0247CB" w14:textId="77777777" w:rsidTr="00A66C84">
        <w:trPr>
          <w:trHeight w:val="646"/>
        </w:trPr>
        <w:tc>
          <w:tcPr>
            <w:tcW w:w="1129" w:type="dxa"/>
            <w:hideMark/>
          </w:tcPr>
          <w:p w14:paraId="317008A1" w14:textId="6D5DF452" w:rsidR="00197CA8" w:rsidRPr="00247740" w:rsidRDefault="00197CA8" w:rsidP="00A62273">
            <w:pPr>
              <w:rPr>
                <w:b/>
                <w:bCs/>
                <w:sz w:val="16"/>
                <w:szCs w:val="16"/>
              </w:rPr>
            </w:pPr>
            <w:r w:rsidRPr="00247740">
              <w:rPr>
                <w:b/>
                <w:bCs/>
                <w:sz w:val="16"/>
                <w:szCs w:val="16"/>
              </w:rPr>
              <w:t>Study</w:t>
            </w:r>
          </w:p>
        </w:tc>
        <w:tc>
          <w:tcPr>
            <w:tcW w:w="4395" w:type="dxa"/>
            <w:hideMark/>
          </w:tcPr>
          <w:p w14:paraId="3207E7B9" w14:textId="77777777" w:rsidR="00197CA8" w:rsidRPr="00247740" w:rsidRDefault="00197CA8" w:rsidP="00A62273">
            <w:pPr>
              <w:rPr>
                <w:b/>
                <w:bCs/>
                <w:sz w:val="16"/>
                <w:szCs w:val="16"/>
              </w:rPr>
            </w:pPr>
            <w:r>
              <w:rPr>
                <w:b/>
                <w:bCs/>
                <w:sz w:val="16"/>
                <w:szCs w:val="16"/>
              </w:rPr>
              <w:t>Description of Intervention/Comparator</w:t>
            </w:r>
          </w:p>
        </w:tc>
        <w:tc>
          <w:tcPr>
            <w:tcW w:w="4819" w:type="dxa"/>
            <w:hideMark/>
          </w:tcPr>
          <w:p w14:paraId="745178E0" w14:textId="77777777" w:rsidR="00197CA8" w:rsidRPr="00247740" w:rsidRDefault="00197CA8" w:rsidP="00A62273">
            <w:pPr>
              <w:rPr>
                <w:b/>
                <w:bCs/>
                <w:sz w:val="16"/>
                <w:szCs w:val="16"/>
              </w:rPr>
            </w:pPr>
            <w:r>
              <w:rPr>
                <w:b/>
                <w:bCs/>
                <w:sz w:val="16"/>
                <w:szCs w:val="16"/>
              </w:rPr>
              <w:t>Outcome (Tool)</w:t>
            </w:r>
          </w:p>
        </w:tc>
        <w:tc>
          <w:tcPr>
            <w:tcW w:w="3318" w:type="dxa"/>
            <w:hideMark/>
          </w:tcPr>
          <w:p w14:paraId="61D8D5EA" w14:textId="2B1DC5F5" w:rsidR="00197CA8" w:rsidRPr="00247740" w:rsidRDefault="00197CA8" w:rsidP="00B57CC2">
            <w:pPr>
              <w:rPr>
                <w:b/>
                <w:bCs/>
                <w:sz w:val="16"/>
                <w:szCs w:val="16"/>
              </w:rPr>
            </w:pPr>
            <w:r w:rsidRPr="000209D3">
              <w:rPr>
                <w:b/>
                <w:bCs/>
                <w:sz w:val="16"/>
                <w:szCs w:val="16"/>
              </w:rPr>
              <w:t xml:space="preserve">Effect </w:t>
            </w:r>
            <w:r w:rsidR="00B57CC2">
              <w:rPr>
                <w:b/>
                <w:bCs/>
                <w:sz w:val="16"/>
                <w:szCs w:val="16"/>
              </w:rPr>
              <w:t xml:space="preserve">and significance </w:t>
            </w:r>
          </w:p>
        </w:tc>
        <w:tc>
          <w:tcPr>
            <w:tcW w:w="793" w:type="dxa"/>
            <w:gridSpan w:val="2"/>
            <w:shd w:val="clear" w:color="auto" w:fill="auto"/>
            <w:hideMark/>
          </w:tcPr>
          <w:p w14:paraId="569353CA" w14:textId="77777777" w:rsidR="00197CA8" w:rsidRPr="00247740" w:rsidRDefault="00197CA8" w:rsidP="00A62273">
            <w:pPr>
              <w:rPr>
                <w:b/>
                <w:bCs/>
                <w:sz w:val="16"/>
                <w:szCs w:val="16"/>
              </w:rPr>
            </w:pPr>
            <w:r w:rsidRPr="000209D3">
              <w:rPr>
                <w:b/>
                <w:bCs/>
                <w:sz w:val="16"/>
                <w:szCs w:val="16"/>
              </w:rPr>
              <w:t>Risk of Bias</w:t>
            </w:r>
            <w:r>
              <w:rPr>
                <w:b/>
                <w:bCs/>
                <w:sz w:val="16"/>
                <w:szCs w:val="16"/>
              </w:rPr>
              <w:t xml:space="preserve"> Score</w:t>
            </w:r>
          </w:p>
        </w:tc>
      </w:tr>
      <w:tr w:rsidR="00197CA8" w:rsidRPr="00247740" w14:paraId="27C37469" w14:textId="77777777" w:rsidTr="00A66C84">
        <w:trPr>
          <w:trHeight w:val="184"/>
        </w:trPr>
        <w:tc>
          <w:tcPr>
            <w:tcW w:w="14454" w:type="dxa"/>
            <w:gridSpan w:val="6"/>
            <w:shd w:val="clear" w:color="auto" w:fill="D0CECE" w:themeFill="background2" w:themeFillShade="E6"/>
          </w:tcPr>
          <w:p w14:paraId="0B8927AB" w14:textId="21467BF3" w:rsidR="0032329B" w:rsidRPr="00585FD2" w:rsidRDefault="00197CA8" w:rsidP="0032329B">
            <w:pPr>
              <w:jc w:val="center"/>
              <w:rPr>
                <w:b/>
                <w:bCs/>
                <w:sz w:val="16"/>
                <w:szCs w:val="16"/>
              </w:rPr>
            </w:pPr>
            <w:r w:rsidRPr="00585FD2">
              <w:rPr>
                <w:b/>
                <w:bCs/>
                <w:sz w:val="16"/>
                <w:szCs w:val="16"/>
              </w:rPr>
              <w:t>QUALITY OF LIFE</w:t>
            </w:r>
            <w:r w:rsidR="00071F8E">
              <w:rPr>
                <w:b/>
                <w:bCs/>
                <w:sz w:val="16"/>
                <w:szCs w:val="16"/>
              </w:rPr>
              <w:t>/</w:t>
            </w:r>
            <w:r w:rsidRPr="00585FD2">
              <w:rPr>
                <w:b/>
                <w:bCs/>
                <w:sz w:val="16"/>
                <w:szCs w:val="16"/>
              </w:rPr>
              <w:t>HEALTH RELATED QUALITY OF LIFE</w:t>
            </w:r>
            <w:r w:rsidR="008916BF">
              <w:rPr>
                <w:b/>
                <w:bCs/>
                <w:sz w:val="16"/>
                <w:szCs w:val="16"/>
              </w:rPr>
              <w:t>, MENTAL HEALTH</w:t>
            </w:r>
            <w:r w:rsidR="002C0C6C">
              <w:rPr>
                <w:b/>
                <w:bCs/>
                <w:sz w:val="16"/>
                <w:szCs w:val="16"/>
              </w:rPr>
              <w:t>,</w:t>
            </w:r>
            <w:r w:rsidR="008916BF">
              <w:rPr>
                <w:b/>
                <w:bCs/>
                <w:sz w:val="16"/>
                <w:szCs w:val="16"/>
              </w:rPr>
              <w:t xml:space="preserve"> </w:t>
            </w:r>
            <w:r>
              <w:rPr>
                <w:b/>
                <w:bCs/>
                <w:sz w:val="16"/>
                <w:szCs w:val="16"/>
              </w:rPr>
              <w:t xml:space="preserve">AND WELLBEING </w:t>
            </w:r>
            <w:r w:rsidRPr="00585FD2">
              <w:rPr>
                <w:b/>
                <w:bCs/>
                <w:sz w:val="16"/>
                <w:szCs w:val="16"/>
              </w:rPr>
              <w:t>OUTCOMES</w:t>
            </w:r>
            <w:r w:rsidR="0032329B">
              <w:rPr>
                <w:b/>
                <w:bCs/>
                <w:sz w:val="16"/>
                <w:szCs w:val="16"/>
              </w:rPr>
              <w:t xml:space="preserve"> (n=13)</w:t>
            </w:r>
          </w:p>
        </w:tc>
      </w:tr>
      <w:tr w:rsidR="00197CA8" w:rsidRPr="00247740" w14:paraId="3E88A6DF" w14:textId="77777777" w:rsidTr="00A66C84">
        <w:trPr>
          <w:trHeight w:val="184"/>
        </w:trPr>
        <w:tc>
          <w:tcPr>
            <w:tcW w:w="14454" w:type="dxa"/>
            <w:gridSpan w:val="6"/>
            <w:shd w:val="clear" w:color="auto" w:fill="E7E6E6" w:themeFill="background2"/>
          </w:tcPr>
          <w:p w14:paraId="105596D8" w14:textId="609AF810" w:rsidR="00197CA8" w:rsidRPr="00585FD2" w:rsidRDefault="00197CA8" w:rsidP="00A62273">
            <w:pPr>
              <w:rPr>
                <w:b/>
                <w:bCs/>
                <w:sz w:val="16"/>
                <w:szCs w:val="16"/>
              </w:rPr>
            </w:pPr>
            <w:r>
              <w:rPr>
                <w:b/>
                <w:bCs/>
                <w:sz w:val="16"/>
                <w:szCs w:val="16"/>
              </w:rPr>
              <w:t>Lay person</w:t>
            </w:r>
            <w:r w:rsidR="001F7354">
              <w:rPr>
                <w:b/>
                <w:bCs/>
                <w:sz w:val="16"/>
                <w:szCs w:val="16"/>
              </w:rPr>
              <w:t xml:space="preserve">-led </w:t>
            </w:r>
            <w:r w:rsidR="004E0E95">
              <w:rPr>
                <w:b/>
                <w:bCs/>
                <w:sz w:val="16"/>
                <w:szCs w:val="16"/>
              </w:rPr>
              <w:t>system</w:t>
            </w:r>
            <w:r>
              <w:rPr>
                <w:b/>
                <w:bCs/>
                <w:sz w:val="16"/>
                <w:szCs w:val="16"/>
              </w:rPr>
              <w:t xml:space="preserve"> navigation model</w:t>
            </w:r>
          </w:p>
        </w:tc>
      </w:tr>
      <w:tr w:rsidR="00197CA8" w:rsidRPr="00247740" w14:paraId="134C5CBB" w14:textId="77777777" w:rsidTr="00A66C84">
        <w:trPr>
          <w:trHeight w:val="332"/>
        </w:trPr>
        <w:tc>
          <w:tcPr>
            <w:tcW w:w="1129" w:type="dxa"/>
            <w:vMerge w:val="restart"/>
          </w:tcPr>
          <w:p w14:paraId="1B76A104" w14:textId="77777777" w:rsidR="00197CA8" w:rsidRDefault="00197CA8" w:rsidP="00A62273">
            <w:pPr>
              <w:rPr>
                <w:b/>
                <w:bCs/>
                <w:sz w:val="16"/>
                <w:szCs w:val="16"/>
              </w:rPr>
            </w:pPr>
            <w:proofErr w:type="spellStart"/>
            <w:r>
              <w:rPr>
                <w:b/>
                <w:bCs/>
                <w:sz w:val="16"/>
                <w:szCs w:val="16"/>
              </w:rPr>
              <w:t>Kangovi</w:t>
            </w:r>
            <w:proofErr w:type="spellEnd"/>
            <w:r>
              <w:rPr>
                <w:b/>
                <w:bCs/>
                <w:sz w:val="16"/>
                <w:szCs w:val="16"/>
              </w:rPr>
              <w:t xml:space="preserve"> 2016</w:t>
            </w:r>
          </w:p>
        </w:tc>
        <w:tc>
          <w:tcPr>
            <w:tcW w:w="4395" w:type="dxa"/>
            <w:vMerge w:val="restart"/>
          </w:tcPr>
          <w:p w14:paraId="7BDFB17E" w14:textId="77777777" w:rsidR="00782BA2" w:rsidRDefault="00782BA2" w:rsidP="00782BA2">
            <w:pPr>
              <w:rPr>
                <w:sz w:val="16"/>
                <w:szCs w:val="16"/>
              </w:rPr>
            </w:pPr>
            <w:r w:rsidRPr="00246BE4">
              <w:rPr>
                <w:rFonts w:eastAsia="Times New Roman" w:cstheme="minorHAnsi"/>
                <w:color w:val="000000" w:themeColor="text1"/>
                <w:sz w:val="16"/>
                <w:szCs w:val="16"/>
              </w:rPr>
              <w:t xml:space="preserve">I: </w:t>
            </w:r>
            <w:r>
              <w:rPr>
                <w:sz w:val="16"/>
                <w:szCs w:val="16"/>
              </w:rPr>
              <w:t xml:space="preserve">Goal setting plus </w:t>
            </w:r>
            <w:proofErr w:type="spellStart"/>
            <w:r>
              <w:rPr>
                <w:sz w:val="16"/>
                <w:szCs w:val="16"/>
              </w:rPr>
              <w:t>IMPaCT</w:t>
            </w:r>
            <w:proofErr w:type="spellEnd"/>
            <w:r>
              <w:rPr>
                <w:sz w:val="16"/>
                <w:szCs w:val="16"/>
              </w:rPr>
              <w:t xml:space="preserve">, standardized </w:t>
            </w:r>
            <w:r>
              <w:rPr>
                <w:rFonts w:ascii="Calibri" w:hAnsi="Calibri" w:cs="Calibri"/>
                <w:color w:val="000000"/>
                <w:sz w:val="16"/>
                <w:szCs w:val="16"/>
              </w:rPr>
              <w:t>intervention led by c</w:t>
            </w:r>
            <w:r w:rsidRPr="00196191">
              <w:rPr>
                <w:sz w:val="16"/>
                <w:szCs w:val="16"/>
              </w:rPr>
              <w:t>ommunity health worker</w:t>
            </w:r>
            <w:r>
              <w:rPr>
                <w:sz w:val="16"/>
                <w:szCs w:val="16"/>
              </w:rPr>
              <w:t>s. Includes tailored coaching, social support, navigation, and advocacy.</w:t>
            </w:r>
          </w:p>
          <w:p w14:paraId="2CFAF960" w14:textId="7ABACF73" w:rsidR="00197CA8" w:rsidRDefault="00782BA2" w:rsidP="00782BA2">
            <w:pPr>
              <w:rPr>
                <w:sz w:val="16"/>
                <w:szCs w:val="16"/>
              </w:rPr>
            </w:pPr>
            <w:r w:rsidRPr="00246BE4">
              <w:rPr>
                <w:rFonts w:eastAsia="Times New Roman" w:cstheme="minorHAnsi"/>
                <w:color w:val="000000" w:themeColor="text1"/>
                <w:sz w:val="16"/>
                <w:szCs w:val="16"/>
              </w:rPr>
              <w:t xml:space="preserve">C: </w:t>
            </w:r>
            <w:r>
              <w:rPr>
                <w:sz w:val="16"/>
                <w:szCs w:val="16"/>
              </w:rPr>
              <w:t xml:space="preserve">Goal setting plus </w:t>
            </w:r>
            <w:r w:rsidR="00AA6118">
              <w:rPr>
                <w:sz w:val="16"/>
                <w:szCs w:val="16"/>
              </w:rPr>
              <w:t>UC</w:t>
            </w:r>
          </w:p>
        </w:tc>
        <w:tc>
          <w:tcPr>
            <w:tcW w:w="4819" w:type="dxa"/>
            <w:shd w:val="clear" w:color="auto" w:fill="auto"/>
          </w:tcPr>
          <w:p w14:paraId="333DA02F" w14:textId="0114E427" w:rsidR="00197CA8" w:rsidDel="001B2674" w:rsidRDefault="00197CA8" w:rsidP="00A62273">
            <w:pPr>
              <w:rPr>
                <w:sz w:val="16"/>
                <w:szCs w:val="16"/>
              </w:rPr>
            </w:pPr>
            <w:r>
              <w:rPr>
                <w:sz w:val="16"/>
                <w:szCs w:val="16"/>
              </w:rPr>
              <w:t>Health-related QoL, physical (SF-12)</w:t>
            </w:r>
          </w:p>
        </w:tc>
        <w:tc>
          <w:tcPr>
            <w:tcW w:w="3318" w:type="dxa"/>
            <w:shd w:val="clear" w:color="auto" w:fill="auto"/>
          </w:tcPr>
          <w:p w14:paraId="5E36E96A" w14:textId="77777777" w:rsidR="00197CA8" w:rsidRDefault="00197CA8" w:rsidP="00A62273">
            <w:pPr>
              <w:rPr>
                <w:sz w:val="16"/>
                <w:szCs w:val="16"/>
              </w:rPr>
            </w:pPr>
            <w:r>
              <w:rPr>
                <w:sz w:val="16"/>
                <w:szCs w:val="16"/>
              </w:rPr>
              <w:t>MD: 0.4 (SD NR), p</w:t>
            </w:r>
            <w:r w:rsidRPr="00D43541">
              <w:rPr>
                <w:sz w:val="16"/>
                <w:szCs w:val="16"/>
              </w:rPr>
              <w:t xml:space="preserve"> = </w:t>
            </w:r>
            <w:r>
              <w:rPr>
                <w:sz w:val="16"/>
                <w:szCs w:val="16"/>
              </w:rPr>
              <w:t>0</w:t>
            </w:r>
            <w:r w:rsidRPr="00D43541">
              <w:rPr>
                <w:sz w:val="16"/>
                <w:szCs w:val="16"/>
              </w:rPr>
              <w:t>.67</w:t>
            </w:r>
          </w:p>
        </w:tc>
        <w:tc>
          <w:tcPr>
            <w:tcW w:w="793" w:type="dxa"/>
            <w:gridSpan w:val="2"/>
            <w:vMerge w:val="restart"/>
            <w:shd w:val="clear" w:color="auto" w:fill="auto"/>
          </w:tcPr>
          <w:p w14:paraId="7BA56624" w14:textId="77777777" w:rsidR="00197CA8" w:rsidRPr="00750D88" w:rsidRDefault="00197CA8" w:rsidP="00A62273">
            <w:pPr>
              <w:rPr>
                <w:bCs/>
                <w:sz w:val="16"/>
                <w:szCs w:val="16"/>
              </w:rPr>
            </w:pPr>
            <w:r w:rsidRPr="00750D88">
              <w:rPr>
                <w:bCs/>
                <w:sz w:val="16"/>
                <w:szCs w:val="16"/>
                <w:lang w:val="en"/>
              </w:rPr>
              <w:t>9/13</w:t>
            </w:r>
          </w:p>
        </w:tc>
      </w:tr>
      <w:tr w:rsidR="00197CA8" w:rsidRPr="00247740" w14:paraId="74C5B781" w14:textId="77777777" w:rsidTr="00A66C84">
        <w:trPr>
          <w:trHeight w:val="422"/>
        </w:trPr>
        <w:tc>
          <w:tcPr>
            <w:tcW w:w="1129" w:type="dxa"/>
            <w:vMerge/>
          </w:tcPr>
          <w:p w14:paraId="738E29E7" w14:textId="77777777" w:rsidR="00197CA8" w:rsidDel="001F7DA4" w:rsidRDefault="00197CA8" w:rsidP="00A62273">
            <w:pPr>
              <w:rPr>
                <w:b/>
                <w:bCs/>
                <w:sz w:val="16"/>
                <w:szCs w:val="16"/>
              </w:rPr>
            </w:pPr>
          </w:p>
        </w:tc>
        <w:tc>
          <w:tcPr>
            <w:tcW w:w="4395" w:type="dxa"/>
            <w:vMerge/>
          </w:tcPr>
          <w:p w14:paraId="2FEA770F" w14:textId="77777777" w:rsidR="00197CA8" w:rsidRDefault="00197CA8" w:rsidP="00A62273">
            <w:pPr>
              <w:rPr>
                <w:sz w:val="16"/>
                <w:szCs w:val="16"/>
              </w:rPr>
            </w:pPr>
          </w:p>
        </w:tc>
        <w:tc>
          <w:tcPr>
            <w:tcW w:w="4819" w:type="dxa"/>
            <w:shd w:val="clear" w:color="auto" w:fill="auto"/>
          </w:tcPr>
          <w:p w14:paraId="50E642E7" w14:textId="77777777" w:rsidR="00197CA8" w:rsidDel="001B2674" w:rsidRDefault="00197CA8" w:rsidP="00A62273">
            <w:pPr>
              <w:rPr>
                <w:sz w:val="16"/>
                <w:szCs w:val="16"/>
              </w:rPr>
            </w:pPr>
            <w:r>
              <w:rPr>
                <w:sz w:val="16"/>
                <w:szCs w:val="16"/>
              </w:rPr>
              <w:t xml:space="preserve">Health-related QoL, mental (SF-12) </w:t>
            </w:r>
          </w:p>
        </w:tc>
        <w:tc>
          <w:tcPr>
            <w:tcW w:w="3318" w:type="dxa"/>
            <w:shd w:val="clear" w:color="auto" w:fill="auto"/>
          </w:tcPr>
          <w:p w14:paraId="2CA18A8F" w14:textId="77777777" w:rsidR="00197CA8" w:rsidRPr="00A85D1A" w:rsidRDefault="00197CA8" w:rsidP="00A62273">
            <w:pPr>
              <w:rPr>
                <w:b/>
                <w:bCs/>
                <w:sz w:val="16"/>
                <w:szCs w:val="16"/>
              </w:rPr>
            </w:pPr>
            <w:r w:rsidRPr="00A85D1A">
              <w:rPr>
                <w:b/>
                <w:bCs/>
                <w:sz w:val="16"/>
                <w:szCs w:val="16"/>
              </w:rPr>
              <w:t>MD: 2.5 (SD NR), p = 0.008</w:t>
            </w:r>
          </w:p>
          <w:p w14:paraId="4C4D6657" w14:textId="77777777" w:rsidR="00197CA8" w:rsidDel="001B2674" w:rsidRDefault="00197CA8" w:rsidP="00A62273">
            <w:pPr>
              <w:rPr>
                <w:sz w:val="16"/>
                <w:szCs w:val="16"/>
              </w:rPr>
            </w:pPr>
          </w:p>
        </w:tc>
        <w:tc>
          <w:tcPr>
            <w:tcW w:w="793" w:type="dxa"/>
            <w:gridSpan w:val="2"/>
            <w:vMerge/>
            <w:shd w:val="clear" w:color="auto" w:fill="auto"/>
          </w:tcPr>
          <w:p w14:paraId="505C0201" w14:textId="77777777" w:rsidR="00197CA8" w:rsidRPr="00247740" w:rsidRDefault="00197CA8" w:rsidP="00A62273">
            <w:pPr>
              <w:rPr>
                <w:sz w:val="16"/>
                <w:szCs w:val="16"/>
              </w:rPr>
            </w:pPr>
          </w:p>
        </w:tc>
      </w:tr>
      <w:tr w:rsidR="00197CA8" w:rsidRPr="00247740" w14:paraId="69CF54A8" w14:textId="77777777" w:rsidTr="00A66C84">
        <w:trPr>
          <w:trHeight w:val="426"/>
        </w:trPr>
        <w:tc>
          <w:tcPr>
            <w:tcW w:w="1129" w:type="dxa"/>
            <w:vMerge w:val="restart"/>
          </w:tcPr>
          <w:p w14:paraId="601DB337" w14:textId="77777777" w:rsidR="00197CA8" w:rsidRDefault="00197CA8" w:rsidP="00A62273">
            <w:pPr>
              <w:rPr>
                <w:b/>
                <w:bCs/>
                <w:sz w:val="16"/>
                <w:szCs w:val="16"/>
              </w:rPr>
            </w:pPr>
            <w:proofErr w:type="spellStart"/>
            <w:r>
              <w:rPr>
                <w:b/>
                <w:bCs/>
                <w:sz w:val="16"/>
                <w:szCs w:val="16"/>
              </w:rPr>
              <w:t>Kangovi</w:t>
            </w:r>
            <w:proofErr w:type="spellEnd"/>
            <w:r>
              <w:rPr>
                <w:b/>
                <w:bCs/>
                <w:sz w:val="16"/>
                <w:szCs w:val="16"/>
              </w:rPr>
              <w:t xml:space="preserve"> 2018</w:t>
            </w:r>
          </w:p>
        </w:tc>
        <w:tc>
          <w:tcPr>
            <w:tcW w:w="4395" w:type="dxa"/>
            <w:vMerge w:val="restart"/>
          </w:tcPr>
          <w:p w14:paraId="1EFF676D" w14:textId="77777777" w:rsidR="00782BA2" w:rsidRDefault="00782BA2" w:rsidP="00782BA2">
            <w:pPr>
              <w:rPr>
                <w:sz w:val="16"/>
                <w:szCs w:val="16"/>
              </w:rPr>
            </w:pPr>
            <w:r w:rsidRPr="00246BE4">
              <w:rPr>
                <w:rFonts w:eastAsia="Times New Roman" w:cstheme="minorHAnsi"/>
                <w:color w:val="000000" w:themeColor="text1"/>
                <w:sz w:val="16"/>
                <w:szCs w:val="16"/>
              </w:rPr>
              <w:t xml:space="preserve">I: </w:t>
            </w:r>
            <w:r>
              <w:rPr>
                <w:sz w:val="16"/>
                <w:szCs w:val="16"/>
              </w:rPr>
              <w:t xml:space="preserve">Goal setting plus </w:t>
            </w:r>
            <w:proofErr w:type="spellStart"/>
            <w:r>
              <w:rPr>
                <w:sz w:val="16"/>
                <w:szCs w:val="16"/>
              </w:rPr>
              <w:t>IMPaCT</w:t>
            </w:r>
            <w:proofErr w:type="spellEnd"/>
            <w:r>
              <w:rPr>
                <w:sz w:val="16"/>
                <w:szCs w:val="16"/>
              </w:rPr>
              <w:t xml:space="preserve">, standardized </w:t>
            </w:r>
            <w:r>
              <w:rPr>
                <w:rFonts w:ascii="Calibri" w:hAnsi="Calibri" w:cs="Calibri"/>
                <w:color w:val="000000"/>
                <w:sz w:val="16"/>
                <w:szCs w:val="16"/>
              </w:rPr>
              <w:t>intervention led by c</w:t>
            </w:r>
            <w:r w:rsidRPr="00196191">
              <w:rPr>
                <w:sz w:val="16"/>
                <w:szCs w:val="16"/>
              </w:rPr>
              <w:t>ommunity health worker</w:t>
            </w:r>
            <w:r>
              <w:rPr>
                <w:sz w:val="16"/>
                <w:szCs w:val="16"/>
              </w:rPr>
              <w:t>s. Includes tailored coaching, social support, navigation, and advocacy.</w:t>
            </w:r>
          </w:p>
          <w:p w14:paraId="09A8F710" w14:textId="67A51ED0" w:rsidR="00197CA8" w:rsidRDefault="00782BA2" w:rsidP="00782BA2">
            <w:pPr>
              <w:rPr>
                <w:sz w:val="16"/>
                <w:szCs w:val="16"/>
              </w:rPr>
            </w:pPr>
            <w:r w:rsidRPr="00246BE4">
              <w:rPr>
                <w:rFonts w:eastAsia="Times New Roman" w:cstheme="minorHAnsi"/>
                <w:color w:val="000000" w:themeColor="text1"/>
                <w:sz w:val="16"/>
                <w:szCs w:val="16"/>
              </w:rPr>
              <w:t xml:space="preserve">C: </w:t>
            </w:r>
            <w:r>
              <w:rPr>
                <w:sz w:val="16"/>
                <w:szCs w:val="16"/>
              </w:rPr>
              <w:t xml:space="preserve">Goal setting plus </w:t>
            </w:r>
            <w:r w:rsidR="00AA6118">
              <w:rPr>
                <w:sz w:val="16"/>
                <w:szCs w:val="16"/>
              </w:rPr>
              <w:t>UC</w:t>
            </w:r>
          </w:p>
        </w:tc>
        <w:tc>
          <w:tcPr>
            <w:tcW w:w="4819" w:type="dxa"/>
            <w:shd w:val="clear" w:color="auto" w:fill="auto"/>
          </w:tcPr>
          <w:p w14:paraId="321AC9CD" w14:textId="77777777" w:rsidR="00197CA8" w:rsidRDefault="00197CA8" w:rsidP="00A62273">
            <w:pPr>
              <w:rPr>
                <w:sz w:val="16"/>
                <w:szCs w:val="16"/>
              </w:rPr>
            </w:pPr>
            <w:r>
              <w:rPr>
                <w:sz w:val="16"/>
                <w:szCs w:val="16"/>
              </w:rPr>
              <w:t>Health-related QoL, physical (SF-12)</w:t>
            </w:r>
          </w:p>
        </w:tc>
        <w:tc>
          <w:tcPr>
            <w:tcW w:w="3318" w:type="dxa"/>
            <w:shd w:val="clear" w:color="auto" w:fill="auto"/>
          </w:tcPr>
          <w:p w14:paraId="48BC7EA9" w14:textId="77777777" w:rsidR="00197CA8" w:rsidRPr="00F9667D" w:rsidDel="00F9667D" w:rsidRDefault="00197CA8" w:rsidP="00A62273">
            <w:pPr>
              <w:rPr>
                <w:sz w:val="16"/>
                <w:szCs w:val="16"/>
              </w:rPr>
            </w:pPr>
            <w:r>
              <w:rPr>
                <w:sz w:val="16"/>
                <w:szCs w:val="16"/>
              </w:rPr>
              <w:t>MD: -0.7, 95% CI -2.2, 0.7</w:t>
            </w:r>
          </w:p>
        </w:tc>
        <w:tc>
          <w:tcPr>
            <w:tcW w:w="793" w:type="dxa"/>
            <w:gridSpan w:val="2"/>
            <w:vMerge w:val="restart"/>
            <w:shd w:val="clear" w:color="auto" w:fill="auto"/>
          </w:tcPr>
          <w:p w14:paraId="0253F449" w14:textId="77777777" w:rsidR="00197CA8" w:rsidRPr="001E6D14" w:rsidRDefault="00197CA8" w:rsidP="00A62273">
            <w:pPr>
              <w:rPr>
                <w:bCs/>
                <w:sz w:val="16"/>
                <w:szCs w:val="16"/>
              </w:rPr>
            </w:pPr>
            <w:r w:rsidRPr="001E6D14">
              <w:rPr>
                <w:bCs/>
                <w:sz w:val="16"/>
                <w:szCs w:val="16"/>
                <w:lang w:val="en"/>
              </w:rPr>
              <w:t>11/13</w:t>
            </w:r>
          </w:p>
        </w:tc>
      </w:tr>
      <w:tr w:rsidR="00197CA8" w:rsidRPr="00247740" w14:paraId="3AA060AF" w14:textId="77777777" w:rsidTr="00A66C84">
        <w:trPr>
          <w:trHeight w:val="180"/>
        </w:trPr>
        <w:tc>
          <w:tcPr>
            <w:tcW w:w="1129" w:type="dxa"/>
            <w:vMerge/>
          </w:tcPr>
          <w:p w14:paraId="51EF9D74" w14:textId="77777777" w:rsidR="00197CA8" w:rsidRDefault="00197CA8" w:rsidP="00A62273">
            <w:pPr>
              <w:rPr>
                <w:b/>
                <w:bCs/>
                <w:sz w:val="16"/>
                <w:szCs w:val="16"/>
              </w:rPr>
            </w:pPr>
          </w:p>
        </w:tc>
        <w:tc>
          <w:tcPr>
            <w:tcW w:w="4395" w:type="dxa"/>
            <w:vMerge/>
          </w:tcPr>
          <w:p w14:paraId="7078559C" w14:textId="77777777" w:rsidR="00197CA8" w:rsidRDefault="00197CA8" w:rsidP="00A62273">
            <w:pPr>
              <w:rPr>
                <w:sz w:val="16"/>
                <w:szCs w:val="16"/>
              </w:rPr>
            </w:pPr>
          </w:p>
        </w:tc>
        <w:tc>
          <w:tcPr>
            <w:tcW w:w="4819" w:type="dxa"/>
            <w:shd w:val="clear" w:color="auto" w:fill="auto"/>
          </w:tcPr>
          <w:p w14:paraId="53794625" w14:textId="77777777" w:rsidR="00197CA8" w:rsidRDefault="00197CA8" w:rsidP="00A62273">
            <w:pPr>
              <w:rPr>
                <w:sz w:val="16"/>
                <w:szCs w:val="16"/>
              </w:rPr>
            </w:pPr>
            <w:r>
              <w:rPr>
                <w:sz w:val="16"/>
                <w:szCs w:val="16"/>
              </w:rPr>
              <w:t>Health-related QoL, mental (SF-12)</w:t>
            </w:r>
          </w:p>
        </w:tc>
        <w:tc>
          <w:tcPr>
            <w:tcW w:w="3318" w:type="dxa"/>
            <w:shd w:val="clear" w:color="auto" w:fill="auto"/>
          </w:tcPr>
          <w:p w14:paraId="6E84D8AC" w14:textId="77777777" w:rsidR="00197CA8" w:rsidRPr="001240AC" w:rsidRDefault="00197CA8" w:rsidP="00A62273">
            <w:pPr>
              <w:rPr>
                <w:sz w:val="16"/>
                <w:szCs w:val="16"/>
              </w:rPr>
            </w:pPr>
            <w:r>
              <w:rPr>
                <w:sz w:val="16"/>
                <w:szCs w:val="16"/>
              </w:rPr>
              <w:t>MD: 0.8, 95% CI -1.1, 2.6</w:t>
            </w:r>
          </w:p>
        </w:tc>
        <w:tc>
          <w:tcPr>
            <w:tcW w:w="793" w:type="dxa"/>
            <w:gridSpan w:val="2"/>
            <w:vMerge/>
            <w:shd w:val="clear" w:color="auto" w:fill="auto"/>
          </w:tcPr>
          <w:p w14:paraId="79793983" w14:textId="77777777" w:rsidR="00197CA8" w:rsidRPr="00247740" w:rsidRDefault="00197CA8" w:rsidP="00A62273">
            <w:pPr>
              <w:rPr>
                <w:sz w:val="16"/>
                <w:szCs w:val="16"/>
              </w:rPr>
            </w:pPr>
          </w:p>
        </w:tc>
      </w:tr>
      <w:tr w:rsidR="006A0B48" w:rsidRPr="00247740" w14:paraId="3B89DB10" w14:textId="77777777" w:rsidTr="00A66C84">
        <w:trPr>
          <w:trHeight w:val="440"/>
        </w:trPr>
        <w:tc>
          <w:tcPr>
            <w:tcW w:w="1129" w:type="dxa"/>
            <w:vMerge w:val="restart"/>
          </w:tcPr>
          <w:p w14:paraId="35A9EA6C" w14:textId="77777777" w:rsidR="006A0B48" w:rsidRDefault="006A0B48" w:rsidP="00A62273">
            <w:pPr>
              <w:rPr>
                <w:b/>
                <w:bCs/>
                <w:sz w:val="16"/>
                <w:szCs w:val="16"/>
              </w:rPr>
            </w:pPr>
            <w:r>
              <w:rPr>
                <w:b/>
                <w:bCs/>
                <w:sz w:val="16"/>
                <w:szCs w:val="16"/>
              </w:rPr>
              <w:t>Mercer 2019</w:t>
            </w:r>
          </w:p>
        </w:tc>
        <w:tc>
          <w:tcPr>
            <w:tcW w:w="4395" w:type="dxa"/>
            <w:vMerge w:val="restart"/>
          </w:tcPr>
          <w:p w14:paraId="6F4943F0" w14:textId="77777777" w:rsidR="00782BA2"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sidRPr="00196191">
              <w:rPr>
                <w:sz w:val="16"/>
                <w:szCs w:val="16"/>
              </w:rPr>
              <w:t xml:space="preserve">Community Links Practitioner </w:t>
            </w:r>
            <w:r>
              <w:rPr>
                <w:sz w:val="16"/>
                <w:szCs w:val="16"/>
              </w:rPr>
              <w:t>intervention including assessing patient needs, linking to community organizations and if necessary, providing support to ensure attendance.</w:t>
            </w:r>
          </w:p>
          <w:p w14:paraId="6E0E4A38" w14:textId="4CEB77E2" w:rsidR="006A0B48" w:rsidRDefault="006A0B48" w:rsidP="00A62273">
            <w:pPr>
              <w:rPr>
                <w:sz w:val="16"/>
                <w:szCs w:val="16"/>
              </w:rPr>
            </w:pPr>
            <w:r>
              <w:rPr>
                <w:sz w:val="16"/>
                <w:szCs w:val="16"/>
              </w:rPr>
              <w:t xml:space="preserve">C: </w:t>
            </w:r>
            <w:r w:rsidR="00AA6118">
              <w:rPr>
                <w:sz w:val="16"/>
                <w:szCs w:val="16"/>
              </w:rPr>
              <w:t>UC</w:t>
            </w:r>
          </w:p>
        </w:tc>
        <w:tc>
          <w:tcPr>
            <w:tcW w:w="4819" w:type="dxa"/>
            <w:shd w:val="clear" w:color="auto" w:fill="auto"/>
          </w:tcPr>
          <w:p w14:paraId="35423457" w14:textId="77777777" w:rsidR="006A0B48" w:rsidRDefault="006A0B48" w:rsidP="00A62273">
            <w:pPr>
              <w:rPr>
                <w:sz w:val="16"/>
                <w:szCs w:val="16"/>
              </w:rPr>
            </w:pPr>
            <w:r>
              <w:rPr>
                <w:sz w:val="16"/>
                <w:szCs w:val="16"/>
              </w:rPr>
              <w:t>Health-related QoL (</w:t>
            </w:r>
            <w:r w:rsidRPr="00D43541">
              <w:rPr>
                <w:sz w:val="16"/>
                <w:szCs w:val="16"/>
              </w:rPr>
              <w:t>EQ-5D-5L</w:t>
            </w:r>
            <w:r>
              <w:rPr>
                <w:sz w:val="16"/>
                <w:szCs w:val="16"/>
              </w:rPr>
              <w:t>)</w:t>
            </w:r>
          </w:p>
        </w:tc>
        <w:tc>
          <w:tcPr>
            <w:tcW w:w="3318" w:type="dxa"/>
            <w:shd w:val="clear" w:color="auto" w:fill="auto"/>
          </w:tcPr>
          <w:p w14:paraId="47DEB9F5" w14:textId="6FC60C97" w:rsidR="006A0B48" w:rsidRPr="00F9667D" w:rsidDel="00F9667D" w:rsidRDefault="006A0B48" w:rsidP="00A62273">
            <w:pPr>
              <w:rPr>
                <w:sz w:val="16"/>
                <w:szCs w:val="16"/>
              </w:rPr>
            </w:pPr>
            <w:r>
              <w:rPr>
                <w:sz w:val="16"/>
                <w:szCs w:val="16"/>
              </w:rPr>
              <w:t>Adjusted MD:</w:t>
            </w:r>
            <w:r w:rsidRPr="00D43541">
              <w:rPr>
                <w:sz w:val="16"/>
                <w:szCs w:val="16"/>
              </w:rPr>
              <w:t xml:space="preserve"> 0.008</w:t>
            </w:r>
            <w:r>
              <w:rPr>
                <w:sz w:val="16"/>
                <w:szCs w:val="16"/>
              </w:rPr>
              <w:t>, 95% CI</w:t>
            </w:r>
            <w:r w:rsidRPr="00D43541">
              <w:rPr>
                <w:sz w:val="16"/>
                <w:szCs w:val="16"/>
              </w:rPr>
              <w:t xml:space="preserve"> –0.028</w:t>
            </w:r>
            <w:r>
              <w:rPr>
                <w:sz w:val="16"/>
                <w:szCs w:val="16"/>
              </w:rPr>
              <w:t>,</w:t>
            </w:r>
            <w:r w:rsidRPr="00D43541">
              <w:rPr>
                <w:sz w:val="16"/>
                <w:szCs w:val="16"/>
              </w:rPr>
              <w:t xml:space="preserve"> 0.045 </w:t>
            </w:r>
          </w:p>
        </w:tc>
        <w:tc>
          <w:tcPr>
            <w:tcW w:w="793" w:type="dxa"/>
            <w:gridSpan w:val="2"/>
            <w:vMerge w:val="restart"/>
            <w:shd w:val="clear" w:color="auto" w:fill="auto"/>
          </w:tcPr>
          <w:p w14:paraId="4690C95D" w14:textId="77777777" w:rsidR="006A0B48" w:rsidRPr="00A60E65" w:rsidRDefault="006A0B48" w:rsidP="00A62273">
            <w:pPr>
              <w:rPr>
                <w:bCs/>
                <w:sz w:val="16"/>
                <w:szCs w:val="16"/>
              </w:rPr>
            </w:pPr>
            <w:r w:rsidRPr="00A60E65">
              <w:rPr>
                <w:bCs/>
                <w:sz w:val="16"/>
                <w:szCs w:val="16"/>
                <w:lang w:val="en"/>
              </w:rPr>
              <w:t>5/13</w:t>
            </w:r>
          </w:p>
        </w:tc>
      </w:tr>
      <w:tr w:rsidR="006A0B48" w:rsidRPr="00247740" w14:paraId="1CBECF83" w14:textId="77777777" w:rsidTr="00A66C84">
        <w:trPr>
          <w:trHeight w:val="180"/>
        </w:trPr>
        <w:tc>
          <w:tcPr>
            <w:tcW w:w="1129" w:type="dxa"/>
            <w:vMerge/>
          </w:tcPr>
          <w:p w14:paraId="32A5CC54" w14:textId="77777777" w:rsidR="006A0B48" w:rsidRDefault="006A0B48" w:rsidP="00A62273">
            <w:pPr>
              <w:rPr>
                <w:b/>
                <w:bCs/>
                <w:sz w:val="16"/>
                <w:szCs w:val="16"/>
              </w:rPr>
            </w:pPr>
          </w:p>
        </w:tc>
        <w:tc>
          <w:tcPr>
            <w:tcW w:w="4395" w:type="dxa"/>
            <w:vMerge/>
          </w:tcPr>
          <w:p w14:paraId="1D9C925A" w14:textId="77777777" w:rsidR="006A0B48" w:rsidRDefault="006A0B48" w:rsidP="00A62273">
            <w:pPr>
              <w:rPr>
                <w:sz w:val="16"/>
                <w:szCs w:val="16"/>
              </w:rPr>
            </w:pPr>
          </w:p>
        </w:tc>
        <w:tc>
          <w:tcPr>
            <w:tcW w:w="4819" w:type="dxa"/>
            <w:shd w:val="clear" w:color="auto" w:fill="auto"/>
          </w:tcPr>
          <w:p w14:paraId="1AA74663" w14:textId="6C02316B" w:rsidR="006A0B48" w:rsidRDefault="006A0B48" w:rsidP="00A62273">
            <w:pPr>
              <w:rPr>
                <w:sz w:val="16"/>
                <w:szCs w:val="16"/>
              </w:rPr>
            </w:pPr>
            <w:r>
              <w:rPr>
                <w:sz w:val="16"/>
                <w:szCs w:val="16"/>
              </w:rPr>
              <w:t>Wellbeing (</w:t>
            </w:r>
            <w:r w:rsidRPr="00B77823">
              <w:rPr>
                <w:sz w:val="16"/>
                <w:szCs w:val="16"/>
              </w:rPr>
              <w:t>Investigating Choice Experiments for the Preferences of Older People Capability Measure for Adults</w:t>
            </w:r>
            <w:r w:rsidR="003979C4">
              <w:rPr>
                <w:sz w:val="16"/>
                <w:szCs w:val="16"/>
              </w:rPr>
              <w:t>, interpretation NR</w:t>
            </w:r>
            <w:r>
              <w:rPr>
                <w:sz w:val="16"/>
                <w:szCs w:val="16"/>
              </w:rPr>
              <w:t>)</w:t>
            </w:r>
          </w:p>
        </w:tc>
        <w:tc>
          <w:tcPr>
            <w:tcW w:w="3318" w:type="dxa"/>
            <w:shd w:val="clear" w:color="auto" w:fill="auto"/>
          </w:tcPr>
          <w:p w14:paraId="1E440694" w14:textId="236EB07B" w:rsidR="006A0B48" w:rsidRPr="001240AC" w:rsidRDefault="006A0B48" w:rsidP="00A62273">
            <w:pPr>
              <w:rPr>
                <w:sz w:val="16"/>
                <w:szCs w:val="16"/>
              </w:rPr>
            </w:pPr>
            <w:r>
              <w:rPr>
                <w:sz w:val="16"/>
                <w:szCs w:val="16"/>
              </w:rPr>
              <w:t>Adjusted MD:</w:t>
            </w:r>
            <w:r w:rsidRPr="00D43541">
              <w:rPr>
                <w:sz w:val="16"/>
                <w:szCs w:val="16"/>
              </w:rPr>
              <w:t xml:space="preserve"> –0.011</w:t>
            </w:r>
            <w:r>
              <w:rPr>
                <w:sz w:val="16"/>
                <w:szCs w:val="16"/>
              </w:rPr>
              <w:t>, 95% CI</w:t>
            </w:r>
            <w:r w:rsidRPr="00D43541">
              <w:rPr>
                <w:sz w:val="16"/>
                <w:szCs w:val="16"/>
              </w:rPr>
              <w:t xml:space="preserve"> –0.039</w:t>
            </w:r>
            <w:r>
              <w:rPr>
                <w:sz w:val="16"/>
                <w:szCs w:val="16"/>
              </w:rPr>
              <w:t>,</w:t>
            </w:r>
            <w:r w:rsidRPr="00D43541">
              <w:rPr>
                <w:sz w:val="16"/>
                <w:szCs w:val="16"/>
              </w:rPr>
              <w:t xml:space="preserve"> 0.016 </w:t>
            </w:r>
          </w:p>
        </w:tc>
        <w:tc>
          <w:tcPr>
            <w:tcW w:w="793" w:type="dxa"/>
            <w:gridSpan w:val="2"/>
            <w:vMerge/>
            <w:shd w:val="clear" w:color="auto" w:fill="auto"/>
          </w:tcPr>
          <w:p w14:paraId="32BD219A" w14:textId="77777777" w:rsidR="006A0B48" w:rsidRPr="00247740" w:rsidRDefault="006A0B48" w:rsidP="00A62273">
            <w:pPr>
              <w:rPr>
                <w:sz w:val="16"/>
                <w:szCs w:val="16"/>
              </w:rPr>
            </w:pPr>
          </w:p>
        </w:tc>
      </w:tr>
      <w:tr w:rsidR="006A0B48" w:rsidRPr="00247740" w14:paraId="54C1254C" w14:textId="77777777" w:rsidTr="00A66C84">
        <w:trPr>
          <w:trHeight w:val="180"/>
        </w:trPr>
        <w:tc>
          <w:tcPr>
            <w:tcW w:w="1129" w:type="dxa"/>
            <w:vMerge/>
          </w:tcPr>
          <w:p w14:paraId="208C01AA" w14:textId="77777777" w:rsidR="006A0B48" w:rsidRDefault="006A0B48" w:rsidP="00B52947">
            <w:pPr>
              <w:rPr>
                <w:b/>
                <w:bCs/>
                <w:sz w:val="16"/>
                <w:szCs w:val="16"/>
              </w:rPr>
            </w:pPr>
          </w:p>
        </w:tc>
        <w:tc>
          <w:tcPr>
            <w:tcW w:w="4395" w:type="dxa"/>
            <w:vMerge/>
          </w:tcPr>
          <w:p w14:paraId="36288F08" w14:textId="77777777" w:rsidR="006A0B48" w:rsidRDefault="006A0B48" w:rsidP="00B52947">
            <w:pPr>
              <w:rPr>
                <w:sz w:val="16"/>
                <w:szCs w:val="16"/>
              </w:rPr>
            </w:pPr>
          </w:p>
        </w:tc>
        <w:tc>
          <w:tcPr>
            <w:tcW w:w="4819" w:type="dxa"/>
            <w:shd w:val="clear" w:color="auto" w:fill="auto"/>
          </w:tcPr>
          <w:p w14:paraId="4D03E931" w14:textId="2B83150F" w:rsidR="006A0B48" w:rsidRDefault="006A0B48" w:rsidP="00B52947">
            <w:pPr>
              <w:rPr>
                <w:sz w:val="16"/>
                <w:szCs w:val="16"/>
              </w:rPr>
            </w:pPr>
            <w:r>
              <w:rPr>
                <w:sz w:val="16"/>
                <w:szCs w:val="16"/>
              </w:rPr>
              <w:t xml:space="preserve">Anxiety </w:t>
            </w:r>
            <w:r w:rsidRPr="00C1276B">
              <w:rPr>
                <w:sz w:val="16"/>
                <w:szCs w:val="16"/>
              </w:rPr>
              <w:t>(HADS</w:t>
            </w:r>
            <w:r w:rsidR="0020386C" w:rsidRPr="00C1276B">
              <w:rPr>
                <w:sz w:val="16"/>
                <w:szCs w:val="16"/>
              </w:rPr>
              <w:t xml:space="preserve"> where 0-7 is normal, 8-10 is borderline, and 11-21 is abnormal</w:t>
            </w:r>
            <w:r w:rsidRPr="00C1276B">
              <w:rPr>
                <w:sz w:val="16"/>
                <w:szCs w:val="16"/>
              </w:rPr>
              <w:t>)</w:t>
            </w:r>
          </w:p>
        </w:tc>
        <w:tc>
          <w:tcPr>
            <w:tcW w:w="3318" w:type="dxa"/>
            <w:shd w:val="clear" w:color="auto" w:fill="auto"/>
          </w:tcPr>
          <w:p w14:paraId="2A15DAFD" w14:textId="7E4F70CC" w:rsidR="006A0B48" w:rsidRDefault="006A0B48" w:rsidP="00B52947">
            <w:pPr>
              <w:rPr>
                <w:sz w:val="16"/>
                <w:szCs w:val="16"/>
              </w:rPr>
            </w:pPr>
            <w:r>
              <w:rPr>
                <w:sz w:val="16"/>
                <w:szCs w:val="16"/>
              </w:rPr>
              <w:t>Adjusted MD: -0.41, 95% CI -0.99, 0.18</w:t>
            </w:r>
          </w:p>
        </w:tc>
        <w:tc>
          <w:tcPr>
            <w:tcW w:w="793" w:type="dxa"/>
            <w:gridSpan w:val="2"/>
            <w:vMerge/>
            <w:shd w:val="clear" w:color="auto" w:fill="auto"/>
          </w:tcPr>
          <w:p w14:paraId="237EDBC0" w14:textId="77777777" w:rsidR="006A0B48" w:rsidRPr="00247740" w:rsidRDefault="006A0B48" w:rsidP="00B52947">
            <w:pPr>
              <w:rPr>
                <w:sz w:val="16"/>
                <w:szCs w:val="16"/>
              </w:rPr>
            </w:pPr>
          </w:p>
        </w:tc>
      </w:tr>
      <w:tr w:rsidR="006A0B48" w:rsidRPr="00247740" w14:paraId="169DF0E9" w14:textId="77777777" w:rsidTr="00A66C84">
        <w:trPr>
          <w:trHeight w:val="180"/>
        </w:trPr>
        <w:tc>
          <w:tcPr>
            <w:tcW w:w="1129" w:type="dxa"/>
            <w:vMerge/>
          </w:tcPr>
          <w:p w14:paraId="52F131D7" w14:textId="77777777" w:rsidR="006A0B48" w:rsidRDefault="006A0B48" w:rsidP="00B52947">
            <w:pPr>
              <w:rPr>
                <w:b/>
                <w:bCs/>
                <w:sz w:val="16"/>
                <w:szCs w:val="16"/>
              </w:rPr>
            </w:pPr>
          </w:p>
        </w:tc>
        <w:tc>
          <w:tcPr>
            <w:tcW w:w="4395" w:type="dxa"/>
            <w:vMerge/>
          </w:tcPr>
          <w:p w14:paraId="0A11D655" w14:textId="77777777" w:rsidR="006A0B48" w:rsidRDefault="006A0B48" w:rsidP="00B52947">
            <w:pPr>
              <w:rPr>
                <w:sz w:val="16"/>
                <w:szCs w:val="16"/>
              </w:rPr>
            </w:pPr>
          </w:p>
        </w:tc>
        <w:tc>
          <w:tcPr>
            <w:tcW w:w="4819" w:type="dxa"/>
            <w:shd w:val="clear" w:color="auto" w:fill="auto"/>
          </w:tcPr>
          <w:p w14:paraId="69582A75" w14:textId="2D9E962A" w:rsidR="006A0B48" w:rsidRDefault="006A0B48" w:rsidP="00B52947">
            <w:pPr>
              <w:rPr>
                <w:sz w:val="16"/>
                <w:szCs w:val="16"/>
              </w:rPr>
            </w:pPr>
            <w:r>
              <w:rPr>
                <w:sz w:val="16"/>
                <w:szCs w:val="16"/>
              </w:rPr>
              <w:t xml:space="preserve">Depression </w:t>
            </w:r>
            <w:r w:rsidRPr="00C1276B">
              <w:rPr>
                <w:sz w:val="16"/>
                <w:szCs w:val="16"/>
              </w:rPr>
              <w:t>(HADS</w:t>
            </w:r>
            <w:r w:rsidR="009C42A4" w:rsidRPr="00C1276B">
              <w:rPr>
                <w:sz w:val="16"/>
                <w:szCs w:val="16"/>
              </w:rPr>
              <w:t xml:space="preserve"> where 0-7 is normal, 8-10 is borderline, and 11-21 is abnormal</w:t>
            </w:r>
            <w:r w:rsidRPr="00C1276B">
              <w:rPr>
                <w:sz w:val="16"/>
                <w:szCs w:val="16"/>
              </w:rPr>
              <w:t>)</w:t>
            </w:r>
          </w:p>
        </w:tc>
        <w:tc>
          <w:tcPr>
            <w:tcW w:w="3318" w:type="dxa"/>
            <w:shd w:val="clear" w:color="auto" w:fill="auto"/>
          </w:tcPr>
          <w:p w14:paraId="7661B174" w14:textId="54DB5B0C" w:rsidR="006A0B48" w:rsidRDefault="006A0B48" w:rsidP="00B52947">
            <w:pPr>
              <w:rPr>
                <w:sz w:val="16"/>
                <w:szCs w:val="16"/>
              </w:rPr>
            </w:pPr>
            <w:r>
              <w:rPr>
                <w:sz w:val="16"/>
                <w:szCs w:val="16"/>
              </w:rPr>
              <w:t>Adjusted MD: 0.09, 95% CI -0.49, 0.68</w:t>
            </w:r>
          </w:p>
        </w:tc>
        <w:tc>
          <w:tcPr>
            <w:tcW w:w="793" w:type="dxa"/>
            <w:gridSpan w:val="2"/>
            <w:vMerge/>
            <w:shd w:val="clear" w:color="auto" w:fill="auto"/>
          </w:tcPr>
          <w:p w14:paraId="1CE19F03" w14:textId="77777777" w:rsidR="006A0B48" w:rsidRPr="00247740" w:rsidRDefault="006A0B48" w:rsidP="00B52947">
            <w:pPr>
              <w:rPr>
                <w:sz w:val="16"/>
                <w:szCs w:val="16"/>
              </w:rPr>
            </w:pPr>
          </w:p>
        </w:tc>
      </w:tr>
      <w:tr w:rsidR="00197CA8" w:rsidRPr="00247740" w14:paraId="7B4396E2" w14:textId="77777777" w:rsidTr="00A66C84">
        <w:trPr>
          <w:trHeight w:val="180"/>
        </w:trPr>
        <w:tc>
          <w:tcPr>
            <w:tcW w:w="1129" w:type="dxa"/>
          </w:tcPr>
          <w:p w14:paraId="5F2BA1C4" w14:textId="77777777" w:rsidR="00197CA8" w:rsidRDefault="00197CA8" w:rsidP="00A62273">
            <w:pPr>
              <w:rPr>
                <w:b/>
                <w:bCs/>
                <w:sz w:val="16"/>
                <w:szCs w:val="16"/>
              </w:rPr>
            </w:pPr>
            <w:proofErr w:type="spellStart"/>
            <w:r>
              <w:rPr>
                <w:b/>
                <w:bCs/>
                <w:sz w:val="16"/>
                <w:szCs w:val="16"/>
              </w:rPr>
              <w:t>Pescheny</w:t>
            </w:r>
            <w:proofErr w:type="spellEnd"/>
            <w:r>
              <w:rPr>
                <w:b/>
                <w:bCs/>
                <w:sz w:val="16"/>
                <w:szCs w:val="16"/>
              </w:rPr>
              <w:t xml:space="preserve"> 2019</w:t>
            </w:r>
          </w:p>
        </w:tc>
        <w:tc>
          <w:tcPr>
            <w:tcW w:w="4395" w:type="dxa"/>
          </w:tcPr>
          <w:p w14:paraId="568A2C77" w14:textId="77777777" w:rsidR="00782BA2" w:rsidRPr="00246BE4"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sidRPr="00A84B64">
              <w:rPr>
                <w:sz w:val="16"/>
                <w:szCs w:val="16"/>
              </w:rPr>
              <w:t>Social prescribing</w:t>
            </w:r>
            <w:r>
              <w:rPr>
                <w:sz w:val="16"/>
                <w:szCs w:val="16"/>
              </w:rPr>
              <w:t xml:space="preserve"> service led by trained non-clinicians that </w:t>
            </w:r>
            <w:r w:rsidRPr="00A84B64">
              <w:rPr>
                <w:sz w:val="16"/>
                <w:szCs w:val="16"/>
              </w:rPr>
              <w:t>link</w:t>
            </w:r>
            <w:r>
              <w:rPr>
                <w:sz w:val="16"/>
                <w:szCs w:val="16"/>
              </w:rPr>
              <w:t>ed</w:t>
            </w:r>
            <w:r w:rsidRPr="00A84B64">
              <w:rPr>
                <w:sz w:val="16"/>
                <w:szCs w:val="16"/>
              </w:rPr>
              <w:t xml:space="preserve"> patients in primary care with sources</w:t>
            </w:r>
            <w:r>
              <w:rPr>
                <w:sz w:val="16"/>
                <w:szCs w:val="16"/>
              </w:rPr>
              <w:t xml:space="preserve"> </w:t>
            </w:r>
            <w:r w:rsidRPr="00A84B64">
              <w:rPr>
                <w:sz w:val="16"/>
                <w:szCs w:val="16"/>
              </w:rPr>
              <w:t>of support within the community sector to improve their health, well-being, and care experience</w:t>
            </w:r>
            <w:r>
              <w:rPr>
                <w:sz w:val="16"/>
                <w:szCs w:val="16"/>
              </w:rPr>
              <w:t>.</w:t>
            </w:r>
          </w:p>
          <w:p w14:paraId="4C7DCFB8" w14:textId="0FAF4A7A" w:rsidR="00197CA8" w:rsidRPr="00246BE4"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C: </w:t>
            </w:r>
            <w:r>
              <w:rPr>
                <w:rFonts w:eastAsia="Times New Roman" w:cstheme="minorHAnsi"/>
                <w:color w:val="000000" w:themeColor="text1"/>
                <w:sz w:val="16"/>
                <w:szCs w:val="16"/>
              </w:rPr>
              <w:t>Baseline</w:t>
            </w:r>
          </w:p>
        </w:tc>
        <w:tc>
          <w:tcPr>
            <w:tcW w:w="4819" w:type="dxa"/>
            <w:shd w:val="clear" w:color="auto" w:fill="auto"/>
          </w:tcPr>
          <w:p w14:paraId="1196A17C" w14:textId="1635FCC5" w:rsidR="00197CA8" w:rsidRDefault="00197CA8" w:rsidP="00A62273">
            <w:pPr>
              <w:rPr>
                <w:sz w:val="16"/>
                <w:szCs w:val="16"/>
              </w:rPr>
            </w:pPr>
            <w:r>
              <w:rPr>
                <w:sz w:val="16"/>
                <w:szCs w:val="16"/>
              </w:rPr>
              <w:t xml:space="preserve">Wellbeing </w:t>
            </w:r>
            <w:r w:rsidRPr="00C1276B">
              <w:rPr>
                <w:sz w:val="16"/>
                <w:szCs w:val="16"/>
              </w:rPr>
              <w:t xml:space="preserve">(Warwick-Edinburg Mental Wellbeing Scale </w:t>
            </w:r>
            <w:r w:rsidR="003D1C02" w:rsidRPr="00C1276B">
              <w:rPr>
                <w:sz w:val="16"/>
                <w:szCs w:val="16"/>
              </w:rPr>
              <w:t>where</w:t>
            </w:r>
            <w:r w:rsidR="00351A32" w:rsidRPr="00C1276B">
              <w:rPr>
                <w:sz w:val="16"/>
                <w:szCs w:val="16"/>
              </w:rPr>
              <w:t xml:space="preserve"> higher score indicates better mental </w:t>
            </w:r>
            <w:r w:rsidR="00D172EB" w:rsidRPr="00C1276B">
              <w:rPr>
                <w:sz w:val="16"/>
                <w:szCs w:val="16"/>
              </w:rPr>
              <w:t>wellbeing,</w:t>
            </w:r>
            <w:r w:rsidR="00E37966" w:rsidRPr="00C1276B">
              <w:rPr>
                <w:sz w:val="16"/>
                <w:szCs w:val="16"/>
              </w:rPr>
              <w:t xml:space="preserve"> </w:t>
            </w:r>
            <w:r w:rsidR="003D1C02" w:rsidRPr="00C1276B">
              <w:rPr>
                <w:sz w:val="16"/>
                <w:szCs w:val="16"/>
              </w:rPr>
              <w:t>and</w:t>
            </w:r>
            <w:r w:rsidR="00E37966" w:rsidRPr="00C1276B">
              <w:rPr>
                <w:sz w:val="16"/>
                <w:szCs w:val="16"/>
              </w:rPr>
              <w:t xml:space="preserve"> </w:t>
            </w:r>
            <w:r w:rsidR="00A371B8" w:rsidRPr="00C1276B">
              <w:rPr>
                <w:sz w:val="16"/>
                <w:szCs w:val="16"/>
              </w:rPr>
              <w:t xml:space="preserve">a minimal </w:t>
            </w:r>
            <w:r w:rsidR="00E37966" w:rsidRPr="00C1276B">
              <w:rPr>
                <w:sz w:val="16"/>
                <w:szCs w:val="16"/>
              </w:rPr>
              <w:t>clinically significant difference is 3 points</w:t>
            </w:r>
            <w:r w:rsidRPr="00C1276B">
              <w:rPr>
                <w:sz w:val="16"/>
                <w:szCs w:val="16"/>
              </w:rPr>
              <w:t>)</w:t>
            </w:r>
          </w:p>
        </w:tc>
        <w:tc>
          <w:tcPr>
            <w:tcW w:w="3318" w:type="dxa"/>
            <w:shd w:val="clear" w:color="auto" w:fill="auto"/>
          </w:tcPr>
          <w:p w14:paraId="5ABDCB24" w14:textId="77777777" w:rsidR="00197CA8" w:rsidRPr="00E0793B" w:rsidRDefault="00197CA8" w:rsidP="00A62273">
            <w:pPr>
              <w:rPr>
                <w:b/>
                <w:bCs/>
                <w:sz w:val="16"/>
                <w:szCs w:val="16"/>
              </w:rPr>
            </w:pPr>
            <w:r w:rsidRPr="00E0793B">
              <w:rPr>
                <w:b/>
                <w:bCs/>
                <w:sz w:val="16"/>
                <w:szCs w:val="16"/>
              </w:rPr>
              <w:t xml:space="preserve">MD: 2.78, 95% CI 1.68, 3.88  </w:t>
            </w:r>
          </w:p>
        </w:tc>
        <w:tc>
          <w:tcPr>
            <w:tcW w:w="793" w:type="dxa"/>
            <w:gridSpan w:val="2"/>
            <w:shd w:val="clear" w:color="auto" w:fill="auto"/>
          </w:tcPr>
          <w:p w14:paraId="3E270DA7" w14:textId="77777777" w:rsidR="00197CA8" w:rsidRPr="00247740" w:rsidRDefault="00197CA8" w:rsidP="00A62273">
            <w:pPr>
              <w:rPr>
                <w:sz w:val="16"/>
                <w:szCs w:val="16"/>
              </w:rPr>
            </w:pPr>
            <w:r w:rsidRPr="00D50AF9">
              <w:rPr>
                <w:bCs/>
                <w:sz w:val="16"/>
                <w:szCs w:val="16"/>
                <w:lang w:val="en"/>
              </w:rPr>
              <w:t>5/9</w:t>
            </w:r>
          </w:p>
        </w:tc>
      </w:tr>
      <w:tr w:rsidR="00197CA8" w:rsidRPr="00247740" w14:paraId="080D9753" w14:textId="77777777" w:rsidTr="00A66C84">
        <w:trPr>
          <w:trHeight w:val="58"/>
        </w:trPr>
        <w:tc>
          <w:tcPr>
            <w:tcW w:w="1129" w:type="dxa"/>
            <w:vMerge w:val="restart"/>
          </w:tcPr>
          <w:p w14:paraId="6B00466C" w14:textId="77777777" w:rsidR="00197CA8" w:rsidRDefault="00197CA8" w:rsidP="00A62273">
            <w:pPr>
              <w:rPr>
                <w:b/>
                <w:bCs/>
                <w:sz w:val="16"/>
                <w:szCs w:val="16"/>
              </w:rPr>
            </w:pPr>
            <w:r>
              <w:rPr>
                <w:b/>
                <w:bCs/>
                <w:sz w:val="16"/>
                <w:szCs w:val="16"/>
              </w:rPr>
              <w:t>Woodall 2018</w:t>
            </w:r>
          </w:p>
        </w:tc>
        <w:tc>
          <w:tcPr>
            <w:tcW w:w="4395" w:type="dxa"/>
            <w:vMerge w:val="restart"/>
          </w:tcPr>
          <w:p w14:paraId="4AE083D5" w14:textId="77777777" w:rsidR="00951DDB" w:rsidRDefault="00951DDB" w:rsidP="00951DDB">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sidRPr="00196191">
              <w:rPr>
                <w:sz w:val="16"/>
                <w:szCs w:val="16"/>
              </w:rPr>
              <w:t xml:space="preserve">Social prescribing </w:t>
            </w:r>
            <w:r>
              <w:rPr>
                <w:sz w:val="16"/>
                <w:szCs w:val="16"/>
              </w:rPr>
              <w:t>via wellbeing coordinators, including needs assessment and referral to local community health and wellbeing resources.</w:t>
            </w:r>
          </w:p>
          <w:p w14:paraId="3926B3FD" w14:textId="77777777" w:rsidR="00197CA8" w:rsidRPr="00247740" w:rsidRDefault="00197CA8" w:rsidP="00A62273">
            <w:pPr>
              <w:rPr>
                <w:sz w:val="16"/>
                <w:szCs w:val="16"/>
              </w:rPr>
            </w:pPr>
            <w:r>
              <w:rPr>
                <w:sz w:val="16"/>
                <w:szCs w:val="16"/>
              </w:rPr>
              <w:t xml:space="preserve">C: </w:t>
            </w:r>
            <w:r>
              <w:rPr>
                <w:rFonts w:eastAsia="Times New Roman" w:cstheme="minorHAnsi"/>
                <w:color w:val="000000" w:themeColor="text1"/>
                <w:sz w:val="16"/>
                <w:szCs w:val="16"/>
              </w:rPr>
              <w:t>Baseline</w:t>
            </w:r>
          </w:p>
          <w:p w14:paraId="1CD3C7AE" w14:textId="77777777" w:rsidR="00197CA8" w:rsidRDefault="00197CA8" w:rsidP="00A62273">
            <w:pPr>
              <w:rPr>
                <w:sz w:val="16"/>
                <w:szCs w:val="16"/>
              </w:rPr>
            </w:pPr>
          </w:p>
        </w:tc>
        <w:tc>
          <w:tcPr>
            <w:tcW w:w="4819" w:type="dxa"/>
          </w:tcPr>
          <w:p w14:paraId="03A01EBA" w14:textId="06D04BE7" w:rsidR="00197CA8" w:rsidRDefault="00197CA8" w:rsidP="00A62273">
            <w:pPr>
              <w:rPr>
                <w:sz w:val="16"/>
                <w:szCs w:val="16"/>
              </w:rPr>
            </w:pPr>
            <w:r>
              <w:rPr>
                <w:sz w:val="16"/>
                <w:szCs w:val="16"/>
              </w:rPr>
              <w:t xml:space="preserve">Wellbeing </w:t>
            </w:r>
            <w:r w:rsidRPr="00C1276B">
              <w:rPr>
                <w:sz w:val="16"/>
                <w:szCs w:val="16"/>
              </w:rPr>
              <w:t>(Warwick-Edinburgh Mental Wellbeing Scale</w:t>
            </w:r>
            <w:r w:rsidR="00D172EB" w:rsidRPr="00C1276B">
              <w:rPr>
                <w:sz w:val="16"/>
                <w:szCs w:val="16"/>
              </w:rPr>
              <w:t xml:space="preserve"> where higher score indicates better mental wellbeing, and a minimal clinically significant difference is 3 points</w:t>
            </w:r>
            <w:r w:rsidRPr="00C1276B">
              <w:rPr>
                <w:sz w:val="16"/>
                <w:szCs w:val="16"/>
              </w:rPr>
              <w:t>)</w:t>
            </w:r>
          </w:p>
        </w:tc>
        <w:tc>
          <w:tcPr>
            <w:tcW w:w="3318" w:type="dxa"/>
          </w:tcPr>
          <w:p w14:paraId="6102B3B5" w14:textId="77777777" w:rsidR="00F60088" w:rsidRDefault="00197CA8" w:rsidP="00A62273">
            <w:pPr>
              <w:rPr>
                <w:b/>
                <w:bCs/>
                <w:sz w:val="16"/>
                <w:szCs w:val="16"/>
              </w:rPr>
            </w:pPr>
            <w:r w:rsidRPr="00AB4822">
              <w:rPr>
                <w:b/>
                <w:bCs/>
                <w:sz w:val="16"/>
                <w:szCs w:val="16"/>
              </w:rPr>
              <w:t>MD: 3.98, 95% CI 3.41, 4.55</w:t>
            </w:r>
            <w:r w:rsidR="00D6641D">
              <w:rPr>
                <w:b/>
                <w:bCs/>
                <w:sz w:val="16"/>
                <w:szCs w:val="16"/>
              </w:rPr>
              <w:t xml:space="preserve"> </w:t>
            </w:r>
          </w:p>
          <w:p w14:paraId="30C7881C" w14:textId="31FC5084" w:rsidR="00197CA8" w:rsidRPr="00F60088" w:rsidRDefault="00F60088" w:rsidP="00A62273">
            <w:pPr>
              <w:rPr>
                <w:i/>
                <w:iCs/>
                <w:sz w:val="16"/>
                <w:szCs w:val="16"/>
              </w:rPr>
            </w:pPr>
            <w:r w:rsidRPr="00F60088">
              <w:rPr>
                <w:i/>
                <w:iCs/>
                <w:sz w:val="16"/>
                <w:szCs w:val="16"/>
              </w:rPr>
              <w:t>Note: S</w:t>
            </w:r>
            <w:r w:rsidR="00D6641D" w:rsidRPr="00F60088">
              <w:rPr>
                <w:i/>
                <w:iCs/>
                <w:sz w:val="16"/>
                <w:szCs w:val="16"/>
              </w:rPr>
              <w:t>ize of improvement medium to large</w:t>
            </w:r>
            <w:r w:rsidR="00197CA8" w:rsidRPr="00F60088">
              <w:rPr>
                <w:i/>
                <w:iCs/>
                <w:sz w:val="16"/>
                <w:szCs w:val="16"/>
              </w:rPr>
              <w:br/>
            </w:r>
          </w:p>
        </w:tc>
        <w:tc>
          <w:tcPr>
            <w:tcW w:w="793" w:type="dxa"/>
            <w:gridSpan w:val="2"/>
            <w:vMerge w:val="restart"/>
          </w:tcPr>
          <w:p w14:paraId="71BD5909" w14:textId="77777777" w:rsidR="00197CA8" w:rsidRPr="00EC6648" w:rsidRDefault="00197CA8" w:rsidP="00A62273">
            <w:pPr>
              <w:rPr>
                <w:bCs/>
                <w:sz w:val="16"/>
                <w:szCs w:val="16"/>
              </w:rPr>
            </w:pPr>
            <w:r w:rsidRPr="00EC6648">
              <w:rPr>
                <w:bCs/>
                <w:sz w:val="16"/>
                <w:szCs w:val="16"/>
                <w:lang w:val="en"/>
              </w:rPr>
              <w:t>6/9</w:t>
            </w:r>
          </w:p>
        </w:tc>
      </w:tr>
      <w:tr w:rsidR="00D93752" w:rsidRPr="00247740" w14:paraId="70F39296" w14:textId="77777777" w:rsidTr="00A66C84">
        <w:trPr>
          <w:trHeight w:val="58"/>
        </w:trPr>
        <w:tc>
          <w:tcPr>
            <w:tcW w:w="1129" w:type="dxa"/>
            <w:vMerge/>
          </w:tcPr>
          <w:p w14:paraId="2CA3E22C" w14:textId="77777777" w:rsidR="00D93752" w:rsidRDefault="00D93752" w:rsidP="00D93752">
            <w:pPr>
              <w:rPr>
                <w:b/>
                <w:bCs/>
                <w:sz w:val="16"/>
                <w:szCs w:val="16"/>
              </w:rPr>
            </w:pPr>
          </w:p>
        </w:tc>
        <w:tc>
          <w:tcPr>
            <w:tcW w:w="4395" w:type="dxa"/>
            <w:vMerge/>
          </w:tcPr>
          <w:p w14:paraId="26286C81" w14:textId="77777777" w:rsidR="00D93752" w:rsidRPr="00246BE4" w:rsidRDefault="00D93752" w:rsidP="00D93752">
            <w:pPr>
              <w:rPr>
                <w:rFonts w:eastAsia="Times New Roman" w:cstheme="minorHAnsi"/>
                <w:color w:val="000000" w:themeColor="text1"/>
                <w:sz w:val="16"/>
                <w:szCs w:val="16"/>
              </w:rPr>
            </w:pPr>
          </w:p>
        </w:tc>
        <w:tc>
          <w:tcPr>
            <w:tcW w:w="4819" w:type="dxa"/>
          </w:tcPr>
          <w:p w14:paraId="77D76561" w14:textId="226FD151" w:rsidR="00D93752" w:rsidRDefault="00D93752" w:rsidP="00D93752">
            <w:pPr>
              <w:rPr>
                <w:sz w:val="16"/>
                <w:szCs w:val="16"/>
              </w:rPr>
            </w:pPr>
            <w:r>
              <w:rPr>
                <w:sz w:val="16"/>
                <w:szCs w:val="16"/>
              </w:rPr>
              <w:t>Anxiety and depression (EQ-5D)</w:t>
            </w:r>
          </w:p>
        </w:tc>
        <w:tc>
          <w:tcPr>
            <w:tcW w:w="3318" w:type="dxa"/>
          </w:tcPr>
          <w:p w14:paraId="1D59363F" w14:textId="4E885F08" w:rsidR="00D93752" w:rsidRPr="00AB4822" w:rsidRDefault="00C40004" w:rsidP="00D93752">
            <w:pPr>
              <w:rPr>
                <w:b/>
                <w:bCs/>
                <w:sz w:val="16"/>
                <w:szCs w:val="16"/>
              </w:rPr>
            </w:pPr>
            <w:r>
              <w:rPr>
                <w:b/>
                <w:bCs/>
                <w:sz w:val="16"/>
                <w:szCs w:val="16"/>
              </w:rPr>
              <w:t>“Lower</w:t>
            </w:r>
            <w:r w:rsidR="00D93752">
              <w:rPr>
                <w:b/>
                <w:bCs/>
                <w:sz w:val="16"/>
                <w:szCs w:val="16"/>
              </w:rPr>
              <w:t xml:space="preserve"> than at baseline</w:t>
            </w:r>
            <w:r>
              <w:rPr>
                <w:b/>
                <w:bCs/>
                <w:sz w:val="16"/>
                <w:szCs w:val="16"/>
              </w:rPr>
              <w:t>”</w:t>
            </w:r>
            <w:r w:rsidR="00B30275">
              <w:rPr>
                <w:b/>
                <w:bCs/>
                <w:sz w:val="16"/>
                <w:szCs w:val="16"/>
              </w:rPr>
              <w:t xml:space="preserve">, </w:t>
            </w:r>
            <w:r w:rsidR="00D93752">
              <w:rPr>
                <w:b/>
                <w:bCs/>
                <w:sz w:val="16"/>
                <w:szCs w:val="16"/>
              </w:rPr>
              <w:t>p &lt; 0.001</w:t>
            </w:r>
          </w:p>
        </w:tc>
        <w:tc>
          <w:tcPr>
            <w:tcW w:w="793" w:type="dxa"/>
            <w:gridSpan w:val="2"/>
            <w:vMerge/>
          </w:tcPr>
          <w:p w14:paraId="0282DA0B" w14:textId="77777777" w:rsidR="00D93752" w:rsidRPr="00EC6648" w:rsidRDefault="00D93752" w:rsidP="00D93752">
            <w:pPr>
              <w:rPr>
                <w:bCs/>
                <w:sz w:val="16"/>
                <w:szCs w:val="16"/>
                <w:lang w:val="en"/>
              </w:rPr>
            </w:pPr>
          </w:p>
        </w:tc>
      </w:tr>
      <w:tr w:rsidR="00197CA8" w:rsidRPr="00247740" w14:paraId="2488F826" w14:textId="77777777" w:rsidTr="00A66C84">
        <w:trPr>
          <w:trHeight w:val="490"/>
        </w:trPr>
        <w:tc>
          <w:tcPr>
            <w:tcW w:w="1129" w:type="dxa"/>
            <w:vMerge/>
          </w:tcPr>
          <w:p w14:paraId="0C72F1BE" w14:textId="77777777" w:rsidR="00197CA8" w:rsidRDefault="00197CA8" w:rsidP="00A62273">
            <w:pPr>
              <w:rPr>
                <w:b/>
                <w:bCs/>
                <w:sz w:val="16"/>
                <w:szCs w:val="16"/>
              </w:rPr>
            </w:pPr>
          </w:p>
        </w:tc>
        <w:tc>
          <w:tcPr>
            <w:tcW w:w="4395" w:type="dxa"/>
            <w:vMerge/>
          </w:tcPr>
          <w:p w14:paraId="30B0CE68" w14:textId="77777777" w:rsidR="00197CA8" w:rsidRDefault="00197CA8" w:rsidP="00A62273">
            <w:pPr>
              <w:rPr>
                <w:sz w:val="16"/>
                <w:szCs w:val="16"/>
              </w:rPr>
            </w:pPr>
          </w:p>
        </w:tc>
        <w:tc>
          <w:tcPr>
            <w:tcW w:w="4819" w:type="dxa"/>
          </w:tcPr>
          <w:p w14:paraId="09EB3118" w14:textId="58A0260E" w:rsidR="00197CA8" w:rsidRDefault="00197CA8" w:rsidP="00A62273">
            <w:pPr>
              <w:rPr>
                <w:sz w:val="16"/>
                <w:szCs w:val="16"/>
              </w:rPr>
            </w:pPr>
            <w:r>
              <w:rPr>
                <w:sz w:val="16"/>
                <w:szCs w:val="16"/>
              </w:rPr>
              <w:t xml:space="preserve">Health rating (scale of 1-100: </w:t>
            </w:r>
            <w:r w:rsidRPr="00AF45C4">
              <w:rPr>
                <w:sz w:val="16"/>
                <w:szCs w:val="16"/>
              </w:rPr>
              <w:t>0 was the ‘worst health you can image’ and 100 was the ‘best health you can imagine’</w:t>
            </w:r>
            <w:r>
              <w:rPr>
                <w:sz w:val="16"/>
                <w:szCs w:val="16"/>
              </w:rPr>
              <w:t>)</w:t>
            </w:r>
            <w:r w:rsidRPr="00AF45C4">
              <w:rPr>
                <w:sz w:val="16"/>
                <w:szCs w:val="16"/>
              </w:rPr>
              <w:t xml:space="preserve"> </w:t>
            </w:r>
          </w:p>
        </w:tc>
        <w:tc>
          <w:tcPr>
            <w:tcW w:w="3318" w:type="dxa"/>
          </w:tcPr>
          <w:p w14:paraId="529E3DEC" w14:textId="77777777" w:rsidR="00F60088" w:rsidRDefault="00197CA8" w:rsidP="00A62273">
            <w:pPr>
              <w:rPr>
                <w:b/>
                <w:bCs/>
                <w:sz w:val="16"/>
                <w:szCs w:val="16"/>
              </w:rPr>
            </w:pPr>
            <w:r w:rsidRPr="00AB4822">
              <w:rPr>
                <w:b/>
                <w:bCs/>
                <w:sz w:val="16"/>
                <w:szCs w:val="16"/>
              </w:rPr>
              <w:t>MD: 9.56, 95% CI 7.09, 12.02</w:t>
            </w:r>
            <w:r w:rsidR="00877915">
              <w:rPr>
                <w:b/>
                <w:bCs/>
                <w:sz w:val="16"/>
                <w:szCs w:val="16"/>
              </w:rPr>
              <w:t xml:space="preserve"> </w:t>
            </w:r>
          </w:p>
          <w:p w14:paraId="1EC719DF" w14:textId="60B0ADE6" w:rsidR="00197CA8" w:rsidRPr="00F60088" w:rsidRDefault="00F60088" w:rsidP="00A62273">
            <w:pPr>
              <w:rPr>
                <w:i/>
                <w:iCs/>
                <w:sz w:val="16"/>
                <w:szCs w:val="16"/>
              </w:rPr>
            </w:pPr>
            <w:r w:rsidRPr="00F60088">
              <w:rPr>
                <w:i/>
                <w:iCs/>
                <w:sz w:val="16"/>
                <w:szCs w:val="16"/>
              </w:rPr>
              <w:t>Note: S</w:t>
            </w:r>
            <w:r w:rsidR="00877915" w:rsidRPr="00F60088">
              <w:rPr>
                <w:i/>
                <w:iCs/>
                <w:sz w:val="16"/>
                <w:szCs w:val="16"/>
              </w:rPr>
              <w:t>ize of improvement small to medium</w:t>
            </w:r>
          </w:p>
        </w:tc>
        <w:tc>
          <w:tcPr>
            <w:tcW w:w="793" w:type="dxa"/>
            <w:gridSpan w:val="2"/>
            <w:vMerge/>
          </w:tcPr>
          <w:p w14:paraId="573843AC" w14:textId="77777777" w:rsidR="00197CA8" w:rsidRPr="00247740" w:rsidRDefault="00197CA8" w:rsidP="00A62273">
            <w:pPr>
              <w:rPr>
                <w:sz w:val="16"/>
                <w:szCs w:val="16"/>
              </w:rPr>
            </w:pPr>
          </w:p>
        </w:tc>
      </w:tr>
      <w:tr w:rsidR="00197CA8" w:rsidRPr="00247740" w14:paraId="06EA90D8" w14:textId="77777777" w:rsidTr="00A66C84">
        <w:trPr>
          <w:trHeight w:val="184"/>
        </w:trPr>
        <w:tc>
          <w:tcPr>
            <w:tcW w:w="14454" w:type="dxa"/>
            <w:gridSpan w:val="6"/>
            <w:shd w:val="clear" w:color="auto" w:fill="E7E6E6" w:themeFill="background2"/>
          </w:tcPr>
          <w:p w14:paraId="35A49B67" w14:textId="1E44953D" w:rsidR="00197CA8" w:rsidRDefault="00197CA8" w:rsidP="00A62273">
            <w:pPr>
              <w:rPr>
                <w:b/>
                <w:bCs/>
                <w:sz w:val="16"/>
                <w:szCs w:val="16"/>
              </w:rPr>
            </w:pPr>
            <w:r>
              <w:rPr>
                <w:b/>
                <w:bCs/>
                <w:sz w:val="16"/>
                <w:szCs w:val="16"/>
              </w:rPr>
              <w:t>Health professional</w:t>
            </w:r>
            <w:r w:rsidR="001F7354">
              <w:rPr>
                <w:b/>
                <w:bCs/>
                <w:sz w:val="16"/>
                <w:szCs w:val="16"/>
              </w:rPr>
              <w:t xml:space="preserve">-led </w:t>
            </w:r>
            <w:r w:rsidR="004E0E95">
              <w:rPr>
                <w:b/>
                <w:bCs/>
                <w:sz w:val="16"/>
                <w:szCs w:val="16"/>
              </w:rPr>
              <w:t xml:space="preserve">system </w:t>
            </w:r>
            <w:r>
              <w:rPr>
                <w:b/>
                <w:bCs/>
                <w:sz w:val="16"/>
                <w:szCs w:val="16"/>
              </w:rPr>
              <w:t>navigation model</w:t>
            </w:r>
          </w:p>
        </w:tc>
      </w:tr>
      <w:tr w:rsidR="00197CA8" w:rsidRPr="00247740" w14:paraId="095FB80C" w14:textId="77777777" w:rsidTr="00A66C84">
        <w:trPr>
          <w:trHeight w:val="262"/>
        </w:trPr>
        <w:tc>
          <w:tcPr>
            <w:tcW w:w="1129" w:type="dxa"/>
            <w:vMerge w:val="restart"/>
            <w:shd w:val="clear" w:color="auto" w:fill="auto"/>
          </w:tcPr>
          <w:p w14:paraId="6FC35A73" w14:textId="77777777" w:rsidR="00197CA8" w:rsidRPr="00247740" w:rsidRDefault="00197CA8" w:rsidP="00A62273">
            <w:pPr>
              <w:rPr>
                <w:b/>
                <w:bCs/>
                <w:sz w:val="16"/>
                <w:szCs w:val="16"/>
              </w:rPr>
            </w:pPr>
            <w:r>
              <w:rPr>
                <w:b/>
                <w:bCs/>
                <w:sz w:val="16"/>
                <w:szCs w:val="16"/>
              </w:rPr>
              <w:t>Boult 2013</w:t>
            </w:r>
          </w:p>
        </w:tc>
        <w:tc>
          <w:tcPr>
            <w:tcW w:w="4395" w:type="dxa"/>
            <w:vMerge w:val="restart"/>
            <w:shd w:val="clear" w:color="auto" w:fill="auto"/>
          </w:tcPr>
          <w:p w14:paraId="35F43047" w14:textId="77777777" w:rsidR="009263A3" w:rsidRPr="00246BE4" w:rsidRDefault="009263A3" w:rsidP="009263A3">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 xml:space="preserve">Nurse-led </w:t>
            </w:r>
            <w:r w:rsidRPr="00196191">
              <w:rPr>
                <w:sz w:val="16"/>
                <w:szCs w:val="16"/>
              </w:rPr>
              <w:t>Guided Care intervention includ</w:t>
            </w:r>
            <w:r>
              <w:rPr>
                <w:sz w:val="16"/>
                <w:szCs w:val="16"/>
              </w:rPr>
              <w:t xml:space="preserve">ing </w:t>
            </w:r>
            <w:r w:rsidRPr="00196191">
              <w:rPr>
                <w:sz w:val="16"/>
                <w:szCs w:val="16"/>
              </w:rPr>
              <w:t xml:space="preserve">assessment of patient needs, </w:t>
            </w:r>
            <w:r>
              <w:rPr>
                <w:sz w:val="16"/>
                <w:szCs w:val="16"/>
              </w:rPr>
              <w:t xml:space="preserve">care-planning and coordination, transitional care, </w:t>
            </w:r>
            <w:r w:rsidRPr="00196191">
              <w:rPr>
                <w:sz w:val="16"/>
                <w:szCs w:val="16"/>
              </w:rPr>
              <w:t xml:space="preserve">monitoring, self-management, </w:t>
            </w:r>
            <w:r>
              <w:rPr>
                <w:sz w:val="16"/>
                <w:szCs w:val="16"/>
              </w:rPr>
              <w:t xml:space="preserve">caregiver support </w:t>
            </w:r>
            <w:r w:rsidRPr="00196191">
              <w:rPr>
                <w:sz w:val="16"/>
                <w:szCs w:val="16"/>
              </w:rPr>
              <w:t>and access to community-based services.</w:t>
            </w:r>
          </w:p>
          <w:p w14:paraId="0F98C0F8" w14:textId="5B995B88" w:rsidR="00197CA8" w:rsidRDefault="00197CA8" w:rsidP="00A62273">
            <w:pPr>
              <w:rPr>
                <w:sz w:val="16"/>
                <w:szCs w:val="16"/>
              </w:rPr>
            </w:pPr>
            <w:r>
              <w:rPr>
                <w:sz w:val="16"/>
                <w:szCs w:val="16"/>
              </w:rPr>
              <w:t xml:space="preserve">C: </w:t>
            </w:r>
            <w:r w:rsidR="00AA6118">
              <w:rPr>
                <w:sz w:val="16"/>
                <w:szCs w:val="16"/>
              </w:rPr>
              <w:t>UC</w:t>
            </w:r>
          </w:p>
        </w:tc>
        <w:tc>
          <w:tcPr>
            <w:tcW w:w="4819" w:type="dxa"/>
            <w:shd w:val="clear" w:color="auto" w:fill="auto"/>
          </w:tcPr>
          <w:p w14:paraId="722FA0CA" w14:textId="77777777" w:rsidR="00197CA8" w:rsidRPr="00247740" w:rsidRDefault="00197CA8" w:rsidP="00A62273">
            <w:pPr>
              <w:rPr>
                <w:sz w:val="16"/>
                <w:szCs w:val="16"/>
              </w:rPr>
            </w:pPr>
            <w:r>
              <w:rPr>
                <w:sz w:val="16"/>
                <w:szCs w:val="16"/>
              </w:rPr>
              <w:t>Health-related QoL, physical (SF-36)</w:t>
            </w:r>
          </w:p>
        </w:tc>
        <w:tc>
          <w:tcPr>
            <w:tcW w:w="3318" w:type="dxa"/>
            <w:shd w:val="clear" w:color="auto" w:fill="auto"/>
          </w:tcPr>
          <w:p w14:paraId="28385627" w14:textId="77777777" w:rsidR="00197CA8" w:rsidRPr="002027C8" w:rsidRDefault="00197CA8" w:rsidP="00A62273">
            <w:pPr>
              <w:tabs>
                <w:tab w:val="left" w:pos="1262"/>
              </w:tabs>
              <w:rPr>
                <w:sz w:val="16"/>
                <w:szCs w:val="16"/>
              </w:rPr>
            </w:pPr>
            <w:r>
              <w:rPr>
                <w:sz w:val="16"/>
                <w:szCs w:val="16"/>
              </w:rPr>
              <w:t>A</w:t>
            </w:r>
            <w:r w:rsidRPr="002027C8">
              <w:rPr>
                <w:sz w:val="16"/>
                <w:szCs w:val="16"/>
              </w:rPr>
              <w:t xml:space="preserve">djusted </w:t>
            </w:r>
            <w:r>
              <w:rPr>
                <w:sz w:val="16"/>
                <w:szCs w:val="16"/>
              </w:rPr>
              <w:t xml:space="preserve">MD: </w:t>
            </w:r>
            <w:r w:rsidRPr="002027C8">
              <w:rPr>
                <w:sz w:val="16"/>
                <w:szCs w:val="16"/>
              </w:rPr>
              <w:t>-1.31</w:t>
            </w:r>
            <w:r>
              <w:rPr>
                <w:sz w:val="16"/>
                <w:szCs w:val="16"/>
              </w:rPr>
              <w:t>, 95% CI</w:t>
            </w:r>
            <w:r w:rsidRPr="002027C8">
              <w:rPr>
                <w:sz w:val="16"/>
                <w:szCs w:val="16"/>
              </w:rPr>
              <w:t xml:space="preserve"> -3.02, 0.41</w:t>
            </w:r>
          </w:p>
        </w:tc>
        <w:tc>
          <w:tcPr>
            <w:tcW w:w="793" w:type="dxa"/>
            <w:gridSpan w:val="2"/>
            <w:vMerge w:val="restart"/>
            <w:shd w:val="clear" w:color="auto" w:fill="auto"/>
          </w:tcPr>
          <w:p w14:paraId="144DD7E2" w14:textId="77777777" w:rsidR="00197CA8" w:rsidRPr="00C31E22" w:rsidRDefault="00197CA8" w:rsidP="00A62273">
            <w:pPr>
              <w:rPr>
                <w:bCs/>
                <w:sz w:val="16"/>
                <w:szCs w:val="16"/>
              </w:rPr>
            </w:pPr>
            <w:r w:rsidRPr="00C31E22">
              <w:rPr>
                <w:bCs/>
                <w:sz w:val="16"/>
                <w:szCs w:val="16"/>
                <w:lang w:val="en"/>
              </w:rPr>
              <w:t>7/13</w:t>
            </w:r>
          </w:p>
        </w:tc>
      </w:tr>
      <w:tr w:rsidR="00197CA8" w:rsidRPr="00247740" w14:paraId="7AADFA67" w14:textId="77777777" w:rsidTr="00A66C84">
        <w:trPr>
          <w:trHeight w:val="280"/>
        </w:trPr>
        <w:tc>
          <w:tcPr>
            <w:tcW w:w="1129" w:type="dxa"/>
            <w:vMerge/>
            <w:shd w:val="clear" w:color="auto" w:fill="auto"/>
          </w:tcPr>
          <w:p w14:paraId="382447A7" w14:textId="77777777" w:rsidR="00197CA8" w:rsidRDefault="00197CA8" w:rsidP="00A62273">
            <w:pPr>
              <w:rPr>
                <w:b/>
                <w:bCs/>
                <w:sz w:val="16"/>
                <w:szCs w:val="16"/>
              </w:rPr>
            </w:pPr>
          </w:p>
        </w:tc>
        <w:tc>
          <w:tcPr>
            <w:tcW w:w="4395" w:type="dxa"/>
            <w:vMerge/>
            <w:shd w:val="clear" w:color="auto" w:fill="auto"/>
          </w:tcPr>
          <w:p w14:paraId="62DD9A59" w14:textId="77777777" w:rsidR="00197CA8" w:rsidRDefault="00197CA8" w:rsidP="00A62273">
            <w:pPr>
              <w:rPr>
                <w:sz w:val="16"/>
                <w:szCs w:val="16"/>
              </w:rPr>
            </w:pPr>
          </w:p>
        </w:tc>
        <w:tc>
          <w:tcPr>
            <w:tcW w:w="4819" w:type="dxa"/>
            <w:shd w:val="clear" w:color="auto" w:fill="auto"/>
          </w:tcPr>
          <w:p w14:paraId="6A772983" w14:textId="77777777" w:rsidR="00197CA8" w:rsidRDefault="00197CA8" w:rsidP="00A62273">
            <w:pPr>
              <w:rPr>
                <w:sz w:val="16"/>
                <w:szCs w:val="16"/>
              </w:rPr>
            </w:pPr>
            <w:r>
              <w:rPr>
                <w:sz w:val="16"/>
                <w:szCs w:val="16"/>
              </w:rPr>
              <w:t>Health-related QoL, mental health (SF-36)</w:t>
            </w:r>
          </w:p>
        </w:tc>
        <w:tc>
          <w:tcPr>
            <w:tcW w:w="3318" w:type="dxa"/>
            <w:shd w:val="clear" w:color="auto" w:fill="auto"/>
          </w:tcPr>
          <w:p w14:paraId="788076FB" w14:textId="77777777" w:rsidR="00197CA8" w:rsidRPr="002027C8" w:rsidRDefault="00197CA8" w:rsidP="00A62273">
            <w:pPr>
              <w:tabs>
                <w:tab w:val="left" w:pos="1262"/>
              </w:tabs>
              <w:rPr>
                <w:sz w:val="16"/>
                <w:szCs w:val="16"/>
              </w:rPr>
            </w:pPr>
            <w:r>
              <w:rPr>
                <w:sz w:val="16"/>
                <w:szCs w:val="16"/>
              </w:rPr>
              <w:t>A</w:t>
            </w:r>
            <w:r w:rsidRPr="002027C8">
              <w:rPr>
                <w:sz w:val="16"/>
                <w:szCs w:val="16"/>
              </w:rPr>
              <w:t xml:space="preserve">djusted </w:t>
            </w:r>
            <w:r>
              <w:rPr>
                <w:sz w:val="16"/>
                <w:szCs w:val="16"/>
              </w:rPr>
              <w:t>MD:</w:t>
            </w:r>
            <w:r w:rsidRPr="002027C8">
              <w:rPr>
                <w:sz w:val="16"/>
                <w:szCs w:val="16"/>
              </w:rPr>
              <w:t xml:space="preserve"> 1.05</w:t>
            </w:r>
            <w:r>
              <w:rPr>
                <w:sz w:val="16"/>
                <w:szCs w:val="16"/>
              </w:rPr>
              <w:t xml:space="preserve">, 95% CI </w:t>
            </w:r>
            <w:r w:rsidRPr="002027C8">
              <w:rPr>
                <w:sz w:val="16"/>
                <w:szCs w:val="16"/>
              </w:rPr>
              <w:t>-1.08, 3.12</w:t>
            </w:r>
          </w:p>
        </w:tc>
        <w:tc>
          <w:tcPr>
            <w:tcW w:w="793" w:type="dxa"/>
            <w:gridSpan w:val="2"/>
            <w:vMerge/>
            <w:shd w:val="clear" w:color="auto" w:fill="auto"/>
          </w:tcPr>
          <w:p w14:paraId="736166B4" w14:textId="77777777" w:rsidR="00197CA8" w:rsidRPr="00247740" w:rsidRDefault="00197CA8" w:rsidP="00A62273">
            <w:pPr>
              <w:rPr>
                <w:sz w:val="16"/>
                <w:szCs w:val="16"/>
              </w:rPr>
            </w:pPr>
          </w:p>
        </w:tc>
      </w:tr>
      <w:tr w:rsidR="00197CA8" w:rsidRPr="00247740" w14:paraId="414AFF46" w14:textId="77777777" w:rsidTr="00A66C84">
        <w:trPr>
          <w:trHeight w:val="121"/>
        </w:trPr>
        <w:tc>
          <w:tcPr>
            <w:tcW w:w="1129" w:type="dxa"/>
            <w:vMerge/>
            <w:shd w:val="clear" w:color="auto" w:fill="auto"/>
          </w:tcPr>
          <w:p w14:paraId="7F6C3AB9" w14:textId="77777777" w:rsidR="00197CA8" w:rsidRDefault="00197CA8" w:rsidP="00A62273">
            <w:pPr>
              <w:rPr>
                <w:b/>
                <w:bCs/>
                <w:sz w:val="16"/>
                <w:szCs w:val="16"/>
              </w:rPr>
            </w:pPr>
          </w:p>
        </w:tc>
        <w:tc>
          <w:tcPr>
            <w:tcW w:w="4395" w:type="dxa"/>
            <w:vMerge/>
            <w:shd w:val="clear" w:color="auto" w:fill="auto"/>
          </w:tcPr>
          <w:p w14:paraId="7615CE67" w14:textId="77777777" w:rsidR="00197CA8" w:rsidRDefault="00197CA8" w:rsidP="00A62273">
            <w:pPr>
              <w:rPr>
                <w:sz w:val="16"/>
                <w:szCs w:val="16"/>
              </w:rPr>
            </w:pPr>
          </w:p>
        </w:tc>
        <w:tc>
          <w:tcPr>
            <w:tcW w:w="4819" w:type="dxa"/>
            <w:shd w:val="clear" w:color="auto" w:fill="auto"/>
          </w:tcPr>
          <w:p w14:paraId="3D9C47B8" w14:textId="77777777" w:rsidR="00197CA8" w:rsidRPr="00C31E22" w:rsidRDefault="00197CA8" w:rsidP="00A62273">
            <w:pPr>
              <w:rPr>
                <w:i/>
                <w:iCs/>
                <w:sz w:val="16"/>
                <w:szCs w:val="16"/>
              </w:rPr>
            </w:pPr>
            <w:r>
              <w:rPr>
                <w:sz w:val="16"/>
                <w:szCs w:val="16"/>
              </w:rPr>
              <w:t xml:space="preserve">Self-rated health (Single item; “excellent, very good, or good”) </w:t>
            </w:r>
            <w:r>
              <w:rPr>
                <w:i/>
                <w:iCs/>
                <w:sz w:val="16"/>
                <w:szCs w:val="16"/>
              </w:rPr>
              <w:t>I vs. C</w:t>
            </w:r>
          </w:p>
        </w:tc>
        <w:tc>
          <w:tcPr>
            <w:tcW w:w="3318" w:type="dxa"/>
            <w:shd w:val="clear" w:color="auto" w:fill="auto"/>
          </w:tcPr>
          <w:p w14:paraId="2F7832E4" w14:textId="77777777" w:rsidR="00197CA8" w:rsidRPr="00264D13" w:rsidRDefault="00197CA8" w:rsidP="00A62273">
            <w:pPr>
              <w:rPr>
                <w:sz w:val="16"/>
                <w:szCs w:val="16"/>
              </w:rPr>
            </w:pPr>
            <w:r>
              <w:rPr>
                <w:sz w:val="16"/>
                <w:szCs w:val="16"/>
              </w:rPr>
              <w:t>OR:</w:t>
            </w:r>
            <w:r w:rsidRPr="002027C8">
              <w:rPr>
                <w:sz w:val="16"/>
                <w:szCs w:val="16"/>
              </w:rPr>
              <w:t xml:space="preserve"> 0.89</w:t>
            </w:r>
            <w:r>
              <w:rPr>
                <w:sz w:val="16"/>
                <w:szCs w:val="16"/>
              </w:rPr>
              <w:t xml:space="preserve">, 95% CI </w:t>
            </w:r>
            <w:r w:rsidRPr="002027C8">
              <w:rPr>
                <w:sz w:val="16"/>
                <w:szCs w:val="16"/>
              </w:rPr>
              <w:t>0.61, 1.33</w:t>
            </w:r>
          </w:p>
        </w:tc>
        <w:tc>
          <w:tcPr>
            <w:tcW w:w="793" w:type="dxa"/>
            <w:gridSpan w:val="2"/>
            <w:vMerge/>
            <w:shd w:val="clear" w:color="auto" w:fill="auto"/>
          </w:tcPr>
          <w:p w14:paraId="31450E86" w14:textId="77777777" w:rsidR="00197CA8" w:rsidRPr="00247740" w:rsidRDefault="00197CA8" w:rsidP="00A62273">
            <w:pPr>
              <w:rPr>
                <w:sz w:val="16"/>
                <w:szCs w:val="16"/>
              </w:rPr>
            </w:pPr>
          </w:p>
        </w:tc>
      </w:tr>
      <w:tr w:rsidR="00197CA8" w:rsidRPr="00247740" w14:paraId="6B542611" w14:textId="77777777" w:rsidTr="00A66C84">
        <w:trPr>
          <w:trHeight w:val="308"/>
        </w:trPr>
        <w:tc>
          <w:tcPr>
            <w:tcW w:w="1129" w:type="dxa"/>
            <w:vMerge w:val="restart"/>
          </w:tcPr>
          <w:p w14:paraId="752FFD0A" w14:textId="77777777" w:rsidR="00197CA8" w:rsidRDefault="00197CA8" w:rsidP="00A62273">
            <w:pPr>
              <w:rPr>
                <w:b/>
                <w:bCs/>
                <w:sz w:val="16"/>
                <w:szCs w:val="16"/>
              </w:rPr>
            </w:pPr>
            <w:proofErr w:type="spellStart"/>
            <w:r>
              <w:rPr>
                <w:b/>
                <w:bCs/>
                <w:sz w:val="16"/>
                <w:szCs w:val="16"/>
              </w:rPr>
              <w:lastRenderedPageBreak/>
              <w:t>Franse</w:t>
            </w:r>
            <w:proofErr w:type="spellEnd"/>
            <w:r>
              <w:rPr>
                <w:b/>
                <w:bCs/>
                <w:sz w:val="16"/>
                <w:szCs w:val="16"/>
              </w:rPr>
              <w:t xml:space="preserve"> 2018</w:t>
            </w:r>
          </w:p>
        </w:tc>
        <w:tc>
          <w:tcPr>
            <w:tcW w:w="4395" w:type="dxa"/>
            <w:vMerge w:val="restart"/>
          </w:tcPr>
          <w:p w14:paraId="3FCFBCCD" w14:textId="77777777" w:rsidR="00782BA2"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 xml:space="preserve">Care coordinator-led (variable by setting including social worker, nurse, nurse practitioner, physician assistant) Urban Health </w:t>
            </w:r>
            <w:proofErr w:type="spellStart"/>
            <w:r>
              <w:rPr>
                <w:sz w:val="16"/>
                <w:szCs w:val="16"/>
              </w:rPr>
              <w:t>Centres</w:t>
            </w:r>
            <w:proofErr w:type="spellEnd"/>
            <w:r>
              <w:rPr>
                <w:sz w:val="16"/>
                <w:szCs w:val="16"/>
              </w:rPr>
              <w:t xml:space="preserve"> Europe approach, including health</w:t>
            </w:r>
            <w:r w:rsidRPr="00196191">
              <w:rPr>
                <w:sz w:val="16"/>
                <w:szCs w:val="16"/>
              </w:rPr>
              <w:t xml:space="preserve"> assessment</w:t>
            </w:r>
            <w:r>
              <w:rPr>
                <w:sz w:val="16"/>
                <w:szCs w:val="16"/>
              </w:rPr>
              <w:t xml:space="preserve">, shared decision making in </w:t>
            </w:r>
            <w:r w:rsidRPr="00196191">
              <w:rPr>
                <w:sz w:val="16"/>
                <w:szCs w:val="16"/>
              </w:rPr>
              <w:t>development of care plan</w:t>
            </w:r>
            <w:r>
              <w:rPr>
                <w:sz w:val="16"/>
                <w:szCs w:val="16"/>
              </w:rPr>
              <w:t xml:space="preserve"> and </w:t>
            </w:r>
            <w:r w:rsidRPr="00196191">
              <w:rPr>
                <w:sz w:val="16"/>
                <w:szCs w:val="16"/>
              </w:rPr>
              <w:t>referr</w:t>
            </w:r>
            <w:r>
              <w:rPr>
                <w:sz w:val="16"/>
                <w:szCs w:val="16"/>
              </w:rPr>
              <w:t>al</w:t>
            </w:r>
            <w:r w:rsidRPr="00196191">
              <w:rPr>
                <w:sz w:val="16"/>
                <w:szCs w:val="16"/>
              </w:rPr>
              <w:t xml:space="preserve"> to </w:t>
            </w:r>
            <w:r>
              <w:rPr>
                <w:sz w:val="16"/>
                <w:szCs w:val="16"/>
              </w:rPr>
              <w:t>appropriate</w:t>
            </w:r>
            <w:r w:rsidRPr="00196191">
              <w:rPr>
                <w:sz w:val="16"/>
                <w:szCs w:val="16"/>
              </w:rPr>
              <w:t xml:space="preserve"> care</w:t>
            </w:r>
            <w:r>
              <w:rPr>
                <w:sz w:val="16"/>
                <w:szCs w:val="16"/>
              </w:rPr>
              <w:t xml:space="preserve"> </w:t>
            </w:r>
            <w:r w:rsidRPr="00196191">
              <w:rPr>
                <w:sz w:val="16"/>
                <w:szCs w:val="16"/>
              </w:rPr>
              <w:t xml:space="preserve">pathways </w:t>
            </w:r>
            <w:r>
              <w:rPr>
                <w:sz w:val="16"/>
                <w:szCs w:val="16"/>
              </w:rPr>
              <w:t>including health and social services.</w:t>
            </w:r>
          </w:p>
          <w:p w14:paraId="46ED4C14" w14:textId="20581E1A" w:rsidR="00197CA8" w:rsidRDefault="00197CA8" w:rsidP="00A62273">
            <w:pPr>
              <w:rPr>
                <w:sz w:val="16"/>
                <w:szCs w:val="16"/>
              </w:rPr>
            </w:pPr>
            <w:r>
              <w:rPr>
                <w:sz w:val="16"/>
                <w:szCs w:val="16"/>
              </w:rPr>
              <w:t xml:space="preserve">C: </w:t>
            </w:r>
            <w:r w:rsidR="00AA6118">
              <w:rPr>
                <w:sz w:val="16"/>
                <w:szCs w:val="16"/>
              </w:rPr>
              <w:t>UC</w:t>
            </w:r>
          </w:p>
        </w:tc>
        <w:tc>
          <w:tcPr>
            <w:tcW w:w="4819" w:type="dxa"/>
          </w:tcPr>
          <w:p w14:paraId="188C7E53" w14:textId="77777777" w:rsidR="00197CA8" w:rsidRDefault="00197CA8" w:rsidP="00A62273">
            <w:pPr>
              <w:rPr>
                <w:sz w:val="16"/>
                <w:szCs w:val="16"/>
              </w:rPr>
            </w:pPr>
            <w:r>
              <w:rPr>
                <w:sz w:val="16"/>
                <w:szCs w:val="16"/>
              </w:rPr>
              <w:t>Health-related QoL, physical (SF-12)</w:t>
            </w:r>
          </w:p>
        </w:tc>
        <w:tc>
          <w:tcPr>
            <w:tcW w:w="3318" w:type="dxa"/>
          </w:tcPr>
          <w:p w14:paraId="60D6EE92" w14:textId="77777777" w:rsidR="00197CA8" w:rsidRPr="00D4168D" w:rsidDel="00F9667D" w:rsidRDefault="00197CA8" w:rsidP="00A62273">
            <w:pPr>
              <w:rPr>
                <w:b/>
                <w:bCs/>
                <w:sz w:val="16"/>
                <w:szCs w:val="16"/>
              </w:rPr>
            </w:pPr>
            <w:r w:rsidRPr="00D4168D">
              <w:rPr>
                <w:b/>
                <w:bCs/>
                <w:sz w:val="16"/>
                <w:szCs w:val="16"/>
              </w:rPr>
              <w:t>MD: 0.95, 95% CI 0.14, 1.76</w:t>
            </w:r>
          </w:p>
        </w:tc>
        <w:tc>
          <w:tcPr>
            <w:tcW w:w="793" w:type="dxa"/>
            <w:gridSpan w:val="2"/>
            <w:vMerge w:val="restart"/>
          </w:tcPr>
          <w:p w14:paraId="308B4EA0" w14:textId="77777777" w:rsidR="00197CA8" w:rsidRPr="00DD5F3F" w:rsidRDefault="00197CA8" w:rsidP="00A62273">
            <w:pPr>
              <w:rPr>
                <w:bCs/>
                <w:sz w:val="16"/>
                <w:szCs w:val="16"/>
              </w:rPr>
            </w:pPr>
            <w:r w:rsidRPr="00DD5F3F">
              <w:rPr>
                <w:bCs/>
                <w:sz w:val="16"/>
                <w:szCs w:val="16"/>
                <w:lang w:val="en"/>
              </w:rPr>
              <w:t>7/9</w:t>
            </w:r>
          </w:p>
        </w:tc>
      </w:tr>
      <w:tr w:rsidR="00197CA8" w:rsidRPr="00247740" w14:paraId="140E4BDC" w14:textId="77777777" w:rsidTr="00A66C84">
        <w:trPr>
          <w:trHeight w:val="284"/>
        </w:trPr>
        <w:tc>
          <w:tcPr>
            <w:tcW w:w="1129" w:type="dxa"/>
            <w:vMerge/>
          </w:tcPr>
          <w:p w14:paraId="16454121" w14:textId="77777777" w:rsidR="00197CA8" w:rsidRDefault="00197CA8" w:rsidP="00A62273">
            <w:pPr>
              <w:rPr>
                <w:b/>
                <w:bCs/>
                <w:sz w:val="16"/>
                <w:szCs w:val="16"/>
              </w:rPr>
            </w:pPr>
          </w:p>
        </w:tc>
        <w:tc>
          <w:tcPr>
            <w:tcW w:w="4395" w:type="dxa"/>
            <w:vMerge/>
          </w:tcPr>
          <w:p w14:paraId="79E058A4" w14:textId="77777777" w:rsidR="00197CA8" w:rsidRDefault="00197CA8" w:rsidP="00A62273">
            <w:pPr>
              <w:rPr>
                <w:sz w:val="16"/>
                <w:szCs w:val="16"/>
              </w:rPr>
            </w:pPr>
          </w:p>
        </w:tc>
        <w:tc>
          <w:tcPr>
            <w:tcW w:w="4819" w:type="dxa"/>
          </w:tcPr>
          <w:p w14:paraId="2EB57AA0" w14:textId="77777777" w:rsidR="00197CA8" w:rsidRDefault="00197CA8" w:rsidP="00A62273">
            <w:pPr>
              <w:rPr>
                <w:sz w:val="16"/>
                <w:szCs w:val="16"/>
              </w:rPr>
            </w:pPr>
            <w:r>
              <w:rPr>
                <w:sz w:val="16"/>
                <w:szCs w:val="16"/>
              </w:rPr>
              <w:t>Health-related QoL, mental (SF-12)</w:t>
            </w:r>
          </w:p>
        </w:tc>
        <w:tc>
          <w:tcPr>
            <w:tcW w:w="3318" w:type="dxa"/>
          </w:tcPr>
          <w:p w14:paraId="032E0719" w14:textId="77777777" w:rsidR="00197CA8" w:rsidRPr="00D4168D" w:rsidRDefault="00197CA8" w:rsidP="00A62273">
            <w:pPr>
              <w:rPr>
                <w:sz w:val="16"/>
                <w:szCs w:val="16"/>
              </w:rPr>
            </w:pPr>
            <w:r w:rsidRPr="00D4168D">
              <w:rPr>
                <w:sz w:val="16"/>
                <w:szCs w:val="16"/>
              </w:rPr>
              <w:t>MD: 0.52, 95% CI -0.32, 1.37</w:t>
            </w:r>
          </w:p>
        </w:tc>
        <w:tc>
          <w:tcPr>
            <w:tcW w:w="793" w:type="dxa"/>
            <w:gridSpan w:val="2"/>
            <w:vMerge/>
          </w:tcPr>
          <w:p w14:paraId="17D2FBB0" w14:textId="77777777" w:rsidR="00197CA8" w:rsidRPr="00247740" w:rsidRDefault="00197CA8" w:rsidP="00A62273">
            <w:pPr>
              <w:rPr>
                <w:sz w:val="16"/>
                <w:szCs w:val="16"/>
              </w:rPr>
            </w:pPr>
          </w:p>
        </w:tc>
      </w:tr>
      <w:tr w:rsidR="00197CA8" w:rsidRPr="00247740" w14:paraId="2033E1D5" w14:textId="77777777" w:rsidTr="00A66C84">
        <w:trPr>
          <w:trHeight w:val="180"/>
        </w:trPr>
        <w:tc>
          <w:tcPr>
            <w:tcW w:w="1129" w:type="dxa"/>
            <w:vMerge/>
          </w:tcPr>
          <w:p w14:paraId="0380F4E4" w14:textId="77777777" w:rsidR="00197CA8" w:rsidRDefault="00197CA8" w:rsidP="00A62273">
            <w:pPr>
              <w:rPr>
                <w:b/>
                <w:bCs/>
                <w:sz w:val="16"/>
                <w:szCs w:val="16"/>
              </w:rPr>
            </w:pPr>
          </w:p>
        </w:tc>
        <w:tc>
          <w:tcPr>
            <w:tcW w:w="4395" w:type="dxa"/>
            <w:vMerge/>
          </w:tcPr>
          <w:p w14:paraId="053F8AA0" w14:textId="77777777" w:rsidR="00197CA8" w:rsidRDefault="00197CA8" w:rsidP="00A62273">
            <w:pPr>
              <w:rPr>
                <w:sz w:val="16"/>
                <w:szCs w:val="16"/>
              </w:rPr>
            </w:pPr>
          </w:p>
        </w:tc>
        <w:tc>
          <w:tcPr>
            <w:tcW w:w="4819" w:type="dxa"/>
          </w:tcPr>
          <w:p w14:paraId="71B5CDA6" w14:textId="77777777" w:rsidR="00197CA8" w:rsidRDefault="00197CA8" w:rsidP="00A62273">
            <w:pPr>
              <w:rPr>
                <w:sz w:val="16"/>
                <w:szCs w:val="16"/>
              </w:rPr>
            </w:pPr>
            <w:r>
              <w:rPr>
                <w:sz w:val="16"/>
                <w:szCs w:val="16"/>
              </w:rPr>
              <w:t>Health-related QoL, mental health (SF-36)</w:t>
            </w:r>
          </w:p>
        </w:tc>
        <w:tc>
          <w:tcPr>
            <w:tcW w:w="3318" w:type="dxa"/>
          </w:tcPr>
          <w:p w14:paraId="669F5BFA" w14:textId="77777777" w:rsidR="00197CA8" w:rsidRPr="00D4168D" w:rsidRDefault="00197CA8" w:rsidP="00A62273">
            <w:pPr>
              <w:rPr>
                <w:b/>
                <w:bCs/>
                <w:sz w:val="16"/>
                <w:szCs w:val="16"/>
              </w:rPr>
            </w:pPr>
            <w:r w:rsidRPr="00D4168D">
              <w:rPr>
                <w:b/>
                <w:bCs/>
                <w:sz w:val="16"/>
                <w:szCs w:val="16"/>
              </w:rPr>
              <w:t>MD: 1.50, 95% CI 0.15, 2.84</w:t>
            </w:r>
          </w:p>
          <w:p w14:paraId="0A987DA2" w14:textId="77777777" w:rsidR="00197CA8" w:rsidRPr="00D4168D" w:rsidDel="00F9667D" w:rsidRDefault="00197CA8" w:rsidP="00A62273">
            <w:pPr>
              <w:rPr>
                <w:sz w:val="16"/>
                <w:szCs w:val="16"/>
              </w:rPr>
            </w:pPr>
          </w:p>
        </w:tc>
        <w:tc>
          <w:tcPr>
            <w:tcW w:w="793" w:type="dxa"/>
            <w:gridSpan w:val="2"/>
            <w:vMerge/>
          </w:tcPr>
          <w:p w14:paraId="17187457" w14:textId="77777777" w:rsidR="00197CA8" w:rsidRPr="00247740" w:rsidRDefault="00197CA8" w:rsidP="00A62273">
            <w:pPr>
              <w:rPr>
                <w:sz w:val="16"/>
                <w:szCs w:val="16"/>
              </w:rPr>
            </w:pPr>
          </w:p>
        </w:tc>
      </w:tr>
      <w:tr w:rsidR="006A0B48" w:rsidRPr="00247740" w14:paraId="1105F79A" w14:textId="77777777" w:rsidTr="00A66C84">
        <w:trPr>
          <w:trHeight w:val="474"/>
        </w:trPr>
        <w:tc>
          <w:tcPr>
            <w:tcW w:w="1129" w:type="dxa"/>
            <w:vMerge w:val="restart"/>
          </w:tcPr>
          <w:p w14:paraId="016B7303" w14:textId="77777777" w:rsidR="006A0B48" w:rsidRDefault="006A0B48" w:rsidP="00A62273">
            <w:pPr>
              <w:rPr>
                <w:b/>
                <w:bCs/>
                <w:sz w:val="16"/>
                <w:szCs w:val="16"/>
              </w:rPr>
            </w:pPr>
            <w:proofErr w:type="spellStart"/>
            <w:r>
              <w:rPr>
                <w:b/>
                <w:bCs/>
                <w:sz w:val="16"/>
                <w:szCs w:val="16"/>
              </w:rPr>
              <w:t>Vanderboom</w:t>
            </w:r>
            <w:proofErr w:type="spellEnd"/>
            <w:r>
              <w:rPr>
                <w:b/>
                <w:bCs/>
                <w:sz w:val="16"/>
                <w:szCs w:val="16"/>
              </w:rPr>
              <w:t xml:space="preserve"> 2014</w:t>
            </w:r>
          </w:p>
        </w:tc>
        <w:tc>
          <w:tcPr>
            <w:tcW w:w="4395" w:type="dxa"/>
            <w:vMerge w:val="restart"/>
          </w:tcPr>
          <w:p w14:paraId="332AD6C5" w14:textId="77777777" w:rsidR="00951DDB" w:rsidRDefault="00951DDB" w:rsidP="00951DDB">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Nurse-led Community Connections Program, including s</w:t>
            </w:r>
            <w:r w:rsidRPr="00196191">
              <w:rPr>
                <w:sz w:val="16"/>
                <w:szCs w:val="16"/>
              </w:rPr>
              <w:t>trengths assessment</w:t>
            </w:r>
            <w:r>
              <w:rPr>
                <w:sz w:val="16"/>
                <w:szCs w:val="16"/>
              </w:rPr>
              <w:t>, action planning, crisis prevention plan, and circle of support, comprised of community and informal resources for self-management.</w:t>
            </w:r>
          </w:p>
          <w:p w14:paraId="20532B0B" w14:textId="6F879D31" w:rsidR="006A0B48" w:rsidRDefault="006A0B48" w:rsidP="00A62273">
            <w:pPr>
              <w:rPr>
                <w:sz w:val="16"/>
                <w:szCs w:val="16"/>
              </w:rPr>
            </w:pPr>
            <w:r>
              <w:rPr>
                <w:sz w:val="16"/>
                <w:szCs w:val="16"/>
              </w:rPr>
              <w:t xml:space="preserve">C: </w:t>
            </w:r>
            <w:r w:rsidR="00AA6118">
              <w:rPr>
                <w:sz w:val="16"/>
                <w:szCs w:val="16"/>
              </w:rPr>
              <w:t>UC</w:t>
            </w:r>
          </w:p>
        </w:tc>
        <w:tc>
          <w:tcPr>
            <w:tcW w:w="4819" w:type="dxa"/>
          </w:tcPr>
          <w:p w14:paraId="31A6F909" w14:textId="77777777" w:rsidR="006A0B48" w:rsidRPr="00306766" w:rsidRDefault="006A0B48" w:rsidP="00A62273">
            <w:pPr>
              <w:rPr>
                <w:sz w:val="16"/>
                <w:szCs w:val="16"/>
              </w:rPr>
            </w:pPr>
            <w:r w:rsidRPr="00306766">
              <w:rPr>
                <w:sz w:val="16"/>
                <w:szCs w:val="16"/>
              </w:rPr>
              <w:t>Mobility (EQ-5D)</w:t>
            </w:r>
          </w:p>
        </w:tc>
        <w:tc>
          <w:tcPr>
            <w:tcW w:w="3318" w:type="dxa"/>
          </w:tcPr>
          <w:p w14:paraId="6DAC9AA8" w14:textId="77777777" w:rsidR="006A0B48" w:rsidRPr="00306766" w:rsidRDefault="006A0B48" w:rsidP="00A62273">
            <w:pPr>
              <w:rPr>
                <w:sz w:val="16"/>
                <w:szCs w:val="16"/>
              </w:rPr>
            </w:pPr>
            <w:r>
              <w:rPr>
                <w:sz w:val="16"/>
                <w:szCs w:val="16"/>
              </w:rPr>
              <w:t>MD: 0.11 (SD NR), p=0.42</w:t>
            </w:r>
          </w:p>
        </w:tc>
        <w:tc>
          <w:tcPr>
            <w:tcW w:w="793" w:type="dxa"/>
            <w:gridSpan w:val="2"/>
            <w:vMerge w:val="restart"/>
          </w:tcPr>
          <w:p w14:paraId="11B61310" w14:textId="77777777" w:rsidR="006A0B48" w:rsidRPr="000E5369" w:rsidRDefault="006A0B48" w:rsidP="00A62273">
            <w:pPr>
              <w:rPr>
                <w:bCs/>
                <w:sz w:val="16"/>
                <w:szCs w:val="16"/>
              </w:rPr>
            </w:pPr>
            <w:r w:rsidRPr="000E5369">
              <w:rPr>
                <w:bCs/>
                <w:sz w:val="16"/>
                <w:szCs w:val="16"/>
                <w:lang w:val="en"/>
              </w:rPr>
              <w:t>7/9</w:t>
            </w:r>
          </w:p>
        </w:tc>
      </w:tr>
      <w:tr w:rsidR="006A0B48" w:rsidRPr="00247740" w14:paraId="0EB01D8F" w14:textId="77777777" w:rsidTr="00A66C84">
        <w:trPr>
          <w:trHeight w:val="562"/>
        </w:trPr>
        <w:tc>
          <w:tcPr>
            <w:tcW w:w="1129" w:type="dxa"/>
            <w:vMerge/>
          </w:tcPr>
          <w:p w14:paraId="2CF8778F" w14:textId="77777777" w:rsidR="006A0B48" w:rsidRDefault="006A0B48" w:rsidP="00A62273">
            <w:pPr>
              <w:rPr>
                <w:b/>
                <w:bCs/>
                <w:sz w:val="16"/>
                <w:szCs w:val="16"/>
              </w:rPr>
            </w:pPr>
          </w:p>
        </w:tc>
        <w:tc>
          <w:tcPr>
            <w:tcW w:w="4395" w:type="dxa"/>
            <w:vMerge/>
          </w:tcPr>
          <w:p w14:paraId="530F6DA8" w14:textId="77777777" w:rsidR="006A0B48" w:rsidRDefault="006A0B48" w:rsidP="00A62273">
            <w:pPr>
              <w:rPr>
                <w:sz w:val="16"/>
                <w:szCs w:val="16"/>
              </w:rPr>
            </w:pPr>
          </w:p>
        </w:tc>
        <w:tc>
          <w:tcPr>
            <w:tcW w:w="4819" w:type="dxa"/>
          </w:tcPr>
          <w:p w14:paraId="11EEB587" w14:textId="77777777" w:rsidR="006A0B48" w:rsidRPr="00306766" w:rsidRDefault="006A0B48" w:rsidP="00A62273">
            <w:pPr>
              <w:rPr>
                <w:sz w:val="16"/>
                <w:szCs w:val="16"/>
              </w:rPr>
            </w:pPr>
            <w:r w:rsidRPr="00306766">
              <w:rPr>
                <w:sz w:val="16"/>
                <w:szCs w:val="16"/>
              </w:rPr>
              <w:t>Self-care (EQ-5D)</w:t>
            </w:r>
          </w:p>
        </w:tc>
        <w:tc>
          <w:tcPr>
            <w:tcW w:w="3318" w:type="dxa"/>
          </w:tcPr>
          <w:p w14:paraId="0DB6BA50" w14:textId="77777777" w:rsidR="006A0B48" w:rsidRPr="00306766" w:rsidRDefault="006A0B48" w:rsidP="00A62273">
            <w:pPr>
              <w:rPr>
                <w:sz w:val="16"/>
                <w:szCs w:val="16"/>
              </w:rPr>
            </w:pPr>
            <w:r>
              <w:rPr>
                <w:sz w:val="16"/>
                <w:szCs w:val="16"/>
              </w:rPr>
              <w:t>MD: -0.04 (SD NR), p=0.79</w:t>
            </w:r>
          </w:p>
        </w:tc>
        <w:tc>
          <w:tcPr>
            <w:tcW w:w="793" w:type="dxa"/>
            <w:gridSpan w:val="2"/>
            <w:vMerge/>
          </w:tcPr>
          <w:p w14:paraId="3616405E" w14:textId="77777777" w:rsidR="006A0B48" w:rsidRPr="00247740" w:rsidRDefault="006A0B48" w:rsidP="00A62273">
            <w:pPr>
              <w:rPr>
                <w:sz w:val="16"/>
                <w:szCs w:val="16"/>
              </w:rPr>
            </w:pPr>
          </w:p>
        </w:tc>
      </w:tr>
      <w:tr w:rsidR="006A0B48" w:rsidRPr="00247740" w14:paraId="0685B8F7" w14:textId="77777777" w:rsidTr="00A66C84">
        <w:trPr>
          <w:trHeight w:val="139"/>
        </w:trPr>
        <w:tc>
          <w:tcPr>
            <w:tcW w:w="1129" w:type="dxa"/>
            <w:vMerge/>
          </w:tcPr>
          <w:p w14:paraId="156AAE66" w14:textId="77777777" w:rsidR="006A0B48" w:rsidRDefault="006A0B48" w:rsidP="00A62273">
            <w:pPr>
              <w:rPr>
                <w:b/>
                <w:bCs/>
                <w:sz w:val="16"/>
                <w:szCs w:val="16"/>
              </w:rPr>
            </w:pPr>
          </w:p>
        </w:tc>
        <w:tc>
          <w:tcPr>
            <w:tcW w:w="4395" w:type="dxa"/>
            <w:vMerge/>
          </w:tcPr>
          <w:p w14:paraId="38B1426A" w14:textId="77777777" w:rsidR="006A0B48" w:rsidRDefault="006A0B48" w:rsidP="00A62273">
            <w:pPr>
              <w:rPr>
                <w:sz w:val="16"/>
                <w:szCs w:val="16"/>
              </w:rPr>
            </w:pPr>
          </w:p>
        </w:tc>
        <w:tc>
          <w:tcPr>
            <w:tcW w:w="4819" w:type="dxa"/>
          </w:tcPr>
          <w:p w14:paraId="034DC1AA" w14:textId="77777777" w:rsidR="006A0B48" w:rsidRDefault="006A0B48" w:rsidP="00A62273">
            <w:pPr>
              <w:rPr>
                <w:sz w:val="16"/>
                <w:szCs w:val="16"/>
              </w:rPr>
            </w:pPr>
            <w:r>
              <w:rPr>
                <w:sz w:val="16"/>
                <w:szCs w:val="16"/>
              </w:rPr>
              <w:t>Usual activities (EQ-5D)</w:t>
            </w:r>
          </w:p>
        </w:tc>
        <w:tc>
          <w:tcPr>
            <w:tcW w:w="3318" w:type="dxa"/>
          </w:tcPr>
          <w:p w14:paraId="590B5279" w14:textId="77777777" w:rsidR="006A0B48" w:rsidRPr="00D43541" w:rsidRDefault="006A0B48" w:rsidP="00A62273">
            <w:pPr>
              <w:rPr>
                <w:sz w:val="16"/>
                <w:szCs w:val="16"/>
              </w:rPr>
            </w:pPr>
            <w:r>
              <w:rPr>
                <w:sz w:val="16"/>
                <w:szCs w:val="16"/>
              </w:rPr>
              <w:t>MD: -0.18 (SD NR), p=0.2</w:t>
            </w:r>
          </w:p>
        </w:tc>
        <w:tc>
          <w:tcPr>
            <w:tcW w:w="793" w:type="dxa"/>
            <w:gridSpan w:val="2"/>
            <w:vMerge/>
          </w:tcPr>
          <w:p w14:paraId="2267E33F" w14:textId="77777777" w:rsidR="006A0B48" w:rsidRPr="00247740" w:rsidRDefault="006A0B48" w:rsidP="00A62273">
            <w:pPr>
              <w:rPr>
                <w:sz w:val="16"/>
                <w:szCs w:val="16"/>
              </w:rPr>
            </w:pPr>
          </w:p>
        </w:tc>
      </w:tr>
      <w:tr w:rsidR="006A0B48" w:rsidRPr="00247740" w14:paraId="07B6AB3C" w14:textId="77777777" w:rsidTr="00A66C84">
        <w:trPr>
          <w:trHeight w:val="129"/>
        </w:trPr>
        <w:tc>
          <w:tcPr>
            <w:tcW w:w="1129" w:type="dxa"/>
            <w:vMerge/>
          </w:tcPr>
          <w:p w14:paraId="53157D5F" w14:textId="77777777" w:rsidR="006A0B48" w:rsidRDefault="006A0B48" w:rsidP="00A62273">
            <w:pPr>
              <w:rPr>
                <w:b/>
                <w:bCs/>
                <w:sz w:val="16"/>
                <w:szCs w:val="16"/>
              </w:rPr>
            </w:pPr>
          </w:p>
        </w:tc>
        <w:tc>
          <w:tcPr>
            <w:tcW w:w="4395" w:type="dxa"/>
            <w:vMerge/>
          </w:tcPr>
          <w:p w14:paraId="7A7794B4" w14:textId="77777777" w:rsidR="006A0B48" w:rsidRDefault="006A0B48" w:rsidP="00A62273">
            <w:pPr>
              <w:rPr>
                <w:sz w:val="16"/>
                <w:szCs w:val="16"/>
              </w:rPr>
            </w:pPr>
          </w:p>
        </w:tc>
        <w:tc>
          <w:tcPr>
            <w:tcW w:w="4819" w:type="dxa"/>
          </w:tcPr>
          <w:p w14:paraId="5890AC82" w14:textId="77777777" w:rsidR="006A0B48" w:rsidRDefault="006A0B48" w:rsidP="00A62273">
            <w:pPr>
              <w:rPr>
                <w:sz w:val="16"/>
                <w:szCs w:val="16"/>
              </w:rPr>
            </w:pPr>
            <w:r>
              <w:rPr>
                <w:sz w:val="16"/>
                <w:szCs w:val="16"/>
              </w:rPr>
              <w:t>Pain/discomfort (EQ-5D)</w:t>
            </w:r>
          </w:p>
        </w:tc>
        <w:tc>
          <w:tcPr>
            <w:tcW w:w="3318" w:type="dxa"/>
          </w:tcPr>
          <w:p w14:paraId="4136DF74" w14:textId="77777777" w:rsidR="006A0B48" w:rsidRPr="00E90F24" w:rsidRDefault="006A0B48" w:rsidP="00A62273">
            <w:pPr>
              <w:rPr>
                <w:sz w:val="16"/>
                <w:szCs w:val="16"/>
              </w:rPr>
            </w:pPr>
            <w:r>
              <w:rPr>
                <w:sz w:val="16"/>
                <w:szCs w:val="16"/>
              </w:rPr>
              <w:t>MD: -0.01 (SD NR), p=0.86</w:t>
            </w:r>
          </w:p>
        </w:tc>
        <w:tc>
          <w:tcPr>
            <w:tcW w:w="793" w:type="dxa"/>
            <w:gridSpan w:val="2"/>
            <w:vMerge/>
          </w:tcPr>
          <w:p w14:paraId="71273204" w14:textId="77777777" w:rsidR="006A0B48" w:rsidRPr="00247740" w:rsidRDefault="006A0B48" w:rsidP="00A62273">
            <w:pPr>
              <w:rPr>
                <w:sz w:val="16"/>
                <w:szCs w:val="16"/>
              </w:rPr>
            </w:pPr>
          </w:p>
        </w:tc>
      </w:tr>
      <w:tr w:rsidR="006A0B48" w:rsidRPr="00247740" w14:paraId="42D560BE" w14:textId="77777777" w:rsidTr="00A66C84">
        <w:trPr>
          <w:trHeight w:val="129"/>
        </w:trPr>
        <w:tc>
          <w:tcPr>
            <w:tcW w:w="1129" w:type="dxa"/>
            <w:vMerge/>
          </w:tcPr>
          <w:p w14:paraId="14E3C11C" w14:textId="77777777" w:rsidR="006A0B48" w:rsidRDefault="006A0B48" w:rsidP="00871687">
            <w:pPr>
              <w:rPr>
                <w:b/>
                <w:bCs/>
                <w:sz w:val="16"/>
                <w:szCs w:val="16"/>
              </w:rPr>
            </w:pPr>
          </w:p>
        </w:tc>
        <w:tc>
          <w:tcPr>
            <w:tcW w:w="4395" w:type="dxa"/>
            <w:vMerge/>
          </w:tcPr>
          <w:p w14:paraId="0074080C" w14:textId="77777777" w:rsidR="006A0B48" w:rsidRDefault="006A0B48" w:rsidP="00871687">
            <w:pPr>
              <w:rPr>
                <w:sz w:val="16"/>
                <w:szCs w:val="16"/>
              </w:rPr>
            </w:pPr>
          </w:p>
        </w:tc>
        <w:tc>
          <w:tcPr>
            <w:tcW w:w="4819" w:type="dxa"/>
          </w:tcPr>
          <w:p w14:paraId="7E6562A9" w14:textId="46C3EBC8" w:rsidR="006A0B48" w:rsidRDefault="006A0B48" w:rsidP="00871687">
            <w:pPr>
              <w:rPr>
                <w:sz w:val="16"/>
                <w:szCs w:val="16"/>
              </w:rPr>
            </w:pPr>
            <w:r>
              <w:rPr>
                <w:sz w:val="16"/>
                <w:szCs w:val="16"/>
              </w:rPr>
              <w:t xml:space="preserve">Anxiety/depression (EQ-5D) </w:t>
            </w:r>
          </w:p>
        </w:tc>
        <w:tc>
          <w:tcPr>
            <w:tcW w:w="3318" w:type="dxa"/>
          </w:tcPr>
          <w:p w14:paraId="1286F757" w14:textId="65392880" w:rsidR="006A0B48" w:rsidRDefault="006A0B48" w:rsidP="00871687">
            <w:pPr>
              <w:rPr>
                <w:sz w:val="16"/>
                <w:szCs w:val="16"/>
              </w:rPr>
            </w:pPr>
            <w:r>
              <w:rPr>
                <w:sz w:val="16"/>
                <w:szCs w:val="16"/>
              </w:rPr>
              <w:t>MD: -0.11 (SD NR), p=0.48</w:t>
            </w:r>
          </w:p>
        </w:tc>
        <w:tc>
          <w:tcPr>
            <w:tcW w:w="793" w:type="dxa"/>
            <w:gridSpan w:val="2"/>
            <w:vMerge/>
          </w:tcPr>
          <w:p w14:paraId="5ECB930E" w14:textId="77777777" w:rsidR="006A0B48" w:rsidRPr="00247740" w:rsidRDefault="006A0B48" w:rsidP="00871687">
            <w:pPr>
              <w:rPr>
                <w:sz w:val="16"/>
                <w:szCs w:val="16"/>
              </w:rPr>
            </w:pPr>
          </w:p>
        </w:tc>
      </w:tr>
      <w:tr w:rsidR="00197CA8" w:rsidRPr="00247740" w14:paraId="27773B4C" w14:textId="77777777" w:rsidTr="00A66C84">
        <w:trPr>
          <w:trHeight w:val="184"/>
        </w:trPr>
        <w:tc>
          <w:tcPr>
            <w:tcW w:w="14454" w:type="dxa"/>
            <w:gridSpan w:val="6"/>
            <w:shd w:val="clear" w:color="auto" w:fill="E7E6E6" w:themeFill="background2"/>
          </w:tcPr>
          <w:p w14:paraId="05D3BFF1" w14:textId="012D1A51" w:rsidR="00197CA8" w:rsidRDefault="00197CA8" w:rsidP="00A62273">
            <w:pPr>
              <w:rPr>
                <w:b/>
                <w:bCs/>
                <w:sz w:val="16"/>
                <w:szCs w:val="16"/>
              </w:rPr>
            </w:pPr>
            <w:r>
              <w:rPr>
                <w:b/>
                <w:bCs/>
                <w:sz w:val="16"/>
                <w:szCs w:val="16"/>
              </w:rPr>
              <w:t>Team</w:t>
            </w:r>
            <w:r w:rsidR="004E0E95">
              <w:rPr>
                <w:b/>
                <w:bCs/>
                <w:sz w:val="16"/>
                <w:szCs w:val="16"/>
              </w:rPr>
              <w:t>-</w:t>
            </w:r>
            <w:r>
              <w:rPr>
                <w:b/>
                <w:bCs/>
                <w:sz w:val="16"/>
                <w:szCs w:val="16"/>
              </w:rPr>
              <w:t xml:space="preserve">based </w:t>
            </w:r>
            <w:r w:rsidR="004E0E95">
              <w:rPr>
                <w:b/>
                <w:bCs/>
                <w:sz w:val="16"/>
                <w:szCs w:val="16"/>
              </w:rPr>
              <w:t xml:space="preserve">system </w:t>
            </w:r>
            <w:r>
              <w:rPr>
                <w:b/>
                <w:bCs/>
                <w:sz w:val="16"/>
                <w:szCs w:val="16"/>
              </w:rPr>
              <w:t xml:space="preserve">navigation model </w:t>
            </w:r>
          </w:p>
        </w:tc>
      </w:tr>
      <w:tr w:rsidR="006A0B48" w:rsidRPr="00247740" w14:paraId="73390064" w14:textId="77777777" w:rsidTr="00A66C84">
        <w:trPr>
          <w:trHeight w:val="564"/>
        </w:trPr>
        <w:tc>
          <w:tcPr>
            <w:tcW w:w="1129" w:type="dxa"/>
            <w:vMerge w:val="restart"/>
          </w:tcPr>
          <w:p w14:paraId="242A95AC" w14:textId="77777777" w:rsidR="006A0B48" w:rsidRPr="00247740" w:rsidRDefault="006A0B48" w:rsidP="00A62273">
            <w:pPr>
              <w:rPr>
                <w:b/>
                <w:bCs/>
                <w:sz w:val="16"/>
                <w:szCs w:val="16"/>
              </w:rPr>
            </w:pPr>
            <w:r>
              <w:rPr>
                <w:b/>
                <w:bCs/>
                <w:sz w:val="16"/>
                <w:szCs w:val="16"/>
              </w:rPr>
              <w:t>Carnes 2017</w:t>
            </w:r>
          </w:p>
        </w:tc>
        <w:tc>
          <w:tcPr>
            <w:tcW w:w="4395" w:type="dxa"/>
            <w:vMerge w:val="restart"/>
          </w:tcPr>
          <w:p w14:paraId="03AA6890" w14:textId="77777777" w:rsidR="009263A3" w:rsidRPr="00246BE4" w:rsidRDefault="009263A3" w:rsidP="009263A3">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sidRPr="00196191">
              <w:rPr>
                <w:sz w:val="16"/>
                <w:szCs w:val="16"/>
              </w:rPr>
              <w:t xml:space="preserve">Social prescribing service </w:t>
            </w:r>
            <w:r>
              <w:rPr>
                <w:sz w:val="16"/>
                <w:szCs w:val="16"/>
              </w:rPr>
              <w:t xml:space="preserve">coordinated by social workers with volunteer support, </w:t>
            </w:r>
            <w:r w:rsidRPr="00196191">
              <w:rPr>
                <w:sz w:val="16"/>
                <w:szCs w:val="16"/>
              </w:rPr>
              <w:t>includ</w:t>
            </w:r>
            <w:r>
              <w:rPr>
                <w:sz w:val="16"/>
                <w:szCs w:val="16"/>
              </w:rPr>
              <w:t>ing</w:t>
            </w:r>
            <w:r w:rsidRPr="00196191">
              <w:rPr>
                <w:sz w:val="16"/>
                <w:szCs w:val="16"/>
              </w:rPr>
              <w:t xml:space="preserve"> action</w:t>
            </w:r>
            <w:r>
              <w:rPr>
                <w:sz w:val="16"/>
                <w:szCs w:val="16"/>
              </w:rPr>
              <w:t xml:space="preserve"> </w:t>
            </w:r>
            <w:r w:rsidRPr="00196191">
              <w:rPr>
                <w:sz w:val="16"/>
                <w:szCs w:val="16"/>
              </w:rPr>
              <w:t>plan</w:t>
            </w:r>
            <w:r>
              <w:rPr>
                <w:sz w:val="16"/>
                <w:szCs w:val="16"/>
              </w:rPr>
              <w:t>ning and</w:t>
            </w:r>
            <w:r w:rsidRPr="00196191">
              <w:rPr>
                <w:sz w:val="16"/>
                <w:szCs w:val="16"/>
              </w:rPr>
              <w:t xml:space="preserve"> referral to community services</w:t>
            </w:r>
            <w:r>
              <w:rPr>
                <w:sz w:val="16"/>
                <w:szCs w:val="16"/>
              </w:rPr>
              <w:t>.</w:t>
            </w:r>
          </w:p>
          <w:p w14:paraId="31D61B68" w14:textId="3B7A19D4" w:rsidR="006A0B48" w:rsidRPr="00247740" w:rsidRDefault="009263A3" w:rsidP="009263A3">
            <w:pPr>
              <w:rPr>
                <w:sz w:val="16"/>
                <w:szCs w:val="16"/>
              </w:rPr>
            </w:pPr>
            <w:r w:rsidRPr="00246BE4">
              <w:rPr>
                <w:rFonts w:eastAsia="Times New Roman" w:cstheme="minorHAnsi"/>
                <w:color w:val="000000" w:themeColor="text1"/>
                <w:sz w:val="16"/>
                <w:szCs w:val="16"/>
              </w:rPr>
              <w:t xml:space="preserve">C: </w:t>
            </w:r>
            <w:r>
              <w:rPr>
                <w:sz w:val="16"/>
                <w:szCs w:val="16"/>
              </w:rPr>
              <w:t xml:space="preserve">Matched patients from </w:t>
            </w:r>
            <w:proofErr w:type="spellStart"/>
            <w:r>
              <w:rPr>
                <w:sz w:val="16"/>
                <w:szCs w:val="16"/>
              </w:rPr>
              <w:t>neighbouring</w:t>
            </w:r>
            <w:proofErr w:type="spellEnd"/>
            <w:r>
              <w:rPr>
                <w:sz w:val="16"/>
                <w:szCs w:val="16"/>
              </w:rPr>
              <w:t xml:space="preserve"> area</w:t>
            </w:r>
          </w:p>
        </w:tc>
        <w:tc>
          <w:tcPr>
            <w:tcW w:w="4819" w:type="dxa"/>
          </w:tcPr>
          <w:p w14:paraId="7DE63434" w14:textId="36587581" w:rsidR="006A0B48" w:rsidRPr="00B97FC7" w:rsidRDefault="006A0B48" w:rsidP="00A62273">
            <w:pPr>
              <w:rPr>
                <w:sz w:val="16"/>
                <w:szCs w:val="16"/>
              </w:rPr>
            </w:pPr>
            <w:r w:rsidRPr="00B97FC7">
              <w:rPr>
                <w:sz w:val="16"/>
                <w:szCs w:val="16"/>
              </w:rPr>
              <w:t>General Health Score</w:t>
            </w:r>
            <w:r>
              <w:rPr>
                <w:sz w:val="16"/>
                <w:szCs w:val="16"/>
              </w:rPr>
              <w:t xml:space="preserve"> (Scale of 1-5 where 1 is “very bad” and 5 is “very good”)</w:t>
            </w:r>
          </w:p>
        </w:tc>
        <w:tc>
          <w:tcPr>
            <w:tcW w:w="3318" w:type="dxa"/>
          </w:tcPr>
          <w:p w14:paraId="036D9D6A" w14:textId="77777777" w:rsidR="006A0B48" w:rsidRPr="00B97FC7" w:rsidRDefault="006A0B48" w:rsidP="00A62273">
            <w:pPr>
              <w:rPr>
                <w:sz w:val="16"/>
                <w:szCs w:val="16"/>
              </w:rPr>
            </w:pPr>
            <w:r>
              <w:rPr>
                <w:sz w:val="16"/>
                <w:szCs w:val="16"/>
              </w:rPr>
              <w:t>Adjusted MD: 0.127, 95% CI -0.221, 0.475</w:t>
            </w:r>
          </w:p>
        </w:tc>
        <w:tc>
          <w:tcPr>
            <w:tcW w:w="793" w:type="dxa"/>
            <w:gridSpan w:val="2"/>
            <w:vMerge w:val="restart"/>
            <w:shd w:val="clear" w:color="auto" w:fill="auto"/>
          </w:tcPr>
          <w:p w14:paraId="1F3C9BFD" w14:textId="77777777" w:rsidR="006A0B48" w:rsidRPr="00202224" w:rsidRDefault="006A0B48" w:rsidP="00A62273">
            <w:pPr>
              <w:rPr>
                <w:bCs/>
                <w:sz w:val="16"/>
                <w:szCs w:val="16"/>
              </w:rPr>
            </w:pPr>
            <w:r w:rsidRPr="00202224">
              <w:rPr>
                <w:bCs/>
                <w:sz w:val="16"/>
                <w:szCs w:val="16"/>
                <w:lang w:val="en"/>
              </w:rPr>
              <w:t>7/9</w:t>
            </w:r>
          </w:p>
        </w:tc>
      </w:tr>
      <w:tr w:rsidR="006A0B48" w:rsidRPr="00247740" w14:paraId="48731ECD" w14:textId="77777777" w:rsidTr="00A66C84">
        <w:trPr>
          <w:trHeight w:val="184"/>
        </w:trPr>
        <w:tc>
          <w:tcPr>
            <w:tcW w:w="1129" w:type="dxa"/>
            <w:vMerge/>
          </w:tcPr>
          <w:p w14:paraId="6CD0E11B" w14:textId="77777777" w:rsidR="006A0B48" w:rsidRPr="00247740" w:rsidRDefault="006A0B48" w:rsidP="00A62273">
            <w:pPr>
              <w:rPr>
                <w:b/>
                <w:bCs/>
                <w:sz w:val="16"/>
                <w:szCs w:val="16"/>
              </w:rPr>
            </w:pPr>
          </w:p>
        </w:tc>
        <w:tc>
          <w:tcPr>
            <w:tcW w:w="4395" w:type="dxa"/>
            <w:vMerge/>
          </w:tcPr>
          <w:p w14:paraId="2458AE7D" w14:textId="77777777" w:rsidR="006A0B48" w:rsidRPr="00247740" w:rsidRDefault="006A0B48" w:rsidP="00A62273">
            <w:pPr>
              <w:rPr>
                <w:sz w:val="16"/>
                <w:szCs w:val="16"/>
              </w:rPr>
            </w:pPr>
          </w:p>
        </w:tc>
        <w:tc>
          <w:tcPr>
            <w:tcW w:w="4819" w:type="dxa"/>
            <w:shd w:val="clear" w:color="auto" w:fill="auto"/>
          </w:tcPr>
          <w:p w14:paraId="792AB79D" w14:textId="76E84AE5" w:rsidR="006A0B48" w:rsidRPr="00B97FC7" w:rsidRDefault="006A0B48" w:rsidP="00A62273">
            <w:pPr>
              <w:rPr>
                <w:sz w:val="16"/>
                <w:szCs w:val="16"/>
              </w:rPr>
            </w:pPr>
            <w:r w:rsidRPr="00B97FC7">
              <w:rPr>
                <w:sz w:val="16"/>
                <w:szCs w:val="16"/>
              </w:rPr>
              <w:t>Wellbeing, past week (Measure Yourself Medical Outcome Profile</w:t>
            </w:r>
            <w:r w:rsidR="0014380B">
              <w:rPr>
                <w:sz w:val="16"/>
                <w:szCs w:val="16"/>
              </w:rPr>
              <w:t>, range 0-6</w:t>
            </w:r>
            <w:r w:rsidRPr="00B97FC7">
              <w:rPr>
                <w:sz w:val="16"/>
                <w:szCs w:val="16"/>
              </w:rPr>
              <w:t>)</w:t>
            </w:r>
          </w:p>
        </w:tc>
        <w:tc>
          <w:tcPr>
            <w:tcW w:w="3318" w:type="dxa"/>
            <w:shd w:val="clear" w:color="auto" w:fill="auto"/>
          </w:tcPr>
          <w:p w14:paraId="76D309CD" w14:textId="77777777" w:rsidR="006A0B48" w:rsidRPr="00B97FC7" w:rsidRDefault="006A0B48" w:rsidP="00A62273">
            <w:pPr>
              <w:rPr>
                <w:b/>
                <w:bCs/>
                <w:sz w:val="16"/>
                <w:szCs w:val="16"/>
              </w:rPr>
            </w:pPr>
            <w:r>
              <w:rPr>
                <w:sz w:val="16"/>
                <w:szCs w:val="16"/>
              </w:rPr>
              <w:t>Adjusted MD: -0.013, 95% CI -0.623, 0.596</w:t>
            </w:r>
          </w:p>
        </w:tc>
        <w:tc>
          <w:tcPr>
            <w:tcW w:w="793" w:type="dxa"/>
            <w:gridSpan w:val="2"/>
            <w:vMerge/>
            <w:shd w:val="clear" w:color="auto" w:fill="auto"/>
          </w:tcPr>
          <w:p w14:paraId="192C02C6" w14:textId="77777777" w:rsidR="006A0B48" w:rsidRPr="00247740" w:rsidRDefault="006A0B48" w:rsidP="00A62273">
            <w:pPr>
              <w:rPr>
                <w:sz w:val="16"/>
                <w:szCs w:val="16"/>
              </w:rPr>
            </w:pPr>
          </w:p>
        </w:tc>
      </w:tr>
      <w:tr w:rsidR="006A0B48" w:rsidRPr="00247740" w14:paraId="365CCD57" w14:textId="77777777" w:rsidTr="00A66C84">
        <w:trPr>
          <w:trHeight w:val="184"/>
        </w:trPr>
        <w:tc>
          <w:tcPr>
            <w:tcW w:w="1129" w:type="dxa"/>
            <w:vMerge/>
          </w:tcPr>
          <w:p w14:paraId="3D6CCE96" w14:textId="77777777" w:rsidR="006A0B48" w:rsidRPr="00247740" w:rsidRDefault="006A0B48" w:rsidP="006A0B48">
            <w:pPr>
              <w:rPr>
                <w:b/>
                <w:bCs/>
                <w:sz w:val="16"/>
                <w:szCs w:val="16"/>
              </w:rPr>
            </w:pPr>
          </w:p>
        </w:tc>
        <w:tc>
          <w:tcPr>
            <w:tcW w:w="4395" w:type="dxa"/>
            <w:vMerge/>
          </w:tcPr>
          <w:p w14:paraId="123E3533" w14:textId="77777777" w:rsidR="006A0B48" w:rsidRPr="00247740" w:rsidRDefault="006A0B48" w:rsidP="006A0B48">
            <w:pPr>
              <w:rPr>
                <w:sz w:val="16"/>
                <w:szCs w:val="16"/>
              </w:rPr>
            </w:pPr>
          </w:p>
        </w:tc>
        <w:tc>
          <w:tcPr>
            <w:tcW w:w="4819" w:type="dxa"/>
            <w:shd w:val="clear" w:color="auto" w:fill="auto"/>
          </w:tcPr>
          <w:p w14:paraId="778B9DCC" w14:textId="20D1ACA8" w:rsidR="006A0B48" w:rsidRPr="00B97FC7" w:rsidRDefault="006A0B48" w:rsidP="006A0B48">
            <w:pPr>
              <w:rPr>
                <w:sz w:val="16"/>
                <w:szCs w:val="16"/>
              </w:rPr>
            </w:pPr>
            <w:r>
              <w:rPr>
                <w:sz w:val="16"/>
                <w:szCs w:val="16"/>
              </w:rPr>
              <w:t xml:space="preserve">Anxiety (HADS, </w:t>
            </w:r>
            <w:r w:rsidR="00257819">
              <w:rPr>
                <w:sz w:val="16"/>
                <w:szCs w:val="16"/>
              </w:rPr>
              <w:t>where 0-7 is normal, 8-10 is borderline, and 11-21 is abnormal)</w:t>
            </w:r>
          </w:p>
        </w:tc>
        <w:tc>
          <w:tcPr>
            <w:tcW w:w="3318" w:type="dxa"/>
            <w:shd w:val="clear" w:color="auto" w:fill="auto"/>
          </w:tcPr>
          <w:p w14:paraId="321EC347" w14:textId="1DC05004" w:rsidR="002818BB" w:rsidRPr="002818BB" w:rsidRDefault="002818BB" w:rsidP="006A0B48">
            <w:pPr>
              <w:rPr>
                <w:sz w:val="16"/>
                <w:szCs w:val="16"/>
              </w:rPr>
            </w:pPr>
            <w:r>
              <w:rPr>
                <w:sz w:val="16"/>
                <w:szCs w:val="16"/>
              </w:rPr>
              <w:t xml:space="preserve">Adjusted MD: -0.119, 95% CI </w:t>
            </w:r>
            <w:r w:rsidRPr="002818BB">
              <w:rPr>
                <w:sz w:val="16"/>
                <w:szCs w:val="16"/>
              </w:rPr>
              <w:t>−0.847, 1.609</w:t>
            </w:r>
          </w:p>
          <w:p w14:paraId="423184C2" w14:textId="166EAFAC" w:rsidR="006A0B48" w:rsidRDefault="006A0B48" w:rsidP="006A0B48">
            <w:pPr>
              <w:rPr>
                <w:sz w:val="16"/>
                <w:szCs w:val="16"/>
              </w:rPr>
            </w:pPr>
          </w:p>
        </w:tc>
        <w:tc>
          <w:tcPr>
            <w:tcW w:w="793" w:type="dxa"/>
            <w:gridSpan w:val="2"/>
            <w:vMerge/>
            <w:shd w:val="clear" w:color="auto" w:fill="auto"/>
          </w:tcPr>
          <w:p w14:paraId="00BEE4D1" w14:textId="77777777" w:rsidR="006A0B48" w:rsidRPr="00247740" w:rsidRDefault="006A0B48" w:rsidP="006A0B48">
            <w:pPr>
              <w:rPr>
                <w:sz w:val="16"/>
                <w:szCs w:val="16"/>
              </w:rPr>
            </w:pPr>
          </w:p>
        </w:tc>
      </w:tr>
      <w:tr w:rsidR="006A0B48" w:rsidRPr="00247740" w14:paraId="60E4AFFA" w14:textId="77777777" w:rsidTr="00A66C84">
        <w:trPr>
          <w:trHeight w:val="184"/>
        </w:trPr>
        <w:tc>
          <w:tcPr>
            <w:tcW w:w="1129" w:type="dxa"/>
            <w:vMerge/>
          </w:tcPr>
          <w:p w14:paraId="001ED1E6" w14:textId="77777777" w:rsidR="006A0B48" w:rsidRPr="00247740" w:rsidRDefault="006A0B48" w:rsidP="006A0B48">
            <w:pPr>
              <w:rPr>
                <w:b/>
                <w:bCs/>
                <w:sz w:val="16"/>
                <w:szCs w:val="16"/>
              </w:rPr>
            </w:pPr>
          </w:p>
        </w:tc>
        <w:tc>
          <w:tcPr>
            <w:tcW w:w="4395" w:type="dxa"/>
            <w:vMerge/>
          </w:tcPr>
          <w:p w14:paraId="396707EC" w14:textId="77777777" w:rsidR="006A0B48" w:rsidRPr="00247740" w:rsidRDefault="006A0B48" w:rsidP="006A0B48">
            <w:pPr>
              <w:rPr>
                <w:sz w:val="16"/>
                <w:szCs w:val="16"/>
              </w:rPr>
            </w:pPr>
          </w:p>
        </w:tc>
        <w:tc>
          <w:tcPr>
            <w:tcW w:w="4819" w:type="dxa"/>
            <w:shd w:val="clear" w:color="auto" w:fill="auto"/>
          </w:tcPr>
          <w:p w14:paraId="40A7B863" w14:textId="166DF9CB" w:rsidR="006A0B48" w:rsidRPr="00B97FC7" w:rsidRDefault="006A0B48" w:rsidP="006A0B48">
            <w:pPr>
              <w:rPr>
                <w:sz w:val="16"/>
                <w:szCs w:val="16"/>
              </w:rPr>
            </w:pPr>
            <w:r>
              <w:rPr>
                <w:sz w:val="16"/>
                <w:szCs w:val="16"/>
              </w:rPr>
              <w:t xml:space="preserve">Depression (HADS, </w:t>
            </w:r>
            <w:r w:rsidR="00257819">
              <w:rPr>
                <w:sz w:val="16"/>
                <w:szCs w:val="16"/>
              </w:rPr>
              <w:t xml:space="preserve">where 0-7 is normal, 8-10 is borderline, and 11-21 is abnormal) </w:t>
            </w:r>
          </w:p>
        </w:tc>
        <w:tc>
          <w:tcPr>
            <w:tcW w:w="3318" w:type="dxa"/>
            <w:shd w:val="clear" w:color="auto" w:fill="auto"/>
          </w:tcPr>
          <w:p w14:paraId="7D59730C" w14:textId="362FE1F0" w:rsidR="006A0B48" w:rsidRDefault="00EE4737" w:rsidP="004B3793">
            <w:pPr>
              <w:rPr>
                <w:sz w:val="16"/>
                <w:szCs w:val="16"/>
              </w:rPr>
            </w:pPr>
            <w:r>
              <w:rPr>
                <w:sz w:val="16"/>
                <w:szCs w:val="16"/>
              </w:rPr>
              <w:t xml:space="preserve">Adjusted MD </w:t>
            </w:r>
            <w:r w:rsidRPr="00EE4737">
              <w:rPr>
                <w:sz w:val="16"/>
                <w:szCs w:val="16"/>
              </w:rPr>
              <w:t>0.857</w:t>
            </w:r>
            <w:r w:rsidR="00A93D22">
              <w:rPr>
                <w:sz w:val="16"/>
                <w:szCs w:val="16"/>
              </w:rPr>
              <w:t xml:space="preserve">, 95% CI </w:t>
            </w:r>
            <w:r w:rsidRPr="00EE4737">
              <w:rPr>
                <w:sz w:val="16"/>
                <w:szCs w:val="16"/>
              </w:rPr>
              <w:t>−0.737, 2.451</w:t>
            </w:r>
          </w:p>
        </w:tc>
        <w:tc>
          <w:tcPr>
            <w:tcW w:w="793" w:type="dxa"/>
            <w:gridSpan w:val="2"/>
            <w:vMerge/>
            <w:shd w:val="clear" w:color="auto" w:fill="auto"/>
          </w:tcPr>
          <w:p w14:paraId="6B9F7F54" w14:textId="77777777" w:rsidR="006A0B48" w:rsidRPr="00247740" w:rsidRDefault="006A0B48" w:rsidP="006A0B48">
            <w:pPr>
              <w:rPr>
                <w:sz w:val="16"/>
                <w:szCs w:val="16"/>
              </w:rPr>
            </w:pPr>
          </w:p>
        </w:tc>
      </w:tr>
      <w:tr w:rsidR="00197CA8" w:rsidRPr="00247740" w14:paraId="4835C499" w14:textId="77777777" w:rsidTr="00A66C84">
        <w:trPr>
          <w:trHeight w:val="847"/>
        </w:trPr>
        <w:tc>
          <w:tcPr>
            <w:tcW w:w="1129" w:type="dxa"/>
          </w:tcPr>
          <w:p w14:paraId="03717325" w14:textId="77777777" w:rsidR="00197CA8" w:rsidRPr="00247740" w:rsidRDefault="00197CA8" w:rsidP="00A62273">
            <w:pPr>
              <w:rPr>
                <w:b/>
                <w:bCs/>
                <w:sz w:val="16"/>
                <w:szCs w:val="16"/>
              </w:rPr>
            </w:pPr>
            <w:proofErr w:type="spellStart"/>
            <w:r>
              <w:rPr>
                <w:b/>
                <w:bCs/>
                <w:sz w:val="16"/>
                <w:szCs w:val="16"/>
              </w:rPr>
              <w:t>Dolovich</w:t>
            </w:r>
            <w:proofErr w:type="spellEnd"/>
            <w:r>
              <w:rPr>
                <w:b/>
                <w:bCs/>
                <w:sz w:val="16"/>
                <w:szCs w:val="16"/>
              </w:rPr>
              <w:t xml:space="preserve"> 2016</w:t>
            </w:r>
          </w:p>
        </w:tc>
        <w:tc>
          <w:tcPr>
            <w:tcW w:w="4395" w:type="dxa"/>
          </w:tcPr>
          <w:p w14:paraId="00E01459" w14:textId="77777777" w:rsidR="009263A3" w:rsidRPr="00974629" w:rsidRDefault="009263A3" w:rsidP="009263A3">
            <w:pPr>
              <w:rPr>
                <w:sz w:val="16"/>
                <w:szCs w:val="16"/>
              </w:rPr>
            </w:pPr>
            <w:r w:rsidRPr="00974629">
              <w:rPr>
                <w:sz w:val="16"/>
                <w:szCs w:val="16"/>
              </w:rPr>
              <w:t xml:space="preserve">I: </w:t>
            </w:r>
            <w:r>
              <w:rPr>
                <w:sz w:val="16"/>
                <w:szCs w:val="16"/>
              </w:rPr>
              <w:t>Health TAPESTRY, v</w:t>
            </w:r>
            <w:r w:rsidRPr="00974629">
              <w:rPr>
                <w:sz w:val="16"/>
                <w:szCs w:val="16"/>
              </w:rPr>
              <w:t>olunteer-led home visit to assess health status and goals, action planning with healthcare team including links to community support.</w:t>
            </w:r>
          </w:p>
          <w:p w14:paraId="13C1772D" w14:textId="67E01FB5" w:rsidR="00197CA8" w:rsidRPr="00F17F79" w:rsidRDefault="009263A3" w:rsidP="009263A3">
            <w:pPr>
              <w:rPr>
                <w:rFonts w:ascii="Calibri" w:hAnsi="Calibri" w:cs="Calibri"/>
                <w:color w:val="000000"/>
                <w:sz w:val="16"/>
                <w:szCs w:val="16"/>
              </w:rPr>
            </w:pPr>
            <w:r w:rsidRPr="00974629">
              <w:rPr>
                <w:sz w:val="16"/>
                <w:szCs w:val="16"/>
              </w:rPr>
              <w:t>C: Wait-list control (</w:t>
            </w:r>
            <w:r w:rsidR="00AA6118">
              <w:rPr>
                <w:sz w:val="16"/>
                <w:szCs w:val="16"/>
              </w:rPr>
              <w:t>UC</w:t>
            </w:r>
            <w:r w:rsidR="00C1276B">
              <w:rPr>
                <w:sz w:val="16"/>
                <w:szCs w:val="16"/>
              </w:rPr>
              <w:t>)</w:t>
            </w:r>
          </w:p>
        </w:tc>
        <w:tc>
          <w:tcPr>
            <w:tcW w:w="4819" w:type="dxa"/>
            <w:shd w:val="clear" w:color="auto" w:fill="auto"/>
          </w:tcPr>
          <w:p w14:paraId="0005AB8E" w14:textId="77777777" w:rsidR="00197CA8" w:rsidRPr="00133DC8" w:rsidRDefault="00197CA8" w:rsidP="00A62273">
            <w:pPr>
              <w:rPr>
                <w:sz w:val="16"/>
                <w:szCs w:val="16"/>
              </w:rPr>
            </w:pPr>
            <w:r>
              <w:rPr>
                <w:sz w:val="16"/>
                <w:szCs w:val="16"/>
              </w:rPr>
              <w:t>Quality of life (EQ-5D-5L)</w:t>
            </w:r>
          </w:p>
        </w:tc>
        <w:tc>
          <w:tcPr>
            <w:tcW w:w="3318" w:type="dxa"/>
            <w:shd w:val="clear" w:color="auto" w:fill="auto"/>
          </w:tcPr>
          <w:p w14:paraId="118C9ADE" w14:textId="2FF531A1" w:rsidR="00197CA8" w:rsidRPr="00133DC8" w:rsidRDefault="00197CA8" w:rsidP="00A62273">
            <w:pPr>
              <w:rPr>
                <w:sz w:val="16"/>
                <w:szCs w:val="16"/>
              </w:rPr>
            </w:pPr>
            <w:r>
              <w:rPr>
                <w:sz w:val="16"/>
                <w:szCs w:val="16"/>
              </w:rPr>
              <w:t>MD: 0.02, 95% CI -0.014, 0.058</w:t>
            </w:r>
          </w:p>
        </w:tc>
        <w:tc>
          <w:tcPr>
            <w:tcW w:w="793" w:type="dxa"/>
            <w:gridSpan w:val="2"/>
            <w:shd w:val="clear" w:color="auto" w:fill="auto"/>
          </w:tcPr>
          <w:p w14:paraId="5A1DE70D" w14:textId="77777777" w:rsidR="00197CA8" w:rsidRPr="00202224" w:rsidRDefault="00197CA8" w:rsidP="00A62273">
            <w:pPr>
              <w:rPr>
                <w:bCs/>
                <w:sz w:val="16"/>
                <w:szCs w:val="16"/>
              </w:rPr>
            </w:pPr>
            <w:r w:rsidRPr="00202224">
              <w:rPr>
                <w:bCs/>
                <w:sz w:val="16"/>
                <w:szCs w:val="16"/>
                <w:lang w:val="en"/>
              </w:rPr>
              <w:t>10/13</w:t>
            </w:r>
          </w:p>
        </w:tc>
      </w:tr>
      <w:tr w:rsidR="00197CA8" w:rsidRPr="00247740" w14:paraId="38CD1C02" w14:textId="77777777" w:rsidTr="00A66C84">
        <w:trPr>
          <w:trHeight w:val="180"/>
        </w:trPr>
        <w:tc>
          <w:tcPr>
            <w:tcW w:w="1129" w:type="dxa"/>
            <w:vMerge w:val="restart"/>
          </w:tcPr>
          <w:p w14:paraId="51C40A7B" w14:textId="77777777" w:rsidR="00197CA8" w:rsidRDefault="00197CA8" w:rsidP="00A62273">
            <w:pPr>
              <w:rPr>
                <w:b/>
                <w:bCs/>
                <w:sz w:val="16"/>
                <w:szCs w:val="16"/>
              </w:rPr>
            </w:pPr>
            <w:proofErr w:type="spellStart"/>
            <w:r>
              <w:rPr>
                <w:b/>
                <w:bCs/>
                <w:sz w:val="16"/>
                <w:szCs w:val="16"/>
              </w:rPr>
              <w:t>Spoorenberg</w:t>
            </w:r>
            <w:proofErr w:type="spellEnd"/>
            <w:r>
              <w:rPr>
                <w:b/>
                <w:bCs/>
                <w:sz w:val="16"/>
                <w:szCs w:val="16"/>
              </w:rPr>
              <w:t xml:space="preserve"> 2018</w:t>
            </w:r>
          </w:p>
        </w:tc>
        <w:tc>
          <w:tcPr>
            <w:tcW w:w="4395" w:type="dxa"/>
            <w:vMerge w:val="restart"/>
          </w:tcPr>
          <w:p w14:paraId="6385882B" w14:textId="77777777" w:rsidR="00951DDB" w:rsidRDefault="00951DDB" w:rsidP="00951DDB">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 xml:space="preserve">Embrace, population-based integrated elderly care model (physician, nurse, social worker) including self-management support, introduction to community resources, and case management for those with complex care needs.  </w:t>
            </w:r>
          </w:p>
          <w:p w14:paraId="0030D4B3" w14:textId="7A62A4A8" w:rsidR="00197CA8" w:rsidRDefault="00197CA8" w:rsidP="00A62273">
            <w:pPr>
              <w:rPr>
                <w:sz w:val="16"/>
                <w:szCs w:val="16"/>
              </w:rPr>
            </w:pPr>
            <w:r>
              <w:rPr>
                <w:sz w:val="16"/>
                <w:szCs w:val="16"/>
              </w:rPr>
              <w:t xml:space="preserve">C: </w:t>
            </w:r>
            <w:r w:rsidR="00AA6118">
              <w:rPr>
                <w:sz w:val="16"/>
                <w:szCs w:val="16"/>
              </w:rPr>
              <w:t>UC</w:t>
            </w:r>
          </w:p>
        </w:tc>
        <w:tc>
          <w:tcPr>
            <w:tcW w:w="4819" w:type="dxa"/>
          </w:tcPr>
          <w:p w14:paraId="6C5C7D77" w14:textId="77777777" w:rsidR="00197CA8" w:rsidRDefault="00197CA8" w:rsidP="00A62273">
            <w:pPr>
              <w:rPr>
                <w:sz w:val="16"/>
                <w:szCs w:val="16"/>
              </w:rPr>
            </w:pPr>
            <w:r>
              <w:rPr>
                <w:sz w:val="16"/>
                <w:szCs w:val="16"/>
              </w:rPr>
              <w:t>Health-related QoL (</w:t>
            </w:r>
            <w:r w:rsidRPr="00D43541">
              <w:rPr>
                <w:sz w:val="16"/>
                <w:szCs w:val="16"/>
              </w:rPr>
              <w:t>EQ-5D-3L</w:t>
            </w:r>
            <w:r>
              <w:rPr>
                <w:sz w:val="16"/>
                <w:szCs w:val="16"/>
              </w:rPr>
              <w:t>)</w:t>
            </w:r>
          </w:p>
        </w:tc>
        <w:tc>
          <w:tcPr>
            <w:tcW w:w="3318" w:type="dxa"/>
          </w:tcPr>
          <w:p w14:paraId="33461F0A" w14:textId="77777777" w:rsidR="00197CA8" w:rsidRPr="00FF7D95" w:rsidRDefault="00197CA8" w:rsidP="00A62273">
            <w:pPr>
              <w:rPr>
                <w:sz w:val="16"/>
                <w:szCs w:val="16"/>
              </w:rPr>
            </w:pPr>
            <w:r>
              <w:rPr>
                <w:sz w:val="16"/>
                <w:szCs w:val="16"/>
              </w:rPr>
              <w:t>MD: 0, 95% CI -0.01, 0.01</w:t>
            </w:r>
          </w:p>
        </w:tc>
        <w:tc>
          <w:tcPr>
            <w:tcW w:w="793" w:type="dxa"/>
            <w:gridSpan w:val="2"/>
            <w:vMerge w:val="restart"/>
          </w:tcPr>
          <w:p w14:paraId="24219E92" w14:textId="77777777" w:rsidR="00197CA8" w:rsidRPr="00B2332B" w:rsidRDefault="00197CA8" w:rsidP="00A62273">
            <w:pPr>
              <w:rPr>
                <w:bCs/>
                <w:sz w:val="16"/>
                <w:szCs w:val="16"/>
              </w:rPr>
            </w:pPr>
            <w:r w:rsidRPr="00B2332B">
              <w:rPr>
                <w:bCs/>
                <w:sz w:val="16"/>
                <w:szCs w:val="16"/>
                <w:lang w:val="en"/>
              </w:rPr>
              <w:t>11/13</w:t>
            </w:r>
          </w:p>
        </w:tc>
      </w:tr>
      <w:tr w:rsidR="00197CA8" w:rsidRPr="00247740" w14:paraId="03325B2F" w14:textId="77777777" w:rsidTr="00A66C84">
        <w:trPr>
          <w:trHeight w:val="180"/>
        </w:trPr>
        <w:tc>
          <w:tcPr>
            <w:tcW w:w="1129" w:type="dxa"/>
            <w:vMerge/>
          </w:tcPr>
          <w:p w14:paraId="2FB851D1" w14:textId="77777777" w:rsidR="00197CA8" w:rsidRDefault="00197CA8" w:rsidP="00A62273">
            <w:pPr>
              <w:rPr>
                <w:b/>
                <w:bCs/>
                <w:sz w:val="16"/>
                <w:szCs w:val="16"/>
              </w:rPr>
            </w:pPr>
          </w:p>
        </w:tc>
        <w:tc>
          <w:tcPr>
            <w:tcW w:w="4395" w:type="dxa"/>
            <w:vMerge/>
          </w:tcPr>
          <w:p w14:paraId="4D2797A4" w14:textId="77777777" w:rsidR="00197CA8" w:rsidRDefault="00197CA8" w:rsidP="00A62273">
            <w:pPr>
              <w:rPr>
                <w:sz w:val="16"/>
                <w:szCs w:val="16"/>
              </w:rPr>
            </w:pPr>
          </w:p>
        </w:tc>
        <w:tc>
          <w:tcPr>
            <w:tcW w:w="4819" w:type="dxa"/>
          </w:tcPr>
          <w:p w14:paraId="02F14AD2" w14:textId="77777777" w:rsidR="00197CA8" w:rsidRDefault="00197CA8" w:rsidP="00A62273">
            <w:pPr>
              <w:rPr>
                <w:sz w:val="16"/>
                <w:szCs w:val="16"/>
              </w:rPr>
            </w:pPr>
            <w:r>
              <w:rPr>
                <w:sz w:val="16"/>
                <w:szCs w:val="16"/>
              </w:rPr>
              <w:t>Self-rated health (EQ-VAS)</w:t>
            </w:r>
          </w:p>
        </w:tc>
        <w:tc>
          <w:tcPr>
            <w:tcW w:w="3318" w:type="dxa"/>
          </w:tcPr>
          <w:p w14:paraId="7DCFFE67" w14:textId="77777777" w:rsidR="00197CA8" w:rsidRPr="00FF7D95" w:rsidRDefault="00197CA8" w:rsidP="00A62273">
            <w:pPr>
              <w:rPr>
                <w:sz w:val="16"/>
                <w:szCs w:val="16"/>
              </w:rPr>
            </w:pPr>
            <w:r>
              <w:rPr>
                <w:sz w:val="16"/>
                <w:szCs w:val="16"/>
              </w:rPr>
              <w:t>MD: 0.1, 95% CI -1.21, 1.42</w:t>
            </w:r>
          </w:p>
        </w:tc>
        <w:tc>
          <w:tcPr>
            <w:tcW w:w="793" w:type="dxa"/>
            <w:gridSpan w:val="2"/>
            <w:vMerge/>
          </w:tcPr>
          <w:p w14:paraId="2F5FA464" w14:textId="77777777" w:rsidR="00197CA8" w:rsidRPr="00247740" w:rsidRDefault="00197CA8" w:rsidP="00A62273">
            <w:pPr>
              <w:rPr>
                <w:sz w:val="16"/>
                <w:szCs w:val="16"/>
              </w:rPr>
            </w:pPr>
          </w:p>
        </w:tc>
      </w:tr>
      <w:tr w:rsidR="00197CA8" w:rsidRPr="00247740" w14:paraId="18EDCFB2" w14:textId="77777777" w:rsidTr="00A66C84">
        <w:trPr>
          <w:trHeight w:val="180"/>
        </w:trPr>
        <w:tc>
          <w:tcPr>
            <w:tcW w:w="1129" w:type="dxa"/>
            <w:vMerge/>
          </w:tcPr>
          <w:p w14:paraId="3DE0DF29" w14:textId="77777777" w:rsidR="00197CA8" w:rsidRDefault="00197CA8" w:rsidP="00A62273">
            <w:pPr>
              <w:rPr>
                <w:b/>
                <w:bCs/>
                <w:sz w:val="16"/>
                <w:szCs w:val="16"/>
              </w:rPr>
            </w:pPr>
          </w:p>
        </w:tc>
        <w:tc>
          <w:tcPr>
            <w:tcW w:w="4395" w:type="dxa"/>
            <w:vMerge/>
          </w:tcPr>
          <w:p w14:paraId="76DDED81" w14:textId="77777777" w:rsidR="00197CA8" w:rsidRDefault="00197CA8" w:rsidP="00A62273">
            <w:pPr>
              <w:rPr>
                <w:sz w:val="16"/>
                <w:szCs w:val="16"/>
              </w:rPr>
            </w:pPr>
          </w:p>
        </w:tc>
        <w:tc>
          <w:tcPr>
            <w:tcW w:w="4819" w:type="dxa"/>
          </w:tcPr>
          <w:p w14:paraId="3AED54E4" w14:textId="77777777" w:rsidR="00197CA8" w:rsidRDefault="00197CA8" w:rsidP="00A62273">
            <w:pPr>
              <w:rPr>
                <w:sz w:val="16"/>
                <w:szCs w:val="16"/>
              </w:rPr>
            </w:pPr>
            <w:r>
              <w:rPr>
                <w:sz w:val="16"/>
                <w:szCs w:val="16"/>
              </w:rPr>
              <w:t>Complexity of care needs (</w:t>
            </w:r>
            <w:r w:rsidRPr="00D43541">
              <w:rPr>
                <w:sz w:val="16"/>
                <w:szCs w:val="16"/>
              </w:rPr>
              <w:t>INTERMED-E-SA</w:t>
            </w:r>
            <w:r>
              <w:rPr>
                <w:sz w:val="16"/>
                <w:szCs w:val="16"/>
              </w:rPr>
              <w:t>)</w:t>
            </w:r>
          </w:p>
        </w:tc>
        <w:tc>
          <w:tcPr>
            <w:tcW w:w="3318" w:type="dxa"/>
          </w:tcPr>
          <w:p w14:paraId="3DDE7F60" w14:textId="77777777" w:rsidR="00197CA8" w:rsidRPr="00FF7D95" w:rsidRDefault="00197CA8" w:rsidP="00A62273">
            <w:pPr>
              <w:rPr>
                <w:sz w:val="16"/>
                <w:szCs w:val="16"/>
              </w:rPr>
            </w:pPr>
            <w:r>
              <w:rPr>
                <w:sz w:val="16"/>
                <w:szCs w:val="16"/>
              </w:rPr>
              <w:t>MD: 0.12, 95% CI -0.31, 0.54</w:t>
            </w:r>
          </w:p>
        </w:tc>
        <w:tc>
          <w:tcPr>
            <w:tcW w:w="793" w:type="dxa"/>
            <w:gridSpan w:val="2"/>
            <w:vMerge/>
          </w:tcPr>
          <w:p w14:paraId="1BC969D5" w14:textId="77777777" w:rsidR="00197CA8" w:rsidRPr="00247740" w:rsidRDefault="00197CA8" w:rsidP="00A62273">
            <w:pPr>
              <w:rPr>
                <w:sz w:val="16"/>
                <w:szCs w:val="16"/>
              </w:rPr>
            </w:pPr>
          </w:p>
        </w:tc>
      </w:tr>
      <w:tr w:rsidR="00197CA8" w:rsidRPr="00247740" w14:paraId="06A8A808" w14:textId="77777777" w:rsidTr="00A66C84">
        <w:trPr>
          <w:trHeight w:val="180"/>
        </w:trPr>
        <w:tc>
          <w:tcPr>
            <w:tcW w:w="1129" w:type="dxa"/>
            <w:vMerge/>
          </w:tcPr>
          <w:p w14:paraId="1FAF6498" w14:textId="77777777" w:rsidR="00197CA8" w:rsidRDefault="00197CA8" w:rsidP="00A62273">
            <w:pPr>
              <w:rPr>
                <w:b/>
                <w:bCs/>
                <w:sz w:val="16"/>
                <w:szCs w:val="16"/>
              </w:rPr>
            </w:pPr>
          </w:p>
        </w:tc>
        <w:tc>
          <w:tcPr>
            <w:tcW w:w="4395" w:type="dxa"/>
            <w:vMerge/>
          </w:tcPr>
          <w:p w14:paraId="26B2D01F" w14:textId="77777777" w:rsidR="00197CA8" w:rsidRDefault="00197CA8" w:rsidP="00A62273">
            <w:pPr>
              <w:rPr>
                <w:sz w:val="16"/>
                <w:szCs w:val="16"/>
              </w:rPr>
            </w:pPr>
          </w:p>
        </w:tc>
        <w:tc>
          <w:tcPr>
            <w:tcW w:w="4819" w:type="dxa"/>
          </w:tcPr>
          <w:p w14:paraId="34E6F1E1" w14:textId="77777777" w:rsidR="00197CA8" w:rsidRDefault="00197CA8" w:rsidP="00A62273">
            <w:pPr>
              <w:rPr>
                <w:sz w:val="16"/>
                <w:szCs w:val="16"/>
              </w:rPr>
            </w:pPr>
            <w:r>
              <w:rPr>
                <w:sz w:val="16"/>
                <w:szCs w:val="16"/>
              </w:rPr>
              <w:t>Wellbeing (</w:t>
            </w:r>
            <w:r w:rsidRPr="00D43541">
              <w:rPr>
                <w:sz w:val="16"/>
                <w:szCs w:val="16"/>
              </w:rPr>
              <w:t>Groningen Wellbeing Indicator Satisfaction Score</w:t>
            </w:r>
            <w:r>
              <w:rPr>
                <w:sz w:val="16"/>
                <w:szCs w:val="16"/>
              </w:rPr>
              <w:t>)</w:t>
            </w:r>
          </w:p>
        </w:tc>
        <w:tc>
          <w:tcPr>
            <w:tcW w:w="3318" w:type="dxa"/>
          </w:tcPr>
          <w:p w14:paraId="1ADA1C8F" w14:textId="723373CC" w:rsidR="00197CA8" w:rsidRPr="00FF7D95" w:rsidRDefault="00197CA8" w:rsidP="00A62273">
            <w:pPr>
              <w:rPr>
                <w:sz w:val="16"/>
                <w:szCs w:val="16"/>
              </w:rPr>
            </w:pPr>
            <w:r>
              <w:rPr>
                <w:sz w:val="16"/>
                <w:szCs w:val="16"/>
              </w:rPr>
              <w:t>MD: 0, 95% CI -0.02, 0.02</w:t>
            </w:r>
          </w:p>
        </w:tc>
        <w:tc>
          <w:tcPr>
            <w:tcW w:w="793" w:type="dxa"/>
            <w:gridSpan w:val="2"/>
            <w:vMerge/>
          </w:tcPr>
          <w:p w14:paraId="3C8648EE" w14:textId="77777777" w:rsidR="00197CA8" w:rsidRPr="00247740" w:rsidRDefault="00197CA8" w:rsidP="00A62273">
            <w:pPr>
              <w:rPr>
                <w:sz w:val="16"/>
                <w:szCs w:val="16"/>
              </w:rPr>
            </w:pPr>
          </w:p>
        </w:tc>
      </w:tr>
      <w:tr w:rsidR="00197CA8" w:rsidRPr="00247740" w14:paraId="56ACA2F6" w14:textId="77777777" w:rsidTr="00A66C84">
        <w:trPr>
          <w:trHeight w:val="180"/>
        </w:trPr>
        <w:tc>
          <w:tcPr>
            <w:tcW w:w="1129" w:type="dxa"/>
            <w:vMerge/>
          </w:tcPr>
          <w:p w14:paraId="0F42FF05" w14:textId="77777777" w:rsidR="00197CA8" w:rsidRDefault="00197CA8" w:rsidP="00A62273">
            <w:pPr>
              <w:rPr>
                <w:b/>
                <w:bCs/>
                <w:sz w:val="16"/>
                <w:szCs w:val="16"/>
              </w:rPr>
            </w:pPr>
          </w:p>
        </w:tc>
        <w:tc>
          <w:tcPr>
            <w:tcW w:w="4395" w:type="dxa"/>
            <w:vMerge/>
          </w:tcPr>
          <w:p w14:paraId="183E1A91" w14:textId="77777777" w:rsidR="00197CA8" w:rsidRDefault="00197CA8" w:rsidP="00A62273">
            <w:pPr>
              <w:rPr>
                <w:sz w:val="16"/>
                <w:szCs w:val="16"/>
              </w:rPr>
            </w:pPr>
          </w:p>
        </w:tc>
        <w:tc>
          <w:tcPr>
            <w:tcW w:w="4819" w:type="dxa"/>
          </w:tcPr>
          <w:p w14:paraId="218DE58C" w14:textId="77777777" w:rsidR="00197CA8" w:rsidRDefault="00197CA8" w:rsidP="00A62273">
            <w:pPr>
              <w:rPr>
                <w:sz w:val="16"/>
                <w:szCs w:val="16"/>
              </w:rPr>
            </w:pPr>
            <w:r>
              <w:rPr>
                <w:sz w:val="16"/>
                <w:szCs w:val="16"/>
              </w:rPr>
              <w:t>Health-related QoL (RAND-36)</w:t>
            </w:r>
          </w:p>
        </w:tc>
        <w:tc>
          <w:tcPr>
            <w:tcW w:w="3318" w:type="dxa"/>
          </w:tcPr>
          <w:p w14:paraId="5BAC0087" w14:textId="77777777" w:rsidR="00197CA8" w:rsidRPr="00375DF5" w:rsidRDefault="00197CA8" w:rsidP="00A62273">
            <w:pPr>
              <w:rPr>
                <w:sz w:val="16"/>
                <w:szCs w:val="16"/>
              </w:rPr>
            </w:pPr>
            <w:r>
              <w:rPr>
                <w:sz w:val="16"/>
                <w:szCs w:val="16"/>
              </w:rPr>
              <w:t xml:space="preserve">MD: -0.02, 95% CI -0.09, 0.06 </w:t>
            </w:r>
          </w:p>
        </w:tc>
        <w:tc>
          <w:tcPr>
            <w:tcW w:w="793" w:type="dxa"/>
            <w:gridSpan w:val="2"/>
            <w:vMerge/>
          </w:tcPr>
          <w:p w14:paraId="709D1E9F" w14:textId="77777777" w:rsidR="00197CA8" w:rsidRPr="00247740" w:rsidRDefault="00197CA8" w:rsidP="00A62273">
            <w:pPr>
              <w:rPr>
                <w:sz w:val="16"/>
                <w:szCs w:val="16"/>
              </w:rPr>
            </w:pPr>
          </w:p>
        </w:tc>
      </w:tr>
      <w:tr w:rsidR="00197CA8" w:rsidRPr="00247740" w14:paraId="513A71F3" w14:textId="77777777" w:rsidTr="00A66C84">
        <w:trPr>
          <w:trHeight w:val="180"/>
        </w:trPr>
        <w:tc>
          <w:tcPr>
            <w:tcW w:w="1129" w:type="dxa"/>
            <w:vMerge/>
          </w:tcPr>
          <w:p w14:paraId="37F4921B" w14:textId="77777777" w:rsidR="00197CA8" w:rsidRDefault="00197CA8" w:rsidP="00A62273">
            <w:pPr>
              <w:rPr>
                <w:b/>
                <w:bCs/>
                <w:sz w:val="16"/>
                <w:szCs w:val="16"/>
              </w:rPr>
            </w:pPr>
          </w:p>
        </w:tc>
        <w:tc>
          <w:tcPr>
            <w:tcW w:w="4395" w:type="dxa"/>
            <w:vMerge/>
          </w:tcPr>
          <w:p w14:paraId="3C95EE60" w14:textId="77777777" w:rsidR="00197CA8" w:rsidRDefault="00197CA8" w:rsidP="00A62273">
            <w:pPr>
              <w:rPr>
                <w:sz w:val="16"/>
                <w:szCs w:val="16"/>
              </w:rPr>
            </w:pPr>
          </w:p>
        </w:tc>
        <w:tc>
          <w:tcPr>
            <w:tcW w:w="4819" w:type="dxa"/>
          </w:tcPr>
          <w:p w14:paraId="5EE6A72C" w14:textId="77777777" w:rsidR="00197CA8" w:rsidRDefault="00197CA8" w:rsidP="00A62273">
            <w:pPr>
              <w:rPr>
                <w:sz w:val="16"/>
                <w:szCs w:val="16"/>
              </w:rPr>
            </w:pPr>
            <w:r>
              <w:rPr>
                <w:sz w:val="16"/>
                <w:szCs w:val="16"/>
              </w:rPr>
              <w:t>Self-management ability (Self-Management Ability Score-30)</w:t>
            </w:r>
          </w:p>
        </w:tc>
        <w:tc>
          <w:tcPr>
            <w:tcW w:w="3318" w:type="dxa"/>
          </w:tcPr>
          <w:p w14:paraId="51A83C11" w14:textId="77777777" w:rsidR="00197CA8" w:rsidRPr="00375DF5" w:rsidRDefault="00197CA8" w:rsidP="00A62273">
            <w:pPr>
              <w:rPr>
                <w:sz w:val="16"/>
                <w:szCs w:val="16"/>
              </w:rPr>
            </w:pPr>
            <w:r>
              <w:rPr>
                <w:sz w:val="16"/>
                <w:szCs w:val="16"/>
              </w:rPr>
              <w:t>MD: -0.34, 95% CI -1.16, 0.48</w:t>
            </w:r>
          </w:p>
        </w:tc>
        <w:tc>
          <w:tcPr>
            <w:tcW w:w="793" w:type="dxa"/>
            <w:gridSpan w:val="2"/>
            <w:vMerge/>
          </w:tcPr>
          <w:p w14:paraId="3E154665" w14:textId="77777777" w:rsidR="00197CA8" w:rsidRPr="00247740" w:rsidRDefault="00197CA8" w:rsidP="00A62273">
            <w:pPr>
              <w:rPr>
                <w:sz w:val="16"/>
                <w:szCs w:val="16"/>
              </w:rPr>
            </w:pPr>
          </w:p>
        </w:tc>
      </w:tr>
      <w:tr w:rsidR="00197CA8" w:rsidRPr="00247740" w14:paraId="62C43ED1" w14:textId="77777777" w:rsidTr="00A66C84">
        <w:trPr>
          <w:trHeight w:val="180"/>
        </w:trPr>
        <w:tc>
          <w:tcPr>
            <w:tcW w:w="1129" w:type="dxa"/>
            <w:vMerge/>
          </w:tcPr>
          <w:p w14:paraId="4A324846" w14:textId="77777777" w:rsidR="00197CA8" w:rsidRDefault="00197CA8" w:rsidP="00A62273">
            <w:pPr>
              <w:rPr>
                <w:b/>
                <w:bCs/>
                <w:sz w:val="16"/>
                <w:szCs w:val="16"/>
              </w:rPr>
            </w:pPr>
          </w:p>
        </w:tc>
        <w:tc>
          <w:tcPr>
            <w:tcW w:w="4395" w:type="dxa"/>
            <w:vMerge/>
          </w:tcPr>
          <w:p w14:paraId="060B8CD6" w14:textId="77777777" w:rsidR="00197CA8" w:rsidRDefault="00197CA8" w:rsidP="00A62273">
            <w:pPr>
              <w:rPr>
                <w:sz w:val="16"/>
                <w:szCs w:val="16"/>
              </w:rPr>
            </w:pPr>
          </w:p>
        </w:tc>
        <w:tc>
          <w:tcPr>
            <w:tcW w:w="4819" w:type="dxa"/>
          </w:tcPr>
          <w:p w14:paraId="04269456" w14:textId="77777777" w:rsidR="00197CA8" w:rsidRDefault="00197CA8" w:rsidP="00A62273">
            <w:pPr>
              <w:rPr>
                <w:sz w:val="16"/>
                <w:szCs w:val="16"/>
              </w:rPr>
            </w:pPr>
            <w:r>
              <w:rPr>
                <w:sz w:val="16"/>
                <w:szCs w:val="16"/>
              </w:rPr>
              <w:t>Self-management knowledge and behaviour (</w:t>
            </w:r>
            <w:r w:rsidRPr="00A43535">
              <w:rPr>
                <w:sz w:val="16"/>
                <w:szCs w:val="16"/>
              </w:rPr>
              <w:t>Partners in Health scale for older adults</w:t>
            </w:r>
            <w:r>
              <w:rPr>
                <w:sz w:val="16"/>
                <w:szCs w:val="16"/>
              </w:rPr>
              <w:t>)</w:t>
            </w:r>
          </w:p>
        </w:tc>
        <w:tc>
          <w:tcPr>
            <w:tcW w:w="3318" w:type="dxa"/>
          </w:tcPr>
          <w:p w14:paraId="57154942" w14:textId="77777777" w:rsidR="00197CA8" w:rsidRPr="00D43541" w:rsidRDefault="00197CA8" w:rsidP="00A62273">
            <w:pPr>
              <w:rPr>
                <w:sz w:val="16"/>
                <w:szCs w:val="16"/>
              </w:rPr>
            </w:pPr>
            <w:r>
              <w:rPr>
                <w:sz w:val="16"/>
                <w:szCs w:val="16"/>
              </w:rPr>
              <w:t>MD: 0.45, 95% CI -0.37, 1.28</w:t>
            </w:r>
          </w:p>
        </w:tc>
        <w:tc>
          <w:tcPr>
            <w:tcW w:w="793" w:type="dxa"/>
            <w:gridSpan w:val="2"/>
            <w:vMerge/>
          </w:tcPr>
          <w:p w14:paraId="66A854A5" w14:textId="77777777" w:rsidR="00197CA8" w:rsidRPr="00247740" w:rsidRDefault="00197CA8" w:rsidP="00A62273">
            <w:pPr>
              <w:rPr>
                <w:sz w:val="16"/>
                <w:szCs w:val="16"/>
              </w:rPr>
            </w:pPr>
          </w:p>
        </w:tc>
      </w:tr>
      <w:tr w:rsidR="00887080" w:rsidRPr="00247740" w14:paraId="33E7D506" w14:textId="77777777" w:rsidTr="00A66C84">
        <w:trPr>
          <w:trHeight w:val="486"/>
        </w:trPr>
        <w:tc>
          <w:tcPr>
            <w:tcW w:w="1129" w:type="dxa"/>
            <w:vMerge w:val="restart"/>
          </w:tcPr>
          <w:p w14:paraId="1DAAC1F4" w14:textId="77777777" w:rsidR="00887080" w:rsidRDefault="00887080" w:rsidP="00A62273">
            <w:pPr>
              <w:rPr>
                <w:b/>
                <w:bCs/>
                <w:sz w:val="16"/>
                <w:szCs w:val="16"/>
              </w:rPr>
            </w:pPr>
            <w:r>
              <w:rPr>
                <w:b/>
                <w:bCs/>
                <w:sz w:val="16"/>
                <w:szCs w:val="16"/>
              </w:rPr>
              <w:t>Taube 2018</w:t>
            </w:r>
          </w:p>
        </w:tc>
        <w:tc>
          <w:tcPr>
            <w:tcW w:w="4395" w:type="dxa"/>
            <w:vMerge w:val="restart"/>
          </w:tcPr>
          <w:p w14:paraId="4D27CEDD" w14:textId="77777777" w:rsidR="00951DDB" w:rsidRPr="00246BE4" w:rsidRDefault="00951DDB" w:rsidP="00951DDB">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R</w:t>
            </w:r>
            <w:r w:rsidRPr="00196191">
              <w:rPr>
                <w:sz w:val="16"/>
                <w:szCs w:val="16"/>
              </w:rPr>
              <w:t>egistered nurse and physical therapist</w:t>
            </w:r>
            <w:r>
              <w:rPr>
                <w:sz w:val="16"/>
                <w:szCs w:val="16"/>
              </w:rPr>
              <w:t>-led case management including monthly home visit, care plan development, healthcare system navigation, health information, information about local activities.</w:t>
            </w:r>
          </w:p>
          <w:p w14:paraId="4253803A" w14:textId="317A843F" w:rsidR="00887080" w:rsidRDefault="00887080" w:rsidP="00A62273">
            <w:pPr>
              <w:rPr>
                <w:sz w:val="16"/>
                <w:szCs w:val="16"/>
              </w:rPr>
            </w:pPr>
            <w:r w:rsidRPr="00246BE4">
              <w:rPr>
                <w:rFonts w:eastAsia="Times New Roman" w:cstheme="minorHAnsi"/>
                <w:color w:val="000000" w:themeColor="text1"/>
                <w:sz w:val="16"/>
                <w:szCs w:val="16"/>
              </w:rPr>
              <w:t xml:space="preserve">C: </w:t>
            </w:r>
            <w:r w:rsidR="00AA6118">
              <w:rPr>
                <w:rFonts w:eastAsia="Times New Roman" w:cstheme="minorHAnsi"/>
                <w:color w:val="000000" w:themeColor="text1"/>
                <w:sz w:val="16"/>
                <w:szCs w:val="16"/>
              </w:rPr>
              <w:t>UC</w:t>
            </w:r>
          </w:p>
        </w:tc>
        <w:tc>
          <w:tcPr>
            <w:tcW w:w="4819" w:type="dxa"/>
          </w:tcPr>
          <w:p w14:paraId="186B036B" w14:textId="3E3CDABC" w:rsidR="00887080" w:rsidRPr="00E90F24" w:rsidRDefault="00887080" w:rsidP="00A62273">
            <w:pPr>
              <w:rPr>
                <w:sz w:val="16"/>
                <w:szCs w:val="16"/>
                <w:highlight w:val="yellow"/>
              </w:rPr>
            </w:pPr>
            <w:r w:rsidRPr="00F45312">
              <w:rPr>
                <w:sz w:val="16"/>
                <w:szCs w:val="16"/>
              </w:rPr>
              <w:t>Life satisfaction (Life Satisfaction Index-Z</w:t>
            </w:r>
            <w:r>
              <w:rPr>
                <w:sz w:val="16"/>
                <w:szCs w:val="16"/>
              </w:rPr>
              <w:t>, range 0-26 where higher score indicates greater satisfaction</w:t>
            </w:r>
            <w:r w:rsidRPr="00F45312">
              <w:rPr>
                <w:sz w:val="16"/>
                <w:szCs w:val="16"/>
              </w:rPr>
              <w:t>)</w:t>
            </w:r>
          </w:p>
        </w:tc>
        <w:tc>
          <w:tcPr>
            <w:tcW w:w="3318" w:type="dxa"/>
          </w:tcPr>
          <w:p w14:paraId="5C6EEB3F" w14:textId="77777777" w:rsidR="00887080" w:rsidRDefault="00887080" w:rsidP="00A62273">
            <w:pPr>
              <w:rPr>
                <w:sz w:val="16"/>
                <w:szCs w:val="16"/>
              </w:rPr>
            </w:pPr>
            <w:r>
              <w:rPr>
                <w:sz w:val="16"/>
                <w:szCs w:val="16"/>
              </w:rPr>
              <w:t>Cohen’s d (mid-point): 0.06, p=0.326</w:t>
            </w:r>
          </w:p>
          <w:p w14:paraId="2643C5C0" w14:textId="6BB64916" w:rsidR="00887080" w:rsidRPr="00CC33C8" w:rsidRDefault="00887080" w:rsidP="00887080">
            <w:pPr>
              <w:rPr>
                <w:sz w:val="16"/>
                <w:szCs w:val="16"/>
              </w:rPr>
            </w:pPr>
            <w:r w:rsidRPr="008B25C8">
              <w:rPr>
                <w:sz w:val="16"/>
                <w:szCs w:val="16"/>
              </w:rPr>
              <w:t>Cohen’s d (end-of-study): 0.07, p=0.906</w:t>
            </w:r>
          </w:p>
        </w:tc>
        <w:tc>
          <w:tcPr>
            <w:tcW w:w="793" w:type="dxa"/>
            <w:gridSpan w:val="2"/>
            <w:vMerge w:val="restart"/>
          </w:tcPr>
          <w:p w14:paraId="110625E1" w14:textId="77777777" w:rsidR="00887080" w:rsidRPr="00B2332B" w:rsidRDefault="00887080" w:rsidP="00A62273">
            <w:pPr>
              <w:rPr>
                <w:bCs/>
                <w:sz w:val="16"/>
                <w:szCs w:val="16"/>
              </w:rPr>
            </w:pPr>
            <w:r w:rsidRPr="00B2332B">
              <w:rPr>
                <w:bCs/>
                <w:sz w:val="16"/>
                <w:szCs w:val="16"/>
                <w:lang w:val="en"/>
              </w:rPr>
              <w:t>9/13</w:t>
            </w:r>
          </w:p>
        </w:tc>
      </w:tr>
      <w:tr w:rsidR="00887080" w:rsidRPr="00247740" w14:paraId="7D369967" w14:textId="77777777" w:rsidTr="00A66C84">
        <w:trPr>
          <w:trHeight w:val="408"/>
        </w:trPr>
        <w:tc>
          <w:tcPr>
            <w:tcW w:w="1129" w:type="dxa"/>
            <w:vMerge/>
          </w:tcPr>
          <w:p w14:paraId="76F62099" w14:textId="77777777" w:rsidR="00887080" w:rsidRDefault="00887080" w:rsidP="00887080">
            <w:pPr>
              <w:rPr>
                <w:b/>
                <w:bCs/>
                <w:sz w:val="16"/>
                <w:szCs w:val="16"/>
              </w:rPr>
            </w:pPr>
          </w:p>
        </w:tc>
        <w:tc>
          <w:tcPr>
            <w:tcW w:w="4395" w:type="dxa"/>
            <w:vMerge/>
          </w:tcPr>
          <w:p w14:paraId="5B4D75A8" w14:textId="77777777" w:rsidR="00887080" w:rsidRPr="00246BE4" w:rsidRDefault="00887080" w:rsidP="00887080">
            <w:pPr>
              <w:rPr>
                <w:rFonts w:eastAsia="Times New Roman" w:cstheme="minorHAnsi"/>
                <w:color w:val="000000" w:themeColor="text1"/>
                <w:sz w:val="16"/>
                <w:szCs w:val="16"/>
              </w:rPr>
            </w:pPr>
          </w:p>
        </w:tc>
        <w:tc>
          <w:tcPr>
            <w:tcW w:w="4819" w:type="dxa"/>
          </w:tcPr>
          <w:p w14:paraId="45A79EF3" w14:textId="15772116" w:rsidR="00887080" w:rsidRPr="00F45312" w:rsidRDefault="00887080" w:rsidP="00887080">
            <w:pPr>
              <w:rPr>
                <w:sz w:val="16"/>
                <w:szCs w:val="16"/>
              </w:rPr>
            </w:pPr>
            <w:r>
              <w:rPr>
                <w:sz w:val="16"/>
                <w:szCs w:val="16"/>
              </w:rPr>
              <w:t xml:space="preserve">Depression (Geriatric Depression Scale-20, range 0-20 </w:t>
            </w:r>
            <w:proofErr w:type="gramStart"/>
            <w:r>
              <w:rPr>
                <w:sz w:val="16"/>
                <w:szCs w:val="16"/>
              </w:rPr>
              <w:t xml:space="preserve">where </w:t>
            </w:r>
            <w:r>
              <w:rPr>
                <w:rFonts w:eastAsiaTheme="minorEastAsia"/>
                <w:sz w:val="16"/>
                <w:szCs w:val="16"/>
              </w:rPr>
              <w:t xml:space="preserve"> 6</w:t>
            </w:r>
            <w:proofErr w:type="gramEnd"/>
            <w:r>
              <w:rPr>
                <w:rFonts w:eastAsiaTheme="minorEastAsia"/>
                <w:sz w:val="16"/>
                <w:szCs w:val="16"/>
              </w:rPr>
              <w:t xml:space="preserve"> indicates risk of depression) </w:t>
            </w:r>
          </w:p>
        </w:tc>
        <w:tc>
          <w:tcPr>
            <w:tcW w:w="3318" w:type="dxa"/>
          </w:tcPr>
          <w:p w14:paraId="5E2493AD" w14:textId="16DA6AEA" w:rsidR="00CC33C8" w:rsidRPr="005C2938" w:rsidRDefault="005C2938" w:rsidP="00887080">
            <w:pPr>
              <w:rPr>
                <w:sz w:val="16"/>
                <w:szCs w:val="16"/>
              </w:rPr>
            </w:pPr>
            <w:r w:rsidRPr="005C2938">
              <w:rPr>
                <w:sz w:val="16"/>
                <w:szCs w:val="16"/>
              </w:rPr>
              <w:t>Cohen’s d (mid-point): 0.21, p=</w:t>
            </w:r>
            <w:r w:rsidRPr="005C2938">
              <w:t xml:space="preserve"> </w:t>
            </w:r>
            <w:r w:rsidRPr="005C2938">
              <w:rPr>
                <w:sz w:val="16"/>
                <w:szCs w:val="16"/>
              </w:rPr>
              <w:t>0.643</w:t>
            </w:r>
          </w:p>
          <w:p w14:paraId="4A899FDA" w14:textId="08EFE081" w:rsidR="00887080" w:rsidRPr="00DD34DF" w:rsidRDefault="005C2938" w:rsidP="00887080">
            <w:pPr>
              <w:rPr>
                <w:sz w:val="16"/>
                <w:szCs w:val="16"/>
                <w:lang w:val="en-CA"/>
              </w:rPr>
            </w:pPr>
            <w:r w:rsidRPr="008B25C8">
              <w:rPr>
                <w:sz w:val="16"/>
                <w:szCs w:val="16"/>
              </w:rPr>
              <w:t>Cohen’s d (end-of-study):</w:t>
            </w:r>
            <w:r>
              <w:rPr>
                <w:sz w:val="16"/>
                <w:szCs w:val="16"/>
              </w:rPr>
              <w:t xml:space="preserve"> </w:t>
            </w:r>
            <w:r w:rsidRPr="005C2938">
              <w:rPr>
                <w:sz w:val="16"/>
                <w:szCs w:val="16"/>
                <w:lang w:val="en-CA"/>
              </w:rPr>
              <w:t>0.02</w:t>
            </w:r>
            <w:r>
              <w:rPr>
                <w:sz w:val="16"/>
                <w:szCs w:val="16"/>
                <w:lang w:val="en-CA"/>
              </w:rPr>
              <w:t>, p=</w:t>
            </w:r>
            <w:r w:rsidR="00DD34DF">
              <w:t xml:space="preserve"> </w:t>
            </w:r>
            <w:r w:rsidR="00DD34DF" w:rsidRPr="00DD34DF">
              <w:rPr>
                <w:sz w:val="16"/>
                <w:szCs w:val="16"/>
                <w:lang w:val="en-CA"/>
              </w:rPr>
              <w:t>0.314</w:t>
            </w:r>
          </w:p>
        </w:tc>
        <w:tc>
          <w:tcPr>
            <w:tcW w:w="793" w:type="dxa"/>
            <w:gridSpan w:val="2"/>
            <w:vMerge/>
          </w:tcPr>
          <w:p w14:paraId="1CC6444A" w14:textId="77777777" w:rsidR="00887080" w:rsidRPr="00B2332B" w:rsidRDefault="00887080" w:rsidP="00887080">
            <w:pPr>
              <w:rPr>
                <w:bCs/>
                <w:sz w:val="16"/>
                <w:szCs w:val="16"/>
                <w:lang w:val="en"/>
              </w:rPr>
            </w:pPr>
          </w:p>
        </w:tc>
      </w:tr>
      <w:tr w:rsidR="00197CA8" w:rsidRPr="00247740" w14:paraId="4A16598E" w14:textId="77777777" w:rsidTr="00A66C84">
        <w:trPr>
          <w:trHeight w:val="58"/>
        </w:trPr>
        <w:tc>
          <w:tcPr>
            <w:tcW w:w="14454" w:type="dxa"/>
            <w:gridSpan w:val="6"/>
            <w:shd w:val="clear" w:color="auto" w:fill="E7E6E6" w:themeFill="background2"/>
          </w:tcPr>
          <w:p w14:paraId="5FE40811" w14:textId="63E1FC4C" w:rsidR="00197CA8" w:rsidRPr="00712A70" w:rsidRDefault="00197CA8" w:rsidP="00A62273">
            <w:pPr>
              <w:rPr>
                <w:b/>
                <w:bCs/>
                <w:sz w:val="16"/>
                <w:szCs w:val="16"/>
              </w:rPr>
            </w:pPr>
            <w:r>
              <w:rPr>
                <w:b/>
                <w:bCs/>
                <w:sz w:val="16"/>
                <w:szCs w:val="16"/>
              </w:rPr>
              <w:t xml:space="preserve">Self-navigation with lay support as needed </w:t>
            </w:r>
            <w:r w:rsidR="004E0E95">
              <w:rPr>
                <w:b/>
                <w:bCs/>
                <w:sz w:val="16"/>
                <w:szCs w:val="16"/>
              </w:rPr>
              <w:t xml:space="preserve">system </w:t>
            </w:r>
            <w:r>
              <w:rPr>
                <w:b/>
                <w:bCs/>
                <w:sz w:val="16"/>
                <w:szCs w:val="16"/>
              </w:rPr>
              <w:t>navigation model</w:t>
            </w:r>
          </w:p>
        </w:tc>
      </w:tr>
      <w:tr w:rsidR="00197CA8" w:rsidRPr="00247740" w14:paraId="1D45D5F8" w14:textId="77777777" w:rsidTr="00A66C84">
        <w:trPr>
          <w:trHeight w:val="58"/>
        </w:trPr>
        <w:tc>
          <w:tcPr>
            <w:tcW w:w="1129" w:type="dxa"/>
            <w:vMerge w:val="restart"/>
          </w:tcPr>
          <w:p w14:paraId="56766D35" w14:textId="64658829" w:rsidR="00197CA8" w:rsidRDefault="00197CA8" w:rsidP="00A62273">
            <w:pPr>
              <w:rPr>
                <w:b/>
                <w:bCs/>
                <w:sz w:val="16"/>
                <w:szCs w:val="16"/>
              </w:rPr>
            </w:pPr>
            <w:r>
              <w:rPr>
                <w:b/>
                <w:bCs/>
                <w:sz w:val="16"/>
                <w:szCs w:val="16"/>
              </w:rPr>
              <w:t>Tung 20</w:t>
            </w:r>
            <w:r w:rsidR="009467DC">
              <w:rPr>
                <w:b/>
                <w:bCs/>
                <w:sz w:val="16"/>
                <w:szCs w:val="16"/>
              </w:rPr>
              <w:t>20</w:t>
            </w:r>
          </w:p>
        </w:tc>
        <w:tc>
          <w:tcPr>
            <w:tcW w:w="4395" w:type="dxa"/>
            <w:vMerge w:val="restart"/>
          </w:tcPr>
          <w:p w14:paraId="3D6FB934" w14:textId="77777777" w:rsidR="00951DDB" w:rsidRDefault="00951DDB" w:rsidP="00951DDB">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rFonts w:eastAsia="Times New Roman" w:cstheme="minorHAnsi"/>
                <w:color w:val="000000" w:themeColor="text1"/>
                <w:sz w:val="16"/>
                <w:szCs w:val="16"/>
              </w:rPr>
              <w:t>“</w:t>
            </w:r>
            <w:proofErr w:type="spellStart"/>
            <w:r w:rsidRPr="00196191">
              <w:rPr>
                <w:sz w:val="16"/>
                <w:szCs w:val="16"/>
              </w:rPr>
              <w:t>HealtheRx</w:t>
            </w:r>
            <w:proofErr w:type="spellEnd"/>
            <w:r w:rsidRPr="00196191">
              <w:rPr>
                <w:sz w:val="16"/>
                <w:szCs w:val="16"/>
              </w:rPr>
              <w:t xml:space="preserve">” </w:t>
            </w:r>
            <w:r>
              <w:rPr>
                <w:sz w:val="16"/>
                <w:szCs w:val="16"/>
              </w:rPr>
              <w:t xml:space="preserve">intervention, electronic-medical record generated personalized list of </w:t>
            </w:r>
            <w:r w:rsidRPr="00196191">
              <w:rPr>
                <w:sz w:val="16"/>
                <w:szCs w:val="16"/>
              </w:rPr>
              <w:t>local community</w:t>
            </w:r>
            <w:r>
              <w:rPr>
                <w:sz w:val="16"/>
                <w:szCs w:val="16"/>
              </w:rPr>
              <w:t xml:space="preserve"> resources with access to community health information specialist as needed. </w:t>
            </w:r>
          </w:p>
          <w:p w14:paraId="2EC420E8" w14:textId="76F44B16" w:rsidR="00197CA8" w:rsidRDefault="009467DC" w:rsidP="009467DC">
            <w:pPr>
              <w:rPr>
                <w:sz w:val="16"/>
                <w:szCs w:val="16"/>
              </w:rPr>
            </w:pPr>
            <w:r>
              <w:rPr>
                <w:sz w:val="16"/>
                <w:szCs w:val="16"/>
              </w:rPr>
              <w:t xml:space="preserve">C: </w:t>
            </w:r>
            <w:r w:rsidR="00AA6118">
              <w:rPr>
                <w:sz w:val="16"/>
                <w:szCs w:val="16"/>
              </w:rPr>
              <w:t>UC</w:t>
            </w:r>
          </w:p>
        </w:tc>
        <w:tc>
          <w:tcPr>
            <w:tcW w:w="4819" w:type="dxa"/>
            <w:shd w:val="clear" w:color="auto" w:fill="auto"/>
          </w:tcPr>
          <w:p w14:paraId="352F2ACA" w14:textId="77777777" w:rsidR="00197CA8" w:rsidRDefault="00197CA8" w:rsidP="00A62273">
            <w:pPr>
              <w:rPr>
                <w:sz w:val="16"/>
                <w:szCs w:val="16"/>
              </w:rPr>
            </w:pPr>
            <w:r>
              <w:rPr>
                <w:sz w:val="16"/>
                <w:szCs w:val="16"/>
              </w:rPr>
              <w:t>Health-related QoL, m</w:t>
            </w:r>
            <w:r w:rsidRPr="00D43541">
              <w:rPr>
                <w:sz w:val="16"/>
                <w:szCs w:val="16"/>
              </w:rPr>
              <w:t xml:space="preserve">ental </w:t>
            </w:r>
            <w:r>
              <w:rPr>
                <w:sz w:val="16"/>
                <w:szCs w:val="16"/>
              </w:rPr>
              <w:t>(SF-12)</w:t>
            </w:r>
          </w:p>
        </w:tc>
        <w:tc>
          <w:tcPr>
            <w:tcW w:w="3318" w:type="dxa"/>
            <w:shd w:val="clear" w:color="auto" w:fill="auto"/>
          </w:tcPr>
          <w:p w14:paraId="6D895E4C" w14:textId="77777777" w:rsidR="00197CA8" w:rsidRPr="00D43541" w:rsidRDefault="00197CA8" w:rsidP="00A62273">
            <w:pPr>
              <w:rPr>
                <w:sz w:val="16"/>
                <w:szCs w:val="16"/>
              </w:rPr>
            </w:pPr>
            <w:r w:rsidRPr="00D43541">
              <w:rPr>
                <w:sz w:val="16"/>
                <w:szCs w:val="16"/>
              </w:rPr>
              <w:t>MD</w:t>
            </w:r>
            <w:r>
              <w:rPr>
                <w:sz w:val="16"/>
                <w:szCs w:val="16"/>
              </w:rPr>
              <w:t>:</w:t>
            </w:r>
            <w:r w:rsidRPr="00D43541">
              <w:rPr>
                <w:sz w:val="16"/>
                <w:szCs w:val="16"/>
              </w:rPr>
              <w:t xml:space="preserve"> -1.03</w:t>
            </w:r>
            <w:r>
              <w:rPr>
                <w:sz w:val="16"/>
                <w:szCs w:val="16"/>
              </w:rPr>
              <w:t xml:space="preserve">, 95% CI </w:t>
            </w:r>
            <w:r w:rsidRPr="00D43541">
              <w:rPr>
                <w:sz w:val="16"/>
                <w:szCs w:val="16"/>
              </w:rPr>
              <w:t xml:space="preserve">-3.02, 0.96 </w:t>
            </w:r>
          </w:p>
        </w:tc>
        <w:tc>
          <w:tcPr>
            <w:tcW w:w="793" w:type="dxa"/>
            <w:gridSpan w:val="2"/>
            <w:vMerge w:val="restart"/>
            <w:shd w:val="clear" w:color="auto" w:fill="auto"/>
          </w:tcPr>
          <w:p w14:paraId="49F37E6C" w14:textId="77777777" w:rsidR="00197CA8" w:rsidRPr="009E463C" w:rsidRDefault="00197CA8" w:rsidP="00A62273">
            <w:pPr>
              <w:rPr>
                <w:bCs/>
                <w:sz w:val="16"/>
                <w:szCs w:val="16"/>
              </w:rPr>
            </w:pPr>
            <w:r w:rsidRPr="009E463C">
              <w:rPr>
                <w:bCs/>
                <w:sz w:val="16"/>
                <w:szCs w:val="16"/>
                <w:lang w:val="en"/>
              </w:rPr>
              <w:t>8/9</w:t>
            </w:r>
          </w:p>
        </w:tc>
      </w:tr>
      <w:tr w:rsidR="00197CA8" w:rsidRPr="00247740" w14:paraId="3437BF50" w14:textId="77777777" w:rsidTr="00A66C84">
        <w:trPr>
          <w:trHeight w:val="58"/>
        </w:trPr>
        <w:tc>
          <w:tcPr>
            <w:tcW w:w="1129" w:type="dxa"/>
            <w:vMerge/>
          </w:tcPr>
          <w:p w14:paraId="1B2E51AE" w14:textId="77777777" w:rsidR="00197CA8" w:rsidRDefault="00197CA8" w:rsidP="00A62273">
            <w:pPr>
              <w:rPr>
                <w:b/>
                <w:bCs/>
                <w:sz w:val="16"/>
                <w:szCs w:val="16"/>
              </w:rPr>
            </w:pPr>
          </w:p>
        </w:tc>
        <w:tc>
          <w:tcPr>
            <w:tcW w:w="4395" w:type="dxa"/>
            <w:vMerge/>
          </w:tcPr>
          <w:p w14:paraId="5B0037BB" w14:textId="77777777" w:rsidR="00197CA8" w:rsidRDefault="00197CA8" w:rsidP="00A62273">
            <w:pPr>
              <w:rPr>
                <w:sz w:val="16"/>
                <w:szCs w:val="16"/>
              </w:rPr>
            </w:pPr>
          </w:p>
        </w:tc>
        <w:tc>
          <w:tcPr>
            <w:tcW w:w="4819" w:type="dxa"/>
            <w:shd w:val="clear" w:color="auto" w:fill="auto"/>
          </w:tcPr>
          <w:p w14:paraId="3266F1A0" w14:textId="77777777" w:rsidR="00197CA8" w:rsidRDefault="00197CA8" w:rsidP="00A62273">
            <w:pPr>
              <w:rPr>
                <w:sz w:val="16"/>
                <w:szCs w:val="16"/>
              </w:rPr>
            </w:pPr>
            <w:r>
              <w:rPr>
                <w:sz w:val="16"/>
                <w:szCs w:val="16"/>
              </w:rPr>
              <w:t>Health-related QoL, p</w:t>
            </w:r>
            <w:r w:rsidRPr="00D43541">
              <w:rPr>
                <w:sz w:val="16"/>
                <w:szCs w:val="16"/>
              </w:rPr>
              <w:t xml:space="preserve">hysical </w:t>
            </w:r>
            <w:r>
              <w:rPr>
                <w:sz w:val="16"/>
                <w:szCs w:val="16"/>
              </w:rPr>
              <w:t>(SF-12)</w:t>
            </w:r>
          </w:p>
        </w:tc>
        <w:tc>
          <w:tcPr>
            <w:tcW w:w="3318" w:type="dxa"/>
            <w:shd w:val="clear" w:color="auto" w:fill="auto"/>
          </w:tcPr>
          <w:p w14:paraId="32506829" w14:textId="77777777" w:rsidR="00197CA8" w:rsidRPr="00D43541" w:rsidRDefault="00197CA8" w:rsidP="00A62273">
            <w:pPr>
              <w:rPr>
                <w:sz w:val="16"/>
                <w:szCs w:val="16"/>
              </w:rPr>
            </w:pPr>
            <w:r w:rsidRPr="00D43541">
              <w:rPr>
                <w:sz w:val="16"/>
                <w:szCs w:val="16"/>
              </w:rPr>
              <w:t>MD</w:t>
            </w:r>
            <w:r>
              <w:rPr>
                <w:sz w:val="16"/>
                <w:szCs w:val="16"/>
              </w:rPr>
              <w:t>:</w:t>
            </w:r>
            <w:r w:rsidRPr="00D43541">
              <w:rPr>
                <w:sz w:val="16"/>
                <w:szCs w:val="16"/>
              </w:rPr>
              <w:t xml:space="preserve"> 0.59</w:t>
            </w:r>
            <w:r>
              <w:rPr>
                <w:sz w:val="16"/>
                <w:szCs w:val="16"/>
              </w:rPr>
              <w:t xml:space="preserve">, 95% CI </w:t>
            </w:r>
            <w:r w:rsidRPr="00D43541">
              <w:rPr>
                <w:sz w:val="16"/>
                <w:szCs w:val="16"/>
              </w:rPr>
              <w:t>-0.98, 2.16</w:t>
            </w:r>
          </w:p>
        </w:tc>
        <w:tc>
          <w:tcPr>
            <w:tcW w:w="793" w:type="dxa"/>
            <w:gridSpan w:val="2"/>
            <w:vMerge/>
            <w:shd w:val="clear" w:color="auto" w:fill="auto"/>
          </w:tcPr>
          <w:p w14:paraId="51B8A8FC" w14:textId="77777777" w:rsidR="00197CA8" w:rsidRPr="00247740" w:rsidRDefault="00197CA8" w:rsidP="00A62273">
            <w:pPr>
              <w:rPr>
                <w:sz w:val="16"/>
                <w:szCs w:val="16"/>
              </w:rPr>
            </w:pPr>
          </w:p>
        </w:tc>
      </w:tr>
      <w:tr w:rsidR="0032329B" w:rsidRPr="00247740" w14:paraId="6B0FFBC1" w14:textId="77777777" w:rsidTr="00A66C84">
        <w:trPr>
          <w:trHeight w:val="126"/>
        </w:trPr>
        <w:tc>
          <w:tcPr>
            <w:tcW w:w="14454" w:type="dxa"/>
            <w:gridSpan w:val="6"/>
            <w:shd w:val="clear" w:color="auto" w:fill="D0CECE" w:themeFill="background2" w:themeFillShade="E6"/>
          </w:tcPr>
          <w:p w14:paraId="57762901" w14:textId="66AC323E" w:rsidR="0032329B" w:rsidRPr="00010BEB" w:rsidRDefault="0032329B" w:rsidP="0032329B">
            <w:pPr>
              <w:jc w:val="center"/>
              <w:rPr>
                <w:b/>
                <w:bCs/>
                <w:sz w:val="16"/>
                <w:szCs w:val="16"/>
              </w:rPr>
            </w:pPr>
            <w:r>
              <w:rPr>
                <w:b/>
                <w:bCs/>
                <w:sz w:val="16"/>
                <w:szCs w:val="16"/>
              </w:rPr>
              <w:t xml:space="preserve">SOCIAL PARTICIPATION AND FUNCTION OUTCOMES (n=8) </w:t>
            </w:r>
          </w:p>
        </w:tc>
      </w:tr>
      <w:tr w:rsidR="0032329B" w:rsidRPr="00247740" w14:paraId="501D67DE" w14:textId="77777777" w:rsidTr="00A66C84">
        <w:trPr>
          <w:trHeight w:val="126"/>
        </w:trPr>
        <w:tc>
          <w:tcPr>
            <w:tcW w:w="14454" w:type="dxa"/>
            <w:gridSpan w:val="6"/>
            <w:shd w:val="clear" w:color="auto" w:fill="E7E6E6" w:themeFill="background2"/>
          </w:tcPr>
          <w:p w14:paraId="5F3A06A2" w14:textId="40416F6D" w:rsidR="0032329B" w:rsidRDefault="0032329B" w:rsidP="00A62273">
            <w:pPr>
              <w:rPr>
                <w:b/>
                <w:bCs/>
                <w:sz w:val="16"/>
                <w:szCs w:val="16"/>
              </w:rPr>
            </w:pPr>
            <w:r>
              <w:rPr>
                <w:b/>
                <w:bCs/>
                <w:sz w:val="16"/>
                <w:szCs w:val="16"/>
              </w:rPr>
              <w:t>Lay person</w:t>
            </w:r>
            <w:r w:rsidR="001F7354">
              <w:rPr>
                <w:b/>
                <w:bCs/>
                <w:sz w:val="16"/>
                <w:szCs w:val="16"/>
              </w:rPr>
              <w:t xml:space="preserve">-led </w:t>
            </w:r>
            <w:r>
              <w:rPr>
                <w:b/>
                <w:bCs/>
                <w:sz w:val="16"/>
                <w:szCs w:val="16"/>
              </w:rPr>
              <w:t>system navigation model</w:t>
            </w:r>
          </w:p>
        </w:tc>
      </w:tr>
      <w:tr w:rsidR="0032329B" w:rsidRPr="00247740" w14:paraId="2DB33718" w14:textId="77777777" w:rsidTr="00A66C84">
        <w:trPr>
          <w:trHeight w:val="521"/>
        </w:trPr>
        <w:tc>
          <w:tcPr>
            <w:tcW w:w="1129" w:type="dxa"/>
          </w:tcPr>
          <w:p w14:paraId="13268286" w14:textId="77777777" w:rsidR="0032329B" w:rsidRPr="00247740" w:rsidRDefault="0032329B" w:rsidP="00A62273">
            <w:pPr>
              <w:rPr>
                <w:b/>
                <w:bCs/>
                <w:sz w:val="16"/>
                <w:szCs w:val="16"/>
              </w:rPr>
            </w:pPr>
            <w:r>
              <w:rPr>
                <w:b/>
                <w:bCs/>
                <w:sz w:val="16"/>
                <w:szCs w:val="16"/>
              </w:rPr>
              <w:t>Mercer 2019</w:t>
            </w:r>
          </w:p>
        </w:tc>
        <w:tc>
          <w:tcPr>
            <w:tcW w:w="4395" w:type="dxa"/>
          </w:tcPr>
          <w:p w14:paraId="49B1A628" w14:textId="77777777" w:rsidR="00782BA2"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sidRPr="00196191">
              <w:rPr>
                <w:sz w:val="16"/>
                <w:szCs w:val="16"/>
              </w:rPr>
              <w:t xml:space="preserve">Community Links Practitioner </w:t>
            </w:r>
            <w:r>
              <w:rPr>
                <w:sz w:val="16"/>
                <w:szCs w:val="16"/>
              </w:rPr>
              <w:t>intervention including assessing patient needs, linking to community organizations and if necessary, providing support to ensure attendance.</w:t>
            </w:r>
          </w:p>
          <w:p w14:paraId="48465130" w14:textId="2F5C8296" w:rsidR="0032329B" w:rsidRPr="00247740" w:rsidRDefault="0032329B" w:rsidP="00A62273">
            <w:pPr>
              <w:rPr>
                <w:sz w:val="16"/>
                <w:szCs w:val="16"/>
              </w:rPr>
            </w:pPr>
            <w:r>
              <w:rPr>
                <w:sz w:val="16"/>
                <w:szCs w:val="16"/>
              </w:rPr>
              <w:t xml:space="preserve">C: </w:t>
            </w:r>
            <w:r w:rsidR="00AA6118">
              <w:rPr>
                <w:sz w:val="16"/>
                <w:szCs w:val="16"/>
              </w:rPr>
              <w:t>UC</w:t>
            </w:r>
          </w:p>
        </w:tc>
        <w:tc>
          <w:tcPr>
            <w:tcW w:w="4819" w:type="dxa"/>
          </w:tcPr>
          <w:p w14:paraId="4CA5702F" w14:textId="7F6C4451" w:rsidR="0032329B" w:rsidRDefault="0032329B" w:rsidP="00A62273">
            <w:pPr>
              <w:rPr>
                <w:sz w:val="16"/>
                <w:szCs w:val="16"/>
              </w:rPr>
            </w:pPr>
            <w:r>
              <w:rPr>
                <w:sz w:val="16"/>
                <w:szCs w:val="16"/>
              </w:rPr>
              <w:t>Work and Social Adjustment (</w:t>
            </w:r>
            <w:r w:rsidRPr="00F81260">
              <w:rPr>
                <w:sz w:val="16"/>
                <w:szCs w:val="16"/>
              </w:rPr>
              <w:t>W</w:t>
            </w:r>
            <w:r>
              <w:rPr>
                <w:sz w:val="16"/>
                <w:szCs w:val="16"/>
              </w:rPr>
              <w:t>ork and Social Adjustment Scale, range 0-40 where 0 -9 is low impairment, 10-19 is moderate impairment, and 20-40 is severe impairment)</w:t>
            </w:r>
          </w:p>
        </w:tc>
        <w:tc>
          <w:tcPr>
            <w:tcW w:w="3318" w:type="dxa"/>
            <w:shd w:val="clear" w:color="auto" w:fill="auto"/>
          </w:tcPr>
          <w:p w14:paraId="01CD9B70" w14:textId="77777777" w:rsidR="0032329B" w:rsidRPr="00247740" w:rsidRDefault="0032329B" w:rsidP="00A62273">
            <w:pPr>
              <w:rPr>
                <w:sz w:val="16"/>
                <w:szCs w:val="16"/>
              </w:rPr>
            </w:pPr>
            <w:r>
              <w:rPr>
                <w:sz w:val="16"/>
                <w:szCs w:val="16"/>
              </w:rPr>
              <w:t xml:space="preserve">MD: </w:t>
            </w:r>
            <w:r w:rsidRPr="00F81260">
              <w:rPr>
                <w:sz w:val="16"/>
                <w:szCs w:val="16"/>
              </w:rPr>
              <w:t>0.05</w:t>
            </w:r>
            <w:r>
              <w:rPr>
                <w:sz w:val="16"/>
                <w:szCs w:val="16"/>
              </w:rPr>
              <w:t xml:space="preserve">, 95% CI </w:t>
            </w:r>
            <w:r w:rsidRPr="00F81260">
              <w:rPr>
                <w:sz w:val="16"/>
                <w:szCs w:val="16"/>
              </w:rPr>
              <w:t>–1.37</w:t>
            </w:r>
            <w:r>
              <w:rPr>
                <w:sz w:val="16"/>
                <w:szCs w:val="16"/>
              </w:rPr>
              <w:t>,</w:t>
            </w:r>
            <w:r w:rsidRPr="00F81260">
              <w:rPr>
                <w:sz w:val="16"/>
                <w:szCs w:val="16"/>
              </w:rPr>
              <w:t xml:space="preserve"> 1.48</w:t>
            </w:r>
            <w:r w:rsidRPr="00F81260">
              <w:rPr>
                <w:sz w:val="16"/>
                <w:szCs w:val="16"/>
              </w:rPr>
              <w:br/>
            </w:r>
            <w:r w:rsidRPr="00F81260">
              <w:rPr>
                <w:sz w:val="16"/>
                <w:szCs w:val="16"/>
              </w:rPr>
              <w:br/>
            </w:r>
          </w:p>
        </w:tc>
        <w:tc>
          <w:tcPr>
            <w:tcW w:w="793" w:type="dxa"/>
            <w:gridSpan w:val="2"/>
            <w:shd w:val="clear" w:color="auto" w:fill="auto"/>
          </w:tcPr>
          <w:p w14:paraId="47D0BB6E" w14:textId="77777777" w:rsidR="0032329B" w:rsidRPr="00247740" w:rsidRDefault="0032329B" w:rsidP="00A62273">
            <w:pPr>
              <w:rPr>
                <w:sz w:val="16"/>
                <w:szCs w:val="16"/>
              </w:rPr>
            </w:pPr>
            <w:r w:rsidRPr="00A60E65">
              <w:rPr>
                <w:bCs/>
                <w:sz w:val="16"/>
                <w:szCs w:val="16"/>
                <w:lang w:val="en"/>
              </w:rPr>
              <w:t>5/13</w:t>
            </w:r>
          </w:p>
        </w:tc>
      </w:tr>
      <w:tr w:rsidR="0032329B" w:rsidRPr="00247740" w14:paraId="25082D2E" w14:textId="77777777" w:rsidTr="00A66C84">
        <w:trPr>
          <w:trHeight w:val="262"/>
        </w:trPr>
        <w:tc>
          <w:tcPr>
            <w:tcW w:w="1129" w:type="dxa"/>
          </w:tcPr>
          <w:p w14:paraId="4F554CD0" w14:textId="77777777" w:rsidR="0032329B" w:rsidRPr="00247740" w:rsidRDefault="0032329B" w:rsidP="00A62273">
            <w:pPr>
              <w:rPr>
                <w:b/>
                <w:bCs/>
                <w:sz w:val="16"/>
                <w:szCs w:val="16"/>
              </w:rPr>
            </w:pPr>
            <w:r>
              <w:rPr>
                <w:b/>
                <w:bCs/>
                <w:sz w:val="16"/>
                <w:szCs w:val="16"/>
              </w:rPr>
              <w:lastRenderedPageBreak/>
              <w:t>Woodall 2018</w:t>
            </w:r>
          </w:p>
        </w:tc>
        <w:tc>
          <w:tcPr>
            <w:tcW w:w="4395" w:type="dxa"/>
          </w:tcPr>
          <w:p w14:paraId="1D5F3369" w14:textId="77777777" w:rsidR="00951DDB" w:rsidRDefault="00951DDB" w:rsidP="00951DDB">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sidRPr="00196191">
              <w:rPr>
                <w:sz w:val="16"/>
                <w:szCs w:val="16"/>
              </w:rPr>
              <w:t xml:space="preserve">Social prescribing </w:t>
            </w:r>
            <w:r>
              <w:rPr>
                <w:sz w:val="16"/>
                <w:szCs w:val="16"/>
              </w:rPr>
              <w:t>via wellbeing coordinators, including needs assessment and referral to local community health and wellbeing resources.</w:t>
            </w:r>
          </w:p>
          <w:p w14:paraId="00082ECA" w14:textId="30B3E5BA" w:rsidR="0032329B" w:rsidRPr="009A14C0" w:rsidRDefault="0032329B" w:rsidP="00A62273">
            <w:pPr>
              <w:rPr>
                <w:rFonts w:eastAsia="Times New Roman" w:cstheme="minorHAnsi"/>
                <w:color w:val="000000" w:themeColor="text1"/>
                <w:sz w:val="16"/>
                <w:szCs w:val="16"/>
              </w:rPr>
            </w:pPr>
            <w:r>
              <w:rPr>
                <w:sz w:val="16"/>
                <w:szCs w:val="16"/>
              </w:rPr>
              <w:t xml:space="preserve">C: </w:t>
            </w:r>
            <w:r>
              <w:rPr>
                <w:rFonts w:eastAsia="Times New Roman" w:cstheme="minorHAnsi"/>
                <w:color w:val="000000" w:themeColor="text1"/>
                <w:sz w:val="16"/>
                <w:szCs w:val="16"/>
              </w:rPr>
              <w:t>Baseline</w:t>
            </w:r>
          </w:p>
        </w:tc>
        <w:tc>
          <w:tcPr>
            <w:tcW w:w="4819" w:type="dxa"/>
          </w:tcPr>
          <w:p w14:paraId="54F7A544" w14:textId="77777777" w:rsidR="0032329B" w:rsidRPr="003C1F74" w:rsidRDefault="0032329B" w:rsidP="00A62273">
            <w:pPr>
              <w:rPr>
                <w:sz w:val="16"/>
                <w:szCs w:val="16"/>
              </w:rPr>
            </w:pPr>
            <w:r>
              <w:rPr>
                <w:sz w:val="16"/>
                <w:szCs w:val="16"/>
              </w:rPr>
              <w:t>Social networks (</w:t>
            </w:r>
            <w:r w:rsidRPr="00F81260">
              <w:rPr>
                <w:sz w:val="16"/>
                <w:szCs w:val="16"/>
              </w:rPr>
              <w:t>Campaign to End Loneliness Measurement Too</w:t>
            </w:r>
            <w:r>
              <w:rPr>
                <w:sz w:val="16"/>
                <w:szCs w:val="16"/>
              </w:rPr>
              <w:t>l, range 0-12 where 0 is least lonely and 12 is most lonely))</w:t>
            </w:r>
          </w:p>
        </w:tc>
        <w:tc>
          <w:tcPr>
            <w:tcW w:w="3318" w:type="dxa"/>
          </w:tcPr>
          <w:p w14:paraId="3B8C1026" w14:textId="77777777" w:rsidR="0032329B" w:rsidRPr="004D107A" w:rsidRDefault="0032329B" w:rsidP="00A62273">
            <w:pPr>
              <w:rPr>
                <w:b/>
                <w:bCs/>
                <w:sz w:val="16"/>
                <w:szCs w:val="16"/>
              </w:rPr>
            </w:pPr>
            <w:r w:rsidRPr="004D107A">
              <w:rPr>
                <w:b/>
                <w:bCs/>
                <w:sz w:val="16"/>
                <w:szCs w:val="16"/>
              </w:rPr>
              <w:t>MD: 0.83, 95% CI 0.57, 1.1</w:t>
            </w:r>
          </w:p>
          <w:p w14:paraId="07545F3E" w14:textId="77777777" w:rsidR="0032329B" w:rsidRPr="009B2970" w:rsidRDefault="0032329B" w:rsidP="00A62273">
            <w:pPr>
              <w:rPr>
                <w:sz w:val="16"/>
                <w:szCs w:val="16"/>
              </w:rPr>
            </w:pPr>
          </w:p>
        </w:tc>
        <w:tc>
          <w:tcPr>
            <w:tcW w:w="793" w:type="dxa"/>
            <w:gridSpan w:val="2"/>
          </w:tcPr>
          <w:p w14:paraId="4AD69468" w14:textId="77777777" w:rsidR="0032329B" w:rsidRPr="00247740" w:rsidRDefault="0032329B" w:rsidP="00A62273">
            <w:pPr>
              <w:rPr>
                <w:sz w:val="16"/>
                <w:szCs w:val="16"/>
              </w:rPr>
            </w:pPr>
            <w:r w:rsidRPr="00EC6648">
              <w:rPr>
                <w:bCs/>
                <w:sz w:val="16"/>
                <w:szCs w:val="16"/>
                <w:lang w:val="en"/>
              </w:rPr>
              <w:t>6/9</w:t>
            </w:r>
          </w:p>
        </w:tc>
      </w:tr>
      <w:tr w:rsidR="0032329B" w:rsidRPr="00247740" w14:paraId="0A5AE51F" w14:textId="77777777" w:rsidTr="00A66C84">
        <w:trPr>
          <w:trHeight w:val="126"/>
        </w:trPr>
        <w:tc>
          <w:tcPr>
            <w:tcW w:w="14454" w:type="dxa"/>
            <w:gridSpan w:val="6"/>
            <w:shd w:val="clear" w:color="auto" w:fill="E7E6E6" w:themeFill="background2"/>
          </w:tcPr>
          <w:p w14:paraId="45B9F78E" w14:textId="65196292" w:rsidR="0032329B" w:rsidRDefault="0032329B" w:rsidP="00A62273">
            <w:pPr>
              <w:rPr>
                <w:b/>
                <w:bCs/>
                <w:sz w:val="16"/>
                <w:szCs w:val="16"/>
              </w:rPr>
            </w:pPr>
            <w:r>
              <w:rPr>
                <w:b/>
                <w:bCs/>
                <w:sz w:val="16"/>
                <w:szCs w:val="16"/>
              </w:rPr>
              <w:t>Health professional</w:t>
            </w:r>
            <w:r w:rsidR="001F7354">
              <w:rPr>
                <w:b/>
                <w:bCs/>
                <w:sz w:val="16"/>
                <w:szCs w:val="16"/>
              </w:rPr>
              <w:t>-led</w:t>
            </w:r>
            <w:r>
              <w:rPr>
                <w:b/>
                <w:bCs/>
                <w:sz w:val="16"/>
                <w:szCs w:val="16"/>
              </w:rPr>
              <w:t xml:space="preserve"> system navigation model</w:t>
            </w:r>
          </w:p>
        </w:tc>
      </w:tr>
      <w:tr w:rsidR="0032329B" w:rsidRPr="00247740" w14:paraId="6C044080" w14:textId="77777777" w:rsidTr="00A66C84">
        <w:trPr>
          <w:trHeight w:val="69"/>
        </w:trPr>
        <w:tc>
          <w:tcPr>
            <w:tcW w:w="1129" w:type="dxa"/>
          </w:tcPr>
          <w:p w14:paraId="5C148444" w14:textId="77777777" w:rsidR="0032329B" w:rsidRPr="00247740" w:rsidRDefault="0032329B" w:rsidP="00A62273">
            <w:pPr>
              <w:rPr>
                <w:b/>
                <w:bCs/>
                <w:sz w:val="16"/>
                <w:szCs w:val="16"/>
              </w:rPr>
            </w:pPr>
            <w:proofErr w:type="spellStart"/>
            <w:r>
              <w:rPr>
                <w:b/>
                <w:bCs/>
                <w:sz w:val="16"/>
                <w:szCs w:val="16"/>
              </w:rPr>
              <w:t>Franse</w:t>
            </w:r>
            <w:proofErr w:type="spellEnd"/>
            <w:r>
              <w:rPr>
                <w:b/>
                <w:bCs/>
                <w:sz w:val="16"/>
                <w:szCs w:val="16"/>
              </w:rPr>
              <w:t xml:space="preserve"> 2018</w:t>
            </w:r>
          </w:p>
        </w:tc>
        <w:tc>
          <w:tcPr>
            <w:tcW w:w="4395" w:type="dxa"/>
          </w:tcPr>
          <w:p w14:paraId="7B23D558" w14:textId="77777777" w:rsidR="00782BA2"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 xml:space="preserve">Care coordinator-led (variable by setting including social worker, nurse, nurse practitioner, physician assistant) Urban Health </w:t>
            </w:r>
            <w:proofErr w:type="spellStart"/>
            <w:r>
              <w:rPr>
                <w:sz w:val="16"/>
                <w:szCs w:val="16"/>
              </w:rPr>
              <w:t>Centres</w:t>
            </w:r>
            <w:proofErr w:type="spellEnd"/>
            <w:r>
              <w:rPr>
                <w:sz w:val="16"/>
                <w:szCs w:val="16"/>
              </w:rPr>
              <w:t xml:space="preserve"> Europe approach, including health</w:t>
            </w:r>
            <w:r w:rsidRPr="00196191">
              <w:rPr>
                <w:sz w:val="16"/>
                <w:szCs w:val="16"/>
              </w:rPr>
              <w:t xml:space="preserve"> assessment</w:t>
            </w:r>
            <w:r>
              <w:rPr>
                <w:sz w:val="16"/>
                <w:szCs w:val="16"/>
              </w:rPr>
              <w:t xml:space="preserve">, shared decision making in </w:t>
            </w:r>
            <w:r w:rsidRPr="00196191">
              <w:rPr>
                <w:sz w:val="16"/>
                <w:szCs w:val="16"/>
              </w:rPr>
              <w:t>development of care plan</w:t>
            </w:r>
            <w:r>
              <w:rPr>
                <w:sz w:val="16"/>
                <w:szCs w:val="16"/>
              </w:rPr>
              <w:t xml:space="preserve"> and </w:t>
            </w:r>
            <w:r w:rsidRPr="00196191">
              <w:rPr>
                <w:sz w:val="16"/>
                <w:szCs w:val="16"/>
              </w:rPr>
              <w:t>referr</w:t>
            </w:r>
            <w:r>
              <w:rPr>
                <w:sz w:val="16"/>
                <w:szCs w:val="16"/>
              </w:rPr>
              <w:t>al</w:t>
            </w:r>
            <w:r w:rsidRPr="00196191">
              <w:rPr>
                <w:sz w:val="16"/>
                <w:szCs w:val="16"/>
              </w:rPr>
              <w:t xml:space="preserve"> to </w:t>
            </w:r>
            <w:r>
              <w:rPr>
                <w:sz w:val="16"/>
                <w:szCs w:val="16"/>
              </w:rPr>
              <w:t>appropriate</w:t>
            </w:r>
            <w:r w:rsidRPr="00196191">
              <w:rPr>
                <w:sz w:val="16"/>
                <w:szCs w:val="16"/>
              </w:rPr>
              <w:t xml:space="preserve"> care</w:t>
            </w:r>
            <w:r>
              <w:rPr>
                <w:sz w:val="16"/>
                <w:szCs w:val="16"/>
              </w:rPr>
              <w:t xml:space="preserve"> </w:t>
            </w:r>
            <w:r w:rsidRPr="00196191">
              <w:rPr>
                <w:sz w:val="16"/>
                <w:szCs w:val="16"/>
              </w:rPr>
              <w:t xml:space="preserve">pathways </w:t>
            </w:r>
            <w:r>
              <w:rPr>
                <w:sz w:val="16"/>
                <w:szCs w:val="16"/>
              </w:rPr>
              <w:t>including health and social services.</w:t>
            </w:r>
          </w:p>
          <w:p w14:paraId="4E940940" w14:textId="0095D664" w:rsidR="0032329B" w:rsidRDefault="0032329B" w:rsidP="00A62273">
            <w:pPr>
              <w:rPr>
                <w:sz w:val="16"/>
                <w:szCs w:val="16"/>
              </w:rPr>
            </w:pPr>
            <w:r>
              <w:rPr>
                <w:sz w:val="16"/>
                <w:szCs w:val="16"/>
              </w:rPr>
              <w:t xml:space="preserve">C: </w:t>
            </w:r>
            <w:r w:rsidR="00AA6118">
              <w:rPr>
                <w:sz w:val="16"/>
                <w:szCs w:val="16"/>
              </w:rPr>
              <w:t>UC</w:t>
            </w:r>
          </w:p>
        </w:tc>
        <w:tc>
          <w:tcPr>
            <w:tcW w:w="4819" w:type="dxa"/>
          </w:tcPr>
          <w:p w14:paraId="2033B57E" w14:textId="77777777" w:rsidR="0032329B" w:rsidRPr="00B913BE" w:rsidRDefault="0032329B" w:rsidP="00A62273">
            <w:pPr>
              <w:rPr>
                <w:sz w:val="16"/>
                <w:szCs w:val="16"/>
              </w:rPr>
            </w:pPr>
            <w:r>
              <w:rPr>
                <w:sz w:val="16"/>
                <w:szCs w:val="16"/>
              </w:rPr>
              <w:t>Loneliness (</w:t>
            </w:r>
            <w:r w:rsidRPr="00F81260">
              <w:rPr>
                <w:sz w:val="16"/>
                <w:szCs w:val="16"/>
              </w:rPr>
              <w:t xml:space="preserve">6-item Jong </w:t>
            </w:r>
            <w:proofErr w:type="spellStart"/>
            <w:r w:rsidRPr="00F81260">
              <w:rPr>
                <w:sz w:val="16"/>
                <w:szCs w:val="16"/>
              </w:rPr>
              <w:t>Giervald</w:t>
            </w:r>
            <w:proofErr w:type="spellEnd"/>
            <w:r w:rsidRPr="00F81260">
              <w:rPr>
                <w:sz w:val="16"/>
                <w:szCs w:val="16"/>
              </w:rPr>
              <w:t xml:space="preserve"> Loneliness Scale</w:t>
            </w:r>
            <w:r>
              <w:rPr>
                <w:sz w:val="16"/>
                <w:szCs w:val="16"/>
              </w:rPr>
              <w:t>)</w:t>
            </w:r>
          </w:p>
        </w:tc>
        <w:tc>
          <w:tcPr>
            <w:tcW w:w="3318" w:type="dxa"/>
          </w:tcPr>
          <w:p w14:paraId="7AC6630F" w14:textId="77777777" w:rsidR="0032329B" w:rsidRPr="00F90C22" w:rsidRDefault="0032329B" w:rsidP="00A62273">
            <w:pPr>
              <w:rPr>
                <w:sz w:val="16"/>
                <w:szCs w:val="16"/>
              </w:rPr>
            </w:pPr>
            <w:r w:rsidRPr="0052687F">
              <w:rPr>
                <w:sz w:val="16"/>
                <w:szCs w:val="16"/>
              </w:rPr>
              <w:t>MD: −0.10, 95% CI −0.24, 0.03</w:t>
            </w:r>
          </w:p>
        </w:tc>
        <w:tc>
          <w:tcPr>
            <w:tcW w:w="793" w:type="dxa"/>
            <w:gridSpan w:val="2"/>
            <w:shd w:val="clear" w:color="auto" w:fill="auto"/>
          </w:tcPr>
          <w:p w14:paraId="27D330CF" w14:textId="77777777" w:rsidR="0032329B" w:rsidRPr="00247740" w:rsidRDefault="0032329B" w:rsidP="00A62273">
            <w:pPr>
              <w:rPr>
                <w:sz w:val="16"/>
                <w:szCs w:val="16"/>
              </w:rPr>
            </w:pPr>
            <w:r w:rsidRPr="00DD5F3F">
              <w:rPr>
                <w:bCs/>
                <w:sz w:val="16"/>
                <w:szCs w:val="16"/>
                <w:lang w:val="en"/>
              </w:rPr>
              <w:t>7/9</w:t>
            </w:r>
          </w:p>
        </w:tc>
      </w:tr>
      <w:tr w:rsidR="0032329B" w:rsidRPr="00247740" w14:paraId="4001459B" w14:textId="77777777" w:rsidTr="00A66C84">
        <w:trPr>
          <w:trHeight w:val="622"/>
        </w:trPr>
        <w:tc>
          <w:tcPr>
            <w:tcW w:w="1129" w:type="dxa"/>
            <w:vMerge w:val="restart"/>
          </w:tcPr>
          <w:p w14:paraId="7A2B5D64" w14:textId="77777777" w:rsidR="0032329B" w:rsidRPr="00247740" w:rsidRDefault="0032329B" w:rsidP="00A62273">
            <w:pPr>
              <w:rPr>
                <w:b/>
                <w:bCs/>
                <w:sz w:val="16"/>
                <w:szCs w:val="16"/>
              </w:rPr>
            </w:pPr>
            <w:proofErr w:type="spellStart"/>
            <w:r>
              <w:rPr>
                <w:b/>
                <w:bCs/>
                <w:sz w:val="16"/>
                <w:szCs w:val="16"/>
              </w:rPr>
              <w:t>Vanderboom</w:t>
            </w:r>
            <w:proofErr w:type="spellEnd"/>
            <w:r>
              <w:rPr>
                <w:b/>
                <w:bCs/>
                <w:sz w:val="16"/>
                <w:szCs w:val="16"/>
              </w:rPr>
              <w:t xml:space="preserve"> 2014</w:t>
            </w:r>
          </w:p>
        </w:tc>
        <w:tc>
          <w:tcPr>
            <w:tcW w:w="4395" w:type="dxa"/>
            <w:vMerge w:val="restart"/>
          </w:tcPr>
          <w:p w14:paraId="259922D0" w14:textId="77777777" w:rsidR="00951DDB" w:rsidRDefault="00951DDB" w:rsidP="00951DDB">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Nurse-led Community Connections Program, including s</w:t>
            </w:r>
            <w:r w:rsidRPr="00196191">
              <w:rPr>
                <w:sz w:val="16"/>
                <w:szCs w:val="16"/>
              </w:rPr>
              <w:t>trengths assessment</w:t>
            </w:r>
            <w:r>
              <w:rPr>
                <w:sz w:val="16"/>
                <w:szCs w:val="16"/>
              </w:rPr>
              <w:t>, action planning, crisis prevention plan, and circle of support, comprised of community and informal resources for self-management.</w:t>
            </w:r>
          </w:p>
          <w:p w14:paraId="6D6BCF88" w14:textId="5EB3EC00" w:rsidR="0032329B" w:rsidRDefault="0032329B" w:rsidP="00A62273">
            <w:pPr>
              <w:rPr>
                <w:sz w:val="16"/>
                <w:szCs w:val="16"/>
              </w:rPr>
            </w:pPr>
            <w:r>
              <w:rPr>
                <w:sz w:val="16"/>
                <w:szCs w:val="16"/>
              </w:rPr>
              <w:t xml:space="preserve">C: </w:t>
            </w:r>
            <w:r w:rsidR="00AA6118">
              <w:rPr>
                <w:sz w:val="16"/>
                <w:szCs w:val="16"/>
              </w:rPr>
              <w:t>UC</w:t>
            </w:r>
          </w:p>
        </w:tc>
        <w:tc>
          <w:tcPr>
            <w:tcW w:w="4819" w:type="dxa"/>
          </w:tcPr>
          <w:p w14:paraId="5C058639" w14:textId="77777777" w:rsidR="0032329B" w:rsidRDefault="0032329B" w:rsidP="00A62273">
            <w:pPr>
              <w:rPr>
                <w:sz w:val="16"/>
                <w:szCs w:val="16"/>
              </w:rPr>
            </w:pPr>
            <w:r>
              <w:rPr>
                <w:sz w:val="16"/>
                <w:szCs w:val="16"/>
              </w:rPr>
              <w:t>Social health (</w:t>
            </w:r>
            <w:r w:rsidRPr="00F81260">
              <w:rPr>
                <w:sz w:val="16"/>
                <w:szCs w:val="16"/>
              </w:rPr>
              <w:t>Satisfaction with Participation in Social Roles</w:t>
            </w:r>
            <w:r>
              <w:rPr>
                <w:sz w:val="16"/>
                <w:szCs w:val="16"/>
              </w:rPr>
              <w:t>)</w:t>
            </w:r>
          </w:p>
        </w:tc>
        <w:tc>
          <w:tcPr>
            <w:tcW w:w="3318" w:type="dxa"/>
          </w:tcPr>
          <w:p w14:paraId="5AFB0F3F" w14:textId="77777777" w:rsidR="0032329B" w:rsidRPr="00247740" w:rsidRDefault="0032329B" w:rsidP="00A62273">
            <w:pPr>
              <w:rPr>
                <w:sz w:val="16"/>
                <w:szCs w:val="16"/>
              </w:rPr>
            </w:pPr>
            <w:r>
              <w:rPr>
                <w:sz w:val="16"/>
                <w:szCs w:val="16"/>
              </w:rPr>
              <w:t>MD: -0.36 (SD NR), p=0.97</w:t>
            </w:r>
          </w:p>
        </w:tc>
        <w:tc>
          <w:tcPr>
            <w:tcW w:w="793" w:type="dxa"/>
            <w:gridSpan w:val="2"/>
            <w:vMerge w:val="restart"/>
          </w:tcPr>
          <w:p w14:paraId="6C84DC38" w14:textId="77777777" w:rsidR="0032329B" w:rsidRPr="00247740" w:rsidRDefault="0032329B" w:rsidP="00A62273">
            <w:pPr>
              <w:rPr>
                <w:sz w:val="16"/>
                <w:szCs w:val="16"/>
              </w:rPr>
            </w:pPr>
            <w:r w:rsidRPr="000E5369">
              <w:rPr>
                <w:bCs/>
                <w:sz w:val="16"/>
                <w:szCs w:val="16"/>
                <w:lang w:val="en"/>
              </w:rPr>
              <w:t>7/9</w:t>
            </w:r>
          </w:p>
        </w:tc>
      </w:tr>
      <w:tr w:rsidR="0032329B" w:rsidRPr="00247740" w14:paraId="6AF8BC29" w14:textId="77777777" w:rsidTr="00B92829">
        <w:trPr>
          <w:trHeight w:val="380"/>
        </w:trPr>
        <w:tc>
          <w:tcPr>
            <w:tcW w:w="1129" w:type="dxa"/>
            <w:vMerge/>
          </w:tcPr>
          <w:p w14:paraId="0BD82F7E" w14:textId="77777777" w:rsidR="0032329B" w:rsidRDefault="0032329B" w:rsidP="00A62273">
            <w:pPr>
              <w:rPr>
                <w:b/>
                <w:bCs/>
                <w:sz w:val="16"/>
                <w:szCs w:val="16"/>
              </w:rPr>
            </w:pPr>
          </w:p>
        </w:tc>
        <w:tc>
          <w:tcPr>
            <w:tcW w:w="4395" w:type="dxa"/>
            <w:vMerge/>
          </w:tcPr>
          <w:p w14:paraId="7FA2A2A0" w14:textId="77777777" w:rsidR="0032329B" w:rsidRDefault="0032329B" w:rsidP="00A62273">
            <w:pPr>
              <w:rPr>
                <w:sz w:val="16"/>
                <w:szCs w:val="16"/>
              </w:rPr>
            </w:pPr>
          </w:p>
        </w:tc>
        <w:tc>
          <w:tcPr>
            <w:tcW w:w="4819" w:type="dxa"/>
          </w:tcPr>
          <w:p w14:paraId="1D45DAA0" w14:textId="77777777" w:rsidR="0032329B" w:rsidRDefault="0032329B" w:rsidP="00A62273">
            <w:pPr>
              <w:rPr>
                <w:sz w:val="16"/>
                <w:szCs w:val="16"/>
              </w:rPr>
            </w:pPr>
            <w:r>
              <w:rPr>
                <w:sz w:val="16"/>
                <w:szCs w:val="16"/>
              </w:rPr>
              <w:t>Social health (</w:t>
            </w:r>
            <w:r w:rsidRPr="00F81260">
              <w:rPr>
                <w:sz w:val="16"/>
                <w:szCs w:val="16"/>
              </w:rPr>
              <w:t>Satisfaction with Participation in Discretionary Social Activities</w:t>
            </w:r>
            <w:r>
              <w:rPr>
                <w:sz w:val="16"/>
                <w:szCs w:val="16"/>
              </w:rPr>
              <w:t>)</w:t>
            </w:r>
          </w:p>
        </w:tc>
        <w:tc>
          <w:tcPr>
            <w:tcW w:w="3318" w:type="dxa"/>
          </w:tcPr>
          <w:p w14:paraId="1BE0E167" w14:textId="77777777" w:rsidR="0032329B" w:rsidRPr="00247740" w:rsidRDefault="0032329B" w:rsidP="00A62273">
            <w:pPr>
              <w:rPr>
                <w:sz w:val="16"/>
                <w:szCs w:val="16"/>
              </w:rPr>
            </w:pPr>
            <w:r>
              <w:rPr>
                <w:sz w:val="16"/>
                <w:szCs w:val="16"/>
              </w:rPr>
              <w:t>MD: -0.25 (SD NR), p=0.36</w:t>
            </w:r>
          </w:p>
        </w:tc>
        <w:tc>
          <w:tcPr>
            <w:tcW w:w="793" w:type="dxa"/>
            <w:gridSpan w:val="2"/>
            <w:vMerge/>
          </w:tcPr>
          <w:p w14:paraId="1D33E584" w14:textId="77777777" w:rsidR="0032329B" w:rsidRPr="00247740" w:rsidRDefault="0032329B" w:rsidP="00A62273">
            <w:pPr>
              <w:rPr>
                <w:sz w:val="16"/>
                <w:szCs w:val="16"/>
              </w:rPr>
            </w:pPr>
          </w:p>
        </w:tc>
      </w:tr>
      <w:tr w:rsidR="0032329B" w:rsidRPr="00247740" w14:paraId="2C360248" w14:textId="77777777" w:rsidTr="00A66C84">
        <w:trPr>
          <w:trHeight w:val="126"/>
        </w:trPr>
        <w:tc>
          <w:tcPr>
            <w:tcW w:w="14454" w:type="dxa"/>
            <w:gridSpan w:val="6"/>
            <w:shd w:val="clear" w:color="auto" w:fill="E7E6E6" w:themeFill="background2"/>
          </w:tcPr>
          <w:p w14:paraId="63576E79" w14:textId="77777777" w:rsidR="0032329B" w:rsidRDefault="0032329B" w:rsidP="00A62273">
            <w:pPr>
              <w:rPr>
                <w:b/>
                <w:bCs/>
                <w:sz w:val="16"/>
                <w:szCs w:val="16"/>
              </w:rPr>
            </w:pPr>
            <w:r>
              <w:rPr>
                <w:b/>
                <w:bCs/>
                <w:sz w:val="16"/>
                <w:szCs w:val="16"/>
              </w:rPr>
              <w:t>Team-based system navigation model</w:t>
            </w:r>
          </w:p>
        </w:tc>
      </w:tr>
      <w:tr w:rsidR="0032329B" w:rsidRPr="00247740" w14:paraId="73BD713E" w14:textId="77777777" w:rsidTr="00A66C84">
        <w:trPr>
          <w:trHeight w:val="126"/>
        </w:trPr>
        <w:tc>
          <w:tcPr>
            <w:tcW w:w="1129" w:type="dxa"/>
          </w:tcPr>
          <w:p w14:paraId="2F025455" w14:textId="77777777" w:rsidR="0032329B" w:rsidRPr="00247740" w:rsidRDefault="0032329B" w:rsidP="00A62273">
            <w:pPr>
              <w:rPr>
                <w:b/>
                <w:bCs/>
                <w:sz w:val="16"/>
                <w:szCs w:val="16"/>
              </w:rPr>
            </w:pPr>
            <w:r>
              <w:rPr>
                <w:b/>
                <w:bCs/>
                <w:sz w:val="16"/>
                <w:szCs w:val="16"/>
              </w:rPr>
              <w:t>Carnes 2017</w:t>
            </w:r>
          </w:p>
        </w:tc>
        <w:tc>
          <w:tcPr>
            <w:tcW w:w="4395" w:type="dxa"/>
          </w:tcPr>
          <w:p w14:paraId="4A012F4F" w14:textId="77777777" w:rsidR="009263A3" w:rsidRPr="00246BE4" w:rsidRDefault="009263A3" w:rsidP="009263A3">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sidRPr="00196191">
              <w:rPr>
                <w:sz w:val="16"/>
                <w:szCs w:val="16"/>
              </w:rPr>
              <w:t xml:space="preserve">Social prescribing service </w:t>
            </w:r>
            <w:r>
              <w:rPr>
                <w:sz w:val="16"/>
                <w:szCs w:val="16"/>
              </w:rPr>
              <w:t xml:space="preserve">coordinated by social workers with volunteer support, </w:t>
            </w:r>
            <w:r w:rsidRPr="00196191">
              <w:rPr>
                <w:sz w:val="16"/>
                <w:szCs w:val="16"/>
              </w:rPr>
              <w:t>includ</w:t>
            </w:r>
            <w:r>
              <w:rPr>
                <w:sz w:val="16"/>
                <w:szCs w:val="16"/>
              </w:rPr>
              <w:t>ing</w:t>
            </w:r>
            <w:r w:rsidRPr="00196191">
              <w:rPr>
                <w:sz w:val="16"/>
                <w:szCs w:val="16"/>
              </w:rPr>
              <w:t xml:space="preserve"> action</w:t>
            </w:r>
            <w:r>
              <w:rPr>
                <w:sz w:val="16"/>
                <w:szCs w:val="16"/>
              </w:rPr>
              <w:t xml:space="preserve"> </w:t>
            </w:r>
            <w:r w:rsidRPr="00196191">
              <w:rPr>
                <w:sz w:val="16"/>
                <w:szCs w:val="16"/>
              </w:rPr>
              <w:t>plan</w:t>
            </w:r>
            <w:r>
              <w:rPr>
                <w:sz w:val="16"/>
                <w:szCs w:val="16"/>
              </w:rPr>
              <w:t>ning and</w:t>
            </w:r>
            <w:r w:rsidRPr="00196191">
              <w:rPr>
                <w:sz w:val="16"/>
                <w:szCs w:val="16"/>
              </w:rPr>
              <w:t xml:space="preserve"> referral to community services</w:t>
            </w:r>
            <w:r>
              <w:rPr>
                <w:sz w:val="16"/>
                <w:szCs w:val="16"/>
              </w:rPr>
              <w:t>.</w:t>
            </w:r>
          </w:p>
          <w:p w14:paraId="08DB4132" w14:textId="2A80CF61" w:rsidR="0032329B" w:rsidRPr="00247740" w:rsidRDefault="009263A3" w:rsidP="009263A3">
            <w:pPr>
              <w:rPr>
                <w:sz w:val="16"/>
                <w:szCs w:val="16"/>
              </w:rPr>
            </w:pPr>
            <w:r w:rsidRPr="00246BE4">
              <w:rPr>
                <w:rFonts w:eastAsia="Times New Roman" w:cstheme="minorHAnsi"/>
                <w:color w:val="000000" w:themeColor="text1"/>
                <w:sz w:val="16"/>
                <w:szCs w:val="16"/>
              </w:rPr>
              <w:t xml:space="preserve">C: </w:t>
            </w:r>
            <w:r>
              <w:rPr>
                <w:sz w:val="16"/>
                <w:szCs w:val="16"/>
              </w:rPr>
              <w:t xml:space="preserve">Matched patients from </w:t>
            </w:r>
            <w:proofErr w:type="spellStart"/>
            <w:r>
              <w:rPr>
                <w:sz w:val="16"/>
                <w:szCs w:val="16"/>
              </w:rPr>
              <w:t>neighbouring</w:t>
            </w:r>
            <w:proofErr w:type="spellEnd"/>
            <w:r>
              <w:rPr>
                <w:sz w:val="16"/>
                <w:szCs w:val="16"/>
              </w:rPr>
              <w:t xml:space="preserve"> area</w:t>
            </w:r>
          </w:p>
        </w:tc>
        <w:tc>
          <w:tcPr>
            <w:tcW w:w="4819" w:type="dxa"/>
          </w:tcPr>
          <w:p w14:paraId="5E60DF6C" w14:textId="77777777" w:rsidR="0032329B" w:rsidRPr="00C15AE7" w:rsidRDefault="0032329B" w:rsidP="00A62273">
            <w:pPr>
              <w:rPr>
                <w:sz w:val="16"/>
                <w:szCs w:val="16"/>
              </w:rPr>
            </w:pPr>
            <w:r w:rsidRPr="00C15AE7">
              <w:rPr>
                <w:sz w:val="16"/>
                <w:szCs w:val="16"/>
              </w:rPr>
              <w:t>Active engagement in life (Health Education Impact Questionnaire</w:t>
            </w:r>
            <w:r>
              <w:rPr>
                <w:sz w:val="16"/>
                <w:szCs w:val="16"/>
              </w:rPr>
              <w:t>, range 5-20 where 5 is poorly integrated and 20 is well integrated</w:t>
            </w:r>
            <w:r w:rsidRPr="00C15AE7">
              <w:rPr>
                <w:sz w:val="16"/>
                <w:szCs w:val="16"/>
              </w:rPr>
              <w:t>)</w:t>
            </w:r>
          </w:p>
          <w:p w14:paraId="45681E48" w14:textId="77777777" w:rsidR="0032329B" w:rsidRPr="00C15AE7" w:rsidRDefault="0032329B" w:rsidP="00A62273">
            <w:pPr>
              <w:rPr>
                <w:b/>
                <w:bCs/>
                <w:sz w:val="16"/>
                <w:szCs w:val="16"/>
              </w:rPr>
            </w:pPr>
          </w:p>
        </w:tc>
        <w:tc>
          <w:tcPr>
            <w:tcW w:w="3318" w:type="dxa"/>
          </w:tcPr>
          <w:p w14:paraId="465E8726" w14:textId="77777777" w:rsidR="0032329B" w:rsidRPr="00C15AE7" w:rsidRDefault="0032329B" w:rsidP="00A62273">
            <w:pPr>
              <w:rPr>
                <w:sz w:val="16"/>
                <w:szCs w:val="16"/>
              </w:rPr>
            </w:pPr>
            <w:r>
              <w:rPr>
                <w:sz w:val="16"/>
                <w:szCs w:val="16"/>
              </w:rPr>
              <w:t>Adjusted MD: -0.073, 95% CI -1.278, 1.131</w:t>
            </w:r>
          </w:p>
        </w:tc>
        <w:tc>
          <w:tcPr>
            <w:tcW w:w="793" w:type="dxa"/>
            <w:gridSpan w:val="2"/>
            <w:shd w:val="clear" w:color="auto" w:fill="auto"/>
          </w:tcPr>
          <w:p w14:paraId="33739239" w14:textId="77777777" w:rsidR="0032329B" w:rsidRPr="00247740" w:rsidRDefault="0032329B" w:rsidP="00A62273">
            <w:pPr>
              <w:rPr>
                <w:sz w:val="16"/>
                <w:szCs w:val="16"/>
              </w:rPr>
            </w:pPr>
            <w:r w:rsidRPr="00202224">
              <w:rPr>
                <w:bCs/>
                <w:sz w:val="16"/>
                <w:szCs w:val="16"/>
                <w:lang w:val="en"/>
              </w:rPr>
              <w:t>7/9</w:t>
            </w:r>
          </w:p>
        </w:tc>
      </w:tr>
      <w:tr w:rsidR="0032329B" w:rsidRPr="00247740" w14:paraId="1E9849F0" w14:textId="77777777" w:rsidTr="00A66C84">
        <w:trPr>
          <w:trHeight w:val="258"/>
        </w:trPr>
        <w:tc>
          <w:tcPr>
            <w:tcW w:w="1129" w:type="dxa"/>
            <w:vMerge w:val="restart"/>
          </w:tcPr>
          <w:p w14:paraId="45AE3DE0" w14:textId="77777777" w:rsidR="0032329B" w:rsidRPr="00247740" w:rsidRDefault="0032329B" w:rsidP="00A62273">
            <w:pPr>
              <w:rPr>
                <w:b/>
                <w:bCs/>
                <w:sz w:val="16"/>
                <w:szCs w:val="16"/>
              </w:rPr>
            </w:pPr>
            <w:proofErr w:type="spellStart"/>
            <w:r>
              <w:rPr>
                <w:b/>
                <w:bCs/>
                <w:sz w:val="16"/>
                <w:szCs w:val="16"/>
              </w:rPr>
              <w:t>Dolovich</w:t>
            </w:r>
            <w:proofErr w:type="spellEnd"/>
            <w:r>
              <w:rPr>
                <w:b/>
                <w:bCs/>
                <w:sz w:val="16"/>
                <w:szCs w:val="16"/>
              </w:rPr>
              <w:t xml:space="preserve"> 2016</w:t>
            </w:r>
          </w:p>
        </w:tc>
        <w:tc>
          <w:tcPr>
            <w:tcW w:w="4395" w:type="dxa"/>
            <w:vMerge w:val="restart"/>
          </w:tcPr>
          <w:p w14:paraId="3EE54768" w14:textId="77777777" w:rsidR="009263A3" w:rsidRPr="00974629" w:rsidRDefault="009263A3" w:rsidP="009263A3">
            <w:pPr>
              <w:rPr>
                <w:sz w:val="16"/>
                <w:szCs w:val="16"/>
              </w:rPr>
            </w:pPr>
            <w:r w:rsidRPr="00974629">
              <w:rPr>
                <w:sz w:val="16"/>
                <w:szCs w:val="16"/>
              </w:rPr>
              <w:t xml:space="preserve">I: </w:t>
            </w:r>
            <w:r>
              <w:rPr>
                <w:sz w:val="16"/>
                <w:szCs w:val="16"/>
              </w:rPr>
              <w:t>Health TAPESTRY, v</w:t>
            </w:r>
            <w:r w:rsidRPr="00974629">
              <w:rPr>
                <w:sz w:val="16"/>
                <w:szCs w:val="16"/>
              </w:rPr>
              <w:t>olunteer-led home visit to assess health status and goals, action planning with healthcare team including links to community support.</w:t>
            </w:r>
          </w:p>
          <w:p w14:paraId="3B62CB60" w14:textId="1C6849F9" w:rsidR="0032329B" w:rsidRPr="00BB212B" w:rsidRDefault="009263A3" w:rsidP="009263A3">
            <w:pPr>
              <w:rPr>
                <w:rFonts w:ascii="Calibri" w:hAnsi="Calibri" w:cs="Calibri"/>
                <w:color w:val="000000"/>
                <w:sz w:val="16"/>
                <w:szCs w:val="16"/>
              </w:rPr>
            </w:pPr>
            <w:r w:rsidRPr="00974629">
              <w:rPr>
                <w:sz w:val="16"/>
                <w:szCs w:val="16"/>
              </w:rPr>
              <w:t>C: Wait-list control (</w:t>
            </w:r>
            <w:r w:rsidR="00AA6118">
              <w:rPr>
                <w:sz w:val="16"/>
                <w:szCs w:val="16"/>
              </w:rPr>
              <w:t>UC</w:t>
            </w:r>
            <w:r w:rsidRPr="00974629">
              <w:rPr>
                <w:sz w:val="16"/>
                <w:szCs w:val="16"/>
              </w:rPr>
              <w:t>)</w:t>
            </w:r>
          </w:p>
        </w:tc>
        <w:tc>
          <w:tcPr>
            <w:tcW w:w="4819" w:type="dxa"/>
          </w:tcPr>
          <w:p w14:paraId="5821000F" w14:textId="77777777" w:rsidR="0032329B" w:rsidRDefault="0032329B" w:rsidP="00A62273">
            <w:pPr>
              <w:rPr>
                <w:sz w:val="16"/>
                <w:szCs w:val="16"/>
              </w:rPr>
            </w:pPr>
            <w:r>
              <w:rPr>
                <w:sz w:val="16"/>
                <w:szCs w:val="16"/>
              </w:rPr>
              <w:t>Social network score (</w:t>
            </w:r>
            <w:r w:rsidRPr="00F81260">
              <w:rPr>
                <w:sz w:val="16"/>
                <w:szCs w:val="16"/>
              </w:rPr>
              <w:t>Duke Social Support Index</w:t>
            </w:r>
            <w:r>
              <w:rPr>
                <w:sz w:val="16"/>
                <w:szCs w:val="16"/>
              </w:rPr>
              <w:t>)</w:t>
            </w:r>
          </w:p>
        </w:tc>
        <w:tc>
          <w:tcPr>
            <w:tcW w:w="3318" w:type="dxa"/>
            <w:shd w:val="clear" w:color="auto" w:fill="auto"/>
          </w:tcPr>
          <w:p w14:paraId="050C25A8" w14:textId="77777777" w:rsidR="0032329B" w:rsidRPr="00BB2484" w:rsidRDefault="0032329B" w:rsidP="00A62273">
            <w:pPr>
              <w:rPr>
                <w:sz w:val="16"/>
                <w:szCs w:val="16"/>
              </w:rPr>
            </w:pPr>
            <w:r>
              <w:rPr>
                <w:sz w:val="16"/>
                <w:szCs w:val="16"/>
              </w:rPr>
              <w:t>MD: 0.038, 95% CI -0.25, 0.33</w:t>
            </w:r>
          </w:p>
        </w:tc>
        <w:tc>
          <w:tcPr>
            <w:tcW w:w="793" w:type="dxa"/>
            <w:gridSpan w:val="2"/>
            <w:vMerge w:val="restart"/>
            <w:shd w:val="clear" w:color="auto" w:fill="auto"/>
          </w:tcPr>
          <w:p w14:paraId="3E0D4837" w14:textId="77777777" w:rsidR="0032329B" w:rsidRPr="00247740" w:rsidRDefault="0032329B" w:rsidP="00A62273">
            <w:pPr>
              <w:rPr>
                <w:sz w:val="16"/>
                <w:szCs w:val="16"/>
              </w:rPr>
            </w:pPr>
            <w:r w:rsidRPr="00202224">
              <w:rPr>
                <w:bCs/>
                <w:sz w:val="16"/>
                <w:szCs w:val="16"/>
                <w:lang w:val="en"/>
              </w:rPr>
              <w:t>10/13</w:t>
            </w:r>
          </w:p>
        </w:tc>
      </w:tr>
      <w:tr w:rsidR="0032329B" w:rsidRPr="00247740" w14:paraId="449738AE" w14:textId="77777777" w:rsidTr="00A66C84">
        <w:trPr>
          <w:trHeight w:val="134"/>
        </w:trPr>
        <w:tc>
          <w:tcPr>
            <w:tcW w:w="1129" w:type="dxa"/>
            <w:vMerge/>
          </w:tcPr>
          <w:p w14:paraId="53593B80" w14:textId="77777777" w:rsidR="0032329B" w:rsidRDefault="0032329B" w:rsidP="00A62273">
            <w:pPr>
              <w:rPr>
                <w:b/>
                <w:bCs/>
                <w:sz w:val="16"/>
                <w:szCs w:val="16"/>
              </w:rPr>
            </w:pPr>
          </w:p>
        </w:tc>
        <w:tc>
          <w:tcPr>
            <w:tcW w:w="4395" w:type="dxa"/>
            <w:vMerge/>
          </w:tcPr>
          <w:p w14:paraId="214C8A00" w14:textId="77777777" w:rsidR="0032329B" w:rsidRPr="009A25D4" w:rsidRDefault="0032329B" w:rsidP="00A62273">
            <w:pPr>
              <w:rPr>
                <w:sz w:val="16"/>
                <w:szCs w:val="16"/>
              </w:rPr>
            </w:pPr>
          </w:p>
        </w:tc>
        <w:tc>
          <w:tcPr>
            <w:tcW w:w="4819" w:type="dxa"/>
          </w:tcPr>
          <w:p w14:paraId="1056D614" w14:textId="77777777" w:rsidR="0032329B" w:rsidRDefault="0032329B" w:rsidP="00A62273">
            <w:pPr>
              <w:rPr>
                <w:sz w:val="16"/>
                <w:szCs w:val="16"/>
              </w:rPr>
            </w:pPr>
            <w:r>
              <w:rPr>
                <w:sz w:val="16"/>
                <w:szCs w:val="16"/>
              </w:rPr>
              <w:t>Social satisfaction score (</w:t>
            </w:r>
            <w:r w:rsidRPr="00F81260">
              <w:rPr>
                <w:sz w:val="16"/>
                <w:szCs w:val="16"/>
              </w:rPr>
              <w:t>Duke Social Support Index</w:t>
            </w:r>
            <w:r>
              <w:rPr>
                <w:sz w:val="16"/>
                <w:szCs w:val="16"/>
              </w:rPr>
              <w:t>)</w:t>
            </w:r>
          </w:p>
        </w:tc>
        <w:tc>
          <w:tcPr>
            <w:tcW w:w="3318" w:type="dxa"/>
            <w:shd w:val="clear" w:color="auto" w:fill="auto"/>
          </w:tcPr>
          <w:p w14:paraId="6E5F79F4" w14:textId="77777777" w:rsidR="0032329B" w:rsidRPr="00F81260" w:rsidRDefault="0032329B" w:rsidP="00A62273">
            <w:pPr>
              <w:rPr>
                <w:sz w:val="16"/>
                <w:szCs w:val="16"/>
              </w:rPr>
            </w:pPr>
            <w:r>
              <w:rPr>
                <w:sz w:val="16"/>
                <w:szCs w:val="16"/>
              </w:rPr>
              <w:t>MD: 0.102, 95% CI -0.35, 0.55</w:t>
            </w:r>
          </w:p>
        </w:tc>
        <w:tc>
          <w:tcPr>
            <w:tcW w:w="793" w:type="dxa"/>
            <w:gridSpan w:val="2"/>
            <w:vMerge/>
            <w:shd w:val="clear" w:color="auto" w:fill="auto"/>
          </w:tcPr>
          <w:p w14:paraId="5FD68AC9" w14:textId="77777777" w:rsidR="0032329B" w:rsidRPr="00247740" w:rsidRDefault="0032329B" w:rsidP="00A62273">
            <w:pPr>
              <w:rPr>
                <w:sz w:val="16"/>
                <w:szCs w:val="16"/>
              </w:rPr>
            </w:pPr>
          </w:p>
        </w:tc>
      </w:tr>
      <w:tr w:rsidR="0032329B" w:rsidRPr="00247740" w14:paraId="6719B79D" w14:textId="77777777" w:rsidTr="00A66C84">
        <w:trPr>
          <w:trHeight w:val="807"/>
        </w:trPr>
        <w:tc>
          <w:tcPr>
            <w:tcW w:w="1129" w:type="dxa"/>
            <w:vMerge w:val="restart"/>
          </w:tcPr>
          <w:p w14:paraId="7866481E" w14:textId="77777777" w:rsidR="0032329B" w:rsidRPr="00247740" w:rsidRDefault="0032329B" w:rsidP="00A62273">
            <w:pPr>
              <w:rPr>
                <w:b/>
                <w:bCs/>
                <w:sz w:val="16"/>
                <w:szCs w:val="16"/>
              </w:rPr>
            </w:pPr>
            <w:proofErr w:type="spellStart"/>
            <w:r>
              <w:rPr>
                <w:b/>
                <w:bCs/>
                <w:sz w:val="16"/>
                <w:szCs w:val="16"/>
              </w:rPr>
              <w:t>Kellezi</w:t>
            </w:r>
            <w:proofErr w:type="spellEnd"/>
            <w:r>
              <w:rPr>
                <w:b/>
                <w:bCs/>
                <w:sz w:val="16"/>
                <w:szCs w:val="16"/>
              </w:rPr>
              <w:t xml:space="preserve"> 2019</w:t>
            </w:r>
          </w:p>
        </w:tc>
        <w:tc>
          <w:tcPr>
            <w:tcW w:w="4395" w:type="dxa"/>
            <w:vMerge w:val="restart"/>
          </w:tcPr>
          <w:p w14:paraId="0E1112A6" w14:textId="77777777" w:rsidR="00782BA2" w:rsidRPr="00246BE4"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Health coach and link worker-led intervention that involved a needs assessment and then subsequent referral to relevant third sector groups.</w:t>
            </w:r>
          </w:p>
          <w:p w14:paraId="4E1552AC" w14:textId="40053096" w:rsidR="0032329B" w:rsidRDefault="00782BA2" w:rsidP="00782BA2">
            <w:pPr>
              <w:rPr>
                <w:sz w:val="16"/>
                <w:szCs w:val="16"/>
              </w:rPr>
            </w:pPr>
            <w:r w:rsidRPr="00246BE4">
              <w:rPr>
                <w:rFonts w:eastAsia="Times New Roman" w:cstheme="minorHAnsi"/>
                <w:color w:val="000000" w:themeColor="text1"/>
                <w:sz w:val="16"/>
                <w:szCs w:val="16"/>
              </w:rPr>
              <w:t xml:space="preserve">C: </w:t>
            </w:r>
            <w:r>
              <w:rPr>
                <w:rFonts w:eastAsia="Times New Roman" w:cstheme="minorHAnsi"/>
                <w:color w:val="000000" w:themeColor="text1"/>
                <w:sz w:val="16"/>
                <w:szCs w:val="16"/>
              </w:rPr>
              <w:t>Baseline</w:t>
            </w:r>
          </w:p>
        </w:tc>
        <w:tc>
          <w:tcPr>
            <w:tcW w:w="4819" w:type="dxa"/>
          </w:tcPr>
          <w:p w14:paraId="2311750A" w14:textId="77777777" w:rsidR="0032329B" w:rsidRPr="00247740" w:rsidRDefault="0032329B" w:rsidP="00A62273">
            <w:pPr>
              <w:rPr>
                <w:sz w:val="16"/>
                <w:szCs w:val="16"/>
              </w:rPr>
            </w:pPr>
            <w:r>
              <w:rPr>
                <w:sz w:val="16"/>
                <w:szCs w:val="16"/>
              </w:rPr>
              <w:t xml:space="preserve">Number of social group memberships </w:t>
            </w:r>
          </w:p>
        </w:tc>
        <w:tc>
          <w:tcPr>
            <w:tcW w:w="3318" w:type="dxa"/>
          </w:tcPr>
          <w:p w14:paraId="6FC3D154" w14:textId="77777777" w:rsidR="0032329B" w:rsidRPr="00BE6F0E" w:rsidRDefault="0032329B" w:rsidP="00A62273">
            <w:pPr>
              <w:rPr>
                <w:b/>
                <w:bCs/>
                <w:sz w:val="16"/>
                <w:szCs w:val="16"/>
              </w:rPr>
            </w:pPr>
            <w:r w:rsidRPr="00BE6F0E">
              <w:rPr>
                <w:b/>
                <w:bCs/>
                <w:sz w:val="16"/>
                <w:szCs w:val="16"/>
              </w:rPr>
              <w:t>T0 (baseline): 1.89, SD 1.59</w:t>
            </w:r>
          </w:p>
          <w:p w14:paraId="46427568" w14:textId="77777777" w:rsidR="0032329B" w:rsidRPr="00BE6F0E" w:rsidRDefault="0032329B" w:rsidP="00A62273">
            <w:pPr>
              <w:rPr>
                <w:b/>
                <w:bCs/>
                <w:sz w:val="16"/>
                <w:szCs w:val="16"/>
              </w:rPr>
            </w:pPr>
            <w:r w:rsidRPr="00BE6F0E">
              <w:rPr>
                <w:b/>
                <w:bCs/>
                <w:sz w:val="16"/>
                <w:szCs w:val="16"/>
              </w:rPr>
              <w:t>T1 (end-of-study): 2.21, SD 1.87</w:t>
            </w:r>
          </w:p>
          <w:p w14:paraId="7E9EF437" w14:textId="77777777" w:rsidR="0032329B" w:rsidRPr="00BB2484" w:rsidRDefault="0032329B" w:rsidP="00A62273">
            <w:pPr>
              <w:rPr>
                <w:sz w:val="16"/>
                <w:szCs w:val="16"/>
              </w:rPr>
            </w:pPr>
            <w:r w:rsidRPr="00BE6F0E">
              <w:rPr>
                <w:b/>
                <w:bCs/>
                <w:sz w:val="16"/>
                <w:szCs w:val="16"/>
              </w:rPr>
              <w:t>p=0.022</w:t>
            </w:r>
          </w:p>
        </w:tc>
        <w:tc>
          <w:tcPr>
            <w:tcW w:w="793" w:type="dxa"/>
            <w:gridSpan w:val="2"/>
            <w:vMerge w:val="restart"/>
          </w:tcPr>
          <w:p w14:paraId="330BCF3A" w14:textId="77777777" w:rsidR="0032329B" w:rsidRPr="00F14EA1" w:rsidRDefault="0032329B" w:rsidP="00A62273">
            <w:pPr>
              <w:rPr>
                <w:bCs/>
                <w:sz w:val="16"/>
                <w:szCs w:val="16"/>
              </w:rPr>
            </w:pPr>
            <w:r w:rsidRPr="00F14EA1">
              <w:rPr>
                <w:bCs/>
                <w:sz w:val="16"/>
                <w:szCs w:val="16"/>
                <w:lang w:val="en"/>
              </w:rPr>
              <w:t>7/9</w:t>
            </w:r>
          </w:p>
        </w:tc>
      </w:tr>
      <w:tr w:rsidR="0032329B" w:rsidRPr="00247740" w14:paraId="6502EAFA" w14:textId="77777777" w:rsidTr="00A66C84">
        <w:trPr>
          <w:trHeight w:val="807"/>
        </w:trPr>
        <w:tc>
          <w:tcPr>
            <w:tcW w:w="1129" w:type="dxa"/>
            <w:vMerge/>
          </w:tcPr>
          <w:p w14:paraId="60A5F02E" w14:textId="77777777" w:rsidR="0032329B" w:rsidRDefault="0032329B" w:rsidP="00A62273">
            <w:pPr>
              <w:rPr>
                <w:b/>
                <w:bCs/>
                <w:sz w:val="16"/>
                <w:szCs w:val="16"/>
              </w:rPr>
            </w:pPr>
          </w:p>
        </w:tc>
        <w:tc>
          <w:tcPr>
            <w:tcW w:w="4395" w:type="dxa"/>
            <w:vMerge/>
          </w:tcPr>
          <w:p w14:paraId="58FBEF00" w14:textId="77777777" w:rsidR="0032329B" w:rsidRDefault="0032329B" w:rsidP="00A62273">
            <w:pPr>
              <w:rPr>
                <w:sz w:val="16"/>
                <w:szCs w:val="16"/>
              </w:rPr>
            </w:pPr>
          </w:p>
        </w:tc>
        <w:tc>
          <w:tcPr>
            <w:tcW w:w="4819" w:type="dxa"/>
          </w:tcPr>
          <w:p w14:paraId="540CA81E" w14:textId="77777777" w:rsidR="0032329B" w:rsidRPr="00247740" w:rsidRDefault="0032329B" w:rsidP="00A62273">
            <w:pPr>
              <w:rPr>
                <w:sz w:val="16"/>
                <w:szCs w:val="16"/>
              </w:rPr>
            </w:pPr>
            <w:r>
              <w:rPr>
                <w:sz w:val="16"/>
                <w:szCs w:val="16"/>
              </w:rPr>
              <w:t>Community belonging (Single item)</w:t>
            </w:r>
          </w:p>
        </w:tc>
        <w:tc>
          <w:tcPr>
            <w:tcW w:w="3318" w:type="dxa"/>
          </w:tcPr>
          <w:p w14:paraId="049A6DEE" w14:textId="77777777" w:rsidR="0032329B" w:rsidRDefault="0032329B" w:rsidP="00A62273">
            <w:pPr>
              <w:rPr>
                <w:sz w:val="16"/>
                <w:szCs w:val="16"/>
              </w:rPr>
            </w:pPr>
            <w:r w:rsidRPr="00F81260">
              <w:rPr>
                <w:sz w:val="16"/>
                <w:szCs w:val="16"/>
              </w:rPr>
              <w:t>T0</w:t>
            </w:r>
            <w:r>
              <w:rPr>
                <w:sz w:val="16"/>
                <w:szCs w:val="16"/>
              </w:rPr>
              <w:t xml:space="preserve"> (baseline)</w:t>
            </w:r>
            <w:r w:rsidRPr="00F81260">
              <w:rPr>
                <w:sz w:val="16"/>
                <w:szCs w:val="16"/>
              </w:rPr>
              <w:t>: 2.72, SD</w:t>
            </w:r>
            <w:r>
              <w:rPr>
                <w:sz w:val="16"/>
                <w:szCs w:val="16"/>
              </w:rPr>
              <w:t xml:space="preserve"> </w:t>
            </w:r>
            <w:r w:rsidRPr="00F81260">
              <w:rPr>
                <w:sz w:val="16"/>
                <w:szCs w:val="16"/>
              </w:rPr>
              <w:t>1.12</w:t>
            </w:r>
            <w:r w:rsidRPr="00F81260">
              <w:rPr>
                <w:sz w:val="16"/>
                <w:szCs w:val="16"/>
              </w:rPr>
              <w:br/>
              <w:t>T1</w:t>
            </w:r>
            <w:r>
              <w:rPr>
                <w:sz w:val="16"/>
                <w:szCs w:val="16"/>
              </w:rPr>
              <w:t xml:space="preserve"> (end-of-study)</w:t>
            </w:r>
            <w:r w:rsidRPr="00F81260">
              <w:rPr>
                <w:sz w:val="16"/>
                <w:szCs w:val="16"/>
              </w:rPr>
              <w:t>: 2.75, SD</w:t>
            </w:r>
            <w:r>
              <w:rPr>
                <w:sz w:val="16"/>
                <w:szCs w:val="16"/>
              </w:rPr>
              <w:t xml:space="preserve"> </w:t>
            </w:r>
            <w:r w:rsidRPr="00F81260">
              <w:rPr>
                <w:sz w:val="16"/>
                <w:szCs w:val="16"/>
              </w:rPr>
              <w:t>1.08</w:t>
            </w:r>
          </w:p>
          <w:p w14:paraId="3377ED92" w14:textId="77777777" w:rsidR="0032329B" w:rsidRPr="00BB2484" w:rsidRDefault="0032329B" w:rsidP="00A62273">
            <w:pPr>
              <w:rPr>
                <w:sz w:val="16"/>
                <w:szCs w:val="16"/>
              </w:rPr>
            </w:pPr>
            <w:r>
              <w:rPr>
                <w:sz w:val="16"/>
                <w:szCs w:val="16"/>
              </w:rPr>
              <w:t>p-value NR</w:t>
            </w:r>
          </w:p>
        </w:tc>
        <w:tc>
          <w:tcPr>
            <w:tcW w:w="793" w:type="dxa"/>
            <w:gridSpan w:val="2"/>
            <w:vMerge/>
          </w:tcPr>
          <w:p w14:paraId="1AE1D707" w14:textId="77777777" w:rsidR="0032329B" w:rsidRPr="00247740" w:rsidRDefault="0032329B" w:rsidP="00A62273">
            <w:pPr>
              <w:rPr>
                <w:sz w:val="16"/>
                <w:szCs w:val="16"/>
              </w:rPr>
            </w:pPr>
          </w:p>
        </w:tc>
      </w:tr>
      <w:tr w:rsidR="0032329B" w:rsidRPr="00247740" w14:paraId="78F61B94" w14:textId="77777777" w:rsidTr="00A66C84">
        <w:trPr>
          <w:trHeight w:val="807"/>
        </w:trPr>
        <w:tc>
          <w:tcPr>
            <w:tcW w:w="1129" w:type="dxa"/>
            <w:vMerge/>
          </w:tcPr>
          <w:p w14:paraId="3BFD64F1" w14:textId="77777777" w:rsidR="0032329B" w:rsidRDefault="0032329B" w:rsidP="00A62273">
            <w:pPr>
              <w:rPr>
                <w:b/>
                <w:bCs/>
                <w:sz w:val="16"/>
                <w:szCs w:val="16"/>
              </w:rPr>
            </w:pPr>
          </w:p>
        </w:tc>
        <w:tc>
          <w:tcPr>
            <w:tcW w:w="4395" w:type="dxa"/>
            <w:vMerge/>
          </w:tcPr>
          <w:p w14:paraId="03164F84" w14:textId="77777777" w:rsidR="0032329B" w:rsidRDefault="0032329B" w:rsidP="00A62273">
            <w:pPr>
              <w:rPr>
                <w:sz w:val="16"/>
                <w:szCs w:val="16"/>
              </w:rPr>
            </w:pPr>
          </w:p>
        </w:tc>
        <w:tc>
          <w:tcPr>
            <w:tcW w:w="4819" w:type="dxa"/>
          </w:tcPr>
          <w:p w14:paraId="09F525E4" w14:textId="77777777" w:rsidR="0032329B" w:rsidRPr="00247740" w:rsidRDefault="0032329B" w:rsidP="00A62273">
            <w:pPr>
              <w:rPr>
                <w:sz w:val="16"/>
                <w:szCs w:val="16"/>
              </w:rPr>
            </w:pPr>
            <w:r>
              <w:rPr>
                <w:sz w:val="16"/>
                <w:szCs w:val="16"/>
              </w:rPr>
              <w:t>Loneliness (</w:t>
            </w:r>
            <w:r w:rsidRPr="00F81260">
              <w:rPr>
                <w:sz w:val="16"/>
                <w:szCs w:val="16"/>
              </w:rPr>
              <w:t>UCLA Loneliness Scale</w:t>
            </w:r>
            <w:r>
              <w:rPr>
                <w:sz w:val="16"/>
                <w:szCs w:val="16"/>
              </w:rPr>
              <w:t>)</w:t>
            </w:r>
          </w:p>
        </w:tc>
        <w:tc>
          <w:tcPr>
            <w:tcW w:w="3318" w:type="dxa"/>
          </w:tcPr>
          <w:p w14:paraId="1CBB5261" w14:textId="77777777" w:rsidR="0032329B" w:rsidRDefault="0032329B" w:rsidP="00A62273">
            <w:pPr>
              <w:rPr>
                <w:sz w:val="16"/>
                <w:szCs w:val="16"/>
              </w:rPr>
            </w:pPr>
            <w:r w:rsidRPr="00F81260">
              <w:rPr>
                <w:sz w:val="16"/>
                <w:szCs w:val="16"/>
              </w:rPr>
              <w:t>T0</w:t>
            </w:r>
            <w:r>
              <w:rPr>
                <w:sz w:val="16"/>
                <w:szCs w:val="16"/>
              </w:rPr>
              <w:t xml:space="preserve"> (baseline)</w:t>
            </w:r>
            <w:r w:rsidRPr="00F81260">
              <w:rPr>
                <w:sz w:val="16"/>
                <w:szCs w:val="16"/>
              </w:rPr>
              <w:t>: 2.42, SD</w:t>
            </w:r>
            <w:r>
              <w:rPr>
                <w:sz w:val="16"/>
                <w:szCs w:val="16"/>
              </w:rPr>
              <w:t xml:space="preserve"> </w:t>
            </w:r>
            <w:r w:rsidRPr="00F81260">
              <w:rPr>
                <w:sz w:val="16"/>
                <w:szCs w:val="16"/>
              </w:rPr>
              <w:t>1.13</w:t>
            </w:r>
            <w:r w:rsidRPr="00F81260">
              <w:rPr>
                <w:sz w:val="16"/>
                <w:szCs w:val="16"/>
              </w:rPr>
              <w:br/>
              <w:t>T1</w:t>
            </w:r>
            <w:r>
              <w:rPr>
                <w:sz w:val="16"/>
                <w:szCs w:val="16"/>
              </w:rPr>
              <w:t xml:space="preserve"> (end-of-study)</w:t>
            </w:r>
            <w:r w:rsidRPr="00F81260">
              <w:rPr>
                <w:sz w:val="16"/>
                <w:szCs w:val="16"/>
              </w:rPr>
              <w:t>:</w:t>
            </w:r>
            <w:r>
              <w:rPr>
                <w:sz w:val="16"/>
                <w:szCs w:val="16"/>
              </w:rPr>
              <w:t xml:space="preserve"> 2.</w:t>
            </w:r>
            <w:r w:rsidRPr="00F81260">
              <w:rPr>
                <w:sz w:val="16"/>
                <w:szCs w:val="16"/>
              </w:rPr>
              <w:t>35, SD</w:t>
            </w:r>
            <w:r>
              <w:rPr>
                <w:sz w:val="16"/>
                <w:szCs w:val="16"/>
              </w:rPr>
              <w:t xml:space="preserve"> </w:t>
            </w:r>
            <w:r w:rsidRPr="00F81260">
              <w:rPr>
                <w:sz w:val="16"/>
                <w:szCs w:val="16"/>
              </w:rPr>
              <w:t>1.00</w:t>
            </w:r>
          </w:p>
          <w:p w14:paraId="595426B3" w14:textId="77777777" w:rsidR="0032329B" w:rsidRPr="00BB2484" w:rsidRDefault="0032329B" w:rsidP="00A62273">
            <w:pPr>
              <w:rPr>
                <w:sz w:val="16"/>
                <w:szCs w:val="16"/>
              </w:rPr>
            </w:pPr>
            <w:r>
              <w:rPr>
                <w:sz w:val="16"/>
                <w:szCs w:val="16"/>
              </w:rPr>
              <w:t>p-value NR</w:t>
            </w:r>
          </w:p>
        </w:tc>
        <w:tc>
          <w:tcPr>
            <w:tcW w:w="793" w:type="dxa"/>
            <w:gridSpan w:val="2"/>
            <w:vMerge/>
          </w:tcPr>
          <w:p w14:paraId="0C5D78F6" w14:textId="77777777" w:rsidR="0032329B" w:rsidRPr="00247740" w:rsidRDefault="0032329B" w:rsidP="00A62273">
            <w:pPr>
              <w:rPr>
                <w:sz w:val="16"/>
                <w:szCs w:val="16"/>
              </w:rPr>
            </w:pPr>
          </w:p>
        </w:tc>
      </w:tr>
      <w:tr w:rsidR="0032329B" w:rsidRPr="00247740" w14:paraId="234BE2A5" w14:textId="77777777" w:rsidTr="00A66C84">
        <w:trPr>
          <w:trHeight w:val="791"/>
        </w:trPr>
        <w:tc>
          <w:tcPr>
            <w:tcW w:w="1129" w:type="dxa"/>
          </w:tcPr>
          <w:p w14:paraId="148CEF09" w14:textId="77777777" w:rsidR="0032329B" w:rsidRPr="00247740" w:rsidRDefault="0032329B" w:rsidP="00A62273">
            <w:pPr>
              <w:rPr>
                <w:b/>
                <w:bCs/>
                <w:sz w:val="16"/>
                <w:szCs w:val="16"/>
              </w:rPr>
            </w:pPr>
            <w:r>
              <w:rPr>
                <w:b/>
                <w:bCs/>
                <w:sz w:val="16"/>
                <w:szCs w:val="16"/>
              </w:rPr>
              <w:t>Taube 2018</w:t>
            </w:r>
          </w:p>
        </w:tc>
        <w:tc>
          <w:tcPr>
            <w:tcW w:w="4395" w:type="dxa"/>
          </w:tcPr>
          <w:p w14:paraId="3FEF4A18" w14:textId="77777777" w:rsidR="00951DDB" w:rsidRPr="00246BE4" w:rsidRDefault="00951DDB" w:rsidP="00951DDB">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R</w:t>
            </w:r>
            <w:r w:rsidRPr="00196191">
              <w:rPr>
                <w:sz w:val="16"/>
                <w:szCs w:val="16"/>
              </w:rPr>
              <w:t>egistered nurse and physical therapist</w:t>
            </w:r>
            <w:r>
              <w:rPr>
                <w:sz w:val="16"/>
                <w:szCs w:val="16"/>
              </w:rPr>
              <w:t>-led case management including monthly home visit, care plan development, healthcare system navigation, health information, information about local activities.</w:t>
            </w:r>
          </w:p>
          <w:p w14:paraId="052C33CE" w14:textId="4A6F165D" w:rsidR="0032329B" w:rsidRDefault="0032329B" w:rsidP="00A62273">
            <w:pPr>
              <w:rPr>
                <w:sz w:val="16"/>
                <w:szCs w:val="16"/>
              </w:rPr>
            </w:pPr>
            <w:r w:rsidRPr="00246BE4">
              <w:rPr>
                <w:rFonts w:eastAsia="Times New Roman" w:cstheme="minorHAnsi"/>
                <w:color w:val="000000" w:themeColor="text1"/>
                <w:sz w:val="16"/>
                <w:szCs w:val="16"/>
              </w:rPr>
              <w:t xml:space="preserve">C: </w:t>
            </w:r>
            <w:r w:rsidR="00AA6118">
              <w:rPr>
                <w:rFonts w:eastAsia="Times New Roman" w:cstheme="minorHAnsi"/>
                <w:color w:val="000000" w:themeColor="text1"/>
                <w:sz w:val="16"/>
                <w:szCs w:val="16"/>
              </w:rPr>
              <w:t>UC</w:t>
            </w:r>
          </w:p>
        </w:tc>
        <w:tc>
          <w:tcPr>
            <w:tcW w:w="4819" w:type="dxa"/>
          </w:tcPr>
          <w:p w14:paraId="0BCC10A0" w14:textId="77777777" w:rsidR="0032329B" w:rsidRPr="00247740" w:rsidRDefault="0032329B" w:rsidP="00A62273">
            <w:pPr>
              <w:rPr>
                <w:sz w:val="16"/>
                <w:szCs w:val="16"/>
              </w:rPr>
            </w:pPr>
            <w:r>
              <w:rPr>
                <w:sz w:val="16"/>
                <w:szCs w:val="16"/>
              </w:rPr>
              <w:t>Loneliness (Single item, “Not lonely” vs. “lonely”)</w:t>
            </w:r>
          </w:p>
        </w:tc>
        <w:tc>
          <w:tcPr>
            <w:tcW w:w="3318" w:type="dxa"/>
          </w:tcPr>
          <w:p w14:paraId="2EA672BD" w14:textId="77777777" w:rsidR="0032329B" w:rsidRPr="00F81260" w:rsidRDefault="0032329B" w:rsidP="00A62273">
            <w:pPr>
              <w:rPr>
                <w:sz w:val="16"/>
                <w:szCs w:val="16"/>
              </w:rPr>
            </w:pPr>
            <w:r>
              <w:rPr>
                <w:sz w:val="16"/>
                <w:szCs w:val="16"/>
              </w:rPr>
              <w:t>Relative risk (mid-point): 0.15, p=</w:t>
            </w:r>
            <w:r w:rsidRPr="00F81260">
              <w:rPr>
                <w:sz w:val="16"/>
                <w:szCs w:val="16"/>
              </w:rPr>
              <w:t>0.206</w:t>
            </w:r>
            <w:r w:rsidRPr="00F81260">
              <w:rPr>
                <w:sz w:val="16"/>
                <w:szCs w:val="16"/>
              </w:rPr>
              <w:br/>
            </w:r>
            <w:r>
              <w:rPr>
                <w:sz w:val="16"/>
                <w:szCs w:val="16"/>
              </w:rPr>
              <w:t xml:space="preserve">Relative risk (end-of-study): </w:t>
            </w:r>
            <w:r w:rsidRPr="00F81260">
              <w:rPr>
                <w:sz w:val="16"/>
                <w:szCs w:val="16"/>
              </w:rPr>
              <w:t>0.13</w:t>
            </w:r>
            <w:r>
              <w:rPr>
                <w:sz w:val="16"/>
                <w:szCs w:val="16"/>
              </w:rPr>
              <w:t>, p=0</w:t>
            </w:r>
            <w:r w:rsidRPr="00F81260">
              <w:rPr>
                <w:sz w:val="16"/>
                <w:szCs w:val="16"/>
              </w:rPr>
              <w:t>.587</w:t>
            </w:r>
          </w:p>
        </w:tc>
        <w:tc>
          <w:tcPr>
            <w:tcW w:w="793" w:type="dxa"/>
            <w:gridSpan w:val="2"/>
          </w:tcPr>
          <w:p w14:paraId="428C815F" w14:textId="77777777" w:rsidR="0032329B" w:rsidRPr="00247740" w:rsidRDefault="0032329B" w:rsidP="00A62273">
            <w:pPr>
              <w:rPr>
                <w:sz w:val="16"/>
                <w:szCs w:val="16"/>
              </w:rPr>
            </w:pPr>
            <w:r w:rsidRPr="00B2332B">
              <w:rPr>
                <w:bCs/>
                <w:sz w:val="16"/>
                <w:szCs w:val="16"/>
                <w:lang w:val="en"/>
              </w:rPr>
              <w:t>9/13</w:t>
            </w:r>
          </w:p>
        </w:tc>
      </w:tr>
      <w:tr w:rsidR="00D30CEA" w:rsidRPr="00247740" w14:paraId="32CA1548" w14:textId="77777777" w:rsidTr="00A66C84">
        <w:trPr>
          <w:trHeight w:val="151"/>
        </w:trPr>
        <w:tc>
          <w:tcPr>
            <w:tcW w:w="14454" w:type="dxa"/>
            <w:gridSpan w:val="6"/>
            <w:shd w:val="clear" w:color="auto" w:fill="D0CECE" w:themeFill="background2" w:themeFillShade="E6"/>
          </w:tcPr>
          <w:p w14:paraId="692B0775" w14:textId="1D59CAE6" w:rsidR="00D30CEA" w:rsidRPr="00FC1109" w:rsidRDefault="00D30CEA" w:rsidP="00A62273">
            <w:pPr>
              <w:jc w:val="center"/>
              <w:rPr>
                <w:b/>
                <w:bCs/>
                <w:sz w:val="16"/>
                <w:szCs w:val="16"/>
              </w:rPr>
            </w:pPr>
            <w:r w:rsidRPr="00FC1109">
              <w:rPr>
                <w:b/>
                <w:bCs/>
                <w:sz w:val="16"/>
                <w:szCs w:val="16"/>
              </w:rPr>
              <w:t>HEALTH BEHAVIOUR OUTCOMES</w:t>
            </w:r>
            <w:r w:rsidR="007F6C60">
              <w:rPr>
                <w:b/>
                <w:bCs/>
                <w:sz w:val="16"/>
                <w:szCs w:val="16"/>
              </w:rPr>
              <w:t xml:space="preserve"> (n=7) </w:t>
            </w:r>
          </w:p>
        </w:tc>
      </w:tr>
      <w:tr w:rsidR="00D30CEA" w:rsidRPr="00247740" w14:paraId="2FDC56B1" w14:textId="77777777" w:rsidTr="00A66C84">
        <w:trPr>
          <w:trHeight w:val="151"/>
        </w:trPr>
        <w:tc>
          <w:tcPr>
            <w:tcW w:w="14454" w:type="dxa"/>
            <w:gridSpan w:val="6"/>
            <w:shd w:val="clear" w:color="auto" w:fill="E7E6E6" w:themeFill="background2"/>
          </w:tcPr>
          <w:p w14:paraId="0D9F35B7" w14:textId="3A5573E8" w:rsidR="00D30CEA" w:rsidRPr="00FC1109" w:rsidRDefault="00D30CEA" w:rsidP="00A62273">
            <w:pPr>
              <w:rPr>
                <w:b/>
                <w:bCs/>
                <w:sz w:val="16"/>
                <w:szCs w:val="16"/>
              </w:rPr>
            </w:pPr>
            <w:r>
              <w:rPr>
                <w:b/>
                <w:bCs/>
                <w:sz w:val="16"/>
                <w:szCs w:val="16"/>
              </w:rPr>
              <w:t>Lay person</w:t>
            </w:r>
            <w:r w:rsidR="001F7354">
              <w:rPr>
                <w:b/>
                <w:bCs/>
                <w:sz w:val="16"/>
                <w:szCs w:val="16"/>
              </w:rPr>
              <w:t xml:space="preserve">-led </w:t>
            </w:r>
            <w:r>
              <w:rPr>
                <w:b/>
                <w:bCs/>
                <w:sz w:val="16"/>
                <w:szCs w:val="16"/>
              </w:rPr>
              <w:t>system navigation model</w:t>
            </w:r>
          </w:p>
        </w:tc>
      </w:tr>
      <w:tr w:rsidR="00D30CEA" w:rsidRPr="00247740" w14:paraId="24F1B72D" w14:textId="77777777" w:rsidTr="00A66C84">
        <w:trPr>
          <w:trHeight w:val="555"/>
        </w:trPr>
        <w:tc>
          <w:tcPr>
            <w:tcW w:w="1129" w:type="dxa"/>
          </w:tcPr>
          <w:p w14:paraId="32F69A65" w14:textId="77777777" w:rsidR="00D30CEA" w:rsidRDefault="00D30CEA" w:rsidP="00A62273">
            <w:pPr>
              <w:rPr>
                <w:b/>
                <w:bCs/>
                <w:sz w:val="16"/>
                <w:szCs w:val="16"/>
              </w:rPr>
            </w:pPr>
            <w:proofErr w:type="spellStart"/>
            <w:r>
              <w:rPr>
                <w:b/>
                <w:bCs/>
                <w:sz w:val="16"/>
                <w:szCs w:val="16"/>
              </w:rPr>
              <w:t>Kangovi</w:t>
            </w:r>
            <w:proofErr w:type="spellEnd"/>
            <w:r>
              <w:rPr>
                <w:b/>
                <w:bCs/>
                <w:sz w:val="16"/>
                <w:szCs w:val="16"/>
              </w:rPr>
              <w:t xml:space="preserve"> 2016</w:t>
            </w:r>
          </w:p>
        </w:tc>
        <w:tc>
          <w:tcPr>
            <w:tcW w:w="4395" w:type="dxa"/>
          </w:tcPr>
          <w:p w14:paraId="6C6006BF" w14:textId="77777777" w:rsidR="00782BA2" w:rsidRDefault="00782BA2" w:rsidP="00782BA2">
            <w:pPr>
              <w:rPr>
                <w:sz w:val="16"/>
                <w:szCs w:val="16"/>
              </w:rPr>
            </w:pPr>
            <w:r w:rsidRPr="00246BE4">
              <w:rPr>
                <w:rFonts w:eastAsia="Times New Roman" w:cstheme="minorHAnsi"/>
                <w:color w:val="000000" w:themeColor="text1"/>
                <w:sz w:val="16"/>
                <w:szCs w:val="16"/>
              </w:rPr>
              <w:t xml:space="preserve">I: </w:t>
            </w:r>
            <w:r>
              <w:rPr>
                <w:sz w:val="16"/>
                <w:szCs w:val="16"/>
              </w:rPr>
              <w:t xml:space="preserve">Goal setting plus </w:t>
            </w:r>
            <w:proofErr w:type="spellStart"/>
            <w:r>
              <w:rPr>
                <w:sz w:val="16"/>
                <w:szCs w:val="16"/>
              </w:rPr>
              <w:t>IMPaCT</w:t>
            </w:r>
            <w:proofErr w:type="spellEnd"/>
            <w:r>
              <w:rPr>
                <w:sz w:val="16"/>
                <w:szCs w:val="16"/>
              </w:rPr>
              <w:t xml:space="preserve">, standardized </w:t>
            </w:r>
            <w:r>
              <w:rPr>
                <w:rFonts w:ascii="Calibri" w:hAnsi="Calibri" w:cs="Calibri"/>
                <w:color w:val="000000"/>
                <w:sz w:val="16"/>
                <w:szCs w:val="16"/>
              </w:rPr>
              <w:t>intervention led by c</w:t>
            </w:r>
            <w:r w:rsidRPr="00196191">
              <w:rPr>
                <w:sz w:val="16"/>
                <w:szCs w:val="16"/>
              </w:rPr>
              <w:t>ommunity health worker</w:t>
            </w:r>
            <w:r>
              <w:rPr>
                <w:sz w:val="16"/>
                <w:szCs w:val="16"/>
              </w:rPr>
              <w:t>s. Includes tailored coaching, social support, navigation, and advocacy.</w:t>
            </w:r>
          </w:p>
          <w:p w14:paraId="13529C9C" w14:textId="22B9CEE5" w:rsidR="00D30CEA" w:rsidRDefault="00782BA2" w:rsidP="00782BA2">
            <w:pPr>
              <w:rPr>
                <w:sz w:val="16"/>
                <w:szCs w:val="16"/>
              </w:rPr>
            </w:pPr>
            <w:r w:rsidRPr="00246BE4">
              <w:rPr>
                <w:rFonts w:eastAsia="Times New Roman" w:cstheme="minorHAnsi"/>
                <w:color w:val="000000" w:themeColor="text1"/>
                <w:sz w:val="16"/>
                <w:szCs w:val="16"/>
              </w:rPr>
              <w:t xml:space="preserve">C: </w:t>
            </w:r>
            <w:r>
              <w:rPr>
                <w:sz w:val="16"/>
                <w:szCs w:val="16"/>
              </w:rPr>
              <w:t xml:space="preserve">Goal setting plus </w:t>
            </w:r>
            <w:r w:rsidR="00AA6118">
              <w:rPr>
                <w:sz w:val="16"/>
                <w:szCs w:val="16"/>
              </w:rPr>
              <w:t>UC</w:t>
            </w:r>
          </w:p>
        </w:tc>
        <w:tc>
          <w:tcPr>
            <w:tcW w:w="4819" w:type="dxa"/>
          </w:tcPr>
          <w:p w14:paraId="634EC82A" w14:textId="77777777" w:rsidR="00D30CEA" w:rsidRPr="008C011F" w:rsidRDefault="00D30CEA" w:rsidP="00A62273">
            <w:pPr>
              <w:rPr>
                <w:sz w:val="16"/>
                <w:szCs w:val="16"/>
              </w:rPr>
            </w:pPr>
            <w:r w:rsidRPr="008C011F">
              <w:rPr>
                <w:sz w:val="16"/>
                <w:szCs w:val="16"/>
              </w:rPr>
              <w:t>Cigarettes per day</w:t>
            </w:r>
          </w:p>
          <w:p w14:paraId="6061D5A3" w14:textId="77777777" w:rsidR="00D30CEA" w:rsidRDefault="00D30CEA" w:rsidP="00A62273">
            <w:pPr>
              <w:rPr>
                <w:sz w:val="16"/>
                <w:szCs w:val="16"/>
              </w:rPr>
            </w:pPr>
          </w:p>
        </w:tc>
        <w:tc>
          <w:tcPr>
            <w:tcW w:w="3318" w:type="dxa"/>
            <w:shd w:val="clear" w:color="auto" w:fill="auto"/>
          </w:tcPr>
          <w:p w14:paraId="244DBB03" w14:textId="77777777" w:rsidR="00D30CEA" w:rsidRPr="008C011F" w:rsidRDefault="00D30CEA" w:rsidP="00A62273">
            <w:pPr>
              <w:rPr>
                <w:sz w:val="16"/>
                <w:szCs w:val="16"/>
              </w:rPr>
            </w:pPr>
            <w:r>
              <w:rPr>
                <w:sz w:val="16"/>
                <w:szCs w:val="16"/>
              </w:rPr>
              <w:t xml:space="preserve">MD: </w:t>
            </w:r>
            <w:r w:rsidRPr="008C011F">
              <w:rPr>
                <w:sz w:val="16"/>
                <w:szCs w:val="16"/>
              </w:rPr>
              <w:t>-4.3</w:t>
            </w:r>
            <w:r>
              <w:rPr>
                <w:sz w:val="16"/>
                <w:szCs w:val="16"/>
              </w:rPr>
              <w:t xml:space="preserve">, 95% CI </w:t>
            </w:r>
            <w:r w:rsidRPr="008C011F">
              <w:rPr>
                <w:sz w:val="16"/>
                <w:szCs w:val="16"/>
              </w:rPr>
              <w:t xml:space="preserve">–9.3, 0.7 </w:t>
            </w:r>
          </w:p>
          <w:p w14:paraId="550C320A" w14:textId="77777777" w:rsidR="00D30CEA" w:rsidRPr="00F81260" w:rsidRDefault="00D30CEA" w:rsidP="00A62273">
            <w:pPr>
              <w:rPr>
                <w:sz w:val="16"/>
                <w:szCs w:val="16"/>
              </w:rPr>
            </w:pPr>
          </w:p>
        </w:tc>
        <w:tc>
          <w:tcPr>
            <w:tcW w:w="793" w:type="dxa"/>
            <w:gridSpan w:val="2"/>
            <w:shd w:val="clear" w:color="auto" w:fill="auto"/>
          </w:tcPr>
          <w:p w14:paraId="4FE87C34" w14:textId="77777777" w:rsidR="00D30CEA" w:rsidRPr="00247740" w:rsidRDefault="00D30CEA" w:rsidP="00A62273">
            <w:pPr>
              <w:rPr>
                <w:sz w:val="16"/>
                <w:szCs w:val="16"/>
              </w:rPr>
            </w:pPr>
            <w:r w:rsidRPr="00750D88">
              <w:rPr>
                <w:bCs/>
                <w:sz w:val="16"/>
                <w:szCs w:val="16"/>
                <w:lang w:val="en"/>
              </w:rPr>
              <w:t>9/13</w:t>
            </w:r>
          </w:p>
        </w:tc>
      </w:tr>
      <w:tr w:rsidR="00D30CEA" w:rsidRPr="00247740" w14:paraId="7F117934" w14:textId="77777777" w:rsidTr="00A66C84">
        <w:trPr>
          <w:trHeight w:val="555"/>
        </w:trPr>
        <w:tc>
          <w:tcPr>
            <w:tcW w:w="1129" w:type="dxa"/>
          </w:tcPr>
          <w:p w14:paraId="680CFC7B" w14:textId="77777777" w:rsidR="00D30CEA" w:rsidRDefault="00D30CEA" w:rsidP="00A62273">
            <w:pPr>
              <w:rPr>
                <w:b/>
                <w:bCs/>
                <w:sz w:val="16"/>
                <w:szCs w:val="16"/>
              </w:rPr>
            </w:pPr>
            <w:proofErr w:type="spellStart"/>
            <w:r>
              <w:rPr>
                <w:b/>
                <w:bCs/>
                <w:sz w:val="16"/>
                <w:szCs w:val="16"/>
              </w:rPr>
              <w:t>Kangovi</w:t>
            </w:r>
            <w:proofErr w:type="spellEnd"/>
            <w:r>
              <w:rPr>
                <w:b/>
                <w:bCs/>
                <w:sz w:val="16"/>
                <w:szCs w:val="16"/>
              </w:rPr>
              <w:t xml:space="preserve"> 2018</w:t>
            </w:r>
          </w:p>
        </w:tc>
        <w:tc>
          <w:tcPr>
            <w:tcW w:w="4395" w:type="dxa"/>
          </w:tcPr>
          <w:p w14:paraId="1472838C" w14:textId="77777777" w:rsidR="00782BA2" w:rsidRDefault="00782BA2" w:rsidP="00782BA2">
            <w:pPr>
              <w:rPr>
                <w:sz w:val="16"/>
                <w:szCs w:val="16"/>
              </w:rPr>
            </w:pPr>
            <w:r w:rsidRPr="00246BE4">
              <w:rPr>
                <w:rFonts w:eastAsia="Times New Roman" w:cstheme="minorHAnsi"/>
                <w:color w:val="000000" w:themeColor="text1"/>
                <w:sz w:val="16"/>
                <w:szCs w:val="16"/>
              </w:rPr>
              <w:t xml:space="preserve">I: </w:t>
            </w:r>
            <w:r>
              <w:rPr>
                <w:sz w:val="16"/>
                <w:szCs w:val="16"/>
              </w:rPr>
              <w:t xml:space="preserve">Goal setting plus </w:t>
            </w:r>
            <w:proofErr w:type="spellStart"/>
            <w:r>
              <w:rPr>
                <w:sz w:val="16"/>
                <w:szCs w:val="16"/>
              </w:rPr>
              <w:t>IMPaCT</w:t>
            </w:r>
            <w:proofErr w:type="spellEnd"/>
            <w:r>
              <w:rPr>
                <w:sz w:val="16"/>
                <w:szCs w:val="16"/>
              </w:rPr>
              <w:t xml:space="preserve">, standardized </w:t>
            </w:r>
            <w:r>
              <w:rPr>
                <w:rFonts w:ascii="Calibri" w:hAnsi="Calibri" w:cs="Calibri"/>
                <w:color w:val="000000"/>
                <w:sz w:val="16"/>
                <w:szCs w:val="16"/>
              </w:rPr>
              <w:t>intervention led by c</w:t>
            </w:r>
            <w:r w:rsidRPr="00196191">
              <w:rPr>
                <w:sz w:val="16"/>
                <w:szCs w:val="16"/>
              </w:rPr>
              <w:t>ommunity health worker</w:t>
            </w:r>
            <w:r>
              <w:rPr>
                <w:sz w:val="16"/>
                <w:szCs w:val="16"/>
              </w:rPr>
              <w:t>s. Includes tailored coaching, social support, navigation, and advocacy.</w:t>
            </w:r>
          </w:p>
          <w:p w14:paraId="6ABBB8B0" w14:textId="68B88175" w:rsidR="00D30CEA" w:rsidRPr="00BF4148" w:rsidRDefault="00782BA2" w:rsidP="00782BA2">
            <w:pPr>
              <w:rPr>
                <w:sz w:val="16"/>
                <w:szCs w:val="16"/>
              </w:rPr>
            </w:pPr>
            <w:r w:rsidRPr="00246BE4">
              <w:rPr>
                <w:rFonts w:eastAsia="Times New Roman" w:cstheme="minorHAnsi"/>
                <w:color w:val="000000" w:themeColor="text1"/>
                <w:sz w:val="16"/>
                <w:szCs w:val="16"/>
              </w:rPr>
              <w:t xml:space="preserve">C: </w:t>
            </w:r>
            <w:r>
              <w:rPr>
                <w:sz w:val="16"/>
                <w:szCs w:val="16"/>
              </w:rPr>
              <w:t xml:space="preserve">Goal setting plus </w:t>
            </w:r>
            <w:r w:rsidR="00AA6118">
              <w:rPr>
                <w:sz w:val="16"/>
                <w:szCs w:val="16"/>
              </w:rPr>
              <w:t>UC</w:t>
            </w:r>
          </w:p>
        </w:tc>
        <w:tc>
          <w:tcPr>
            <w:tcW w:w="4819" w:type="dxa"/>
          </w:tcPr>
          <w:p w14:paraId="3EA92E1A" w14:textId="77777777" w:rsidR="00D30CEA" w:rsidRPr="00247740" w:rsidRDefault="00D30CEA" w:rsidP="00A62273">
            <w:pPr>
              <w:rPr>
                <w:sz w:val="16"/>
                <w:szCs w:val="16"/>
              </w:rPr>
            </w:pPr>
            <w:r w:rsidRPr="00F81260">
              <w:rPr>
                <w:sz w:val="16"/>
                <w:szCs w:val="16"/>
              </w:rPr>
              <w:t>Cigarettes per day</w:t>
            </w:r>
          </w:p>
        </w:tc>
        <w:tc>
          <w:tcPr>
            <w:tcW w:w="3318" w:type="dxa"/>
            <w:shd w:val="clear" w:color="auto" w:fill="auto"/>
          </w:tcPr>
          <w:p w14:paraId="7B5A6014" w14:textId="77777777" w:rsidR="00D30CEA" w:rsidRPr="000B2CFA" w:rsidRDefault="00D30CEA" w:rsidP="00A62273">
            <w:pPr>
              <w:rPr>
                <w:sz w:val="16"/>
                <w:szCs w:val="16"/>
              </w:rPr>
            </w:pPr>
            <w:r>
              <w:rPr>
                <w:sz w:val="16"/>
                <w:szCs w:val="16"/>
              </w:rPr>
              <w:t>MD:</w:t>
            </w:r>
            <w:r w:rsidRPr="00F81260">
              <w:rPr>
                <w:sz w:val="16"/>
                <w:szCs w:val="16"/>
              </w:rPr>
              <w:t xml:space="preserve"> -0.5</w:t>
            </w:r>
            <w:r>
              <w:rPr>
                <w:sz w:val="16"/>
                <w:szCs w:val="16"/>
              </w:rPr>
              <w:t xml:space="preserve">, 95% CI </w:t>
            </w:r>
            <w:r w:rsidRPr="00F81260">
              <w:rPr>
                <w:sz w:val="16"/>
                <w:szCs w:val="16"/>
              </w:rPr>
              <w:t>-2.2</w:t>
            </w:r>
            <w:r>
              <w:rPr>
                <w:sz w:val="16"/>
                <w:szCs w:val="16"/>
              </w:rPr>
              <w:t>,</w:t>
            </w:r>
            <w:r w:rsidRPr="00F81260">
              <w:rPr>
                <w:sz w:val="16"/>
                <w:szCs w:val="16"/>
              </w:rPr>
              <w:t xml:space="preserve"> 1.2</w:t>
            </w:r>
          </w:p>
        </w:tc>
        <w:tc>
          <w:tcPr>
            <w:tcW w:w="793" w:type="dxa"/>
            <w:gridSpan w:val="2"/>
            <w:shd w:val="clear" w:color="auto" w:fill="auto"/>
          </w:tcPr>
          <w:p w14:paraId="5524C7CA" w14:textId="77777777" w:rsidR="00D30CEA" w:rsidRPr="00247740" w:rsidRDefault="00D30CEA" w:rsidP="00A62273">
            <w:pPr>
              <w:rPr>
                <w:sz w:val="16"/>
                <w:szCs w:val="16"/>
              </w:rPr>
            </w:pPr>
            <w:r w:rsidRPr="001E6D14">
              <w:rPr>
                <w:bCs/>
                <w:sz w:val="16"/>
                <w:szCs w:val="16"/>
                <w:lang w:val="en"/>
              </w:rPr>
              <w:t>11/13</w:t>
            </w:r>
          </w:p>
        </w:tc>
      </w:tr>
      <w:tr w:rsidR="00D30CEA" w:rsidRPr="00247740" w14:paraId="1F49B9EC" w14:textId="77777777" w:rsidTr="00A66C84">
        <w:trPr>
          <w:trHeight w:val="555"/>
        </w:trPr>
        <w:tc>
          <w:tcPr>
            <w:tcW w:w="1129" w:type="dxa"/>
          </w:tcPr>
          <w:p w14:paraId="5C63C483" w14:textId="77777777" w:rsidR="00D30CEA" w:rsidRDefault="00D30CEA" w:rsidP="00A62273">
            <w:pPr>
              <w:rPr>
                <w:b/>
                <w:bCs/>
                <w:sz w:val="16"/>
                <w:szCs w:val="16"/>
              </w:rPr>
            </w:pPr>
            <w:r>
              <w:rPr>
                <w:b/>
                <w:bCs/>
                <w:sz w:val="16"/>
                <w:szCs w:val="16"/>
              </w:rPr>
              <w:lastRenderedPageBreak/>
              <w:t>Mercer 2019</w:t>
            </w:r>
          </w:p>
        </w:tc>
        <w:tc>
          <w:tcPr>
            <w:tcW w:w="4395" w:type="dxa"/>
          </w:tcPr>
          <w:p w14:paraId="33BCC56D" w14:textId="77777777" w:rsidR="00782BA2"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sidRPr="00196191">
              <w:rPr>
                <w:sz w:val="16"/>
                <w:szCs w:val="16"/>
              </w:rPr>
              <w:t xml:space="preserve">Community Links Practitioner </w:t>
            </w:r>
            <w:r>
              <w:rPr>
                <w:sz w:val="16"/>
                <w:szCs w:val="16"/>
              </w:rPr>
              <w:t>intervention including assessing patient needs, linking to community organizations and if necessary, providing support to ensure attendance.</w:t>
            </w:r>
          </w:p>
          <w:p w14:paraId="39203F02" w14:textId="1E768D01" w:rsidR="00D30CEA" w:rsidRPr="00BF4148" w:rsidRDefault="00D30CEA" w:rsidP="00A62273">
            <w:pPr>
              <w:rPr>
                <w:sz w:val="16"/>
                <w:szCs w:val="16"/>
              </w:rPr>
            </w:pPr>
            <w:r>
              <w:rPr>
                <w:sz w:val="16"/>
                <w:szCs w:val="16"/>
              </w:rPr>
              <w:t xml:space="preserve">C: </w:t>
            </w:r>
            <w:r w:rsidR="00AA6118">
              <w:rPr>
                <w:sz w:val="16"/>
                <w:szCs w:val="16"/>
              </w:rPr>
              <w:t>UC</w:t>
            </w:r>
          </w:p>
        </w:tc>
        <w:tc>
          <w:tcPr>
            <w:tcW w:w="4819" w:type="dxa"/>
          </w:tcPr>
          <w:p w14:paraId="251E0BF7" w14:textId="77777777" w:rsidR="00D30CEA" w:rsidRPr="00247740" w:rsidRDefault="00D30CEA" w:rsidP="00A62273">
            <w:pPr>
              <w:rPr>
                <w:sz w:val="16"/>
                <w:szCs w:val="16"/>
              </w:rPr>
            </w:pPr>
            <w:r>
              <w:rPr>
                <w:sz w:val="16"/>
                <w:szCs w:val="16"/>
              </w:rPr>
              <w:t>Exercise level (Self-reported, unit NR)</w:t>
            </w:r>
          </w:p>
        </w:tc>
        <w:tc>
          <w:tcPr>
            <w:tcW w:w="3318" w:type="dxa"/>
            <w:shd w:val="clear" w:color="auto" w:fill="auto"/>
          </w:tcPr>
          <w:p w14:paraId="0CBDCD36" w14:textId="77777777" w:rsidR="00D30CEA" w:rsidRPr="000B2CFA" w:rsidRDefault="00D30CEA" w:rsidP="00A62273">
            <w:pPr>
              <w:rPr>
                <w:sz w:val="16"/>
                <w:szCs w:val="16"/>
              </w:rPr>
            </w:pPr>
            <w:r>
              <w:rPr>
                <w:sz w:val="16"/>
                <w:szCs w:val="16"/>
              </w:rPr>
              <w:t>Adjusted MD</w:t>
            </w:r>
            <w:r w:rsidRPr="008C011F">
              <w:rPr>
                <w:sz w:val="16"/>
                <w:szCs w:val="16"/>
              </w:rPr>
              <w:t>: 0.12</w:t>
            </w:r>
            <w:r>
              <w:rPr>
                <w:sz w:val="16"/>
                <w:szCs w:val="16"/>
              </w:rPr>
              <w:t>, 95% CI</w:t>
            </w:r>
            <w:r w:rsidRPr="008C011F">
              <w:rPr>
                <w:sz w:val="16"/>
                <w:szCs w:val="16"/>
              </w:rPr>
              <w:t xml:space="preserve"> –0.06</w:t>
            </w:r>
            <w:r>
              <w:rPr>
                <w:sz w:val="16"/>
                <w:szCs w:val="16"/>
              </w:rPr>
              <w:t xml:space="preserve">, </w:t>
            </w:r>
            <w:r w:rsidRPr="008C011F">
              <w:rPr>
                <w:sz w:val="16"/>
                <w:szCs w:val="16"/>
              </w:rPr>
              <w:t>0.3</w:t>
            </w:r>
            <w:r w:rsidRPr="008C011F">
              <w:rPr>
                <w:sz w:val="16"/>
                <w:szCs w:val="16"/>
              </w:rPr>
              <w:br/>
            </w:r>
          </w:p>
        </w:tc>
        <w:tc>
          <w:tcPr>
            <w:tcW w:w="793" w:type="dxa"/>
            <w:gridSpan w:val="2"/>
            <w:shd w:val="clear" w:color="auto" w:fill="auto"/>
          </w:tcPr>
          <w:p w14:paraId="68765938" w14:textId="77777777" w:rsidR="00D30CEA" w:rsidRPr="00247740" w:rsidRDefault="00D30CEA" w:rsidP="00A62273">
            <w:pPr>
              <w:rPr>
                <w:sz w:val="16"/>
                <w:szCs w:val="16"/>
              </w:rPr>
            </w:pPr>
            <w:r w:rsidRPr="00A60E65">
              <w:rPr>
                <w:bCs/>
                <w:sz w:val="16"/>
                <w:szCs w:val="16"/>
                <w:lang w:val="en"/>
              </w:rPr>
              <w:t>5/13</w:t>
            </w:r>
          </w:p>
        </w:tc>
      </w:tr>
      <w:tr w:rsidR="00D30CEA" w:rsidRPr="00247740" w14:paraId="548CFA81" w14:textId="77777777" w:rsidTr="00A66C84">
        <w:trPr>
          <w:trHeight w:val="251"/>
        </w:trPr>
        <w:tc>
          <w:tcPr>
            <w:tcW w:w="1129" w:type="dxa"/>
            <w:vMerge w:val="restart"/>
          </w:tcPr>
          <w:p w14:paraId="6A6E60E2" w14:textId="77777777" w:rsidR="00D30CEA" w:rsidRDefault="00D30CEA" w:rsidP="00A62273">
            <w:pPr>
              <w:rPr>
                <w:b/>
                <w:bCs/>
                <w:sz w:val="16"/>
                <w:szCs w:val="16"/>
              </w:rPr>
            </w:pPr>
            <w:proofErr w:type="spellStart"/>
            <w:r>
              <w:rPr>
                <w:b/>
                <w:bCs/>
                <w:sz w:val="16"/>
                <w:szCs w:val="16"/>
              </w:rPr>
              <w:t>Pescheny</w:t>
            </w:r>
            <w:proofErr w:type="spellEnd"/>
            <w:r>
              <w:rPr>
                <w:b/>
                <w:bCs/>
                <w:sz w:val="16"/>
                <w:szCs w:val="16"/>
              </w:rPr>
              <w:t xml:space="preserve"> 2019</w:t>
            </w:r>
          </w:p>
        </w:tc>
        <w:tc>
          <w:tcPr>
            <w:tcW w:w="4395" w:type="dxa"/>
            <w:vMerge w:val="restart"/>
          </w:tcPr>
          <w:p w14:paraId="367F2FD7" w14:textId="77777777" w:rsidR="00782BA2" w:rsidRPr="00246BE4"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sidRPr="00A84B64">
              <w:rPr>
                <w:sz w:val="16"/>
                <w:szCs w:val="16"/>
              </w:rPr>
              <w:t>Social prescribing</w:t>
            </w:r>
            <w:r>
              <w:rPr>
                <w:sz w:val="16"/>
                <w:szCs w:val="16"/>
              </w:rPr>
              <w:t xml:space="preserve"> service led by trained non-clinicians that </w:t>
            </w:r>
            <w:r w:rsidRPr="00A84B64">
              <w:rPr>
                <w:sz w:val="16"/>
                <w:szCs w:val="16"/>
              </w:rPr>
              <w:t>link</w:t>
            </w:r>
            <w:r>
              <w:rPr>
                <w:sz w:val="16"/>
                <w:szCs w:val="16"/>
              </w:rPr>
              <w:t>ed</w:t>
            </w:r>
            <w:r w:rsidRPr="00A84B64">
              <w:rPr>
                <w:sz w:val="16"/>
                <w:szCs w:val="16"/>
              </w:rPr>
              <w:t xml:space="preserve"> patients in primary care with sources</w:t>
            </w:r>
            <w:r>
              <w:rPr>
                <w:sz w:val="16"/>
                <w:szCs w:val="16"/>
              </w:rPr>
              <w:t xml:space="preserve"> </w:t>
            </w:r>
            <w:r w:rsidRPr="00A84B64">
              <w:rPr>
                <w:sz w:val="16"/>
                <w:szCs w:val="16"/>
              </w:rPr>
              <w:t>of support within the community sector to improve their health, well-being, and care experience</w:t>
            </w:r>
            <w:r>
              <w:rPr>
                <w:sz w:val="16"/>
                <w:szCs w:val="16"/>
              </w:rPr>
              <w:t>.</w:t>
            </w:r>
          </w:p>
          <w:p w14:paraId="1A74CC5A" w14:textId="14532E9A" w:rsidR="00D30CEA" w:rsidRPr="00BF4148" w:rsidRDefault="00782BA2" w:rsidP="00782BA2">
            <w:pPr>
              <w:rPr>
                <w:sz w:val="16"/>
                <w:szCs w:val="16"/>
              </w:rPr>
            </w:pPr>
            <w:r w:rsidRPr="00246BE4">
              <w:rPr>
                <w:rFonts w:eastAsia="Times New Roman" w:cstheme="minorHAnsi"/>
                <w:color w:val="000000" w:themeColor="text1"/>
                <w:sz w:val="16"/>
                <w:szCs w:val="16"/>
              </w:rPr>
              <w:t xml:space="preserve">C: </w:t>
            </w:r>
            <w:r>
              <w:rPr>
                <w:rFonts w:eastAsia="Times New Roman" w:cstheme="minorHAnsi"/>
                <w:color w:val="000000" w:themeColor="text1"/>
                <w:sz w:val="16"/>
                <w:szCs w:val="16"/>
              </w:rPr>
              <w:t>Baseline</w:t>
            </w:r>
          </w:p>
        </w:tc>
        <w:tc>
          <w:tcPr>
            <w:tcW w:w="4819" w:type="dxa"/>
            <w:vMerge w:val="restart"/>
          </w:tcPr>
          <w:p w14:paraId="0DD052D8" w14:textId="77777777" w:rsidR="00D30CEA" w:rsidRPr="00247740" w:rsidRDefault="00D30CEA" w:rsidP="00A62273">
            <w:pPr>
              <w:rPr>
                <w:sz w:val="16"/>
                <w:szCs w:val="16"/>
              </w:rPr>
            </w:pPr>
            <w:r>
              <w:rPr>
                <w:sz w:val="16"/>
                <w:szCs w:val="16"/>
              </w:rPr>
              <w:t>Physical activity (International Physical Activity Questionnaire)</w:t>
            </w:r>
          </w:p>
        </w:tc>
        <w:tc>
          <w:tcPr>
            <w:tcW w:w="3318" w:type="dxa"/>
            <w:shd w:val="clear" w:color="auto" w:fill="auto"/>
          </w:tcPr>
          <w:p w14:paraId="0C06DA26" w14:textId="77777777" w:rsidR="00D30CEA" w:rsidRPr="00F77DF0" w:rsidRDefault="00D30CEA" w:rsidP="00A62273">
            <w:pPr>
              <w:rPr>
                <w:b/>
                <w:bCs/>
                <w:sz w:val="16"/>
                <w:szCs w:val="16"/>
              </w:rPr>
            </w:pPr>
            <w:r w:rsidRPr="00F77DF0">
              <w:rPr>
                <w:b/>
                <w:bCs/>
                <w:sz w:val="16"/>
                <w:szCs w:val="16"/>
              </w:rPr>
              <w:t xml:space="preserve">Total MET (min/week): Mean +56.3%, 95% PPI 54.77%, 57.69% </w:t>
            </w:r>
          </w:p>
        </w:tc>
        <w:tc>
          <w:tcPr>
            <w:tcW w:w="793" w:type="dxa"/>
            <w:gridSpan w:val="2"/>
            <w:vMerge w:val="restart"/>
            <w:shd w:val="clear" w:color="auto" w:fill="auto"/>
          </w:tcPr>
          <w:p w14:paraId="7DEBA7B0" w14:textId="77777777" w:rsidR="00D30CEA" w:rsidRPr="00D50AF9" w:rsidRDefault="00D30CEA" w:rsidP="00A62273">
            <w:pPr>
              <w:rPr>
                <w:bCs/>
                <w:sz w:val="16"/>
                <w:szCs w:val="16"/>
              </w:rPr>
            </w:pPr>
            <w:r w:rsidRPr="00D50AF9">
              <w:rPr>
                <w:bCs/>
                <w:sz w:val="16"/>
                <w:szCs w:val="16"/>
                <w:lang w:val="en"/>
              </w:rPr>
              <w:t>5/9</w:t>
            </w:r>
          </w:p>
        </w:tc>
      </w:tr>
      <w:tr w:rsidR="00D30CEA" w:rsidRPr="00247740" w14:paraId="0CC1FF62" w14:textId="77777777" w:rsidTr="00A66C84">
        <w:trPr>
          <w:trHeight w:val="257"/>
        </w:trPr>
        <w:tc>
          <w:tcPr>
            <w:tcW w:w="1129" w:type="dxa"/>
            <w:vMerge/>
          </w:tcPr>
          <w:p w14:paraId="3F731289" w14:textId="77777777" w:rsidR="00D30CEA" w:rsidRDefault="00D30CEA" w:rsidP="00A62273">
            <w:pPr>
              <w:rPr>
                <w:b/>
                <w:bCs/>
                <w:sz w:val="16"/>
                <w:szCs w:val="16"/>
              </w:rPr>
            </w:pPr>
          </w:p>
        </w:tc>
        <w:tc>
          <w:tcPr>
            <w:tcW w:w="4395" w:type="dxa"/>
            <w:vMerge/>
          </w:tcPr>
          <w:p w14:paraId="3C9AEC49" w14:textId="77777777" w:rsidR="00D30CEA" w:rsidRPr="00246BE4" w:rsidRDefault="00D30CEA" w:rsidP="00A62273">
            <w:pPr>
              <w:rPr>
                <w:rFonts w:eastAsia="Times New Roman" w:cstheme="minorHAnsi"/>
                <w:color w:val="000000" w:themeColor="text1"/>
                <w:sz w:val="16"/>
                <w:szCs w:val="16"/>
              </w:rPr>
            </w:pPr>
          </w:p>
        </w:tc>
        <w:tc>
          <w:tcPr>
            <w:tcW w:w="4819" w:type="dxa"/>
            <w:vMerge/>
          </w:tcPr>
          <w:p w14:paraId="1E67702F" w14:textId="77777777" w:rsidR="00D30CEA" w:rsidRDefault="00D30CEA" w:rsidP="00A62273">
            <w:pPr>
              <w:rPr>
                <w:sz w:val="16"/>
                <w:szCs w:val="16"/>
              </w:rPr>
            </w:pPr>
          </w:p>
        </w:tc>
        <w:tc>
          <w:tcPr>
            <w:tcW w:w="3318" w:type="dxa"/>
            <w:shd w:val="clear" w:color="auto" w:fill="auto"/>
          </w:tcPr>
          <w:p w14:paraId="01476F61" w14:textId="77777777" w:rsidR="00D30CEA" w:rsidRPr="00F77DF0" w:rsidRDefault="00D30CEA" w:rsidP="00A62273">
            <w:pPr>
              <w:rPr>
                <w:rStyle w:val="CommentReference"/>
                <w:b/>
                <w:bCs/>
              </w:rPr>
            </w:pPr>
            <w:r w:rsidRPr="00F77DF0">
              <w:rPr>
                <w:b/>
                <w:bCs/>
                <w:sz w:val="16"/>
                <w:szCs w:val="16"/>
              </w:rPr>
              <w:t>Moderate MET (min/week): Mean +5.0%, 95% PPI 2.94%, 7.09%</w:t>
            </w:r>
          </w:p>
        </w:tc>
        <w:tc>
          <w:tcPr>
            <w:tcW w:w="793" w:type="dxa"/>
            <w:gridSpan w:val="2"/>
            <w:vMerge/>
            <w:shd w:val="clear" w:color="auto" w:fill="auto"/>
          </w:tcPr>
          <w:p w14:paraId="2C888779" w14:textId="77777777" w:rsidR="00D30CEA" w:rsidRPr="00247740" w:rsidRDefault="00D30CEA" w:rsidP="00A62273">
            <w:pPr>
              <w:rPr>
                <w:sz w:val="16"/>
                <w:szCs w:val="16"/>
              </w:rPr>
            </w:pPr>
          </w:p>
        </w:tc>
      </w:tr>
      <w:tr w:rsidR="00D30CEA" w:rsidRPr="00247740" w14:paraId="78924103" w14:textId="77777777" w:rsidTr="00A66C84">
        <w:trPr>
          <w:trHeight w:val="257"/>
        </w:trPr>
        <w:tc>
          <w:tcPr>
            <w:tcW w:w="1129" w:type="dxa"/>
            <w:vMerge/>
          </w:tcPr>
          <w:p w14:paraId="096F0A17" w14:textId="77777777" w:rsidR="00D30CEA" w:rsidRDefault="00D30CEA" w:rsidP="00A62273">
            <w:pPr>
              <w:rPr>
                <w:b/>
                <w:bCs/>
                <w:sz w:val="16"/>
                <w:szCs w:val="16"/>
              </w:rPr>
            </w:pPr>
          </w:p>
        </w:tc>
        <w:tc>
          <w:tcPr>
            <w:tcW w:w="4395" w:type="dxa"/>
            <w:vMerge/>
          </w:tcPr>
          <w:p w14:paraId="03E2C806" w14:textId="77777777" w:rsidR="00D30CEA" w:rsidRPr="00246BE4" w:rsidRDefault="00D30CEA" w:rsidP="00A62273">
            <w:pPr>
              <w:rPr>
                <w:rFonts w:eastAsia="Times New Roman" w:cstheme="minorHAnsi"/>
                <w:color w:val="000000" w:themeColor="text1"/>
                <w:sz w:val="16"/>
                <w:szCs w:val="16"/>
              </w:rPr>
            </w:pPr>
          </w:p>
        </w:tc>
        <w:tc>
          <w:tcPr>
            <w:tcW w:w="4819" w:type="dxa"/>
            <w:vMerge/>
          </w:tcPr>
          <w:p w14:paraId="2E2037BB" w14:textId="77777777" w:rsidR="00D30CEA" w:rsidRDefault="00D30CEA" w:rsidP="00A62273">
            <w:pPr>
              <w:rPr>
                <w:sz w:val="16"/>
                <w:szCs w:val="16"/>
              </w:rPr>
            </w:pPr>
          </w:p>
        </w:tc>
        <w:tc>
          <w:tcPr>
            <w:tcW w:w="3318" w:type="dxa"/>
            <w:shd w:val="clear" w:color="auto" w:fill="auto"/>
          </w:tcPr>
          <w:p w14:paraId="2506BCD7" w14:textId="77777777" w:rsidR="00D30CEA" w:rsidRPr="00F77DF0" w:rsidRDefault="00D30CEA" w:rsidP="00A62273">
            <w:pPr>
              <w:rPr>
                <w:rStyle w:val="CommentReference"/>
                <w:b/>
                <w:bCs/>
              </w:rPr>
            </w:pPr>
            <w:r w:rsidRPr="00F77DF0">
              <w:rPr>
                <w:b/>
                <w:bCs/>
                <w:sz w:val="16"/>
                <w:szCs w:val="16"/>
              </w:rPr>
              <w:t>Vigorous MET (min/week): Mean +107.3%, 95% PPI 98.19%, 116.20%</w:t>
            </w:r>
          </w:p>
        </w:tc>
        <w:tc>
          <w:tcPr>
            <w:tcW w:w="793" w:type="dxa"/>
            <w:gridSpan w:val="2"/>
            <w:vMerge/>
            <w:shd w:val="clear" w:color="auto" w:fill="auto"/>
          </w:tcPr>
          <w:p w14:paraId="0E875345" w14:textId="77777777" w:rsidR="00D30CEA" w:rsidRPr="00247740" w:rsidRDefault="00D30CEA" w:rsidP="00A62273">
            <w:pPr>
              <w:rPr>
                <w:sz w:val="16"/>
                <w:szCs w:val="16"/>
              </w:rPr>
            </w:pPr>
          </w:p>
        </w:tc>
      </w:tr>
      <w:tr w:rsidR="00D30CEA" w:rsidRPr="00247740" w14:paraId="0DC011C6" w14:textId="77777777" w:rsidTr="00A66C84">
        <w:trPr>
          <w:trHeight w:val="257"/>
        </w:trPr>
        <w:tc>
          <w:tcPr>
            <w:tcW w:w="1129" w:type="dxa"/>
            <w:vMerge/>
          </w:tcPr>
          <w:p w14:paraId="1DD50877" w14:textId="77777777" w:rsidR="00D30CEA" w:rsidRDefault="00D30CEA" w:rsidP="00A62273">
            <w:pPr>
              <w:rPr>
                <w:b/>
                <w:bCs/>
                <w:sz w:val="16"/>
                <w:szCs w:val="16"/>
              </w:rPr>
            </w:pPr>
          </w:p>
        </w:tc>
        <w:tc>
          <w:tcPr>
            <w:tcW w:w="4395" w:type="dxa"/>
            <w:vMerge/>
          </w:tcPr>
          <w:p w14:paraId="10B27C8C" w14:textId="77777777" w:rsidR="00D30CEA" w:rsidRPr="00246BE4" w:rsidRDefault="00D30CEA" w:rsidP="00A62273">
            <w:pPr>
              <w:rPr>
                <w:rFonts w:eastAsia="Times New Roman" w:cstheme="minorHAnsi"/>
                <w:color w:val="000000" w:themeColor="text1"/>
                <w:sz w:val="16"/>
                <w:szCs w:val="16"/>
              </w:rPr>
            </w:pPr>
          </w:p>
        </w:tc>
        <w:tc>
          <w:tcPr>
            <w:tcW w:w="4819" w:type="dxa"/>
            <w:vMerge/>
          </w:tcPr>
          <w:p w14:paraId="2A60CCFE" w14:textId="77777777" w:rsidR="00D30CEA" w:rsidRDefault="00D30CEA" w:rsidP="00A62273">
            <w:pPr>
              <w:rPr>
                <w:sz w:val="16"/>
                <w:szCs w:val="16"/>
              </w:rPr>
            </w:pPr>
          </w:p>
        </w:tc>
        <w:tc>
          <w:tcPr>
            <w:tcW w:w="3318" w:type="dxa"/>
            <w:shd w:val="clear" w:color="auto" w:fill="auto"/>
          </w:tcPr>
          <w:p w14:paraId="58568B01" w14:textId="77777777" w:rsidR="00D30CEA" w:rsidRDefault="00D30CEA" w:rsidP="00A62273">
            <w:pPr>
              <w:rPr>
                <w:b/>
                <w:bCs/>
                <w:sz w:val="16"/>
                <w:szCs w:val="16"/>
              </w:rPr>
            </w:pPr>
            <w:r w:rsidRPr="00F77DF0">
              <w:rPr>
                <w:b/>
                <w:bCs/>
                <w:sz w:val="16"/>
                <w:szCs w:val="16"/>
              </w:rPr>
              <w:t>Walking MET (min/week): Mean +41.7%, 95% PPI 40.31%, 43.11%</w:t>
            </w:r>
          </w:p>
          <w:p w14:paraId="54316A9C" w14:textId="77777777" w:rsidR="00AE52F1" w:rsidRDefault="00AE52F1" w:rsidP="00A62273">
            <w:pPr>
              <w:rPr>
                <w:rStyle w:val="CommentReference"/>
                <w:b/>
                <w:bCs/>
              </w:rPr>
            </w:pPr>
          </w:p>
          <w:p w14:paraId="07521878" w14:textId="77777777" w:rsidR="00AE52F1" w:rsidRDefault="00AE52F1" w:rsidP="00A62273">
            <w:pPr>
              <w:rPr>
                <w:rStyle w:val="CommentReference"/>
              </w:rPr>
            </w:pPr>
          </w:p>
          <w:p w14:paraId="5EA506B6" w14:textId="06D3D2FE" w:rsidR="00AE52F1" w:rsidRPr="00F77DF0" w:rsidRDefault="00AE52F1" w:rsidP="00A62273">
            <w:pPr>
              <w:rPr>
                <w:rStyle w:val="CommentReference"/>
                <w:b/>
                <w:bCs/>
              </w:rPr>
            </w:pPr>
          </w:p>
        </w:tc>
        <w:tc>
          <w:tcPr>
            <w:tcW w:w="793" w:type="dxa"/>
            <w:gridSpan w:val="2"/>
            <w:vMerge/>
            <w:shd w:val="clear" w:color="auto" w:fill="auto"/>
          </w:tcPr>
          <w:p w14:paraId="7BFF572B" w14:textId="77777777" w:rsidR="00D30CEA" w:rsidRPr="00247740" w:rsidRDefault="00D30CEA" w:rsidP="00A62273">
            <w:pPr>
              <w:rPr>
                <w:sz w:val="16"/>
                <w:szCs w:val="16"/>
              </w:rPr>
            </w:pPr>
          </w:p>
        </w:tc>
      </w:tr>
      <w:tr w:rsidR="00D30CEA" w:rsidRPr="00247740" w14:paraId="2879D52E" w14:textId="77777777" w:rsidTr="00A66C84">
        <w:trPr>
          <w:trHeight w:val="151"/>
        </w:trPr>
        <w:tc>
          <w:tcPr>
            <w:tcW w:w="14454" w:type="dxa"/>
            <w:gridSpan w:val="6"/>
            <w:shd w:val="clear" w:color="auto" w:fill="E7E6E6" w:themeFill="background2"/>
          </w:tcPr>
          <w:p w14:paraId="5F71B6AC" w14:textId="7664614B" w:rsidR="00D30CEA" w:rsidRPr="00FC1109" w:rsidRDefault="00D30CEA" w:rsidP="00A62273">
            <w:pPr>
              <w:rPr>
                <w:b/>
                <w:bCs/>
                <w:sz w:val="16"/>
                <w:szCs w:val="16"/>
              </w:rPr>
            </w:pPr>
            <w:r>
              <w:rPr>
                <w:b/>
                <w:bCs/>
                <w:sz w:val="16"/>
                <w:szCs w:val="16"/>
              </w:rPr>
              <w:t>Health professional</w:t>
            </w:r>
            <w:r w:rsidR="001F7354">
              <w:rPr>
                <w:b/>
                <w:bCs/>
                <w:sz w:val="16"/>
                <w:szCs w:val="16"/>
              </w:rPr>
              <w:t>-led</w:t>
            </w:r>
            <w:r>
              <w:rPr>
                <w:b/>
                <w:bCs/>
                <w:sz w:val="16"/>
                <w:szCs w:val="16"/>
              </w:rPr>
              <w:t xml:space="preserve"> system navigation model</w:t>
            </w:r>
          </w:p>
        </w:tc>
      </w:tr>
      <w:tr w:rsidR="00D30CEA" w:rsidRPr="00247740" w14:paraId="63A76E88" w14:textId="77777777" w:rsidTr="00A66C84">
        <w:trPr>
          <w:trHeight w:val="555"/>
        </w:trPr>
        <w:tc>
          <w:tcPr>
            <w:tcW w:w="1129" w:type="dxa"/>
          </w:tcPr>
          <w:p w14:paraId="64F40061" w14:textId="77777777" w:rsidR="00D30CEA" w:rsidRPr="00247740" w:rsidRDefault="00D30CEA" w:rsidP="00A62273">
            <w:pPr>
              <w:rPr>
                <w:b/>
                <w:bCs/>
                <w:sz w:val="16"/>
                <w:szCs w:val="16"/>
              </w:rPr>
            </w:pPr>
            <w:proofErr w:type="spellStart"/>
            <w:r>
              <w:rPr>
                <w:b/>
                <w:bCs/>
                <w:sz w:val="16"/>
                <w:szCs w:val="16"/>
              </w:rPr>
              <w:t>Franse</w:t>
            </w:r>
            <w:proofErr w:type="spellEnd"/>
            <w:r>
              <w:rPr>
                <w:b/>
                <w:bCs/>
                <w:sz w:val="16"/>
                <w:szCs w:val="16"/>
              </w:rPr>
              <w:t xml:space="preserve"> 2018</w:t>
            </w:r>
          </w:p>
        </w:tc>
        <w:tc>
          <w:tcPr>
            <w:tcW w:w="4395" w:type="dxa"/>
          </w:tcPr>
          <w:p w14:paraId="3C5ED0E6" w14:textId="77777777" w:rsidR="00782BA2"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 xml:space="preserve">Care coordinator-led (variable by setting including social worker, nurse, nurse practitioner, physician assistant) Urban Health </w:t>
            </w:r>
            <w:proofErr w:type="spellStart"/>
            <w:r>
              <w:rPr>
                <w:sz w:val="16"/>
                <w:szCs w:val="16"/>
              </w:rPr>
              <w:t>Centres</w:t>
            </w:r>
            <w:proofErr w:type="spellEnd"/>
            <w:r>
              <w:rPr>
                <w:sz w:val="16"/>
                <w:szCs w:val="16"/>
              </w:rPr>
              <w:t xml:space="preserve"> Europe approach, including health</w:t>
            </w:r>
            <w:r w:rsidRPr="00196191">
              <w:rPr>
                <w:sz w:val="16"/>
                <w:szCs w:val="16"/>
              </w:rPr>
              <w:t xml:space="preserve"> assessment</w:t>
            </w:r>
            <w:r>
              <w:rPr>
                <w:sz w:val="16"/>
                <w:szCs w:val="16"/>
              </w:rPr>
              <w:t xml:space="preserve">, shared decision making in </w:t>
            </w:r>
            <w:r w:rsidRPr="00196191">
              <w:rPr>
                <w:sz w:val="16"/>
                <w:szCs w:val="16"/>
              </w:rPr>
              <w:t>development of care plan</w:t>
            </w:r>
            <w:r>
              <w:rPr>
                <w:sz w:val="16"/>
                <w:szCs w:val="16"/>
              </w:rPr>
              <w:t xml:space="preserve"> and </w:t>
            </w:r>
            <w:r w:rsidRPr="00196191">
              <w:rPr>
                <w:sz w:val="16"/>
                <w:szCs w:val="16"/>
              </w:rPr>
              <w:t>referr</w:t>
            </w:r>
            <w:r>
              <w:rPr>
                <w:sz w:val="16"/>
                <w:szCs w:val="16"/>
              </w:rPr>
              <w:t>al</w:t>
            </w:r>
            <w:r w:rsidRPr="00196191">
              <w:rPr>
                <w:sz w:val="16"/>
                <w:szCs w:val="16"/>
              </w:rPr>
              <w:t xml:space="preserve"> to </w:t>
            </w:r>
            <w:r>
              <w:rPr>
                <w:sz w:val="16"/>
                <w:szCs w:val="16"/>
              </w:rPr>
              <w:t>appropriate</w:t>
            </w:r>
            <w:r w:rsidRPr="00196191">
              <w:rPr>
                <w:sz w:val="16"/>
                <w:szCs w:val="16"/>
              </w:rPr>
              <w:t xml:space="preserve"> care</w:t>
            </w:r>
            <w:r>
              <w:rPr>
                <w:sz w:val="16"/>
                <w:szCs w:val="16"/>
              </w:rPr>
              <w:t xml:space="preserve"> </w:t>
            </w:r>
            <w:r w:rsidRPr="00196191">
              <w:rPr>
                <w:sz w:val="16"/>
                <w:szCs w:val="16"/>
              </w:rPr>
              <w:t xml:space="preserve">pathways </w:t>
            </w:r>
            <w:r>
              <w:rPr>
                <w:sz w:val="16"/>
                <w:szCs w:val="16"/>
              </w:rPr>
              <w:t>including health and social services.</w:t>
            </w:r>
          </w:p>
          <w:p w14:paraId="6D935910" w14:textId="0B7F5DE7" w:rsidR="00D30CEA" w:rsidRDefault="00D30CEA" w:rsidP="00A62273">
            <w:pPr>
              <w:rPr>
                <w:sz w:val="16"/>
                <w:szCs w:val="16"/>
              </w:rPr>
            </w:pPr>
            <w:r>
              <w:rPr>
                <w:sz w:val="16"/>
                <w:szCs w:val="16"/>
              </w:rPr>
              <w:t xml:space="preserve">C: </w:t>
            </w:r>
            <w:r w:rsidR="00AA6118">
              <w:rPr>
                <w:sz w:val="16"/>
                <w:szCs w:val="16"/>
              </w:rPr>
              <w:t>UC</w:t>
            </w:r>
          </w:p>
        </w:tc>
        <w:tc>
          <w:tcPr>
            <w:tcW w:w="4819" w:type="dxa"/>
          </w:tcPr>
          <w:p w14:paraId="48CCAD14" w14:textId="77777777" w:rsidR="00D30CEA" w:rsidRPr="00CB4746" w:rsidRDefault="00D30CEA" w:rsidP="00A62273">
            <w:pPr>
              <w:rPr>
                <w:sz w:val="16"/>
                <w:szCs w:val="16"/>
              </w:rPr>
            </w:pPr>
            <w:r>
              <w:rPr>
                <w:sz w:val="16"/>
                <w:szCs w:val="16"/>
              </w:rPr>
              <w:t xml:space="preserve">Healthy lifestyle (No smoking, no drinking, and exercise &gt; 1 times per week), </w:t>
            </w:r>
            <w:r>
              <w:rPr>
                <w:i/>
                <w:iCs/>
                <w:sz w:val="16"/>
                <w:szCs w:val="16"/>
              </w:rPr>
              <w:t>I vs. C</w:t>
            </w:r>
          </w:p>
        </w:tc>
        <w:tc>
          <w:tcPr>
            <w:tcW w:w="3402" w:type="dxa"/>
            <w:gridSpan w:val="2"/>
            <w:shd w:val="clear" w:color="auto" w:fill="auto"/>
          </w:tcPr>
          <w:p w14:paraId="6F18B241" w14:textId="77777777" w:rsidR="00D30CEA" w:rsidRDefault="00D30CEA" w:rsidP="00A62273">
            <w:pPr>
              <w:rPr>
                <w:sz w:val="16"/>
                <w:szCs w:val="16"/>
              </w:rPr>
            </w:pPr>
            <w:r w:rsidRPr="00F81260">
              <w:rPr>
                <w:sz w:val="16"/>
                <w:szCs w:val="16"/>
              </w:rPr>
              <w:t>OR 0.96</w:t>
            </w:r>
            <w:r>
              <w:rPr>
                <w:sz w:val="16"/>
                <w:szCs w:val="16"/>
              </w:rPr>
              <w:t>, 95% CI</w:t>
            </w:r>
            <w:r w:rsidRPr="00F81260">
              <w:rPr>
                <w:sz w:val="16"/>
                <w:szCs w:val="16"/>
              </w:rPr>
              <w:t xml:space="preserve"> 0.68</w:t>
            </w:r>
            <w:r>
              <w:rPr>
                <w:sz w:val="16"/>
                <w:szCs w:val="16"/>
              </w:rPr>
              <w:t xml:space="preserve">, </w:t>
            </w:r>
            <w:r w:rsidRPr="00F81260">
              <w:rPr>
                <w:sz w:val="16"/>
                <w:szCs w:val="16"/>
              </w:rPr>
              <w:t xml:space="preserve">1.34 </w:t>
            </w:r>
          </w:p>
          <w:p w14:paraId="217B4739" w14:textId="77777777" w:rsidR="00D30CEA" w:rsidRPr="000B2CFA" w:rsidRDefault="00D30CEA" w:rsidP="00A62273">
            <w:pPr>
              <w:rPr>
                <w:sz w:val="16"/>
                <w:szCs w:val="16"/>
              </w:rPr>
            </w:pPr>
          </w:p>
        </w:tc>
        <w:tc>
          <w:tcPr>
            <w:tcW w:w="709" w:type="dxa"/>
            <w:shd w:val="clear" w:color="auto" w:fill="auto"/>
          </w:tcPr>
          <w:p w14:paraId="116826DC" w14:textId="77777777" w:rsidR="00D30CEA" w:rsidRPr="00247740" w:rsidRDefault="00D30CEA" w:rsidP="00A62273">
            <w:pPr>
              <w:rPr>
                <w:sz w:val="16"/>
                <w:szCs w:val="16"/>
              </w:rPr>
            </w:pPr>
            <w:r w:rsidRPr="00DD5F3F">
              <w:rPr>
                <w:bCs/>
                <w:sz w:val="16"/>
                <w:szCs w:val="16"/>
                <w:lang w:val="en"/>
              </w:rPr>
              <w:t>7/9</w:t>
            </w:r>
          </w:p>
        </w:tc>
      </w:tr>
      <w:tr w:rsidR="00D30CEA" w:rsidRPr="00247740" w14:paraId="542B31D0" w14:textId="77777777" w:rsidTr="00A66C84">
        <w:trPr>
          <w:trHeight w:val="151"/>
        </w:trPr>
        <w:tc>
          <w:tcPr>
            <w:tcW w:w="14454" w:type="dxa"/>
            <w:gridSpan w:val="6"/>
            <w:shd w:val="clear" w:color="auto" w:fill="E7E6E6" w:themeFill="background2"/>
          </w:tcPr>
          <w:p w14:paraId="2948427B" w14:textId="77777777" w:rsidR="00D30CEA" w:rsidRPr="00FC1109" w:rsidRDefault="00D30CEA" w:rsidP="00A62273">
            <w:pPr>
              <w:rPr>
                <w:b/>
                <w:bCs/>
                <w:sz w:val="16"/>
                <w:szCs w:val="16"/>
              </w:rPr>
            </w:pPr>
            <w:r>
              <w:rPr>
                <w:b/>
                <w:bCs/>
                <w:sz w:val="16"/>
                <w:szCs w:val="16"/>
              </w:rPr>
              <w:t>Team-based system navigation model</w:t>
            </w:r>
          </w:p>
        </w:tc>
      </w:tr>
      <w:tr w:rsidR="00D30CEA" w:rsidRPr="00247740" w14:paraId="7F0A7DC7" w14:textId="77777777" w:rsidTr="00A66C84">
        <w:trPr>
          <w:trHeight w:val="260"/>
        </w:trPr>
        <w:tc>
          <w:tcPr>
            <w:tcW w:w="1129" w:type="dxa"/>
            <w:vMerge w:val="restart"/>
          </w:tcPr>
          <w:p w14:paraId="1822DD32" w14:textId="77777777" w:rsidR="00D30CEA" w:rsidRPr="00F77A3D" w:rsidRDefault="00D30CEA" w:rsidP="00A62273">
            <w:pPr>
              <w:rPr>
                <w:b/>
                <w:bCs/>
                <w:sz w:val="16"/>
                <w:szCs w:val="16"/>
              </w:rPr>
            </w:pPr>
            <w:proofErr w:type="spellStart"/>
            <w:r>
              <w:rPr>
                <w:b/>
                <w:bCs/>
                <w:sz w:val="16"/>
                <w:szCs w:val="16"/>
              </w:rPr>
              <w:t>Dolovich</w:t>
            </w:r>
            <w:proofErr w:type="spellEnd"/>
            <w:r>
              <w:rPr>
                <w:b/>
                <w:bCs/>
                <w:sz w:val="16"/>
                <w:szCs w:val="16"/>
              </w:rPr>
              <w:t xml:space="preserve"> 2016</w:t>
            </w:r>
          </w:p>
        </w:tc>
        <w:tc>
          <w:tcPr>
            <w:tcW w:w="4395" w:type="dxa"/>
            <w:vMerge w:val="restart"/>
          </w:tcPr>
          <w:p w14:paraId="6E61AF0F" w14:textId="77777777" w:rsidR="009263A3" w:rsidRPr="00974629" w:rsidRDefault="009263A3" w:rsidP="009263A3">
            <w:pPr>
              <w:rPr>
                <w:sz w:val="16"/>
                <w:szCs w:val="16"/>
              </w:rPr>
            </w:pPr>
            <w:r w:rsidRPr="00974629">
              <w:rPr>
                <w:sz w:val="16"/>
                <w:szCs w:val="16"/>
              </w:rPr>
              <w:t xml:space="preserve">I: </w:t>
            </w:r>
            <w:r>
              <w:rPr>
                <w:sz w:val="16"/>
                <w:szCs w:val="16"/>
              </w:rPr>
              <w:t>Health TAPESTRY, v</w:t>
            </w:r>
            <w:r w:rsidRPr="00974629">
              <w:rPr>
                <w:sz w:val="16"/>
                <w:szCs w:val="16"/>
              </w:rPr>
              <w:t>olunteer-led home visit to assess health status and goals, action planning with healthcare team including links to community support.</w:t>
            </w:r>
          </w:p>
          <w:p w14:paraId="1D0DECD0" w14:textId="3042282F" w:rsidR="00D30CEA" w:rsidRPr="00247740" w:rsidRDefault="009263A3" w:rsidP="009263A3">
            <w:pPr>
              <w:rPr>
                <w:sz w:val="16"/>
                <w:szCs w:val="16"/>
              </w:rPr>
            </w:pPr>
            <w:r w:rsidRPr="00974629">
              <w:rPr>
                <w:sz w:val="16"/>
                <w:szCs w:val="16"/>
              </w:rPr>
              <w:t>C: Wait-list control (</w:t>
            </w:r>
            <w:r w:rsidR="00AA6118">
              <w:rPr>
                <w:sz w:val="16"/>
                <w:szCs w:val="16"/>
              </w:rPr>
              <w:t>UC</w:t>
            </w:r>
            <w:r w:rsidRPr="00974629">
              <w:rPr>
                <w:sz w:val="16"/>
                <w:szCs w:val="16"/>
              </w:rPr>
              <w:t>)</w:t>
            </w:r>
          </w:p>
        </w:tc>
        <w:tc>
          <w:tcPr>
            <w:tcW w:w="4819" w:type="dxa"/>
            <w:vMerge w:val="restart"/>
          </w:tcPr>
          <w:p w14:paraId="3A42AAEC" w14:textId="77777777" w:rsidR="00D30CEA" w:rsidRPr="006F3582" w:rsidRDefault="00D30CEA" w:rsidP="00A62273">
            <w:pPr>
              <w:rPr>
                <w:sz w:val="16"/>
                <w:szCs w:val="16"/>
              </w:rPr>
            </w:pPr>
            <w:r>
              <w:rPr>
                <w:sz w:val="16"/>
                <w:szCs w:val="16"/>
              </w:rPr>
              <w:t>Physical activity (International Physical Activity Questionnaire)</w:t>
            </w:r>
          </w:p>
        </w:tc>
        <w:tc>
          <w:tcPr>
            <w:tcW w:w="3402" w:type="dxa"/>
            <w:gridSpan w:val="2"/>
          </w:tcPr>
          <w:p w14:paraId="2AA404E4" w14:textId="77777777" w:rsidR="00D30CEA" w:rsidRPr="006F3582" w:rsidRDefault="00D30CEA" w:rsidP="00A62273">
            <w:pPr>
              <w:rPr>
                <w:sz w:val="16"/>
                <w:szCs w:val="16"/>
              </w:rPr>
            </w:pPr>
            <w:r w:rsidRPr="00F81260">
              <w:rPr>
                <w:sz w:val="16"/>
                <w:szCs w:val="16"/>
              </w:rPr>
              <w:t xml:space="preserve">Total: </w:t>
            </w:r>
            <w:r>
              <w:rPr>
                <w:sz w:val="16"/>
                <w:szCs w:val="16"/>
              </w:rPr>
              <w:t xml:space="preserve">MD: </w:t>
            </w:r>
            <w:r w:rsidRPr="00F81260">
              <w:rPr>
                <w:sz w:val="16"/>
                <w:szCs w:val="16"/>
              </w:rPr>
              <w:t>0.464</w:t>
            </w:r>
            <w:r>
              <w:rPr>
                <w:sz w:val="16"/>
                <w:szCs w:val="16"/>
              </w:rPr>
              <w:t xml:space="preserve"> min/week, 95% CI</w:t>
            </w:r>
            <w:r w:rsidRPr="00F81260">
              <w:rPr>
                <w:sz w:val="16"/>
                <w:szCs w:val="16"/>
              </w:rPr>
              <w:t xml:space="preserve"> –0.025</w:t>
            </w:r>
            <w:r>
              <w:rPr>
                <w:sz w:val="16"/>
                <w:szCs w:val="16"/>
              </w:rPr>
              <w:t>,</w:t>
            </w:r>
            <w:r w:rsidRPr="00F81260">
              <w:rPr>
                <w:sz w:val="16"/>
                <w:szCs w:val="16"/>
              </w:rPr>
              <w:t xml:space="preserve"> 0.953</w:t>
            </w:r>
          </w:p>
        </w:tc>
        <w:tc>
          <w:tcPr>
            <w:tcW w:w="709" w:type="dxa"/>
            <w:vMerge w:val="restart"/>
            <w:shd w:val="clear" w:color="auto" w:fill="auto"/>
          </w:tcPr>
          <w:p w14:paraId="715C5A8B" w14:textId="77777777" w:rsidR="00D30CEA" w:rsidRPr="00247740" w:rsidRDefault="00D30CEA" w:rsidP="00A62273">
            <w:pPr>
              <w:rPr>
                <w:sz w:val="16"/>
                <w:szCs w:val="16"/>
              </w:rPr>
            </w:pPr>
            <w:r w:rsidRPr="00202224">
              <w:rPr>
                <w:bCs/>
                <w:sz w:val="16"/>
                <w:szCs w:val="16"/>
                <w:lang w:val="en"/>
              </w:rPr>
              <w:t>10/13</w:t>
            </w:r>
          </w:p>
        </w:tc>
      </w:tr>
      <w:tr w:rsidR="00D30CEA" w:rsidRPr="00247740" w14:paraId="10490497" w14:textId="77777777" w:rsidTr="00A66C84">
        <w:trPr>
          <w:trHeight w:val="260"/>
        </w:trPr>
        <w:tc>
          <w:tcPr>
            <w:tcW w:w="1129" w:type="dxa"/>
            <w:vMerge/>
          </w:tcPr>
          <w:p w14:paraId="50884217" w14:textId="77777777" w:rsidR="00D30CEA" w:rsidRDefault="00D30CEA" w:rsidP="00A62273">
            <w:pPr>
              <w:rPr>
                <w:b/>
                <w:bCs/>
                <w:sz w:val="16"/>
                <w:szCs w:val="16"/>
              </w:rPr>
            </w:pPr>
          </w:p>
        </w:tc>
        <w:tc>
          <w:tcPr>
            <w:tcW w:w="4395" w:type="dxa"/>
            <w:vMerge/>
          </w:tcPr>
          <w:p w14:paraId="165C3D81" w14:textId="77777777" w:rsidR="00D30CEA" w:rsidRPr="00246BE4" w:rsidRDefault="00D30CEA" w:rsidP="00A62273">
            <w:pPr>
              <w:rPr>
                <w:rFonts w:eastAsia="Times New Roman" w:cstheme="minorHAnsi"/>
                <w:color w:val="000000" w:themeColor="text1"/>
                <w:sz w:val="16"/>
                <w:szCs w:val="16"/>
              </w:rPr>
            </w:pPr>
          </w:p>
        </w:tc>
        <w:tc>
          <w:tcPr>
            <w:tcW w:w="4819" w:type="dxa"/>
            <w:vMerge/>
          </w:tcPr>
          <w:p w14:paraId="6BB04CD6" w14:textId="77777777" w:rsidR="00D30CEA" w:rsidRDefault="00D30CEA" w:rsidP="00A62273">
            <w:pPr>
              <w:rPr>
                <w:sz w:val="16"/>
                <w:szCs w:val="16"/>
              </w:rPr>
            </w:pPr>
          </w:p>
        </w:tc>
        <w:tc>
          <w:tcPr>
            <w:tcW w:w="3402" w:type="dxa"/>
            <w:gridSpan w:val="2"/>
          </w:tcPr>
          <w:p w14:paraId="658098D0" w14:textId="77777777" w:rsidR="00D30CEA" w:rsidRPr="00F81260" w:rsidRDefault="00D30CEA" w:rsidP="00A62273">
            <w:pPr>
              <w:rPr>
                <w:sz w:val="16"/>
                <w:szCs w:val="16"/>
              </w:rPr>
            </w:pPr>
            <w:r w:rsidRPr="00F81260">
              <w:rPr>
                <w:sz w:val="16"/>
                <w:szCs w:val="16"/>
              </w:rPr>
              <w:t xml:space="preserve">Moderate: </w:t>
            </w:r>
            <w:r>
              <w:rPr>
                <w:sz w:val="16"/>
                <w:szCs w:val="16"/>
              </w:rPr>
              <w:t xml:space="preserve">MD: </w:t>
            </w:r>
            <w:r w:rsidRPr="00F81260">
              <w:rPr>
                <w:sz w:val="16"/>
                <w:szCs w:val="16"/>
              </w:rPr>
              <w:t>0.453</w:t>
            </w:r>
            <w:r>
              <w:rPr>
                <w:sz w:val="16"/>
                <w:szCs w:val="16"/>
              </w:rPr>
              <w:t xml:space="preserve"> min/week, 95% CI </w:t>
            </w:r>
            <w:r w:rsidRPr="00F81260">
              <w:rPr>
                <w:sz w:val="16"/>
                <w:szCs w:val="16"/>
              </w:rPr>
              <w:t>–0.374</w:t>
            </w:r>
            <w:r>
              <w:rPr>
                <w:sz w:val="16"/>
                <w:szCs w:val="16"/>
              </w:rPr>
              <w:t>,</w:t>
            </w:r>
            <w:r w:rsidRPr="00F81260">
              <w:rPr>
                <w:sz w:val="16"/>
                <w:szCs w:val="16"/>
              </w:rPr>
              <w:t xml:space="preserve"> 1.280</w:t>
            </w:r>
          </w:p>
        </w:tc>
        <w:tc>
          <w:tcPr>
            <w:tcW w:w="709" w:type="dxa"/>
            <w:vMerge/>
            <w:shd w:val="clear" w:color="auto" w:fill="auto"/>
          </w:tcPr>
          <w:p w14:paraId="11735322" w14:textId="77777777" w:rsidR="00D30CEA" w:rsidRPr="00202224" w:rsidRDefault="00D30CEA" w:rsidP="00A62273">
            <w:pPr>
              <w:rPr>
                <w:bCs/>
                <w:sz w:val="16"/>
                <w:szCs w:val="16"/>
                <w:lang w:val="en"/>
              </w:rPr>
            </w:pPr>
          </w:p>
        </w:tc>
      </w:tr>
      <w:tr w:rsidR="00D30CEA" w:rsidRPr="00247740" w14:paraId="1298E38F" w14:textId="77777777" w:rsidTr="00A66C84">
        <w:trPr>
          <w:trHeight w:val="260"/>
        </w:trPr>
        <w:tc>
          <w:tcPr>
            <w:tcW w:w="1129" w:type="dxa"/>
            <w:vMerge/>
          </w:tcPr>
          <w:p w14:paraId="5C41C209" w14:textId="77777777" w:rsidR="00D30CEA" w:rsidRDefault="00D30CEA" w:rsidP="00A62273">
            <w:pPr>
              <w:rPr>
                <w:b/>
                <w:bCs/>
                <w:sz w:val="16"/>
                <w:szCs w:val="16"/>
              </w:rPr>
            </w:pPr>
          </w:p>
        </w:tc>
        <w:tc>
          <w:tcPr>
            <w:tcW w:w="4395" w:type="dxa"/>
            <w:vMerge/>
          </w:tcPr>
          <w:p w14:paraId="61BDC16A" w14:textId="77777777" w:rsidR="00D30CEA" w:rsidRPr="00246BE4" w:rsidRDefault="00D30CEA" w:rsidP="00A62273">
            <w:pPr>
              <w:rPr>
                <w:rFonts w:eastAsia="Times New Roman" w:cstheme="minorHAnsi"/>
                <w:color w:val="000000" w:themeColor="text1"/>
                <w:sz w:val="16"/>
                <w:szCs w:val="16"/>
              </w:rPr>
            </w:pPr>
          </w:p>
        </w:tc>
        <w:tc>
          <w:tcPr>
            <w:tcW w:w="4819" w:type="dxa"/>
            <w:vMerge/>
          </w:tcPr>
          <w:p w14:paraId="47B1D9CC" w14:textId="77777777" w:rsidR="00D30CEA" w:rsidRDefault="00D30CEA" w:rsidP="00A62273">
            <w:pPr>
              <w:rPr>
                <w:sz w:val="16"/>
                <w:szCs w:val="16"/>
              </w:rPr>
            </w:pPr>
          </w:p>
        </w:tc>
        <w:tc>
          <w:tcPr>
            <w:tcW w:w="3402" w:type="dxa"/>
            <w:gridSpan w:val="2"/>
          </w:tcPr>
          <w:p w14:paraId="0CFD3C3B" w14:textId="77777777" w:rsidR="00D30CEA" w:rsidRPr="00F81260" w:rsidRDefault="00D30CEA" w:rsidP="00A62273">
            <w:pPr>
              <w:rPr>
                <w:sz w:val="16"/>
                <w:szCs w:val="16"/>
              </w:rPr>
            </w:pPr>
            <w:r w:rsidRPr="00F81260">
              <w:rPr>
                <w:sz w:val="16"/>
                <w:szCs w:val="16"/>
              </w:rPr>
              <w:t xml:space="preserve">Vigorous: </w:t>
            </w:r>
            <w:r>
              <w:rPr>
                <w:sz w:val="16"/>
                <w:szCs w:val="16"/>
              </w:rPr>
              <w:t xml:space="preserve">MD: </w:t>
            </w:r>
            <w:r w:rsidRPr="00F81260">
              <w:rPr>
                <w:sz w:val="16"/>
                <w:szCs w:val="16"/>
              </w:rPr>
              <w:t>0.681</w:t>
            </w:r>
            <w:r>
              <w:rPr>
                <w:sz w:val="16"/>
                <w:szCs w:val="16"/>
              </w:rPr>
              <w:t xml:space="preserve"> min/week, 95% CI</w:t>
            </w:r>
            <w:r w:rsidRPr="00F81260">
              <w:rPr>
                <w:sz w:val="16"/>
                <w:szCs w:val="16"/>
              </w:rPr>
              <w:t xml:space="preserve"> –0.199</w:t>
            </w:r>
            <w:r>
              <w:rPr>
                <w:sz w:val="16"/>
                <w:szCs w:val="16"/>
              </w:rPr>
              <w:t>,</w:t>
            </w:r>
            <w:r w:rsidRPr="00F81260">
              <w:rPr>
                <w:sz w:val="16"/>
                <w:szCs w:val="16"/>
              </w:rPr>
              <w:t xml:space="preserve"> 1.561</w:t>
            </w:r>
          </w:p>
        </w:tc>
        <w:tc>
          <w:tcPr>
            <w:tcW w:w="709" w:type="dxa"/>
            <w:vMerge/>
            <w:shd w:val="clear" w:color="auto" w:fill="auto"/>
          </w:tcPr>
          <w:p w14:paraId="69FC6418" w14:textId="77777777" w:rsidR="00D30CEA" w:rsidRPr="00202224" w:rsidRDefault="00D30CEA" w:rsidP="00A62273">
            <w:pPr>
              <w:rPr>
                <w:bCs/>
                <w:sz w:val="16"/>
                <w:szCs w:val="16"/>
                <w:lang w:val="en"/>
              </w:rPr>
            </w:pPr>
          </w:p>
        </w:tc>
      </w:tr>
      <w:tr w:rsidR="00D30CEA" w:rsidRPr="00247740" w14:paraId="4ABC17FC" w14:textId="77777777" w:rsidTr="00A66C84">
        <w:trPr>
          <w:trHeight w:val="260"/>
        </w:trPr>
        <w:tc>
          <w:tcPr>
            <w:tcW w:w="1129" w:type="dxa"/>
            <w:vMerge/>
          </w:tcPr>
          <w:p w14:paraId="0E5E9B93" w14:textId="77777777" w:rsidR="00D30CEA" w:rsidRDefault="00D30CEA" w:rsidP="00A62273">
            <w:pPr>
              <w:rPr>
                <w:b/>
                <w:bCs/>
                <w:sz w:val="16"/>
                <w:szCs w:val="16"/>
              </w:rPr>
            </w:pPr>
          </w:p>
        </w:tc>
        <w:tc>
          <w:tcPr>
            <w:tcW w:w="4395" w:type="dxa"/>
            <w:vMerge/>
          </w:tcPr>
          <w:p w14:paraId="5E8319D6" w14:textId="77777777" w:rsidR="00D30CEA" w:rsidRPr="00246BE4" w:rsidRDefault="00D30CEA" w:rsidP="00A62273">
            <w:pPr>
              <w:rPr>
                <w:rFonts w:eastAsia="Times New Roman" w:cstheme="minorHAnsi"/>
                <w:color w:val="000000" w:themeColor="text1"/>
                <w:sz w:val="16"/>
                <w:szCs w:val="16"/>
              </w:rPr>
            </w:pPr>
          </w:p>
        </w:tc>
        <w:tc>
          <w:tcPr>
            <w:tcW w:w="4819" w:type="dxa"/>
            <w:vMerge/>
          </w:tcPr>
          <w:p w14:paraId="668312DD" w14:textId="77777777" w:rsidR="00D30CEA" w:rsidRDefault="00D30CEA" w:rsidP="00A62273">
            <w:pPr>
              <w:rPr>
                <w:sz w:val="16"/>
                <w:szCs w:val="16"/>
              </w:rPr>
            </w:pPr>
          </w:p>
        </w:tc>
        <w:tc>
          <w:tcPr>
            <w:tcW w:w="3402" w:type="dxa"/>
            <w:gridSpan w:val="2"/>
          </w:tcPr>
          <w:p w14:paraId="4D77863F" w14:textId="77777777" w:rsidR="00D30CEA" w:rsidRPr="00F81260" w:rsidRDefault="00D30CEA" w:rsidP="00A62273">
            <w:pPr>
              <w:rPr>
                <w:sz w:val="16"/>
                <w:szCs w:val="16"/>
              </w:rPr>
            </w:pPr>
            <w:r w:rsidRPr="00F81260">
              <w:rPr>
                <w:sz w:val="16"/>
                <w:szCs w:val="16"/>
              </w:rPr>
              <w:t xml:space="preserve">Moderate or vigorous: </w:t>
            </w:r>
            <w:r>
              <w:rPr>
                <w:sz w:val="16"/>
                <w:szCs w:val="16"/>
              </w:rPr>
              <w:t xml:space="preserve">MD: </w:t>
            </w:r>
            <w:r w:rsidRPr="00F81260">
              <w:rPr>
                <w:sz w:val="16"/>
                <w:szCs w:val="16"/>
              </w:rPr>
              <w:t>0.689</w:t>
            </w:r>
            <w:r>
              <w:rPr>
                <w:sz w:val="16"/>
                <w:szCs w:val="16"/>
              </w:rPr>
              <w:t xml:space="preserve"> min/week, 95% CI </w:t>
            </w:r>
            <w:r w:rsidRPr="00F81260">
              <w:rPr>
                <w:sz w:val="16"/>
                <w:szCs w:val="16"/>
              </w:rPr>
              <w:t>–0.127</w:t>
            </w:r>
            <w:r>
              <w:rPr>
                <w:sz w:val="16"/>
                <w:szCs w:val="16"/>
              </w:rPr>
              <w:t>,</w:t>
            </w:r>
            <w:r w:rsidRPr="00F81260">
              <w:rPr>
                <w:sz w:val="16"/>
                <w:szCs w:val="16"/>
              </w:rPr>
              <w:t xml:space="preserve"> 1.505</w:t>
            </w:r>
          </w:p>
        </w:tc>
        <w:tc>
          <w:tcPr>
            <w:tcW w:w="709" w:type="dxa"/>
            <w:vMerge/>
            <w:shd w:val="clear" w:color="auto" w:fill="auto"/>
          </w:tcPr>
          <w:p w14:paraId="7D65F02E" w14:textId="77777777" w:rsidR="00D30CEA" w:rsidRPr="00202224" w:rsidRDefault="00D30CEA" w:rsidP="00A62273">
            <w:pPr>
              <w:rPr>
                <w:bCs/>
                <w:sz w:val="16"/>
                <w:szCs w:val="16"/>
                <w:lang w:val="en"/>
              </w:rPr>
            </w:pPr>
          </w:p>
        </w:tc>
      </w:tr>
      <w:tr w:rsidR="00D30CEA" w:rsidRPr="00247740" w14:paraId="5513F96E" w14:textId="77777777" w:rsidTr="00A66C84">
        <w:trPr>
          <w:trHeight w:val="260"/>
        </w:trPr>
        <w:tc>
          <w:tcPr>
            <w:tcW w:w="1129" w:type="dxa"/>
            <w:vMerge/>
          </w:tcPr>
          <w:p w14:paraId="2CF10161" w14:textId="77777777" w:rsidR="00D30CEA" w:rsidRDefault="00D30CEA" w:rsidP="00A62273">
            <w:pPr>
              <w:rPr>
                <w:b/>
                <w:bCs/>
                <w:sz w:val="16"/>
                <w:szCs w:val="16"/>
              </w:rPr>
            </w:pPr>
          </w:p>
        </w:tc>
        <w:tc>
          <w:tcPr>
            <w:tcW w:w="4395" w:type="dxa"/>
            <w:vMerge/>
          </w:tcPr>
          <w:p w14:paraId="34CEB01E" w14:textId="77777777" w:rsidR="00D30CEA" w:rsidRPr="00246BE4" w:rsidRDefault="00D30CEA" w:rsidP="00A62273">
            <w:pPr>
              <w:rPr>
                <w:rFonts w:eastAsia="Times New Roman" w:cstheme="minorHAnsi"/>
                <w:color w:val="000000" w:themeColor="text1"/>
                <w:sz w:val="16"/>
                <w:szCs w:val="16"/>
              </w:rPr>
            </w:pPr>
          </w:p>
        </w:tc>
        <w:tc>
          <w:tcPr>
            <w:tcW w:w="4819" w:type="dxa"/>
            <w:vMerge/>
          </w:tcPr>
          <w:p w14:paraId="78474C7B" w14:textId="77777777" w:rsidR="00D30CEA" w:rsidRDefault="00D30CEA" w:rsidP="00A62273">
            <w:pPr>
              <w:rPr>
                <w:sz w:val="16"/>
                <w:szCs w:val="16"/>
              </w:rPr>
            </w:pPr>
          </w:p>
        </w:tc>
        <w:tc>
          <w:tcPr>
            <w:tcW w:w="3402" w:type="dxa"/>
            <w:gridSpan w:val="2"/>
          </w:tcPr>
          <w:p w14:paraId="624E05DD" w14:textId="77777777" w:rsidR="00D30CEA" w:rsidRPr="00D65DAF" w:rsidRDefault="00D30CEA" w:rsidP="00A62273">
            <w:pPr>
              <w:rPr>
                <w:b/>
                <w:bCs/>
                <w:sz w:val="16"/>
                <w:szCs w:val="16"/>
              </w:rPr>
            </w:pPr>
            <w:r w:rsidRPr="00D65DAF">
              <w:rPr>
                <w:b/>
                <w:bCs/>
                <w:sz w:val="16"/>
                <w:szCs w:val="16"/>
              </w:rPr>
              <w:t>Walking: MD: 1.130 min/week, 95% CI 0.306, 1.953</w:t>
            </w:r>
          </w:p>
        </w:tc>
        <w:tc>
          <w:tcPr>
            <w:tcW w:w="709" w:type="dxa"/>
            <w:vMerge/>
            <w:shd w:val="clear" w:color="auto" w:fill="auto"/>
          </w:tcPr>
          <w:p w14:paraId="6643E0CD" w14:textId="77777777" w:rsidR="00D30CEA" w:rsidRPr="00202224" w:rsidRDefault="00D30CEA" w:rsidP="00A62273">
            <w:pPr>
              <w:rPr>
                <w:bCs/>
                <w:sz w:val="16"/>
                <w:szCs w:val="16"/>
                <w:lang w:val="en"/>
              </w:rPr>
            </w:pPr>
          </w:p>
        </w:tc>
      </w:tr>
      <w:tr w:rsidR="00D30CEA" w:rsidRPr="00247740" w14:paraId="7FEA00BA" w14:textId="77777777" w:rsidTr="00A66C84">
        <w:trPr>
          <w:trHeight w:val="260"/>
        </w:trPr>
        <w:tc>
          <w:tcPr>
            <w:tcW w:w="1129" w:type="dxa"/>
            <w:vMerge/>
          </w:tcPr>
          <w:p w14:paraId="7A54CC72" w14:textId="77777777" w:rsidR="00D30CEA" w:rsidRDefault="00D30CEA" w:rsidP="00A62273">
            <w:pPr>
              <w:rPr>
                <w:b/>
                <w:bCs/>
                <w:sz w:val="16"/>
                <w:szCs w:val="16"/>
              </w:rPr>
            </w:pPr>
          </w:p>
        </w:tc>
        <w:tc>
          <w:tcPr>
            <w:tcW w:w="4395" w:type="dxa"/>
            <w:vMerge/>
          </w:tcPr>
          <w:p w14:paraId="2234294D" w14:textId="77777777" w:rsidR="00D30CEA" w:rsidRPr="00246BE4" w:rsidRDefault="00D30CEA" w:rsidP="00A62273">
            <w:pPr>
              <w:rPr>
                <w:rFonts w:eastAsia="Times New Roman" w:cstheme="minorHAnsi"/>
                <w:color w:val="000000" w:themeColor="text1"/>
                <w:sz w:val="16"/>
                <w:szCs w:val="16"/>
              </w:rPr>
            </w:pPr>
          </w:p>
        </w:tc>
        <w:tc>
          <w:tcPr>
            <w:tcW w:w="4819" w:type="dxa"/>
            <w:vMerge/>
          </w:tcPr>
          <w:p w14:paraId="46213A6D" w14:textId="77777777" w:rsidR="00D30CEA" w:rsidRDefault="00D30CEA" w:rsidP="00A62273">
            <w:pPr>
              <w:rPr>
                <w:sz w:val="16"/>
                <w:szCs w:val="16"/>
              </w:rPr>
            </w:pPr>
          </w:p>
        </w:tc>
        <w:tc>
          <w:tcPr>
            <w:tcW w:w="3402" w:type="dxa"/>
            <w:gridSpan w:val="2"/>
          </w:tcPr>
          <w:p w14:paraId="03CB3E12" w14:textId="77777777" w:rsidR="00D30CEA" w:rsidRPr="00F81260" w:rsidRDefault="00D30CEA" w:rsidP="00A62273">
            <w:pPr>
              <w:rPr>
                <w:sz w:val="16"/>
                <w:szCs w:val="16"/>
              </w:rPr>
            </w:pPr>
            <w:r>
              <w:rPr>
                <w:sz w:val="16"/>
                <w:szCs w:val="16"/>
              </w:rPr>
              <w:t>Sitting time</w:t>
            </w:r>
            <w:r w:rsidRPr="00F81260">
              <w:rPr>
                <w:sz w:val="16"/>
                <w:szCs w:val="16"/>
              </w:rPr>
              <w:t xml:space="preserve">: </w:t>
            </w:r>
            <w:r>
              <w:rPr>
                <w:sz w:val="16"/>
                <w:szCs w:val="16"/>
              </w:rPr>
              <w:t xml:space="preserve">MD: </w:t>
            </w:r>
            <w:r w:rsidRPr="00F81260">
              <w:rPr>
                <w:sz w:val="16"/>
                <w:szCs w:val="16"/>
              </w:rPr>
              <w:t>–0.111</w:t>
            </w:r>
            <w:r>
              <w:rPr>
                <w:sz w:val="16"/>
                <w:szCs w:val="16"/>
              </w:rPr>
              <w:t xml:space="preserve"> min/week, 95% CI </w:t>
            </w:r>
            <w:r w:rsidRPr="00F81260">
              <w:rPr>
                <w:sz w:val="16"/>
                <w:szCs w:val="16"/>
              </w:rPr>
              <w:t>–0.218</w:t>
            </w:r>
            <w:r>
              <w:rPr>
                <w:sz w:val="16"/>
                <w:szCs w:val="16"/>
              </w:rPr>
              <w:t xml:space="preserve">, </w:t>
            </w:r>
            <w:r w:rsidRPr="00F81260">
              <w:rPr>
                <w:sz w:val="16"/>
                <w:szCs w:val="16"/>
              </w:rPr>
              <w:t>0.005</w:t>
            </w:r>
          </w:p>
        </w:tc>
        <w:tc>
          <w:tcPr>
            <w:tcW w:w="709" w:type="dxa"/>
            <w:vMerge/>
            <w:shd w:val="clear" w:color="auto" w:fill="auto"/>
          </w:tcPr>
          <w:p w14:paraId="2718DD2E" w14:textId="77777777" w:rsidR="00D30CEA" w:rsidRPr="00202224" w:rsidRDefault="00D30CEA" w:rsidP="00A62273">
            <w:pPr>
              <w:rPr>
                <w:bCs/>
                <w:sz w:val="16"/>
                <w:szCs w:val="16"/>
                <w:lang w:val="en"/>
              </w:rPr>
            </w:pPr>
          </w:p>
        </w:tc>
      </w:tr>
      <w:tr w:rsidR="00D30CEA" w:rsidRPr="00247740" w14:paraId="05CB19E1" w14:textId="77777777" w:rsidTr="00A66C84">
        <w:trPr>
          <w:trHeight w:val="781"/>
        </w:trPr>
        <w:tc>
          <w:tcPr>
            <w:tcW w:w="1129" w:type="dxa"/>
            <w:vMerge w:val="restart"/>
          </w:tcPr>
          <w:p w14:paraId="4F2AE9AA" w14:textId="77777777" w:rsidR="00D30CEA" w:rsidRDefault="00D30CEA" w:rsidP="00A62273">
            <w:pPr>
              <w:rPr>
                <w:b/>
                <w:bCs/>
                <w:sz w:val="16"/>
                <w:szCs w:val="16"/>
              </w:rPr>
            </w:pPr>
            <w:r>
              <w:rPr>
                <w:b/>
                <w:bCs/>
                <w:sz w:val="16"/>
                <w:szCs w:val="16"/>
              </w:rPr>
              <w:t>Zhang 2018</w:t>
            </w:r>
          </w:p>
        </w:tc>
        <w:tc>
          <w:tcPr>
            <w:tcW w:w="4395" w:type="dxa"/>
            <w:vMerge w:val="restart"/>
          </w:tcPr>
          <w:p w14:paraId="696125A9" w14:textId="77777777" w:rsidR="00951DDB" w:rsidRDefault="00951DDB" w:rsidP="00951DDB">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sidRPr="00176174">
              <w:rPr>
                <w:rFonts w:ascii="Calibri" w:hAnsi="Calibri"/>
                <w:color w:val="000000"/>
                <w:sz w:val="16"/>
                <w:szCs w:val="16"/>
              </w:rPr>
              <w:t>Older person-</w:t>
            </w:r>
            <w:proofErr w:type="spellStart"/>
            <w:r w:rsidRPr="00176174">
              <w:rPr>
                <w:rFonts w:ascii="Calibri" w:hAnsi="Calibri"/>
                <w:color w:val="000000"/>
                <w:sz w:val="16"/>
                <w:szCs w:val="16"/>
              </w:rPr>
              <w:t>centred</w:t>
            </w:r>
            <w:proofErr w:type="spellEnd"/>
            <w:r w:rsidRPr="00176174">
              <w:rPr>
                <w:rFonts w:ascii="Calibri" w:hAnsi="Calibri"/>
                <w:color w:val="000000"/>
                <w:sz w:val="16"/>
                <w:szCs w:val="16"/>
              </w:rPr>
              <w:t xml:space="preserve"> and integrated health management model </w:t>
            </w:r>
            <w:proofErr w:type="spellStart"/>
            <w:r w:rsidRPr="00176174">
              <w:rPr>
                <w:rFonts w:ascii="Calibri" w:hAnsi="Calibri"/>
                <w:color w:val="000000"/>
                <w:sz w:val="16"/>
                <w:szCs w:val="16"/>
              </w:rPr>
              <w:t>programme</w:t>
            </w:r>
            <w:proofErr w:type="spellEnd"/>
            <w:r>
              <w:rPr>
                <w:rFonts w:ascii="Calibri" w:hAnsi="Calibri"/>
                <w:color w:val="000000"/>
                <w:sz w:val="16"/>
                <w:szCs w:val="16"/>
              </w:rPr>
              <w:t xml:space="preserve"> </w:t>
            </w:r>
            <w:r>
              <w:rPr>
                <w:sz w:val="16"/>
                <w:szCs w:val="16"/>
              </w:rPr>
              <w:t>i</w:t>
            </w:r>
            <w:r w:rsidRPr="00196191">
              <w:rPr>
                <w:sz w:val="16"/>
                <w:szCs w:val="16"/>
              </w:rPr>
              <w:t>ntervention</w:t>
            </w:r>
            <w:r>
              <w:rPr>
                <w:sz w:val="16"/>
                <w:szCs w:val="16"/>
              </w:rPr>
              <w:t xml:space="preserve"> led by community health centre staff and multidisciplinary care team</w:t>
            </w:r>
            <w:r w:rsidRPr="00196191">
              <w:rPr>
                <w:sz w:val="16"/>
                <w:szCs w:val="16"/>
              </w:rPr>
              <w:t xml:space="preserve"> includ</w:t>
            </w:r>
            <w:r>
              <w:rPr>
                <w:sz w:val="16"/>
                <w:szCs w:val="16"/>
              </w:rPr>
              <w:t>ing self-management, health management, referral to community programs, and family participation</w:t>
            </w:r>
            <w:r w:rsidRPr="00196191">
              <w:rPr>
                <w:sz w:val="16"/>
                <w:szCs w:val="16"/>
              </w:rPr>
              <w:t xml:space="preserve">.  </w:t>
            </w:r>
          </w:p>
          <w:p w14:paraId="54BEE6C6" w14:textId="77777777" w:rsidR="00D30CEA" w:rsidRDefault="00D30CEA" w:rsidP="00A62273">
            <w:pPr>
              <w:rPr>
                <w:sz w:val="16"/>
                <w:szCs w:val="16"/>
              </w:rPr>
            </w:pPr>
            <w:r w:rsidRPr="00246BE4">
              <w:rPr>
                <w:rFonts w:eastAsia="Times New Roman" w:cstheme="minorHAnsi"/>
                <w:color w:val="000000" w:themeColor="text1"/>
                <w:sz w:val="16"/>
                <w:szCs w:val="16"/>
              </w:rPr>
              <w:t xml:space="preserve">C: </w:t>
            </w:r>
            <w:r>
              <w:rPr>
                <w:sz w:val="16"/>
                <w:szCs w:val="16"/>
              </w:rPr>
              <w:t>Bimonthly health education</w:t>
            </w:r>
          </w:p>
        </w:tc>
        <w:tc>
          <w:tcPr>
            <w:tcW w:w="4819" w:type="dxa"/>
          </w:tcPr>
          <w:p w14:paraId="3AA80F20" w14:textId="77777777" w:rsidR="00D30CEA" w:rsidRDefault="00D30CEA" w:rsidP="00A62273">
            <w:pPr>
              <w:rPr>
                <w:sz w:val="16"/>
                <w:szCs w:val="16"/>
              </w:rPr>
            </w:pPr>
            <w:r>
              <w:rPr>
                <w:sz w:val="16"/>
                <w:szCs w:val="16"/>
              </w:rPr>
              <w:t xml:space="preserve">Smoking habits (Smoking history questionnaire, </w:t>
            </w:r>
            <w:r w:rsidRPr="003C2DF0">
              <w:rPr>
                <w:i/>
                <w:iCs/>
                <w:sz w:val="16"/>
                <w:szCs w:val="16"/>
              </w:rPr>
              <w:t>Non-smoking vs. smoking</w:t>
            </w:r>
            <w:r>
              <w:rPr>
                <w:sz w:val="16"/>
                <w:szCs w:val="16"/>
              </w:rPr>
              <w:t xml:space="preserve">) </w:t>
            </w:r>
          </w:p>
        </w:tc>
        <w:tc>
          <w:tcPr>
            <w:tcW w:w="3402" w:type="dxa"/>
            <w:gridSpan w:val="2"/>
          </w:tcPr>
          <w:p w14:paraId="5C590641" w14:textId="77777777" w:rsidR="00D30CEA" w:rsidRPr="00CE1E59" w:rsidRDefault="00D30CEA" w:rsidP="00A62273">
            <w:pPr>
              <w:rPr>
                <w:b/>
                <w:bCs/>
                <w:sz w:val="16"/>
                <w:szCs w:val="16"/>
              </w:rPr>
            </w:pPr>
            <w:r w:rsidRPr="00CE1E59">
              <w:rPr>
                <w:b/>
                <w:bCs/>
                <w:sz w:val="16"/>
                <w:szCs w:val="16"/>
              </w:rPr>
              <w:t>Adjusted OR 0.501, 95% CI 0.352, 0.738</w:t>
            </w:r>
          </w:p>
        </w:tc>
        <w:tc>
          <w:tcPr>
            <w:tcW w:w="709" w:type="dxa"/>
            <w:vMerge w:val="restart"/>
          </w:tcPr>
          <w:p w14:paraId="5E51DE54" w14:textId="77777777" w:rsidR="00D30CEA" w:rsidRPr="00FE44CD" w:rsidRDefault="00D30CEA" w:rsidP="00A62273">
            <w:pPr>
              <w:rPr>
                <w:bCs/>
                <w:sz w:val="16"/>
                <w:szCs w:val="16"/>
              </w:rPr>
            </w:pPr>
            <w:r w:rsidRPr="00FE44CD">
              <w:rPr>
                <w:bCs/>
                <w:sz w:val="16"/>
                <w:szCs w:val="16"/>
                <w:lang w:val="en"/>
              </w:rPr>
              <w:t>4/13</w:t>
            </w:r>
          </w:p>
        </w:tc>
      </w:tr>
      <w:tr w:rsidR="00D30CEA" w:rsidRPr="00247740" w14:paraId="78E86E63" w14:textId="77777777" w:rsidTr="00A66C84">
        <w:trPr>
          <w:trHeight w:val="252"/>
        </w:trPr>
        <w:tc>
          <w:tcPr>
            <w:tcW w:w="1129" w:type="dxa"/>
            <w:vMerge/>
          </w:tcPr>
          <w:p w14:paraId="5BAC8CA7" w14:textId="77777777" w:rsidR="00D30CEA" w:rsidRDefault="00D30CEA" w:rsidP="00A62273">
            <w:pPr>
              <w:rPr>
                <w:b/>
                <w:bCs/>
                <w:sz w:val="16"/>
                <w:szCs w:val="16"/>
              </w:rPr>
            </w:pPr>
          </w:p>
        </w:tc>
        <w:tc>
          <w:tcPr>
            <w:tcW w:w="4395" w:type="dxa"/>
            <w:vMerge/>
          </w:tcPr>
          <w:p w14:paraId="059CBA30" w14:textId="77777777" w:rsidR="00D30CEA" w:rsidRPr="00246BE4" w:rsidRDefault="00D30CEA" w:rsidP="00A62273">
            <w:pPr>
              <w:rPr>
                <w:rFonts w:eastAsia="Times New Roman" w:cstheme="minorHAnsi"/>
                <w:color w:val="000000" w:themeColor="text1"/>
                <w:sz w:val="16"/>
                <w:szCs w:val="16"/>
              </w:rPr>
            </w:pPr>
          </w:p>
        </w:tc>
        <w:tc>
          <w:tcPr>
            <w:tcW w:w="4819" w:type="dxa"/>
          </w:tcPr>
          <w:p w14:paraId="689F7CE8" w14:textId="77777777" w:rsidR="00D30CEA" w:rsidRDefault="00D30CEA" w:rsidP="00A62273">
            <w:pPr>
              <w:rPr>
                <w:sz w:val="16"/>
                <w:szCs w:val="16"/>
              </w:rPr>
            </w:pPr>
            <w:r>
              <w:rPr>
                <w:sz w:val="16"/>
                <w:szCs w:val="16"/>
              </w:rPr>
              <w:t xml:space="preserve">Diet score (Food frequency questionnaire), </w:t>
            </w:r>
            <w:r>
              <w:rPr>
                <w:i/>
                <w:iCs/>
                <w:sz w:val="16"/>
                <w:szCs w:val="16"/>
              </w:rPr>
              <w:t>High diet score vs. low diet score</w:t>
            </w:r>
          </w:p>
        </w:tc>
        <w:tc>
          <w:tcPr>
            <w:tcW w:w="3402" w:type="dxa"/>
            <w:gridSpan w:val="2"/>
          </w:tcPr>
          <w:p w14:paraId="4987B655" w14:textId="77777777" w:rsidR="00D30CEA" w:rsidRPr="00CE1E59" w:rsidRDefault="00D30CEA" w:rsidP="00A62273">
            <w:pPr>
              <w:rPr>
                <w:b/>
                <w:bCs/>
                <w:sz w:val="16"/>
                <w:szCs w:val="16"/>
              </w:rPr>
            </w:pPr>
            <w:r w:rsidRPr="00CE1E59">
              <w:rPr>
                <w:b/>
                <w:bCs/>
                <w:sz w:val="16"/>
                <w:szCs w:val="16"/>
              </w:rPr>
              <w:t>Adjusted OR 0.511, 95% CI 0.381, 0.686</w:t>
            </w:r>
          </w:p>
        </w:tc>
        <w:tc>
          <w:tcPr>
            <w:tcW w:w="709" w:type="dxa"/>
            <w:vMerge/>
            <w:shd w:val="clear" w:color="auto" w:fill="auto"/>
          </w:tcPr>
          <w:p w14:paraId="766AC3DA" w14:textId="77777777" w:rsidR="00D30CEA" w:rsidRDefault="00D30CEA" w:rsidP="00A62273">
            <w:pPr>
              <w:rPr>
                <w:sz w:val="16"/>
                <w:szCs w:val="16"/>
              </w:rPr>
            </w:pPr>
          </w:p>
        </w:tc>
      </w:tr>
      <w:tr w:rsidR="00D30CEA" w:rsidRPr="00247740" w14:paraId="13751257" w14:textId="77777777" w:rsidTr="00A66C84">
        <w:trPr>
          <w:trHeight w:val="252"/>
        </w:trPr>
        <w:tc>
          <w:tcPr>
            <w:tcW w:w="1129" w:type="dxa"/>
            <w:vMerge/>
          </w:tcPr>
          <w:p w14:paraId="07DFD743" w14:textId="77777777" w:rsidR="00D30CEA" w:rsidRDefault="00D30CEA" w:rsidP="00A62273">
            <w:pPr>
              <w:rPr>
                <w:b/>
                <w:bCs/>
                <w:sz w:val="16"/>
                <w:szCs w:val="16"/>
              </w:rPr>
            </w:pPr>
          </w:p>
        </w:tc>
        <w:tc>
          <w:tcPr>
            <w:tcW w:w="4395" w:type="dxa"/>
            <w:vMerge/>
          </w:tcPr>
          <w:p w14:paraId="3151CC3B" w14:textId="77777777" w:rsidR="00D30CEA" w:rsidRPr="00246BE4" w:rsidRDefault="00D30CEA" w:rsidP="00A62273">
            <w:pPr>
              <w:rPr>
                <w:rFonts w:eastAsia="Times New Roman" w:cstheme="minorHAnsi"/>
                <w:color w:val="000000" w:themeColor="text1"/>
                <w:sz w:val="16"/>
                <w:szCs w:val="16"/>
              </w:rPr>
            </w:pPr>
          </w:p>
        </w:tc>
        <w:tc>
          <w:tcPr>
            <w:tcW w:w="4819" w:type="dxa"/>
          </w:tcPr>
          <w:p w14:paraId="2A14B153" w14:textId="77777777" w:rsidR="00D30CEA" w:rsidRPr="00A133C9" w:rsidRDefault="00D30CEA" w:rsidP="00A62273">
            <w:pPr>
              <w:rPr>
                <w:i/>
                <w:iCs/>
                <w:sz w:val="16"/>
                <w:szCs w:val="16"/>
              </w:rPr>
            </w:pPr>
            <w:r>
              <w:rPr>
                <w:sz w:val="16"/>
                <w:szCs w:val="16"/>
              </w:rPr>
              <w:t xml:space="preserve">Alcohol intake (Average weekly intake of pure alcohol), </w:t>
            </w:r>
            <w:r w:rsidRPr="009C2C90">
              <w:rPr>
                <w:i/>
                <w:iCs/>
                <w:sz w:val="16"/>
                <w:szCs w:val="16"/>
              </w:rPr>
              <w:t>≤350 ml</w:t>
            </w:r>
            <w:r>
              <w:rPr>
                <w:i/>
                <w:iCs/>
                <w:sz w:val="16"/>
                <w:szCs w:val="16"/>
              </w:rPr>
              <w:t>/</w:t>
            </w:r>
            <w:r w:rsidRPr="009C2C90">
              <w:rPr>
                <w:i/>
                <w:iCs/>
                <w:sz w:val="16"/>
                <w:szCs w:val="16"/>
              </w:rPr>
              <w:t>week</w:t>
            </w:r>
            <w:r>
              <w:rPr>
                <w:i/>
                <w:iCs/>
                <w:sz w:val="16"/>
                <w:szCs w:val="16"/>
              </w:rPr>
              <w:t xml:space="preserve"> vs. </w:t>
            </w:r>
            <w:r w:rsidRPr="009C2C90">
              <w:rPr>
                <w:i/>
                <w:iCs/>
                <w:sz w:val="16"/>
                <w:szCs w:val="16"/>
              </w:rPr>
              <w:t xml:space="preserve"> ≥350 ml</w:t>
            </w:r>
            <w:r>
              <w:rPr>
                <w:i/>
                <w:iCs/>
                <w:sz w:val="16"/>
                <w:szCs w:val="16"/>
              </w:rPr>
              <w:t>/</w:t>
            </w:r>
            <w:r w:rsidRPr="009C2C90">
              <w:rPr>
                <w:i/>
                <w:iCs/>
                <w:sz w:val="16"/>
                <w:szCs w:val="16"/>
              </w:rPr>
              <w:t xml:space="preserve">week </w:t>
            </w:r>
          </w:p>
        </w:tc>
        <w:tc>
          <w:tcPr>
            <w:tcW w:w="3402" w:type="dxa"/>
            <w:gridSpan w:val="2"/>
          </w:tcPr>
          <w:p w14:paraId="76E39856" w14:textId="77777777" w:rsidR="00D30CEA" w:rsidRPr="00CE1E59" w:rsidRDefault="00D30CEA" w:rsidP="00A62273">
            <w:pPr>
              <w:rPr>
                <w:b/>
                <w:bCs/>
                <w:sz w:val="16"/>
                <w:szCs w:val="16"/>
              </w:rPr>
            </w:pPr>
            <w:r w:rsidRPr="00CE1E59">
              <w:rPr>
                <w:b/>
                <w:bCs/>
                <w:sz w:val="16"/>
                <w:szCs w:val="16"/>
              </w:rPr>
              <w:t>Adjusted OR 0.496, 95% CI 0.367, 0.67</w:t>
            </w:r>
          </w:p>
        </w:tc>
        <w:tc>
          <w:tcPr>
            <w:tcW w:w="709" w:type="dxa"/>
            <w:vMerge/>
            <w:shd w:val="clear" w:color="auto" w:fill="auto"/>
          </w:tcPr>
          <w:p w14:paraId="14581D9F" w14:textId="77777777" w:rsidR="00D30CEA" w:rsidRDefault="00D30CEA" w:rsidP="00A62273">
            <w:pPr>
              <w:rPr>
                <w:sz w:val="16"/>
                <w:szCs w:val="16"/>
              </w:rPr>
            </w:pPr>
          </w:p>
        </w:tc>
      </w:tr>
      <w:tr w:rsidR="00D30CEA" w:rsidRPr="00247740" w14:paraId="31693287" w14:textId="77777777" w:rsidTr="00A66C84">
        <w:trPr>
          <w:trHeight w:val="252"/>
        </w:trPr>
        <w:tc>
          <w:tcPr>
            <w:tcW w:w="1129" w:type="dxa"/>
            <w:vMerge/>
          </w:tcPr>
          <w:p w14:paraId="0D4D4237" w14:textId="77777777" w:rsidR="00D30CEA" w:rsidRDefault="00D30CEA" w:rsidP="00A62273">
            <w:pPr>
              <w:rPr>
                <w:b/>
                <w:bCs/>
                <w:sz w:val="16"/>
                <w:szCs w:val="16"/>
              </w:rPr>
            </w:pPr>
          </w:p>
        </w:tc>
        <w:tc>
          <w:tcPr>
            <w:tcW w:w="4395" w:type="dxa"/>
            <w:vMerge/>
          </w:tcPr>
          <w:p w14:paraId="67F1EAB4" w14:textId="77777777" w:rsidR="00D30CEA" w:rsidRPr="00246BE4" w:rsidRDefault="00D30CEA" w:rsidP="00A62273">
            <w:pPr>
              <w:rPr>
                <w:rFonts w:eastAsia="Times New Roman" w:cstheme="minorHAnsi"/>
                <w:color w:val="000000" w:themeColor="text1"/>
                <w:sz w:val="16"/>
                <w:szCs w:val="16"/>
              </w:rPr>
            </w:pPr>
          </w:p>
        </w:tc>
        <w:tc>
          <w:tcPr>
            <w:tcW w:w="4819" w:type="dxa"/>
          </w:tcPr>
          <w:p w14:paraId="2BD05BD8" w14:textId="77777777" w:rsidR="00D30CEA" w:rsidRDefault="00D30CEA" w:rsidP="00A62273">
            <w:pPr>
              <w:rPr>
                <w:i/>
                <w:iCs/>
                <w:sz w:val="16"/>
                <w:szCs w:val="16"/>
              </w:rPr>
            </w:pPr>
            <w:r>
              <w:rPr>
                <w:sz w:val="16"/>
                <w:szCs w:val="16"/>
              </w:rPr>
              <w:t xml:space="preserve">Physical activity (Tool NR), </w:t>
            </w:r>
            <w:r w:rsidRPr="002E3EA8">
              <w:rPr>
                <w:i/>
                <w:iCs/>
                <w:sz w:val="16"/>
                <w:szCs w:val="16"/>
              </w:rPr>
              <w:t>≥150 min moderate-to-vigorous activity/week</w:t>
            </w:r>
            <w:r>
              <w:rPr>
                <w:i/>
                <w:iCs/>
                <w:sz w:val="16"/>
                <w:szCs w:val="16"/>
              </w:rPr>
              <w:t xml:space="preserve"> vs. </w:t>
            </w:r>
            <w:r w:rsidRPr="002E3EA8">
              <w:rPr>
                <w:i/>
                <w:iCs/>
                <w:sz w:val="16"/>
                <w:szCs w:val="16"/>
              </w:rPr>
              <w:t xml:space="preserve">≤150 min moderate-to-vigorous activity/week </w:t>
            </w:r>
          </w:p>
          <w:p w14:paraId="4DDEE76B" w14:textId="77777777" w:rsidR="00B92829" w:rsidRDefault="00B92829" w:rsidP="00A62273">
            <w:pPr>
              <w:rPr>
                <w:i/>
                <w:iCs/>
                <w:sz w:val="16"/>
                <w:szCs w:val="16"/>
              </w:rPr>
            </w:pPr>
          </w:p>
          <w:p w14:paraId="49AFA896" w14:textId="77777777" w:rsidR="00B92829" w:rsidRDefault="00B92829" w:rsidP="00A62273">
            <w:pPr>
              <w:rPr>
                <w:i/>
                <w:iCs/>
                <w:sz w:val="16"/>
                <w:szCs w:val="16"/>
              </w:rPr>
            </w:pPr>
          </w:p>
          <w:p w14:paraId="15F58A97" w14:textId="77777777" w:rsidR="00B92829" w:rsidRDefault="00B92829" w:rsidP="00A62273">
            <w:pPr>
              <w:rPr>
                <w:i/>
                <w:iCs/>
                <w:sz w:val="16"/>
                <w:szCs w:val="16"/>
              </w:rPr>
            </w:pPr>
          </w:p>
          <w:p w14:paraId="31DE57DC" w14:textId="77777777" w:rsidR="00B92829" w:rsidRDefault="00B92829" w:rsidP="00A62273">
            <w:pPr>
              <w:rPr>
                <w:i/>
                <w:iCs/>
                <w:sz w:val="16"/>
                <w:szCs w:val="16"/>
              </w:rPr>
            </w:pPr>
          </w:p>
          <w:p w14:paraId="7D7D13B3" w14:textId="77777777" w:rsidR="00B92829" w:rsidRDefault="00B92829" w:rsidP="00A62273">
            <w:pPr>
              <w:rPr>
                <w:i/>
                <w:iCs/>
                <w:sz w:val="16"/>
                <w:szCs w:val="16"/>
              </w:rPr>
            </w:pPr>
          </w:p>
          <w:p w14:paraId="6CC9BECD" w14:textId="77777777" w:rsidR="00B92829" w:rsidRDefault="00B92829" w:rsidP="00A62273">
            <w:pPr>
              <w:rPr>
                <w:i/>
                <w:iCs/>
                <w:sz w:val="16"/>
                <w:szCs w:val="16"/>
              </w:rPr>
            </w:pPr>
          </w:p>
          <w:p w14:paraId="104A9B1E" w14:textId="77777777" w:rsidR="00B92829" w:rsidRDefault="00B92829" w:rsidP="00A62273">
            <w:pPr>
              <w:rPr>
                <w:i/>
                <w:iCs/>
                <w:sz w:val="16"/>
                <w:szCs w:val="16"/>
              </w:rPr>
            </w:pPr>
          </w:p>
          <w:p w14:paraId="46C5FA78" w14:textId="12A99F22" w:rsidR="00B92829" w:rsidRPr="00E9472C" w:rsidRDefault="00B92829" w:rsidP="00A62273">
            <w:pPr>
              <w:rPr>
                <w:i/>
                <w:iCs/>
                <w:sz w:val="16"/>
                <w:szCs w:val="16"/>
              </w:rPr>
            </w:pPr>
          </w:p>
        </w:tc>
        <w:tc>
          <w:tcPr>
            <w:tcW w:w="3402" w:type="dxa"/>
            <w:gridSpan w:val="2"/>
          </w:tcPr>
          <w:p w14:paraId="3426A9D5" w14:textId="77777777" w:rsidR="00D30CEA" w:rsidRPr="00CE1E59" w:rsidRDefault="00D30CEA" w:rsidP="00A62273">
            <w:pPr>
              <w:rPr>
                <w:b/>
                <w:bCs/>
                <w:sz w:val="16"/>
                <w:szCs w:val="16"/>
              </w:rPr>
            </w:pPr>
            <w:r w:rsidRPr="00CE1E59">
              <w:rPr>
                <w:b/>
                <w:bCs/>
                <w:sz w:val="16"/>
                <w:szCs w:val="16"/>
              </w:rPr>
              <w:t>Adjusted OR 0.417, 95% CI 0.331, 0.525</w:t>
            </w:r>
          </w:p>
        </w:tc>
        <w:tc>
          <w:tcPr>
            <w:tcW w:w="709" w:type="dxa"/>
            <w:vMerge/>
            <w:shd w:val="clear" w:color="auto" w:fill="auto"/>
          </w:tcPr>
          <w:p w14:paraId="4A4E1ADB" w14:textId="77777777" w:rsidR="00D30CEA" w:rsidRDefault="00D30CEA" w:rsidP="00A62273">
            <w:pPr>
              <w:rPr>
                <w:sz w:val="16"/>
                <w:szCs w:val="16"/>
              </w:rPr>
            </w:pPr>
          </w:p>
        </w:tc>
      </w:tr>
      <w:tr w:rsidR="00A35EFF" w:rsidRPr="00247740" w14:paraId="2F8E7253" w14:textId="77777777" w:rsidTr="00A66C84">
        <w:trPr>
          <w:trHeight w:val="142"/>
        </w:trPr>
        <w:tc>
          <w:tcPr>
            <w:tcW w:w="14454" w:type="dxa"/>
            <w:gridSpan w:val="6"/>
            <w:shd w:val="clear" w:color="auto" w:fill="D0CECE" w:themeFill="background2" w:themeFillShade="E6"/>
          </w:tcPr>
          <w:p w14:paraId="0422366C" w14:textId="0AD05273" w:rsidR="00E517EE" w:rsidRPr="00BB4292" w:rsidRDefault="00A35EFF" w:rsidP="00E517EE">
            <w:pPr>
              <w:jc w:val="center"/>
              <w:rPr>
                <w:b/>
                <w:bCs/>
                <w:sz w:val="16"/>
                <w:szCs w:val="16"/>
              </w:rPr>
            </w:pPr>
            <w:r w:rsidRPr="00BB4292">
              <w:rPr>
                <w:b/>
                <w:bCs/>
                <w:sz w:val="16"/>
                <w:szCs w:val="16"/>
              </w:rPr>
              <w:lastRenderedPageBreak/>
              <w:t>THEORETICAL CONSTRUCTS RELATED TO BEHAVIOUR CHANGE OUTCOMES</w:t>
            </w:r>
            <w:r>
              <w:rPr>
                <w:b/>
                <w:bCs/>
                <w:sz w:val="16"/>
                <w:szCs w:val="16"/>
              </w:rPr>
              <w:t xml:space="preserve"> (n=5)</w:t>
            </w:r>
          </w:p>
        </w:tc>
      </w:tr>
      <w:tr w:rsidR="00A35EFF" w:rsidRPr="00247740" w14:paraId="42B88EC4" w14:textId="77777777" w:rsidTr="00A66C84">
        <w:trPr>
          <w:trHeight w:val="142"/>
        </w:trPr>
        <w:tc>
          <w:tcPr>
            <w:tcW w:w="14454" w:type="dxa"/>
            <w:gridSpan w:val="6"/>
            <w:shd w:val="clear" w:color="auto" w:fill="E7E6E6" w:themeFill="background2"/>
          </w:tcPr>
          <w:p w14:paraId="06C4B0A0" w14:textId="1C726813" w:rsidR="00A35EFF" w:rsidRPr="00BB4292" w:rsidRDefault="00A35EFF" w:rsidP="00A62273">
            <w:pPr>
              <w:rPr>
                <w:b/>
                <w:bCs/>
                <w:sz w:val="16"/>
                <w:szCs w:val="16"/>
              </w:rPr>
            </w:pPr>
            <w:r>
              <w:rPr>
                <w:b/>
                <w:bCs/>
                <w:sz w:val="16"/>
                <w:szCs w:val="16"/>
              </w:rPr>
              <w:t>Lay person</w:t>
            </w:r>
            <w:r w:rsidR="001F7354">
              <w:rPr>
                <w:b/>
                <w:bCs/>
                <w:sz w:val="16"/>
                <w:szCs w:val="16"/>
              </w:rPr>
              <w:t xml:space="preserve">-led </w:t>
            </w:r>
            <w:r>
              <w:rPr>
                <w:b/>
                <w:bCs/>
                <w:sz w:val="16"/>
                <w:szCs w:val="16"/>
              </w:rPr>
              <w:t>system navigation model</w:t>
            </w:r>
          </w:p>
        </w:tc>
      </w:tr>
      <w:tr w:rsidR="00A35EFF" w:rsidRPr="00247740" w14:paraId="22DE4C28" w14:textId="77777777" w:rsidTr="00A66C84">
        <w:trPr>
          <w:trHeight w:val="654"/>
        </w:trPr>
        <w:tc>
          <w:tcPr>
            <w:tcW w:w="1129" w:type="dxa"/>
            <w:vMerge w:val="restart"/>
          </w:tcPr>
          <w:p w14:paraId="3D49C839" w14:textId="77777777" w:rsidR="00A35EFF" w:rsidRDefault="00A35EFF" w:rsidP="00A62273">
            <w:pPr>
              <w:rPr>
                <w:b/>
                <w:bCs/>
                <w:sz w:val="16"/>
                <w:szCs w:val="16"/>
              </w:rPr>
            </w:pPr>
            <w:proofErr w:type="spellStart"/>
            <w:r>
              <w:rPr>
                <w:b/>
                <w:bCs/>
                <w:sz w:val="16"/>
                <w:szCs w:val="16"/>
              </w:rPr>
              <w:t>Kangovi</w:t>
            </w:r>
            <w:proofErr w:type="spellEnd"/>
            <w:r>
              <w:rPr>
                <w:b/>
                <w:bCs/>
                <w:sz w:val="16"/>
                <w:szCs w:val="16"/>
              </w:rPr>
              <w:t xml:space="preserve"> 2016</w:t>
            </w:r>
          </w:p>
        </w:tc>
        <w:tc>
          <w:tcPr>
            <w:tcW w:w="4395" w:type="dxa"/>
            <w:vMerge w:val="restart"/>
          </w:tcPr>
          <w:p w14:paraId="0301C202" w14:textId="77777777" w:rsidR="00782BA2" w:rsidRDefault="00782BA2" w:rsidP="00782BA2">
            <w:pPr>
              <w:rPr>
                <w:sz w:val="16"/>
                <w:szCs w:val="16"/>
              </w:rPr>
            </w:pPr>
            <w:r w:rsidRPr="00246BE4">
              <w:rPr>
                <w:rFonts w:eastAsia="Times New Roman" w:cstheme="minorHAnsi"/>
                <w:color w:val="000000" w:themeColor="text1"/>
                <w:sz w:val="16"/>
                <w:szCs w:val="16"/>
              </w:rPr>
              <w:t xml:space="preserve">I: </w:t>
            </w:r>
            <w:r>
              <w:rPr>
                <w:sz w:val="16"/>
                <w:szCs w:val="16"/>
              </w:rPr>
              <w:t xml:space="preserve">Goal setting plus </w:t>
            </w:r>
            <w:proofErr w:type="spellStart"/>
            <w:r>
              <w:rPr>
                <w:sz w:val="16"/>
                <w:szCs w:val="16"/>
              </w:rPr>
              <w:t>IMPaCT</w:t>
            </w:r>
            <w:proofErr w:type="spellEnd"/>
            <w:r>
              <w:rPr>
                <w:sz w:val="16"/>
                <w:szCs w:val="16"/>
              </w:rPr>
              <w:t xml:space="preserve">, standardized </w:t>
            </w:r>
            <w:r>
              <w:rPr>
                <w:rFonts w:ascii="Calibri" w:hAnsi="Calibri" w:cs="Calibri"/>
                <w:color w:val="000000"/>
                <w:sz w:val="16"/>
                <w:szCs w:val="16"/>
              </w:rPr>
              <w:t>intervention led by c</w:t>
            </w:r>
            <w:r w:rsidRPr="00196191">
              <w:rPr>
                <w:sz w:val="16"/>
                <w:szCs w:val="16"/>
              </w:rPr>
              <w:t>ommunity health worker</w:t>
            </w:r>
            <w:r>
              <w:rPr>
                <w:sz w:val="16"/>
                <w:szCs w:val="16"/>
              </w:rPr>
              <w:t>s. Includes tailored coaching, social support, navigation, and advocacy.</w:t>
            </w:r>
          </w:p>
          <w:p w14:paraId="6FD09775" w14:textId="1232F41E" w:rsidR="00A35EFF" w:rsidRDefault="00782BA2" w:rsidP="00782BA2">
            <w:pPr>
              <w:rPr>
                <w:sz w:val="16"/>
                <w:szCs w:val="16"/>
              </w:rPr>
            </w:pPr>
            <w:r w:rsidRPr="00246BE4">
              <w:rPr>
                <w:rFonts w:eastAsia="Times New Roman" w:cstheme="minorHAnsi"/>
                <w:color w:val="000000" w:themeColor="text1"/>
                <w:sz w:val="16"/>
                <w:szCs w:val="16"/>
              </w:rPr>
              <w:t xml:space="preserve">C: </w:t>
            </w:r>
            <w:r>
              <w:rPr>
                <w:sz w:val="16"/>
                <w:szCs w:val="16"/>
              </w:rPr>
              <w:t xml:space="preserve">Goal setting plus </w:t>
            </w:r>
            <w:r w:rsidR="00AA6118">
              <w:rPr>
                <w:sz w:val="16"/>
                <w:szCs w:val="16"/>
              </w:rPr>
              <w:t>UC</w:t>
            </w:r>
          </w:p>
        </w:tc>
        <w:tc>
          <w:tcPr>
            <w:tcW w:w="4819" w:type="dxa"/>
          </w:tcPr>
          <w:p w14:paraId="304F5C5D" w14:textId="77777777" w:rsidR="00A35EFF" w:rsidRDefault="00A35EFF" w:rsidP="00A62273">
            <w:pPr>
              <w:rPr>
                <w:sz w:val="16"/>
                <w:szCs w:val="16"/>
              </w:rPr>
            </w:pPr>
            <w:r>
              <w:rPr>
                <w:sz w:val="16"/>
                <w:szCs w:val="16"/>
              </w:rPr>
              <w:t>Achievement of chronic disease management goal (% Yes)</w:t>
            </w:r>
          </w:p>
        </w:tc>
        <w:tc>
          <w:tcPr>
            <w:tcW w:w="3402" w:type="dxa"/>
            <w:gridSpan w:val="2"/>
          </w:tcPr>
          <w:p w14:paraId="6F97352C" w14:textId="77777777" w:rsidR="00A35EFF" w:rsidRPr="008C011F" w:rsidDel="00FD4FB4" w:rsidRDefault="00A35EFF" w:rsidP="00A62273">
            <w:pPr>
              <w:rPr>
                <w:sz w:val="16"/>
                <w:szCs w:val="16"/>
              </w:rPr>
            </w:pPr>
            <w:r>
              <w:rPr>
                <w:sz w:val="16"/>
                <w:szCs w:val="16"/>
              </w:rPr>
              <w:t>+</w:t>
            </w:r>
            <w:r w:rsidRPr="00727A5D">
              <w:rPr>
                <w:sz w:val="16"/>
                <w:szCs w:val="16"/>
              </w:rPr>
              <w:t>1.1%</w:t>
            </w:r>
            <w:r>
              <w:rPr>
                <w:sz w:val="16"/>
                <w:szCs w:val="16"/>
              </w:rPr>
              <w:t>, p</w:t>
            </w:r>
            <w:r w:rsidRPr="008C011F">
              <w:rPr>
                <w:sz w:val="16"/>
                <w:szCs w:val="16"/>
              </w:rPr>
              <w:t xml:space="preserve"> = </w:t>
            </w:r>
            <w:r>
              <w:rPr>
                <w:sz w:val="16"/>
                <w:szCs w:val="16"/>
              </w:rPr>
              <w:t>0</w:t>
            </w:r>
            <w:r w:rsidRPr="008C011F">
              <w:rPr>
                <w:sz w:val="16"/>
                <w:szCs w:val="16"/>
              </w:rPr>
              <w:t>.81</w:t>
            </w:r>
          </w:p>
        </w:tc>
        <w:tc>
          <w:tcPr>
            <w:tcW w:w="709" w:type="dxa"/>
            <w:vMerge w:val="restart"/>
            <w:shd w:val="clear" w:color="auto" w:fill="auto"/>
          </w:tcPr>
          <w:p w14:paraId="16DFCD93" w14:textId="77777777" w:rsidR="00A35EFF" w:rsidRDefault="00A35EFF" w:rsidP="00A62273">
            <w:pPr>
              <w:rPr>
                <w:sz w:val="16"/>
                <w:szCs w:val="16"/>
              </w:rPr>
            </w:pPr>
            <w:r w:rsidRPr="00750D88">
              <w:rPr>
                <w:bCs/>
                <w:sz w:val="16"/>
                <w:szCs w:val="16"/>
                <w:lang w:val="en"/>
              </w:rPr>
              <w:t>9/13</w:t>
            </w:r>
          </w:p>
        </w:tc>
      </w:tr>
      <w:tr w:rsidR="00A35EFF" w:rsidRPr="00247740" w14:paraId="23D51B44" w14:textId="77777777" w:rsidTr="00A66C84">
        <w:trPr>
          <w:trHeight w:val="653"/>
        </w:trPr>
        <w:tc>
          <w:tcPr>
            <w:tcW w:w="1129" w:type="dxa"/>
            <w:vMerge/>
          </w:tcPr>
          <w:p w14:paraId="451C6682" w14:textId="77777777" w:rsidR="00A35EFF" w:rsidRDefault="00A35EFF" w:rsidP="00A62273">
            <w:pPr>
              <w:rPr>
                <w:b/>
                <w:bCs/>
                <w:sz w:val="16"/>
                <w:szCs w:val="16"/>
              </w:rPr>
            </w:pPr>
          </w:p>
        </w:tc>
        <w:tc>
          <w:tcPr>
            <w:tcW w:w="4395" w:type="dxa"/>
            <w:vMerge/>
          </w:tcPr>
          <w:p w14:paraId="6D956A1B" w14:textId="77777777" w:rsidR="00A35EFF" w:rsidRDefault="00A35EFF" w:rsidP="00A62273">
            <w:pPr>
              <w:rPr>
                <w:sz w:val="16"/>
                <w:szCs w:val="16"/>
              </w:rPr>
            </w:pPr>
          </w:p>
        </w:tc>
        <w:tc>
          <w:tcPr>
            <w:tcW w:w="4819" w:type="dxa"/>
          </w:tcPr>
          <w:p w14:paraId="181488B2" w14:textId="77777777" w:rsidR="00A35EFF" w:rsidRDefault="00A35EFF" w:rsidP="00A62273">
            <w:pPr>
              <w:rPr>
                <w:sz w:val="16"/>
                <w:szCs w:val="16"/>
              </w:rPr>
            </w:pPr>
            <w:r>
              <w:rPr>
                <w:sz w:val="16"/>
                <w:szCs w:val="16"/>
              </w:rPr>
              <w:t xml:space="preserve">Patient activation (Patient Activation Measure) </w:t>
            </w:r>
          </w:p>
        </w:tc>
        <w:tc>
          <w:tcPr>
            <w:tcW w:w="3402" w:type="dxa"/>
            <w:gridSpan w:val="2"/>
          </w:tcPr>
          <w:p w14:paraId="66CCC3F1" w14:textId="77777777" w:rsidR="00A35EFF" w:rsidRDefault="00A35EFF" w:rsidP="00A62273">
            <w:pPr>
              <w:rPr>
                <w:sz w:val="16"/>
                <w:szCs w:val="16"/>
              </w:rPr>
            </w:pPr>
            <w:r>
              <w:rPr>
                <w:sz w:val="16"/>
                <w:szCs w:val="16"/>
              </w:rPr>
              <w:t>MD: 0.7 (SD NR), p = 0.66</w:t>
            </w:r>
          </w:p>
        </w:tc>
        <w:tc>
          <w:tcPr>
            <w:tcW w:w="709" w:type="dxa"/>
            <w:vMerge/>
            <w:shd w:val="clear" w:color="auto" w:fill="auto"/>
          </w:tcPr>
          <w:p w14:paraId="5885E5FE" w14:textId="77777777" w:rsidR="00A35EFF" w:rsidRPr="00750D88" w:rsidRDefault="00A35EFF" w:rsidP="00A62273">
            <w:pPr>
              <w:rPr>
                <w:bCs/>
                <w:sz w:val="16"/>
                <w:szCs w:val="16"/>
                <w:lang w:val="en"/>
              </w:rPr>
            </w:pPr>
          </w:p>
        </w:tc>
      </w:tr>
      <w:tr w:rsidR="00A35EFF" w:rsidRPr="00247740" w14:paraId="7401C3FE" w14:textId="77777777" w:rsidTr="00A66C84">
        <w:trPr>
          <w:trHeight w:val="555"/>
        </w:trPr>
        <w:tc>
          <w:tcPr>
            <w:tcW w:w="1129" w:type="dxa"/>
          </w:tcPr>
          <w:p w14:paraId="4183B8F3" w14:textId="77777777" w:rsidR="00A35EFF" w:rsidRPr="0093560C" w:rsidRDefault="00A35EFF" w:rsidP="00A62273">
            <w:pPr>
              <w:rPr>
                <w:b/>
                <w:bCs/>
                <w:sz w:val="16"/>
                <w:szCs w:val="16"/>
              </w:rPr>
            </w:pPr>
            <w:proofErr w:type="spellStart"/>
            <w:r>
              <w:rPr>
                <w:b/>
                <w:bCs/>
                <w:sz w:val="16"/>
                <w:szCs w:val="16"/>
              </w:rPr>
              <w:t>Kangovi</w:t>
            </w:r>
            <w:proofErr w:type="spellEnd"/>
            <w:r>
              <w:rPr>
                <w:b/>
                <w:bCs/>
                <w:sz w:val="16"/>
                <w:szCs w:val="16"/>
              </w:rPr>
              <w:t xml:space="preserve"> 2018</w:t>
            </w:r>
          </w:p>
          <w:p w14:paraId="755B136C" w14:textId="77777777" w:rsidR="00A35EFF" w:rsidRPr="00247740" w:rsidRDefault="00A35EFF" w:rsidP="00A62273">
            <w:pPr>
              <w:rPr>
                <w:b/>
                <w:bCs/>
                <w:sz w:val="16"/>
                <w:szCs w:val="16"/>
              </w:rPr>
            </w:pPr>
          </w:p>
        </w:tc>
        <w:tc>
          <w:tcPr>
            <w:tcW w:w="4395" w:type="dxa"/>
          </w:tcPr>
          <w:p w14:paraId="237CF925" w14:textId="77777777" w:rsidR="00782BA2" w:rsidRDefault="00782BA2" w:rsidP="00782BA2">
            <w:pPr>
              <w:rPr>
                <w:sz w:val="16"/>
                <w:szCs w:val="16"/>
              </w:rPr>
            </w:pPr>
            <w:r w:rsidRPr="00246BE4">
              <w:rPr>
                <w:rFonts w:eastAsia="Times New Roman" w:cstheme="minorHAnsi"/>
                <w:color w:val="000000" w:themeColor="text1"/>
                <w:sz w:val="16"/>
                <w:szCs w:val="16"/>
              </w:rPr>
              <w:t xml:space="preserve">I: </w:t>
            </w:r>
            <w:r>
              <w:rPr>
                <w:sz w:val="16"/>
                <w:szCs w:val="16"/>
              </w:rPr>
              <w:t xml:space="preserve">Goal setting plus </w:t>
            </w:r>
            <w:proofErr w:type="spellStart"/>
            <w:r>
              <w:rPr>
                <w:sz w:val="16"/>
                <w:szCs w:val="16"/>
              </w:rPr>
              <w:t>IMPaCT</w:t>
            </w:r>
            <w:proofErr w:type="spellEnd"/>
            <w:r>
              <w:rPr>
                <w:sz w:val="16"/>
                <w:szCs w:val="16"/>
              </w:rPr>
              <w:t xml:space="preserve">, standardized </w:t>
            </w:r>
            <w:r>
              <w:rPr>
                <w:rFonts w:ascii="Calibri" w:hAnsi="Calibri" w:cs="Calibri"/>
                <w:color w:val="000000"/>
                <w:sz w:val="16"/>
                <w:szCs w:val="16"/>
              </w:rPr>
              <w:t>intervention led by c</w:t>
            </w:r>
            <w:r w:rsidRPr="00196191">
              <w:rPr>
                <w:sz w:val="16"/>
                <w:szCs w:val="16"/>
              </w:rPr>
              <w:t>ommunity health worker</w:t>
            </w:r>
            <w:r>
              <w:rPr>
                <w:sz w:val="16"/>
                <w:szCs w:val="16"/>
              </w:rPr>
              <w:t>s. Includes tailored coaching, social support, navigation, and advocacy.</w:t>
            </w:r>
          </w:p>
          <w:p w14:paraId="5699CB43" w14:textId="47CBDB05" w:rsidR="00A35EFF" w:rsidRPr="00247740" w:rsidRDefault="00782BA2" w:rsidP="00782BA2">
            <w:pPr>
              <w:rPr>
                <w:sz w:val="16"/>
                <w:szCs w:val="16"/>
              </w:rPr>
            </w:pPr>
            <w:r w:rsidRPr="00246BE4">
              <w:rPr>
                <w:rFonts w:eastAsia="Times New Roman" w:cstheme="minorHAnsi"/>
                <w:color w:val="000000" w:themeColor="text1"/>
                <w:sz w:val="16"/>
                <w:szCs w:val="16"/>
              </w:rPr>
              <w:t xml:space="preserve">C: </w:t>
            </w:r>
            <w:r>
              <w:rPr>
                <w:sz w:val="16"/>
                <w:szCs w:val="16"/>
              </w:rPr>
              <w:t xml:space="preserve">Goal setting plus </w:t>
            </w:r>
            <w:r w:rsidR="00AA6118">
              <w:rPr>
                <w:sz w:val="16"/>
                <w:szCs w:val="16"/>
              </w:rPr>
              <w:t>UC</w:t>
            </w:r>
          </w:p>
        </w:tc>
        <w:tc>
          <w:tcPr>
            <w:tcW w:w="4819" w:type="dxa"/>
          </w:tcPr>
          <w:p w14:paraId="6517A068" w14:textId="77777777" w:rsidR="00A35EFF" w:rsidRPr="00247740" w:rsidRDefault="00A35EFF" w:rsidP="00A62273">
            <w:pPr>
              <w:rPr>
                <w:sz w:val="16"/>
                <w:szCs w:val="16"/>
              </w:rPr>
            </w:pPr>
            <w:r>
              <w:rPr>
                <w:sz w:val="16"/>
                <w:szCs w:val="16"/>
              </w:rPr>
              <w:t>Patient activation (</w:t>
            </w:r>
            <w:r w:rsidRPr="008C011F">
              <w:rPr>
                <w:sz w:val="16"/>
                <w:szCs w:val="16"/>
              </w:rPr>
              <w:t>Patient Activation Measure</w:t>
            </w:r>
            <w:r>
              <w:rPr>
                <w:sz w:val="16"/>
                <w:szCs w:val="16"/>
              </w:rPr>
              <w:t>)</w:t>
            </w:r>
          </w:p>
        </w:tc>
        <w:tc>
          <w:tcPr>
            <w:tcW w:w="3402" w:type="dxa"/>
            <w:gridSpan w:val="2"/>
            <w:shd w:val="clear" w:color="auto" w:fill="auto"/>
          </w:tcPr>
          <w:p w14:paraId="5671922B" w14:textId="77777777" w:rsidR="00A35EFF" w:rsidRPr="00247740" w:rsidRDefault="00A35EFF" w:rsidP="00A62273">
            <w:pPr>
              <w:rPr>
                <w:sz w:val="16"/>
                <w:szCs w:val="16"/>
              </w:rPr>
            </w:pPr>
            <w:r>
              <w:rPr>
                <w:sz w:val="16"/>
                <w:szCs w:val="16"/>
              </w:rPr>
              <w:t>MD: 1.9, 95% CI -0.1, 3.8</w:t>
            </w:r>
          </w:p>
        </w:tc>
        <w:tc>
          <w:tcPr>
            <w:tcW w:w="709" w:type="dxa"/>
            <w:shd w:val="clear" w:color="auto" w:fill="auto"/>
          </w:tcPr>
          <w:p w14:paraId="5E015409" w14:textId="77777777" w:rsidR="00A35EFF" w:rsidRDefault="00A35EFF" w:rsidP="00A62273">
            <w:pPr>
              <w:rPr>
                <w:sz w:val="16"/>
                <w:szCs w:val="16"/>
              </w:rPr>
            </w:pPr>
            <w:r w:rsidRPr="001E6D14">
              <w:rPr>
                <w:bCs/>
                <w:sz w:val="16"/>
                <w:szCs w:val="16"/>
                <w:lang w:val="en"/>
              </w:rPr>
              <w:t>11/13</w:t>
            </w:r>
          </w:p>
        </w:tc>
      </w:tr>
      <w:tr w:rsidR="00A35EFF" w:rsidRPr="00247740" w14:paraId="5F3565A2" w14:textId="77777777" w:rsidTr="00A66C84">
        <w:trPr>
          <w:trHeight w:val="555"/>
        </w:trPr>
        <w:tc>
          <w:tcPr>
            <w:tcW w:w="1129" w:type="dxa"/>
          </w:tcPr>
          <w:p w14:paraId="02C8E89B" w14:textId="77777777" w:rsidR="00A35EFF" w:rsidRPr="0093560C" w:rsidRDefault="00A35EFF" w:rsidP="00A62273">
            <w:pPr>
              <w:rPr>
                <w:b/>
                <w:bCs/>
                <w:sz w:val="16"/>
                <w:szCs w:val="16"/>
              </w:rPr>
            </w:pPr>
            <w:proofErr w:type="spellStart"/>
            <w:r>
              <w:rPr>
                <w:b/>
                <w:bCs/>
                <w:sz w:val="16"/>
                <w:szCs w:val="16"/>
              </w:rPr>
              <w:t>Loskutova</w:t>
            </w:r>
            <w:proofErr w:type="spellEnd"/>
            <w:r>
              <w:rPr>
                <w:b/>
                <w:bCs/>
                <w:sz w:val="16"/>
                <w:szCs w:val="16"/>
              </w:rPr>
              <w:t xml:space="preserve"> 2016</w:t>
            </w:r>
          </w:p>
          <w:p w14:paraId="70902333" w14:textId="77777777" w:rsidR="00A35EFF" w:rsidRPr="00247740" w:rsidRDefault="00A35EFF" w:rsidP="00A62273">
            <w:pPr>
              <w:rPr>
                <w:b/>
                <w:bCs/>
                <w:sz w:val="16"/>
                <w:szCs w:val="16"/>
              </w:rPr>
            </w:pPr>
          </w:p>
        </w:tc>
        <w:tc>
          <w:tcPr>
            <w:tcW w:w="4395" w:type="dxa"/>
          </w:tcPr>
          <w:p w14:paraId="7A1C2647" w14:textId="77777777" w:rsidR="00782BA2" w:rsidRPr="00246BE4"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 xml:space="preserve">Cities for Live Program, patient navigators assessed needs, barriers, limitations, stage of change and linked to 2-3 community programs.  </w:t>
            </w:r>
          </w:p>
          <w:p w14:paraId="061B1458" w14:textId="24F5778B" w:rsidR="00E517EE"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C: </w:t>
            </w:r>
            <w:r>
              <w:rPr>
                <w:rFonts w:eastAsia="Times New Roman" w:cstheme="minorHAnsi"/>
                <w:color w:val="000000" w:themeColor="text1"/>
                <w:sz w:val="16"/>
                <w:szCs w:val="16"/>
              </w:rPr>
              <w:t>Baseline</w:t>
            </w:r>
          </w:p>
          <w:p w14:paraId="6884AEE2" w14:textId="16B703D7" w:rsidR="00E517EE" w:rsidRPr="00247740" w:rsidRDefault="00E517EE" w:rsidP="00A62273">
            <w:pPr>
              <w:rPr>
                <w:sz w:val="16"/>
                <w:szCs w:val="16"/>
              </w:rPr>
            </w:pPr>
          </w:p>
        </w:tc>
        <w:tc>
          <w:tcPr>
            <w:tcW w:w="4819" w:type="dxa"/>
          </w:tcPr>
          <w:p w14:paraId="4535F668" w14:textId="77777777" w:rsidR="00A35EFF" w:rsidRPr="008C011F" w:rsidRDefault="00A35EFF" w:rsidP="00A62273">
            <w:pPr>
              <w:rPr>
                <w:sz w:val="16"/>
                <w:szCs w:val="16"/>
              </w:rPr>
            </w:pPr>
            <w:r>
              <w:rPr>
                <w:sz w:val="16"/>
                <w:szCs w:val="16"/>
              </w:rPr>
              <w:t>Self-efficacy (</w:t>
            </w:r>
            <w:r w:rsidRPr="008C011F">
              <w:rPr>
                <w:sz w:val="16"/>
                <w:szCs w:val="16"/>
              </w:rPr>
              <w:t xml:space="preserve">Hybrid of Stanford </w:t>
            </w:r>
            <w:r>
              <w:rPr>
                <w:sz w:val="16"/>
                <w:szCs w:val="16"/>
              </w:rPr>
              <w:t>S</w:t>
            </w:r>
            <w:r w:rsidRPr="008C011F">
              <w:rPr>
                <w:sz w:val="16"/>
                <w:szCs w:val="16"/>
              </w:rPr>
              <w:t>cale, Diabetes Empowerment Scale, Chronic Illness Resources Survey</w:t>
            </w:r>
            <w:r>
              <w:rPr>
                <w:sz w:val="16"/>
                <w:szCs w:val="16"/>
              </w:rPr>
              <w:t xml:space="preserve"> developed by study team, higher score indicates improved self-efficacy levels)</w:t>
            </w:r>
          </w:p>
          <w:p w14:paraId="423AD99C" w14:textId="77777777" w:rsidR="00A35EFF" w:rsidRPr="00247740" w:rsidRDefault="00A35EFF" w:rsidP="00A62273">
            <w:pPr>
              <w:rPr>
                <w:sz w:val="16"/>
                <w:szCs w:val="16"/>
              </w:rPr>
            </w:pPr>
          </w:p>
        </w:tc>
        <w:tc>
          <w:tcPr>
            <w:tcW w:w="3402" w:type="dxa"/>
            <w:gridSpan w:val="2"/>
            <w:shd w:val="clear" w:color="auto" w:fill="auto"/>
          </w:tcPr>
          <w:p w14:paraId="66BB09BD" w14:textId="77777777" w:rsidR="00A35EFF" w:rsidRPr="002A11D3" w:rsidRDefault="00A35EFF" w:rsidP="00A62273">
            <w:pPr>
              <w:rPr>
                <w:b/>
                <w:bCs/>
                <w:sz w:val="16"/>
                <w:szCs w:val="16"/>
              </w:rPr>
            </w:pPr>
            <w:r w:rsidRPr="002A11D3">
              <w:rPr>
                <w:b/>
                <w:bCs/>
                <w:sz w:val="16"/>
                <w:szCs w:val="16"/>
              </w:rPr>
              <w:t>T0 (baseline): 3.1, SD 0.8</w:t>
            </w:r>
          </w:p>
          <w:p w14:paraId="30719039" w14:textId="77777777" w:rsidR="00A35EFF" w:rsidRPr="002A11D3" w:rsidRDefault="00A35EFF" w:rsidP="00A62273">
            <w:pPr>
              <w:rPr>
                <w:b/>
                <w:bCs/>
                <w:sz w:val="16"/>
                <w:szCs w:val="16"/>
              </w:rPr>
            </w:pPr>
            <w:r w:rsidRPr="002A11D3">
              <w:rPr>
                <w:b/>
                <w:bCs/>
                <w:sz w:val="16"/>
                <w:szCs w:val="16"/>
              </w:rPr>
              <w:t>T1 (end-of-study): 3.6, SD 0.7</w:t>
            </w:r>
          </w:p>
          <w:p w14:paraId="0FB69827" w14:textId="77777777" w:rsidR="00A35EFF" w:rsidRPr="002A11D3" w:rsidRDefault="00A35EFF" w:rsidP="00A62273">
            <w:pPr>
              <w:rPr>
                <w:b/>
                <w:bCs/>
                <w:sz w:val="16"/>
                <w:szCs w:val="16"/>
              </w:rPr>
            </w:pPr>
            <w:r w:rsidRPr="002A11D3">
              <w:rPr>
                <w:b/>
                <w:bCs/>
                <w:sz w:val="16"/>
                <w:szCs w:val="16"/>
              </w:rPr>
              <w:t>p &lt; 0.001</w:t>
            </w:r>
          </w:p>
          <w:p w14:paraId="6AF7C18B" w14:textId="77777777" w:rsidR="00A35EFF" w:rsidRPr="00247740" w:rsidRDefault="00A35EFF" w:rsidP="00A62273">
            <w:pPr>
              <w:rPr>
                <w:sz w:val="16"/>
                <w:szCs w:val="16"/>
              </w:rPr>
            </w:pPr>
          </w:p>
        </w:tc>
        <w:tc>
          <w:tcPr>
            <w:tcW w:w="709" w:type="dxa"/>
            <w:shd w:val="clear" w:color="auto" w:fill="auto"/>
          </w:tcPr>
          <w:p w14:paraId="3DC8E63C" w14:textId="77777777" w:rsidR="00A35EFF" w:rsidRPr="00F011B6" w:rsidRDefault="00A35EFF" w:rsidP="00A62273">
            <w:pPr>
              <w:rPr>
                <w:bCs/>
                <w:sz w:val="16"/>
                <w:szCs w:val="16"/>
              </w:rPr>
            </w:pPr>
            <w:r w:rsidRPr="00F011B6">
              <w:rPr>
                <w:bCs/>
                <w:sz w:val="16"/>
                <w:szCs w:val="16"/>
                <w:lang w:val="en"/>
              </w:rPr>
              <w:t>6/9</w:t>
            </w:r>
          </w:p>
        </w:tc>
      </w:tr>
      <w:tr w:rsidR="00A35EFF" w:rsidRPr="00247740" w14:paraId="0667B0DC" w14:textId="77777777" w:rsidTr="00A66C84">
        <w:trPr>
          <w:trHeight w:val="142"/>
        </w:trPr>
        <w:tc>
          <w:tcPr>
            <w:tcW w:w="14454" w:type="dxa"/>
            <w:gridSpan w:val="6"/>
            <w:shd w:val="clear" w:color="auto" w:fill="E7E6E6" w:themeFill="background2"/>
          </w:tcPr>
          <w:p w14:paraId="1E88EFE4" w14:textId="77777777" w:rsidR="00A35EFF" w:rsidRPr="00BB4292" w:rsidRDefault="00A35EFF" w:rsidP="00A62273">
            <w:pPr>
              <w:rPr>
                <w:b/>
                <w:bCs/>
                <w:sz w:val="16"/>
                <w:szCs w:val="16"/>
              </w:rPr>
            </w:pPr>
            <w:r>
              <w:rPr>
                <w:b/>
                <w:bCs/>
                <w:sz w:val="16"/>
                <w:szCs w:val="16"/>
              </w:rPr>
              <w:t>Team-based system navigation model</w:t>
            </w:r>
          </w:p>
        </w:tc>
      </w:tr>
      <w:tr w:rsidR="00A35EFF" w:rsidRPr="00247740" w14:paraId="7FBF2CA6" w14:textId="77777777" w:rsidTr="00A66C84">
        <w:trPr>
          <w:trHeight w:val="555"/>
        </w:trPr>
        <w:tc>
          <w:tcPr>
            <w:tcW w:w="1129" w:type="dxa"/>
            <w:vMerge w:val="restart"/>
          </w:tcPr>
          <w:p w14:paraId="52F88FC8" w14:textId="77777777" w:rsidR="00A35EFF" w:rsidRPr="0093560C" w:rsidRDefault="00A35EFF" w:rsidP="00A62273">
            <w:pPr>
              <w:rPr>
                <w:b/>
                <w:bCs/>
                <w:sz w:val="16"/>
                <w:szCs w:val="16"/>
              </w:rPr>
            </w:pPr>
            <w:proofErr w:type="spellStart"/>
            <w:r>
              <w:rPr>
                <w:b/>
                <w:bCs/>
                <w:sz w:val="16"/>
                <w:szCs w:val="16"/>
              </w:rPr>
              <w:t>Dolovich</w:t>
            </w:r>
            <w:proofErr w:type="spellEnd"/>
            <w:r>
              <w:rPr>
                <w:b/>
                <w:bCs/>
                <w:sz w:val="16"/>
                <w:szCs w:val="16"/>
              </w:rPr>
              <w:t xml:space="preserve"> 2016</w:t>
            </w:r>
          </w:p>
          <w:p w14:paraId="24B0DDC6" w14:textId="77777777" w:rsidR="00A35EFF" w:rsidRPr="00247740" w:rsidRDefault="00A35EFF" w:rsidP="00A62273">
            <w:pPr>
              <w:rPr>
                <w:b/>
                <w:bCs/>
                <w:sz w:val="16"/>
                <w:szCs w:val="16"/>
              </w:rPr>
            </w:pPr>
          </w:p>
        </w:tc>
        <w:tc>
          <w:tcPr>
            <w:tcW w:w="4395" w:type="dxa"/>
            <w:vMerge w:val="restart"/>
          </w:tcPr>
          <w:p w14:paraId="3B51D9AA" w14:textId="605AB101" w:rsidR="009263A3" w:rsidRPr="00974629" w:rsidRDefault="00A35EFF" w:rsidP="009263A3">
            <w:pPr>
              <w:rPr>
                <w:sz w:val="16"/>
                <w:szCs w:val="16"/>
              </w:rPr>
            </w:pPr>
            <w:r w:rsidRPr="00246BE4">
              <w:rPr>
                <w:rFonts w:eastAsia="Times New Roman" w:cstheme="minorHAnsi"/>
                <w:color w:val="000000" w:themeColor="text1"/>
                <w:sz w:val="16"/>
                <w:szCs w:val="16"/>
              </w:rPr>
              <w:t>I</w:t>
            </w:r>
            <w:r w:rsidR="009263A3">
              <w:rPr>
                <w:rFonts w:eastAsia="Times New Roman" w:cstheme="minorHAnsi"/>
                <w:color w:val="000000" w:themeColor="text1"/>
                <w:sz w:val="16"/>
                <w:szCs w:val="16"/>
              </w:rPr>
              <w:t xml:space="preserve">: </w:t>
            </w:r>
            <w:r w:rsidR="009263A3">
              <w:rPr>
                <w:sz w:val="16"/>
                <w:szCs w:val="16"/>
              </w:rPr>
              <w:t>Health TAPESTRY, v</w:t>
            </w:r>
            <w:r w:rsidR="009263A3" w:rsidRPr="00974629">
              <w:rPr>
                <w:sz w:val="16"/>
                <w:szCs w:val="16"/>
              </w:rPr>
              <w:t>olunteer-led home visit to assess health status and goals, action planning with healthcare team including links to community support.</w:t>
            </w:r>
          </w:p>
          <w:p w14:paraId="102ED0C8" w14:textId="729E2A87" w:rsidR="00A35EFF" w:rsidRPr="00247740" w:rsidRDefault="009263A3" w:rsidP="009263A3">
            <w:pPr>
              <w:rPr>
                <w:sz w:val="16"/>
                <w:szCs w:val="16"/>
              </w:rPr>
            </w:pPr>
            <w:r w:rsidRPr="00974629">
              <w:rPr>
                <w:sz w:val="16"/>
                <w:szCs w:val="16"/>
              </w:rPr>
              <w:t>C: Wait-list control (</w:t>
            </w:r>
            <w:r w:rsidR="00AA6118">
              <w:rPr>
                <w:sz w:val="16"/>
                <w:szCs w:val="16"/>
              </w:rPr>
              <w:t>UC</w:t>
            </w:r>
            <w:r w:rsidRPr="00974629">
              <w:rPr>
                <w:sz w:val="16"/>
                <w:szCs w:val="16"/>
              </w:rPr>
              <w:t>)</w:t>
            </w:r>
          </w:p>
        </w:tc>
        <w:tc>
          <w:tcPr>
            <w:tcW w:w="4819" w:type="dxa"/>
          </w:tcPr>
          <w:p w14:paraId="6F0C37EF" w14:textId="77777777" w:rsidR="00A35EFF" w:rsidRPr="00247740" w:rsidRDefault="00A35EFF" w:rsidP="00A62273">
            <w:pPr>
              <w:rPr>
                <w:sz w:val="16"/>
                <w:szCs w:val="16"/>
              </w:rPr>
            </w:pPr>
            <w:r>
              <w:rPr>
                <w:sz w:val="16"/>
                <w:szCs w:val="16"/>
              </w:rPr>
              <w:t>Goal attainment (</w:t>
            </w:r>
            <w:r w:rsidRPr="000D1757">
              <w:rPr>
                <w:sz w:val="16"/>
                <w:szCs w:val="16"/>
              </w:rPr>
              <w:t>based on attainment of individual health goals, using the mean difference of scores between groups from baseline</w:t>
            </w:r>
            <w:r>
              <w:rPr>
                <w:sz w:val="16"/>
                <w:szCs w:val="16"/>
              </w:rPr>
              <w:t>)</w:t>
            </w:r>
            <w:r w:rsidRPr="000D1757">
              <w:rPr>
                <w:sz w:val="16"/>
                <w:szCs w:val="16"/>
              </w:rPr>
              <w:t xml:space="preserve"> </w:t>
            </w:r>
          </w:p>
        </w:tc>
        <w:tc>
          <w:tcPr>
            <w:tcW w:w="3402" w:type="dxa"/>
            <w:gridSpan w:val="2"/>
            <w:shd w:val="clear" w:color="auto" w:fill="auto"/>
          </w:tcPr>
          <w:p w14:paraId="42CABD44" w14:textId="77777777" w:rsidR="00A35EFF" w:rsidRPr="00247740" w:rsidRDefault="00A35EFF" w:rsidP="00A62273">
            <w:pPr>
              <w:rPr>
                <w:sz w:val="16"/>
                <w:szCs w:val="16"/>
              </w:rPr>
            </w:pPr>
            <w:r>
              <w:rPr>
                <w:sz w:val="16"/>
                <w:szCs w:val="16"/>
              </w:rPr>
              <w:t>Adjusted MD:</w:t>
            </w:r>
            <w:r w:rsidRPr="008C011F">
              <w:rPr>
                <w:sz w:val="16"/>
                <w:szCs w:val="16"/>
              </w:rPr>
              <w:t xml:space="preserve"> –1.50</w:t>
            </w:r>
            <w:r>
              <w:rPr>
                <w:sz w:val="16"/>
                <w:szCs w:val="16"/>
              </w:rPr>
              <w:t>, 95% CI</w:t>
            </w:r>
            <w:r w:rsidRPr="008C011F">
              <w:rPr>
                <w:sz w:val="16"/>
                <w:szCs w:val="16"/>
              </w:rPr>
              <w:t xml:space="preserve"> –6.5</w:t>
            </w:r>
            <w:r>
              <w:rPr>
                <w:sz w:val="16"/>
                <w:szCs w:val="16"/>
              </w:rPr>
              <w:t>,</w:t>
            </w:r>
            <w:r w:rsidRPr="008C011F">
              <w:rPr>
                <w:sz w:val="16"/>
                <w:szCs w:val="16"/>
              </w:rPr>
              <w:t xml:space="preserve"> 3.50 </w:t>
            </w:r>
          </w:p>
        </w:tc>
        <w:tc>
          <w:tcPr>
            <w:tcW w:w="709" w:type="dxa"/>
            <w:vMerge w:val="restart"/>
            <w:shd w:val="clear" w:color="auto" w:fill="auto"/>
          </w:tcPr>
          <w:p w14:paraId="76CBB3D7" w14:textId="77777777" w:rsidR="00A35EFF" w:rsidRDefault="00A35EFF" w:rsidP="00A62273">
            <w:pPr>
              <w:rPr>
                <w:sz w:val="16"/>
                <w:szCs w:val="16"/>
              </w:rPr>
            </w:pPr>
            <w:r w:rsidRPr="00202224">
              <w:rPr>
                <w:bCs/>
                <w:sz w:val="16"/>
                <w:szCs w:val="16"/>
                <w:lang w:val="en"/>
              </w:rPr>
              <w:t>10/13</w:t>
            </w:r>
          </w:p>
        </w:tc>
      </w:tr>
      <w:tr w:rsidR="00A35EFF" w:rsidRPr="00247740" w14:paraId="4139DDAF" w14:textId="77777777" w:rsidTr="00A66C84">
        <w:trPr>
          <w:trHeight w:val="555"/>
        </w:trPr>
        <w:tc>
          <w:tcPr>
            <w:tcW w:w="1129" w:type="dxa"/>
            <w:vMerge/>
          </w:tcPr>
          <w:p w14:paraId="6420CBB9" w14:textId="77777777" w:rsidR="00A35EFF" w:rsidRDefault="00A35EFF" w:rsidP="00A62273">
            <w:pPr>
              <w:rPr>
                <w:b/>
                <w:bCs/>
                <w:sz w:val="16"/>
                <w:szCs w:val="16"/>
              </w:rPr>
            </w:pPr>
          </w:p>
        </w:tc>
        <w:tc>
          <w:tcPr>
            <w:tcW w:w="4395" w:type="dxa"/>
            <w:vMerge/>
          </w:tcPr>
          <w:p w14:paraId="593455F1" w14:textId="77777777" w:rsidR="00A35EFF" w:rsidRDefault="00A35EFF" w:rsidP="00A62273">
            <w:pPr>
              <w:rPr>
                <w:sz w:val="16"/>
                <w:szCs w:val="16"/>
              </w:rPr>
            </w:pPr>
          </w:p>
        </w:tc>
        <w:tc>
          <w:tcPr>
            <w:tcW w:w="4819" w:type="dxa"/>
          </w:tcPr>
          <w:p w14:paraId="47D1E14E" w14:textId="77777777" w:rsidR="00A35EFF" w:rsidRPr="00247740" w:rsidRDefault="00A35EFF" w:rsidP="00A62273">
            <w:pPr>
              <w:rPr>
                <w:sz w:val="16"/>
                <w:szCs w:val="16"/>
              </w:rPr>
            </w:pPr>
            <w:r>
              <w:rPr>
                <w:sz w:val="16"/>
                <w:szCs w:val="16"/>
              </w:rPr>
              <w:t xml:space="preserve">Self-efficacy score (Arthritis Self-Efficacy scale) </w:t>
            </w:r>
          </w:p>
        </w:tc>
        <w:tc>
          <w:tcPr>
            <w:tcW w:w="3402" w:type="dxa"/>
            <w:gridSpan w:val="2"/>
            <w:shd w:val="clear" w:color="auto" w:fill="auto"/>
          </w:tcPr>
          <w:p w14:paraId="59BD569C" w14:textId="77777777" w:rsidR="00A35EFF" w:rsidRPr="00247740" w:rsidRDefault="00A35EFF" w:rsidP="00A62273">
            <w:pPr>
              <w:rPr>
                <w:sz w:val="16"/>
                <w:szCs w:val="16"/>
              </w:rPr>
            </w:pPr>
            <w:r>
              <w:rPr>
                <w:sz w:val="16"/>
                <w:szCs w:val="16"/>
              </w:rPr>
              <w:t>Adjusted MD:</w:t>
            </w:r>
            <w:r w:rsidRPr="008C011F">
              <w:rPr>
                <w:sz w:val="16"/>
                <w:szCs w:val="16"/>
              </w:rPr>
              <w:t xml:space="preserve"> 2.34</w:t>
            </w:r>
            <w:r>
              <w:rPr>
                <w:sz w:val="16"/>
                <w:szCs w:val="16"/>
              </w:rPr>
              <w:t>, 95% CI</w:t>
            </w:r>
            <w:r w:rsidRPr="008C011F">
              <w:rPr>
                <w:sz w:val="16"/>
                <w:szCs w:val="16"/>
              </w:rPr>
              <w:t xml:space="preserve"> –2.38</w:t>
            </w:r>
            <w:r>
              <w:rPr>
                <w:sz w:val="16"/>
                <w:szCs w:val="16"/>
              </w:rPr>
              <w:t>,</w:t>
            </w:r>
            <w:r w:rsidRPr="008C011F">
              <w:rPr>
                <w:sz w:val="16"/>
                <w:szCs w:val="16"/>
              </w:rPr>
              <w:t xml:space="preserve"> 7.06</w:t>
            </w:r>
          </w:p>
        </w:tc>
        <w:tc>
          <w:tcPr>
            <w:tcW w:w="709" w:type="dxa"/>
            <w:vMerge/>
            <w:shd w:val="clear" w:color="auto" w:fill="auto"/>
          </w:tcPr>
          <w:p w14:paraId="4FB08061" w14:textId="77777777" w:rsidR="00A35EFF" w:rsidRDefault="00A35EFF" w:rsidP="00A62273">
            <w:pPr>
              <w:rPr>
                <w:sz w:val="16"/>
                <w:szCs w:val="16"/>
              </w:rPr>
            </w:pPr>
          </w:p>
        </w:tc>
      </w:tr>
      <w:tr w:rsidR="00A35EFF" w:rsidRPr="00247740" w14:paraId="35CCCFE2" w14:textId="77777777" w:rsidTr="00A66C84">
        <w:trPr>
          <w:trHeight w:val="555"/>
        </w:trPr>
        <w:tc>
          <w:tcPr>
            <w:tcW w:w="1129" w:type="dxa"/>
            <w:vMerge/>
          </w:tcPr>
          <w:p w14:paraId="63FA513F" w14:textId="77777777" w:rsidR="00A35EFF" w:rsidRDefault="00A35EFF" w:rsidP="00A62273">
            <w:pPr>
              <w:rPr>
                <w:b/>
                <w:bCs/>
                <w:sz w:val="16"/>
                <w:szCs w:val="16"/>
              </w:rPr>
            </w:pPr>
          </w:p>
        </w:tc>
        <w:tc>
          <w:tcPr>
            <w:tcW w:w="4395" w:type="dxa"/>
            <w:vMerge/>
          </w:tcPr>
          <w:p w14:paraId="150BD374" w14:textId="77777777" w:rsidR="00A35EFF" w:rsidRDefault="00A35EFF" w:rsidP="00A62273">
            <w:pPr>
              <w:rPr>
                <w:sz w:val="16"/>
                <w:szCs w:val="16"/>
              </w:rPr>
            </w:pPr>
          </w:p>
        </w:tc>
        <w:tc>
          <w:tcPr>
            <w:tcW w:w="4819" w:type="dxa"/>
          </w:tcPr>
          <w:p w14:paraId="476A842A" w14:textId="77777777" w:rsidR="00A35EFF" w:rsidRDefault="00A35EFF" w:rsidP="00A62273">
            <w:pPr>
              <w:rPr>
                <w:sz w:val="16"/>
                <w:szCs w:val="16"/>
              </w:rPr>
            </w:pPr>
            <w:r>
              <w:rPr>
                <w:sz w:val="16"/>
                <w:szCs w:val="16"/>
              </w:rPr>
              <w:t>Patient empowerment (CIHI common indicators)</w:t>
            </w:r>
          </w:p>
          <w:p w14:paraId="7856DFBF" w14:textId="77777777" w:rsidR="0018317A" w:rsidRDefault="0018317A" w:rsidP="00A62273">
            <w:pPr>
              <w:rPr>
                <w:sz w:val="16"/>
                <w:szCs w:val="16"/>
              </w:rPr>
            </w:pPr>
          </w:p>
          <w:p w14:paraId="244A4856" w14:textId="77777777" w:rsidR="0018317A" w:rsidRDefault="0018317A" w:rsidP="00A62273">
            <w:pPr>
              <w:rPr>
                <w:sz w:val="16"/>
                <w:szCs w:val="16"/>
              </w:rPr>
            </w:pPr>
          </w:p>
          <w:p w14:paraId="4DAE04F4" w14:textId="77777777" w:rsidR="0018317A" w:rsidRDefault="0018317A" w:rsidP="00A62273">
            <w:pPr>
              <w:rPr>
                <w:sz w:val="16"/>
                <w:szCs w:val="16"/>
              </w:rPr>
            </w:pPr>
          </w:p>
          <w:p w14:paraId="01BBBC65" w14:textId="50C5C1F0" w:rsidR="0018317A" w:rsidRPr="00247740" w:rsidRDefault="0018317A" w:rsidP="00A62273">
            <w:pPr>
              <w:rPr>
                <w:sz w:val="16"/>
                <w:szCs w:val="16"/>
              </w:rPr>
            </w:pPr>
          </w:p>
        </w:tc>
        <w:tc>
          <w:tcPr>
            <w:tcW w:w="3402" w:type="dxa"/>
            <w:gridSpan w:val="2"/>
            <w:shd w:val="clear" w:color="auto" w:fill="auto"/>
          </w:tcPr>
          <w:p w14:paraId="1A372B76" w14:textId="77777777" w:rsidR="00A35EFF" w:rsidRPr="008C011F" w:rsidRDefault="00A35EFF" w:rsidP="00A62273">
            <w:pPr>
              <w:rPr>
                <w:sz w:val="16"/>
                <w:szCs w:val="16"/>
              </w:rPr>
            </w:pPr>
            <w:r>
              <w:rPr>
                <w:sz w:val="16"/>
                <w:szCs w:val="16"/>
              </w:rPr>
              <w:t>Adjusted MD:</w:t>
            </w:r>
            <w:r w:rsidRPr="008C011F">
              <w:rPr>
                <w:sz w:val="16"/>
                <w:szCs w:val="16"/>
              </w:rPr>
              <w:t xml:space="preserve"> 0.172</w:t>
            </w:r>
            <w:r>
              <w:rPr>
                <w:sz w:val="16"/>
                <w:szCs w:val="16"/>
              </w:rPr>
              <w:t>, 95% CI</w:t>
            </w:r>
            <w:r w:rsidRPr="008C011F">
              <w:rPr>
                <w:sz w:val="16"/>
                <w:szCs w:val="16"/>
              </w:rPr>
              <w:t xml:space="preserve"> –0.02</w:t>
            </w:r>
            <w:r>
              <w:rPr>
                <w:sz w:val="16"/>
                <w:szCs w:val="16"/>
              </w:rPr>
              <w:t>,</w:t>
            </w:r>
            <w:r w:rsidRPr="008C011F">
              <w:rPr>
                <w:sz w:val="16"/>
                <w:szCs w:val="16"/>
              </w:rPr>
              <w:t xml:space="preserve"> 0.36</w:t>
            </w:r>
          </w:p>
          <w:p w14:paraId="518B0D42" w14:textId="77777777" w:rsidR="00A35EFF" w:rsidRPr="00247740" w:rsidRDefault="00A35EFF" w:rsidP="00A62273">
            <w:pPr>
              <w:rPr>
                <w:sz w:val="16"/>
                <w:szCs w:val="16"/>
              </w:rPr>
            </w:pPr>
          </w:p>
        </w:tc>
        <w:tc>
          <w:tcPr>
            <w:tcW w:w="709" w:type="dxa"/>
            <w:vMerge/>
            <w:shd w:val="clear" w:color="auto" w:fill="auto"/>
          </w:tcPr>
          <w:p w14:paraId="5E888114" w14:textId="77777777" w:rsidR="00A35EFF" w:rsidRDefault="00A35EFF" w:rsidP="00A62273">
            <w:pPr>
              <w:rPr>
                <w:sz w:val="16"/>
                <w:szCs w:val="16"/>
              </w:rPr>
            </w:pPr>
          </w:p>
        </w:tc>
      </w:tr>
      <w:tr w:rsidR="00A35EFF" w:rsidRPr="00247740" w14:paraId="49C4C176" w14:textId="77777777" w:rsidTr="00A66C84">
        <w:trPr>
          <w:trHeight w:val="142"/>
        </w:trPr>
        <w:tc>
          <w:tcPr>
            <w:tcW w:w="14454" w:type="dxa"/>
            <w:gridSpan w:val="6"/>
            <w:shd w:val="clear" w:color="auto" w:fill="E7E6E6" w:themeFill="background2"/>
          </w:tcPr>
          <w:p w14:paraId="0D4FCEFF" w14:textId="77777777" w:rsidR="00A35EFF" w:rsidRPr="00BB4292" w:rsidRDefault="00A35EFF" w:rsidP="00A62273">
            <w:pPr>
              <w:rPr>
                <w:b/>
                <w:bCs/>
                <w:sz w:val="16"/>
                <w:szCs w:val="16"/>
              </w:rPr>
            </w:pPr>
            <w:r>
              <w:rPr>
                <w:b/>
                <w:bCs/>
                <w:sz w:val="16"/>
                <w:szCs w:val="16"/>
              </w:rPr>
              <w:t xml:space="preserve">Self-navigation with lay support as needed system navigation model </w:t>
            </w:r>
          </w:p>
        </w:tc>
      </w:tr>
      <w:tr w:rsidR="00A35EFF" w:rsidRPr="00247740" w14:paraId="5D5592C3" w14:textId="77777777" w:rsidTr="00A66C84">
        <w:trPr>
          <w:trHeight w:val="555"/>
        </w:trPr>
        <w:tc>
          <w:tcPr>
            <w:tcW w:w="1129" w:type="dxa"/>
          </w:tcPr>
          <w:p w14:paraId="1C3EA7E2" w14:textId="38A8E6A4" w:rsidR="00A35EFF" w:rsidRDefault="00A35EFF" w:rsidP="00A62273">
            <w:pPr>
              <w:rPr>
                <w:b/>
                <w:bCs/>
                <w:sz w:val="16"/>
                <w:szCs w:val="16"/>
              </w:rPr>
            </w:pPr>
            <w:r>
              <w:rPr>
                <w:b/>
                <w:bCs/>
                <w:sz w:val="16"/>
                <w:szCs w:val="16"/>
              </w:rPr>
              <w:t>Tung 20</w:t>
            </w:r>
            <w:r w:rsidR="00F70E64">
              <w:rPr>
                <w:b/>
                <w:bCs/>
                <w:sz w:val="16"/>
                <w:szCs w:val="16"/>
              </w:rPr>
              <w:t>20</w:t>
            </w:r>
          </w:p>
        </w:tc>
        <w:tc>
          <w:tcPr>
            <w:tcW w:w="4395" w:type="dxa"/>
          </w:tcPr>
          <w:p w14:paraId="11A710F0" w14:textId="77777777" w:rsidR="00951DDB" w:rsidRDefault="00951DDB" w:rsidP="00951DDB">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rFonts w:eastAsia="Times New Roman" w:cstheme="minorHAnsi"/>
                <w:color w:val="000000" w:themeColor="text1"/>
                <w:sz w:val="16"/>
                <w:szCs w:val="16"/>
              </w:rPr>
              <w:t>“</w:t>
            </w:r>
            <w:proofErr w:type="spellStart"/>
            <w:r w:rsidRPr="00196191">
              <w:rPr>
                <w:sz w:val="16"/>
                <w:szCs w:val="16"/>
              </w:rPr>
              <w:t>HealtheRx</w:t>
            </w:r>
            <w:proofErr w:type="spellEnd"/>
            <w:r w:rsidRPr="00196191">
              <w:rPr>
                <w:sz w:val="16"/>
                <w:szCs w:val="16"/>
              </w:rPr>
              <w:t xml:space="preserve">” </w:t>
            </w:r>
            <w:r>
              <w:rPr>
                <w:sz w:val="16"/>
                <w:szCs w:val="16"/>
              </w:rPr>
              <w:t xml:space="preserve">intervention, electronic-medical record generated personalized list of </w:t>
            </w:r>
            <w:r w:rsidRPr="00196191">
              <w:rPr>
                <w:sz w:val="16"/>
                <w:szCs w:val="16"/>
              </w:rPr>
              <w:t>local community</w:t>
            </w:r>
            <w:r>
              <w:rPr>
                <w:sz w:val="16"/>
                <w:szCs w:val="16"/>
              </w:rPr>
              <w:t xml:space="preserve"> resources with access to community health information specialist as needed. </w:t>
            </w:r>
          </w:p>
          <w:p w14:paraId="6C6047D0" w14:textId="6EFC21A6" w:rsidR="00A35EFF" w:rsidRDefault="00A35EFF" w:rsidP="00A62273">
            <w:pPr>
              <w:rPr>
                <w:sz w:val="16"/>
                <w:szCs w:val="16"/>
              </w:rPr>
            </w:pPr>
            <w:r>
              <w:rPr>
                <w:sz w:val="16"/>
                <w:szCs w:val="16"/>
              </w:rPr>
              <w:t xml:space="preserve">C: </w:t>
            </w:r>
            <w:r w:rsidR="00AA6118">
              <w:rPr>
                <w:sz w:val="16"/>
                <w:szCs w:val="16"/>
              </w:rPr>
              <w:t>UC</w:t>
            </w:r>
          </w:p>
        </w:tc>
        <w:tc>
          <w:tcPr>
            <w:tcW w:w="4819" w:type="dxa"/>
          </w:tcPr>
          <w:p w14:paraId="44AFF604" w14:textId="77777777" w:rsidR="00A35EFF" w:rsidRPr="00AC0DA7" w:rsidRDefault="00A35EFF" w:rsidP="00A62273">
            <w:pPr>
              <w:rPr>
                <w:i/>
                <w:iCs/>
                <w:sz w:val="16"/>
                <w:szCs w:val="16"/>
              </w:rPr>
            </w:pPr>
            <w:r>
              <w:rPr>
                <w:sz w:val="16"/>
                <w:szCs w:val="16"/>
              </w:rPr>
              <w:t>Higher category of confidence in finding resources in community to help manage health (</w:t>
            </w:r>
            <w:r w:rsidRPr="00967A0F">
              <w:rPr>
                <w:sz w:val="16"/>
                <w:szCs w:val="16"/>
              </w:rPr>
              <w:t>single item adapted from Bandura’s self-efficacy measurement</w:t>
            </w:r>
            <w:r>
              <w:rPr>
                <w:sz w:val="16"/>
                <w:szCs w:val="16"/>
              </w:rPr>
              <w:t xml:space="preserve">), </w:t>
            </w:r>
            <w:r>
              <w:rPr>
                <w:i/>
                <w:iCs/>
                <w:sz w:val="16"/>
                <w:szCs w:val="16"/>
              </w:rPr>
              <w:t>I vs. C</w:t>
            </w:r>
          </w:p>
          <w:p w14:paraId="2D7DD03F" w14:textId="77777777" w:rsidR="00A35EFF" w:rsidRPr="00247740" w:rsidRDefault="00A35EFF" w:rsidP="00A62273">
            <w:pPr>
              <w:rPr>
                <w:sz w:val="16"/>
                <w:szCs w:val="16"/>
              </w:rPr>
            </w:pPr>
          </w:p>
        </w:tc>
        <w:tc>
          <w:tcPr>
            <w:tcW w:w="3402" w:type="dxa"/>
            <w:gridSpan w:val="2"/>
            <w:shd w:val="clear" w:color="auto" w:fill="auto"/>
          </w:tcPr>
          <w:p w14:paraId="4EAABDBA" w14:textId="77777777" w:rsidR="00A35EFF" w:rsidRPr="00D04474" w:rsidRDefault="00A35EFF" w:rsidP="00A62273">
            <w:pPr>
              <w:rPr>
                <w:b/>
                <w:bCs/>
                <w:sz w:val="16"/>
                <w:szCs w:val="16"/>
              </w:rPr>
            </w:pPr>
            <w:r>
              <w:rPr>
                <w:b/>
                <w:bCs/>
                <w:sz w:val="16"/>
                <w:szCs w:val="16"/>
              </w:rPr>
              <w:t>Adjusted OR</w:t>
            </w:r>
            <w:r w:rsidRPr="00A84A48">
              <w:rPr>
                <w:b/>
                <w:bCs/>
                <w:sz w:val="16"/>
                <w:szCs w:val="16"/>
              </w:rPr>
              <w:t>: 2.</w:t>
            </w:r>
            <w:r>
              <w:rPr>
                <w:b/>
                <w:bCs/>
                <w:sz w:val="16"/>
                <w:szCs w:val="16"/>
              </w:rPr>
              <w:t>1</w:t>
            </w:r>
            <w:r w:rsidRPr="00A84A48">
              <w:rPr>
                <w:b/>
                <w:bCs/>
                <w:sz w:val="16"/>
                <w:szCs w:val="16"/>
              </w:rPr>
              <w:t>, 95% CI 1.</w:t>
            </w:r>
            <w:r>
              <w:rPr>
                <w:b/>
                <w:bCs/>
                <w:sz w:val="16"/>
                <w:szCs w:val="16"/>
              </w:rPr>
              <w:t>2</w:t>
            </w:r>
            <w:r w:rsidRPr="00A84A48">
              <w:rPr>
                <w:b/>
                <w:bCs/>
                <w:sz w:val="16"/>
                <w:szCs w:val="16"/>
              </w:rPr>
              <w:t>, 3.6</w:t>
            </w:r>
          </w:p>
          <w:p w14:paraId="073D754C" w14:textId="77777777" w:rsidR="00A35EFF" w:rsidRPr="00247740" w:rsidRDefault="00A35EFF" w:rsidP="00A62273">
            <w:pPr>
              <w:rPr>
                <w:sz w:val="16"/>
                <w:szCs w:val="16"/>
              </w:rPr>
            </w:pPr>
          </w:p>
        </w:tc>
        <w:tc>
          <w:tcPr>
            <w:tcW w:w="709" w:type="dxa"/>
            <w:shd w:val="clear" w:color="auto" w:fill="auto"/>
          </w:tcPr>
          <w:p w14:paraId="5BC9873A" w14:textId="77777777" w:rsidR="00A35EFF" w:rsidRDefault="00A35EFF" w:rsidP="00A62273">
            <w:pPr>
              <w:rPr>
                <w:sz w:val="16"/>
                <w:szCs w:val="16"/>
              </w:rPr>
            </w:pPr>
            <w:r w:rsidRPr="009E463C">
              <w:rPr>
                <w:bCs/>
                <w:sz w:val="16"/>
                <w:szCs w:val="16"/>
                <w:lang w:val="en"/>
              </w:rPr>
              <w:t>8/9</w:t>
            </w:r>
          </w:p>
        </w:tc>
      </w:tr>
      <w:tr w:rsidR="00A35EFF" w:rsidRPr="00247740" w14:paraId="1BFDE669" w14:textId="77777777" w:rsidTr="00A66C84">
        <w:trPr>
          <w:trHeight w:val="555"/>
        </w:trPr>
        <w:tc>
          <w:tcPr>
            <w:tcW w:w="14454" w:type="dxa"/>
            <w:gridSpan w:val="6"/>
          </w:tcPr>
          <w:p w14:paraId="36EC22C0" w14:textId="0F3C66AA" w:rsidR="00A35EFF" w:rsidRDefault="00A35EFF" w:rsidP="00A62273">
            <w:pPr>
              <w:rPr>
                <w:sz w:val="16"/>
                <w:szCs w:val="16"/>
              </w:rPr>
            </w:pPr>
            <w:r>
              <w:rPr>
                <w:sz w:val="16"/>
                <w:szCs w:val="16"/>
              </w:rPr>
              <w:t xml:space="preserve">Note: C = comparator group, CI = confidence interval, </w:t>
            </w:r>
            <w:r w:rsidR="00FB008C">
              <w:rPr>
                <w:sz w:val="16"/>
                <w:szCs w:val="16"/>
              </w:rPr>
              <w:t xml:space="preserve">CIHI = </w:t>
            </w:r>
            <w:r w:rsidR="00054E30" w:rsidRPr="00974629">
              <w:rPr>
                <w:bCs/>
                <w:sz w:val="16"/>
                <w:szCs w:val="16"/>
              </w:rPr>
              <w:t>Canadian Institute for Health Information</w:t>
            </w:r>
            <w:r w:rsidR="00FB008C">
              <w:rPr>
                <w:sz w:val="16"/>
                <w:szCs w:val="16"/>
              </w:rPr>
              <w:t xml:space="preserve">, </w:t>
            </w:r>
            <w:r w:rsidR="004E381A" w:rsidRPr="00306766">
              <w:rPr>
                <w:sz w:val="16"/>
                <w:szCs w:val="16"/>
              </w:rPr>
              <w:t>EQ-5D</w:t>
            </w:r>
            <w:r w:rsidR="004E381A">
              <w:rPr>
                <w:sz w:val="16"/>
                <w:szCs w:val="16"/>
              </w:rPr>
              <w:t xml:space="preserve"> = </w:t>
            </w:r>
            <w:r w:rsidR="00054E30">
              <w:rPr>
                <w:sz w:val="16"/>
                <w:szCs w:val="16"/>
              </w:rPr>
              <w:t>EuroQol-5D</w:t>
            </w:r>
            <w:r w:rsidR="00FB008C">
              <w:rPr>
                <w:sz w:val="16"/>
                <w:szCs w:val="16"/>
              </w:rPr>
              <w:t xml:space="preserve">, EQ-5D-5L  = </w:t>
            </w:r>
            <w:r w:rsidR="00054E30">
              <w:rPr>
                <w:sz w:val="16"/>
                <w:szCs w:val="16"/>
              </w:rPr>
              <w:t>EuroQol-5D-5L</w:t>
            </w:r>
            <w:r w:rsidR="00FB008C">
              <w:rPr>
                <w:sz w:val="16"/>
                <w:szCs w:val="16"/>
              </w:rPr>
              <w:t>, EQ-VAS =</w:t>
            </w:r>
            <w:r w:rsidR="00054E30">
              <w:rPr>
                <w:sz w:val="16"/>
                <w:szCs w:val="16"/>
              </w:rPr>
              <w:t xml:space="preserve"> </w:t>
            </w:r>
            <w:proofErr w:type="spellStart"/>
            <w:r w:rsidR="00054E30">
              <w:rPr>
                <w:sz w:val="16"/>
                <w:szCs w:val="16"/>
              </w:rPr>
              <w:t>EuroQol</w:t>
            </w:r>
            <w:proofErr w:type="spellEnd"/>
            <w:r w:rsidR="00054E30" w:rsidRPr="00054E30">
              <w:rPr>
                <w:sz w:val="16"/>
                <w:szCs w:val="16"/>
              </w:rPr>
              <w:t xml:space="preserve"> </w:t>
            </w:r>
            <w:r w:rsidR="00054E30">
              <w:rPr>
                <w:sz w:val="16"/>
                <w:szCs w:val="16"/>
              </w:rPr>
              <w:t>V</w:t>
            </w:r>
            <w:r w:rsidR="00054E30" w:rsidRPr="00054E30">
              <w:rPr>
                <w:sz w:val="16"/>
                <w:szCs w:val="16"/>
              </w:rPr>
              <w:t xml:space="preserve">isual </w:t>
            </w:r>
            <w:r w:rsidR="00054E30">
              <w:rPr>
                <w:sz w:val="16"/>
                <w:szCs w:val="16"/>
              </w:rPr>
              <w:t>A</w:t>
            </w:r>
            <w:r w:rsidR="00054E30" w:rsidRPr="00054E30">
              <w:rPr>
                <w:sz w:val="16"/>
                <w:szCs w:val="16"/>
              </w:rPr>
              <w:t>nalogue scale</w:t>
            </w:r>
            <w:r w:rsidR="00FB008C">
              <w:rPr>
                <w:sz w:val="16"/>
                <w:szCs w:val="16"/>
              </w:rPr>
              <w:t>,</w:t>
            </w:r>
            <w:r w:rsidR="00EC7F73">
              <w:rPr>
                <w:sz w:val="16"/>
                <w:szCs w:val="16"/>
              </w:rPr>
              <w:t xml:space="preserve"> </w:t>
            </w:r>
            <w:r>
              <w:rPr>
                <w:sz w:val="16"/>
                <w:szCs w:val="16"/>
              </w:rPr>
              <w:t xml:space="preserve">HADS = Hospital Anxiety and Depression Scale, I = intervention group, </w:t>
            </w:r>
            <w:proofErr w:type="spellStart"/>
            <w:r>
              <w:rPr>
                <w:sz w:val="16"/>
                <w:szCs w:val="16"/>
              </w:rPr>
              <w:t>IMPaCT</w:t>
            </w:r>
            <w:proofErr w:type="spellEnd"/>
            <w:r>
              <w:rPr>
                <w:sz w:val="16"/>
                <w:szCs w:val="16"/>
              </w:rPr>
              <w:t xml:space="preserve"> = I</w:t>
            </w:r>
            <w:r w:rsidRPr="00196191">
              <w:rPr>
                <w:rFonts w:ascii="Calibri" w:hAnsi="Calibri" w:cs="Calibri"/>
                <w:color w:val="000000"/>
                <w:sz w:val="16"/>
                <w:szCs w:val="16"/>
              </w:rPr>
              <w:t>ndividualized Management for Patient-Centered Targets</w:t>
            </w:r>
            <w:r>
              <w:rPr>
                <w:rFonts w:ascii="Calibri" w:hAnsi="Calibri" w:cs="Calibri"/>
                <w:color w:val="000000"/>
                <w:sz w:val="16"/>
                <w:szCs w:val="16"/>
              </w:rPr>
              <w:t xml:space="preserve">, </w:t>
            </w:r>
            <w:r w:rsidR="00FB008C" w:rsidRPr="00D43541">
              <w:rPr>
                <w:sz w:val="16"/>
                <w:szCs w:val="16"/>
              </w:rPr>
              <w:t>INTERMED-E-SA</w:t>
            </w:r>
            <w:r w:rsidR="00FB008C">
              <w:rPr>
                <w:sz w:val="16"/>
                <w:szCs w:val="16"/>
              </w:rPr>
              <w:t xml:space="preserve"> = </w:t>
            </w:r>
            <w:r w:rsidR="003E4D3E" w:rsidRPr="003E4D3E">
              <w:rPr>
                <w:sz w:val="16"/>
                <w:szCs w:val="16"/>
              </w:rPr>
              <w:t>INTERMED Elderly Self-Assessment</w:t>
            </w:r>
            <w:r w:rsidR="00FB008C">
              <w:rPr>
                <w:sz w:val="16"/>
                <w:szCs w:val="16"/>
              </w:rPr>
              <w:t xml:space="preserve">, </w:t>
            </w:r>
            <w:r>
              <w:rPr>
                <w:sz w:val="16"/>
                <w:szCs w:val="16"/>
              </w:rPr>
              <w:t xml:space="preserve">MD = mean difference, MET = metabolic equivalent, NR = not reported, p = p-value, PPI = posterior probability interval, QoL = quality of life, </w:t>
            </w:r>
            <w:r w:rsidR="00FB008C">
              <w:rPr>
                <w:sz w:val="16"/>
                <w:szCs w:val="16"/>
              </w:rPr>
              <w:t xml:space="preserve">RAND-36 = </w:t>
            </w:r>
            <w:r w:rsidR="00054E30" w:rsidRPr="00054E30">
              <w:rPr>
                <w:sz w:val="16"/>
                <w:szCs w:val="16"/>
              </w:rPr>
              <w:t>RAND 36-Item Health Survey</w:t>
            </w:r>
            <w:r w:rsidR="00FB008C">
              <w:rPr>
                <w:sz w:val="16"/>
                <w:szCs w:val="16"/>
              </w:rPr>
              <w:t xml:space="preserve">, </w:t>
            </w:r>
            <w:r w:rsidR="00415AA9">
              <w:rPr>
                <w:sz w:val="16"/>
                <w:szCs w:val="16"/>
              </w:rPr>
              <w:t xml:space="preserve">SD = </w:t>
            </w:r>
            <w:r w:rsidR="00054E30">
              <w:rPr>
                <w:sz w:val="16"/>
                <w:szCs w:val="16"/>
              </w:rPr>
              <w:t>standard deviation</w:t>
            </w:r>
            <w:r w:rsidR="00FB008C">
              <w:rPr>
                <w:sz w:val="16"/>
                <w:szCs w:val="16"/>
              </w:rPr>
              <w:t xml:space="preserve">, </w:t>
            </w:r>
            <w:r>
              <w:rPr>
                <w:sz w:val="16"/>
                <w:szCs w:val="16"/>
              </w:rPr>
              <w:t>SF-12 = 12-Item Short Form Survey, SF-36 = 36-Item Short Form Survey</w:t>
            </w:r>
            <w:r w:rsidR="00FB008C">
              <w:rPr>
                <w:sz w:val="16"/>
                <w:szCs w:val="16"/>
              </w:rPr>
              <w:t>, T0 =</w:t>
            </w:r>
            <w:r w:rsidR="00054E30">
              <w:rPr>
                <w:sz w:val="16"/>
                <w:szCs w:val="16"/>
              </w:rPr>
              <w:t xml:space="preserve"> timepoint 0</w:t>
            </w:r>
            <w:r w:rsidR="00FB008C">
              <w:rPr>
                <w:sz w:val="16"/>
                <w:szCs w:val="16"/>
              </w:rPr>
              <w:t>, T1 =</w:t>
            </w:r>
            <w:r w:rsidR="00054E30">
              <w:rPr>
                <w:sz w:val="16"/>
                <w:szCs w:val="16"/>
              </w:rPr>
              <w:t xml:space="preserve"> timepoint 1</w:t>
            </w:r>
            <w:r w:rsidR="00AA6118">
              <w:rPr>
                <w:sz w:val="16"/>
                <w:szCs w:val="16"/>
              </w:rPr>
              <w:t>, UC = usual care</w:t>
            </w:r>
          </w:p>
        </w:tc>
      </w:tr>
    </w:tbl>
    <w:p w14:paraId="59B32BE4" w14:textId="77777777" w:rsidR="00197CA8" w:rsidRDefault="00197CA8" w:rsidP="00197CA8"/>
    <w:p w14:paraId="374671EE" w14:textId="77777777" w:rsidR="00197CA8" w:rsidRDefault="00197CA8" w:rsidP="00197CA8"/>
    <w:p w14:paraId="0AA6D77F" w14:textId="77777777" w:rsidR="00197CA8" w:rsidRDefault="00197CA8" w:rsidP="00197CA8"/>
    <w:p w14:paraId="4ECD8DF8" w14:textId="77777777" w:rsidR="00197CA8" w:rsidRDefault="00197CA8" w:rsidP="00197CA8"/>
    <w:p w14:paraId="2063CEF1" w14:textId="77777777" w:rsidR="00197CA8" w:rsidRDefault="00197CA8" w:rsidP="00197CA8"/>
    <w:p w14:paraId="44C62627" w14:textId="00B27299" w:rsidR="00197CA8" w:rsidRDefault="00197CA8" w:rsidP="00197CA8"/>
    <w:p w14:paraId="58E3158C" w14:textId="1ABE7E05" w:rsidR="00197CA8" w:rsidRDefault="00197CA8" w:rsidP="00197CA8"/>
    <w:p w14:paraId="18F542D0" w14:textId="6ACD957B" w:rsidR="00197CA8" w:rsidRDefault="00197CA8" w:rsidP="00197CA8"/>
    <w:p w14:paraId="6BEC8D69" w14:textId="6CF9ED8D" w:rsidR="00ED10E9" w:rsidRDefault="00ED10E9" w:rsidP="00197CA8"/>
    <w:p w14:paraId="1A9263D5" w14:textId="77777777" w:rsidR="0018317A" w:rsidRPr="00197CA8" w:rsidRDefault="0018317A" w:rsidP="00197CA8"/>
    <w:p w14:paraId="55173468" w14:textId="0313DF9F" w:rsidR="00A1371C" w:rsidRDefault="000C734E" w:rsidP="00E962F5">
      <w:pPr>
        <w:pStyle w:val="Heading1"/>
        <w:rPr>
          <w:rFonts w:ascii="Times New Roman" w:hAnsi="Times New Roman" w:cs="Times New Roman"/>
          <w:b/>
          <w:bCs/>
          <w:color w:val="auto"/>
          <w:sz w:val="24"/>
          <w:szCs w:val="24"/>
        </w:rPr>
      </w:pPr>
      <w:bookmarkStart w:id="10" w:name="_Supplementary_Table_6:"/>
      <w:bookmarkEnd w:id="10"/>
      <w:r>
        <w:rPr>
          <w:rFonts w:ascii="Times New Roman" w:hAnsi="Times New Roman" w:cs="Times New Roman"/>
          <w:b/>
          <w:bCs/>
          <w:color w:val="auto"/>
          <w:sz w:val="24"/>
          <w:szCs w:val="24"/>
        </w:rPr>
        <w:lastRenderedPageBreak/>
        <w:t xml:space="preserve">Additional </w:t>
      </w:r>
      <w:r w:rsidR="0044020E">
        <w:rPr>
          <w:rFonts w:ascii="Times New Roman" w:hAnsi="Times New Roman" w:cs="Times New Roman"/>
          <w:b/>
          <w:bCs/>
          <w:color w:val="auto"/>
          <w:sz w:val="24"/>
          <w:szCs w:val="24"/>
        </w:rPr>
        <w:t>f</w:t>
      </w:r>
      <w:r>
        <w:rPr>
          <w:rFonts w:ascii="Times New Roman" w:hAnsi="Times New Roman" w:cs="Times New Roman"/>
          <w:b/>
          <w:bCs/>
          <w:color w:val="auto"/>
          <w:sz w:val="24"/>
          <w:szCs w:val="24"/>
        </w:rPr>
        <w:t>ile</w:t>
      </w:r>
      <w:r w:rsidR="0041420F" w:rsidRPr="00D61A3C">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7</w:t>
      </w:r>
      <w:r w:rsidR="0041420F" w:rsidRPr="00D61A3C">
        <w:rPr>
          <w:rFonts w:ascii="Times New Roman" w:hAnsi="Times New Roman" w:cs="Times New Roman"/>
          <w:b/>
          <w:bCs/>
          <w:color w:val="auto"/>
          <w:sz w:val="24"/>
          <w:szCs w:val="24"/>
        </w:rPr>
        <w:t>: Patient Experience Outcomes</w:t>
      </w:r>
      <w:r w:rsidR="007967DE">
        <w:rPr>
          <w:rFonts w:ascii="Times New Roman" w:hAnsi="Times New Roman" w:cs="Times New Roman"/>
          <w:b/>
          <w:bCs/>
          <w:color w:val="auto"/>
          <w:sz w:val="24"/>
          <w:szCs w:val="24"/>
        </w:rPr>
        <w:t xml:space="preserve"> (n=</w:t>
      </w:r>
      <w:r w:rsidR="00C477E4">
        <w:rPr>
          <w:rFonts w:ascii="Times New Roman" w:hAnsi="Times New Roman" w:cs="Times New Roman"/>
          <w:b/>
          <w:bCs/>
          <w:color w:val="auto"/>
          <w:sz w:val="24"/>
          <w:szCs w:val="24"/>
        </w:rPr>
        <w:t>5)</w:t>
      </w:r>
    </w:p>
    <w:p w14:paraId="5129DA5C" w14:textId="77777777" w:rsidR="009C3556" w:rsidRPr="009C3556" w:rsidRDefault="009C3556" w:rsidP="009C3556"/>
    <w:tbl>
      <w:tblPr>
        <w:tblStyle w:val="TableGrid"/>
        <w:tblW w:w="5000" w:type="pct"/>
        <w:tblLook w:val="04A0" w:firstRow="1" w:lastRow="0" w:firstColumn="1" w:lastColumn="0" w:noHBand="0" w:noVBand="1"/>
      </w:tblPr>
      <w:tblGrid>
        <w:gridCol w:w="1563"/>
        <w:gridCol w:w="3330"/>
        <w:gridCol w:w="5310"/>
        <w:gridCol w:w="3485"/>
        <w:gridCol w:w="702"/>
      </w:tblGrid>
      <w:tr w:rsidR="00A1371C" w:rsidRPr="00974629" w14:paraId="102717BA" w14:textId="77777777" w:rsidTr="00C36B91">
        <w:trPr>
          <w:trHeight w:val="119"/>
        </w:trPr>
        <w:tc>
          <w:tcPr>
            <w:tcW w:w="543" w:type="pct"/>
            <w:hideMark/>
          </w:tcPr>
          <w:p w14:paraId="0661F990" w14:textId="5F155723" w:rsidR="00A1371C" w:rsidRPr="00974629" w:rsidRDefault="00A1371C" w:rsidP="00A62273">
            <w:pPr>
              <w:rPr>
                <w:b/>
                <w:bCs/>
                <w:sz w:val="16"/>
                <w:szCs w:val="16"/>
              </w:rPr>
            </w:pPr>
            <w:r w:rsidRPr="00974629">
              <w:rPr>
                <w:b/>
                <w:bCs/>
                <w:sz w:val="16"/>
                <w:szCs w:val="16"/>
              </w:rPr>
              <w:t xml:space="preserve">Study </w:t>
            </w:r>
          </w:p>
        </w:tc>
        <w:tc>
          <w:tcPr>
            <w:tcW w:w="1157" w:type="pct"/>
            <w:hideMark/>
          </w:tcPr>
          <w:p w14:paraId="77AFBEE2" w14:textId="77777777" w:rsidR="00A1371C" w:rsidRPr="00974629" w:rsidRDefault="00A1371C" w:rsidP="00A62273">
            <w:pPr>
              <w:rPr>
                <w:b/>
                <w:bCs/>
                <w:sz w:val="16"/>
                <w:szCs w:val="16"/>
              </w:rPr>
            </w:pPr>
            <w:r w:rsidRPr="00974629">
              <w:rPr>
                <w:b/>
                <w:bCs/>
                <w:sz w:val="16"/>
                <w:szCs w:val="16"/>
              </w:rPr>
              <w:t>Description of Intervention/Comparator</w:t>
            </w:r>
          </w:p>
        </w:tc>
        <w:tc>
          <w:tcPr>
            <w:tcW w:w="1845" w:type="pct"/>
            <w:hideMark/>
          </w:tcPr>
          <w:p w14:paraId="2C3ADF6F" w14:textId="77777777" w:rsidR="00A1371C" w:rsidRPr="00974629" w:rsidRDefault="00A1371C" w:rsidP="00A62273">
            <w:pPr>
              <w:rPr>
                <w:b/>
                <w:bCs/>
                <w:sz w:val="16"/>
                <w:szCs w:val="16"/>
              </w:rPr>
            </w:pPr>
            <w:r w:rsidRPr="00974629">
              <w:rPr>
                <w:b/>
                <w:bCs/>
                <w:sz w:val="16"/>
                <w:szCs w:val="16"/>
              </w:rPr>
              <w:t>Outcome (Tool)</w:t>
            </w:r>
          </w:p>
        </w:tc>
        <w:tc>
          <w:tcPr>
            <w:tcW w:w="1211" w:type="pct"/>
            <w:hideMark/>
          </w:tcPr>
          <w:p w14:paraId="699A7E90" w14:textId="64C1A751" w:rsidR="00A1371C" w:rsidRPr="00974629" w:rsidRDefault="00A1371C" w:rsidP="00A62273">
            <w:pPr>
              <w:rPr>
                <w:b/>
                <w:bCs/>
                <w:sz w:val="16"/>
                <w:szCs w:val="16"/>
              </w:rPr>
            </w:pPr>
            <w:r w:rsidRPr="00974629">
              <w:rPr>
                <w:b/>
                <w:bCs/>
                <w:sz w:val="16"/>
                <w:szCs w:val="16"/>
              </w:rPr>
              <w:t xml:space="preserve">Effect </w:t>
            </w:r>
            <w:r w:rsidR="0023176C">
              <w:rPr>
                <w:b/>
                <w:bCs/>
                <w:sz w:val="16"/>
                <w:szCs w:val="16"/>
              </w:rPr>
              <w:t xml:space="preserve">and significance </w:t>
            </w:r>
          </w:p>
        </w:tc>
        <w:tc>
          <w:tcPr>
            <w:tcW w:w="244" w:type="pct"/>
            <w:shd w:val="clear" w:color="auto" w:fill="auto"/>
            <w:hideMark/>
          </w:tcPr>
          <w:p w14:paraId="66F640F6" w14:textId="77777777" w:rsidR="00A1371C" w:rsidRPr="00974629" w:rsidRDefault="00A1371C" w:rsidP="00A62273">
            <w:pPr>
              <w:rPr>
                <w:b/>
                <w:bCs/>
                <w:sz w:val="16"/>
                <w:szCs w:val="16"/>
              </w:rPr>
            </w:pPr>
            <w:r w:rsidRPr="00974629">
              <w:rPr>
                <w:b/>
                <w:bCs/>
                <w:sz w:val="16"/>
                <w:szCs w:val="16"/>
              </w:rPr>
              <w:t>Risk of Bias Score</w:t>
            </w:r>
          </w:p>
        </w:tc>
      </w:tr>
      <w:tr w:rsidR="00A1371C" w:rsidRPr="00974629" w14:paraId="3367921D" w14:textId="77777777" w:rsidTr="00A62273">
        <w:trPr>
          <w:trHeight w:val="124"/>
        </w:trPr>
        <w:tc>
          <w:tcPr>
            <w:tcW w:w="5000" w:type="pct"/>
            <w:gridSpan w:val="5"/>
            <w:shd w:val="clear" w:color="auto" w:fill="E7E6E6" w:themeFill="background2"/>
          </w:tcPr>
          <w:p w14:paraId="6C206FA2" w14:textId="18235B46" w:rsidR="00A1371C" w:rsidRPr="00974629" w:rsidRDefault="00A1371C" w:rsidP="00A62273">
            <w:pPr>
              <w:rPr>
                <w:b/>
                <w:bCs/>
                <w:sz w:val="16"/>
                <w:szCs w:val="16"/>
              </w:rPr>
            </w:pPr>
            <w:r w:rsidRPr="00974629">
              <w:rPr>
                <w:b/>
                <w:bCs/>
                <w:sz w:val="16"/>
                <w:szCs w:val="16"/>
              </w:rPr>
              <w:t>Lay person</w:t>
            </w:r>
            <w:r w:rsidR="001F7354">
              <w:rPr>
                <w:b/>
                <w:bCs/>
                <w:sz w:val="16"/>
                <w:szCs w:val="16"/>
              </w:rPr>
              <w:t xml:space="preserve">-led </w:t>
            </w:r>
            <w:r w:rsidR="00C36F9E">
              <w:rPr>
                <w:b/>
                <w:bCs/>
                <w:sz w:val="16"/>
                <w:szCs w:val="16"/>
              </w:rPr>
              <w:t>system</w:t>
            </w:r>
            <w:r w:rsidRPr="00974629">
              <w:rPr>
                <w:b/>
                <w:bCs/>
                <w:sz w:val="16"/>
                <w:szCs w:val="16"/>
              </w:rPr>
              <w:t xml:space="preserve"> navigation model</w:t>
            </w:r>
          </w:p>
        </w:tc>
      </w:tr>
      <w:tr w:rsidR="00A1371C" w:rsidRPr="00974629" w14:paraId="121E1CA5" w14:textId="77777777" w:rsidTr="00C36B91">
        <w:trPr>
          <w:trHeight w:val="524"/>
        </w:trPr>
        <w:tc>
          <w:tcPr>
            <w:tcW w:w="543" w:type="pct"/>
            <w:vMerge w:val="restart"/>
          </w:tcPr>
          <w:p w14:paraId="275D2A8B" w14:textId="77777777" w:rsidR="00A1371C" w:rsidRPr="00974629" w:rsidRDefault="00A1371C" w:rsidP="00A62273">
            <w:pPr>
              <w:rPr>
                <w:b/>
                <w:bCs/>
                <w:sz w:val="16"/>
                <w:szCs w:val="16"/>
              </w:rPr>
            </w:pPr>
            <w:proofErr w:type="spellStart"/>
            <w:r w:rsidRPr="00974629">
              <w:rPr>
                <w:b/>
                <w:bCs/>
                <w:sz w:val="16"/>
                <w:szCs w:val="16"/>
              </w:rPr>
              <w:t>Kangovi</w:t>
            </w:r>
            <w:proofErr w:type="spellEnd"/>
            <w:r w:rsidRPr="00974629">
              <w:rPr>
                <w:b/>
                <w:bCs/>
                <w:sz w:val="16"/>
                <w:szCs w:val="16"/>
              </w:rPr>
              <w:t xml:space="preserve"> 2016</w:t>
            </w:r>
          </w:p>
        </w:tc>
        <w:tc>
          <w:tcPr>
            <w:tcW w:w="1157" w:type="pct"/>
            <w:vMerge w:val="restart"/>
          </w:tcPr>
          <w:p w14:paraId="00139A09" w14:textId="77777777" w:rsidR="00782BA2" w:rsidRDefault="00782BA2" w:rsidP="00782BA2">
            <w:pPr>
              <w:rPr>
                <w:sz w:val="16"/>
                <w:szCs w:val="16"/>
              </w:rPr>
            </w:pPr>
            <w:r w:rsidRPr="00246BE4">
              <w:rPr>
                <w:rFonts w:eastAsia="Times New Roman" w:cstheme="minorHAnsi"/>
                <w:color w:val="000000" w:themeColor="text1"/>
                <w:sz w:val="16"/>
                <w:szCs w:val="16"/>
              </w:rPr>
              <w:t xml:space="preserve">I: </w:t>
            </w:r>
            <w:r>
              <w:rPr>
                <w:sz w:val="16"/>
                <w:szCs w:val="16"/>
              </w:rPr>
              <w:t xml:space="preserve">Goal setting plus </w:t>
            </w:r>
            <w:proofErr w:type="spellStart"/>
            <w:r>
              <w:rPr>
                <w:sz w:val="16"/>
                <w:szCs w:val="16"/>
              </w:rPr>
              <w:t>IMPaCT</w:t>
            </w:r>
            <w:proofErr w:type="spellEnd"/>
            <w:r>
              <w:rPr>
                <w:sz w:val="16"/>
                <w:szCs w:val="16"/>
              </w:rPr>
              <w:t xml:space="preserve">, standardized </w:t>
            </w:r>
            <w:r>
              <w:rPr>
                <w:rFonts w:ascii="Calibri" w:hAnsi="Calibri" w:cs="Calibri"/>
                <w:color w:val="000000"/>
                <w:sz w:val="16"/>
                <w:szCs w:val="16"/>
              </w:rPr>
              <w:t>intervention led by c</w:t>
            </w:r>
            <w:r w:rsidRPr="00196191">
              <w:rPr>
                <w:sz w:val="16"/>
                <w:szCs w:val="16"/>
              </w:rPr>
              <w:t>ommunity health worker</w:t>
            </w:r>
            <w:r>
              <w:rPr>
                <w:sz w:val="16"/>
                <w:szCs w:val="16"/>
              </w:rPr>
              <w:t>s. Includes tailored coaching, social support, navigation, and advocacy.</w:t>
            </w:r>
          </w:p>
          <w:p w14:paraId="79C56245" w14:textId="1B3B33F8" w:rsidR="00A1371C" w:rsidRPr="00974629" w:rsidRDefault="00782BA2" w:rsidP="00782BA2">
            <w:pPr>
              <w:rPr>
                <w:sz w:val="16"/>
                <w:szCs w:val="16"/>
              </w:rPr>
            </w:pPr>
            <w:r w:rsidRPr="00246BE4">
              <w:rPr>
                <w:rFonts w:eastAsia="Times New Roman" w:cstheme="minorHAnsi"/>
                <w:color w:val="000000" w:themeColor="text1"/>
                <w:sz w:val="16"/>
                <w:szCs w:val="16"/>
              </w:rPr>
              <w:t xml:space="preserve">C: </w:t>
            </w:r>
            <w:r>
              <w:rPr>
                <w:sz w:val="16"/>
                <w:szCs w:val="16"/>
              </w:rPr>
              <w:t xml:space="preserve">Goal setting plus </w:t>
            </w:r>
            <w:r w:rsidR="00AA6118">
              <w:rPr>
                <w:sz w:val="16"/>
                <w:szCs w:val="16"/>
              </w:rPr>
              <w:t>UC</w:t>
            </w:r>
          </w:p>
        </w:tc>
        <w:tc>
          <w:tcPr>
            <w:tcW w:w="1845" w:type="pct"/>
          </w:tcPr>
          <w:p w14:paraId="2457D938" w14:textId="77777777" w:rsidR="00A1371C" w:rsidRPr="00974629" w:rsidRDefault="00A1371C" w:rsidP="00A62273">
            <w:pPr>
              <w:rPr>
                <w:sz w:val="16"/>
                <w:szCs w:val="16"/>
              </w:rPr>
            </w:pPr>
            <w:r w:rsidRPr="00974629">
              <w:rPr>
                <w:sz w:val="16"/>
                <w:szCs w:val="16"/>
              </w:rPr>
              <w:t>% Patients reporting highest quality of care - comprehensiveness (CAHPS-PCMH)</w:t>
            </w:r>
          </w:p>
        </w:tc>
        <w:tc>
          <w:tcPr>
            <w:tcW w:w="1211" w:type="pct"/>
          </w:tcPr>
          <w:p w14:paraId="5934FF67" w14:textId="77777777" w:rsidR="00A1371C" w:rsidRPr="00974629" w:rsidRDefault="00A1371C" w:rsidP="00A62273">
            <w:pPr>
              <w:rPr>
                <w:b/>
                <w:bCs/>
                <w:sz w:val="16"/>
                <w:szCs w:val="16"/>
              </w:rPr>
            </w:pPr>
            <w:r w:rsidRPr="00974629">
              <w:rPr>
                <w:b/>
                <w:bCs/>
                <w:sz w:val="16"/>
                <w:szCs w:val="16"/>
              </w:rPr>
              <w:t>+9.5%, p = 0.01</w:t>
            </w:r>
          </w:p>
        </w:tc>
        <w:tc>
          <w:tcPr>
            <w:tcW w:w="244" w:type="pct"/>
            <w:vMerge w:val="restart"/>
          </w:tcPr>
          <w:p w14:paraId="6136E5E3" w14:textId="77777777" w:rsidR="00A1371C" w:rsidRPr="00974629" w:rsidRDefault="00A1371C" w:rsidP="00A62273">
            <w:pPr>
              <w:rPr>
                <w:sz w:val="16"/>
                <w:szCs w:val="16"/>
              </w:rPr>
            </w:pPr>
            <w:r w:rsidRPr="00974629">
              <w:rPr>
                <w:bCs/>
                <w:sz w:val="16"/>
                <w:szCs w:val="16"/>
                <w:lang w:val="en"/>
              </w:rPr>
              <w:t>9/13</w:t>
            </w:r>
          </w:p>
        </w:tc>
      </w:tr>
      <w:tr w:rsidR="00A1371C" w:rsidRPr="00974629" w14:paraId="0D25825C" w14:textId="77777777" w:rsidTr="00C36B91">
        <w:trPr>
          <w:trHeight w:val="362"/>
        </w:trPr>
        <w:tc>
          <w:tcPr>
            <w:tcW w:w="543" w:type="pct"/>
            <w:vMerge/>
          </w:tcPr>
          <w:p w14:paraId="283D9DFD" w14:textId="77777777" w:rsidR="00A1371C" w:rsidRPr="00974629" w:rsidRDefault="00A1371C" w:rsidP="00A62273">
            <w:pPr>
              <w:rPr>
                <w:b/>
                <w:bCs/>
                <w:sz w:val="16"/>
                <w:szCs w:val="16"/>
              </w:rPr>
            </w:pPr>
          </w:p>
        </w:tc>
        <w:tc>
          <w:tcPr>
            <w:tcW w:w="1157" w:type="pct"/>
            <w:vMerge/>
          </w:tcPr>
          <w:p w14:paraId="5EE2C7A7" w14:textId="77777777" w:rsidR="00A1371C" w:rsidRPr="00974629" w:rsidRDefault="00A1371C" w:rsidP="00A62273">
            <w:pPr>
              <w:rPr>
                <w:rFonts w:ascii="Calibri" w:hAnsi="Calibri" w:cs="Times New Roman"/>
                <w:color w:val="000000"/>
                <w:sz w:val="16"/>
                <w:szCs w:val="16"/>
              </w:rPr>
            </w:pPr>
          </w:p>
        </w:tc>
        <w:tc>
          <w:tcPr>
            <w:tcW w:w="1845" w:type="pct"/>
          </w:tcPr>
          <w:p w14:paraId="3D123C37" w14:textId="77777777" w:rsidR="00A1371C" w:rsidRPr="00974629" w:rsidRDefault="00A1371C" w:rsidP="00A62273">
            <w:pPr>
              <w:rPr>
                <w:sz w:val="16"/>
                <w:szCs w:val="16"/>
              </w:rPr>
            </w:pPr>
            <w:r w:rsidRPr="00974629">
              <w:rPr>
                <w:sz w:val="16"/>
                <w:szCs w:val="16"/>
              </w:rPr>
              <w:t xml:space="preserve">% Patients reporting highest quality of care - supportiveness of </w:t>
            </w:r>
            <w:r w:rsidRPr="00974629">
              <w:rPr>
                <w:bCs/>
                <w:sz w:val="16"/>
                <w:szCs w:val="16"/>
              </w:rPr>
              <w:t>self-management</w:t>
            </w:r>
            <w:r w:rsidRPr="00974629">
              <w:rPr>
                <w:sz w:val="16"/>
                <w:szCs w:val="16"/>
              </w:rPr>
              <w:t xml:space="preserve"> (CAHPS-PCMH)</w:t>
            </w:r>
          </w:p>
        </w:tc>
        <w:tc>
          <w:tcPr>
            <w:tcW w:w="1211" w:type="pct"/>
          </w:tcPr>
          <w:p w14:paraId="7F9CEF0E" w14:textId="77777777" w:rsidR="00A1371C" w:rsidRPr="00974629" w:rsidRDefault="00A1371C" w:rsidP="00A62273">
            <w:pPr>
              <w:rPr>
                <w:b/>
                <w:bCs/>
                <w:sz w:val="16"/>
                <w:szCs w:val="16"/>
              </w:rPr>
            </w:pPr>
            <w:r w:rsidRPr="00974629">
              <w:rPr>
                <w:b/>
                <w:bCs/>
                <w:sz w:val="16"/>
                <w:szCs w:val="16"/>
              </w:rPr>
              <w:t>+24.9%, p &lt; 0.001</w:t>
            </w:r>
          </w:p>
        </w:tc>
        <w:tc>
          <w:tcPr>
            <w:tcW w:w="244" w:type="pct"/>
            <w:vMerge/>
          </w:tcPr>
          <w:p w14:paraId="428BED90" w14:textId="77777777" w:rsidR="00A1371C" w:rsidRPr="00974629" w:rsidRDefault="00A1371C" w:rsidP="00A62273">
            <w:pPr>
              <w:rPr>
                <w:sz w:val="16"/>
                <w:szCs w:val="16"/>
              </w:rPr>
            </w:pPr>
          </w:p>
        </w:tc>
      </w:tr>
      <w:tr w:rsidR="00A1371C" w:rsidRPr="00974629" w14:paraId="31AFE5D7" w14:textId="77777777" w:rsidTr="00C36B91">
        <w:trPr>
          <w:trHeight w:val="362"/>
        </w:trPr>
        <w:tc>
          <w:tcPr>
            <w:tcW w:w="543" w:type="pct"/>
            <w:vMerge w:val="restart"/>
          </w:tcPr>
          <w:p w14:paraId="7306BD1D" w14:textId="77777777" w:rsidR="00A1371C" w:rsidRPr="00974629" w:rsidRDefault="00A1371C" w:rsidP="00A62273">
            <w:pPr>
              <w:rPr>
                <w:b/>
                <w:bCs/>
                <w:sz w:val="16"/>
                <w:szCs w:val="16"/>
              </w:rPr>
            </w:pPr>
            <w:proofErr w:type="spellStart"/>
            <w:r w:rsidRPr="00974629">
              <w:rPr>
                <w:b/>
                <w:bCs/>
                <w:sz w:val="16"/>
                <w:szCs w:val="16"/>
              </w:rPr>
              <w:t>Kangovi</w:t>
            </w:r>
            <w:proofErr w:type="spellEnd"/>
            <w:r w:rsidRPr="00974629">
              <w:rPr>
                <w:b/>
                <w:bCs/>
                <w:sz w:val="16"/>
                <w:szCs w:val="16"/>
              </w:rPr>
              <w:t xml:space="preserve"> 2018</w:t>
            </w:r>
          </w:p>
        </w:tc>
        <w:tc>
          <w:tcPr>
            <w:tcW w:w="1157" w:type="pct"/>
            <w:vMerge w:val="restart"/>
          </w:tcPr>
          <w:p w14:paraId="0E1AB278" w14:textId="77777777" w:rsidR="00782BA2" w:rsidRDefault="00782BA2" w:rsidP="00782BA2">
            <w:pPr>
              <w:rPr>
                <w:sz w:val="16"/>
                <w:szCs w:val="16"/>
              </w:rPr>
            </w:pPr>
            <w:r w:rsidRPr="00246BE4">
              <w:rPr>
                <w:rFonts w:eastAsia="Times New Roman" w:cstheme="minorHAnsi"/>
                <w:color w:val="000000" w:themeColor="text1"/>
                <w:sz w:val="16"/>
                <w:szCs w:val="16"/>
              </w:rPr>
              <w:t xml:space="preserve">I: </w:t>
            </w:r>
            <w:r>
              <w:rPr>
                <w:sz w:val="16"/>
                <w:szCs w:val="16"/>
              </w:rPr>
              <w:t xml:space="preserve">Goal setting plus </w:t>
            </w:r>
            <w:proofErr w:type="spellStart"/>
            <w:r>
              <w:rPr>
                <w:sz w:val="16"/>
                <w:szCs w:val="16"/>
              </w:rPr>
              <w:t>IMPaCT</w:t>
            </w:r>
            <w:proofErr w:type="spellEnd"/>
            <w:r>
              <w:rPr>
                <w:sz w:val="16"/>
                <w:szCs w:val="16"/>
              </w:rPr>
              <w:t xml:space="preserve">, standardized </w:t>
            </w:r>
            <w:r>
              <w:rPr>
                <w:rFonts w:ascii="Calibri" w:hAnsi="Calibri" w:cs="Calibri"/>
                <w:color w:val="000000"/>
                <w:sz w:val="16"/>
                <w:szCs w:val="16"/>
              </w:rPr>
              <w:t>intervention led by c</w:t>
            </w:r>
            <w:r w:rsidRPr="00196191">
              <w:rPr>
                <w:sz w:val="16"/>
                <w:szCs w:val="16"/>
              </w:rPr>
              <w:t>ommunity health worker</w:t>
            </w:r>
            <w:r>
              <w:rPr>
                <w:sz w:val="16"/>
                <w:szCs w:val="16"/>
              </w:rPr>
              <w:t>s. Includes tailored coaching, social support, navigation, and advocacy.</w:t>
            </w:r>
          </w:p>
          <w:p w14:paraId="4F904A76" w14:textId="262307CA" w:rsidR="00A1371C" w:rsidRPr="00974629" w:rsidRDefault="00782BA2" w:rsidP="00782BA2">
            <w:pPr>
              <w:rPr>
                <w:sz w:val="16"/>
                <w:szCs w:val="16"/>
              </w:rPr>
            </w:pPr>
            <w:r w:rsidRPr="00246BE4">
              <w:rPr>
                <w:rFonts w:eastAsia="Times New Roman" w:cstheme="minorHAnsi"/>
                <w:color w:val="000000" w:themeColor="text1"/>
                <w:sz w:val="16"/>
                <w:szCs w:val="16"/>
              </w:rPr>
              <w:t xml:space="preserve">C: </w:t>
            </w:r>
            <w:r>
              <w:rPr>
                <w:sz w:val="16"/>
                <w:szCs w:val="16"/>
              </w:rPr>
              <w:t xml:space="preserve">Goal setting plus </w:t>
            </w:r>
            <w:r w:rsidR="00AA6118">
              <w:rPr>
                <w:sz w:val="16"/>
                <w:szCs w:val="16"/>
              </w:rPr>
              <w:t>UC</w:t>
            </w:r>
          </w:p>
        </w:tc>
        <w:tc>
          <w:tcPr>
            <w:tcW w:w="1845" w:type="pct"/>
          </w:tcPr>
          <w:p w14:paraId="6D855ECA" w14:textId="23C3F2FE" w:rsidR="00A1371C" w:rsidRPr="00D02BC4" w:rsidRDefault="00D02BC4" w:rsidP="00A62273">
            <w:pPr>
              <w:rPr>
                <w:i/>
                <w:iCs/>
                <w:sz w:val="16"/>
                <w:szCs w:val="16"/>
              </w:rPr>
            </w:pPr>
            <w:r>
              <w:rPr>
                <w:sz w:val="16"/>
                <w:szCs w:val="16"/>
              </w:rPr>
              <w:t>Highest rating for q</w:t>
            </w:r>
            <w:r w:rsidR="00A1371C" w:rsidRPr="00974629">
              <w:rPr>
                <w:sz w:val="16"/>
                <w:szCs w:val="16"/>
              </w:rPr>
              <w:t xml:space="preserve">uality of care </w:t>
            </w:r>
            <w:r w:rsidR="00906815">
              <w:rPr>
                <w:sz w:val="16"/>
                <w:szCs w:val="16"/>
              </w:rPr>
              <w:t>–</w:t>
            </w:r>
            <w:r w:rsidR="00A1371C" w:rsidRPr="00974629">
              <w:rPr>
                <w:sz w:val="16"/>
                <w:szCs w:val="16"/>
              </w:rPr>
              <w:t xml:space="preserve"> comprehensiveness (CAHPS-PCMH)</w:t>
            </w:r>
            <w:r>
              <w:rPr>
                <w:sz w:val="16"/>
                <w:szCs w:val="16"/>
              </w:rPr>
              <w:t xml:space="preserve">, </w:t>
            </w:r>
            <w:r>
              <w:rPr>
                <w:i/>
                <w:iCs/>
                <w:sz w:val="16"/>
                <w:szCs w:val="16"/>
              </w:rPr>
              <w:t>I vs. C</w:t>
            </w:r>
          </w:p>
        </w:tc>
        <w:tc>
          <w:tcPr>
            <w:tcW w:w="1211" w:type="pct"/>
          </w:tcPr>
          <w:p w14:paraId="7BAC3171" w14:textId="49FA5BA9" w:rsidR="00A1371C" w:rsidRPr="00974629" w:rsidRDefault="00A1371C" w:rsidP="00A62273">
            <w:pPr>
              <w:rPr>
                <w:b/>
                <w:bCs/>
                <w:sz w:val="16"/>
                <w:szCs w:val="16"/>
              </w:rPr>
            </w:pPr>
            <w:r w:rsidRPr="00974629">
              <w:rPr>
                <w:b/>
                <w:bCs/>
                <w:sz w:val="16"/>
                <w:szCs w:val="16"/>
              </w:rPr>
              <w:t xml:space="preserve">OR: 1.8, 95% CI 1.4, 2.4 </w:t>
            </w:r>
          </w:p>
        </w:tc>
        <w:tc>
          <w:tcPr>
            <w:tcW w:w="244" w:type="pct"/>
            <w:vMerge w:val="restart"/>
          </w:tcPr>
          <w:p w14:paraId="17F1C8C5" w14:textId="77777777" w:rsidR="00A1371C" w:rsidRPr="00974629" w:rsidRDefault="00A1371C" w:rsidP="00A62273">
            <w:pPr>
              <w:rPr>
                <w:sz w:val="16"/>
                <w:szCs w:val="16"/>
              </w:rPr>
            </w:pPr>
            <w:r w:rsidRPr="00974629">
              <w:rPr>
                <w:bCs/>
                <w:sz w:val="16"/>
                <w:szCs w:val="16"/>
                <w:lang w:val="en"/>
              </w:rPr>
              <w:t>11/13</w:t>
            </w:r>
          </w:p>
        </w:tc>
      </w:tr>
      <w:tr w:rsidR="00A1371C" w:rsidRPr="00974629" w14:paraId="403B4363" w14:textId="77777777" w:rsidTr="00C36B91">
        <w:trPr>
          <w:trHeight w:val="202"/>
        </w:trPr>
        <w:tc>
          <w:tcPr>
            <w:tcW w:w="543" w:type="pct"/>
            <w:vMerge/>
          </w:tcPr>
          <w:p w14:paraId="44112C64" w14:textId="77777777" w:rsidR="00A1371C" w:rsidRPr="00974629" w:rsidRDefault="00A1371C" w:rsidP="00A62273">
            <w:pPr>
              <w:rPr>
                <w:b/>
                <w:bCs/>
                <w:sz w:val="16"/>
                <w:szCs w:val="16"/>
              </w:rPr>
            </w:pPr>
          </w:p>
        </w:tc>
        <w:tc>
          <w:tcPr>
            <w:tcW w:w="1157" w:type="pct"/>
            <w:vMerge/>
          </w:tcPr>
          <w:p w14:paraId="61E0D683" w14:textId="77777777" w:rsidR="00A1371C" w:rsidRPr="00974629" w:rsidRDefault="00A1371C" w:rsidP="00A62273">
            <w:pPr>
              <w:rPr>
                <w:sz w:val="16"/>
                <w:szCs w:val="16"/>
              </w:rPr>
            </w:pPr>
          </w:p>
        </w:tc>
        <w:tc>
          <w:tcPr>
            <w:tcW w:w="1845" w:type="pct"/>
          </w:tcPr>
          <w:p w14:paraId="099245CC" w14:textId="57F9D706" w:rsidR="00A1371C" w:rsidRPr="00974629" w:rsidRDefault="00D02BC4" w:rsidP="00A62273">
            <w:pPr>
              <w:rPr>
                <w:sz w:val="16"/>
                <w:szCs w:val="16"/>
              </w:rPr>
            </w:pPr>
            <w:r>
              <w:rPr>
                <w:sz w:val="16"/>
                <w:szCs w:val="16"/>
              </w:rPr>
              <w:t>Highest rating for q</w:t>
            </w:r>
            <w:r w:rsidR="00A1371C" w:rsidRPr="00974629">
              <w:rPr>
                <w:sz w:val="16"/>
                <w:szCs w:val="16"/>
              </w:rPr>
              <w:t xml:space="preserve">uality of care - supportiveness of </w:t>
            </w:r>
            <w:r w:rsidR="00A1371C" w:rsidRPr="00974629">
              <w:rPr>
                <w:bCs/>
                <w:sz w:val="16"/>
                <w:szCs w:val="16"/>
              </w:rPr>
              <w:t>self-management</w:t>
            </w:r>
            <w:r w:rsidR="00A1371C" w:rsidRPr="00974629">
              <w:rPr>
                <w:sz w:val="16"/>
                <w:szCs w:val="16"/>
              </w:rPr>
              <w:t xml:space="preserve"> (CAHPS-PCMH)</w:t>
            </w:r>
            <w:r>
              <w:rPr>
                <w:sz w:val="16"/>
                <w:szCs w:val="16"/>
              </w:rPr>
              <w:t>,</w:t>
            </w:r>
            <w:r>
              <w:rPr>
                <w:i/>
                <w:iCs/>
                <w:sz w:val="16"/>
                <w:szCs w:val="16"/>
              </w:rPr>
              <w:t xml:space="preserve"> I vs. C</w:t>
            </w:r>
          </w:p>
        </w:tc>
        <w:tc>
          <w:tcPr>
            <w:tcW w:w="1211" w:type="pct"/>
          </w:tcPr>
          <w:p w14:paraId="4B8C4D4B" w14:textId="77777777" w:rsidR="00A1371C" w:rsidRPr="00974629" w:rsidRDefault="00A1371C" w:rsidP="00A62273">
            <w:pPr>
              <w:rPr>
                <w:b/>
                <w:bCs/>
                <w:sz w:val="16"/>
                <w:szCs w:val="16"/>
              </w:rPr>
            </w:pPr>
            <w:r w:rsidRPr="00974629">
              <w:rPr>
                <w:b/>
                <w:bCs/>
                <w:sz w:val="16"/>
                <w:szCs w:val="16"/>
              </w:rPr>
              <w:t xml:space="preserve">OR: 1.8, 95% CI 1.4, 2.4 </w:t>
            </w:r>
          </w:p>
          <w:p w14:paraId="607E1A33" w14:textId="36CCD99D" w:rsidR="00A1371C" w:rsidRPr="00974629" w:rsidRDefault="00A1371C" w:rsidP="00A62273">
            <w:pPr>
              <w:rPr>
                <w:b/>
                <w:bCs/>
                <w:sz w:val="16"/>
                <w:szCs w:val="16"/>
              </w:rPr>
            </w:pPr>
          </w:p>
        </w:tc>
        <w:tc>
          <w:tcPr>
            <w:tcW w:w="244" w:type="pct"/>
            <w:vMerge/>
          </w:tcPr>
          <w:p w14:paraId="60BFFC34" w14:textId="77777777" w:rsidR="00A1371C" w:rsidRPr="00974629" w:rsidRDefault="00A1371C" w:rsidP="00A62273">
            <w:pPr>
              <w:rPr>
                <w:sz w:val="16"/>
                <w:szCs w:val="16"/>
              </w:rPr>
            </w:pPr>
          </w:p>
        </w:tc>
      </w:tr>
      <w:tr w:rsidR="00A1371C" w:rsidRPr="00974629" w14:paraId="3C49DD79" w14:textId="77777777" w:rsidTr="00A62273">
        <w:trPr>
          <w:trHeight w:val="124"/>
        </w:trPr>
        <w:tc>
          <w:tcPr>
            <w:tcW w:w="5000" w:type="pct"/>
            <w:gridSpan w:val="5"/>
            <w:shd w:val="clear" w:color="auto" w:fill="E7E6E6" w:themeFill="background2"/>
          </w:tcPr>
          <w:p w14:paraId="3C950767" w14:textId="1EF2A568" w:rsidR="00A1371C" w:rsidRPr="00974629" w:rsidRDefault="00A1371C" w:rsidP="00A62273">
            <w:pPr>
              <w:rPr>
                <w:b/>
                <w:bCs/>
                <w:sz w:val="16"/>
                <w:szCs w:val="16"/>
              </w:rPr>
            </w:pPr>
            <w:r w:rsidRPr="00974629">
              <w:rPr>
                <w:b/>
                <w:sz w:val="16"/>
                <w:szCs w:val="16"/>
              </w:rPr>
              <w:t>Health professional</w:t>
            </w:r>
            <w:r w:rsidR="001F7354">
              <w:rPr>
                <w:b/>
                <w:sz w:val="16"/>
                <w:szCs w:val="16"/>
              </w:rPr>
              <w:t xml:space="preserve">-led </w:t>
            </w:r>
            <w:r w:rsidR="00C36F9E">
              <w:rPr>
                <w:b/>
                <w:sz w:val="16"/>
                <w:szCs w:val="16"/>
              </w:rPr>
              <w:t xml:space="preserve">system </w:t>
            </w:r>
            <w:r w:rsidRPr="00974629">
              <w:rPr>
                <w:b/>
                <w:sz w:val="16"/>
                <w:szCs w:val="16"/>
              </w:rPr>
              <w:t>navigation model</w:t>
            </w:r>
          </w:p>
        </w:tc>
      </w:tr>
      <w:tr w:rsidR="00A1371C" w:rsidRPr="00974629" w14:paraId="58070A5C" w14:textId="77777777" w:rsidTr="00C36B91">
        <w:trPr>
          <w:trHeight w:val="109"/>
        </w:trPr>
        <w:tc>
          <w:tcPr>
            <w:tcW w:w="543" w:type="pct"/>
            <w:vMerge w:val="restart"/>
          </w:tcPr>
          <w:p w14:paraId="78C249BD" w14:textId="77777777" w:rsidR="00A1371C" w:rsidRPr="00974629" w:rsidRDefault="00A1371C" w:rsidP="00A62273">
            <w:pPr>
              <w:rPr>
                <w:b/>
                <w:bCs/>
                <w:sz w:val="16"/>
                <w:szCs w:val="16"/>
              </w:rPr>
            </w:pPr>
            <w:r w:rsidRPr="00974629">
              <w:rPr>
                <w:b/>
                <w:bCs/>
                <w:sz w:val="16"/>
                <w:szCs w:val="16"/>
              </w:rPr>
              <w:t>Boult 2013</w:t>
            </w:r>
          </w:p>
        </w:tc>
        <w:tc>
          <w:tcPr>
            <w:tcW w:w="1157" w:type="pct"/>
            <w:vMerge w:val="restart"/>
          </w:tcPr>
          <w:p w14:paraId="51F04D61" w14:textId="77777777" w:rsidR="009263A3" w:rsidRPr="00246BE4" w:rsidRDefault="009263A3" w:rsidP="009263A3">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 xml:space="preserve">Nurse-led </w:t>
            </w:r>
            <w:r w:rsidRPr="00196191">
              <w:rPr>
                <w:sz w:val="16"/>
                <w:szCs w:val="16"/>
              </w:rPr>
              <w:t>Guided Care intervention includ</w:t>
            </w:r>
            <w:r>
              <w:rPr>
                <w:sz w:val="16"/>
                <w:szCs w:val="16"/>
              </w:rPr>
              <w:t xml:space="preserve">ing </w:t>
            </w:r>
            <w:r w:rsidRPr="00196191">
              <w:rPr>
                <w:sz w:val="16"/>
                <w:szCs w:val="16"/>
              </w:rPr>
              <w:t xml:space="preserve">assessment of patient needs, </w:t>
            </w:r>
            <w:r>
              <w:rPr>
                <w:sz w:val="16"/>
                <w:szCs w:val="16"/>
              </w:rPr>
              <w:t xml:space="preserve">care-planning and coordination, transitional care, </w:t>
            </w:r>
            <w:r w:rsidRPr="00196191">
              <w:rPr>
                <w:sz w:val="16"/>
                <w:szCs w:val="16"/>
              </w:rPr>
              <w:t xml:space="preserve">monitoring, self-management, </w:t>
            </w:r>
            <w:r>
              <w:rPr>
                <w:sz w:val="16"/>
                <w:szCs w:val="16"/>
              </w:rPr>
              <w:t xml:space="preserve">caregiver support </w:t>
            </w:r>
            <w:r w:rsidRPr="00196191">
              <w:rPr>
                <w:sz w:val="16"/>
                <w:szCs w:val="16"/>
              </w:rPr>
              <w:t>and access to community-based services.</w:t>
            </w:r>
          </w:p>
          <w:p w14:paraId="0BA05B34" w14:textId="62F4715B" w:rsidR="00A1371C" w:rsidRDefault="00A1371C" w:rsidP="00A62273">
            <w:pPr>
              <w:rPr>
                <w:sz w:val="16"/>
                <w:szCs w:val="16"/>
              </w:rPr>
            </w:pPr>
            <w:r w:rsidRPr="00974629">
              <w:rPr>
                <w:sz w:val="16"/>
                <w:szCs w:val="16"/>
              </w:rPr>
              <w:t xml:space="preserve">C: </w:t>
            </w:r>
            <w:r w:rsidR="00AA6118">
              <w:rPr>
                <w:sz w:val="16"/>
                <w:szCs w:val="16"/>
              </w:rPr>
              <w:t>UC</w:t>
            </w:r>
          </w:p>
          <w:p w14:paraId="518279D4" w14:textId="3069CDD6" w:rsidR="006329E6" w:rsidRPr="00974629" w:rsidRDefault="006329E6" w:rsidP="006329E6">
            <w:pPr>
              <w:rPr>
                <w:sz w:val="16"/>
                <w:szCs w:val="16"/>
              </w:rPr>
            </w:pPr>
          </w:p>
        </w:tc>
        <w:tc>
          <w:tcPr>
            <w:tcW w:w="1845" w:type="pct"/>
          </w:tcPr>
          <w:p w14:paraId="1588A0F8" w14:textId="77777777" w:rsidR="00A1371C" w:rsidRPr="00974629" w:rsidRDefault="00A1371C" w:rsidP="00A62273">
            <w:pPr>
              <w:rPr>
                <w:i/>
                <w:iCs/>
                <w:sz w:val="16"/>
                <w:szCs w:val="16"/>
              </w:rPr>
            </w:pPr>
            <w:r w:rsidRPr="00974629">
              <w:rPr>
                <w:sz w:val="16"/>
                <w:szCs w:val="16"/>
              </w:rPr>
              <w:t xml:space="preserve">High quality care – overall (PACIC) </w:t>
            </w:r>
            <w:r w:rsidRPr="00974629">
              <w:rPr>
                <w:i/>
                <w:iCs/>
                <w:sz w:val="16"/>
                <w:szCs w:val="16"/>
              </w:rPr>
              <w:t>I vs. C</w:t>
            </w:r>
          </w:p>
        </w:tc>
        <w:tc>
          <w:tcPr>
            <w:tcW w:w="1211" w:type="pct"/>
          </w:tcPr>
          <w:p w14:paraId="35941399" w14:textId="77777777" w:rsidR="00A1371C" w:rsidRPr="00974629" w:rsidRDefault="00A1371C" w:rsidP="00A62273">
            <w:pPr>
              <w:rPr>
                <w:b/>
                <w:bCs/>
                <w:sz w:val="16"/>
                <w:szCs w:val="16"/>
              </w:rPr>
            </w:pPr>
            <w:r w:rsidRPr="00974629">
              <w:rPr>
                <w:b/>
                <w:bCs/>
                <w:sz w:val="16"/>
                <w:szCs w:val="16"/>
              </w:rPr>
              <w:t>OR: 2.19, 95% CI 1.38, 3.49</w:t>
            </w:r>
          </w:p>
        </w:tc>
        <w:tc>
          <w:tcPr>
            <w:tcW w:w="244" w:type="pct"/>
            <w:vMerge w:val="restart"/>
            <w:shd w:val="clear" w:color="auto" w:fill="auto"/>
          </w:tcPr>
          <w:p w14:paraId="0CC0B5B1" w14:textId="77777777" w:rsidR="00A1371C" w:rsidRPr="00974629" w:rsidRDefault="00A1371C" w:rsidP="00A62273">
            <w:pPr>
              <w:rPr>
                <w:sz w:val="16"/>
                <w:szCs w:val="16"/>
              </w:rPr>
            </w:pPr>
            <w:r w:rsidRPr="00974629">
              <w:rPr>
                <w:bCs/>
                <w:sz w:val="16"/>
                <w:szCs w:val="16"/>
                <w:lang w:val="en"/>
              </w:rPr>
              <w:t>7/13</w:t>
            </w:r>
          </w:p>
        </w:tc>
      </w:tr>
      <w:tr w:rsidR="00A1371C" w:rsidRPr="00974629" w14:paraId="4E8255CE" w14:textId="77777777" w:rsidTr="00C36B91">
        <w:trPr>
          <w:trHeight w:val="109"/>
        </w:trPr>
        <w:tc>
          <w:tcPr>
            <w:tcW w:w="543" w:type="pct"/>
            <w:vMerge/>
          </w:tcPr>
          <w:p w14:paraId="21255B11" w14:textId="77777777" w:rsidR="00A1371C" w:rsidRPr="00974629" w:rsidRDefault="00A1371C" w:rsidP="00A62273">
            <w:pPr>
              <w:rPr>
                <w:b/>
                <w:bCs/>
                <w:sz w:val="16"/>
                <w:szCs w:val="16"/>
              </w:rPr>
            </w:pPr>
          </w:p>
        </w:tc>
        <w:tc>
          <w:tcPr>
            <w:tcW w:w="1157" w:type="pct"/>
            <w:vMerge/>
          </w:tcPr>
          <w:p w14:paraId="31236761" w14:textId="77777777" w:rsidR="00A1371C" w:rsidRPr="00974629" w:rsidDel="00F45B33" w:rsidRDefault="00A1371C" w:rsidP="00A62273">
            <w:pPr>
              <w:rPr>
                <w:sz w:val="16"/>
                <w:szCs w:val="16"/>
              </w:rPr>
            </w:pPr>
          </w:p>
        </w:tc>
        <w:tc>
          <w:tcPr>
            <w:tcW w:w="1845" w:type="pct"/>
          </w:tcPr>
          <w:p w14:paraId="3641C3AA" w14:textId="77777777" w:rsidR="00A1371C" w:rsidRPr="00974629" w:rsidRDefault="00A1371C" w:rsidP="00A62273">
            <w:pPr>
              <w:rPr>
                <w:sz w:val="16"/>
                <w:szCs w:val="16"/>
              </w:rPr>
            </w:pPr>
            <w:r w:rsidRPr="00974629">
              <w:rPr>
                <w:sz w:val="16"/>
                <w:szCs w:val="16"/>
              </w:rPr>
              <w:t xml:space="preserve">High quality care – goal setting (PACIC) </w:t>
            </w:r>
            <w:r w:rsidRPr="00974629">
              <w:rPr>
                <w:i/>
                <w:iCs/>
                <w:sz w:val="16"/>
                <w:szCs w:val="16"/>
              </w:rPr>
              <w:t>I vs. C</w:t>
            </w:r>
          </w:p>
        </w:tc>
        <w:tc>
          <w:tcPr>
            <w:tcW w:w="1211" w:type="pct"/>
          </w:tcPr>
          <w:p w14:paraId="13FC18EB" w14:textId="77777777" w:rsidR="00A1371C" w:rsidRPr="00974629" w:rsidRDefault="00A1371C" w:rsidP="00A62273">
            <w:pPr>
              <w:rPr>
                <w:b/>
                <w:bCs/>
                <w:sz w:val="16"/>
                <w:szCs w:val="16"/>
              </w:rPr>
            </w:pPr>
            <w:r w:rsidRPr="00974629">
              <w:rPr>
                <w:b/>
                <w:bCs/>
                <w:sz w:val="16"/>
                <w:szCs w:val="16"/>
              </w:rPr>
              <w:t>OR: 2.35, 95% CI 1.57, 3.52</w:t>
            </w:r>
          </w:p>
        </w:tc>
        <w:tc>
          <w:tcPr>
            <w:tcW w:w="244" w:type="pct"/>
            <w:vMerge/>
            <w:shd w:val="clear" w:color="auto" w:fill="auto"/>
          </w:tcPr>
          <w:p w14:paraId="49549FC6" w14:textId="77777777" w:rsidR="00A1371C" w:rsidRPr="00974629" w:rsidRDefault="00A1371C" w:rsidP="00A62273">
            <w:pPr>
              <w:rPr>
                <w:sz w:val="16"/>
                <w:szCs w:val="16"/>
              </w:rPr>
            </w:pPr>
          </w:p>
        </w:tc>
      </w:tr>
      <w:tr w:rsidR="00A1371C" w:rsidRPr="00974629" w14:paraId="276C1E90" w14:textId="77777777" w:rsidTr="00C36B91">
        <w:trPr>
          <w:trHeight w:val="109"/>
        </w:trPr>
        <w:tc>
          <w:tcPr>
            <w:tcW w:w="543" w:type="pct"/>
            <w:vMerge/>
          </w:tcPr>
          <w:p w14:paraId="7922A8BB" w14:textId="77777777" w:rsidR="00A1371C" w:rsidRPr="00974629" w:rsidRDefault="00A1371C" w:rsidP="00A62273">
            <w:pPr>
              <w:rPr>
                <w:b/>
                <w:bCs/>
                <w:sz w:val="16"/>
                <w:szCs w:val="16"/>
              </w:rPr>
            </w:pPr>
          </w:p>
        </w:tc>
        <w:tc>
          <w:tcPr>
            <w:tcW w:w="1157" w:type="pct"/>
            <w:vMerge/>
          </w:tcPr>
          <w:p w14:paraId="41B01986" w14:textId="77777777" w:rsidR="00A1371C" w:rsidRPr="00974629" w:rsidDel="00F45B33" w:rsidRDefault="00A1371C" w:rsidP="00A62273">
            <w:pPr>
              <w:rPr>
                <w:sz w:val="16"/>
                <w:szCs w:val="16"/>
              </w:rPr>
            </w:pPr>
          </w:p>
        </w:tc>
        <w:tc>
          <w:tcPr>
            <w:tcW w:w="1845" w:type="pct"/>
          </w:tcPr>
          <w:p w14:paraId="1BD012CE" w14:textId="77777777" w:rsidR="00A1371C" w:rsidRPr="00974629" w:rsidRDefault="00A1371C" w:rsidP="00A62273">
            <w:pPr>
              <w:rPr>
                <w:sz w:val="16"/>
                <w:szCs w:val="16"/>
              </w:rPr>
            </w:pPr>
            <w:r w:rsidRPr="00974629">
              <w:rPr>
                <w:sz w:val="16"/>
                <w:szCs w:val="16"/>
              </w:rPr>
              <w:t xml:space="preserve">High quality care – coordination (PACIC) </w:t>
            </w:r>
            <w:r w:rsidRPr="00974629">
              <w:rPr>
                <w:i/>
                <w:iCs/>
                <w:sz w:val="16"/>
                <w:szCs w:val="16"/>
              </w:rPr>
              <w:t>I vs. C</w:t>
            </w:r>
          </w:p>
        </w:tc>
        <w:tc>
          <w:tcPr>
            <w:tcW w:w="1211" w:type="pct"/>
          </w:tcPr>
          <w:p w14:paraId="186E3C9C" w14:textId="77777777" w:rsidR="00A1371C" w:rsidRPr="00974629" w:rsidRDefault="00A1371C" w:rsidP="00A62273">
            <w:pPr>
              <w:rPr>
                <w:b/>
                <w:bCs/>
                <w:sz w:val="16"/>
                <w:szCs w:val="16"/>
              </w:rPr>
            </w:pPr>
            <w:r w:rsidRPr="00974629">
              <w:rPr>
                <w:b/>
                <w:bCs/>
                <w:sz w:val="16"/>
                <w:szCs w:val="16"/>
              </w:rPr>
              <w:t>OR: 2.08, 95% CI 1.26, 3.44</w:t>
            </w:r>
          </w:p>
        </w:tc>
        <w:tc>
          <w:tcPr>
            <w:tcW w:w="244" w:type="pct"/>
            <w:vMerge/>
            <w:shd w:val="clear" w:color="auto" w:fill="auto"/>
          </w:tcPr>
          <w:p w14:paraId="5817E2FE" w14:textId="77777777" w:rsidR="00A1371C" w:rsidRPr="00974629" w:rsidRDefault="00A1371C" w:rsidP="00A62273">
            <w:pPr>
              <w:rPr>
                <w:sz w:val="16"/>
                <w:szCs w:val="16"/>
              </w:rPr>
            </w:pPr>
          </w:p>
        </w:tc>
      </w:tr>
      <w:tr w:rsidR="00A1371C" w:rsidRPr="00974629" w14:paraId="45FD9602" w14:textId="77777777" w:rsidTr="00C36B91">
        <w:trPr>
          <w:trHeight w:val="109"/>
        </w:trPr>
        <w:tc>
          <w:tcPr>
            <w:tcW w:w="543" w:type="pct"/>
            <w:vMerge/>
          </w:tcPr>
          <w:p w14:paraId="79DD508D" w14:textId="77777777" w:rsidR="00A1371C" w:rsidRPr="00974629" w:rsidRDefault="00A1371C" w:rsidP="00A62273">
            <w:pPr>
              <w:rPr>
                <w:b/>
                <w:bCs/>
                <w:sz w:val="16"/>
                <w:szCs w:val="16"/>
              </w:rPr>
            </w:pPr>
          </w:p>
        </w:tc>
        <w:tc>
          <w:tcPr>
            <w:tcW w:w="1157" w:type="pct"/>
            <w:vMerge/>
          </w:tcPr>
          <w:p w14:paraId="3A68340C" w14:textId="77777777" w:rsidR="00A1371C" w:rsidRPr="00974629" w:rsidDel="00F45B33" w:rsidRDefault="00A1371C" w:rsidP="00A62273">
            <w:pPr>
              <w:rPr>
                <w:sz w:val="16"/>
                <w:szCs w:val="16"/>
              </w:rPr>
            </w:pPr>
          </w:p>
        </w:tc>
        <w:tc>
          <w:tcPr>
            <w:tcW w:w="1845" w:type="pct"/>
          </w:tcPr>
          <w:p w14:paraId="4AA18FE5" w14:textId="77777777" w:rsidR="00A1371C" w:rsidRPr="00974629" w:rsidRDefault="00A1371C" w:rsidP="00A62273">
            <w:pPr>
              <w:rPr>
                <w:sz w:val="16"/>
                <w:szCs w:val="16"/>
              </w:rPr>
            </w:pPr>
            <w:r w:rsidRPr="00974629">
              <w:rPr>
                <w:sz w:val="16"/>
                <w:szCs w:val="16"/>
              </w:rPr>
              <w:t xml:space="preserve">High quality care – decision support (PACIC) </w:t>
            </w:r>
            <w:r w:rsidRPr="00974629">
              <w:rPr>
                <w:i/>
                <w:iCs/>
                <w:sz w:val="16"/>
                <w:szCs w:val="16"/>
              </w:rPr>
              <w:t>I vs. C</w:t>
            </w:r>
          </w:p>
        </w:tc>
        <w:tc>
          <w:tcPr>
            <w:tcW w:w="1211" w:type="pct"/>
          </w:tcPr>
          <w:p w14:paraId="331A0E5F" w14:textId="77777777" w:rsidR="00A1371C" w:rsidRPr="00974629" w:rsidRDefault="00A1371C" w:rsidP="00A62273">
            <w:pPr>
              <w:rPr>
                <w:b/>
                <w:bCs/>
                <w:sz w:val="16"/>
                <w:szCs w:val="16"/>
              </w:rPr>
            </w:pPr>
            <w:r w:rsidRPr="00974629">
              <w:rPr>
                <w:b/>
                <w:bCs/>
                <w:sz w:val="16"/>
                <w:szCs w:val="16"/>
              </w:rPr>
              <w:t>OR: 1.52, 95% CI 1.11, 2.06</w:t>
            </w:r>
          </w:p>
        </w:tc>
        <w:tc>
          <w:tcPr>
            <w:tcW w:w="244" w:type="pct"/>
            <w:vMerge/>
            <w:shd w:val="clear" w:color="auto" w:fill="auto"/>
          </w:tcPr>
          <w:p w14:paraId="09A6259C" w14:textId="77777777" w:rsidR="00A1371C" w:rsidRPr="00974629" w:rsidRDefault="00A1371C" w:rsidP="00A62273">
            <w:pPr>
              <w:rPr>
                <w:sz w:val="16"/>
                <w:szCs w:val="16"/>
              </w:rPr>
            </w:pPr>
          </w:p>
        </w:tc>
      </w:tr>
      <w:tr w:rsidR="00A1371C" w:rsidRPr="00974629" w14:paraId="0E05359A" w14:textId="77777777" w:rsidTr="00C36B91">
        <w:trPr>
          <w:trHeight w:val="109"/>
        </w:trPr>
        <w:tc>
          <w:tcPr>
            <w:tcW w:w="543" w:type="pct"/>
            <w:vMerge/>
          </w:tcPr>
          <w:p w14:paraId="2C709761" w14:textId="77777777" w:rsidR="00A1371C" w:rsidRPr="00974629" w:rsidRDefault="00A1371C" w:rsidP="00A62273">
            <w:pPr>
              <w:rPr>
                <w:b/>
                <w:bCs/>
                <w:sz w:val="16"/>
                <w:szCs w:val="16"/>
              </w:rPr>
            </w:pPr>
          </w:p>
        </w:tc>
        <w:tc>
          <w:tcPr>
            <w:tcW w:w="1157" w:type="pct"/>
            <w:vMerge/>
          </w:tcPr>
          <w:p w14:paraId="766C371B" w14:textId="77777777" w:rsidR="00A1371C" w:rsidRPr="00974629" w:rsidDel="00F45B33" w:rsidRDefault="00A1371C" w:rsidP="00A62273">
            <w:pPr>
              <w:rPr>
                <w:sz w:val="16"/>
                <w:szCs w:val="16"/>
              </w:rPr>
            </w:pPr>
          </w:p>
        </w:tc>
        <w:tc>
          <w:tcPr>
            <w:tcW w:w="1845" w:type="pct"/>
          </w:tcPr>
          <w:p w14:paraId="308B02F7" w14:textId="77777777" w:rsidR="00A1371C" w:rsidRPr="00974629" w:rsidRDefault="00A1371C" w:rsidP="00A62273">
            <w:pPr>
              <w:rPr>
                <w:sz w:val="16"/>
                <w:szCs w:val="16"/>
              </w:rPr>
            </w:pPr>
            <w:r w:rsidRPr="00974629">
              <w:rPr>
                <w:sz w:val="16"/>
                <w:szCs w:val="16"/>
              </w:rPr>
              <w:t xml:space="preserve">High quality care – problem solving (PACIC) </w:t>
            </w:r>
            <w:r w:rsidRPr="00974629">
              <w:rPr>
                <w:i/>
                <w:iCs/>
                <w:sz w:val="16"/>
                <w:szCs w:val="16"/>
              </w:rPr>
              <w:t>I vs. C</w:t>
            </w:r>
          </w:p>
        </w:tc>
        <w:tc>
          <w:tcPr>
            <w:tcW w:w="1211" w:type="pct"/>
          </w:tcPr>
          <w:p w14:paraId="5FFD96D2" w14:textId="77777777" w:rsidR="00A1371C" w:rsidRPr="00974629" w:rsidRDefault="00A1371C" w:rsidP="00A62273">
            <w:pPr>
              <w:rPr>
                <w:b/>
                <w:bCs/>
                <w:sz w:val="16"/>
                <w:szCs w:val="16"/>
              </w:rPr>
            </w:pPr>
            <w:r w:rsidRPr="00974629">
              <w:rPr>
                <w:b/>
                <w:bCs/>
                <w:sz w:val="16"/>
                <w:szCs w:val="16"/>
              </w:rPr>
              <w:t>OR: 1.47, 95% CI 1.06, 2.04</w:t>
            </w:r>
          </w:p>
        </w:tc>
        <w:tc>
          <w:tcPr>
            <w:tcW w:w="244" w:type="pct"/>
            <w:vMerge/>
            <w:shd w:val="clear" w:color="auto" w:fill="auto"/>
          </w:tcPr>
          <w:p w14:paraId="1E8FCF02" w14:textId="77777777" w:rsidR="00A1371C" w:rsidRPr="00974629" w:rsidRDefault="00A1371C" w:rsidP="00A62273">
            <w:pPr>
              <w:rPr>
                <w:sz w:val="16"/>
                <w:szCs w:val="16"/>
              </w:rPr>
            </w:pPr>
          </w:p>
        </w:tc>
      </w:tr>
      <w:tr w:rsidR="00A1371C" w:rsidRPr="00974629" w14:paraId="33D79D78" w14:textId="77777777" w:rsidTr="00C36B91">
        <w:trPr>
          <w:trHeight w:val="109"/>
        </w:trPr>
        <w:tc>
          <w:tcPr>
            <w:tcW w:w="543" w:type="pct"/>
            <w:vMerge/>
          </w:tcPr>
          <w:p w14:paraId="78E61F6C" w14:textId="77777777" w:rsidR="00A1371C" w:rsidRPr="00974629" w:rsidRDefault="00A1371C" w:rsidP="00A62273">
            <w:pPr>
              <w:rPr>
                <w:b/>
                <w:bCs/>
                <w:sz w:val="16"/>
                <w:szCs w:val="16"/>
              </w:rPr>
            </w:pPr>
          </w:p>
        </w:tc>
        <w:tc>
          <w:tcPr>
            <w:tcW w:w="1157" w:type="pct"/>
            <w:vMerge/>
          </w:tcPr>
          <w:p w14:paraId="2F506134" w14:textId="77777777" w:rsidR="00A1371C" w:rsidRPr="00974629" w:rsidDel="00F45B33" w:rsidRDefault="00A1371C" w:rsidP="00A62273">
            <w:pPr>
              <w:rPr>
                <w:sz w:val="16"/>
                <w:szCs w:val="16"/>
              </w:rPr>
            </w:pPr>
          </w:p>
        </w:tc>
        <w:tc>
          <w:tcPr>
            <w:tcW w:w="1845" w:type="pct"/>
          </w:tcPr>
          <w:p w14:paraId="39ADE22E" w14:textId="77777777" w:rsidR="00A1371C" w:rsidRPr="00974629" w:rsidRDefault="00A1371C" w:rsidP="00A62273">
            <w:pPr>
              <w:rPr>
                <w:sz w:val="16"/>
                <w:szCs w:val="16"/>
              </w:rPr>
            </w:pPr>
            <w:r w:rsidRPr="00974629">
              <w:rPr>
                <w:sz w:val="16"/>
                <w:szCs w:val="16"/>
              </w:rPr>
              <w:t xml:space="preserve">High quality care – patient activation (PACIC) </w:t>
            </w:r>
            <w:r w:rsidRPr="00974629">
              <w:rPr>
                <w:i/>
                <w:iCs/>
                <w:sz w:val="16"/>
                <w:szCs w:val="16"/>
              </w:rPr>
              <w:t>I vs. C</w:t>
            </w:r>
          </w:p>
        </w:tc>
        <w:tc>
          <w:tcPr>
            <w:tcW w:w="1211" w:type="pct"/>
          </w:tcPr>
          <w:p w14:paraId="5ECAD3D4" w14:textId="77777777" w:rsidR="00A1371C" w:rsidRPr="00974629" w:rsidRDefault="00A1371C" w:rsidP="00A62273">
            <w:pPr>
              <w:rPr>
                <w:sz w:val="16"/>
                <w:szCs w:val="16"/>
              </w:rPr>
            </w:pPr>
            <w:r w:rsidRPr="00974629">
              <w:rPr>
                <w:sz w:val="16"/>
                <w:szCs w:val="16"/>
              </w:rPr>
              <w:t>OR: 1.22, 95% CI 0.87, 1.71</w:t>
            </w:r>
          </w:p>
        </w:tc>
        <w:tc>
          <w:tcPr>
            <w:tcW w:w="244" w:type="pct"/>
            <w:vMerge/>
            <w:shd w:val="clear" w:color="auto" w:fill="auto"/>
          </w:tcPr>
          <w:p w14:paraId="262D530B" w14:textId="77777777" w:rsidR="00A1371C" w:rsidRPr="00974629" w:rsidRDefault="00A1371C" w:rsidP="00A62273">
            <w:pPr>
              <w:rPr>
                <w:sz w:val="16"/>
                <w:szCs w:val="16"/>
              </w:rPr>
            </w:pPr>
          </w:p>
        </w:tc>
      </w:tr>
      <w:tr w:rsidR="00A1371C" w:rsidRPr="00974629" w14:paraId="0F7C5FD7" w14:textId="77777777" w:rsidTr="00C36B91">
        <w:trPr>
          <w:trHeight w:val="109"/>
        </w:trPr>
        <w:tc>
          <w:tcPr>
            <w:tcW w:w="543" w:type="pct"/>
            <w:vMerge/>
          </w:tcPr>
          <w:p w14:paraId="71C0E194" w14:textId="77777777" w:rsidR="00A1371C" w:rsidRPr="00974629" w:rsidRDefault="00A1371C" w:rsidP="00A62273">
            <w:pPr>
              <w:rPr>
                <w:b/>
                <w:bCs/>
                <w:sz w:val="16"/>
                <w:szCs w:val="16"/>
              </w:rPr>
            </w:pPr>
          </w:p>
        </w:tc>
        <w:tc>
          <w:tcPr>
            <w:tcW w:w="1157" w:type="pct"/>
            <w:vMerge/>
          </w:tcPr>
          <w:p w14:paraId="0F9AD491" w14:textId="77777777" w:rsidR="00A1371C" w:rsidRPr="00974629" w:rsidRDefault="00A1371C" w:rsidP="00A62273">
            <w:pPr>
              <w:rPr>
                <w:sz w:val="16"/>
                <w:szCs w:val="16"/>
              </w:rPr>
            </w:pPr>
          </w:p>
        </w:tc>
        <w:tc>
          <w:tcPr>
            <w:tcW w:w="1845" w:type="pct"/>
          </w:tcPr>
          <w:p w14:paraId="41D9846F" w14:textId="77777777" w:rsidR="00A1371C" w:rsidRPr="00974629" w:rsidRDefault="00A1371C" w:rsidP="00A62273">
            <w:pPr>
              <w:rPr>
                <w:sz w:val="16"/>
                <w:szCs w:val="16"/>
              </w:rPr>
            </w:pPr>
            <w:r w:rsidRPr="00974629">
              <w:rPr>
                <w:sz w:val="16"/>
                <w:szCs w:val="16"/>
              </w:rPr>
              <w:t xml:space="preserve">"Very satisfied" with regular health care (PCAS) </w:t>
            </w:r>
            <w:r w:rsidRPr="00974629">
              <w:rPr>
                <w:i/>
                <w:iCs/>
                <w:sz w:val="16"/>
                <w:szCs w:val="16"/>
              </w:rPr>
              <w:t>I vs. C</w:t>
            </w:r>
          </w:p>
        </w:tc>
        <w:tc>
          <w:tcPr>
            <w:tcW w:w="1211" w:type="pct"/>
          </w:tcPr>
          <w:p w14:paraId="50BA7449" w14:textId="77777777" w:rsidR="00A1371C" w:rsidRPr="00974629" w:rsidDel="00535E32" w:rsidRDefault="00A1371C" w:rsidP="00A62273">
            <w:pPr>
              <w:rPr>
                <w:sz w:val="16"/>
                <w:szCs w:val="16"/>
              </w:rPr>
            </w:pPr>
            <w:r w:rsidRPr="00974629">
              <w:rPr>
                <w:sz w:val="16"/>
                <w:szCs w:val="16"/>
              </w:rPr>
              <w:t>OR: 1.50, 95% CI 0.77, 2.82</w:t>
            </w:r>
          </w:p>
        </w:tc>
        <w:tc>
          <w:tcPr>
            <w:tcW w:w="244" w:type="pct"/>
            <w:vMerge/>
            <w:shd w:val="clear" w:color="auto" w:fill="auto"/>
          </w:tcPr>
          <w:p w14:paraId="1C0BE5D2" w14:textId="77777777" w:rsidR="00A1371C" w:rsidRPr="00974629" w:rsidRDefault="00A1371C" w:rsidP="00A62273">
            <w:pPr>
              <w:rPr>
                <w:sz w:val="16"/>
                <w:szCs w:val="16"/>
              </w:rPr>
            </w:pPr>
          </w:p>
        </w:tc>
      </w:tr>
      <w:tr w:rsidR="00A1371C" w:rsidRPr="00974629" w14:paraId="55F375E3" w14:textId="77777777" w:rsidTr="00C36B91">
        <w:trPr>
          <w:trHeight w:val="137"/>
        </w:trPr>
        <w:tc>
          <w:tcPr>
            <w:tcW w:w="543" w:type="pct"/>
            <w:vMerge/>
          </w:tcPr>
          <w:p w14:paraId="31757793" w14:textId="77777777" w:rsidR="00A1371C" w:rsidRPr="00974629" w:rsidRDefault="00A1371C" w:rsidP="00A62273">
            <w:pPr>
              <w:rPr>
                <w:b/>
                <w:bCs/>
                <w:sz w:val="16"/>
                <w:szCs w:val="16"/>
              </w:rPr>
            </w:pPr>
          </w:p>
        </w:tc>
        <w:tc>
          <w:tcPr>
            <w:tcW w:w="1157" w:type="pct"/>
            <w:vMerge/>
          </w:tcPr>
          <w:p w14:paraId="02790C49" w14:textId="77777777" w:rsidR="00A1371C" w:rsidRPr="00974629" w:rsidRDefault="00A1371C" w:rsidP="00A62273">
            <w:pPr>
              <w:rPr>
                <w:sz w:val="16"/>
                <w:szCs w:val="16"/>
              </w:rPr>
            </w:pPr>
          </w:p>
        </w:tc>
        <w:tc>
          <w:tcPr>
            <w:tcW w:w="1845" w:type="pct"/>
          </w:tcPr>
          <w:p w14:paraId="78D903BD" w14:textId="77777777" w:rsidR="00A1371C" w:rsidRPr="00974629" w:rsidRDefault="00A1371C" w:rsidP="00A62273">
            <w:pPr>
              <w:rPr>
                <w:sz w:val="16"/>
                <w:szCs w:val="16"/>
              </w:rPr>
            </w:pPr>
            <w:r w:rsidRPr="00974629">
              <w:rPr>
                <w:sz w:val="16"/>
                <w:szCs w:val="16"/>
              </w:rPr>
              <w:t xml:space="preserve">"Excellent or very good" access to telephone advice (PCAS) </w:t>
            </w:r>
            <w:r w:rsidRPr="00974629">
              <w:rPr>
                <w:i/>
                <w:iCs/>
                <w:sz w:val="16"/>
                <w:szCs w:val="16"/>
              </w:rPr>
              <w:t>I vs. C</w:t>
            </w:r>
          </w:p>
        </w:tc>
        <w:tc>
          <w:tcPr>
            <w:tcW w:w="1211" w:type="pct"/>
          </w:tcPr>
          <w:p w14:paraId="387164D8" w14:textId="77777777" w:rsidR="00A1371C" w:rsidRPr="00974629" w:rsidRDefault="00A1371C" w:rsidP="00A62273">
            <w:pPr>
              <w:rPr>
                <w:b/>
                <w:bCs/>
                <w:sz w:val="16"/>
                <w:szCs w:val="16"/>
              </w:rPr>
            </w:pPr>
            <w:r w:rsidRPr="00974629">
              <w:rPr>
                <w:b/>
                <w:bCs/>
                <w:sz w:val="16"/>
                <w:szCs w:val="16"/>
              </w:rPr>
              <w:t>OR: 1.66, 95% CI 1.02, 2.73</w:t>
            </w:r>
          </w:p>
        </w:tc>
        <w:tc>
          <w:tcPr>
            <w:tcW w:w="244" w:type="pct"/>
            <w:vMerge/>
            <w:shd w:val="clear" w:color="auto" w:fill="auto"/>
          </w:tcPr>
          <w:p w14:paraId="713694B2" w14:textId="77777777" w:rsidR="00A1371C" w:rsidRPr="00974629" w:rsidRDefault="00A1371C" w:rsidP="00A62273">
            <w:pPr>
              <w:rPr>
                <w:sz w:val="16"/>
                <w:szCs w:val="16"/>
              </w:rPr>
            </w:pPr>
          </w:p>
        </w:tc>
      </w:tr>
      <w:tr w:rsidR="00A1371C" w:rsidRPr="00974629" w14:paraId="23BD4863" w14:textId="77777777" w:rsidTr="00C36B91">
        <w:trPr>
          <w:trHeight w:val="178"/>
        </w:trPr>
        <w:tc>
          <w:tcPr>
            <w:tcW w:w="543" w:type="pct"/>
            <w:vMerge/>
          </w:tcPr>
          <w:p w14:paraId="77FE5DCD" w14:textId="77777777" w:rsidR="00A1371C" w:rsidRPr="00974629" w:rsidRDefault="00A1371C" w:rsidP="00A62273">
            <w:pPr>
              <w:rPr>
                <w:b/>
                <w:bCs/>
                <w:sz w:val="16"/>
                <w:szCs w:val="16"/>
              </w:rPr>
            </w:pPr>
          </w:p>
        </w:tc>
        <w:tc>
          <w:tcPr>
            <w:tcW w:w="1157" w:type="pct"/>
            <w:vMerge/>
          </w:tcPr>
          <w:p w14:paraId="74618797" w14:textId="77777777" w:rsidR="00A1371C" w:rsidRPr="00974629" w:rsidRDefault="00A1371C" w:rsidP="00A62273">
            <w:pPr>
              <w:rPr>
                <w:sz w:val="16"/>
                <w:szCs w:val="16"/>
              </w:rPr>
            </w:pPr>
          </w:p>
        </w:tc>
        <w:tc>
          <w:tcPr>
            <w:tcW w:w="1845" w:type="pct"/>
          </w:tcPr>
          <w:p w14:paraId="5C9BB174" w14:textId="77777777" w:rsidR="00A1371C" w:rsidRPr="00974629" w:rsidRDefault="00A1371C" w:rsidP="00A62273">
            <w:pPr>
              <w:rPr>
                <w:sz w:val="16"/>
                <w:szCs w:val="16"/>
              </w:rPr>
            </w:pPr>
            <w:r w:rsidRPr="00974629">
              <w:rPr>
                <w:sz w:val="16"/>
                <w:szCs w:val="16"/>
              </w:rPr>
              <w:t xml:space="preserve">"Excellent or very good" wait time for appointment when sick (PCAS) </w:t>
            </w:r>
            <w:r w:rsidRPr="00974629">
              <w:rPr>
                <w:i/>
                <w:iCs/>
                <w:sz w:val="16"/>
                <w:szCs w:val="16"/>
              </w:rPr>
              <w:t>I vs. C</w:t>
            </w:r>
          </w:p>
        </w:tc>
        <w:tc>
          <w:tcPr>
            <w:tcW w:w="1211" w:type="pct"/>
          </w:tcPr>
          <w:p w14:paraId="5BF383E2" w14:textId="77777777" w:rsidR="00A1371C" w:rsidRPr="00974629" w:rsidRDefault="00A1371C" w:rsidP="00A62273">
            <w:pPr>
              <w:rPr>
                <w:sz w:val="16"/>
                <w:szCs w:val="16"/>
              </w:rPr>
            </w:pPr>
            <w:r w:rsidRPr="00974629">
              <w:rPr>
                <w:sz w:val="16"/>
                <w:szCs w:val="16"/>
              </w:rPr>
              <w:t>OR: 1.09, 95% CI 0.61, 2.04</w:t>
            </w:r>
          </w:p>
        </w:tc>
        <w:tc>
          <w:tcPr>
            <w:tcW w:w="244" w:type="pct"/>
            <w:vMerge/>
            <w:shd w:val="clear" w:color="auto" w:fill="auto"/>
          </w:tcPr>
          <w:p w14:paraId="28175FA7" w14:textId="77777777" w:rsidR="00A1371C" w:rsidRPr="00974629" w:rsidRDefault="00A1371C" w:rsidP="00A62273">
            <w:pPr>
              <w:rPr>
                <w:sz w:val="16"/>
                <w:szCs w:val="16"/>
              </w:rPr>
            </w:pPr>
          </w:p>
        </w:tc>
      </w:tr>
      <w:tr w:rsidR="00A1371C" w:rsidRPr="00974629" w14:paraId="496087E6" w14:textId="77777777" w:rsidTr="00C36B91">
        <w:trPr>
          <w:trHeight w:val="109"/>
        </w:trPr>
        <w:tc>
          <w:tcPr>
            <w:tcW w:w="543" w:type="pct"/>
            <w:vMerge/>
          </w:tcPr>
          <w:p w14:paraId="2F8EB2B7" w14:textId="77777777" w:rsidR="00A1371C" w:rsidRPr="00974629" w:rsidRDefault="00A1371C" w:rsidP="00A62273">
            <w:pPr>
              <w:rPr>
                <w:b/>
                <w:bCs/>
                <w:sz w:val="16"/>
                <w:szCs w:val="16"/>
              </w:rPr>
            </w:pPr>
          </w:p>
        </w:tc>
        <w:tc>
          <w:tcPr>
            <w:tcW w:w="1157" w:type="pct"/>
            <w:vMerge/>
          </w:tcPr>
          <w:p w14:paraId="106AEB87" w14:textId="77777777" w:rsidR="00A1371C" w:rsidRPr="00974629" w:rsidRDefault="00A1371C" w:rsidP="00A62273">
            <w:pPr>
              <w:rPr>
                <w:sz w:val="16"/>
                <w:szCs w:val="16"/>
              </w:rPr>
            </w:pPr>
          </w:p>
        </w:tc>
        <w:tc>
          <w:tcPr>
            <w:tcW w:w="1845" w:type="pct"/>
          </w:tcPr>
          <w:p w14:paraId="70DA53BC" w14:textId="77777777" w:rsidR="00A1371C" w:rsidRPr="00974629" w:rsidRDefault="00A1371C" w:rsidP="00A62273">
            <w:pPr>
              <w:rPr>
                <w:sz w:val="16"/>
                <w:szCs w:val="16"/>
              </w:rPr>
            </w:pPr>
            <w:r w:rsidRPr="00974629">
              <w:rPr>
                <w:sz w:val="16"/>
                <w:szCs w:val="16"/>
              </w:rPr>
              <w:t xml:space="preserve">Access to doctor's appointment the same day when sick (PCAS) </w:t>
            </w:r>
            <w:r w:rsidRPr="00974629">
              <w:rPr>
                <w:i/>
                <w:iCs/>
                <w:sz w:val="16"/>
                <w:szCs w:val="16"/>
              </w:rPr>
              <w:t>I vs. C</w:t>
            </w:r>
          </w:p>
        </w:tc>
        <w:tc>
          <w:tcPr>
            <w:tcW w:w="1211" w:type="pct"/>
          </w:tcPr>
          <w:p w14:paraId="02CB4E42" w14:textId="77777777" w:rsidR="00A1371C" w:rsidRPr="00974629" w:rsidRDefault="00A1371C" w:rsidP="00A62273">
            <w:pPr>
              <w:rPr>
                <w:sz w:val="16"/>
                <w:szCs w:val="16"/>
              </w:rPr>
            </w:pPr>
            <w:r w:rsidRPr="00974629">
              <w:rPr>
                <w:sz w:val="16"/>
                <w:szCs w:val="16"/>
              </w:rPr>
              <w:t>OR: 1.20, 95% CI 0.65, 2.29</w:t>
            </w:r>
          </w:p>
        </w:tc>
        <w:tc>
          <w:tcPr>
            <w:tcW w:w="244" w:type="pct"/>
            <w:vMerge/>
            <w:shd w:val="clear" w:color="auto" w:fill="auto"/>
          </w:tcPr>
          <w:p w14:paraId="4C85F04D" w14:textId="77777777" w:rsidR="00A1371C" w:rsidRPr="00974629" w:rsidRDefault="00A1371C" w:rsidP="00A62273">
            <w:pPr>
              <w:rPr>
                <w:sz w:val="16"/>
                <w:szCs w:val="16"/>
              </w:rPr>
            </w:pPr>
          </w:p>
        </w:tc>
      </w:tr>
      <w:tr w:rsidR="00A1371C" w:rsidRPr="00974629" w14:paraId="3A2C3B26" w14:textId="77777777" w:rsidTr="00C36B91">
        <w:trPr>
          <w:trHeight w:val="109"/>
        </w:trPr>
        <w:tc>
          <w:tcPr>
            <w:tcW w:w="543" w:type="pct"/>
            <w:vMerge/>
          </w:tcPr>
          <w:p w14:paraId="174A6FCE" w14:textId="77777777" w:rsidR="00A1371C" w:rsidRPr="00974629" w:rsidRDefault="00A1371C" w:rsidP="00A62273">
            <w:pPr>
              <w:rPr>
                <w:b/>
                <w:bCs/>
                <w:sz w:val="16"/>
                <w:szCs w:val="16"/>
              </w:rPr>
            </w:pPr>
          </w:p>
        </w:tc>
        <w:tc>
          <w:tcPr>
            <w:tcW w:w="1157" w:type="pct"/>
            <w:vMerge/>
          </w:tcPr>
          <w:p w14:paraId="1DAFDEDF" w14:textId="77777777" w:rsidR="00A1371C" w:rsidRPr="00974629" w:rsidRDefault="00A1371C" w:rsidP="00A62273">
            <w:pPr>
              <w:rPr>
                <w:sz w:val="16"/>
                <w:szCs w:val="16"/>
              </w:rPr>
            </w:pPr>
          </w:p>
        </w:tc>
        <w:tc>
          <w:tcPr>
            <w:tcW w:w="1845" w:type="pct"/>
          </w:tcPr>
          <w:p w14:paraId="7F05CADA" w14:textId="77777777" w:rsidR="00A1371C" w:rsidRPr="00974629" w:rsidRDefault="00A1371C" w:rsidP="00A62273">
            <w:pPr>
              <w:rPr>
                <w:sz w:val="16"/>
                <w:szCs w:val="16"/>
              </w:rPr>
            </w:pPr>
            <w:r w:rsidRPr="00974629">
              <w:rPr>
                <w:sz w:val="16"/>
                <w:szCs w:val="16"/>
              </w:rPr>
              <w:t>Quality of care - communication (PCAS)</w:t>
            </w:r>
          </w:p>
        </w:tc>
        <w:tc>
          <w:tcPr>
            <w:tcW w:w="1211" w:type="pct"/>
          </w:tcPr>
          <w:p w14:paraId="1C441618" w14:textId="77777777" w:rsidR="00A1371C" w:rsidRPr="00974629" w:rsidRDefault="00A1371C" w:rsidP="00A62273">
            <w:pPr>
              <w:rPr>
                <w:sz w:val="16"/>
                <w:szCs w:val="16"/>
              </w:rPr>
            </w:pPr>
            <w:r w:rsidRPr="00974629">
              <w:rPr>
                <w:sz w:val="16"/>
                <w:szCs w:val="16"/>
              </w:rPr>
              <w:t>MD: 2.79, 95% CI -0.68, 6.61</w:t>
            </w:r>
          </w:p>
        </w:tc>
        <w:tc>
          <w:tcPr>
            <w:tcW w:w="244" w:type="pct"/>
            <w:vMerge/>
            <w:shd w:val="clear" w:color="auto" w:fill="auto"/>
          </w:tcPr>
          <w:p w14:paraId="7B1044CC" w14:textId="77777777" w:rsidR="00A1371C" w:rsidRPr="00974629" w:rsidRDefault="00A1371C" w:rsidP="00A62273">
            <w:pPr>
              <w:rPr>
                <w:sz w:val="16"/>
                <w:szCs w:val="16"/>
              </w:rPr>
            </w:pPr>
          </w:p>
        </w:tc>
      </w:tr>
      <w:tr w:rsidR="00A1371C" w:rsidRPr="00974629" w14:paraId="088F94DC" w14:textId="77777777" w:rsidTr="00C36B91">
        <w:trPr>
          <w:trHeight w:val="109"/>
        </w:trPr>
        <w:tc>
          <w:tcPr>
            <w:tcW w:w="543" w:type="pct"/>
            <w:vMerge/>
          </w:tcPr>
          <w:p w14:paraId="4DE5F027" w14:textId="77777777" w:rsidR="00A1371C" w:rsidRPr="00974629" w:rsidRDefault="00A1371C" w:rsidP="00A62273">
            <w:pPr>
              <w:rPr>
                <w:b/>
                <w:bCs/>
                <w:sz w:val="16"/>
                <w:szCs w:val="16"/>
              </w:rPr>
            </w:pPr>
          </w:p>
        </w:tc>
        <w:tc>
          <w:tcPr>
            <w:tcW w:w="1157" w:type="pct"/>
            <w:vMerge/>
          </w:tcPr>
          <w:p w14:paraId="093AEFB9" w14:textId="77777777" w:rsidR="00A1371C" w:rsidRPr="00974629" w:rsidRDefault="00A1371C" w:rsidP="00A62273">
            <w:pPr>
              <w:rPr>
                <w:sz w:val="16"/>
                <w:szCs w:val="16"/>
              </w:rPr>
            </w:pPr>
          </w:p>
        </w:tc>
        <w:tc>
          <w:tcPr>
            <w:tcW w:w="1845" w:type="pct"/>
          </w:tcPr>
          <w:p w14:paraId="350B40BC" w14:textId="77777777" w:rsidR="00A1371C" w:rsidRPr="00974629" w:rsidRDefault="00A1371C" w:rsidP="00A62273">
            <w:pPr>
              <w:rPr>
                <w:sz w:val="16"/>
                <w:szCs w:val="16"/>
              </w:rPr>
            </w:pPr>
            <w:r w:rsidRPr="00974629">
              <w:rPr>
                <w:sz w:val="16"/>
                <w:szCs w:val="16"/>
              </w:rPr>
              <w:t xml:space="preserve">Quality of care – integration (PCAS) </w:t>
            </w:r>
          </w:p>
        </w:tc>
        <w:tc>
          <w:tcPr>
            <w:tcW w:w="1211" w:type="pct"/>
          </w:tcPr>
          <w:p w14:paraId="0BBF2C70" w14:textId="77777777" w:rsidR="00A1371C" w:rsidRPr="00974629" w:rsidRDefault="00A1371C" w:rsidP="00A62273">
            <w:pPr>
              <w:rPr>
                <w:sz w:val="16"/>
                <w:szCs w:val="16"/>
              </w:rPr>
            </w:pPr>
            <w:r w:rsidRPr="00974629">
              <w:rPr>
                <w:sz w:val="16"/>
                <w:szCs w:val="16"/>
              </w:rPr>
              <w:t xml:space="preserve">MD: 2.97, 95% CI -0.97, 6.60 </w:t>
            </w:r>
          </w:p>
        </w:tc>
        <w:tc>
          <w:tcPr>
            <w:tcW w:w="244" w:type="pct"/>
            <w:vMerge/>
            <w:shd w:val="clear" w:color="auto" w:fill="auto"/>
          </w:tcPr>
          <w:p w14:paraId="40188ABF" w14:textId="77777777" w:rsidR="00A1371C" w:rsidRPr="00974629" w:rsidRDefault="00A1371C" w:rsidP="00A62273">
            <w:pPr>
              <w:rPr>
                <w:sz w:val="16"/>
                <w:szCs w:val="16"/>
              </w:rPr>
            </w:pPr>
          </w:p>
        </w:tc>
      </w:tr>
      <w:tr w:rsidR="00A1371C" w:rsidRPr="00974629" w14:paraId="596A64B3" w14:textId="77777777" w:rsidTr="00C36B91">
        <w:trPr>
          <w:trHeight w:val="262"/>
        </w:trPr>
        <w:tc>
          <w:tcPr>
            <w:tcW w:w="543" w:type="pct"/>
            <w:vMerge w:val="restart"/>
          </w:tcPr>
          <w:p w14:paraId="074E7CBD" w14:textId="77777777" w:rsidR="00A1371C" w:rsidRPr="00974629" w:rsidRDefault="00A1371C" w:rsidP="00A62273">
            <w:pPr>
              <w:rPr>
                <w:b/>
                <w:bCs/>
                <w:sz w:val="16"/>
                <w:szCs w:val="16"/>
              </w:rPr>
            </w:pPr>
            <w:proofErr w:type="spellStart"/>
            <w:r w:rsidRPr="00974629">
              <w:rPr>
                <w:b/>
                <w:bCs/>
                <w:sz w:val="16"/>
                <w:szCs w:val="16"/>
              </w:rPr>
              <w:t>Vanderboom</w:t>
            </w:r>
            <w:proofErr w:type="spellEnd"/>
            <w:r w:rsidRPr="00974629">
              <w:rPr>
                <w:b/>
                <w:bCs/>
                <w:sz w:val="16"/>
                <w:szCs w:val="16"/>
              </w:rPr>
              <w:t xml:space="preserve"> 2014</w:t>
            </w:r>
          </w:p>
        </w:tc>
        <w:tc>
          <w:tcPr>
            <w:tcW w:w="1157" w:type="pct"/>
            <w:vMerge w:val="restart"/>
          </w:tcPr>
          <w:p w14:paraId="5A1E800A" w14:textId="77777777" w:rsidR="00951DDB" w:rsidRDefault="00951DDB" w:rsidP="00951DDB">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Nurse-led Community Connections Program, including s</w:t>
            </w:r>
            <w:r w:rsidRPr="00196191">
              <w:rPr>
                <w:sz w:val="16"/>
                <w:szCs w:val="16"/>
              </w:rPr>
              <w:t>trengths assessment</w:t>
            </w:r>
            <w:r>
              <w:rPr>
                <w:sz w:val="16"/>
                <w:szCs w:val="16"/>
              </w:rPr>
              <w:t>, action planning, crisis prevention plan, and circle of support, comprised of community and informal resources for self-management.</w:t>
            </w:r>
          </w:p>
          <w:p w14:paraId="42B7F27F" w14:textId="62ADC043" w:rsidR="00A1371C" w:rsidRPr="00974629" w:rsidRDefault="00A1371C" w:rsidP="00A62273">
            <w:pPr>
              <w:rPr>
                <w:sz w:val="16"/>
                <w:szCs w:val="16"/>
              </w:rPr>
            </w:pPr>
            <w:r w:rsidRPr="00974629">
              <w:rPr>
                <w:sz w:val="16"/>
                <w:szCs w:val="16"/>
              </w:rPr>
              <w:t xml:space="preserve">C: </w:t>
            </w:r>
            <w:r w:rsidR="00AA6118">
              <w:rPr>
                <w:sz w:val="16"/>
                <w:szCs w:val="16"/>
              </w:rPr>
              <w:t>UC</w:t>
            </w:r>
          </w:p>
        </w:tc>
        <w:tc>
          <w:tcPr>
            <w:tcW w:w="1845" w:type="pct"/>
          </w:tcPr>
          <w:p w14:paraId="25DEDCB0" w14:textId="77777777" w:rsidR="00A1371C" w:rsidRPr="00974629" w:rsidRDefault="00A1371C" w:rsidP="00A62273">
            <w:pPr>
              <w:rPr>
                <w:sz w:val="16"/>
                <w:szCs w:val="16"/>
              </w:rPr>
            </w:pPr>
            <w:r w:rsidRPr="00974629">
              <w:rPr>
                <w:sz w:val="16"/>
                <w:szCs w:val="16"/>
              </w:rPr>
              <w:t>Quality of care – overall (PACIC)</w:t>
            </w:r>
          </w:p>
        </w:tc>
        <w:tc>
          <w:tcPr>
            <w:tcW w:w="1211" w:type="pct"/>
          </w:tcPr>
          <w:p w14:paraId="71C50AA6" w14:textId="77777777" w:rsidR="00A1371C" w:rsidRPr="00974629" w:rsidRDefault="00A1371C" w:rsidP="00A62273">
            <w:pPr>
              <w:rPr>
                <w:b/>
                <w:bCs/>
                <w:sz w:val="16"/>
                <w:szCs w:val="16"/>
              </w:rPr>
            </w:pPr>
            <w:r w:rsidRPr="00974629">
              <w:rPr>
                <w:b/>
                <w:bCs/>
                <w:sz w:val="16"/>
                <w:szCs w:val="16"/>
              </w:rPr>
              <w:t>MD: 0.50 (SD NR), p = 0.03</w:t>
            </w:r>
          </w:p>
        </w:tc>
        <w:tc>
          <w:tcPr>
            <w:tcW w:w="244" w:type="pct"/>
            <w:vMerge w:val="restart"/>
          </w:tcPr>
          <w:p w14:paraId="2F3683C8" w14:textId="77777777" w:rsidR="00A1371C" w:rsidRPr="00974629" w:rsidRDefault="00A1371C" w:rsidP="00A62273">
            <w:pPr>
              <w:rPr>
                <w:sz w:val="16"/>
                <w:szCs w:val="16"/>
              </w:rPr>
            </w:pPr>
            <w:r w:rsidRPr="00974629">
              <w:rPr>
                <w:bCs/>
                <w:sz w:val="16"/>
                <w:szCs w:val="16"/>
                <w:lang w:val="en"/>
              </w:rPr>
              <w:t>7/9</w:t>
            </w:r>
          </w:p>
        </w:tc>
      </w:tr>
      <w:tr w:rsidR="00A1371C" w:rsidRPr="00974629" w14:paraId="1AB97BC4" w14:textId="77777777" w:rsidTr="00C36B91">
        <w:trPr>
          <w:trHeight w:val="262"/>
        </w:trPr>
        <w:tc>
          <w:tcPr>
            <w:tcW w:w="543" w:type="pct"/>
            <w:vMerge/>
          </w:tcPr>
          <w:p w14:paraId="61A60715" w14:textId="77777777" w:rsidR="00A1371C" w:rsidRPr="00974629" w:rsidRDefault="00A1371C" w:rsidP="00A62273">
            <w:pPr>
              <w:rPr>
                <w:b/>
                <w:bCs/>
                <w:sz w:val="16"/>
                <w:szCs w:val="16"/>
              </w:rPr>
            </w:pPr>
          </w:p>
        </w:tc>
        <w:tc>
          <w:tcPr>
            <w:tcW w:w="1157" w:type="pct"/>
            <w:vMerge/>
          </w:tcPr>
          <w:p w14:paraId="396AAB96" w14:textId="77777777" w:rsidR="00A1371C" w:rsidRPr="00974629" w:rsidRDefault="00A1371C" w:rsidP="00A62273">
            <w:pPr>
              <w:rPr>
                <w:sz w:val="16"/>
                <w:szCs w:val="16"/>
              </w:rPr>
            </w:pPr>
          </w:p>
        </w:tc>
        <w:tc>
          <w:tcPr>
            <w:tcW w:w="1845" w:type="pct"/>
          </w:tcPr>
          <w:p w14:paraId="4C45761A" w14:textId="77777777" w:rsidR="00A1371C" w:rsidRPr="00974629" w:rsidRDefault="00A1371C" w:rsidP="00A62273">
            <w:pPr>
              <w:rPr>
                <w:sz w:val="16"/>
                <w:szCs w:val="16"/>
              </w:rPr>
            </w:pPr>
            <w:r w:rsidRPr="00974629">
              <w:rPr>
                <w:sz w:val="16"/>
                <w:szCs w:val="16"/>
              </w:rPr>
              <w:t>Quality of care – patient activation (PACIC)</w:t>
            </w:r>
          </w:p>
        </w:tc>
        <w:tc>
          <w:tcPr>
            <w:tcW w:w="1211" w:type="pct"/>
          </w:tcPr>
          <w:p w14:paraId="1FD0B0C5" w14:textId="77777777" w:rsidR="00A1371C" w:rsidRPr="00974629" w:rsidRDefault="00A1371C" w:rsidP="00A62273">
            <w:pPr>
              <w:rPr>
                <w:sz w:val="16"/>
                <w:szCs w:val="16"/>
              </w:rPr>
            </w:pPr>
            <w:r w:rsidRPr="00974629">
              <w:rPr>
                <w:sz w:val="16"/>
                <w:szCs w:val="16"/>
              </w:rPr>
              <w:t>MD: 0.24 (SD NR), p = 0.85</w:t>
            </w:r>
          </w:p>
        </w:tc>
        <w:tc>
          <w:tcPr>
            <w:tcW w:w="244" w:type="pct"/>
            <w:vMerge/>
          </w:tcPr>
          <w:p w14:paraId="241A2992" w14:textId="77777777" w:rsidR="00A1371C" w:rsidRPr="00974629" w:rsidRDefault="00A1371C" w:rsidP="00A62273">
            <w:pPr>
              <w:rPr>
                <w:sz w:val="16"/>
                <w:szCs w:val="16"/>
              </w:rPr>
            </w:pPr>
          </w:p>
        </w:tc>
      </w:tr>
      <w:tr w:rsidR="00A1371C" w:rsidRPr="00974629" w14:paraId="38B08AA4" w14:textId="77777777" w:rsidTr="00C36B91">
        <w:trPr>
          <w:trHeight w:val="262"/>
        </w:trPr>
        <w:tc>
          <w:tcPr>
            <w:tcW w:w="543" w:type="pct"/>
            <w:vMerge/>
          </w:tcPr>
          <w:p w14:paraId="58CDCABE" w14:textId="77777777" w:rsidR="00A1371C" w:rsidRPr="00974629" w:rsidRDefault="00A1371C" w:rsidP="00A62273">
            <w:pPr>
              <w:rPr>
                <w:b/>
                <w:bCs/>
                <w:sz w:val="16"/>
                <w:szCs w:val="16"/>
              </w:rPr>
            </w:pPr>
          </w:p>
        </w:tc>
        <w:tc>
          <w:tcPr>
            <w:tcW w:w="1157" w:type="pct"/>
            <w:vMerge/>
          </w:tcPr>
          <w:p w14:paraId="69E7D23B" w14:textId="77777777" w:rsidR="00A1371C" w:rsidRPr="00974629" w:rsidRDefault="00A1371C" w:rsidP="00A62273">
            <w:pPr>
              <w:rPr>
                <w:sz w:val="16"/>
                <w:szCs w:val="16"/>
              </w:rPr>
            </w:pPr>
          </w:p>
        </w:tc>
        <w:tc>
          <w:tcPr>
            <w:tcW w:w="1845" w:type="pct"/>
          </w:tcPr>
          <w:p w14:paraId="7D792142" w14:textId="77777777" w:rsidR="00A1371C" w:rsidRPr="00974629" w:rsidRDefault="00A1371C" w:rsidP="00A62273">
            <w:pPr>
              <w:rPr>
                <w:sz w:val="16"/>
                <w:szCs w:val="16"/>
              </w:rPr>
            </w:pPr>
            <w:r w:rsidRPr="00974629">
              <w:rPr>
                <w:sz w:val="16"/>
                <w:szCs w:val="16"/>
              </w:rPr>
              <w:t>Quality of care – delivery system design (PACIC)</w:t>
            </w:r>
          </w:p>
        </w:tc>
        <w:tc>
          <w:tcPr>
            <w:tcW w:w="1211" w:type="pct"/>
          </w:tcPr>
          <w:p w14:paraId="2AFDDC89" w14:textId="77777777" w:rsidR="00A1371C" w:rsidRPr="00974629" w:rsidRDefault="00A1371C" w:rsidP="00A62273">
            <w:pPr>
              <w:rPr>
                <w:b/>
                <w:bCs/>
                <w:sz w:val="16"/>
                <w:szCs w:val="16"/>
              </w:rPr>
            </w:pPr>
            <w:r w:rsidRPr="00974629">
              <w:rPr>
                <w:sz w:val="16"/>
                <w:szCs w:val="16"/>
              </w:rPr>
              <w:t>MD: 0.52 (SD NR), p = 0.19</w:t>
            </w:r>
          </w:p>
        </w:tc>
        <w:tc>
          <w:tcPr>
            <w:tcW w:w="244" w:type="pct"/>
            <w:vMerge/>
          </w:tcPr>
          <w:p w14:paraId="68023B79" w14:textId="77777777" w:rsidR="00A1371C" w:rsidRPr="00974629" w:rsidRDefault="00A1371C" w:rsidP="00A62273">
            <w:pPr>
              <w:rPr>
                <w:sz w:val="16"/>
                <w:szCs w:val="16"/>
              </w:rPr>
            </w:pPr>
          </w:p>
        </w:tc>
      </w:tr>
      <w:tr w:rsidR="00A1371C" w:rsidRPr="00974629" w14:paraId="6D4237CF" w14:textId="77777777" w:rsidTr="00C36B91">
        <w:trPr>
          <w:trHeight w:val="262"/>
        </w:trPr>
        <w:tc>
          <w:tcPr>
            <w:tcW w:w="543" w:type="pct"/>
            <w:vMerge/>
          </w:tcPr>
          <w:p w14:paraId="67C38ED1" w14:textId="77777777" w:rsidR="00A1371C" w:rsidRPr="00974629" w:rsidRDefault="00A1371C" w:rsidP="00A62273">
            <w:pPr>
              <w:rPr>
                <w:b/>
                <w:bCs/>
                <w:sz w:val="16"/>
                <w:szCs w:val="16"/>
              </w:rPr>
            </w:pPr>
          </w:p>
        </w:tc>
        <w:tc>
          <w:tcPr>
            <w:tcW w:w="1157" w:type="pct"/>
            <w:vMerge/>
          </w:tcPr>
          <w:p w14:paraId="544ACE94" w14:textId="77777777" w:rsidR="00A1371C" w:rsidRPr="00974629" w:rsidRDefault="00A1371C" w:rsidP="00A62273">
            <w:pPr>
              <w:rPr>
                <w:sz w:val="16"/>
                <w:szCs w:val="16"/>
              </w:rPr>
            </w:pPr>
          </w:p>
        </w:tc>
        <w:tc>
          <w:tcPr>
            <w:tcW w:w="1845" w:type="pct"/>
          </w:tcPr>
          <w:p w14:paraId="54E3D7C2" w14:textId="77777777" w:rsidR="00A1371C" w:rsidRPr="00974629" w:rsidRDefault="00A1371C" w:rsidP="00A62273">
            <w:pPr>
              <w:rPr>
                <w:sz w:val="16"/>
                <w:szCs w:val="16"/>
              </w:rPr>
            </w:pPr>
            <w:r w:rsidRPr="00974629">
              <w:rPr>
                <w:sz w:val="16"/>
                <w:szCs w:val="16"/>
              </w:rPr>
              <w:t>Quality of care – goal setting (PACIC)</w:t>
            </w:r>
          </w:p>
        </w:tc>
        <w:tc>
          <w:tcPr>
            <w:tcW w:w="1211" w:type="pct"/>
          </w:tcPr>
          <w:p w14:paraId="43D91F11" w14:textId="77777777" w:rsidR="00A1371C" w:rsidRPr="00974629" w:rsidRDefault="00A1371C" w:rsidP="00A62273">
            <w:pPr>
              <w:rPr>
                <w:b/>
                <w:bCs/>
                <w:sz w:val="16"/>
                <w:szCs w:val="16"/>
              </w:rPr>
            </w:pPr>
            <w:r w:rsidRPr="00974629">
              <w:rPr>
                <w:b/>
                <w:bCs/>
                <w:sz w:val="16"/>
                <w:szCs w:val="16"/>
              </w:rPr>
              <w:t>MD: 0.79 (SD NR), p = 0.02</w:t>
            </w:r>
          </w:p>
        </w:tc>
        <w:tc>
          <w:tcPr>
            <w:tcW w:w="244" w:type="pct"/>
            <w:vMerge/>
          </w:tcPr>
          <w:p w14:paraId="7B89B719" w14:textId="77777777" w:rsidR="00A1371C" w:rsidRPr="00974629" w:rsidRDefault="00A1371C" w:rsidP="00A62273">
            <w:pPr>
              <w:rPr>
                <w:sz w:val="16"/>
                <w:szCs w:val="16"/>
              </w:rPr>
            </w:pPr>
          </w:p>
        </w:tc>
      </w:tr>
      <w:tr w:rsidR="00A1371C" w:rsidRPr="00974629" w14:paraId="5453A175" w14:textId="77777777" w:rsidTr="00C36B91">
        <w:trPr>
          <w:trHeight w:val="262"/>
        </w:trPr>
        <w:tc>
          <w:tcPr>
            <w:tcW w:w="543" w:type="pct"/>
            <w:vMerge/>
          </w:tcPr>
          <w:p w14:paraId="2063F89C" w14:textId="77777777" w:rsidR="00A1371C" w:rsidRPr="00974629" w:rsidRDefault="00A1371C" w:rsidP="00A62273">
            <w:pPr>
              <w:rPr>
                <w:b/>
                <w:bCs/>
                <w:sz w:val="16"/>
                <w:szCs w:val="16"/>
              </w:rPr>
            </w:pPr>
          </w:p>
        </w:tc>
        <w:tc>
          <w:tcPr>
            <w:tcW w:w="1157" w:type="pct"/>
            <w:vMerge/>
          </w:tcPr>
          <w:p w14:paraId="36454E9E" w14:textId="77777777" w:rsidR="00A1371C" w:rsidRPr="00974629" w:rsidRDefault="00A1371C" w:rsidP="00A62273">
            <w:pPr>
              <w:rPr>
                <w:sz w:val="16"/>
                <w:szCs w:val="16"/>
              </w:rPr>
            </w:pPr>
          </w:p>
        </w:tc>
        <w:tc>
          <w:tcPr>
            <w:tcW w:w="1845" w:type="pct"/>
          </w:tcPr>
          <w:p w14:paraId="1BE5C3FD" w14:textId="77777777" w:rsidR="00A1371C" w:rsidRPr="00974629" w:rsidRDefault="00A1371C" w:rsidP="00A62273">
            <w:pPr>
              <w:rPr>
                <w:b/>
                <w:bCs/>
                <w:sz w:val="16"/>
                <w:szCs w:val="16"/>
              </w:rPr>
            </w:pPr>
            <w:r w:rsidRPr="00974629">
              <w:rPr>
                <w:sz w:val="16"/>
                <w:szCs w:val="16"/>
              </w:rPr>
              <w:t>Quality of care – problem solving (PACIC)</w:t>
            </w:r>
          </w:p>
        </w:tc>
        <w:tc>
          <w:tcPr>
            <w:tcW w:w="1211" w:type="pct"/>
          </w:tcPr>
          <w:p w14:paraId="589C8A6A" w14:textId="77777777" w:rsidR="00A1371C" w:rsidRPr="00974629" w:rsidRDefault="00A1371C" w:rsidP="00A62273">
            <w:pPr>
              <w:rPr>
                <w:b/>
                <w:bCs/>
                <w:sz w:val="16"/>
                <w:szCs w:val="16"/>
              </w:rPr>
            </w:pPr>
            <w:r w:rsidRPr="00974629">
              <w:rPr>
                <w:b/>
                <w:bCs/>
                <w:sz w:val="16"/>
                <w:szCs w:val="16"/>
              </w:rPr>
              <w:t>MD: 0.74 (SD NR), p = 0.02</w:t>
            </w:r>
          </w:p>
        </w:tc>
        <w:tc>
          <w:tcPr>
            <w:tcW w:w="244" w:type="pct"/>
            <w:vMerge/>
          </w:tcPr>
          <w:p w14:paraId="0876E59E" w14:textId="77777777" w:rsidR="00A1371C" w:rsidRPr="00974629" w:rsidRDefault="00A1371C" w:rsidP="00A62273">
            <w:pPr>
              <w:rPr>
                <w:sz w:val="16"/>
                <w:szCs w:val="16"/>
              </w:rPr>
            </w:pPr>
          </w:p>
        </w:tc>
      </w:tr>
      <w:tr w:rsidR="00A1371C" w:rsidRPr="00974629" w14:paraId="18BE6740" w14:textId="77777777" w:rsidTr="00C36B91">
        <w:trPr>
          <w:trHeight w:val="262"/>
        </w:trPr>
        <w:tc>
          <w:tcPr>
            <w:tcW w:w="543" w:type="pct"/>
            <w:vMerge/>
          </w:tcPr>
          <w:p w14:paraId="2765F526" w14:textId="77777777" w:rsidR="00A1371C" w:rsidRPr="00974629" w:rsidRDefault="00A1371C" w:rsidP="00A62273">
            <w:pPr>
              <w:rPr>
                <w:b/>
                <w:bCs/>
                <w:sz w:val="16"/>
                <w:szCs w:val="16"/>
              </w:rPr>
            </w:pPr>
          </w:p>
        </w:tc>
        <w:tc>
          <w:tcPr>
            <w:tcW w:w="1157" w:type="pct"/>
            <w:vMerge/>
          </w:tcPr>
          <w:p w14:paraId="0D7A7F03" w14:textId="77777777" w:rsidR="00A1371C" w:rsidRPr="00974629" w:rsidRDefault="00A1371C" w:rsidP="00A62273">
            <w:pPr>
              <w:rPr>
                <w:sz w:val="16"/>
                <w:szCs w:val="16"/>
              </w:rPr>
            </w:pPr>
          </w:p>
        </w:tc>
        <w:tc>
          <w:tcPr>
            <w:tcW w:w="1845" w:type="pct"/>
          </w:tcPr>
          <w:p w14:paraId="2F673F27" w14:textId="77777777" w:rsidR="00A1371C" w:rsidRPr="00974629" w:rsidRDefault="00A1371C" w:rsidP="00A62273">
            <w:pPr>
              <w:rPr>
                <w:sz w:val="16"/>
                <w:szCs w:val="16"/>
              </w:rPr>
            </w:pPr>
            <w:r w:rsidRPr="00974629">
              <w:rPr>
                <w:sz w:val="16"/>
                <w:szCs w:val="16"/>
              </w:rPr>
              <w:t>Quality of care – coordination (PACIC)</w:t>
            </w:r>
          </w:p>
        </w:tc>
        <w:tc>
          <w:tcPr>
            <w:tcW w:w="1211" w:type="pct"/>
          </w:tcPr>
          <w:p w14:paraId="26EE8353" w14:textId="77777777" w:rsidR="00A1371C" w:rsidRPr="00974629" w:rsidRDefault="00A1371C" w:rsidP="00A62273">
            <w:pPr>
              <w:rPr>
                <w:b/>
                <w:bCs/>
                <w:sz w:val="16"/>
                <w:szCs w:val="16"/>
              </w:rPr>
            </w:pPr>
            <w:r w:rsidRPr="00974629">
              <w:rPr>
                <w:sz w:val="16"/>
                <w:szCs w:val="16"/>
              </w:rPr>
              <w:t>MD: 0.16 (SD NR), p = 0.43</w:t>
            </w:r>
          </w:p>
        </w:tc>
        <w:tc>
          <w:tcPr>
            <w:tcW w:w="244" w:type="pct"/>
            <w:vMerge/>
          </w:tcPr>
          <w:p w14:paraId="2730DDEC" w14:textId="77777777" w:rsidR="00A1371C" w:rsidRPr="00974629" w:rsidRDefault="00A1371C" w:rsidP="00A62273">
            <w:pPr>
              <w:rPr>
                <w:sz w:val="16"/>
                <w:szCs w:val="16"/>
              </w:rPr>
            </w:pPr>
          </w:p>
        </w:tc>
      </w:tr>
      <w:tr w:rsidR="00A1371C" w:rsidRPr="00974629" w14:paraId="1C093840" w14:textId="77777777" w:rsidTr="00A62273">
        <w:trPr>
          <w:trHeight w:val="86"/>
        </w:trPr>
        <w:tc>
          <w:tcPr>
            <w:tcW w:w="5000" w:type="pct"/>
            <w:gridSpan w:val="5"/>
            <w:shd w:val="clear" w:color="auto" w:fill="E7E6E6" w:themeFill="background2"/>
          </w:tcPr>
          <w:p w14:paraId="5B8BC4C9" w14:textId="403FEB97" w:rsidR="00A1371C" w:rsidRPr="00974629" w:rsidRDefault="00A1371C" w:rsidP="00A62273">
            <w:pPr>
              <w:rPr>
                <w:b/>
                <w:bCs/>
                <w:sz w:val="16"/>
                <w:szCs w:val="16"/>
              </w:rPr>
            </w:pPr>
            <w:r w:rsidRPr="00974629">
              <w:rPr>
                <w:b/>
                <w:bCs/>
                <w:sz w:val="16"/>
                <w:szCs w:val="16"/>
              </w:rPr>
              <w:t>Team</w:t>
            </w:r>
            <w:r w:rsidR="00C36F9E">
              <w:rPr>
                <w:b/>
                <w:bCs/>
                <w:sz w:val="16"/>
                <w:szCs w:val="16"/>
              </w:rPr>
              <w:t>-</w:t>
            </w:r>
            <w:r w:rsidRPr="00974629">
              <w:rPr>
                <w:b/>
                <w:bCs/>
                <w:sz w:val="16"/>
                <w:szCs w:val="16"/>
              </w:rPr>
              <w:t>based</w:t>
            </w:r>
            <w:r w:rsidR="00C36F9E">
              <w:rPr>
                <w:b/>
                <w:bCs/>
                <w:sz w:val="16"/>
                <w:szCs w:val="16"/>
              </w:rPr>
              <w:t xml:space="preserve"> system</w:t>
            </w:r>
            <w:r w:rsidRPr="00974629">
              <w:rPr>
                <w:b/>
                <w:bCs/>
                <w:sz w:val="16"/>
                <w:szCs w:val="16"/>
              </w:rPr>
              <w:t xml:space="preserve"> navigation model</w:t>
            </w:r>
          </w:p>
        </w:tc>
      </w:tr>
      <w:tr w:rsidR="00A1371C" w:rsidRPr="00974629" w14:paraId="36D76BC4" w14:textId="77777777" w:rsidTr="00C36B91">
        <w:trPr>
          <w:trHeight w:val="66"/>
        </w:trPr>
        <w:tc>
          <w:tcPr>
            <w:tcW w:w="543" w:type="pct"/>
            <w:vMerge w:val="restart"/>
          </w:tcPr>
          <w:p w14:paraId="28BFB1F0" w14:textId="77777777" w:rsidR="00A1371C" w:rsidRPr="00974629" w:rsidRDefault="00A1371C" w:rsidP="00A62273">
            <w:pPr>
              <w:rPr>
                <w:b/>
                <w:bCs/>
                <w:sz w:val="16"/>
                <w:szCs w:val="16"/>
              </w:rPr>
            </w:pPr>
            <w:proofErr w:type="spellStart"/>
            <w:r w:rsidRPr="00974629">
              <w:rPr>
                <w:b/>
                <w:bCs/>
                <w:sz w:val="16"/>
                <w:szCs w:val="16"/>
              </w:rPr>
              <w:t>Dolovich</w:t>
            </w:r>
            <w:proofErr w:type="spellEnd"/>
            <w:r w:rsidRPr="00974629">
              <w:rPr>
                <w:b/>
                <w:bCs/>
                <w:sz w:val="16"/>
                <w:szCs w:val="16"/>
              </w:rPr>
              <w:t xml:space="preserve"> 2016</w:t>
            </w:r>
          </w:p>
        </w:tc>
        <w:tc>
          <w:tcPr>
            <w:tcW w:w="1157" w:type="pct"/>
            <w:vMerge w:val="restart"/>
          </w:tcPr>
          <w:p w14:paraId="5FB1FF6E" w14:textId="77777777" w:rsidR="00782BA2" w:rsidRPr="00974629" w:rsidRDefault="00782BA2" w:rsidP="00782BA2">
            <w:pPr>
              <w:rPr>
                <w:sz w:val="16"/>
                <w:szCs w:val="16"/>
              </w:rPr>
            </w:pPr>
            <w:r w:rsidRPr="00974629">
              <w:rPr>
                <w:sz w:val="16"/>
                <w:szCs w:val="16"/>
              </w:rPr>
              <w:t xml:space="preserve">I: </w:t>
            </w:r>
            <w:r>
              <w:rPr>
                <w:sz w:val="16"/>
                <w:szCs w:val="16"/>
              </w:rPr>
              <w:t>Health TAPESTRY, v</w:t>
            </w:r>
            <w:r w:rsidRPr="00974629">
              <w:rPr>
                <w:sz w:val="16"/>
                <w:szCs w:val="16"/>
              </w:rPr>
              <w:t>olunteer-led home visit to assess health status and goals, action planning with healthcare team including links to community support.</w:t>
            </w:r>
          </w:p>
          <w:p w14:paraId="4C0A9AB8" w14:textId="55B790DD" w:rsidR="00A1371C" w:rsidRPr="00974629" w:rsidRDefault="00782BA2" w:rsidP="00782BA2">
            <w:pPr>
              <w:rPr>
                <w:sz w:val="16"/>
                <w:szCs w:val="16"/>
              </w:rPr>
            </w:pPr>
            <w:r w:rsidRPr="00974629">
              <w:rPr>
                <w:sz w:val="16"/>
                <w:szCs w:val="16"/>
              </w:rPr>
              <w:t>C: Wait-list control (</w:t>
            </w:r>
            <w:r w:rsidR="00AA6118">
              <w:rPr>
                <w:sz w:val="16"/>
                <w:szCs w:val="16"/>
              </w:rPr>
              <w:t>UC</w:t>
            </w:r>
            <w:r w:rsidRPr="00974629">
              <w:rPr>
                <w:sz w:val="16"/>
                <w:szCs w:val="16"/>
              </w:rPr>
              <w:t>)</w:t>
            </w:r>
          </w:p>
        </w:tc>
        <w:tc>
          <w:tcPr>
            <w:tcW w:w="1845" w:type="pct"/>
          </w:tcPr>
          <w:p w14:paraId="4DDE5265" w14:textId="77777777" w:rsidR="00A1371C" w:rsidRPr="00974629" w:rsidRDefault="00A1371C" w:rsidP="00A62273">
            <w:pPr>
              <w:rPr>
                <w:sz w:val="16"/>
                <w:szCs w:val="16"/>
              </w:rPr>
            </w:pPr>
            <w:r w:rsidRPr="00974629">
              <w:rPr>
                <w:sz w:val="16"/>
                <w:szCs w:val="16"/>
              </w:rPr>
              <w:t xml:space="preserve">Access to health care resources (CIHI common indicators) </w:t>
            </w:r>
            <w:r w:rsidRPr="00974629">
              <w:rPr>
                <w:i/>
                <w:iCs/>
                <w:sz w:val="16"/>
                <w:szCs w:val="16"/>
              </w:rPr>
              <w:t>Higher vs. Lower level of difficulty</w:t>
            </w:r>
          </w:p>
        </w:tc>
        <w:tc>
          <w:tcPr>
            <w:tcW w:w="1211" w:type="pct"/>
          </w:tcPr>
          <w:p w14:paraId="650BC674" w14:textId="77777777" w:rsidR="00A1371C" w:rsidRPr="00974629" w:rsidRDefault="00A1371C" w:rsidP="00A62273">
            <w:pPr>
              <w:rPr>
                <w:sz w:val="16"/>
                <w:szCs w:val="16"/>
              </w:rPr>
            </w:pPr>
            <w:r w:rsidRPr="00974629">
              <w:rPr>
                <w:sz w:val="16"/>
                <w:szCs w:val="16"/>
              </w:rPr>
              <w:t>OR: 1.17, 95% CI 0.59, 2.32</w:t>
            </w:r>
          </w:p>
        </w:tc>
        <w:tc>
          <w:tcPr>
            <w:tcW w:w="244" w:type="pct"/>
            <w:vMerge w:val="restart"/>
            <w:shd w:val="clear" w:color="auto" w:fill="auto"/>
          </w:tcPr>
          <w:p w14:paraId="0FC94136" w14:textId="77777777" w:rsidR="00A1371C" w:rsidRPr="00974629" w:rsidRDefault="00A1371C" w:rsidP="00A62273">
            <w:pPr>
              <w:rPr>
                <w:sz w:val="16"/>
                <w:szCs w:val="16"/>
              </w:rPr>
            </w:pPr>
            <w:r w:rsidRPr="00974629">
              <w:rPr>
                <w:bCs/>
                <w:sz w:val="16"/>
                <w:szCs w:val="16"/>
                <w:lang w:val="en"/>
              </w:rPr>
              <w:t>10/13</w:t>
            </w:r>
          </w:p>
        </w:tc>
      </w:tr>
      <w:tr w:rsidR="00A1371C" w:rsidRPr="00974629" w14:paraId="6E178870" w14:textId="77777777" w:rsidTr="00C36B91">
        <w:trPr>
          <w:trHeight w:val="66"/>
        </w:trPr>
        <w:tc>
          <w:tcPr>
            <w:tcW w:w="543" w:type="pct"/>
            <w:vMerge/>
          </w:tcPr>
          <w:p w14:paraId="014E0C0F" w14:textId="77777777" w:rsidR="00A1371C" w:rsidRPr="00974629" w:rsidRDefault="00A1371C" w:rsidP="00A62273">
            <w:pPr>
              <w:rPr>
                <w:b/>
                <w:bCs/>
                <w:sz w:val="16"/>
                <w:szCs w:val="16"/>
              </w:rPr>
            </w:pPr>
          </w:p>
        </w:tc>
        <w:tc>
          <w:tcPr>
            <w:tcW w:w="1157" w:type="pct"/>
            <w:vMerge/>
          </w:tcPr>
          <w:p w14:paraId="2A31445D" w14:textId="77777777" w:rsidR="00A1371C" w:rsidRPr="00974629" w:rsidRDefault="00A1371C" w:rsidP="00A62273">
            <w:pPr>
              <w:rPr>
                <w:sz w:val="16"/>
                <w:szCs w:val="16"/>
              </w:rPr>
            </w:pPr>
          </w:p>
        </w:tc>
        <w:tc>
          <w:tcPr>
            <w:tcW w:w="1845" w:type="pct"/>
          </w:tcPr>
          <w:p w14:paraId="3F185E02" w14:textId="77777777" w:rsidR="00A1371C" w:rsidRPr="00974629" w:rsidRDefault="00A1371C" w:rsidP="00A62273">
            <w:pPr>
              <w:rPr>
                <w:sz w:val="16"/>
                <w:szCs w:val="16"/>
              </w:rPr>
            </w:pPr>
            <w:r w:rsidRPr="00974629">
              <w:rPr>
                <w:sz w:val="16"/>
                <w:szCs w:val="16"/>
              </w:rPr>
              <w:t>Comprehensiveness of health care (CIHI common indicators)</w:t>
            </w:r>
          </w:p>
        </w:tc>
        <w:tc>
          <w:tcPr>
            <w:tcW w:w="1211" w:type="pct"/>
          </w:tcPr>
          <w:p w14:paraId="24DB36E0" w14:textId="77777777" w:rsidR="00A1371C" w:rsidRPr="00974629" w:rsidRDefault="00A1371C" w:rsidP="00A62273">
            <w:pPr>
              <w:rPr>
                <w:sz w:val="16"/>
                <w:szCs w:val="16"/>
              </w:rPr>
            </w:pPr>
            <w:r w:rsidRPr="00974629">
              <w:rPr>
                <w:sz w:val="16"/>
                <w:szCs w:val="16"/>
              </w:rPr>
              <w:t xml:space="preserve">MD: 0.37, 95% CI -0.42, 1.16 </w:t>
            </w:r>
          </w:p>
        </w:tc>
        <w:tc>
          <w:tcPr>
            <w:tcW w:w="244" w:type="pct"/>
            <w:vMerge/>
            <w:shd w:val="clear" w:color="auto" w:fill="auto"/>
          </w:tcPr>
          <w:p w14:paraId="08D4FDC1" w14:textId="77777777" w:rsidR="00A1371C" w:rsidRPr="00974629" w:rsidRDefault="00A1371C" w:rsidP="00A62273">
            <w:pPr>
              <w:rPr>
                <w:sz w:val="16"/>
                <w:szCs w:val="16"/>
              </w:rPr>
            </w:pPr>
          </w:p>
        </w:tc>
      </w:tr>
      <w:tr w:rsidR="00A1371C" w:rsidRPr="00974629" w14:paraId="5F639A38" w14:textId="77777777" w:rsidTr="00C36B91">
        <w:trPr>
          <w:trHeight w:val="66"/>
        </w:trPr>
        <w:tc>
          <w:tcPr>
            <w:tcW w:w="543" w:type="pct"/>
            <w:vMerge/>
          </w:tcPr>
          <w:p w14:paraId="17DA1ACA" w14:textId="77777777" w:rsidR="00A1371C" w:rsidRPr="00974629" w:rsidRDefault="00A1371C" w:rsidP="00A62273">
            <w:pPr>
              <w:rPr>
                <w:b/>
                <w:bCs/>
                <w:sz w:val="16"/>
                <w:szCs w:val="16"/>
              </w:rPr>
            </w:pPr>
          </w:p>
        </w:tc>
        <w:tc>
          <w:tcPr>
            <w:tcW w:w="1157" w:type="pct"/>
            <w:vMerge/>
          </w:tcPr>
          <w:p w14:paraId="254272A7" w14:textId="77777777" w:rsidR="00A1371C" w:rsidRPr="00974629" w:rsidRDefault="00A1371C" w:rsidP="00A62273">
            <w:pPr>
              <w:rPr>
                <w:sz w:val="16"/>
                <w:szCs w:val="16"/>
              </w:rPr>
            </w:pPr>
          </w:p>
        </w:tc>
        <w:tc>
          <w:tcPr>
            <w:tcW w:w="1845" w:type="pct"/>
          </w:tcPr>
          <w:p w14:paraId="01353E26" w14:textId="7CCACD10" w:rsidR="00A1371C" w:rsidRPr="00974629" w:rsidRDefault="00A1371C" w:rsidP="00A62273">
            <w:pPr>
              <w:rPr>
                <w:sz w:val="16"/>
                <w:szCs w:val="16"/>
              </w:rPr>
            </w:pPr>
            <w:r w:rsidRPr="00974629">
              <w:rPr>
                <w:sz w:val="16"/>
                <w:szCs w:val="16"/>
              </w:rPr>
              <w:t>Patient-</w:t>
            </w:r>
            <w:r w:rsidR="00B67F41" w:rsidRPr="00974629">
              <w:rPr>
                <w:sz w:val="16"/>
                <w:szCs w:val="16"/>
              </w:rPr>
              <w:t>centeredness</w:t>
            </w:r>
            <w:r w:rsidRPr="00974629">
              <w:rPr>
                <w:sz w:val="16"/>
                <w:szCs w:val="16"/>
              </w:rPr>
              <w:t xml:space="preserve"> (CIHI common indicators)</w:t>
            </w:r>
          </w:p>
        </w:tc>
        <w:tc>
          <w:tcPr>
            <w:tcW w:w="1211" w:type="pct"/>
          </w:tcPr>
          <w:p w14:paraId="729DE43C" w14:textId="77777777" w:rsidR="00A1371C" w:rsidRPr="00974629" w:rsidRDefault="00A1371C" w:rsidP="00A62273">
            <w:pPr>
              <w:rPr>
                <w:sz w:val="16"/>
                <w:szCs w:val="16"/>
              </w:rPr>
            </w:pPr>
            <w:r w:rsidRPr="00974629">
              <w:rPr>
                <w:sz w:val="16"/>
                <w:szCs w:val="16"/>
              </w:rPr>
              <w:t>MD: 0.1, 95% CI -0.07, 0.28</w:t>
            </w:r>
          </w:p>
        </w:tc>
        <w:tc>
          <w:tcPr>
            <w:tcW w:w="244" w:type="pct"/>
            <w:vMerge/>
            <w:shd w:val="clear" w:color="auto" w:fill="auto"/>
          </w:tcPr>
          <w:p w14:paraId="2E49C6FD" w14:textId="77777777" w:rsidR="00A1371C" w:rsidRPr="00974629" w:rsidRDefault="00A1371C" w:rsidP="00A62273">
            <w:pPr>
              <w:rPr>
                <w:sz w:val="16"/>
                <w:szCs w:val="16"/>
              </w:rPr>
            </w:pPr>
          </w:p>
        </w:tc>
      </w:tr>
      <w:tr w:rsidR="00A1371C" w:rsidRPr="00974629" w14:paraId="3AD48747" w14:textId="77777777" w:rsidTr="00C36B91">
        <w:trPr>
          <w:trHeight w:val="66"/>
        </w:trPr>
        <w:tc>
          <w:tcPr>
            <w:tcW w:w="543" w:type="pct"/>
            <w:vMerge/>
          </w:tcPr>
          <w:p w14:paraId="0B204D09" w14:textId="77777777" w:rsidR="00A1371C" w:rsidRPr="00974629" w:rsidRDefault="00A1371C" w:rsidP="00A62273">
            <w:pPr>
              <w:rPr>
                <w:b/>
                <w:bCs/>
                <w:sz w:val="16"/>
                <w:szCs w:val="16"/>
              </w:rPr>
            </w:pPr>
          </w:p>
        </w:tc>
        <w:tc>
          <w:tcPr>
            <w:tcW w:w="1157" w:type="pct"/>
            <w:vMerge/>
          </w:tcPr>
          <w:p w14:paraId="7137FAF4" w14:textId="77777777" w:rsidR="00A1371C" w:rsidRPr="00974629" w:rsidRDefault="00A1371C" w:rsidP="00A62273">
            <w:pPr>
              <w:rPr>
                <w:sz w:val="16"/>
                <w:szCs w:val="16"/>
              </w:rPr>
            </w:pPr>
          </w:p>
        </w:tc>
        <w:tc>
          <w:tcPr>
            <w:tcW w:w="1845" w:type="pct"/>
          </w:tcPr>
          <w:p w14:paraId="0BA354AF" w14:textId="77777777" w:rsidR="00A1371C" w:rsidRPr="00974629" w:rsidRDefault="00A1371C" w:rsidP="00A62273">
            <w:pPr>
              <w:rPr>
                <w:sz w:val="16"/>
                <w:szCs w:val="16"/>
              </w:rPr>
            </w:pPr>
            <w:r w:rsidRPr="00974629">
              <w:rPr>
                <w:sz w:val="16"/>
                <w:szCs w:val="16"/>
              </w:rPr>
              <w:t>Satisfaction with health care (single item; rated from 1 to 10)</w:t>
            </w:r>
          </w:p>
        </w:tc>
        <w:tc>
          <w:tcPr>
            <w:tcW w:w="1211" w:type="pct"/>
          </w:tcPr>
          <w:p w14:paraId="13F482BC" w14:textId="77777777" w:rsidR="00A1371C" w:rsidRPr="00974629" w:rsidRDefault="00A1371C" w:rsidP="00A62273">
            <w:pPr>
              <w:rPr>
                <w:sz w:val="16"/>
                <w:szCs w:val="16"/>
              </w:rPr>
            </w:pPr>
            <w:r w:rsidRPr="00974629">
              <w:rPr>
                <w:sz w:val="16"/>
                <w:szCs w:val="16"/>
              </w:rPr>
              <w:t>MD: -0.11, 95% CI -0.54, 0.31</w:t>
            </w:r>
          </w:p>
        </w:tc>
        <w:tc>
          <w:tcPr>
            <w:tcW w:w="244" w:type="pct"/>
            <w:vMerge/>
            <w:shd w:val="clear" w:color="auto" w:fill="auto"/>
          </w:tcPr>
          <w:p w14:paraId="264832E0" w14:textId="77777777" w:rsidR="00A1371C" w:rsidRPr="00974629" w:rsidRDefault="00A1371C" w:rsidP="00A62273">
            <w:pPr>
              <w:rPr>
                <w:sz w:val="16"/>
                <w:szCs w:val="16"/>
              </w:rPr>
            </w:pPr>
          </w:p>
        </w:tc>
      </w:tr>
      <w:tr w:rsidR="00C36B91" w:rsidRPr="00974629" w14:paraId="59886EEA" w14:textId="77777777" w:rsidTr="00C36B91">
        <w:trPr>
          <w:trHeight w:val="66"/>
        </w:trPr>
        <w:tc>
          <w:tcPr>
            <w:tcW w:w="5000" w:type="pct"/>
            <w:gridSpan w:val="5"/>
          </w:tcPr>
          <w:p w14:paraId="0598FF57" w14:textId="16954E38" w:rsidR="00C36B91" w:rsidRPr="00974629" w:rsidRDefault="00C36B91" w:rsidP="00A62273">
            <w:pPr>
              <w:rPr>
                <w:sz w:val="16"/>
                <w:szCs w:val="16"/>
              </w:rPr>
            </w:pPr>
            <w:r w:rsidRPr="00974629">
              <w:rPr>
                <w:bCs/>
                <w:sz w:val="16"/>
                <w:szCs w:val="16"/>
              </w:rPr>
              <w:t xml:space="preserve">Note: </w:t>
            </w:r>
            <w:r w:rsidR="00C62AB8">
              <w:rPr>
                <w:b/>
                <w:sz w:val="16"/>
                <w:szCs w:val="16"/>
              </w:rPr>
              <w:t xml:space="preserve">Bold test indicates significant difference. </w:t>
            </w:r>
            <w:r w:rsidRPr="00974629">
              <w:rPr>
                <w:bCs/>
                <w:sz w:val="16"/>
                <w:szCs w:val="16"/>
              </w:rPr>
              <w:t xml:space="preserve">C = comparator group, </w:t>
            </w:r>
            <w:r w:rsidR="003E4D3E" w:rsidRPr="00974629">
              <w:rPr>
                <w:sz w:val="16"/>
                <w:szCs w:val="16"/>
              </w:rPr>
              <w:t>CAHPS-PCMH</w:t>
            </w:r>
            <w:r w:rsidR="003E4D3E" w:rsidRPr="00974629">
              <w:rPr>
                <w:bCs/>
                <w:sz w:val="16"/>
                <w:szCs w:val="16"/>
              </w:rPr>
              <w:t xml:space="preserve"> = Consumer Assessment of Healthcare Providers and Systems-Patient Centered Medical Home</w:t>
            </w:r>
            <w:r w:rsidR="003E4D3E">
              <w:rPr>
                <w:bCs/>
                <w:sz w:val="16"/>
                <w:szCs w:val="16"/>
              </w:rPr>
              <w:t xml:space="preserve">, </w:t>
            </w:r>
            <w:r w:rsidR="0059077C" w:rsidRPr="00974629">
              <w:rPr>
                <w:bCs/>
                <w:sz w:val="16"/>
                <w:szCs w:val="16"/>
              </w:rPr>
              <w:t>CI = confidence interval</w:t>
            </w:r>
            <w:r w:rsidRPr="00974629">
              <w:rPr>
                <w:bCs/>
                <w:sz w:val="16"/>
                <w:szCs w:val="16"/>
              </w:rPr>
              <w:t xml:space="preserve">, CIHI = Canadian Institute for Health Information, I = intervention group, </w:t>
            </w:r>
            <w:proofErr w:type="spellStart"/>
            <w:r w:rsidRPr="00974629">
              <w:rPr>
                <w:sz w:val="16"/>
                <w:szCs w:val="16"/>
              </w:rPr>
              <w:t>IMPaCT</w:t>
            </w:r>
            <w:proofErr w:type="spellEnd"/>
            <w:r w:rsidRPr="00974629">
              <w:rPr>
                <w:sz w:val="16"/>
                <w:szCs w:val="16"/>
              </w:rPr>
              <w:t xml:space="preserve"> = I</w:t>
            </w:r>
            <w:r w:rsidRPr="00974629">
              <w:rPr>
                <w:rFonts w:ascii="Calibri" w:hAnsi="Calibri" w:cs="Calibri"/>
                <w:color w:val="000000"/>
                <w:sz w:val="16"/>
                <w:szCs w:val="16"/>
              </w:rPr>
              <w:t xml:space="preserve">ndividualized Management for Patient-Centered Targets, </w:t>
            </w:r>
            <w:r w:rsidRPr="00974629">
              <w:rPr>
                <w:bCs/>
                <w:sz w:val="16"/>
                <w:szCs w:val="16"/>
              </w:rPr>
              <w:t xml:space="preserve">MD = mean difference, </w:t>
            </w:r>
            <w:r w:rsidR="00820570">
              <w:rPr>
                <w:bCs/>
                <w:sz w:val="16"/>
                <w:szCs w:val="16"/>
              </w:rPr>
              <w:t xml:space="preserve">NR = not reported, </w:t>
            </w:r>
            <w:r w:rsidR="00664609">
              <w:rPr>
                <w:bCs/>
                <w:sz w:val="16"/>
                <w:szCs w:val="16"/>
              </w:rPr>
              <w:t>N</w:t>
            </w:r>
            <w:r w:rsidRPr="00974629">
              <w:rPr>
                <w:bCs/>
                <w:sz w:val="16"/>
                <w:szCs w:val="16"/>
              </w:rPr>
              <w:t>S = not statistically significant, PACIC = Patient Assessment of Chronic Illness Care tool,</w:t>
            </w:r>
            <w:r w:rsidR="00980E87">
              <w:rPr>
                <w:bCs/>
                <w:sz w:val="16"/>
                <w:szCs w:val="16"/>
              </w:rPr>
              <w:t xml:space="preserve"> PCAS = Primary Care Assessment Survey,</w:t>
            </w:r>
            <w:r w:rsidRPr="00974629">
              <w:rPr>
                <w:bCs/>
                <w:sz w:val="16"/>
                <w:szCs w:val="16"/>
              </w:rPr>
              <w:t xml:space="preserve"> OR = odds ratio</w:t>
            </w:r>
            <w:r w:rsidR="00AA6118">
              <w:rPr>
                <w:bCs/>
                <w:sz w:val="16"/>
                <w:szCs w:val="16"/>
              </w:rPr>
              <w:t>, UC = usual care</w:t>
            </w:r>
          </w:p>
        </w:tc>
      </w:tr>
    </w:tbl>
    <w:p w14:paraId="3FE2E919" w14:textId="7F154D0E" w:rsidR="00E86FD1" w:rsidRDefault="00E86FD1"/>
    <w:p w14:paraId="6F39FE48" w14:textId="1EDCF516" w:rsidR="00E86FD1" w:rsidRDefault="00E86FD1"/>
    <w:p w14:paraId="1DB31A3F" w14:textId="7B02A0C6" w:rsidR="00E86FD1" w:rsidRDefault="00E86FD1"/>
    <w:p w14:paraId="2B1B5B89" w14:textId="53936717" w:rsidR="00E86FD1" w:rsidRDefault="00E86FD1"/>
    <w:p w14:paraId="58E6D2C4" w14:textId="59C7A1A9" w:rsidR="00E86FD1" w:rsidRPr="00E86FD1" w:rsidRDefault="000C734E" w:rsidP="00E86FD1">
      <w:pPr>
        <w:pStyle w:val="Heading1"/>
        <w:rPr>
          <w:rFonts w:ascii="Times New Roman" w:hAnsi="Times New Roman" w:cs="Times New Roman"/>
          <w:b/>
          <w:bCs/>
          <w:color w:val="auto"/>
          <w:sz w:val="24"/>
          <w:szCs w:val="24"/>
        </w:rPr>
      </w:pPr>
      <w:bookmarkStart w:id="11" w:name="_Supplementary_Table_7:_1"/>
      <w:bookmarkEnd w:id="11"/>
      <w:r>
        <w:rPr>
          <w:rFonts w:ascii="Times New Roman" w:hAnsi="Times New Roman" w:cs="Times New Roman"/>
          <w:b/>
          <w:bCs/>
          <w:color w:val="auto"/>
          <w:sz w:val="24"/>
          <w:szCs w:val="24"/>
        </w:rPr>
        <w:lastRenderedPageBreak/>
        <w:t xml:space="preserve">Additional </w:t>
      </w:r>
      <w:r w:rsidR="0044020E">
        <w:rPr>
          <w:rFonts w:ascii="Times New Roman" w:hAnsi="Times New Roman" w:cs="Times New Roman"/>
          <w:b/>
          <w:bCs/>
          <w:color w:val="auto"/>
          <w:sz w:val="24"/>
          <w:szCs w:val="24"/>
        </w:rPr>
        <w:t>f</w:t>
      </w:r>
      <w:r>
        <w:rPr>
          <w:rFonts w:ascii="Times New Roman" w:hAnsi="Times New Roman" w:cs="Times New Roman"/>
          <w:b/>
          <w:bCs/>
          <w:color w:val="auto"/>
          <w:sz w:val="24"/>
          <w:szCs w:val="24"/>
        </w:rPr>
        <w:t>ile 8</w:t>
      </w:r>
      <w:r w:rsidR="00E86FD1" w:rsidRPr="00E86FD1">
        <w:rPr>
          <w:rFonts w:ascii="Times New Roman" w:hAnsi="Times New Roman" w:cs="Times New Roman"/>
          <w:b/>
          <w:bCs/>
          <w:color w:val="auto"/>
          <w:sz w:val="24"/>
          <w:szCs w:val="24"/>
        </w:rPr>
        <w:t xml:space="preserve">: Caregiver Outcomes </w:t>
      </w:r>
      <w:r w:rsidR="00EC5E6A">
        <w:rPr>
          <w:rFonts w:ascii="Times New Roman" w:hAnsi="Times New Roman" w:cs="Times New Roman"/>
          <w:b/>
          <w:bCs/>
          <w:color w:val="auto"/>
          <w:sz w:val="24"/>
          <w:szCs w:val="24"/>
        </w:rPr>
        <w:t>(n</w:t>
      </w:r>
      <w:r w:rsidR="00B853D8">
        <w:rPr>
          <w:rFonts w:ascii="Times New Roman" w:hAnsi="Times New Roman" w:cs="Times New Roman"/>
          <w:b/>
          <w:bCs/>
          <w:color w:val="auto"/>
          <w:sz w:val="24"/>
          <w:szCs w:val="24"/>
        </w:rPr>
        <w:t xml:space="preserve">=2) </w:t>
      </w:r>
    </w:p>
    <w:p w14:paraId="4836194D" w14:textId="6F5A85C0" w:rsidR="00E86FD1" w:rsidRDefault="00E86FD1"/>
    <w:tbl>
      <w:tblPr>
        <w:tblStyle w:val="TableGrid"/>
        <w:tblW w:w="5022" w:type="pct"/>
        <w:tblLook w:val="04A0" w:firstRow="1" w:lastRow="0" w:firstColumn="1" w:lastColumn="0" w:noHBand="0" w:noVBand="1"/>
      </w:tblPr>
      <w:tblGrid>
        <w:gridCol w:w="1400"/>
        <w:gridCol w:w="3081"/>
        <w:gridCol w:w="6429"/>
        <w:gridCol w:w="2711"/>
        <w:gridCol w:w="832"/>
      </w:tblGrid>
      <w:tr w:rsidR="00927B9C" w:rsidRPr="00974629" w14:paraId="4A791B72" w14:textId="77777777" w:rsidTr="00927B9C">
        <w:trPr>
          <w:trHeight w:val="119"/>
        </w:trPr>
        <w:tc>
          <w:tcPr>
            <w:tcW w:w="484" w:type="pct"/>
            <w:hideMark/>
          </w:tcPr>
          <w:p w14:paraId="5BA3F16E" w14:textId="77777777" w:rsidR="007C29D4" w:rsidRPr="00974629" w:rsidRDefault="007C29D4" w:rsidP="00A62273">
            <w:pPr>
              <w:rPr>
                <w:b/>
                <w:bCs/>
                <w:sz w:val="16"/>
                <w:szCs w:val="16"/>
              </w:rPr>
            </w:pPr>
            <w:r w:rsidRPr="00974629">
              <w:rPr>
                <w:b/>
                <w:bCs/>
                <w:sz w:val="16"/>
                <w:szCs w:val="16"/>
              </w:rPr>
              <w:t xml:space="preserve">Study </w:t>
            </w:r>
          </w:p>
        </w:tc>
        <w:tc>
          <w:tcPr>
            <w:tcW w:w="1066" w:type="pct"/>
            <w:hideMark/>
          </w:tcPr>
          <w:p w14:paraId="3B71DE01" w14:textId="77777777" w:rsidR="007C29D4" w:rsidRPr="00974629" w:rsidRDefault="007C29D4" w:rsidP="00A62273">
            <w:pPr>
              <w:rPr>
                <w:b/>
                <w:bCs/>
                <w:sz w:val="16"/>
                <w:szCs w:val="16"/>
              </w:rPr>
            </w:pPr>
            <w:r w:rsidRPr="00974629">
              <w:rPr>
                <w:b/>
                <w:bCs/>
                <w:sz w:val="16"/>
                <w:szCs w:val="16"/>
              </w:rPr>
              <w:t>Description of Intervention/Comparator</w:t>
            </w:r>
          </w:p>
        </w:tc>
        <w:tc>
          <w:tcPr>
            <w:tcW w:w="2224" w:type="pct"/>
            <w:hideMark/>
          </w:tcPr>
          <w:p w14:paraId="1A5EAC6D" w14:textId="77777777" w:rsidR="007C29D4" w:rsidRPr="00974629" w:rsidRDefault="007C29D4" w:rsidP="00A62273">
            <w:pPr>
              <w:rPr>
                <w:b/>
                <w:bCs/>
                <w:sz w:val="16"/>
                <w:szCs w:val="16"/>
              </w:rPr>
            </w:pPr>
            <w:r w:rsidRPr="00974629">
              <w:rPr>
                <w:b/>
                <w:bCs/>
                <w:sz w:val="16"/>
                <w:szCs w:val="16"/>
              </w:rPr>
              <w:t>Outcome (Tool)</w:t>
            </w:r>
          </w:p>
        </w:tc>
        <w:tc>
          <w:tcPr>
            <w:tcW w:w="938" w:type="pct"/>
            <w:hideMark/>
          </w:tcPr>
          <w:p w14:paraId="3D097FD4" w14:textId="77777777" w:rsidR="007C29D4" w:rsidRPr="00974629" w:rsidRDefault="007C29D4" w:rsidP="00A62273">
            <w:pPr>
              <w:rPr>
                <w:b/>
                <w:bCs/>
                <w:sz w:val="16"/>
                <w:szCs w:val="16"/>
              </w:rPr>
            </w:pPr>
            <w:r w:rsidRPr="00974629">
              <w:rPr>
                <w:b/>
                <w:bCs/>
                <w:sz w:val="16"/>
                <w:szCs w:val="16"/>
              </w:rPr>
              <w:t xml:space="preserve">Effect </w:t>
            </w:r>
            <w:r>
              <w:rPr>
                <w:b/>
                <w:bCs/>
                <w:sz w:val="16"/>
                <w:szCs w:val="16"/>
              </w:rPr>
              <w:t xml:space="preserve">and significance </w:t>
            </w:r>
          </w:p>
        </w:tc>
        <w:tc>
          <w:tcPr>
            <w:tcW w:w="288" w:type="pct"/>
            <w:shd w:val="clear" w:color="auto" w:fill="auto"/>
            <w:hideMark/>
          </w:tcPr>
          <w:p w14:paraId="3079C4A1" w14:textId="77777777" w:rsidR="007C29D4" w:rsidRPr="00974629" w:rsidRDefault="007C29D4" w:rsidP="00A62273">
            <w:pPr>
              <w:rPr>
                <w:b/>
                <w:bCs/>
                <w:sz w:val="16"/>
                <w:szCs w:val="16"/>
              </w:rPr>
            </w:pPr>
            <w:r w:rsidRPr="00974629">
              <w:rPr>
                <w:b/>
                <w:bCs/>
                <w:sz w:val="16"/>
                <w:szCs w:val="16"/>
              </w:rPr>
              <w:t>Risk of Bias Score</w:t>
            </w:r>
          </w:p>
        </w:tc>
      </w:tr>
      <w:tr w:rsidR="00A1371C" w:rsidRPr="00974629" w14:paraId="40C76065" w14:textId="77777777" w:rsidTr="007C29D4">
        <w:trPr>
          <w:trHeight w:val="105"/>
        </w:trPr>
        <w:tc>
          <w:tcPr>
            <w:tcW w:w="5000" w:type="pct"/>
            <w:gridSpan w:val="5"/>
            <w:shd w:val="clear" w:color="auto" w:fill="D0CECE" w:themeFill="background2" w:themeFillShade="E6"/>
          </w:tcPr>
          <w:p w14:paraId="065688B6" w14:textId="707C5583" w:rsidR="00A1371C" w:rsidRPr="00974629" w:rsidRDefault="00A1371C" w:rsidP="00A62273">
            <w:pPr>
              <w:jc w:val="center"/>
              <w:rPr>
                <w:b/>
                <w:bCs/>
                <w:sz w:val="16"/>
                <w:szCs w:val="16"/>
              </w:rPr>
            </w:pPr>
            <w:r w:rsidRPr="00974629">
              <w:rPr>
                <w:b/>
                <w:bCs/>
                <w:sz w:val="16"/>
                <w:szCs w:val="16"/>
              </w:rPr>
              <w:t>CAREGIVER EXPERIENCE OUTCOMES</w:t>
            </w:r>
            <w:r w:rsidR="00961C78">
              <w:rPr>
                <w:b/>
                <w:bCs/>
                <w:sz w:val="16"/>
                <w:szCs w:val="16"/>
              </w:rPr>
              <w:t xml:space="preserve"> (n=2)</w:t>
            </w:r>
          </w:p>
        </w:tc>
      </w:tr>
      <w:tr w:rsidR="00A1371C" w:rsidRPr="00974629" w14:paraId="496EC6F7" w14:textId="77777777" w:rsidTr="007C29D4">
        <w:trPr>
          <w:trHeight w:val="105"/>
        </w:trPr>
        <w:tc>
          <w:tcPr>
            <w:tcW w:w="5000" w:type="pct"/>
            <w:gridSpan w:val="5"/>
            <w:shd w:val="clear" w:color="auto" w:fill="E7E6E6" w:themeFill="background2"/>
          </w:tcPr>
          <w:p w14:paraId="3BC9D7F6" w14:textId="283149A8" w:rsidR="00A1371C" w:rsidRPr="00974629" w:rsidRDefault="00A1371C" w:rsidP="00A62273">
            <w:pPr>
              <w:rPr>
                <w:b/>
                <w:bCs/>
                <w:sz w:val="16"/>
                <w:szCs w:val="16"/>
              </w:rPr>
            </w:pPr>
            <w:r w:rsidRPr="00974629">
              <w:rPr>
                <w:b/>
                <w:sz w:val="16"/>
                <w:szCs w:val="16"/>
              </w:rPr>
              <w:t>Health professional</w:t>
            </w:r>
            <w:r w:rsidR="001F7354">
              <w:rPr>
                <w:b/>
                <w:sz w:val="16"/>
                <w:szCs w:val="16"/>
              </w:rPr>
              <w:t>-led</w:t>
            </w:r>
            <w:r w:rsidRPr="00974629">
              <w:rPr>
                <w:b/>
                <w:sz w:val="16"/>
                <w:szCs w:val="16"/>
              </w:rPr>
              <w:t xml:space="preserve"> </w:t>
            </w:r>
            <w:r w:rsidR="00BE1F65">
              <w:rPr>
                <w:b/>
                <w:sz w:val="16"/>
                <w:szCs w:val="16"/>
              </w:rPr>
              <w:t xml:space="preserve">system </w:t>
            </w:r>
            <w:r w:rsidRPr="00974629">
              <w:rPr>
                <w:b/>
                <w:sz w:val="16"/>
                <w:szCs w:val="16"/>
              </w:rPr>
              <w:t>navigation model</w:t>
            </w:r>
          </w:p>
        </w:tc>
      </w:tr>
      <w:tr w:rsidR="00927B9C" w:rsidRPr="00974629" w14:paraId="2F36744A" w14:textId="77777777" w:rsidTr="00927B9C">
        <w:trPr>
          <w:trHeight w:val="116"/>
        </w:trPr>
        <w:tc>
          <w:tcPr>
            <w:tcW w:w="484" w:type="pct"/>
            <w:vMerge w:val="restart"/>
          </w:tcPr>
          <w:p w14:paraId="39D3E053" w14:textId="77777777" w:rsidR="00A1371C" w:rsidRPr="00974629" w:rsidRDefault="00A1371C" w:rsidP="00A62273">
            <w:pPr>
              <w:rPr>
                <w:b/>
                <w:bCs/>
                <w:sz w:val="16"/>
                <w:szCs w:val="16"/>
              </w:rPr>
            </w:pPr>
            <w:r w:rsidRPr="00974629">
              <w:rPr>
                <w:b/>
                <w:bCs/>
                <w:sz w:val="16"/>
                <w:szCs w:val="16"/>
              </w:rPr>
              <w:t>Boult 2013</w:t>
            </w:r>
          </w:p>
        </w:tc>
        <w:tc>
          <w:tcPr>
            <w:tcW w:w="1066" w:type="pct"/>
            <w:vMerge w:val="restart"/>
          </w:tcPr>
          <w:p w14:paraId="67B6C48E" w14:textId="77777777" w:rsidR="009263A3" w:rsidRPr="00246BE4" w:rsidRDefault="009263A3" w:rsidP="009263A3">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 xml:space="preserve">Nurse-led </w:t>
            </w:r>
            <w:r w:rsidRPr="00196191">
              <w:rPr>
                <w:sz w:val="16"/>
                <w:szCs w:val="16"/>
              </w:rPr>
              <w:t>Guided Care intervention includ</w:t>
            </w:r>
            <w:r>
              <w:rPr>
                <w:sz w:val="16"/>
                <w:szCs w:val="16"/>
              </w:rPr>
              <w:t xml:space="preserve">ing </w:t>
            </w:r>
            <w:r w:rsidRPr="00196191">
              <w:rPr>
                <w:sz w:val="16"/>
                <w:szCs w:val="16"/>
              </w:rPr>
              <w:t xml:space="preserve">assessment of patient needs, </w:t>
            </w:r>
            <w:r>
              <w:rPr>
                <w:sz w:val="16"/>
                <w:szCs w:val="16"/>
              </w:rPr>
              <w:t xml:space="preserve">care-planning and coordination, transitional care, </w:t>
            </w:r>
            <w:r w:rsidRPr="00196191">
              <w:rPr>
                <w:sz w:val="16"/>
                <w:szCs w:val="16"/>
              </w:rPr>
              <w:t xml:space="preserve">monitoring, self-management, </w:t>
            </w:r>
            <w:r>
              <w:rPr>
                <w:sz w:val="16"/>
                <w:szCs w:val="16"/>
              </w:rPr>
              <w:t xml:space="preserve">caregiver support </w:t>
            </w:r>
            <w:r w:rsidRPr="00196191">
              <w:rPr>
                <w:sz w:val="16"/>
                <w:szCs w:val="16"/>
              </w:rPr>
              <w:t>and access to community-based services.</w:t>
            </w:r>
          </w:p>
          <w:p w14:paraId="2888C039" w14:textId="78E68485" w:rsidR="00A1371C" w:rsidRPr="00974629" w:rsidRDefault="00A1371C" w:rsidP="00A62273">
            <w:pPr>
              <w:rPr>
                <w:sz w:val="16"/>
                <w:szCs w:val="16"/>
              </w:rPr>
            </w:pPr>
            <w:r w:rsidRPr="00974629">
              <w:rPr>
                <w:sz w:val="16"/>
                <w:szCs w:val="16"/>
              </w:rPr>
              <w:t xml:space="preserve">C: </w:t>
            </w:r>
            <w:r w:rsidR="00AA6118">
              <w:rPr>
                <w:sz w:val="16"/>
                <w:szCs w:val="16"/>
              </w:rPr>
              <w:t>UC</w:t>
            </w:r>
          </w:p>
        </w:tc>
        <w:tc>
          <w:tcPr>
            <w:tcW w:w="2224" w:type="pct"/>
          </w:tcPr>
          <w:p w14:paraId="21430D9F" w14:textId="77777777" w:rsidR="00A1371C" w:rsidRPr="00974629" w:rsidRDefault="00A1371C" w:rsidP="00A62273">
            <w:pPr>
              <w:rPr>
                <w:sz w:val="16"/>
                <w:szCs w:val="16"/>
              </w:rPr>
            </w:pPr>
            <w:r w:rsidRPr="00974629">
              <w:rPr>
                <w:sz w:val="16"/>
                <w:szCs w:val="16"/>
              </w:rPr>
              <w:t>Caregiver perception of recipients’ quality of care (PACIC)</w:t>
            </w:r>
          </w:p>
        </w:tc>
        <w:tc>
          <w:tcPr>
            <w:tcW w:w="938" w:type="pct"/>
          </w:tcPr>
          <w:p w14:paraId="246E481B" w14:textId="3A5DB556" w:rsidR="00A1371C" w:rsidRPr="00974629" w:rsidRDefault="00A1371C" w:rsidP="00A62273">
            <w:pPr>
              <w:rPr>
                <w:b/>
                <w:bCs/>
                <w:sz w:val="16"/>
                <w:szCs w:val="16"/>
              </w:rPr>
            </w:pPr>
            <w:r w:rsidRPr="00974629">
              <w:rPr>
                <w:b/>
                <w:bCs/>
                <w:sz w:val="16"/>
                <w:szCs w:val="16"/>
              </w:rPr>
              <w:t>Hedges’ d</w:t>
            </w:r>
            <w:r w:rsidR="00CC2C68">
              <w:rPr>
                <w:b/>
                <w:bCs/>
                <w:sz w:val="16"/>
                <w:szCs w:val="16"/>
              </w:rPr>
              <w:t>:</w:t>
            </w:r>
            <w:r w:rsidRPr="00974629">
              <w:rPr>
                <w:b/>
                <w:bCs/>
                <w:sz w:val="16"/>
                <w:szCs w:val="16"/>
              </w:rPr>
              <w:t xml:space="preserve"> 0.47, 95% CI 0.15, 0.78</w:t>
            </w:r>
          </w:p>
        </w:tc>
        <w:tc>
          <w:tcPr>
            <w:tcW w:w="288" w:type="pct"/>
            <w:vMerge w:val="restart"/>
            <w:shd w:val="clear" w:color="auto" w:fill="auto"/>
          </w:tcPr>
          <w:p w14:paraId="35D10841" w14:textId="77777777" w:rsidR="00A1371C" w:rsidRPr="00974629" w:rsidRDefault="00A1371C" w:rsidP="00A62273">
            <w:pPr>
              <w:rPr>
                <w:sz w:val="16"/>
                <w:szCs w:val="16"/>
              </w:rPr>
            </w:pPr>
            <w:r w:rsidRPr="00974629">
              <w:rPr>
                <w:bCs/>
                <w:sz w:val="16"/>
                <w:szCs w:val="16"/>
                <w:lang w:val="en"/>
              </w:rPr>
              <w:t>7/13</w:t>
            </w:r>
          </w:p>
        </w:tc>
      </w:tr>
      <w:tr w:rsidR="00927B9C" w:rsidRPr="00974629" w14:paraId="13E3E390" w14:textId="77777777" w:rsidTr="00927B9C">
        <w:trPr>
          <w:trHeight w:val="116"/>
        </w:trPr>
        <w:tc>
          <w:tcPr>
            <w:tcW w:w="484" w:type="pct"/>
            <w:vMerge/>
          </w:tcPr>
          <w:p w14:paraId="57180A15" w14:textId="77777777" w:rsidR="00A1371C" w:rsidRPr="00974629" w:rsidRDefault="00A1371C" w:rsidP="00A62273">
            <w:pPr>
              <w:rPr>
                <w:b/>
                <w:bCs/>
                <w:sz w:val="16"/>
                <w:szCs w:val="16"/>
              </w:rPr>
            </w:pPr>
          </w:p>
        </w:tc>
        <w:tc>
          <w:tcPr>
            <w:tcW w:w="1066" w:type="pct"/>
            <w:vMerge/>
          </w:tcPr>
          <w:p w14:paraId="5047A13E" w14:textId="77777777" w:rsidR="00A1371C" w:rsidRPr="00974629" w:rsidRDefault="00A1371C" w:rsidP="00A62273">
            <w:pPr>
              <w:rPr>
                <w:sz w:val="16"/>
                <w:szCs w:val="16"/>
              </w:rPr>
            </w:pPr>
          </w:p>
        </w:tc>
        <w:tc>
          <w:tcPr>
            <w:tcW w:w="2224" w:type="pct"/>
          </w:tcPr>
          <w:p w14:paraId="6701AAA7" w14:textId="77777777" w:rsidR="00A1371C" w:rsidRPr="00974629" w:rsidRDefault="00A1371C" w:rsidP="00A62273">
            <w:pPr>
              <w:rPr>
                <w:sz w:val="16"/>
                <w:szCs w:val="16"/>
              </w:rPr>
            </w:pPr>
            <w:r w:rsidRPr="00974629">
              <w:rPr>
                <w:sz w:val="16"/>
                <w:szCs w:val="16"/>
              </w:rPr>
              <w:t>Caregiver perception of recipients’ quality of care – goal setting (PACIC)</w:t>
            </w:r>
          </w:p>
        </w:tc>
        <w:tc>
          <w:tcPr>
            <w:tcW w:w="938" w:type="pct"/>
          </w:tcPr>
          <w:p w14:paraId="45FCAE6C" w14:textId="7549B066" w:rsidR="00A1371C" w:rsidRPr="00974629" w:rsidRDefault="00A1371C" w:rsidP="00A62273">
            <w:pPr>
              <w:rPr>
                <w:b/>
                <w:bCs/>
                <w:sz w:val="16"/>
                <w:szCs w:val="16"/>
              </w:rPr>
            </w:pPr>
            <w:r w:rsidRPr="00974629">
              <w:rPr>
                <w:b/>
                <w:bCs/>
                <w:sz w:val="16"/>
                <w:szCs w:val="16"/>
              </w:rPr>
              <w:t>Hedges’ d</w:t>
            </w:r>
            <w:r w:rsidR="00CC2C68">
              <w:rPr>
                <w:b/>
                <w:bCs/>
                <w:sz w:val="16"/>
                <w:szCs w:val="16"/>
              </w:rPr>
              <w:t>:</w:t>
            </w:r>
            <w:r w:rsidRPr="00974629">
              <w:rPr>
                <w:b/>
                <w:bCs/>
                <w:sz w:val="16"/>
                <w:szCs w:val="16"/>
              </w:rPr>
              <w:t xml:space="preserve"> 0.47, 95% CI 0.15, 0.79</w:t>
            </w:r>
          </w:p>
        </w:tc>
        <w:tc>
          <w:tcPr>
            <w:tcW w:w="288" w:type="pct"/>
            <w:vMerge/>
            <w:shd w:val="clear" w:color="auto" w:fill="auto"/>
          </w:tcPr>
          <w:p w14:paraId="09BC3257" w14:textId="77777777" w:rsidR="00A1371C" w:rsidRPr="00974629" w:rsidRDefault="00A1371C" w:rsidP="00A62273">
            <w:pPr>
              <w:rPr>
                <w:bCs/>
                <w:sz w:val="16"/>
                <w:szCs w:val="16"/>
                <w:lang w:val="en"/>
              </w:rPr>
            </w:pPr>
          </w:p>
        </w:tc>
      </w:tr>
      <w:tr w:rsidR="00927B9C" w:rsidRPr="00974629" w14:paraId="79EF6209" w14:textId="77777777" w:rsidTr="00927B9C">
        <w:trPr>
          <w:trHeight w:val="116"/>
        </w:trPr>
        <w:tc>
          <w:tcPr>
            <w:tcW w:w="484" w:type="pct"/>
            <w:vMerge/>
          </w:tcPr>
          <w:p w14:paraId="289DC861" w14:textId="77777777" w:rsidR="00A1371C" w:rsidRPr="00974629" w:rsidRDefault="00A1371C" w:rsidP="00A62273">
            <w:pPr>
              <w:rPr>
                <w:b/>
                <w:bCs/>
                <w:sz w:val="16"/>
                <w:szCs w:val="16"/>
              </w:rPr>
            </w:pPr>
          </w:p>
        </w:tc>
        <w:tc>
          <w:tcPr>
            <w:tcW w:w="1066" w:type="pct"/>
            <w:vMerge/>
          </w:tcPr>
          <w:p w14:paraId="481D0C80" w14:textId="77777777" w:rsidR="00A1371C" w:rsidRPr="00974629" w:rsidRDefault="00A1371C" w:rsidP="00A62273">
            <w:pPr>
              <w:rPr>
                <w:sz w:val="16"/>
                <w:szCs w:val="16"/>
              </w:rPr>
            </w:pPr>
          </w:p>
        </w:tc>
        <w:tc>
          <w:tcPr>
            <w:tcW w:w="2224" w:type="pct"/>
          </w:tcPr>
          <w:p w14:paraId="1D756D7C" w14:textId="77777777" w:rsidR="00A1371C" w:rsidRPr="00974629" w:rsidRDefault="00A1371C" w:rsidP="00A62273">
            <w:pPr>
              <w:rPr>
                <w:sz w:val="16"/>
                <w:szCs w:val="16"/>
              </w:rPr>
            </w:pPr>
            <w:r w:rsidRPr="00974629">
              <w:rPr>
                <w:sz w:val="16"/>
                <w:szCs w:val="16"/>
              </w:rPr>
              <w:t>Caregiver perception of recipients’ quality of care – coordination (PACIC)</w:t>
            </w:r>
          </w:p>
        </w:tc>
        <w:tc>
          <w:tcPr>
            <w:tcW w:w="938" w:type="pct"/>
          </w:tcPr>
          <w:p w14:paraId="3CF5DF80" w14:textId="09C1B3D7" w:rsidR="00A1371C" w:rsidRPr="00974629" w:rsidRDefault="00A1371C" w:rsidP="00A62273">
            <w:pPr>
              <w:rPr>
                <w:b/>
                <w:bCs/>
                <w:sz w:val="16"/>
                <w:szCs w:val="16"/>
              </w:rPr>
            </w:pPr>
            <w:r w:rsidRPr="00974629">
              <w:rPr>
                <w:b/>
                <w:bCs/>
                <w:sz w:val="16"/>
                <w:szCs w:val="16"/>
              </w:rPr>
              <w:t>Hedges’ d</w:t>
            </w:r>
            <w:r w:rsidR="00CC2C68">
              <w:rPr>
                <w:b/>
                <w:bCs/>
                <w:sz w:val="16"/>
                <w:szCs w:val="16"/>
              </w:rPr>
              <w:t>:</w:t>
            </w:r>
            <w:r w:rsidRPr="00974629">
              <w:rPr>
                <w:b/>
                <w:bCs/>
                <w:sz w:val="16"/>
                <w:szCs w:val="16"/>
              </w:rPr>
              <w:t xml:space="preserve"> 0.43, 95% CI 0.12, 0.75</w:t>
            </w:r>
          </w:p>
        </w:tc>
        <w:tc>
          <w:tcPr>
            <w:tcW w:w="288" w:type="pct"/>
            <w:vMerge/>
            <w:shd w:val="clear" w:color="auto" w:fill="auto"/>
          </w:tcPr>
          <w:p w14:paraId="3F8C06D8" w14:textId="77777777" w:rsidR="00A1371C" w:rsidRPr="00974629" w:rsidRDefault="00A1371C" w:rsidP="00A62273">
            <w:pPr>
              <w:rPr>
                <w:bCs/>
                <w:sz w:val="16"/>
                <w:szCs w:val="16"/>
                <w:lang w:val="en"/>
              </w:rPr>
            </w:pPr>
          </w:p>
        </w:tc>
      </w:tr>
      <w:tr w:rsidR="00927B9C" w:rsidRPr="00974629" w14:paraId="54AD94BA" w14:textId="77777777" w:rsidTr="00927B9C">
        <w:trPr>
          <w:trHeight w:val="116"/>
        </w:trPr>
        <w:tc>
          <w:tcPr>
            <w:tcW w:w="484" w:type="pct"/>
            <w:vMerge/>
          </w:tcPr>
          <w:p w14:paraId="6F90DDBD" w14:textId="77777777" w:rsidR="00A1371C" w:rsidRPr="00974629" w:rsidRDefault="00A1371C" w:rsidP="00A62273">
            <w:pPr>
              <w:rPr>
                <w:b/>
                <w:bCs/>
                <w:sz w:val="16"/>
                <w:szCs w:val="16"/>
              </w:rPr>
            </w:pPr>
          </w:p>
        </w:tc>
        <w:tc>
          <w:tcPr>
            <w:tcW w:w="1066" w:type="pct"/>
            <w:vMerge/>
          </w:tcPr>
          <w:p w14:paraId="2397A036" w14:textId="77777777" w:rsidR="00A1371C" w:rsidRPr="00974629" w:rsidRDefault="00A1371C" w:rsidP="00A62273">
            <w:pPr>
              <w:rPr>
                <w:sz w:val="16"/>
                <w:szCs w:val="16"/>
              </w:rPr>
            </w:pPr>
          </w:p>
        </w:tc>
        <w:tc>
          <w:tcPr>
            <w:tcW w:w="2224" w:type="pct"/>
          </w:tcPr>
          <w:p w14:paraId="0AE9F789" w14:textId="77777777" w:rsidR="00A1371C" w:rsidRPr="00974629" w:rsidRDefault="00A1371C" w:rsidP="00A62273">
            <w:pPr>
              <w:rPr>
                <w:sz w:val="16"/>
                <w:szCs w:val="16"/>
              </w:rPr>
            </w:pPr>
            <w:r w:rsidRPr="00974629">
              <w:rPr>
                <w:sz w:val="16"/>
                <w:szCs w:val="16"/>
              </w:rPr>
              <w:t>Caregiver perception of recipients’ quality of care – decision support (PACIC)</w:t>
            </w:r>
          </w:p>
        </w:tc>
        <w:tc>
          <w:tcPr>
            <w:tcW w:w="938" w:type="pct"/>
          </w:tcPr>
          <w:p w14:paraId="4CC9F3EC" w14:textId="2C6F453B" w:rsidR="00A1371C" w:rsidRPr="00974629" w:rsidRDefault="00A1371C" w:rsidP="00A62273">
            <w:pPr>
              <w:rPr>
                <w:b/>
                <w:bCs/>
                <w:sz w:val="16"/>
                <w:szCs w:val="16"/>
              </w:rPr>
            </w:pPr>
            <w:r w:rsidRPr="00974629">
              <w:rPr>
                <w:b/>
                <w:bCs/>
                <w:sz w:val="16"/>
                <w:szCs w:val="16"/>
              </w:rPr>
              <w:t>Hedges’ d</w:t>
            </w:r>
            <w:r w:rsidR="00CC2C68">
              <w:rPr>
                <w:b/>
                <w:bCs/>
                <w:sz w:val="16"/>
                <w:szCs w:val="16"/>
              </w:rPr>
              <w:t>:</w:t>
            </w:r>
            <w:r w:rsidRPr="00974629">
              <w:rPr>
                <w:b/>
                <w:bCs/>
                <w:sz w:val="16"/>
                <w:szCs w:val="16"/>
              </w:rPr>
              <w:t xml:space="preserve"> 0.41, 95% CI 0.09, 0.74</w:t>
            </w:r>
          </w:p>
        </w:tc>
        <w:tc>
          <w:tcPr>
            <w:tcW w:w="288" w:type="pct"/>
            <w:vMerge/>
            <w:shd w:val="clear" w:color="auto" w:fill="auto"/>
          </w:tcPr>
          <w:p w14:paraId="7A9F8490" w14:textId="77777777" w:rsidR="00A1371C" w:rsidRPr="00974629" w:rsidRDefault="00A1371C" w:rsidP="00A62273">
            <w:pPr>
              <w:rPr>
                <w:bCs/>
                <w:sz w:val="16"/>
                <w:szCs w:val="16"/>
                <w:lang w:val="en"/>
              </w:rPr>
            </w:pPr>
          </w:p>
        </w:tc>
      </w:tr>
      <w:tr w:rsidR="00927B9C" w:rsidRPr="00974629" w14:paraId="7B477C1F" w14:textId="77777777" w:rsidTr="00927B9C">
        <w:trPr>
          <w:trHeight w:val="116"/>
        </w:trPr>
        <w:tc>
          <w:tcPr>
            <w:tcW w:w="484" w:type="pct"/>
            <w:vMerge/>
          </w:tcPr>
          <w:p w14:paraId="222F8CB2" w14:textId="77777777" w:rsidR="00A1371C" w:rsidRPr="00974629" w:rsidRDefault="00A1371C" w:rsidP="00A62273">
            <w:pPr>
              <w:rPr>
                <w:b/>
                <w:bCs/>
                <w:sz w:val="16"/>
                <w:szCs w:val="16"/>
              </w:rPr>
            </w:pPr>
          </w:p>
        </w:tc>
        <w:tc>
          <w:tcPr>
            <w:tcW w:w="1066" w:type="pct"/>
            <w:vMerge/>
          </w:tcPr>
          <w:p w14:paraId="15355C70" w14:textId="77777777" w:rsidR="00A1371C" w:rsidRPr="00974629" w:rsidRDefault="00A1371C" w:rsidP="00A62273">
            <w:pPr>
              <w:rPr>
                <w:sz w:val="16"/>
                <w:szCs w:val="16"/>
              </w:rPr>
            </w:pPr>
          </w:p>
        </w:tc>
        <w:tc>
          <w:tcPr>
            <w:tcW w:w="2224" w:type="pct"/>
          </w:tcPr>
          <w:p w14:paraId="3B27EB03" w14:textId="77777777" w:rsidR="00A1371C" w:rsidRPr="00974629" w:rsidRDefault="00A1371C" w:rsidP="00A62273">
            <w:pPr>
              <w:rPr>
                <w:sz w:val="16"/>
                <w:szCs w:val="16"/>
              </w:rPr>
            </w:pPr>
            <w:r w:rsidRPr="00974629">
              <w:rPr>
                <w:sz w:val="16"/>
                <w:szCs w:val="16"/>
              </w:rPr>
              <w:t>Caregiver perception of recipients’ quality of care – problem solving (PACIC)</w:t>
            </w:r>
          </w:p>
        </w:tc>
        <w:tc>
          <w:tcPr>
            <w:tcW w:w="938" w:type="pct"/>
          </w:tcPr>
          <w:p w14:paraId="056FA005" w14:textId="4C9EDBA0" w:rsidR="00A1371C" w:rsidRPr="00974629" w:rsidRDefault="00A1371C" w:rsidP="00A62273">
            <w:pPr>
              <w:rPr>
                <w:sz w:val="16"/>
                <w:szCs w:val="16"/>
              </w:rPr>
            </w:pPr>
            <w:r w:rsidRPr="00974629">
              <w:rPr>
                <w:sz w:val="16"/>
                <w:szCs w:val="16"/>
              </w:rPr>
              <w:t>Hedges’ d</w:t>
            </w:r>
            <w:r w:rsidR="00CC2C68">
              <w:rPr>
                <w:sz w:val="16"/>
                <w:szCs w:val="16"/>
              </w:rPr>
              <w:t>:</w:t>
            </w:r>
            <w:r w:rsidRPr="00974629">
              <w:rPr>
                <w:sz w:val="16"/>
                <w:szCs w:val="16"/>
              </w:rPr>
              <w:t xml:space="preserve"> 0.17, 95% CI -0.14, 0.49</w:t>
            </w:r>
          </w:p>
        </w:tc>
        <w:tc>
          <w:tcPr>
            <w:tcW w:w="288" w:type="pct"/>
            <w:vMerge/>
            <w:shd w:val="clear" w:color="auto" w:fill="auto"/>
          </w:tcPr>
          <w:p w14:paraId="265A8FB3" w14:textId="77777777" w:rsidR="00A1371C" w:rsidRPr="00974629" w:rsidRDefault="00A1371C" w:rsidP="00A62273">
            <w:pPr>
              <w:rPr>
                <w:bCs/>
                <w:sz w:val="16"/>
                <w:szCs w:val="16"/>
                <w:lang w:val="en"/>
              </w:rPr>
            </w:pPr>
          </w:p>
        </w:tc>
      </w:tr>
      <w:tr w:rsidR="00927B9C" w:rsidRPr="00974629" w14:paraId="2E3CC0C6" w14:textId="77777777" w:rsidTr="00927B9C">
        <w:trPr>
          <w:trHeight w:val="116"/>
        </w:trPr>
        <w:tc>
          <w:tcPr>
            <w:tcW w:w="484" w:type="pct"/>
            <w:vMerge/>
          </w:tcPr>
          <w:p w14:paraId="0071B703" w14:textId="77777777" w:rsidR="00A1371C" w:rsidRPr="00974629" w:rsidRDefault="00A1371C" w:rsidP="00A62273">
            <w:pPr>
              <w:rPr>
                <w:b/>
                <w:bCs/>
                <w:sz w:val="16"/>
                <w:szCs w:val="16"/>
              </w:rPr>
            </w:pPr>
          </w:p>
        </w:tc>
        <w:tc>
          <w:tcPr>
            <w:tcW w:w="1066" w:type="pct"/>
            <w:vMerge/>
          </w:tcPr>
          <w:p w14:paraId="2586AA69" w14:textId="77777777" w:rsidR="00A1371C" w:rsidRPr="00974629" w:rsidRDefault="00A1371C" w:rsidP="00A62273">
            <w:pPr>
              <w:rPr>
                <w:sz w:val="16"/>
                <w:szCs w:val="16"/>
              </w:rPr>
            </w:pPr>
          </w:p>
        </w:tc>
        <w:tc>
          <w:tcPr>
            <w:tcW w:w="2224" w:type="pct"/>
          </w:tcPr>
          <w:p w14:paraId="3A443A17" w14:textId="77777777" w:rsidR="00A1371C" w:rsidRPr="00974629" w:rsidRDefault="00A1371C" w:rsidP="00A62273">
            <w:pPr>
              <w:rPr>
                <w:sz w:val="16"/>
                <w:szCs w:val="16"/>
              </w:rPr>
            </w:pPr>
            <w:r w:rsidRPr="00974629">
              <w:rPr>
                <w:sz w:val="16"/>
                <w:szCs w:val="16"/>
              </w:rPr>
              <w:t>Caregiver perception of recipients’ quality of care – patient activation (PACIC)</w:t>
            </w:r>
          </w:p>
        </w:tc>
        <w:tc>
          <w:tcPr>
            <w:tcW w:w="938" w:type="pct"/>
          </w:tcPr>
          <w:p w14:paraId="66754F52" w14:textId="511112AB" w:rsidR="00A1371C" w:rsidRPr="00974629" w:rsidRDefault="00A1371C" w:rsidP="00A62273">
            <w:pPr>
              <w:rPr>
                <w:b/>
                <w:bCs/>
                <w:sz w:val="16"/>
                <w:szCs w:val="16"/>
              </w:rPr>
            </w:pPr>
            <w:r w:rsidRPr="00974629">
              <w:rPr>
                <w:b/>
                <w:bCs/>
                <w:sz w:val="16"/>
                <w:szCs w:val="16"/>
              </w:rPr>
              <w:t>Hedges’ d</w:t>
            </w:r>
            <w:r w:rsidR="00CC2C68">
              <w:rPr>
                <w:b/>
                <w:bCs/>
                <w:sz w:val="16"/>
                <w:szCs w:val="16"/>
              </w:rPr>
              <w:t>:</w:t>
            </w:r>
            <w:r w:rsidRPr="00974629">
              <w:rPr>
                <w:b/>
                <w:bCs/>
                <w:sz w:val="16"/>
                <w:szCs w:val="16"/>
              </w:rPr>
              <w:t xml:space="preserve"> 0.47, 95% CI 0.14, 0.80</w:t>
            </w:r>
          </w:p>
        </w:tc>
        <w:tc>
          <w:tcPr>
            <w:tcW w:w="288" w:type="pct"/>
            <w:vMerge/>
            <w:shd w:val="clear" w:color="auto" w:fill="auto"/>
          </w:tcPr>
          <w:p w14:paraId="3D70DF8C" w14:textId="77777777" w:rsidR="00A1371C" w:rsidRPr="00974629" w:rsidRDefault="00A1371C" w:rsidP="00A62273">
            <w:pPr>
              <w:rPr>
                <w:bCs/>
                <w:sz w:val="16"/>
                <w:szCs w:val="16"/>
                <w:lang w:val="en"/>
              </w:rPr>
            </w:pPr>
          </w:p>
        </w:tc>
      </w:tr>
      <w:tr w:rsidR="00927B9C" w:rsidRPr="00974629" w14:paraId="3F9B4F2B" w14:textId="77777777" w:rsidTr="00927B9C">
        <w:trPr>
          <w:trHeight w:val="262"/>
        </w:trPr>
        <w:tc>
          <w:tcPr>
            <w:tcW w:w="484" w:type="pct"/>
          </w:tcPr>
          <w:p w14:paraId="6BBC2745" w14:textId="77777777" w:rsidR="00A1371C" w:rsidRPr="00974629" w:rsidRDefault="00A1371C" w:rsidP="00A62273">
            <w:pPr>
              <w:rPr>
                <w:b/>
                <w:bCs/>
                <w:sz w:val="16"/>
                <w:szCs w:val="16"/>
              </w:rPr>
            </w:pPr>
            <w:proofErr w:type="spellStart"/>
            <w:r w:rsidRPr="00974629">
              <w:rPr>
                <w:b/>
                <w:bCs/>
                <w:sz w:val="16"/>
                <w:szCs w:val="16"/>
              </w:rPr>
              <w:t>Vanderboom</w:t>
            </w:r>
            <w:proofErr w:type="spellEnd"/>
            <w:r w:rsidRPr="00974629">
              <w:rPr>
                <w:b/>
                <w:bCs/>
                <w:sz w:val="16"/>
                <w:szCs w:val="16"/>
              </w:rPr>
              <w:t xml:space="preserve"> 2014</w:t>
            </w:r>
          </w:p>
        </w:tc>
        <w:tc>
          <w:tcPr>
            <w:tcW w:w="1066" w:type="pct"/>
          </w:tcPr>
          <w:p w14:paraId="538D6D4F" w14:textId="77777777" w:rsidR="00951DDB" w:rsidRDefault="00951DDB" w:rsidP="00951DDB">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Nurse-led Community Connections Program, including s</w:t>
            </w:r>
            <w:r w:rsidRPr="00196191">
              <w:rPr>
                <w:sz w:val="16"/>
                <w:szCs w:val="16"/>
              </w:rPr>
              <w:t>trengths assessment</w:t>
            </w:r>
            <w:r>
              <w:rPr>
                <w:sz w:val="16"/>
                <w:szCs w:val="16"/>
              </w:rPr>
              <w:t>, action planning, crisis prevention plan, and circle of support, comprised of community and informal resources for self-management.</w:t>
            </w:r>
          </w:p>
          <w:p w14:paraId="01326C21" w14:textId="79F55620" w:rsidR="00A1371C" w:rsidRPr="00974629" w:rsidRDefault="00A1371C" w:rsidP="00A62273">
            <w:pPr>
              <w:rPr>
                <w:sz w:val="16"/>
                <w:szCs w:val="16"/>
              </w:rPr>
            </w:pPr>
            <w:r w:rsidRPr="00974629">
              <w:rPr>
                <w:sz w:val="16"/>
                <w:szCs w:val="16"/>
              </w:rPr>
              <w:t xml:space="preserve">C: </w:t>
            </w:r>
            <w:r w:rsidR="00AA6118">
              <w:rPr>
                <w:sz w:val="16"/>
                <w:szCs w:val="16"/>
              </w:rPr>
              <w:t>UC</w:t>
            </w:r>
          </w:p>
        </w:tc>
        <w:tc>
          <w:tcPr>
            <w:tcW w:w="2224" w:type="pct"/>
          </w:tcPr>
          <w:p w14:paraId="066ADDCC" w14:textId="77777777" w:rsidR="00A1371C" w:rsidRPr="00974629" w:rsidRDefault="00A1371C" w:rsidP="00A62273">
            <w:pPr>
              <w:rPr>
                <w:i/>
                <w:iCs/>
                <w:sz w:val="16"/>
                <w:szCs w:val="16"/>
              </w:rPr>
            </w:pPr>
            <w:r w:rsidRPr="00974629">
              <w:rPr>
                <w:sz w:val="16"/>
                <w:szCs w:val="16"/>
              </w:rPr>
              <w:t xml:space="preserve">Support persons’ assessment of patient-centered care (Family-Centered Care Self-Assessment) </w:t>
            </w:r>
            <w:r w:rsidRPr="00974629">
              <w:rPr>
                <w:i/>
                <w:iCs/>
                <w:sz w:val="16"/>
                <w:szCs w:val="16"/>
              </w:rPr>
              <w:t>I vs. C</w:t>
            </w:r>
          </w:p>
        </w:tc>
        <w:tc>
          <w:tcPr>
            <w:tcW w:w="938" w:type="pct"/>
          </w:tcPr>
          <w:p w14:paraId="4CCB8A3D" w14:textId="77777777" w:rsidR="00A1371C" w:rsidRPr="00974629" w:rsidRDefault="00A1371C" w:rsidP="00A62273">
            <w:pPr>
              <w:rPr>
                <w:sz w:val="16"/>
                <w:szCs w:val="16"/>
              </w:rPr>
            </w:pPr>
            <w:r w:rsidRPr="00974629">
              <w:rPr>
                <w:sz w:val="16"/>
                <w:szCs w:val="16"/>
              </w:rPr>
              <w:t xml:space="preserve">Reported “much more” patient-centered care (values NR, NS) </w:t>
            </w:r>
          </w:p>
        </w:tc>
        <w:tc>
          <w:tcPr>
            <w:tcW w:w="288" w:type="pct"/>
          </w:tcPr>
          <w:p w14:paraId="3783352A" w14:textId="77777777" w:rsidR="00A1371C" w:rsidRPr="00974629" w:rsidRDefault="00A1371C" w:rsidP="00A62273">
            <w:pPr>
              <w:rPr>
                <w:sz w:val="16"/>
                <w:szCs w:val="16"/>
              </w:rPr>
            </w:pPr>
            <w:r w:rsidRPr="00974629">
              <w:rPr>
                <w:bCs/>
                <w:sz w:val="16"/>
                <w:szCs w:val="16"/>
                <w:lang w:val="en"/>
              </w:rPr>
              <w:t>7/9</w:t>
            </w:r>
          </w:p>
        </w:tc>
      </w:tr>
      <w:tr w:rsidR="00927B9C" w:rsidRPr="00BB4292" w14:paraId="21C72C2C" w14:textId="77777777" w:rsidTr="00927B9C">
        <w:trPr>
          <w:trHeight w:val="142"/>
        </w:trPr>
        <w:tc>
          <w:tcPr>
            <w:tcW w:w="5000" w:type="pct"/>
            <w:gridSpan w:val="5"/>
            <w:shd w:val="clear" w:color="auto" w:fill="D0CECE" w:themeFill="background2" w:themeFillShade="E6"/>
          </w:tcPr>
          <w:p w14:paraId="626397E6" w14:textId="40E6E2D9" w:rsidR="00927B9C" w:rsidRDefault="00927B9C" w:rsidP="00927B9C">
            <w:pPr>
              <w:jc w:val="center"/>
              <w:rPr>
                <w:b/>
                <w:bCs/>
                <w:sz w:val="16"/>
                <w:szCs w:val="16"/>
              </w:rPr>
            </w:pPr>
            <w:r>
              <w:rPr>
                <w:b/>
                <w:bCs/>
                <w:sz w:val="16"/>
                <w:szCs w:val="16"/>
              </w:rPr>
              <w:t>C</w:t>
            </w:r>
            <w:r>
              <w:rPr>
                <w:b/>
                <w:sz w:val="16"/>
                <w:szCs w:val="16"/>
              </w:rPr>
              <w:t>AREGIVER HEALTH OUTCOMES</w:t>
            </w:r>
            <w:r w:rsidR="00961C78">
              <w:rPr>
                <w:b/>
                <w:sz w:val="16"/>
                <w:szCs w:val="16"/>
              </w:rPr>
              <w:t xml:space="preserve"> (n=1) </w:t>
            </w:r>
          </w:p>
        </w:tc>
      </w:tr>
      <w:tr w:rsidR="00285CF8" w:rsidRPr="00BB4292" w14:paraId="4857B5EE" w14:textId="77777777" w:rsidTr="007C29D4">
        <w:trPr>
          <w:trHeight w:val="142"/>
        </w:trPr>
        <w:tc>
          <w:tcPr>
            <w:tcW w:w="5000" w:type="pct"/>
            <w:gridSpan w:val="5"/>
            <w:shd w:val="clear" w:color="auto" w:fill="E7E6E6" w:themeFill="background2"/>
          </w:tcPr>
          <w:p w14:paraId="5F07C685" w14:textId="7CAFDDF3" w:rsidR="00285CF8" w:rsidRPr="00BB4292" w:rsidRDefault="00285CF8" w:rsidP="00A62273">
            <w:pPr>
              <w:rPr>
                <w:b/>
                <w:bCs/>
                <w:sz w:val="16"/>
                <w:szCs w:val="16"/>
              </w:rPr>
            </w:pPr>
            <w:r>
              <w:rPr>
                <w:b/>
                <w:bCs/>
                <w:sz w:val="16"/>
                <w:szCs w:val="16"/>
              </w:rPr>
              <w:t>Health professional</w:t>
            </w:r>
            <w:r w:rsidR="001F7354">
              <w:rPr>
                <w:b/>
                <w:bCs/>
                <w:sz w:val="16"/>
                <w:szCs w:val="16"/>
              </w:rPr>
              <w:t xml:space="preserve">-led </w:t>
            </w:r>
            <w:r w:rsidR="00BE1F65">
              <w:rPr>
                <w:b/>
                <w:bCs/>
                <w:sz w:val="16"/>
                <w:szCs w:val="16"/>
              </w:rPr>
              <w:t xml:space="preserve">system </w:t>
            </w:r>
            <w:r>
              <w:rPr>
                <w:b/>
                <w:bCs/>
                <w:sz w:val="16"/>
                <w:szCs w:val="16"/>
              </w:rPr>
              <w:t>navigation model</w:t>
            </w:r>
          </w:p>
        </w:tc>
      </w:tr>
      <w:tr w:rsidR="007C29D4" w14:paraId="752C4FC9" w14:textId="77777777" w:rsidTr="00927B9C">
        <w:trPr>
          <w:trHeight w:val="632"/>
        </w:trPr>
        <w:tc>
          <w:tcPr>
            <w:tcW w:w="484" w:type="pct"/>
            <w:vMerge w:val="restart"/>
          </w:tcPr>
          <w:p w14:paraId="67EB4E97" w14:textId="77777777" w:rsidR="00285CF8" w:rsidRDefault="00285CF8" w:rsidP="00A62273">
            <w:pPr>
              <w:rPr>
                <w:b/>
                <w:bCs/>
                <w:sz w:val="16"/>
                <w:szCs w:val="16"/>
              </w:rPr>
            </w:pPr>
            <w:r w:rsidRPr="00285CF8">
              <w:rPr>
                <w:b/>
                <w:bCs/>
                <w:sz w:val="16"/>
                <w:szCs w:val="16"/>
              </w:rPr>
              <w:t>Boult 2013</w:t>
            </w:r>
          </w:p>
        </w:tc>
        <w:tc>
          <w:tcPr>
            <w:tcW w:w="1066" w:type="pct"/>
            <w:vMerge w:val="restart"/>
          </w:tcPr>
          <w:p w14:paraId="1264EA79" w14:textId="77777777" w:rsidR="009263A3" w:rsidRPr="00246BE4" w:rsidRDefault="009263A3" w:rsidP="009263A3">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 xml:space="preserve">Nurse-led </w:t>
            </w:r>
            <w:r w:rsidRPr="00196191">
              <w:rPr>
                <w:sz w:val="16"/>
                <w:szCs w:val="16"/>
              </w:rPr>
              <w:t>Guided Care intervention includ</w:t>
            </w:r>
            <w:r>
              <w:rPr>
                <w:sz w:val="16"/>
                <w:szCs w:val="16"/>
              </w:rPr>
              <w:t xml:space="preserve">ing </w:t>
            </w:r>
            <w:r w:rsidRPr="00196191">
              <w:rPr>
                <w:sz w:val="16"/>
                <w:szCs w:val="16"/>
              </w:rPr>
              <w:t xml:space="preserve">assessment of patient needs, </w:t>
            </w:r>
            <w:r>
              <w:rPr>
                <w:sz w:val="16"/>
                <w:szCs w:val="16"/>
              </w:rPr>
              <w:t xml:space="preserve">care-planning and coordination, transitional care, </w:t>
            </w:r>
            <w:r w:rsidRPr="00196191">
              <w:rPr>
                <w:sz w:val="16"/>
                <w:szCs w:val="16"/>
              </w:rPr>
              <w:t xml:space="preserve">monitoring, self-management, </w:t>
            </w:r>
            <w:r>
              <w:rPr>
                <w:sz w:val="16"/>
                <w:szCs w:val="16"/>
              </w:rPr>
              <w:t xml:space="preserve">caregiver support </w:t>
            </w:r>
            <w:r w:rsidRPr="00196191">
              <w:rPr>
                <w:sz w:val="16"/>
                <w:szCs w:val="16"/>
              </w:rPr>
              <w:t>and access to community-based services.</w:t>
            </w:r>
          </w:p>
          <w:p w14:paraId="3F4619C6" w14:textId="12761006" w:rsidR="00285CF8" w:rsidRDefault="00285CF8" w:rsidP="00A62273">
            <w:pPr>
              <w:rPr>
                <w:sz w:val="16"/>
                <w:szCs w:val="16"/>
              </w:rPr>
            </w:pPr>
            <w:r>
              <w:rPr>
                <w:sz w:val="16"/>
                <w:szCs w:val="16"/>
              </w:rPr>
              <w:t xml:space="preserve">C: </w:t>
            </w:r>
            <w:r w:rsidR="00AA6118">
              <w:rPr>
                <w:sz w:val="16"/>
                <w:szCs w:val="16"/>
              </w:rPr>
              <w:t>UC</w:t>
            </w:r>
          </w:p>
        </w:tc>
        <w:tc>
          <w:tcPr>
            <w:tcW w:w="2224" w:type="pct"/>
          </w:tcPr>
          <w:p w14:paraId="7F57973E" w14:textId="77777777" w:rsidR="00285CF8" w:rsidRDefault="00285CF8" w:rsidP="00A62273">
            <w:pPr>
              <w:rPr>
                <w:sz w:val="16"/>
                <w:szCs w:val="16"/>
              </w:rPr>
            </w:pPr>
            <w:r>
              <w:rPr>
                <w:sz w:val="16"/>
                <w:szCs w:val="16"/>
              </w:rPr>
              <w:t xml:space="preserve">Caregiver strain (Caregiver Strain Index) </w:t>
            </w:r>
          </w:p>
        </w:tc>
        <w:tc>
          <w:tcPr>
            <w:tcW w:w="938" w:type="pct"/>
          </w:tcPr>
          <w:p w14:paraId="5E522F51" w14:textId="7A86D318" w:rsidR="00285CF8" w:rsidRPr="008C011F" w:rsidDel="00FD4FB4" w:rsidRDefault="00285CF8" w:rsidP="00A62273">
            <w:pPr>
              <w:rPr>
                <w:sz w:val="16"/>
                <w:szCs w:val="16"/>
              </w:rPr>
            </w:pPr>
            <w:r>
              <w:rPr>
                <w:sz w:val="16"/>
                <w:szCs w:val="16"/>
              </w:rPr>
              <w:t xml:space="preserve">Hedges’ d: -0.08, </w:t>
            </w:r>
            <w:r w:rsidRPr="009653AC">
              <w:rPr>
                <w:sz w:val="16"/>
                <w:szCs w:val="16"/>
              </w:rPr>
              <w:t xml:space="preserve">95% CI </w:t>
            </w:r>
            <w:r w:rsidRPr="003F0784">
              <w:rPr>
                <w:sz w:val="16"/>
                <w:szCs w:val="16"/>
              </w:rPr>
              <w:t>-0.37</w:t>
            </w:r>
            <w:r>
              <w:rPr>
                <w:sz w:val="16"/>
                <w:szCs w:val="16"/>
              </w:rPr>
              <w:t xml:space="preserve">, </w:t>
            </w:r>
            <w:r w:rsidRPr="003F0784">
              <w:rPr>
                <w:sz w:val="16"/>
                <w:szCs w:val="16"/>
              </w:rPr>
              <w:t>0.2</w:t>
            </w:r>
            <w:r>
              <w:rPr>
                <w:sz w:val="16"/>
                <w:szCs w:val="16"/>
              </w:rPr>
              <w:t>0</w:t>
            </w:r>
          </w:p>
        </w:tc>
        <w:tc>
          <w:tcPr>
            <w:tcW w:w="288" w:type="pct"/>
            <w:vMerge w:val="restart"/>
            <w:shd w:val="clear" w:color="auto" w:fill="auto"/>
          </w:tcPr>
          <w:p w14:paraId="11EE11C4" w14:textId="77777777" w:rsidR="00285CF8" w:rsidRDefault="00285CF8" w:rsidP="00A62273">
            <w:pPr>
              <w:rPr>
                <w:sz w:val="16"/>
                <w:szCs w:val="16"/>
              </w:rPr>
            </w:pPr>
            <w:r w:rsidRPr="00ED43F9">
              <w:rPr>
                <w:bCs/>
                <w:sz w:val="16"/>
                <w:szCs w:val="16"/>
                <w:lang w:val="en"/>
              </w:rPr>
              <w:t>7/13</w:t>
            </w:r>
          </w:p>
        </w:tc>
      </w:tr>
      <w:tr w:rsidR="007C29D4" w14:paraId="502B23C6" w14:textId="77777777" w:rsidTr="00927B9C">
        <w:trPr>
          <w:trHeight w:val="631"/>
        </w:trPr>
        <w:tc>
          <w:tcPr>
            <w:tcW w:w="484" w:type="pct"/>
            <w:vMerge/>
          </w:tcPr>
          <w:p w14:paraId="3FFDCC14" w14:textId="77777777" w:rsidR="00285CF8" w:rsidRDefault="00285CF8" w:rsidP="00A62273">
            <w:pPr>
              <w:rPr>
                <w:b/>
                <w:bCs/>
                <w:sz w:val="16"/>
                <w:szCs w:val="16"/>
              </w:rPr>
            </w:pPr>
          </w:p>
        </w:tc>
        <w:tc>
          <w:tcPr>
            <w:tcW w:w="1066" w:type="pct"/>
            <w:vMerge/>
          </w:tcPr>
          <w:p w14:paraId="068AF110" w14:textId="77777777" w:rsidR="00285CF8" w:rsidRDefault="00285CF8" w:rsidP="00A62273">
            <w:pPr>
              <w:rPr>
                <w:sz w:val="16"/>
                <w:szCs w:val="16"/>
              </w:rPr>
            </w:pPr>
          </w:p>
        </w:tc>
        <w:tc>
          <w:tcPr>
            <w:tcW w:w="2224" w:type="pct"/>
          </w:tcPr>
          <w:p w14:paraId="1B4EA577" w14:textId="77777777" w:rsidR="00285CF8" w:rsidRDefault="00285CF8" w:rsidP="00A62273">
            <w:pPr>
              <w:rPr>
                <w:sz w:val="16"/>
                <w:szCs w:val="16"/>
              </w:rPr>
            </w:pPr>
            <w:r w:rsidRPr="00002A2D">
              <w:rPr>
                <w:sz w:val="16"/>
                <w:szCs w:val="16"/>
              </w:rPr>
              <w:t xml:space="preserve">Caregiver depression (Center for Epidemiological </w:t>
            </w:r>
            <w:r>
              <w:rPr>
                <w:sz w:val="16"/>
                <w:szCs w:val="16"/>
              </w:rPr>
              <w:t>S</w:t>
            </w:r>
            <w:r w:rsidRPr="00002A2D">
              <w:rPr>
                <w:sz w:val="16"/>
                <w:szCs w:val="16"/>
              </w:rPr>
              <w:t>tudies</w:t>
            </w:r>
            <w:r>
              <w:rPr>
                <w:sz w:val="16"/>
                <w:szCs w:val="16"/>
              </w:rPr>
              <w:t xml:space="preserve"> D</w:t>
            </w:r>
            <w:r w:rsidRPr="00002A2D">
              <w:rPr>
                <w:sz w:val="16"/>
                <w:szCs w:val="16"/>
              </w:rPr>
              <w:t xml:space="preserve">epression </w:t>
            </w:r>
            <w:r>
              <w:rPr>
                <w:sz w:val="16"/>
                <w:szCs w:val="16"/>
              </w:rPr>
              <w:t>S</w:t>
            </w:r>
            <w:r w:rsidRPr="00002A2D">
              <w:rPr>
                <w:sz w:val="16"/>
                <w:szCs w:val="16"/>
              </w:rPr>
              <w:t>cale</w:t>
            </w:r>
            <w:r>
              <w:rPr>
                <w:sz w:val="16"/>
                <w:szCs w:val="16"/>
              </w:rPr>
              <w:t>)</w:t>
            </w:r>
          </w:p>
          <w:p w14:paraId="332E97FA" w14:textId="77777777" w:rsidR="00285CF8" w:rsidRDefault="00285CF8" w:rsidP="00A62273">
            <w:pPr>
              <w:rPr>
                <w:sz w:val="16"/>
                <w:szCs w:val="16"/>
              </w:rPr>
            </w:pPr>
          </w:p>
          <w:p w14:paraId="1D89322E" w14:textId="77777777" w:rsidR="00285CF8" w:rsidRDefault="00285CF8" w:rsidP="00A62273">
            <w:pPr>
              <w:rPr>
                <w:sz w:val="16"/>
                <w:szCs w:val="16"/>
              </w:rPr>
            </w:pPr>
          </w:p>
        </w:tc>
        <w:tc>
          <w:tcPr>
            <w:tcW w:w="938" w:type="pct"/>
          </w:tcPr>
          <w:p w14:paraId="3356D8D1" w14:textId="77777777" w:rsidR="00285CF8" w:rsidRDefault="00285CF8" w:rsidP="00A62273">
            <w:pPr>
              <w:rPr>
                <w:sz w:val="16"/>
                <w:szCs w:val="16"/>
              </w:rPr>
            </w:pPr>
            <w:r>
              <w:rPr>
                <w:sz w:val="16"/>
                <w:szCs w:val="16"/>
              </w:rPr>
              <w:t xml:space="preserve">Hedges’ d: </w:t>
            </w:r>
            <w:r w:rsidRPr="00002A2D">
              <w:rPr>
                <w:sz w:val="16"/>
                <w:szCs w:val="16"/>
              </w:rPr>
              <w:t>0.23</w:t>
            </w:r>
            <w:r>
              <w:rPr>
                <w:sz w:val="16"/>
                <w:szCs w:val="16"/>
              </w:rPr>
              <w:t xml:space="preserve">, 95% CI </w:t>
            </w:r>
            <w:r w:rsidRPr="00002A2D">
              <w:rPr>
                <w:sz w:val="16"/>
                <w:szCs w:val="16"/>
              </w:rPr>
              <w:t>-0.06</w:t>
            </w:r>
            <w:r>
              <w:rPr>
                <w:sz w:val="16"/>
                <w:szCs w:val="16"/>
              </w:rPr>
              <w:t xml:space="preserve">, </w:t>
            </w:r>
            <w:r w:rsidRPr="00002A2D">
              <w:rPr>
                <w:sz w:val="16"/>
                <w:szCs w:val="16"/>
              </w:rPr>
              <w:t>0.51</w:t>
            </w:r>
          </w:p>
          <w:p w14:paraId="25C8960E" w14:textId="77777777" w:rsidR="00285CF8" w:rsidRDefault="00285CF8" w:rsidP="00A62273">
            <w:pPr>
              <w:rPr>
                <w:sz w:val="16"/>
                <w:szCs w:val="16"/>
              </w:rPr>
            </w:pPr>
          </w:p>
        </w:tc>
        <w:tc>
          <w:tcPr>
            <w:tcW w:w="288" w:type="pct"/>
            <w:vMerge/>
            <w:shd w:val="clear" w:color="auto" w:fill="auto"/>
          </w:tcPr>
          <w:p w14:paraId="1B315F8B" w14:textId="77777777" w:rsidR="00285CF8" w:rsidRPr="00ED43F9" w:rsidRDefault="00285CF8" w:rsidP="00A62273">
            <w:pPr>
              <w:rPr>
                <w:bCs/>
                <w:sz w:val="16"/>
                <w:szCs w:val="16"/>
                <w:lang w:val="en"/>
              </w:rPr>
            </w:pPr>
          </w:p>
        </w:tc>
      </w:tr>
      <w:tr w:rsidR="00285CF8" w:rsidRPr="00247740" w14:paraId="7BBA7B8E" w14:textId="77777777" w:rsidTr="007C29D4">
        <w:trPr>
          <w:trHeight w:val="150"/>
        </w:trPr>
        <w:tc>
          <w:tcPr>
            <w:tcW w:w="5000" w:type="pct"/>
            <w:gridSpan w:val="5"/>
          </w:tcPr>
          <w:p w14:paraId="2A78EA1F" w14:textId="708C6651" w:rsidR="00285CF8" w:rsidRPr="00974629" w:rsidRDefault="00285CF8" w:rsidP="00A62273">
            <w:pPr>
              <w:rPr>
                <w:bCs/>
                <w:sz w:val="16"/>
                <w:szCs w:val="16"/>
                <w:lang w:val="en-CA"/>
              </w:rPr>
            </w:pPr>
            <w:r w:rsidRPr="00974629">
              <w:rPr>
                <w:bCs/>
                <w:sz w:val="16"/>
                <w:szCs w:val="16"/>
              </w:rPr>
              <w:t xml:space="preserve">Note: </w:t>
            </w:r>
            <w:r w:rsidR="00C62AB8">
              <w:rPr>
                <w:b/>
                <w:sz w:val="16"/>
                <w:szCs w:val="16"/>
              </w:rPr>
              <w:t xml:space="preserve">Bold text indicates significant difference. </w:t>
            </w:r>
            <w:r w:rsidR="003E4D3E" w:rsidRPr="00974629">
              <w:rPr>
                <w:bCs/>
                <w:sz w:val="16"/>
                <w:szCs w:val="16"/>
              </w:rPr>
              <w:t>C = comparator group</w:t>
            </w:r>
            <w:r w:rsidR="003E4D3E">
              <w:rPr>
                <w:bCs/>
                <w:sz w:val="16"/>
                <w:szCs w:val="16"/>
              </w:rPr>
              <w:t xml:space="preserve">, </w:t>
            </w:r>
            <w:r w:rsidRPr="00974629">
              <w:rPr>
                <w:bCs/>
                <w:sz w:val="16"/>
                <w:szCs w:val="16"/>
              </w:rPr>
              <w:t xml:space="preserve">CI = confidence interval, I = intervention group, </w:t>
            </w:r>
            <w:r w:rsidR="00C0624A">
              <w:rPr>
                <w:bCs/>
                <w:sz w:val="16"/>
                <w:szCs w:val="16"/>
              </w:rPr>
              <w:t>N</w:t>
            </w:r>
            <w:r w:rsidR="00C0624A">
              <w:rPr>
                <w:sz w:val="16"/>
                <w:szCs w:val="16"/>
              </w:rPr>
              <w:t xml:space="preserve">R = not reported, </w:t>
            </w:r>
            <w:r w:rsidRPr="00974629">
              <w:rPr>
                <w:bCs/>
                <w:sz w:val="16"/>
                <w:szCs w:val="16"/>
              </w:rPr>
              <w:t>NS = not statistically significant, PACIC = Patient Assessment of Chronic Illness Care tool</w:t>
            </w:r>
            <w:r w:rsidR="00AA6118">
              <w:rPr>
                <w:bCs/>
                <w:sz w:val="16"/>
                <w:szCs w:val="16"/>
              </w:rPr>
              <w:t>, UC = usual care</w:t>
            </w:r>
          </w:p>
        </w:tc>
      </w:tr>
    </w:tbl>
    <w:p w14:paraId="6E743D29" w14:textId="77777777" w:rsidR="00285CF8" w:rsidRDefault="00285CF8"/>
    <w:p w14:paraId="6BD9320C" w14:textId="77777777" w:rsidR="00A1371C" w:rsidRPr="00A1371C" w:rsidRDefault="00A1371C" w:rsidP="00A1371C"/>
    <w:p w14:paraId="16E183FB" w14:textId="77777777" w:rsidR="00E962F5" w:rsidRDefault="00E962F5" w:rsidP="00D61A3C">
      <w:pPr>
        <w:pStyle w:val="Heading1"/>
        <w:rPr>
          <w:rFonts w:ascii="Times New Roman" w:hAnsi="Times New Roman" w:cs="Times New Roman"/>
          <w:b/>
          <w:bCs/>
          <w:color w:val="auto"/>
          <w:sz w:val="24"/>
          <w:szCs w:val="24"/>
        </w:rPr>
      </w:pPr>
      <w:bookmarkStart w:id="12" w:name="_Supplementary_Table_7:"/>
      <w:bookmarkEnd w:id="12"/>
    </w:p>
    <w:p w14:paraId="251FBB10" w14:textId="77777777" w:rsidR="00E962F5" w:rsidRDefault="00E962F5" w:rsidP="00D61A3C">
      <w:pPr>
        <w:pStyle w:val="Heading1"/>
        <w:rPr>
          <w:rFonts w:ascii="Times New Roman" w:hAnsi="Times New Roman" w:cs="Times New Roman"/>
          <w:b/>
          <w:bCs/>
          <w:color w:val="auto"/>
          <w:sz w:val="24"/>
          <w:szCs w:val="24"/>
        </w:rPr>
      </w:pPr>
    </w:p>
    <w:p w14:paraId="45F228AA" w14:textId="77777777" w:rsidR="00E962F5" w:rsidRDefault="00E962F5" w:rsidP="00D61A3C">
      <w:pPr>
        <w:pStyle w:val="Heading1"/>
        <w:rPr>
          <w:rFonts w:ascii="Times New Roman" w:hAnsi="Times New Roman" w:cs="Times New Roman"/>
          <w:b/>
          <w:bCs/>
          <w:color w:val="auto"/>
          <w:sz w:val="24"/>
          <w:szCs w:val="24"/>
        </w:rPr>
      </w:pPr>
    </w:p>
    <w:p w14:paraId="78DF01E0" w14:textId="73729BE0" w:rsidR="00E86FD1" w:rsidRDefault="00E86FD1" w:rsidP="00E962F5"/>
    <w:p w14:paraId="0ED2DFAE" w14:textId="4ADBE110" w:rsidR="003F0D93" w:rsidRDefault="003F0D93" w:rsidP="00E962F5"/>
    <w:p w14:paraId="70560E42" w14:textId="306DE5F3" w:rsidR="003F0D93" w:rsidRDefault="003F0D93" w:rsidP="00E962F5"/>
    <w:p w14:paraId="031B6B61" w14:textId="4DF32262" w:rsidR="003F0D93" w:rsidRDefault="003F0D93" w:rsidP="00E962F5"/>
    <w:p w14:paraId="037AE1A6" w14:textId="1C2F51D5" w:rsidR="003F0D93" w:rsidRDefault="003F0D93" w:rsidP="00E962F5"/>
    <w:p w14:paraId="5E631884" w14:textId="77777777" w:rsidR="003F0D93" w:rsidRPr="00E962F5" w:rsidRDefault="003F0D93" w:rsidP="00E962F5"/>
    <w:p w14:paraId="47F59CA9" w14:textId="656C9E5B" w:rsidR="0041420F" w:rsidRPr="00D61A3C" w:rsidRDefault="000C734E" w:rsidP="00D61A3C">
      <w:pPr>
        <w:pStyle w:val="Heading1"/>
        <w:rPr>
          <w:rFonts w:ascii="Times New Roman" w:hAnsi="Times New Roman" w:cs="Times New Roman"/>
          <w:b/>
          <w:bCs/>
          <w:color w:val="auto"/>
          <w:sz w:val="24"/>
          <w:szCs w:val="24"/>
        </w:rPr>
      </w:pPr>
      <w:bookmarkStart w:id="13" w:name="_Supplementary_Table_8:"/>
      <w:bookmarkEnd w:id="13"/>
      <w:r>
        <w:rPr>
          <w:rFonts w:ascii="Times New Roman" w:hAnsi="Times New Roman" w:cs="Times New Roman"/>
          <w:b/>
          <w:bCs/>
          <w:color w:val="auto"/>
          <w:sz w:val="24"/>
          <w:szCs w:val="24"/>
        </w:rPr>
        <w:lastRenderedPageBreak/>
        <w:t>Additional File 9</w:t>
      </w:r>
      <w:r w:rsidR="0041420F" w:rsidRPr="00D61A3C">
        <w:rPr>
          <w:rFonts w:ascii="Times New Roman" w:hAnsi="Times New Roman" w:cs="Times New Roman"/>
          <w:b/>
          <w:bCs/>
          <w:color w:val="auto"/>
          <w:sz w:val="24"/>
          <w:szCs w:val="24"/>
        </w:rPr>
        <w:t>: Cost</w:t>
      </w:r>
      <w:r w:rsidR="00702266">
        <w:rPr>
          <w:rFonts w:ascii="Times New Roman" w:hAnsi="Times New Roman" w:cs="Times New Roman"/>
          <w:b/>
          <w:bCs/>
          <w:color w:val="auto"/>
          <w:sz w:val="24"/>
          <w:szCs w:val="24"/>
        </w:rPr>
        <w:t xml:space="preserve">-Related </w:t>
      </w:r>
      <w:r w:rsidR="0041420F" w:rsidRPr="00D61A3C">
        <w:rPr>
          <w:rFonts w:ascii="Times New Roman" w:hAnsi="Times New Roman" w:cs="Times New Roman"/>
          <w:b/>
          <w:bCs/>
          <w:color w:val="auto"/>
          <w:sz w:val="24"/>
          <w:szCs w:val="24"/>
        </w:rPr>
        <w:t xml:space="preserve">Outcomes </w:t>
      </w:r>
      <w:r w:rsidR="005D1A79">
        <w:rPr>
          <w:rFonts w:ascii="Times New Roman" w:hAnsi="Times New Roman" w:cs="Times New Roman"/>
          <w:b/>
          <w:bCs/>
          <w:color w:val="auto"/>
          <w:sz w:val="24"/>
          <w:szCs w:val="24"/>
        </w:rPr>
        <w:t xml:space="preserve">(n=2) </w:t>
      </w:r>
    </w:p>
    <w:p w14:paraId="0426A693" w14:textId="50406926" w:rsidR="00C13748" w:rsidRDefault="00C13748" w:rsidP="00B96443">
      <w:pPr>
        <w:rPr>
          <w:rFonts w:ascii="Times New Roman" w:hAnsi="Times New Roman" w:cs="Times New Roman"/>
          <w:bCs/>
        </w:rPr>
      </w:pPr>
    </w:p>
    <w:tbl>
      <w:tblPr>
        <w:tblStyle w:val="TableGrid"/>
        <w:tblW w:w="14596" w:type="dxa"/>
        <w:tblLook w:val="04A0" w:firstRow="1" w:lastRow="0" w:firstColumn="1" w:lastColumn="0" w:noHBand="0" w:noVBand="1"/>
      </w:tblPr>
      <w:tblGrid>
        <w:gridCol w:w="1223"/>
        <w:gridCol w:w="3212"/>
        <w:gridCol w:w="3357"/>
        <w:gridCol w:w="6095"/>
        <w:gridCol w:w="709"/>
      </w:tblGrid>
      <w:tr w:rsidR="00A1371C" w:rsidRPr="00247740" w14:paraId="720FC366" w14:textId="77777777" w:rsidTr="00A62273">
        <w:trPr>
          <w:trHeight w:val="511"/>
        </w:trPr>
        <w:tc>
          <w:tcPr>
            <w:tcW w:w="1223" w:type="dxa"/>
            <w:hideMark/>
          </w:tcPr>
          <w:p w14:paraId="1AF4071E" w14:textId="43704B0A" w:rsidR="00A1371C" w:rsidRPr="00247740" w:rsidRDefault="00A1371C" w:rsidP="00A62273">
            <w:pPr>
              <w:rPr>
                <w:b/>
                <w:bCs/>
                <w:sz w:val="16"/>
                <w:szCs w:val="16"/>
              </w:rPr>
            </w:pPr>
            <w:r w:rsidRPr="00247740">
              <w:rPr>
                <w:b/>
                <w:bCs/>
                <w:sz w:val="16"/>
                <w:szCs w:val="16"/>
              </w:rPr>
              <w:t xml:space="preserve">Study </w:t>
            </w:r>
          </w:p>
        </w:tc>
        <w:tc>
          <w:tcPr>
            <w:tcW w:w="3212" w:type="dxa"/>
            <w:hideMark/>
          </w:tcPr>
          <w:p w14:paraId="1EC1C5C5" w14:textId="77777777" w:rsidR="00A1371C" w:rsidRPr="00247740" w:rsidRDefault="00A1371C" w:rsidP="00A62273">
            <w:pPr>
              <w:rPr>
                <w:b/>
                <w:bCs/>
                <w:sz w:val="16"/>
                <w:szCs w:val="16"/>
              </w:rPr>
            </w:pPr>
            <w:r>
              <w:rPr>
                <w:b/>
                <w:bCs/>
                <w:sz w:val="16"/>
                <w:szCs w:val="16"/>
              </w:rPr>
              <w:t>Description of Intervention/Comparator</w:t>
            </w:r>
          </w:p>
        </w:tc>
        <w:tc>
          <w:tcPr>
            <w:tcW w:w="3357" w:type="dxa"/>
            <w:hideMark/>
          </w:tcPr>
          <w:p w14:paraId="0ACCCF11" w14:textId="77777777" w:rsidR="00A1371C" w:rsidRPr="00247740" w:rsidRDefault="00A1371C" w:rsidP="00A62273">
            <w:pPr>
              <w:rPr>
                <w:b/>
                <w:bCs/>
                <w:sz w:val="16"/>
                <w:szCs w:val="16"/>
              </w:rPr>
            </w:pPr>
            <w:r>
              <w:rPr>
                <w:b/>
                <w:bCs/>
                <w:sz w:val="16"/>
                <w:szCs w:val="16"/>
              </w:rPr>
              <w:t>Outcome (Tool)</w:t>
            </w:r>
          </w:p>
        </w:tc>
        <w:tc>
          <w:tcPr>
            <w:tcW w:w="6095" w:type="dxa"/>
            <w:hideMark/>
          </w:tcPr>
          <w:p w14:paraId="6E307100" w14:textId="7C70014B" w:rsidR="00A1371C" w:rsidRPr="00247740" w:rsidRDefault="00A1371C" w:rsidP="00A62273">
            <w:pPr>
              <w:rPr>
                <w:b/>
                <w:bCs/>
                <w:sz w:val="16"/>
                <w:szCs w:val="16"/>
              </w:rPr>
            </w:pPr>
            <w:r w:rsidRPr="00247740">
              <w:rPr>
                <w:b/>
                <w:bCs/>
                <w:sz w:val="16"/>
                <w:szCs w:val="16"/>
              </w:rPr>
              <w:t xml:space="preserve">Effect </w:t>
            </w:r>
            <w:r w:rsidR="003213AC">
              <w:rPr>
                <w:b/>
                <w:bCs/>
                <w:sz w:val="16"/>
                <w:szCs w:val="16"/>
              </w:rPr>
              <w:t xml:space="preserve">and significance </w:t>
            </w:r>
          </w:p>
        </w:tc>
        <w:tc>
          <w:tcPr>
            <w:tcW w:w="709" w:type="dxa"/>
            <w:shd w:val="clear" w:color="auto" w:fill="auto"/>
            <w:hideMark/>
          </w:tcPr>
          <w:p w14:paraId="536C052F" w14:textId="77777777" w:rsidR="00A1371C" w:rsidRPr="00247740" w:rsidRDefault="00A1371C" w:rsidP="00A62273">
            <w:pPr>
              <w:rPr>
                <w:b/>
                <w:bCs/>
                <w:sz w:val="16"/>
                <w:szCs w:val="16"/>
              </w:rPr>
            </w:pPr>
            <w:r>
              <w:rPr>
                <w:b/>
                <w:bCs/>
                <w:sz w:val="16"/>
                <w:szCs w:val="16"/>
              </w:rPr>
              <w:t>Risk of Bias Score</w:t>
            </w:r>
          </w:p>
        </w:tc>
      </w:tr>
      <w:tr w:rsidR="00A1371C" w:rsidRPr="00247740" w14:paraId="52909812" w14:textId="77777777" w:rsidTr="00A62273">
        <w:trPr>
          <w:trHeight w:val="193"/>
        </w:trPr>
        <w:tc>
          <w:tcPr>
            <w:tcW w:w="14596" w:type="dxa"/>
            <w:gridSpan w:val="5"/>
            <w:shd w:val="clear" w:color="auto" w:fill="E7E6E6" w:themeFill="background2"/>
          </w:tcPr>
          <w:p w14:paraId="61C80C66" w14:textId="567AC547" w:rsidR="00A1371C" w:rsidRPr="00824162" w:rsidRDefault="00A1371C" w:rsidP="00A62273">
            <w:pPr>
              <w:rPr>
                <w:b/>
                <w:bCs/>
                <w:sz w:val="16"/>
                <w:szCs w:val="16"/>
              </w:rPr>
            </w:pPr>
            <w:r w:rsidRPr="00824162">
              <w:rPr>
                <w:b/>
                <w:bCs/>
                <w:sz w:val="16"/>
                <w:szCs w:val="16"/>
              </w:rPr>
              <w:t>Lay person</w:t>
            </w:r>
            <w:r w:rsidR="001F7354">
              <w:rPr>
                <w:b/>
                <w:bCs/>
                <w:sz w:val="16"/>
                <w:szCs w:val="16"/>
              </w:rPr>
              <w:t xml:space="preserve">-led </w:t>
            </w:r>
            <w:r w:rsidR="00C36F9E">
              <w:rPr>
                <w:b/>
                <w:bCs/>
                <w:sz w:val="16"/>
                <w:szCs w:val="16"/>
              </w:rPr>
              <w:t xml:space="preserve">system </w:t>
            </w:r>
            <w:r w:rsidRPr="00824162">
              <w:rPr>
                <w:b/>
                <w:bCs/>
                <w:sz w:val="16"/>
                <w:szCs w:val="16"/>
              </w:rPr>
              <w:t>navigation model</w:t>
            </w:r>
          </w:p>
        </w:tc>
      </w:tr>
      <w:tr w:rsidR="00782BA2" w:rsidRPr="00247740" w14:paraId="1BD2B6B8" w14:textId="77777777" w:rsidTr="00A62273">
        <w:trPr>
          <w:trHeight w:val="422"/>
        </w:trPr>
        <w:tc>
          <w:tcPr>
            <w:tcW w:w="1223" w:type="dxa"/>
            <w:vMerge w:val="restart"/>
          </w:tcPr>
          <w:p w14:paraId="1026BD6A" w14:textId="77777777" w:rsidR="00782BA2" w:rsidRPr="00876C71" w:rsidRDefault="00782BA2" w:rsidP="00782BA2">
            <w:pPr>
              <w:rPr>
                <w:b/>
                <w:bCs/>
                <w:sz w:val="16"/>
                <w:szCs w:val="16"/>
              </w:rPr>
            </w:pPr>
            <w:r w:rsidRPr="00832D6B">
              <w:rPr>
                <w:b/>
                <w:bCs/>
                <w:sz w:val="16"/>
                <w:szCs w:val="16"/>
              </w:rPr>
              <w:t>Dye 2018</w:t>
            </w:r>
          </w:p>
        </w:tc>
        <w:tc>
          <w:tcPr>
            <w:tcW w:w="3212" w:type="dxa"/>
            <w:vMerge w:val="restart"/>
          </w:tcPr>
          <w:p w14:paraId="753F051E" w14:textId="77777777" w:rsidR="00782BA2" w:rsidRPr="00246BE4"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Volunteer h</w:t>
            </w:r>
            <w:r w:rsidRPr="00196191">
              <w:rPr>
                <w:sz w:val="16"/>
                <w:szCs w:val="16"/>
              </w:rPr>
              <w:t>ealth coach</w:t>
            </w:r>
            <w:r>
              <w:rPr>
                <w:sz w:val="16"/>
                <w:szCs w:val="16"/>
              </w:rPr>
              <w:t xml:space="preserve"> intervention, including needs assessment, home visits, self-management, education on use of self-monitoring equipment, linking to external services based on client needs</w:t>
            </w:r>
            <w:r w:rsidRPr="00196191">
              <w:rPr>
                <w:sz w:val="16"/>
                <w:szCs w:val="16"/>
              </w:rPr>
              <w:t>.</w:t>
            </w:r>
          </w:p>
          <w:p w14:paraId="7D0AE233" w14:textId="0DB44098" w:rsidR="00782BA2" w:rsidRPr="00876C71" w:rsidRDefault="00782BA2" w:rsidP="00782BA2">
            <w:pPr>
              <w:rPr>
                <w:b/>
                <w:bCs/>
                <w:sz w:val="16"/>
                <w:szCs w:val="16"/>
              </w:rPr>
            </w:pPr>
            <w:r w:rsidRPr="00246BE4">
              <w:rPr>
                <w:rFonts w:eastAsia="Times New Roman" w:cstheme="minorHAnsi"/>
                <w:color w:val="000000" w:themeColor="text1"/>
                <w:sz w:val="16"/>
                <w:szCs w:val="16"/>
              </w:rPr>
              <w:t xml:space="preserve">C: </w:t>
            </w:r>
            <w:r>
              <w:rPr>
                <w:sz w:val="16"/>
                <w:szCs w:val="16"/>
              </w:rPr>
              <w:t>Matched patients who chose not to participate</w:t>
            </w:r>
          </w:p>
        </w:tc>
        <w:tc>
          <w:tcPr>
            <w:tcW w:w="3357" w:type="dxa"/>
          </w:tcPr>
          <w:p w14:paraId="2594B6A4" w14:textId="77777777" w:rsidR="00782BA2" w:rsidRPr="00247740" w:rsidRDefault="00782BA2" w:rsidP="00782BA2">
            <w:pPr>
              <w:rPr>
                <w:sz w:val="16"/>
                <w:szCs w:val="16"/>
              </w:rPr>
            </w:pPr>
            <w:r>
              <w:rPr>
                <w:sz w:val="16"/>
                <w:szCs w:val="16"/>
              </w:rPr>
              <w:t xml:space="preserve">ED/hospital visit costs per patient (patient records) </w:t>
            </w:r>
          </w:p>
        </w:tc>
        <w:tc>
          <w:tcPr>
            <w:tcW w:w="6095" w:type="dxa"/>
          </w:tcPr>
          <w:p w14:paraId="552F6BA6" w14:textId="77777777" w:rsidR="00782BA2" w:rsidRDefault="00782BA2" w:rsidP="00782BA2">
            <w:pPr>
              <w:rPr>
                <w:sz w:val="16"/>
                <w:szCs w:val="16"/>
              </w:rPr>
            </w:pPr>
            <w:r>
              <w:rPr>
                <w:sz w:val="16"/>
                <w:szCs w:val="16"/>
              </w:rPr>
              <w:t xml:space="preserve">I: Median </w:t>
            </w:r>
            <w:r w:rsidRPr="00832D6B">
              <w:rPr>
                <w:sz w:val="16"/>
                <w:szCs w:val="16"/>
              </w:rPr>
              <w:t>$4865</w:t>
            </w:r>
            <w:r>
              <w:rPr>
                <w:sz w:val="16"/>
                <w:szCs w:val="16"/>
              </w:rPr>
              <w:t xml:space="preserve"> USD (IQR $17,191)</w:t>
            </w:r>
          </w:p>
          <w:p w14:paraId="17419061" w14:textId="63D5309C" w:rsidR="00782BA2" w:rsidRPr="00247740" w:rsidRDefault="00782BA2" w:rsidP="00782BA2">
            <w:pPr>
              <w:rPr>
                <w:sz w:val="16"/>
                <w:szCs w:val="16"/>
              </w:rPr>
            </w:pPr>
            <w:r>
              <w:rPr>
                <w:sz w:val="16"/>
                <w:szCs w:val="16"/>
              </w:rPr>
              <w:t xml:space="preserve">C: Median </w:t>
            </w:r>
            <w:r w:rsidRPr="00832D6B">
              <w:rPr>
                <w:sz w:val="16"/>
                <w:szCs w:val="16"/>
              </w:rPr>
              <w:t>$7112</w:t>
            </w:r>
            <w:r>
              <w:rPr>
                <w:sz w:val="16"/>
                <w:szCs w:val="16"/>
              </w:rPr>
              <w:t xml:space="preserve"> USD (IQR $19,451), </w:t>
            </w:r>
            <w:r w:rsidR="00405B9B">
              <w:rPr>
                <w:sz w:val="16"/>
                <w:szCs w:val="16"/>
              </w:rPr>
              <w:t xml:space="preserve">descriptive statistics only </w:t>
            </w:r>
          </w:p>
        </w:tc>
        <w:tc>
          <w:tcPr>
            <w:tcW w:w="709" w:type="dxa"/>
            <w:vMerge w:val="restart"/>
            <w:shd w:val="clear" w:color="auto" w:fill="auto"/>
          </w:tcPr>
          <w:p w14:paraId="494CA13E" w14:textId="77777777" w:rsidR="00782BA2" w:rsidRPr="00247740" w:rsidRDefault="00782BA2" w:rsidP="00782BA2">
            <w:pPr>
              <w:rPr>
                <w:sz w:val="16"/>
                <w:szCs w:val="16"/>
              </w:rPr>
            </w:pPr>
            <w:r>
              <w:rPr>
                <w:sz w:val="16"/>
                <w:szCs w:val="16"/>
              </w:rPr>
              <w:t>4/9</w:t>
            </w:r>
          </w:p>
        </w:tc>
      </w:tr>
      <w:tr w:rsidR="00782BA2" w:rsidRPr="00247740" w14:paraId="38CEB283" w14:textId="77777777" w:rsidTr="00A62273">
        <w:trPr>
          <w:trHeight w:val="564"/>
        </w:trPr>
        <w:tc>
          <w:tcPr>
            <w:tcW w:w="1223" w:type="dxa"/>
            <w:vMerge/>
          </w:tcPr>
          <w:p w14:paraId="7DB87998" w14:textId="77777777" w:rsidR="00782BA2" w:rsidRPr="00247740" w:rsidRDefault="00782BA2" w:rsidP="00782BA2">
            <w:pPr>
              <w:rPr>
                <w:sz w:val="16"/>
                <w:szCs w:val="16"/>
              </w:rPr>
            </w:pPr>
          </w:p>
        </w:tc>
        <w:tc>
          <w:tcPr>
            <w:tcW w:w="3212" w:type="dxa"/>
            <w:vMerge/>
          </w:tcPr>
          <w:p w14:paraId="291DCABC" w14:textId="77777777" w:rsidR="00782BA2" w:rsidRPr="00247740" w:rsidRDefault="00782BA2" w:rsidP="00782BA2">
            <w:pPr>
              <w:rPr>
                <w:sz w:val="16"/>
                <w:szCs w:val="16"/>
              </w:rPr>
            </w:pPr>
          </w:p>
        </w:tc>
        <w:tc>
          <w:tcPr>
            <w:tcW w:w="3357" w:type="dxa"/>
          </w:tcPr>
          <w:p w14:paraId="76F7545A" w14:textId="77777777" w:rsidR="00782BA2" w:rsidRPr="00832D6B" w:rsidRDefault="00782BA2" w:rsidP="00782BA2">
            <w:pPr>
              <w:rPr>
                <w:sz w:val="16"/>
                <w:szCs w:val="16"/>
              </w:rPr>
            </w:pPr>
            <w:r w:rsidRPr="00832D6B">
              <w:rPr>
                <w:sz w:val="16"/>
                <w:szCs w:val="16"/>
              </w:rPr>
              <w:t xml:space="preserve">Cost of emergent care </w:t>
            </w:r>
            <w:r>
              <w:rPr>
                <w:sz w:val="16"/>
                <w:szCs w:val="16"/>
              </w:rPr>
              <w:t xml:space="preserve">per patient, </w:t>
            </w:r>
            <w:r w:rsidRPr="00832D6B">
              <w:rPr>
                <w:sz w:val="16"/>
                <w:szCs w:val="16"/>
              </w:rPr>
              <w:t>for</w:t>
            </w:r>
            <w:r>
              <w:rPr>
                <w:sz w:val="16"/>
                <w:szCs w:val="16"/>
              </w:rPr>
              <w:t xml:space="preserve"> participants who received emergent care for</w:t>
            </w:r>
            <w:r w:rsidRPr="00832D6B">
              <w:rPr>
                <w:sz w:val="16"/>
                <w:szCs w:val="16"/>
              </w:rPr>
              <w:t xml:space="preserve"> at least one diagnosis of</w:t>
            </w:r>
            <w:r>
              <w:rPr>
                <w:sz w:val="16"/>
                <w:szCs w:val="16"/>
              </w:rPr>
              <w:t xml:space="preserve"> cerebrovascular disease, congestive heart failure, or diabetes mellitus (patient records)</w:t>
            </w:r>
          </w:p>
          <w:p w14:paraId="096BFA88" w14:textId="77777777" w:rsidR="00782BA2" w:rsidRDefault="00782BA2" w:rsidP="00782BA2">
            <w:pPr>
              <w:rPr>
                <w:sz w:val="16"/>
                <w:szCs w:val="16"/>
              </w:rPr>
            </w:pPr>
          </w:p>
        </w:tc>
        <w:tc>
          <w:tcPr>
            <w:tcW w:w="6095" w:type="dxa"/>
          </w:tcPr>
          <w:p w14:paraId="0E76F45F" w14:textId="77777777" w:rsidR="00782BA2" w:rsidRDefault="00782BA2" w:rsidP="00782BA2">
            <w:pPr>
              <w:rPr>
                <w:sz w:val="16"/>
                <w:szCs w:val="16"/>
              </w:rPr>
            </w:pPr>
            <w:r>
              <w:rPr>
                <w:sz w:val="16"/>
                <w:szCs w:val="16"/>
              </w:rPr>
              <w:t>I</w:t>
            </w:r>
            <w:r w:rsidRPr="00832D6B">
              <w:rPr>
                <w:sz w:val="16"/>
                <w:szCs w:val="16"/>
              </w:rPr>
              <w:t xml:space="preserve">: </w:t>
            </w:r>
            <w:r>
              <w:rPr>
                <w:sz w:val="16"/>
                <w:szCs w:val="16"/>
              </w:rPr>
              <w:t xml:space="preserve">Mean </w:t>
            </w:r>
            <w:r w:rsidRPr="00832D6B">
              <w:rPr>
                <w:sz w:val="16"/>
                <w:szCs w:val="16"/>
              </w:rPr>
              <w:t>$11,161</w:t>
            </w:r>
            <w:r>
              <w:rPr>
                <w:sz w:val="16"/>
                <w:szCs w:val="16"/>
              </w:rPr>
              <w:t xml:space="preserve"> USD (SD NR)</w:t>
            </w:r>
          </w:p>
          <w:p w14:paraId="0489A680" w14:textId="12FEC8D6" w:rsidR="00782BA2" w:rsidRPr="00832D6B" w:rsidRDefault="00782BA2" w:rsidP="00782BA2">
            <w:pPr>
              <w:rPr>
                <w:sz w:val="16"/>
                <w:szCs w:val="16"/>
              </w:rPr>
            </w:pPr>
            <w:r>
              <w:rPr>
                <w:sz w:val="16"/>
                <w:szCs w:val="16"/>
              </w:rPr>
              <w:t>C</w:t>
            </w:r>
            <w:r w:rsidRPr="00832D6B">
              <w:rPr>
                <w:sz w:val="16"/>
                <w:szCs w:val="16"/>
              </w:rPr>
              <w:t xml:space="preserve">: </w:t>
            </w:r>
            <w:r>
              <w:rPr>
                <w:sz w:val="16"/>
                <w:szCs w:val="16"/>
              </w:rPr>
              <w:t xml:space="preserve">Mean </w:t>
            </w:r>
            <w:r w:rsidRPr="00832D6B">
              <w:rPr>
                <w:sz w:val="16"/>
                <w:szCs w:val="16"/>
              </w:rPr>
              <w:t>$21,523.68</w:t>
            </w:r>
            <w:r>
              <w:rPr>
                <w:sz w:val="16"/>
                <w:szCs w:val="16"/>
              </w:rPr>
              <w:t xml:space="preserve"> USD (SD NR), </w:t>
            </w:r>
            <w:r w:rsidR="00405B9B">
              <w:rPr>
                <w:sz w:val="16"/>
                <w:szCs w:val="16"/>
              </w:rPr>
              <w:t xml:space="preserve">descriptive statistics only </w:t>
            </w:r>
          </w:p>
        </w:tc>
        <w:tc>
          <w:tcPr>
            <w:tcW w:w="709" w:type="dxa"/>
            <w:vMerge/>
            <w:shd w:val="clear" w:color="auto" w:fill="auto"/>
          </w:tcPr>
          <w:p w14:paraId="2FC522A4" w14:textId="77777777" w:rsidR="00782BA2" w:rsidRPr="00247740" w:rsidRDefault="00782BA2" w:rsidP="00782BA2">
            <w:pPr>
              <w:rPr>
                <w:sz w:val="16"/>
                <w:szCs w:val="16"/>
              </w:rPr>
            </w:pPr>
          </w:p>
        </w:tc>
      </w:tr>
      <w:tr w:rsidR="00782BA2" w:rsidRPr="00247740" w14:paraId="6A1CC760" w14:textId="77777777" w:rsidTr="00A62273">
        <w:trPr>
          <w:trHeight w:val="180"/>
        </w:trPr>
        <w:tc>
          <w:tcPr>
            <w:tcW w:w="1223" w:type="dxa"/>
            <w:vMerge w:val="restart"/>
          </w:tcPr>
          <w:p w14:paraId="6CA3299F" w14:textId="77777777" w:rsidR="00782BA2" w:rsidRPr="00247740" w:rsidRDefault="00782BA2" w:rsidP="00782BA2">
            <w:pPr>
              <w:rPr>
                <w:b/>
                <w:bCs/>
                <w:sz w:val="16"/>
                <w:szCs w:val="16"/>
              </w:rPr>
            </w:pPr>
            <w:r>
              <w:rPr>
                <w:b/>
                <w:bCs/>
                <w:sz w:val="16"/>
                <w:szCs w:val="16"/>
              </w:rPr>
              <w:t>Mayhew 2009</w:t>
            </w:r>
          </w:p>
        </w:tc>
        <w:tc>
          <w:tcPr>
            <w:tcW w:w="3212" w:type="dxa"/>
            <w:vMerge w:val="restart"/>
          </w:tcPr>
          <w:p w14:paraId="40340094" w14:textId="77777777" w:rsidR="00782BA2" w:rsidRDefault="00782BA2" w:rsidP="00782BA2">
            <w:pPr>
              <w:rPr>
                <w:rFonts w:eastAsia="Times New Roman" w:cstheme="minorHAnsi"/>
                <w:color w:val="000000" w:themeColor="text1"/>
                <w:sz w:val="16"/>
                <w:szCs w:val="16"/>
              </w:rPr>
            </w:pPr>
            <w:r w:rsidRPr="00246BE4">
              <w:rPr>
                <w:rFonts w:eastAsia="Times New Roman" w:cstheme="minorHAnsi"/>
                <w:color w:val="000000" w:themeColor="text1"/>
                <w:sz w:val="16"/>
                <w:szCs w:val="16"/>
              </w:rPr>
              <w:t xml:space="preserve">I: </w:t>
            </w:r>
            <w:r>
              <w:rPr>
                <w:sz w:val="16"/>
                <w:szCs w:val="16"/>
              </w:rPr>
              <w:t xml:space="preserve">Integrated </w:t>
            </w:r>
            <w:r w:rsidRPr="00196191">
              <w:rPr>
                <w:sz w:val="16"/>
                <w:szCs w:val="16"/>
              </w:rPr>
              <w:t xml:space="preserve">Care </w:t>
            </w:r>
            <w:r>
              <w:rPr>
                <w:sz w:val="16"/>
                <w:szCs w:val="16"/>
              </w:rPr>
              <w:t>C</w:t>
            </w:r>
            <w:r w:rsidRPr="00196191">
              <w:rPr>
                <w:sz w:val="16"/>
                <w:szCs w:val="16"/>
              </w:rPr>
              <w:t>oordinat</w:t>
            </w:r>
            <w:r>
              <w:rPr>
                <w:sz w:val="16"/>
                <w:szCs w:val="16"/>
              </w:rPr>
              <w:t xml:space="preserve">ion Service led by a care coordinator, includes identification of needs and liking to relevant health, social </w:t>
            </w:r>
            <w:proofErr w:type="gramStart"/>
            <w:r>
              <w:rPr>
                <w:sz w:val="16"/>
                <w:szCs w:val="16"/>
              </w:rPr>
              <w:t>security</w:t>
            </w:r>
            <w:proofErr w:type="gramEnd"/>
            <w:r>
              <w:rPr>
                <w:sz w:val="16"/>
                <w:szCs w:val="16"/>
              </w:rPr>
              <w:t xml:space="preserve"> or other organizations.</w:t>
            </w:r>
          </w:p>
          <w:p w14:paraId="47085045" w14:textId="2606F58D" w:rsidR="00782BA2" w:rsidRPr="009653AC" w:rsidRDefault="00782BA2" w:rsidP="00782BA2">
            <w:pPr>
              <w:rPr>
                <w:rFonts w:ascii="Calibri" w:hAnsi="Calibri" w:cs="Calibri"/>
                <w:color w:val="000000"/>
                <w:sz w:val="16"/>
                <w:szCs w:val="16"/>
              </w:rPr>
            </w:pPr>
            <w:r w:rsidRPr="00246BE4">
              <w:rPr>
                <w:rFonts w:eastAsia="Times New Roman" w:cstheme="minorHAnsi"/>
                <w:color w:val="000000" w:themeColor="text1"/>
                <w:sz w:val="16"/>
                <w:szCs w:val="16"/>
              </w:rPr>
              <w:t xml:space="preserve">C: </w:t>
            </w:r>
            <w:r>
              <w:rPr>
                <w:rFonts w:eastAsia="Times New Roman" w:cstheme="minorHAnsi"/>
                <w:color w:val="000000" w:themeColor="text1"/>
                <w:sz w:val="16"/>
                <w:szCs w:val="16"/>
              </w:rPr>
              <w:t>Baseline</w:t>
            </w:r>
          </w:p>
        </w:tc>
        <w:tc>
          <w:tcPr>
            <w:tcW w:w="3357" w:type="dxa"/>
            <w:shd w:val="clear" w:color="auto" w:fill="auto"/>
          </w:tcPr>
          <w:p w14:paraId="24FC31D9" w14:textId="77777777" w:rsidR="00782BA2" w:rsidRPr="00133DC8" w:rsidRDefault="00782BA2" w:rsidP="00782BA2">
            <w:pPr>
              <w:rPr>
                <w:sz w:val="16"/>
                <w:szCs w:val="16"/>
              </w:rPr>
            </w:pPr>
            <w:r>
              <w:rPr>
                <w:sz w:val="16"/>
                <w:szCs w:val="16"/>
              </w:rPr>
              <w:t xml:space="preserve">Projected annual cost savings from changes in A&amp;E attendance following intervention (modelled based on 500 cases/year and estimated cost of 200 pounds per A&amp;E visit) </w:t>
            </w:r>
          </w:p>
        </w:tc>
        <w:tc>
          <w:tcPr>
            <w:tcW w:w="6095" w:type="dxa"/>
            <w:shd w:val="clear" w:color="auto" w:fill="auto"/>
          </w:tcPr>
          <w:p w14:paraId="7A110FF2" w14:textId="77777777" w:rsidR="00782BA2" w:rsidRPr="00133DC8" w:rsidRDefault="00782BA2" w:rsidP="00782BA2">
            <w:pPr>
              <w:rPr>
                <w:sz w:val="16"/>
                <w:szCs w:val="16"/>
              </w:rPr>
            </w:pPr>
            <w:r>
              <w:rPr>
                <w:sz w:val="16"/>
                <w:szCs w:val="16"/>
              </w:rPr>
              <w:t xml:space="preserve">Projection: -282 thousand pounds (lower bound) to -781 thousand pounds (upper bound) </w:t>
            </w:r>
          </w:p>
        </w:tc>
        <w:tc>
          <w:tcPr>
            <w:tcW w:w="709" w:type="dxa"/>
            <w:vMerge w:val="restart"/>
            <w:shd w:val="clear" w:color="auto" w:fill="auto"/>
          </w:tcPr>
          <w:p w14:paraId="7B9DA701" w14:textId="77777777" w:rsidR="00782BA2" w:rsidRPr="00247740" w:rsidRDefault="00782BA2" w:rsidP="00782BA2">
            <w:pPr>
              <w:rPr>
                <w:sz w:val="16"/>
                <w:szCs w:val="16"/>
              </w:rPr>
            </w:pPr>
            <w:r>
              <w:rPr>
                <w:sz w:val="16"/>
                <w:szCs w:val="16"/>
              </w:rPr>
              <w:t>8/9</w:t>
            </w:r>
          </w:p>
        </w:tc>
      </w:tr>
      <w:tr w:rsidR="00782BA2" w:rsidRPr="00247740" w14:paraId="1C7BAEA7" w14:textId="77777777" w:rsidTr="00A62273">
        <w:trPr>
          <w:trHeight w:val="180"/>
        </w:trPr>
        <w:tc>
          <w:tcPr>
            <w:tcW w:w="1223" w:type="dxa"/>
            <w:vMerge/>
          </w:tcPr>
          <w:p w14:paraId="6D198B02" w14:textId="77777777" w:rsidR="00782BA2" w:rsidRDefault="00782BA2" w:rsidP="00782BA2">
            <w:pPr>
              <w:rPr>
                <w:b/>
                <w:bCs/>
                <w:sz w:val="16"/>
                <w:szCs w:val="16"/>
              </w:rPr>
            </w:pPr>
          </w:p>
        </w:tc>
        <w:tc>
          <w:tcPr>
            <w:tcW w:w="3212" w:type="dxa"/>
            <w:vMerge/>
          </w:tcPr>
          <w:p w14:paraId="07F6C377" w14:textId="77777777" w:rsidR="00782BA2" w:rsidRDefault="00782BA2" w:rsidP="00782BA2">
            <w:pPr>
              <w:rPr>
                <w:rFonts w:ascii="Calibri" w:hAnsi="Calibri" w:cs="Calibri"/>
                <w:color w:val="000000"/>
                <w:sz w:val="16"/>
                <w:szCs w:val="16"/>
              </w:rPr>
            </w:pPr>
          </w:p>
        </w:tc>
        <w:tc>
          <w:tcPr>
            <w:tcW w:w="3357" w:type="dxa"/>
            <w:shd w:val="clear" w:color="auto" w:fill="auto"/>
          </w:tcPr>
          <w:p w14:paraId="20B569E6" w14:textId="77777777" w:rsidR="00782BA2" w:rsidRDefault="00782BA2" w:rsidP="00782BA2">
            <w:pPr>
              <w:rPr>
                <w:sz w:val="16"/>
                <w:szCs w:val="16"/>
              </w:rPr>
            </w:pPr>
            <w:r>
              <w:rPr>
                <w:sz w:val="16"/>
                <w:szCs w:val="16"/>
              </w:rPr>
              <w:t xml:space="preserve">Projected annual cost savings from changes in bed-days following intervention (modelled based on 500 cases/year and average cost of 300 pounds per bed-day) </w:t>
            </w:r>
          </w:p>
        </w:tc>
        <w:tc>
          <w:tcPr>
            <w:tcW w:w="6095" w:type="dxa"/>
            <w:shd w:val="clear" w:color="auto" w:fill="auto"/>
          </w:tcPr>
          <w:p w14:paraId="6AAC62D6" w14:textId="77777777" w:rsidR="00782BA2" w:rsidRDefault="00782BA2" w:rsidP="00782BA2">
            <w:pPr>
              <w:rPr>
                <w:sz w:val="16"/>
                <w:szCs w:val="16"/>
              </w:rPr>
            </w:pPr>
            <w:r>
              <w:rPr>
                <w:sz w:val="16"/>
                <w:szCs w:val="16"/>
              </w:rPr>
              <w:t xml:space="preserve">Projection: -2.13 million pounds (lower bound) to -4.31 million pounds (upper bound) </w:t>
            </w:r>
          </w:p>
          <w:p w14:paraId="7258941D" w14:textId="77777777" w:rsidR="00782BA2" w:rsidRPr="00832D6B" w:rsidDel="009B6214" w:rsidRDefault="00782BA2" w:rsidP="00782BA2">
            <w:pPr>
              <w:rPr>
                <w:sz w:val="16"/>
                <w:szCs w:val="16"/>
              </w:rPr>
            </w:pPr>
          </w:p>
        </w:tc>
        <w:tc>
          <w:tcPr>
            <w:tcW w:w="709" w:type="dxa"/>
            <w:vMerge/>
            <w:shd w:val="clear" w:color="auto" w:fill="auto"/>
          </w:tcPr>
          <w:p w14:paraId="4B371DB6" w14:textId="77777777" w:rsidR="00782BA2" w:rsidRPr="00247740" w:rsidRDefault="00782BA2" w:rsidP="00782BA2">
            <w:pPr>
              <w:rPr>
                <w:sz w:val="16"/>
                <w:szCs w:val="16"/>
              </w:rPr>
            </w:pPr>
          </w:p>
        </w:tc>
      </w:tr>
      <w:tr w:rsidR="00782BA2" w:rsidRPr="00247740" w14:paraId="135B85EE" w14:textId="77777777" w:rsidTr="00A62273">
        <w:trPr>
          <w:trHeight w:val="180"/>
        </w:trPr>
        <w:tc>
          <w:tcPr>
            <w:tcW w:w="14596" w:type="dxa"/>
            <w:gridSpan w:val="5"/>
          </w:tcPr>
          <w:p w14:paraId="4FE806D9" w14:textId="74A324E4" w:rsidR="00782BA2" w:rsidRPr="00247740" w:rsidRDefault="00782BA2" w:rsidP="00782BA2">
            <w:pPr>
              <w:rPr>
                <w:sz w:val="16"/>
                <w:szCs w:val="16"/>
              </w:rPr>
            </w:pPr>
            <w:r>
              <w:rPr>
                <w:sz w:val="16"/>
                <w:szCs w:val="16"/>
              </w:rPr>
              <w:t>Note: A&amp;E = Accident and Emergency, C = comparator group, ED = emergency department, I = intervention group, IQR = interquartile range, NR = not reported, SD = standard deviation, USD = US dollars</w:t>
            </w:r>
          </w:p>
        </w:tc>
      </w:tr>
    </w:tbl>
    <w:p w14:paraId="520EC04C" w14:textId="77777777" w:rsidR="00A1371C" w:rsidRDefault="00A1371C" w:rsidP="00B96443">
      <w:pPr>
        <w:rPr>
          <w:rFonts w:ascii="Times New Roman" w:hAnsi="Times New Roman" w:cs="Times New Roman"/>
          <w:bCs/>
        </w:rPr>
      </w:pPr>
    </w:p>
    <w:p w14:paraId="43D86B34" w14:textId="77777777" w:rsidR="00C13748" w:rsidRDefault="00C13748" w:rsidP="00B96443">
      <w:pPr>
        <w:rPr>
          <w:rFonts w:ascii="Times New Roman" w:hAnsi="Times New Roman" w:cs="Times New Roman"/>
          <w:bCs/>
        </w:rPr>
      </w:pPr>
    </w:p>
    <w:p w14:paraId="61F439BA" w14:textId="77777777" w:rsidR="00C13748" w:rsidRDefault="00C13748" w:rsidP="00B96443">
      <w:pPr>
        <w:rPr>
          <w:rFonts w:ascii="Times New Roman" w:hAnsi="Times New Roman" w:cs="Times New Roman"/>
          <w:bCs/>
        </w:rPr>
      </w:pPr>
    </w:p>
    <w:p w14:paraId="4380F4D1" w14:textId="0CFA6AF6" w:rsidR="00C13748" w:rsidRDefault="00C13748" w:rsidP="00B96443">
      <w:pPr>
        <w:rPr>
          <w:rFonts w:ascii="Times New Roman" w:hAnsi="Times New Roman" w:cs="Times New Roman"/>
          <w:bCs/>
        </w:rPr>
      </w:pPr>
    </w:p>
    <w:p w14:paraId="7DE61204" w14:textId="7E4E1B8F" w:rsidR="007E000E" w:rsidRDefault="007E000E" w:rsidP="00B96443">
      <w:pPr>
        <w:rPr>
          <w:rFonts w:ascii="Times New Roman" w:hAnsi="Times New Roman" w:cs="Times New Roman"/>
          <w:bCs/>
        </w:rPr>
      </w:pPr>
    </w:p>
    <w:p w14:paraId="158443C0" w14:textId="0E27C78A" w:rsidR="007E000E" w:rsidRDefault="007E000E" w:rsidP="00B96443">
      <w:pPr>
        <w:rPr>
          <w:rFonts w:ascii="Times New Roman" w:hAnsi="Times New Roman" w:cs="Times New Roman"/>
          <w:bCs/>
        </w:rPr>
      </w:pPr>
    </w:p>
    <w:p w14:paraId="271EA1BF" w14:textId="5D2FE118" w:rsidR="007E000E" w:rsidRDefault="007E000E" w:rsidP="00B96443">
      <w:pPr>
        <w:rPr>
          <w:rFonts w:ascii="Times New Roman" w:hAnsi="Times New Roman" w:cs="Times New Roman"/>
          <w:bCs/>
        </w:rPr>
      </w:pPr>
    </w:p>
    <w:p w14:paraId="10DB4537" w14:textId="46FB0D3F" w:rsidR="007E000E" w:rsidRDefault="007E000E" w:rsidP="00B96443">
      <w:pPr>
        <w:rPr>
          <w:rFonts w:ascii="Times New Roman" w:hAnsi="Times New Roman" w:cs="Times New Roman"/>
          <w:bCs/>
        </w:rPr>
      </w:pPr>
    </w:p>
    <w:p w14:paraId="2838018E" w14:textId="07A06BFF" w:rsidR="007E000E" w:rsidRDefault="007E000E" w:rsidP="00B96443">
      <w:pPr>
        <w:rPr>
          <w:rFonts w:ascii="Times New Roman" w:hAnsi="Times New Roman" w:cs="Times New Roman"/>
          <w:bCs/>
        </w:rPr>
      </w:pPr>
    </w:p>
    <w:p w14:paraId="305BCD16" w14:textId="4CD7885A" w:rsidR="007E000E" w:rsidRDefault="007E000E" w:rsidP="00B96443">
      <w:pPr>
        <w:rPr>
          <w:rFonts w:ascii="Times New Roman" w:hAnsi="Times New Roman" w:cs="Times New Roman"/>
          <w:bCs/>
        </w:rPr>
      </w:pPr>
    </w:p>
    <w:p w14:paraId="0396C9DA" w14:textId="4ACA6BEA" w:rsidR="007E000E" w:rsidRDefault="007E000E" w:rsidP="00B96443">
      <w:pPr>
        <w:rPr>
          <w:rFonts w:ascii="Times New Roman" w:hAnsi="Times New Roman" w:cs="Times New Roman"/>
          <w:bCs/>
        </w:rPr>
      </w:pPr>
    </w:p>
    <w:p w14:paraId="529AC0EE" w14:textId="15E84AE6" w:rsidR="007E000E" w:rsidRDefault="007E000E" w:rsidP="00B96443">
      <w:pPr>
        <w:rPr>
          <w:rFonts w:ascii="Times New Roman" w:hAnsi="Times New Roman" w:cs="Times New Roman"/>
          <w:bCs/>
        </w:rPr>
      </w:pPr>
    </w:p>
    <w:p w14:paraId="0B8E0444" w14:textId="62466CB5" w:rsidR="007E000E" w:rsidRDefault="007E000E" w:rsidP="00B96443">
      <w:pPr>
        <w:rPr>
          <w:rFonts w:ascii="Times New Roman" w:hAnsi="Times New Roman" w:cs="Times New Roman"/>
          <w:bCs/>
        </w:rPr>
      </w:pPr>
    </w:p>
    <w:p w14:paraId="42C54AF3" w14:textId="25D91509" w:rsidR="007E000E" w:rsidRDefault="007E000E" w:rsidP="00B96443">
      <w:pPr>
        <w:rPr>
          <w:rFonts w:ascii="Times New Roman" w:hAnsi="Times New Roman" w:cs="Times New Roman"/>
          <w:bCs/>
        </w:rPr>
      </w:pPr>
    </w:p>
    <w:p w14:paraId="1408BC0F" w14:textId="2E23515C" w:rsidR="007E000E" w:rsidRDefault="007E000E" w:rsidP="00B96443">
      <w:pPr>
        <w:rPr>
          <w:rFonts w:ascii="Times New Roman" w:hAnsi="Times New Roman" w:cs="Times New Roman"/>
          <w:bCs/>
        </w:rPr>
      </w:pPr>
    </w:p>
    <w:p w14:paraId="1BF4FBF5" w14:textId="2072AF10" w:rsidR="007E000E" w:rsidRDefault="007E000E" w:rsidP="00B96443">
      <w:pPr>
        <w:rPr>
          <w:rFonts w:ascii="Times New Roman" w:hAnsi="Times New Roman" w:cs="Times New Roman"/>
          <w:bCs/>
        </w:rPr>
      </w:pPr>
    </w:p>
    <w:p w14:paraId="6AB2B01B" w14:textId="641AFDF5" w:rsidR="007E000E" w:rsidRDefault="007E000E" w:rsidP="00B96443">
      <w:pPr>
        <w:rPr>
          <w:rFonts w:ascii="Times New Roman" w:hAnsi="Times New Roman" w:cs="Times New Roman"/>
          <w:bCs/>
        </w:rPr>
      </w:pPr>
    </w:p>
    <w:p w14:paraId="7A8D8D65" w14:textId="23766363" w:rsidR="007E000E" w:rsidRDefault="007E000E" w:rsidP="00B96443">
      <w:pPr>
        <w:rPr>
          <w:rFonts w:ascii="Times New Roman" w:hAnsi="Times New Roman" w:cs="Times New Roman"/>
          <w:bCs/>
        </w:rPr>
      </w:pPr>
    </w:p>
    <w:p w14:paraId="0FCFA502" w14:textId="2BFA019D" w:rsidR="007E000E" w:rsidRDefault="007E000E" w:rsidP="00B96443">
      <w:pPr>
        <w:rPr>
          <w:rFonts w:ascii="Times New Roman" w:hAnsi="Times New Roman" w:cs="Times New Roman"/>
          <w:bCs/>
        </w:rPr>
      </w:pPr>
    </w:p>
    <w:p w14:paraId="311CAD3E" w14:textId="342EE8C2" w:rsidR="007E000E" w:rsidRDefault="007E000E" w:rsidP="00B96443">
      <w:pPr>
        <w:rPr>
          <w:rFonts w:ascii="Times New Roman" w:hAnsi="Times New Roman" w:cs="Times New Roman"/>
          <w:bCs/>
        </w:rPr>
      </w:pPr>
    </w:p>
    <w:p w14:paraId="06A42E07" w14:textId="638663F6" w:rsidR="007E000E" w:rsidRDefault="007E000E" w:rsidP="00B96443">
      <w:pPr>
        <w:rPr>
          <w:rFonts w:ascii="Times New Roman" w:hAnsi="Times New Roman" w:cs="Times New Roman"/>
          <w:bCs/>
        </w:rPr>
      </w:pPr>
    </w:p>
    <w:p w14:paraId="35B5AEA8" w14:textId="77777777" w:rsidR="007E000E" w:rsidRDefault="007E000E" w:rsidP="00B96443">
      <w:pPr>
        <w:rPr>
          <w:rFonts w:ascii="Times New Roman" w:hAnsi="Times New Roman" w:cs="Times New Roman"/>
          <w:bCs/>
        </w:rPr>
      </w:pPr>
    </w:p>
    <w:p w14:paraId="75179929" w14:textId="2E0DDFDC" w:rsidR="007E000E" w:rsidRPr="00037F50" w:rsidRDefault="007E000E" w:rsidP="00B96443">
      <w:pPr>
        <w:rPr>
          <w:rFonts w:ascii="Times New Roman" w:hAnsi="Times New Roman" w:cs="Times New Roman"/>
          <w:b/>
        </w:rPr>
      </w:pPr>
      <w:r w:rsidRPr="007E000E">
        <w:rPr>
          <w:rFonts w:ascii="Times New Roman" w:hAnsi="Times New Roman" w:cs="Times New Roman"/>
          <w:b/>
        </w:rPr>
        <w:t xml:space="preserve">Additional file 10: PRISMA Checklist </w:t>
      </w:r>
    </w:p>
    <w:tbl>
      <w:tblPr>
        <w:tblW w:w="5000" w:type="pct"/>
        <w:tblBorders>
          <w:top w:val="nil"/>
          <w:left w:val="nil"/>
          <w:bottom w:val="nil"/>
          <w:right w:val="nil"/>
        </w:tblBorders>
        <w:tblLook w:val="0000" w:firstRow="0" w:lastRow="0" w:firstColumn="0" w:lastColumn="0" w:noHBand="0" w:noVBand="0"/>
      </w:tblPr>
      <w:tblGrid>
        <w:gridCol w:w="1569"/>
        <w:gridCol w:w="587"/>
        <w:gridCol w:w="11105"/>
        <w:gridCol w:w="1127"/>
      </w:tblGrid>
      <w:tr w:rsidR="007E000E" w:rsidRPr="004C1685" w14:paraId="0D9B6A79" w14:textId="77777777" w:rsidTr="00037F50">
        <w:trPr>
          <w:trHeight w:val="65"/>
          <w:tblHeader/>
        </w:trPr>
        <w:tc>
          <w:tcPr>
            <w:tcW w:w="549"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255BA56B" w14:textId="77777777" w:rsidR="007E000E" w:rsidRPr="00930A31" w:rsidRDefault="007E000E" w:rsidP="00ED0E42">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193"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47E5C686" w14:textId="77777777" w:rsidR="007E000E" w:rsidRPr="00930A31" w:rsidRDefault="007E000E" w:rsidP="00ED0E42">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3863"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54FDD58D" w14:textId="77777777" w:rsidR="007E000E" w:rsidRPr="00930A31" w:rsidRDefault="007E000E" w:rsidP="00ED0E42">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395"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28F65804" w14:textId="77777777" w:rsidR="007E000E" w:rsidRPr="00930A31" w:rsidRDefault="007E000E" w:rsidP="00ED0E42">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7E000E" w:rsidRPr="004C1685" w14:paraId="549279D5" w14:textId="77777777" w:rsidTr="00037F50">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E504F58" w14:textId="77777777" w:rsidR="007E000E" w:rsidRPr="00930A31" w:rsidRDefault="007E000E" w:rsidP="00ED0E42">
            <w:pPr>
              <w:pStyle w:val="Default"/>
              <w:rPr>
                <w:rFonts w:ascii="Arial" w:hAnsi="Arial" w:cs="Arial"/>
                <w:sz w:val="18"/>
                <w:szCs w:val="18"/>
              </w:rPr>
            </w:pPr>
            <w:r w:rsidRPr="00930A31">
              <w:rPr>
                <w:rFonts w:ascii="Arial" w:hAnsi="Arial" w:cs="Arial"/>
                <w:b/>
                <w:bCs/>
                <w:sz w:val="18"/>
                <w:szCs w:val="18"/>
              </w:rPr>
              <w:t xml:space="preserve">TITLE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0A009CF8" w14:textId="77777777" w:rsidR="007E000E" w:rsidRPr="00930A31" w:rsidRDefault="007E000E" w:rsidP="00ED0E42">
            <w:pPr>
              <w:pStyle w:val="Default"/>
              <w:jc w:val="right"/>
              <w:rPr>
                <w:rFonts w:ascii="Arial" w:hAnsi="Arial" w:cs="Arial"/>
                <w:color w:val="auto"/>
                <w:sz w:val="18"/>
                <w:szCs w:val="18"/>
              </w:rPr>
            </w:pPr>
          </w:p>
        </w:tc>
      </w:tr>
      <w:tr w:rsidR="007E000E" w:rsidRPr="004C1685" w14:paraId="756B66A1" w14:textId="77777777" w:rsidTr="00037F50">
        <w:trPr>
          <w:trHeight w:val="48"/>
        </w:trPr>
        <w:tc>
          <w:tcPr>
            <w:tcW w:w="549" w:type="pct"/>
            <w:tcBorders>
              <w:top w:val="single" w:sz="5" w:space="0" w:color="000000"/>
              <w:left w:val="single" w:sz="5" w:space="0" w:color="000000"/>
              <w:bottom w:val="double" w:sz="2" w:space="0" w:color="FFFFCC"/>
              <w:right w:val="single" w:sz="5" w:space="0" w:color="000000"/>
            </w:tcBorders>
          </w:tcPr>
          <w:p w14:paraId="1258D2DF"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193" w:type="pct"/>
            <w:tcBorders>
              <w:top w:val="single" w:sz="5" w:space="0" w:color="000000"/>
              <w:left w:val="single" w:sz="5" w:space="0" w:color="000000"/>
              <w:bottom w:val="double" w:sz="2" w:space="0" w:color="FFFFCC"/>
              <w:right w:val="single" w:sz="5" w:space="0" w:color="000000"/>
            </w:tcBorders>
          </w:tcPr>
          <w:p w14:paraId="749E7D77"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1</w:t>
            </w:r>
          </w:p>
        </w:tc>
        <w:tc>
          <w:tcPr>
            <w:tcW w:w="3863" w:type="pct"/>
            <w:tcBorders>
              <w:top w:val="single" w:sz="5" w:space="0" w:color="000000"/>
              <w:left w:val="single" w:sz="5" w:space="0" w:color="000000"/>
              <w:bottom w:val="double" w:sz="5" w:space="0" w:color="000000"/>
              <w:right w:val="single" w:sz="5" w:space="0" w:color="000000"/>
            </w:tcBorders>
          </w:tcPr>
          <w:p w14:paraId="7F4030DE"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395" w:type="pct"/>
            <w:tcBorders>
              <w:top w:val="single" w:sz="5" w:space="0" w:color="000000"/>
              <w:left w:val="single" w:sz="5" w:space="0" w:color="000000"/>
              <w:bottom w:val="double" w:sz="5" w:space="0" w:color="000000"/>
              <w:right w:val="single" w:sz="5" w:space="0" w:color="000000"/>
            </w:tcBorders>
          </w:tcPr>
          <w:p w14:paraId="5C9FB18D"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1</w:t>
            </w:r>
          </w:p>
        </w:tc>
      </w:tr>
      <w:tr w:rsidR="007E000E" w:rsidRPr="004C1685" w14:paraId="5867B662" w14:textId="77777777" w:rsidTr="00037F50">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4D2AB8" w14:textId="77777777" w:rsidR="007E000E" w:rsidRPr="00930A31" w:rsidRDefault="007E000E" w:rsidP="00ED0E42">
            <w:pPr>
              <w:pStyle w:val="Default"/>
              <w:rPr>
                <w:rFonts w:ascii="Arial" w:hAnsi="Arial" w:cs="Arial"/>
                <w:sz w:val="18"/>
                <w:szCs w:val="18"/>
              </w:rPr>
            </w:pPr>
            <w:r w:rsidRPr="00930A31">
              <w:rPr>
                <w:rFonts w:ascii="Arial" w:hAnsi="Arial" w:cs="Arial"/>
                <w:b/>
                <w:bCs/>
                <w:sz w:val="18"/>
                <w:szCs w:val="18"/>
              </w:rPr>
              <w:t xml:space="preserve">ABSTRACT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0F6CB4FB" w14:textId="77777777" w:rsidR="007E000E" w:rsidRPr="00930A31" w:rsidRDefault="007E000E" w:rsidP="00ED0E42">
            <w:pPr>
              <w:pStyle w:val="Default"/>
              <w:jc w:val="right"/>
              <w:rPr>
                <w:rFonts w:ascii="Arial" w:hAnsi="Arial" w:cs="Arial"/>
                <w:color w:val="auto"/>
                <w:sz w:val="18"/>
                <w:szCs w:val="18"/>
              </w:rPr>
            </w:pPr>
          </w:p>
        </w:tc>
      </w:tr>
      <w:tr w:rsidR="007E000E" w:rsidRPr="004C1685" w14:paraId="13185450" w14:textId="77777777" w:rsidTr="00037F50">
        <w:trPr>
          <w:trHeight w:val="48"/>
        </w:trPr>
        <w:tc>
          <w:tcPr>
            <w:tcW w:w="549" w:type="pct"/>
            <w:tcBorders>
              <w:top w:val="single" w:sz="5" w:space="0" w:color="000000"/>
              <w:left w:val="single" w:sz="5" w:space="0" w:color="000000"/>
              <w:bottom w:val="double" w:sz="2" w:space="0" w:color="FFFFCC"/>
              <w:right w:val="single" w:sz="5" w:space="0" w:color="000000"/>
            </w:tcBorders>
          </w:tcPr>
          <w:p w14:paraId="1DCCA618"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193" w:type="pct"/>
            <w:tcBorders>
              <w:top w:val="single" w:sz="5" w:space="0" w:color="000000"/>
              <w:left w:val="single" w:sz="5" w:space="0" w:color="000000"/>
              <w:bottom w:val="double" w:sz="2" w:space="0" w:color="FFFFCC"/>
              <w:right w:val="single" w:sz="5" w:space="0" w:color="000000"/>
            </w:tcBorders>
          </w:tcPr>
          <w:p w14:paraId="4F0CAE0D"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2</w:t>
            </w:r>
          </w:p>
        </w:tc>
        <w:tc>
          <w:tcPr>
            <w:tcW w:w="3863" w:type="pct"/>
            <w:tcBorders>
              <w:top w:val="single" w:sz="5" w:space="0" w:color="000000"/>
              <w:left w:val="single" w:sz="5" w:space="0" w:color="000000"/>
              <w:bottom w:val="double" w:sz="5" w:space="0" w:color="000000"/>
              <w:right w:val="single" w:sz="5" w:space="0" w:color="000000"/>
            </w:tcBorders>
          </w:tcPr>
          <w:p w14:paraId="347DFF91"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395" w:type="pct"/>
            <w:tcBorders>
              <w:top w:val="single" w:sz="5" w:space="0" w:color="000000"/>
              <w:left w:val="single" w:sz="5" w:space="0" w:color="000000"/>
              <w:bottom w:val="double" w:sz="5" w:space="0" w:color="000000"/>
              <w:right w:val="single" w:sz="5" w:space="0" w:color="000000"/>
            </w:tcBorders>
          </w:tcPr>
          <w:p w14:paraId="60C22528"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2-3</w:t>
            </w:r>
          </w:p>
        </w:tc>
      </w:tr>
      <w:tr w:rsidR="007E000E" w:rsidRPr="004C1685" w14:paraId="7DCBA00E" w14:textId="77777777" w:rsidTr="00037F50">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767404E" w14:textId="77777777" w:rsidR="007E000E" w:rsidRPr="00930A31" w:rsidRDefault="007E000E" w:rsidP="00ED0E42">
            <w:pPr>
              <w:pStyle w:val="Default"/>
              <w:rPr>
                <w:rFonts w:ascii="Arial" w:hAnsi="Arial" w:cs="Arial"/>
                <w:sz w:val="18"/>
                <w:szCs w:val="18"/>
              </w:rPr>
            </w:pPr>
            <w:r w:rsidRPr="00930A31">
              <w:rPr>
                <w:rFonts w:ascii="Arial" w:hAnsi="Arial" w:cs="Arial"/>
                <w:b/>
                <w:bCs/>
                <w:sz w:val="18"/>
                <w:szCs w:val="18"/>
              </w:rPr>
              <w:t xml:space="preserve">INTRODUCTION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3F1AAF80" w14:textId="77777777" w:rsidR="007E000E" w:rsidRPr="00930A31" w:rsidRDefault="007E000E" w:rsidP="00ED0E42">
            <w:pPr>
              <w:pStyle w:val="Default"/>
              <w:jc w:val="right"/>
              <w:rPr>
                <w:rFonts w:ascii="Arial" w:hAnsi="Arial" w:cs="Arial"/>
                <w:color w:val="auto"/>
                <w:sz w:val="18"/>
                <w:szCs w:val="18"/>
              </w:rPr>
            </w:pPr>
          </w:p>
        </w:tc>
      </w:tr>
      <w:tr w:rsidR="007E000E" w:rsidRPr="004C1685" w14:paraId="59876FDB" w14:textId="77777777" w:rsidTr="00037F50">
        <w:trPr>
          <w:trHeight w:val="48"/>
        </w:trPr>
        <w:tc>
          <w:tcPr>
            <w:tcW w:w="549" w:type="pct"/>
            <w:tcBorders>
              <w:top w:val="single" w:sz="5" w:space="0" w:color="000000"/>
              <w:left w:val="single" w:sz="5" w:space="0" w:color="000000"/>
              <w:bottom w:val="single" w:sz="5" w:space="0" w:color="000000"/>
              <w:right w:val="single" w:sz="5" w:space="0" w:color="000000"/>
            </w:tcBorders>
          </w:tcPr>
          <w:p w14:paraId="07C84222"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193" w:type="pct"/>
            <w:tcBorders>
              <w:top w:val="single" w:sz="5" w:space="0" w:color="000000"/>
              <w:left w:val="single" w:sz="5" w:space="0" w:color="000000"/>
              <w:bottom w:val="single" w:sz="5" w:space="0" w:color="000000"/>
              <w:right w:val="single" w:sz="5" w:space="0" w:color="000000"/>
            </w:tcBorders>
          </w:tcPr>
          <w:p w14:paraId="289DCE5F"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3</w:t>
            </w:r>
          </w:p>
        </w:tc>
        <w:tc>
          <w:tcPr>
            <w:tcW w:w="3863" w:type="pct"/>
            <w:tcBorders>
              <w:top w:val="single" w:sz="5" w:space="0" w:color="000000"/>
              <w:left w:val="single" w:sz="5" w:space="0" w:color="000000"/>
              <w:bottom w:val="single" w:sz="5" w:space="0" w:color="000000"/>
              <w:right w:val="single" w:sz="5" w:space="0" w:color="000000"/>
            </w:tcBorders>
          </w:tcPr>
          <w:p w14:paraId="4902D8F2"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395" w:type="pct"/>
            <w:tcBorders>
              <w:top w:val="single" w:sz="5" w:space="0" w:color="000000"/>
              <w:left w:val="single" w:sz="5" w:space="0" w:color="000000"/>
              <w:bottom w:val="single" w:sz="5" w:space="0" w:color="000000"/>
              <w:right w:val="single" w:sz="5" w:space="0" w:color="000000"/>
            </w:tcBorders>
          </w:tcPr>
          <w:p w14:paraId="0D498BDE"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4-5</w:t>
            </w:r>
          </w:p>
        </w:tc>
      </w:tr>
      <w:tr w:rsidR="007E000E" w:rsidRPr="004C1685" w14:paraId="644163B4" w14:textId="77777777" w:rsidTr="00037F50">
        <w:trPr>
          <w:trHeight w:val="48"/>
        </w:trPr>
        <w:tc>
          <w:tcPr>
            <w:tcW w:w="549" w:type="pct"/>
            <w:tcBorders>
              <w:top w:val="single" w:sz="5" w:space="0" w:color="000000"/>
              <w:left w:val="single" w:sz="5" w:space="0" w:color="000000"/>
              <w:bottom w:val="double" w:sz="2" w:space="0" w:color="FFFFCC"/>
              <w:right w:val="single" w:sz="5" w:space="0" w:color="000000"/>
            </w:tcBorders>
          </w:tcPr>
          <w:p w14:paraId="3BDB04D8"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193" w:type="pct"/>
            <w:tcBorders>
              <w:top w:val="single" w:sz="5" w:space="0" w:color="000000"/>
              <w:left w:val="single" w:sz="5" w:space="0" w:color="000000"/>
              <w:bottom w:val="double" w:sz="2" w:space="0" w:color="FFFFCC"/>
              <w:right w:val="single" w:sz="5" w:space="0" w:color="000000"/>
            </w:tcBorders>
          </w:tcPr>
          <w:p w14:paraId="5C55959A"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4</w:t>
            </w:r>
          </w:p>
        </w:tc>
        <w:tc>
          <w:tcPr>
            <w:tcW w:w="3863" w:type="pct"/>
            <w:tcBorders>
              <w:top w:val="single" w:sz="5" w:space="0" w:color="000000"/>
              <w:left w:val="single" w:sz="5" w:space="0" w:color="000000"/>
              <w:bottom w:val="double" w:sz="5" w:space="0" w:color="000000"/>
              <w:right w:val="single" w:sz="5" w:space="0" w:color="000000"/>
            </w:tcBorders>
          </w:tcPr>
          <w:p w14:paraId="5A592B8E"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395" w:type="pct"/>
            <w:tcBorders>
              <w:top w:val="single" w:sz="5" w:space="0" w:color="000000"/>
              <w:left w:val="single" w:sz="5" w:space="0" w:color="000000"/>
              <w:bottom w:val="double" w:sz="5" w:space="0" w:color="000000"/>
              <w:right w:val="single" w:sz="5" w:space="0" w:color="000000"/>
            </w:tcBorders>
          </w:tcPr>
          <w:p w14:paraId="29E8D508"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5</w:t>
            </w:r>
          </w:p>
        </w:tc>
      </w:tr>
      <w:tr w:rsidR="007E000E" w:rsidRPr="004C1685" w14:paraId="17AC9D2A" w14:textId="77777777" w:rsidTr="00037F50">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B9ADB64" w14:textId="77777777" w:rsidR="007E000E" w:rsidRPr="00930A31" w:rsidRDefault="007E000E" w:rsidP="00ED0E42">
            <w:pPr>
              <w:pStyle w:val="Default"/>
              <w:rPr>
                <w:rFonts w:ascii="Arial" w:hAnsi="Arial" w:cs="Arial"/>
                <w:sz w:val="18"/>
                <w:szCs w:val="18"/>
              </w:rPr>
            </w:pPr>
            <w:r w:rsidRPr="00930A31">
              <w:rPr>
                <w:rFonts w:ascii="Arial" w:hAnsi="Arial" w:cs="Arial"/>
                <w:b/>
                <w:bCs/>
                <w:sz w:val="18"/>
                <w:szCs w:val="18"/>
              </w:rPr>
              <w:t xml:space="preserve">METHODS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3EDF4D7D" w14:textId="77777777" w:rsidR="007E000E" w:rsidRPr="00930A31" w:rsidRDefault="007E000E" w:rsidP="00ED0E42">
            <w:pPr>
              <w:pStyle w:val="Default"/>
              <w:jc w:val="right"/>
              <w:rPr>
                <w:rFonts w:ascii="Arial" w:hAnsi="Arial" w:cs="Arial"/>
                <w:color w:val="auto"/>
                <w:sz w:val="18"/>
                <w:szCs w:val="18"/>
              </w:rPr>
            </w:pPr>
          </w:p>
        </w:tc>
      </w:tr>
      <w:tr w:rsidR="007E000E" w:rsidRPr="004C1685" w14:paraId="37938882" w14:textId="77777777" w:rsidTr="00037F50">
        <w:trPr>
          <w:trHeight w:val="48"/>
        </w:trPr>
        <w:tc>
          <w:tcPr>
            <w:tcW w:w="549" w:type="pct"/>
            <w:tcBorders>
              <w:top w:val="single" w:sz="5" w:space="0" w:color="000000"/>
              <w:left w:val="single" w:sz="5" w:space="0" w:color="000000"/>
              <w:bottom w:val="single" w:sz="5" w:space="0" w:color="000000"/>
              <w:right w:val="single" w:sz="5" w:space="0" w:color="000000"/>
            </w:tcBorders>
          </w:tcPr>
          <w:p w14:paraId="5416052F"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193" w:type="pct"/>
            <w:tcBorders>
              <w:top w:val="single" w:sz="5" w:space="0" w:color="000000"/>
              <w:left w:val="single" w:sz="5" w:space="0" w:color="000000"/>
              <w:bottom w:val="single" w:sz="5" w:space="0" w:color="000000"/>
              <w:right w:val="single" w:sz="5" w:space="0" w:color="000000"/>
            </w:tcBorders>
          </w:tcPr>
          <w:p w14:paraId="6BD1CD5D"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5</w:t>
            </w:r>
          </w:p>
        </w:tc>
        <w:tc>
          <w:tcPr>
            <w:tcW w:w="3863" w:type="pct"/>
            <w:tcBorders>
              <w:top w:val="single" w:sz="5" w:space="0" w:color="000000"/>
              <w:left w:val="single" w:sz="5" w:space="0" w:color="000000"/>
              <w:bottom w:val="single" w:sz="5" w:space="0" w:color="000000"/>
              <w:right w:val="single" w:sz="5" w:space="0" w:color="000000"/>
            </w:tcBorders>
          </w:tcPr>
          <w:p w14:paraId="6AC05B33"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395" w:type="pct"/>
            <w:tcBorders>
              <w:top w:val="single" w:sz="5" w:space="0" w:color="000000"/>
              <w:left w:val="single" w:sz="5" w:space="0" w:color="000000"/>
              <w:bottom w:val="single" w:sz="5" w:space="0" w:color="000000"/>
              <w:right w:val="single" w:sz="5" w:space="0" w:color="000000"/>
            </w:tcBorders>
          </w:tcPr>
          <w:p w14:paraId="70779B73"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6-8</w:t>
            </w:r>
          </w:p>
        </w:tc>
      </w:tr>
      <w:tr w:rsidR="007E000E" w:rsidRPr="004C1685" w14:paraId="14B10234" w14:textId="77777777" w:rsidTr="00037F50">
        <w:trPr>
          <w:trHeight w:val="191"/>
        </w:trPr>
        <w:tc>
          <w:tcPr>
            <w:tcW w:w="549" w:type="pct"/>
            <w:tcBorders>
              <w:top w:val="single" w:sz="5" w:space="0" w:color="000000"/>
              <w:left w:val="single" w:sz="5" w:space="0" w:color="000000"/>
              <w:bottom w:val="single" w:sz="5" w:space="0" w:color="000000"/>
              <w:right w:val="single" w:sz="5" w:space="0" w:color="000000"/>
            </w:tcBorders>
          </w:tcPr>
          <w:p w14:paraId="31E8B546"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193" w:type="pct"/>
            <w:tcBorders>
              <w:top w:val="single" w:sz="5" w:space="0" w:color="000000"/>
              <w:left w:val="single" w:sz="5" w:space="0" w:color="000000"/>
              <w:bottom w:val="single" w:sz="5" w:space="0" w:color="000000"/>
              <w:right w:val="single" w:sz="5" w:space="0" w:color="000000"/>
            </w:tcBorders>
          </w:tcPr>
          <w:p w14:paraId="477F144C"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6</w:t>
            </w:r>
          </w:p>
        </w:tc>
        <w:tc>
          <w:tcPr>
            <w:tcW w:w="3863" w:type="pct"/>
            <w:tcBorders>
              <w:top w:val="single" w:sz="5" w:space="0" w:color="000000"/>
              <w:left w:val="single" w:sz="5" w:space="0" w:color="000000"/>
              <w:bottom w:val="single" w:sz="5" w:space="0" w:color="000000"/>
              <w:right w:val="single" w:sz="5" w:space="0" w:color="000000"/>
            </w:tcBorders>
          </w:tcPr>
          <w:p w14:paraId="713A8797"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395" w:type="pct"/>
            <w:tcBorders>
              <w:top w:val="single" w:sz="5" w:space="0" w:color="000000"/>
              <w:left w:val="single" w:sz="5" w:space="0" w:color="000000"/>
              <w:bottom w:val="single" w:sz="5" w:space="0" w:color="000000"/>
              <w:right w:val="single" w:sz="5" w:space="0" w:color="000000"/>
            </w:tcBorders>
          </w:tcPr>
          <w:p w14:paraId="6D709FD8"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6</w:t>
            </w:r>
          </w:p>
        </w:tc>
      </w:tr>
      <w:tr w:rsidR="007E000E" w:rsidRPr="004C1685" w14:paraId="67D583E7" w14:textId="77777777" w:rsidTr="00037F50">
        <w:trPr>
          <w:trHeight w:val="48"/>
        </w:trPr>
        <w:tc>
          <w:tcPr>
            <w:tcW w:w="549" w:type="pct"/>
            <w:tcBorders>
              <w:top w:val="single" w:sz="5" w:space="0" w:color="000000"/>
              <w:left w:val="single" w:sz="5" w:space="0" w:color="000000"/>
              <w:bottom w:val="single" w:sz="5" w:space="0" w:color="000000"/>
              <w:right w:val="single" w:sz="5" w:space="0" w:color="000000"/>
            </w:tcBorders>
          </w:tcPr>
          <w:p w14:paraId="65AE4B8C"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Search strategy</w:t>
            </w:r>
          </w:p>
        </w:tc>
        <w:tc>
          <w:tcPr>
            <w:tcW w:w="193" w:type="pct"/>
            <w:tcBorders>
              <w:top w:val="single" w:sz="5" w:space="0" w:color="000000"/>
              <w:left w:val="single" w:sz="5" w:space="0" w:color="000000"/>
              <w:bottom w:val="single" w:sz="5" w:space="0" w:color="000000"/>
              <w:right w:val="single" w:sz="5" w:space="0" w:color="000000"/>
            </w:tcBorders>
          </w:tcPr>
          <w:p w14:paraId="6A951EB6"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7</w:t>
            </w:r>
          </w:p>
        </w:tc>
        <w:tc>
          <w:tcPr>
            <w:tcW w:w="3863" w:type="pct"/>
            <w:tcBorders>
              <w:top w:val="single" w:sz="5" w:space="0" w:color="000000"/>
              <w:left w:val="single" w:sz="5" w:space="0" w:color="000000"/>
              <w:bottom w:val="single" w:sz="5" w:space="0" w:color="000000"/>
              <w:right w:val="single" w:sz="5" w:space="0" w:color="000000"/>
            </w:tcBorders>
          </w:tcPr>
          <w:p w14:paraId="75C818AF"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395" w:type="pct"/>
            <w:tcBorders>
              <w:top w:val="single" w:sz="5" w:space="0" w:color="000000"/>
              <w:left w:val="single" w:sz="5" w:space="0" w:color="000000"/>
              <w:bottom w:val="single" w:sz="5" w:space="0" w:color="000000"/>
              <w:right w:val="single" w:sz="5" w:space="0" w:color="000000"/>
            </w:tcBorders>
          </w:tcPr>
          <w:p w14:paraId="1867F959"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Additional file 1</w:t>
            </w:r>
          </w:p>
        </w:tc>
      </w:tr>
      <w:tr w:rsidR="007E000E" w:rsidRPr="004C1685" w14:paraId="41FE2448" w14:textId="77777777" w:rsidTr="00037F50">
        <w:trPr>
          <w:trHeight w:val="48"/>
        </w:trPr>
        <w:tc>
          <w:tcPr>
            <w:tcW w:w="549" w:type="pct"/>
            <w:tcBorders>
              <w:top w:val="single" w:sz="5" w:space="0" w:color="000000"/>
              <w:left w:val="single" w:sz="5" w:space="0" w:color="000000"/>
              <w:bottom w:val="single" w:sz="5" w:space="0" w:color="000000"/>
              <w:right w:val="single" w:sz="5" w:space="0" w:color="000000"/>
            </w:tcBorders>
          </w:tcPr>
          <w:p w14:paraId="05321415"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Selection process</w:t>
            </w:r>
          </w:p>
        </w:tc>
        <w:tc>
          <w:tcPr>
            <w:tcW w:w="193" w:type="pct"/>
            <w:tcBorders>
              <w:top w:val="single" w:sz="5" w:space="0" w:color="000000"/>
              <w:left w:val="single" w:sz="5" w:space="0" w:color="000000"/>
              <w:bottom w:val="single" w:sz="5" w:space="0" w:color="000000"/>
              <w:right w:val="single" w:sz="5" w:space="0" w:color="000000"/>
            </w:tcBorders>
          </w:tcPr>
          <w:p w14:paraId="6D3910F7"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8</w:t>
            </w:r>
          </w:p>
        </w:tc>
        <w:tc>
          <w:tcPr>
            <w:tcW w:w="3863" w:type="pct"/>
            <w:tcBorders>
              <w:top w:val="single" w:sz="5" w:space="0" w:color="000000"/>
              <w:left w:val="single" w:sz="5" w:space="0" w:color="000000"/>
              <w:bottom w:val="single" w:sz="5" w:space="0" w:color="000000"/>
              <w:right w:val="single" w:sz="5" w:space="0" w:color="000000"/>
            </w:tcBorders>
          </w:tcPr>
          <w:p w14:paraId="414CBB6E"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95" w:type="pct"/>
            <w:tcBorders>
              <w:top w:val="single" w:sz="5" w:space="0" w:color="000000"/>
              <w:left w:val="single" w:sz="5" w:space="0" w:color="000000"/>
              <w:bottom w:val="single" w:sz="5" w:space="0" w:color="000000"/>
              <w:right w:val="single" w:sz="5" w:space="0" w:color="000000"/>
            </w:tcBorders>
          </w:tcPr>
          <w:p w14:paraId="37BF53C9"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6</w:t>
            </w:r>
          </w:p>
        </w:tc>
      </w:tr>
      <w:tr w:rsidR="007E000E" w:rsidRPr="004C1685" w14:paraId="481E6F4E" w14:textId="77777777" w:rsidTr="00037F50">
        <w:trPr>
          <w:trHeight w:val="152"/>
        </w:trPr>
        <w:tc>
          <w:tcPr>
            <w:tcW w:w="549" w:type="pct"/>
            <w:tcBorders>
              <w:top w:val="single" w:sz="5" w:space="0" w:color="000000"/>
              <w:left w:val="single" w:sz="5" w:space="0" w:color="000000"/>
              <w:bottom w:val="single" w:sz="5" w:space="0" w:color="000000"/>
              <w:right w:val="single" w:sz="5" w:space="0" w:color="000000"/>
            </w:tcBorders>
          </w:tcPr>
          <w:p w14:paraId="4DC2A4F7"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193" w:type="pct"/>
            <w:tcBorders>
              <w:top w:val="single" w:sz="5" w:space="0" w:color="000000"/>
              <w:left w:val="single" w:sz="5" w:space="0" w:color="000000"/>
              <w:bottom w:val="single" w:sz="5" w:space="0" w:color="000000"/>
              <w:right w:val="single" w:sz="5" w:space="0" w:color="000000"/>
            </w:tcBorders>
          </w:tcPr>
          <w:p w14:paraId="3F3F6428"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9</w:t>
            </w:r>
          </w:p>
        </w:tc>
        <w:tc>
          <w:tcPr>
            <w:tcW w:w="3863" w:type="pct"/>
            <w:tcBorders>
              <w:top w:val="single" w:sz="5" w:space="0" w:color="000000"/>
              <w:left w:val="single" w:sz="5" w:space="0" w:color="000000"/>
              <w:bottom w:val="single" w:sz="5" w:space="0" w:color="000000"/>
              <w:right w:val="single" w:sz="5" w:space="0" w:color="000000"/>
            </w:tcBorders>
          </w:tcPr>
          <w:p w14:paraId="7DF236DB"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95" w:type="pct"/>
            <w:tcBorders>
              <w:top w:val="single" w:sz="5" w:space="0" w:color="000000"/>
              <w:left w:val="single" w:sz="5" w:space="0" w:color="000000"/>
              <w:bottom w:val="single" w:sz="5" w:space="0" w:color="000000"/>
              <w:right w:val="single" w:sz="5" w:space="0" w:color="000000"/>
            </w:tcBorders>
          </w:tcPr>
          <w:p w14:paraId="502F7814"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8-9</w:t>
            </w:r>
          </w:p>
        </w:tc>
      </w:tr>
      <w:tr w:rsidR="007E000E" w:rsidRPr="004C1685" w14:paraId="6E5E503F" w14:textId="77777777" w:rsidTr="00037F50">
        <w:trPr>
          <w:trHeight w:val="48"/>
        </w:trPr>
        <w:tc>
          <w:tcPr>
            <w:tcW w:w="549" w:type="pct"/>
            <w:vMerge w:val="restart"/>
            <w:tcBorders>
              <w:top w:val="single" w:sz="5" w:space="0" w:color="000000"/>
              <w:left w:val="single" w:sz="5" w:space="0" w:color="000000"/>
              <w:right w:val="single" w:sz="5" w:space="0" w:color="000000"/>
            </w:tcBorders>
          </w:tcPr>
          <w:p w14:paraId="52A0ED95"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193" w:type="pct"/>
            <w:tcBorders>
              <w:top w:val="single" w:sz="5" w:space="0" w:color="000000"/>
              <w:left w:val="single" w:sz="5" w:space="0" w:color="000000"/>
              <w:bottom w:val="single" w:sz="5" w:space="0" w:color="000000"/>
              <w:right w:val="single" w:sz="5" w:space="0" w:color="000000"/>
            </w:tcBorders>
          </w:tcPr>
          <w:p w14:paraId="02C75CB4"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10a</w:t>
            </w:r>
          </w:p>
        </w:tc>
        <w:tc>
          <w:tcPr>
            <w:tcW w:w="3863" w:type="pct"/>
            <w:tcBorders>
              <w:top w:val="single" w:sz="5" w:space="0" w:color="000000"/>
              <w:left w:val="single" w:sz="5" w:space="0" w:color="000000"/>
              <w:bottom w:val="single" w:sz="5" w:space="0" w:color="000000"/>
              <w:right w:val="single" w:sz="5" w:space="0" w:color="000000"/>
            </w:tcBorders>
          </w:tcPr>
          <w:p w14:paraId="353C0443"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395" w:type="pct"/>
            <w:tcBorders>
              <w:top w:val="single" w:sz="5" w:space="0" w:color="000000"/>
              <w:left w:val="single" w:sz="5" w:space="0" w:color="000000"/>
              <w:bottom w:val="single" w:sz="5" w:space="0" w:color="000000"/>
              <w:right w:val="single" w:sz="5" w:space="0" w:color="000000"/>
            </w:tcBorders>
          </w:tcPr>
          <w:p w14:paraId="5A7C51E3"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8-9</w:t>
            </w:r>
          </w:p>
        </w:tc>
      </w:tr>
      <w:tr w:rsidR="007E000E" w:rsidRPr="004C1685" w14:paraId="7156340A" w14:textId="77777777" w:rsidTr="00037F50">
        <w:trPr>
          <w:trHeight w:val="48"/>
        </w:trPr>
        <w:tc>
          <w:tcPr>
            <w:tcW w:w="549" w:type="pct"/>
            <w:vMerge/>
            <w:tcBorders>
              <w:left w:val="single" w:sz="5" w:space="0" w:color="000000"/>
              <w:bottom w:val="single" w:sz="5" w:space="0" w:color="000000"/>
              <w:right w:val="single" w:sz="5" w:space="0" w:color="000000"/>
            </w:tcBorders>
          </w:tcPr>
          <w:p w14:paraId="33397879" w14:textId="77777777" w:rsidR="007E000E" w:rsidRPr="00930A31" w:rsidRDefault="007E000E" w:rsidP="00ED0E42">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3ECF8FE6"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10b</w:t>
            </w:r>
          </w:p>
        </w:tc>
        <w:tc>
          <w:tcPr>
            <w:tcW w:w="3863" w:type="pct"/>
            <w:tcBorders>
              <w:top w:val="single" w:sz="5" w:space="0" w:color="000000"/>
              <w:left w:val="single" w:sz="5" w:space="0" w:color="000000"/>
              <w:bottom w:val="single" w:sz="5" w:space="0" w:color="000000"/>
              <w:right w:val="single" w:sz="5" w:space="0" w:color="000000"/>
            </w:tcBorders>
          </w:tcPr>
          <w:p w14:paraId="3BD05182"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395" w:type="pct"/>
            <w:tcBorders>
              <w:top w:val="single" w:sz="5" w:space="0" w:color="000000"/>
              <w:left w:val="single" w:sz="5" w:space="0" w:color="000000"/>
              <w:bottom w:val="single" w:sz="5" w:space="0" w:color="000000"/>
              <w:right w:val="single" w:sz="5" w:space="0" w:color="000000"/>
            </w:tcBorders>
          </w:tcPr>
          <w:p w14:paraId="41D3B1BB"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8-9</w:t>
            </w:r>
          </w:p>
        </w:tc>
      </w:tr>
      <w:tr w:rsidR="007E000E" w:rsidRPr="004C1685" w14:paraId="39AA3A2E" w14:textId="77777777" w:rsidTr="00037F50">
        <w:trPr>
          <w:trHeight w:val="48"/>
        </w:trPr>
        <w:tc>
          <w:tcPr>
            <w:tcW w:w="549" w:type="pct"/>
            <w:tcBorders>
              <w:top w:val="single" w:sz="5" w:space="0" w:color="000000"/>
              <w:left w:val="single" w:sz="5" w:space="0" w:color="000000"/>
              <w:bottom w:val="single" w:sz="5" w:space="0" w:color="000000"/>
              <w:right w:val="single" w:sz="5" w:space="0" w:color="000000"/>
            </w:tcBorders>
          </w:tcPr>
          <w:p w14:paraId="13174D0F"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193" w:type="pct"/>
            <w:tcBorders>
              <w:top w:val="single" w:sz="5" w:space="0" w:color="000000"/>
              <w:left w:val="single" w:sz="5" w:space="0" w:color="000000"/>
              <w:bottom w:val="single" w:sz="5" w:space="0" w:color="000000"/>
              <w:right w:val="single" w:sz="5" w:space="0" w:color="000000"/>
            </w:tcBorders>
          </w:tcPr>
          <w:p w14:paraId="7FF401CD"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11</w:t>
            </w:r>
          </w:p>
        </w:tc>
        <w:tc>
          <w:tcPr>
            <w:tcW w:w="3863" w:type="pct"/>
            <w:tcBorders>
              <w:top w:val="single" w:sz="5" w:space="0" w:color="000000"/>
              <w:left w:val="single" w:sz="5" w:space="0" w:color="000000"/>
              <w:bottom w:val="single" w:sz="5" w:space="0" w:color="000000"/>
              <w:right w:val="single" w:sz="5" w:space="0" w:color="000000"/>
            </w:tcBorders>
          </w:tcPr>
          <w:p w14:paraId="4EF60F01"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95" w:type="pct"/>
            <w:tcBorders>
              <w:top w:val="single" w:sz="5" w:space="0" w:color="000000"/>
              <w:left w:val="single" w:sz="5" w:space="0" w:color="000000"/>
              <w:bottom w:val="single" w:sz="5" w:space="0" w:color="000000"/>
              <w:right w:val="single" w:sz="5" w:space="0" w:color="000000"/>
            </w:tcBorders>
          </w:tcPr>
          <w:p w14:paraId="50AA8B2E"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8</w:t>
            </w:r>
          </w:p>
        </w:tc>
      </w:tr>
      <w:tr w:rsidR="007E000E" w:rsidRPr="004C1685" w14:paraId="2E06B9C0" w14:textId="77777777" w:rsidTr="00037F50">
        <w:trPr>
          <w:trHeight w:val="48"/>
        </w:trPr>
        <w:tc>
          <w:tcPr>
            <w:tcW w:w="549" w:type="pct"/>
            <w:tcBorders>
              <w:top w:val="single" w:sz="5" w:space="0" w:color="000000"/>
              <w:left w:val="single" w:sz="5" w:space="0" w:color="000000"/>
              <w:bottom w:val="single" w:sz="5" w:space="0" w:color="000000"/>
              <w:right w:val="single" w:sz="5" w:space="0" w:color="000000"/>
            </w:tcBorders>
          </w:tcPr>
          <w:p w14:paraId="5286C1B7"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193" w:type="pct"/>
            <w:tcBorders>
              <w:top w:val="single" w:sz="5" w:space="0" w:color="000000"/>
              <w:left w:val="single" w:sz="5" w:space="0" w:color="000000"/>
              <w:bottom w:val="single" w:sz="5" w:space="0" w:color="000000"/>
              <w:right w:val="single" w:sz="5" w:space="0" w:color="000000"/>
            </w:tcBorders>
          </w:tcPr>
          <w:p w14:paraId="16C25C81"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12</w:t>
            </w:r>
          </w:p>
        </w:tc>
        <w:tc>
          <w:tcPr>
            <w:tcW w:w="3863" w:type="pct"/>
            <w:tcBorders>
              <w:top w:val="single" w:sz="5" w:space="0" w:color="000000"/>
              <w:left w:val="single" w:sz="5" w:space="0" w:color="000000"/>
              <w:bottom w:val="single" w:sz="5" w:space="0" w:color="000000"/>
              <w:right w:val="single" w:sz="5" w:space="0" w:color="000000"/>
            </w:tcBorders>
          </w:tcPr>
          <w:p w14:paraId="39637E3B"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395" w:type="pct"/>
            <w:tcBorders>
              <w:top w:val="single" w:sz="5" w:space="0" w:color="000000"/>
              <w:left w:val="single" w:sz="5" w:space="0" w:color="000000"/>
              <w:bottom w:val="single" w:sz="5" w:space="0" w:color="000000"/>
              <w:right w:val="single" w:sz="5" w:space="0" w:color="000000"/>
            </w:tcBorders>
          </w:tcPr>
          <w:p w14:paraId="38EE6E35"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8-9</w:t>
            </w:r>
          </w:p>
        </w:tc>
      </w:tr>
      <w:tr w:rsidR="007E000E" w:rsidRPr="004C1685" w14:paraId="0E94BB65" w14:textId="77777777" w:rsidTr="00037F50">
        <w:trPr>
          <w:trHeight w:val="48"/>
        </w:trPr>
        <w:tc>
          <w:tcPr>
            <w:tcW w:w="549" w:type="pct"/>
            <w:vMerge w:val="restart"/>
            <w:tcBorders>
              <w:top w:val="single" w:sz="5" w:space="0" w:color="000000"/>
              <w:left w:val="single" w:sz="5" w:space="0" w:color="000000"/>
              <w:right w:val="single" w:sz="5" w:space="0" w:color="000000"/>
            </w:tcBorders>
          </w:tcPr>
          <w:p w14:paraId="5310D410"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Synthesis methods</w:t>
            </w:r>
          </w:p>
        </w:tc>
        <w:tc>
          <w:tcPr>
            <w:tcW w:w="193" w:type="pct"/>
            <w:tcBorders>
              <w:top w:val="single" w:sz="5" w:space="0" w:color="000000"/>
              <w:left w:val="single" w:sz="5" w:space="0" w:color="000000"/>
              <w:bottom w:val="single" w:sz="5" w:space="0" w:color="000000"/>
              <w:right w:val="single" w:sz="5" w:space="0" w:color="000000"/>
            </w:tcBorders>
          </w:tcPr>
          <w:p w14:paraId="47A4576F"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13a</w:t>
            </w:r>
          </w:p>
        </w:tc>
        <w:tc>
          <w:tcPr>
            <w:tcW w:w="3863" w:type="pct"/>
            <w:tcBorders>
              <w:top w:val="single" w:sz="5" w:space="0" w:color="000000"/>
              <w:left w:val="single" w:sz="5" w:space="0" w:color="000000"/>
              <w:bottom w:val="single" w:sz="5" w:space="0" w:color="000000"/>
              <w:right w:val="single" w:sz="5" w:space="0" w:color="000000"/>
            </w:tcBorders>
          </w:tcPr>
          <w:p w14:paraId="06BB0D34"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395" w:type="pct"/>
            <w:tcBorders>
              <w:top w:val="single" w:sz="5" w:space="0" w:color="000000"/>
              <w:left w:val="single" w:sz="5" w:space="0" w:color="000000"/>
              <w:bottom w:val="single" w:sz="5" w:space="0" w:color="000000"/>
              <w:right w:val="single" w:sz="5" w:space="0" w:color="000000"/>
            </w:tcBorders>
          </w:tcPr>
          <w:p w14:paraId="50F62921"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9</w:t>
            </w:r>
          </w:p>
        </w:tc>
      </w:tr>
      <w:tr w:rsidR="007E000E" w:rsidRPr="004C1685" w14:paraId="4FD706DC" w14:textId="77777777" w:rsidTr="00037F50">
        <w:trPr>
          <w:trHeight w:val="48"/>
        </w:trPr>
        <w:tc>
          <w:tcPr>
            <w:tcW w:w="549" w:type="pct"/>
            <w:vMerge/>
            <w:tcBorders>
              <w:left w:val="single" w:sz="5" w:space="0" w:color="000000"/>
              <w:right w:val="single" w:sz="5" w:space="0" w:color="000000"/>
            </w:tcBorders>
          </w:tcPr>
          <w:p w14:paraId="7AE5D473" w14:textId="77777777" w:rsidR="007E000E" w:rsidRPr="00930A31" w:rsidRDefault="007E000E" w:rsidP="00ED0E42">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5E1439E9"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13b</w:t>
            </w:r>
          </w:p>
        </w:tc>
        <w:tc>
          <w:tcPr>
            <w:tcW w:w="3863" w:type="pct"/>
            <w:tcBorders>
              <w:top w:val="single" w:sz="5" w:space="0" w:color="000000"/>
              <w:left w:val="single" w:sz="5" w:space="0" w:color="000000"/>
              <w:bottom w:val="single" w:sz="5" w:space="0" w:color="000000"/>
              <w:right w:val="single" w:sz="5" w:space="0" w:color="000000"/>
            </w:tcBorders>
          </w:tcPr>
          <w:p w14:paraId="48FE7C7B"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395" w:type="pct"/>
            <w:tcBorders>
              <w:top w:val="single" w:sz="5" w:space="0" w:color="000000"/>
              <w:left w:val="single" w:sz="5" w:space="0" w:color="000000"/>
              <w:bottom w:val="single" w:sz="5" w:space="0" w:color="000000"/>
              <w:right w:val="single" w:sz="5" w:space="0" w:color="000000"/>
            </w:tcBorders>
          </w:tcPr>
          <w:p w14:paraId="65FA568B"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N/A</w:t>
            </w:r>
          </w:p>
        </w:tc>
      </w:tr>
      <w:tr w:rsidR="007E000E" w:rsidRPr="004C1685" w14:paraId="32C06D81" w14:textId="77777777" w:rsidTr="00037F50">
        <w:trPr>
          <w:trHeight w:val="48"/>
        </w:trPr>
        <w:tc>
          <w:tcPr>
            <w:tcW w:w="549" w:type="pct"/>
            <w:vMerge/>
            <w:tcBorders>
              <w:left w:val="single" w:sz="5" w:space="0" w:color="000000"/>
              <w:right w:val="single" w:sz="5" w:space="0" w:color="000000"/>
            </w:tcBorders>
          </w:tcPr>
          <w:p w14:paraId="072F0323" w14:textId="77777777" w:rsidR="007E000E" w:rsidRPr="00930A31" w:rsidRDefault="007E000E" w:rsidP="00ED0E42">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319807B1"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13c</w:t>
            </w:r>
          </w:p>
        </w:tc>
        <w:tc>
          <w:tcPr>
            <w:tcW w:w="3863" w:type="pct"/>
            <w:tcBorders>
              <w:top w:val="single" w:sz="5" w:space="0" w:color="000000"/>
              <w:left w:val="single" w:sz="5" w:space="0" w:color="000000"/>
              <w:bottom w:val="single" w:sz="5" w:space="0" w:color="000000"/>
              <w:right w:val="single" w:sz="5" w:space="0" w:color="000000"/>
            </w:tcBorders>
          </w:tcPr>
          <w:p w14:paraId="306BF10F"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395" w:type="pct"/>
            <w:tcBorders>
              <w:top w:val="single" w:sz="5" w:space="0" w:color="000000"/>
              <w:left w:val="single" w:sz="5" w:space="0" w:color="000000"/>
              <w:bottom w:val="single" w:sz="5" w:space="0" w:color="000000"/>
              <w:right w:val="single" w:sz="5" w:space="0" w:color="000000"/>
            </w:tcBorders>
          </w:tcPr>
          <w:p w14:paraId="380BAB89"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9</w:t>
            </w:r>
          </w:p>
        </w:tc>
      </w:tr>
      <w:tr w:rsidR="007E000E" w:rsidRPr="004C1685" w14:paraId="2033D028" w14:textId="77777777" w:rsidTr="00037F50">
        <w:trPr>
          <w:trHeight w:val="48"/>
        </w:trPr>
        <w:tc>
          <w:tcPr>
            <w:tcW w:w="549" w:type="pct"/>
            <w:vMerge/>
            <w:tcBorders>
              <w:left w:val="single" w:sz="5" w:space="0" w:color="000000"/>
              <w:right w:val="single" w:sz="5" w:space="0" w:color="000000"/>
            </w:tcBorders>
          </w:tcPr>
          <w:p w14:paraId="1B35B353" w14:textId="77777777" w:rsidR="007E000E" w:rsidRPr="00930A31" w:rsidRDefault="007E000E" w:rsidP="00ED0E42">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762D393C"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13d</w:t>
            </w:r>
          </w:p>
        </w:tc>
        <w:tc>
          <w:tcPr>
            <w:tcW w:w="3863" w:type="pct"/>
            <w:tcBorders>
              <w:top w:val="single" w:sz="5" w:space="0" w:color="000000"/>
              <w:left w:val="single" w:sz="5" w:space="0" w:color="000000"/>
              <w:bottom w:val="single" w:sz="5" w:space="0" w:color="000000"/>
              <w:right w:val="single" w:sz="5" w:space="0" w:color="000000"/>
            </w:tcBorders>
          </w:tcPr>
          <w:p w14:paraId="3FF9BAF1"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395" w:type="pct"/>
            <w:tcBorders>
              <w:top w:val="single" w:sz="5" w:space="0" w:color="000000"/>
              <w:left w:val="single" w:sz="5" w:space="0" w:color="000000"/>
              <w:bottom w:val="single" w:sz="5" w:space="0" w:color="000000"/>
              <w:right w:val="single" w:sz="5" w:space="0" w:color="000000"/>
            </w:tcBorders>
          </w:tcPr>
          <w:p w14:paraId="6A858B09"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9</w:t>
            </w:r>
          </w:p>
        </w:tc>
      </w:tr>
      <w:tr w:rsidR="007E000E" w:rsidRPr="004C1685" w14:paraId="13CAEA10" w14:textId="77777777" w:rsidTr="00037F50">
        <w:trPr>
          <w:trHeight w:val="48"/>
        </w:trPr>
        <w:tc>
          <w:tcPr>
            <w:tcW w:w="549" w:type="pct"/>
            <w:vMerge/>
            <w:tcBorders>
              <w:left w:val="single" w:sz="5" w:space="0" w:color="000000"/>
              <w:right w:val="single" w:sz="5" w:space="0" w:color="000000"/>
            </w:tcBorders>
          </w:tcPr>
          <w:p w14:paraId="7EC559FB" w14:textId="77777777" w:rsidR="007E000E" w:rsidRPr="00930A31" w:rsidRDefault="007E000E" w:rsidP="00ED0E42">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7419EF03"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13e</w:t>
            </w:r>
          </w:p>
        </w:tc>
        <w:tc>
          <w:tcPr>
            <w:tcW w:w="3863" w:type="pct"/>
            <w:tcBorders>
              <w:top w:val="single" w:sz="5" w:space="0" w:color="000000"/>
              <w:left w:val="single" w:sz="5" w:space="0" w:color="000000"/>
              <w:bottom w:val="single" w:sz="5" w:space="0" w:color="000000"/>
              <w:right w:val="single" w:sz="5" w:space="0" w:color="000000"/>
            </w:tcBorders>
          </w:tcPr>
          <w:p w14:paraId="21F3379C"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395" w:type="pct"/>
            <w:tcBorders>
              <w:top w:val="single" w:sz="5" w:space="0" w:color="000000"/>
              <w:left w:val="single" w:sz="5" w:space="0" w:color="000000"/>
              <w:bottom w:val="single" w:sz="5" w:space="0" w:color="000000"/>
              <w:right w:val="single" w:sz="5" w:space="0" w:color="000000"/>
            </w:tcBorders>
          </w:tcPr>
          <w:p w14:paraId="0AA91658"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9</w:t>
            </w:r>
          </w:p>
        </w:tc>
      </w:tr>
      <w:tr w:rsidR="007E000E" w:rsidRPr="004C1685" w14:paraId="612A71C8" w14:textId="77777777" w:rsidTr="00037F50">
        <w:trPr>
          <w:trHeight w:val="50"/>
        </w:trPr>
        <w:tc>
          <w:tcPr>
            <w:tcW w:w="549" w:type="pct"/>
            <w:vMerge/>
            <w:tcBorders>
              <w:left w:val="single" w:sz="5" w:space="0" w:color="000000"/>
              <w:bottom w:val="single" w:sz="5" w:space="0" w:color="000000"/>
              <w:right w:val="single" w:sz="5" w:space="0" w:color="000000"/>
            </w:tcBorders>
          </w:tcPr>
          <w:p w14:paraId="6A823536" w14:textId="77777777" w:rsidR="007E000E" w:rsidRPr="00930A31" w:rsidRDefault="007E000E" w:rsidP="00ED0E42">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20404ACF"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13f</w:t>
            </w:r>
          </w:p>
        </w:tc>
        <w:tc>
          <w:tcPr>
            <w:tcW w:w="3863" w:type="pct"/>
            <w:tcBorders>
              <w:top w:val="single" w:sz="5" w:space="0" w:color="000000"/>
              <w:left w:val="single" w:sz="5" w:space="0" w:color="000000"/>
              <w:bottom w:val="single" w:sz="5" w:space="0" w:color="000000"/>
              <w:right w:val="single" w:sz="5" w:space="0" w:color="000000"/>
            </w:tcBorders>
          </w:tcPr>
          <w:p w14:paraId="5D82BA25"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395" w:type="pct"/>
            <w:tcBorders>
              <w:top w:val="single" w:sz="5" w:space="0" w:color="000000"/>
              <w:left w:val="single" w:sz="5" w:space="0" w:color="000000"/>
              <w:bottom w:val="single" w:sz="5" w:space="0" w:color="000000"/>
              <w:right w:val="single" w:sz="5" w:space="0" w:color="000000"/>
            </w:tcBorders>
          </w:tcPr>
          <w:p w14:paraId="7B2BFA33"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N/A</w:t>
            </w:r>
          </w:p>
        </w:tc>
      </w:tr>
      <w:tr w:rsidR="007E000E" w:rsidRPr="004C1685" w14:paraId="0B3ACBAC" w14:textId="77777777" w:rsidTr="00037F50">
        <w:trPr>
          <w:trHeight w:val="48"/>
        </w:trPr>
        <w:tc>
          <w:tcPr>
            <w:tcW w:w="549" w:type="pct"/>
            <w:tcBorders>
              <w:top w:val="single" w:sz="5" w:space="0" w:color="000000"/>
              <w:left w:val="single" w:sz="5" w:space="0" w:color="000000"/>
              <w:bottom w:val="single" w:sz="5" w:space="0" w:color="000000"/>
              <w:right w:val="single" w:sz="5" w:space="0" w:color="000000"/>
            </w:tcBorders>
          </w:tcPr>
          <w:p w14:paraId="345BFE38"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193" w:type="pct"/>
            <w:tcBorders>
              <w:top w:val="single" w:sz="5" w:space="0" w:color="000000"/>
              <w:left w:val="single" w:sz="5" w:space="0" w:color="000000"/>
              <w:bottom w:val="single" w:sz="5" w:space="0" w:color="000000"/>
              <w:right w:val="single" w:sz="5" w:space="0" w:color="000000"/>
            </w:tcBorders>
          </w:tcPr>
          <w:p w14:paraId="483467C9"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14</w:t>
            </w:r>
          </w:p>
        </w:tc>
        <w:tc>
          <w:tcPr>
            <w:tcW w:w="3863" w:type="pct"/>
            <w:tcBorders>
              <w:top w:val="single" w:sz="5" w:space="0" w:color="000000"/>
              <w:left w:val="single" w:sz="5" w:space="0" w:color="000000"/>
              <w:bottom w:val="single" w:sz="5" w:space="0" w:color="000000"/>
              <w:right w:val="single" w:sz="5" w:space="0" w:color="000000"/>
            </w:tcBorders>
          </w:tcPr>
          <w:p w14:paraId="1D7E61C3"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395" w:type="pct"/>
            <w:tcBorders>
              <w:top w:val="single" w:sz="5" w:space="0" w:color="000000"/>
              <w:left w:val="single" w:sz="5" w:space="0" w:color="000000"/>
              <w:bottom w:val="single" w:sz="5" w:space="0" w:color="000000"/>
              <w:right w:val="single" w:sz="5" w:space="0" w:color="000000"/>
            </w:tcBorders>
          </w:tcPr>
          <w:p w14:paraId="14794438"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9</w:t>
            </w:r>
          </w:p>
        </w:tc>
      </w:tr>
      <w:tr w:rsidR="007E000E" w:rsidRPr="004C1685" w14:paraId="3A68589B" w14:textId="77777777" w:rsidTr="00037F50">
        <w:trPr>
          <w:trHeight w:val="48"/>
        </w:trPr>
        <w:tc>
          <w:tcPr>
            <w:tcW w:w="549" w:type="pct"/>
            <w:tcBorders>
              <w:top w:val="single" w:sz="5" w:space="0" w:color="000000"/>
              <w:left w:val="single" w:sz="5" w:space="0" w:color="000000"/>
              <w:bottom w:val="single" w:sz="5" w:space="0" w:color="000000"/>
              <w:right w:val="single" w:sz="5" w:space="0" w:color="000000"/>
            </w:tcBorders>
          </w:tcPr>
          <w:p w14:paraId="69A44938"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193" w:type="pct"/>
            <w:tcBorders>
              <w:top w:val="single" w:sz="5" w:space="0" w:color="000000"/>
              <w:left w:val="single" w:sz="5" w:space="0" w:color="000000"/>
              <w:bottom w:val="single" w:sz="5" w:space="0" w:color="000000"/>
              <w:right w:val="single" w:sz="5" w:space="0" w:color="000000"/>
            </w:tcBorders>
          </w:tcPr>
          <w:p w14:paraId="5E99CAF9"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15</w:t>
            </w:r>
          </w:p>
        </w:tc>
        <w:tc>
          <w:tcPr>
            <w:tcW w:w="3863" w:type="pct"/>
            <w:tcBorders>
              <w:top w:val="single" w:sz="5" w:space="0" w:color="000000"/>
              <w:left w:val="single" w:sz="5" w:space="0" w:color="000000"/>
              <w:bottom w:val="single" w:sz="5" w:space="0" w:color="000000"/>
              <w:right w:val="single" w:sz="5" w:space="0" w:color="000000"/>
            </w:tcBorders>
          </w:tcPr>
          <w:p w14:paraId="4D0CA64C"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395" w:type="pct"/>
            <w:tcBorders>
              <w:top w:val="single" w:sz="5" w:space="0" w:color="000000"/>
              <w:left w:val="single" w:sz="5" w:space="0" w:color="000000"/>
              <w:bottom w:val="single" w:sz="5" w:space="0" w:color="000000"/>
              <w:right w:val="single" w:sz="5" w:space="0" w:color="000000"/>
            </w:tcBorders>
          </w:tcPr>
          <w:p w14:paraId="79548467"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9</w:t>
            </w:r>
          </w:p>
        </w:tc>
      </w:tr>
      <w:tr w:rsidR="007E000E" w:rsidRPr="004C1685" w14:paraId="334657E6" w14:textId="77777777" w:rsidTr="00037F50">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1C0F72" w14:textId="77777777" w:rsidR="007E000E" w:rsidRPr="00930A31" w:rsidRDefault="007E000E" w:rsidP="00ED0E42">
            <w:pPr>
              <w:pStyle w:val="Default"/>
              <w:rPr>
                <w:rFonts w:ascii="Arial" w:hAnsi="Arial" w:cs="Arial"/>
                <w:sz w:val="18"/>
                <w:szCs w:val="18"/>
              </w:rPr>
            </w:pPr>
            <w:r w:rsidRPr="00930A31">
              <w:rPr>
                <w:rFonts w:ascii="Arial" w:hAnsi="Arial" w:cs="Arial"/>
                <w:b/>
                <w:bCs/>
                <w:sz w:val="18"/>
                <w:szCs w:val="18"/>
              </w:rPr>
              <w:t xml:space="preserve">RESULTS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5F8959C9" w14:textId="77777777" w:rsidR="007E000E" w:rsidRPr="00930A31" w:rsidRDefault="007E000E" w:rsidP="00ED0E42">
            <w:pPr>
              <w:pStyle w:val="Default"/>
              <w:jc w:val="center"/>
              <w:rPr>
                <w:rFonts w:ascii="Arial" w:hAnsi="Arial" w:cs="Arial"/>
                <w:color w:val="auto"/>
                <w:sz w:val="18"/>
                <w:szCs w:val="18"/>
              </w:rPr>
            </w:pPr>
          </w:p>
        </w:tc>
      </w:tr>
      <w:tr w:rsidR="007E000E" w:rsidRPr="004C1685" w14:paraId="23AE9F37" w14:textId="77777777" w:rsidTr="00037F50">
        <w:trPr>
          <w:trHeight w:val="48"/>
        </w:trPr>
        <w:tc>
          <w:tcPr>
            <w:tcW w:w="549" w:type="pct"/>
            <w:vMerge w:val="restart"/>
            <w:tcBorders>
              <w:top w:val="single" w:sz="5" w:space="0" w:color="000000"/>
              <w:left w:val="single" w:sz="5" w:space="0" w:color="000000"/>
              <w:right w:val="single" w:sz="5" w:space="0" w:color="000000"/>
            </w:tcBorders>
          </w:tcPr>
          <w:p w14:paraId="2CA6F144"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193" w:type="pct"/>
            <w:tcBorders>
              <w:top w:val="single" w:sz="5" w:space="0" w:color="000000"/>
              <w:left w:val="single" w:sz="5" w:space="0" w:color="000000"/>
              <w:bottom w:val="single" w:sz="5" w:space="0" w:color="000000"/>
              <w:right w:val="single" w:sz="5" w:space="0" w:color="000000"/>
            </w:tcBorders>
          </w:tcPr>
          <w:p w14:paraId="1B8287F6"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16a</w:t>
            </w:r>
          </w:p>
        </w:tc>
        <w:tc>
          <w:tcPr>
            <w:tcW w:w="3863" w:type="pct"/>
            <w:tcBorders>
              <w:top w:val="single" w:sz="5" w:space="0" w:color="000000"/>
              <w:left w:val="single" w:sz="5" w:space="0" w:color="000000"/>
              <w:bottom w:val="single" w:sz="5" w:space="0" w:color="000000"/>
              <w:right w:val="single" w:sz="5" w:space="0" w:color="000000"/>
            </w:tcBorders>
          </w:tcPr>
          <w:p w14:paraId="79A69C11"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395" w:type="pct"/>
            <w:tcBorders>
              <w:top w:val="single" w:sz="5" w:space="0" w:color="000000"/>
              <w:left w:val="single" w:sz="5" w:space="0" w:color="000000"/>
              <w:bottom w:val="single" w:sz="5" w:space="0" w:color="000000"/>
              <w:right w:val="single" w:sz="5" w:space="0" w:color="000000"/>
            </w:tcBorders>
          </w:tcPr>
          <w:p w14:paraId="07BE1EC2"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7E000E" w:rsidRPr="004C1685" w14:paraId="5A8E51D7" w14:textId="77777777" w:rsidTr="00037F50">
        <w:trPr>
          <w:trHeight w:val="48"/>
        </w:trPr>
        <w:tc>
          <w:tcPr>
            <w:tcW w:w="549" w:type="pct"/>
            <w:vMerge/>
            <w:tcBorders>
              <w:left w:val="single" w:sz="5" w:space="0" w:color="000000"/>
              <w:bottom w:val="single" w:sz="5" w:space="0" w:color="000000"/>
              <w:right w:val="single" w:sz="5" w:space="0" w:color="000000"/>
            </w:tcBorders>
          </w:tcPr>
          <w:p w14:paraId="7D1ED74B" w14:textId="77777777" w:rsidR="007E000E" w:rsidRPr="00930A31" w:rsidRDefault="007E000E" w:rsidP="00ED0E42">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2336620B"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16b</w:t>
            </w:r>
          </w:p>
        </w:tc>
        <w:tc>
          <w:tcPr>
            <w:tcW w:w="3863" w:type="pct"/>
            <w:tcBorders>
              <w:top w:val="single" w:sz="5" w:space="0" w:color="000000"/>
              <w:left w:val="single" w:sz="5" w:space="0" w:color="000000"/>
              <w:bottom w:val="single" w:sz="5" w:space="0" w:color="000000"/>
              <w:right w:val="single" w:sz="5" w:space="0" w:color="000000"/>
            </w:tcBorders>
          </w:tcPr>
          <w:p w14:paraId="785BF4F8"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395" w:type="pct"/>
            <w:tcBorders>
              <w:top w:val="single" w:sz="5" w:space="0" w:color="000000"/>
              <w:left w:val="single" w:sz="5" w:space="0" w:color="000000"/>
              <w:bottom w:val="single" w:sz="5" w:space="0" w:color="000000"/>
              <w:right w:val="single" w:sz="5" w:space="0" w:color="000000"/>
            </w:tcBorders>
          </w:tcPr>
          <w:p w14:paraId="7AD1B80A"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Additional file 2</w:t>
            </w:r>
          </w:p>
        </w:tc>
      </w:tr>
      <w:tr w:rsidR="007E000E" w:rsidRPr="004C1685" w14:paraId="2BC45CFA" w14:textId="77777777" w:rsidTr="00037F50">
        <w:trPr>
          <w:trHeight w:val="103"/>
        </w:trPr>
        <w:tc>
          <w:tcPr>
            <w:tcW w:w="549" w:type="pct"/>
            <w:tcBorders>
              <w:top w:val="single" w:sz="5" w:space="0" w:color="000000"/>
              <w:left w:val="single" w:sz="5" w:space="0" w:color="000000"/>
              <w:bottom w:val="single" w:sz="5" w:space="0" w:color="000000"/>
              <w:right w:val="single" w:sz="5" w:space="0" w:color="000000"/>
            </w:tcBorders>
          </w:tcPr>
          <w:p w14:paraId="20E688D6"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193" w:type="pct"/>
            <w:tcBorders>
              <w:top w:val="single" w:sz="5" w:space="0" w:color="000000"/>
              <w:left w:val="single" w:sz="5" w:space="0" w:color="000000"/>
              <w:bottom w:val="single" w:sz="5" w:space="0" w:color="000000"/>
              <w:right w:val="single" w:sz="5" w:space="0" w:color="000000"/>
            </w:tcBorders>
          </w:tcPr>
          <w:p w14:paraId="471C4A84"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17</w:t>
            </w:r>
          </w:p>
        </w:tc>
        <w:tc>
          <w:tcPr>
            <w:tcW w:w="3863" w:type="pct"/>
            <w:tcBorders>
              <w:top w:val="single" w:sz="5" w:space="0" w:color="000000"/>
              <w:left w:val="single" w:sz="5" w:space="0" w:color="000000"/>
              <w:bottom w:val="single" w:sz="5" w:space="0" w:color="000000"/>
              <w:right w:val="single" w:sz="5" w:space="0" w:color="000000"/>
            </w:tcBorders>
          </w:tcPr>
          <w:p w14:paraId="23637C74"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395" w:type="pct"/>
            <w:tcBorders>
              <w:top w:val="single" w:sz="5" w:space="0" w:color="000000"/>
              <w:left w:val="single" w:sz="5" w:space="0" w:color="000000"/>
              <w:bottom w:val="single" w:sz="5" w:space="0" w:color="000000"/>
              <w:right w:val="single" w:sz="5" w:space="0" w:color="000000"/>
            </w:tcBorders>
          </w:tcPr>
          <w:p w14:paraId="3AAA2118"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10-12, Tables 1-2</w:t>
            </w:r>
          </w:p>
        </w:tc>
      </w:tr>
      <w:tr w:rsidR="007E000E" w:rsidRPr="004C1685" w14:paraId="23456F99" w14:textId="77777777" w:rsidTr="00037F50">
        <w:trPr>
          <w:trHeight w:val="48"/>
        </w:trPr>
        <w:tc>
          <w:tcPr>
            <w:tcW w:w="549" w:type="pct"/>
            <w:tcBorders>
              <w:top w:val="single" w:sz="5" w:space="0" w:color="000000"/>
              <w:left w:val="single" w:sz="5" w:space="0" w:color="000000"/>
              <w:bottom w:val="single" w:sz="5" w:space="0" w:color="000000"/>
              <w:right w:val="single" w:sz="5" w:space="0" w:color="000000"/>
            </w:tcBorders>
          </w:tcPr>
          <w:p w14:paraId="272FB2B2"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193" w:type="pct"/>
            <w:tcBorders>
              <w:top w:val="single" w:sz="5" w:space="0" w:color="000000"/>
              <w:left w:val="single" w:sz="5" w:space="0" w:color="000000"/>
              <w:bottom w:val="single" w:sz="5" w:space="0" w:color="000000"/>
              <w:right w:val="single" w:sz="5" w:space="0" w:color="000000"/>
            </w:tcBorders>
          </w:tcPr>
          <w:p w14:paraId="6BE72244"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18</w:t>
            </w:r>
          </w:p>
        </w:tc>
        <w:tc>
          <w:tcPr>
            <w:tcW w:w="3863" w:type="pct"/>
            <w:tcBorders>
              <w:top w:val="single" w:sz="5" w:space="0" w:color="000000"/>
              <w:left w:val="single" w:sz="5" w:space="0" w:color="000000"/>
              <w:bottom w:val="single" w:sz="5" w:space="0" w:color="000000"/>
              <w:right w:val="single" w:sz="5" w:space="0" w:color="000000"/>
            </w:tcBorders>
          </w:tcPr>
          <w:p w14:paraId="1D1A6F1C"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395" w:type="pct"/>
            <w:tcBorders>
              <w:top w:val="single" w:sz="5" w:space="0" w:color="000000"/>
              <w:left w:val="single" w:sz="5" w:space="0" w:color="000000"/>
              <w:bottom w:val="single" w:sz="5" w:space="0" w:color="000000"/>
              <w:right w:val="single" w:sz="5" w:space="0" w:color="000000"/>
            </w:tcBorders>
          </w:tcPr>
          <w:p w14:paraId="1A2547F0"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12, Additional files 3-4</w:t>
            </w:r>
          </w:p>
        </w:tc>
      </w:tr>
      <w:tr w:rsidR="007E000E" w:rsidRPr="004C1685" w14:paraId="42438FF7" w14:textId="77777777" w:rsidTr="00037F50">
        <w:trPr>
          <w:trHeight w:val="48"/>
        </w:trPr>
        <w:tc>
          <w:tcPr>
            <w:tcW w:w="549" w:type="pct"/>
            <w:tcBorders>
              <w:top w:val="single" w:sz="5" w:space="0" w:color="000000"/>
              <w:left w:val="single" w:sz="5" w:space="0" w:color="000000"/>
              <w:bottom w:val="single" w:sz="5" w:space="0" w:color="000000"/>
              <w:right w:val="single" w:sz="5" w:space="0" w:color="000000"/>
            </w:tcBorders>
          </w:tcPr>
          <w:p w14:paraId="39D6F6E8"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193" w:type="pct"/>
            <w:tcBorders>
              <w:top w:val="single" w:sz="5" w:space="0" w:color="000000"/>
              <w:left w:val="single" w:sz="5" w:space="0" w:color="000000"/>
              <w:bottom w:val="single" w:sz="5" w:space="0" w:color="000000"/>
              <w:right w:val="single" w:sz="5" w:space="0" w:color="000000"/>
            </w:tcBorders>
          </w:tcPr>
          <w:p w14:paraId="06CAF036"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19</w:t>
            </w:r>
          </w:p>
        </w:tc>
        <w:tc>
          <w:tcPr>
            <w:tcW w:w="3863" w:type="pct"/>
            <w:tcBorders>
              <w:top w:val="single" w:sz="5" w:space="0" w:color="000000"/>
              <w:left w:val="single" w:sz="5" w:space="0" w:color="000000"/>
              <w:bottom w:val="single" w:sz="5" w:space="0" w:color="000000"/>
              <w:right w:val="single" w:sz="5" w:space="0" w:color="000000"/>
            </w:tcBorders>
          </w:tcPr>
          <w:p w14:paraId="326DF77F"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395" w:type="pct"/>
            <w:tcBorders>
              <w:top w:val="single" w:sz="5" w:space="0" w:color="000000"/>
              <w:left w:val="single" w:sz="5" w:space="0" w:color="000000"/>
              <w:bottom w:val="single" w:sz="5" w:space="0" w:color="000000"/>
              <w:right w:val="single" w:sz="5" w:space="0" w:color="000000"/>
            </w:tcBorders>
          </w:tcPr>
          <w:p w14:paraId="3FBC9F99"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Additional files 5-9</w:t>
            </w:r>
          </w:p>
        </w:tc>
      </w:tr>
      <w:tr w:rsidR="007E000E" w:rsidRPr="004C1685" w14:paraId="3E8781CF" w14:textId="77777777" w:rsidTr="00037F50">
        <w:trPr>
          <w:trHeight w:val="48"/>
        </w:trPr>
        <w:tc>
          <w:tcPr>
            <w:tcW w:w="549" w:type="pct"/>
            <w:vMerge w:val="restart"/>
            <w:tcBorders>
              <w:top w:val="single" w:sz="5" w:space="0" w:color="000000"/>
              <w:left w:val="single" w:sz="5" w:space="0" w:color="000000"/>
              <w:right w:val="single" w:sz="5" w:space="0" w:color="000000"/>
            </w:tcBorders>
          </w:tcPr>
          <w:p w14:paraId="34F6D956"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193" w:type="pct"/>
            <w:tcBorders>
              <w:top w:val="single" w:sz="5" w:space="0" w:color="000000"/>
              <w:left w:val="single" w:sz="5" w:space="0" w:color="000000"/>
              <w:bottom w:val="single" w:sz="5" w:space="0" w:color="000000"/>
              <w:right w:val="single" w:sz="5" w:space="0" w:color="000000"/>
            </w:tcBorders>
          </w:tcPr>
          <w:p w14:paraId="7CFC9394"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20a</w:t>
            </w:r>
          </w:p>
        </w:tc>
        <w:tc>
          <w:tcPr>
            <w:tcW w:w="3863" w:type="pct"/>
            <w:tcBorders>
              <w:top w:val="single" w:sz="5" w:space="0" w:color="000000"/>
              <w:left w:val="single" w:sz="5" w:space="0" w:color="000000"/>
              <w:bottom w:val="single" w:sz="5" w:space="0" w:color="000000"/>
              <w:right w:val="single" w:sz="5" w:space="0" w:color="000000"/>
            </w:tcBorders>
          </w:tcPr>
          <w:p w14:paraId="00B67EB8"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395" w:type="pct"/>
            <w:tcBorders>
              <w:top w:val="single" w:sz="5" w:space="0" w:color="000000"/>
              <w:left w:val="single" w:sz="5" w:space="0" w:color="000000"/>
              <w:bottom w:val="single" w:sz="5" w:space="0" w:color="000000"/>
              <w:right w:val="single" w:sz="5" w:space="0" w:color="000000"/>
            </w:tcBorders>
          </w:tcPr>
          <w:p w14:paraId="74280653"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14-21</w:t>
            </w:r>
          </w:p>
        </w:tc>
      </w:tr>
      <w:tr w:rsidR="007E000E" w:rsidRPr="004C1685" w14:paraId="2F2B3281" w14:textId="77777777" w:rsidTr="00037F50">
        <w:trPr>
          <w:trHeight w:val="203"/>
        </w:trPr>
        <w:tc>
          <w:tcPr>
            <w:tcW w:w="549" w:type="pct"/>
            <w:vMerge/>
            <w:tcBorders>
              <w:left w:val="single" w:sz="5" w:space="0" w:color="000000"/>
              <w:right w:val="single" w:sz="5" w:space="0" w:color="000000"/>
            </w:tcBorders>
          </w:tcPr>
          <w:p w14:paraId="6F8BB78A" w14:textId="77777777" w:rsidR="007E000E" w:rsidRPr="00930A31" w:rsidRDefault="007E000E" w:rsidP="00ED0E42">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5E0D2510"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20b</w:t>
            </w:r>
          </w:p>
        </w:tc>
        <w:tc>
          <w:tcPr>
            <w:tcW w:w="3863" w:type="pct"/>
            <w:tcBorders>
              <w:top w:val="single" w:sz="5" w:space="0" w:color="000000"/>
              <w:left w:val="single" w:sz="5" w:space="0" w:color="000000"/>
              <w:bottom w:val="single" w:sz="5" w:space="0" w:color="000000"/>
              <w:right w:val="single" w:sz="5" w:space="0" w:color="000000"/>
            </w:tcBorders>
          </w:tcPr>
          <w:p w14:paraId="3953C170"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395" w:type="pct"/>
            <w:tcBorders>
              <w:top w:val="single" w:sz="5" w:space="0" w:color="000000"/>
              <w:left w:val="single" w:sz="5" w:space="0" w:color="000000"/>
              <w:bottom w:val="single" w:sz="5" w:space="0" w:color="000000"/>
              <w:right w:val="single" w:sz="5" w:space="0" w:color="000000"/>
            </w:tcBorders>
          </w:tcPr>
          <w:p w14:paraId="5D30AB5F"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14-21</w:t>
            </w:r>
          </w:p>
        </w:tc>
      </w:tr>
      <w:tr w:rsidR="007E000E" w:rsidRPr="004C1685" w14:paraId="218E42A0" w14:textId="77777777" w:rsidTr="00037F50">
        <w:trPr>
          <w:trHeight w:val="48"/>
        </w:trPr>
        <w:tc>
          <w:tcPr>
            <w:tcW w:w="549" w:type="pct"/>
            <w:vMerge/>
            <w:tcBorders>
              <w:left w:val="single" w:sz="5" w:space="0" w:color="000000"/>
              <w:right w:val="single" w:sz="5" w:space="0" w:color="000000"/>
            </w:tcBorders>
          </w:tcPr>
          <w:p w14:paraId="273D5449" w14:textId="77777777" w:rsidR="007E000E" w:rsidRPr="00930A31" w:rsidRDefault="007E000E" w:rsidP="00ED0E42">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76D72AB1"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20c</w:t>
            </w:r>
          </w:p>
        </w:tc>
        <w:tc>
          <w:tcPr>
            <w:tcW w:w="3863" w:type="pct"/>
            <w:tcBorders>
              <w:top w:val="single" w:sz="5" w:space="0" w:color="000000"/>
              <w:left w:val="single" w:sz="5" w:space="0" w:color="000000"/>
              <w:bottom w:val="single" w:sz="5" w:space="0" w:color="000000"/>
              <w:right w:val="single" w:sz="5" w:space="0" w:color="000000"/>
            </w:tcBorders>
          </w:tcPr>
          <w:p w14:paraId="378DAEA7"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395" w:type="pct"/>
            <w:tcBorders>
              <w:top w:val="single" w:sz="5" w:space="0" w:color="000000"/>
              <w:left w:val="single" w:sz="5" w:space="0" w:color="000000"/>
              <w:bottom w:val="single" w:sz="5" w:space="0" w:color="000000"/>
              <w:right w:val="single" w:sz="5" w:space="0" w:color="000000"/>
            </w:tcBorders>
          </w:tcPr>
          <w:p w14:paraId="51721B4D"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14-21, 23</w:t>
            </w:r>
          </w:p>
        </w:tc>
      </w:tr>
      <w:tr w:rsidR="007E000E" w:rsidRPr="004C1685" w14:paraId="60FAE4F9" w14:textId="77777777" w:rsidTr="00037F50">
        <w:trPr>
          <w:trHeight w:val="48"/>
        </w:trPr>
        <w:tc>
          <w:tcPr>
            <w:tcW w:w="549" w:type="pct"/>
            <w:vMerge/>
            <w:tcBorders>
              <w:left w:val="single" w:sz="5" w:space="0" w:color="000000"/>
              <w:bottom w:val="single" w:sz="5" w:space="0" w:color="000000"/>
              <w:right w:val="single" w:sz="5" w:space="0" w:color="000000"/>
            </w:tcBorders>
          </w:tcPr>
          <w:p w14:paraId="699EABF2" w14:textId="77777777" w:rsidR="007E000E" w:rsidRPr="00930A31" w:rsidRDefault="007E000E" w:rsidP="00ED0E42">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0737491F"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20d</w:t>
            </w:r>
          </w:p>
        </w:tc>
        <w:tc>
          <w:tcPr>
            <w:tcW w:w="3863" w:type="pct"/>
            <w:tcBorders>
              <w:top w:val="single" w:sz="5" w:space="0" w:color="000000"/>
              <w:left w:val="single" w:sz="5" w:space="0" w:color="000000"/>
              <w:bottom w:val="single" w:sz="5" w:space="0" w:color="000000"/>
              <w:right w:val="single" w:sz="5" w:space="0" w:color="000000"/>
            </w:tcBorders>
          </w:tcPr>
          <w:p w14:paraId="6EFCD472"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395" w:type="pct"/>
            <w:tcBorders>
              <w:top w:val="single" w:sz="5" w:space="0" w:color="000000"/>
              <w:left w:val="single" w:sz="5" w:space="0" w:color="000000"/>
              <w:bottom w:val="single" w:sz="5" w:space="0" w:color="000000"/>
              <w:right w:val="single" w:sz="5" w:space="0" w:color="000000"/>
            </w:tcBorders>
          </w:tcPr>
          <w:p w14:paraId="746EFD5E"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N/A</w:t>
            </w:r>
          </w:p>
        </w:tc>
      </w:tr>
      <w:tr w:rsidR="007E000E" w:rsidRPr="004C1685" w14:paraId="5C742B7F" w14:textId="77777777" w:rsidTr="00037F50">
        <w:trPr>
          <w:trHeight w:val="48"/>
        </w:trPr>
        <w:tc>
          <w:tcPr>
            <w:tcW w:w="549" w:type="pct"/>
            <w:tcBorders>
              <w:top w:val="single" w:sz="5" w:space="0" w:color="000000"/>
              <w:left w:val="single" w:sz="5" w:space="0" w:color="000000"/>
              <w:bottom w:val="single" w:sz="5" w:space="0" w:color="000000"/>
              <w:right w:val="single" w:sz="5" w:space="0" w:color="000000"/>
            </w:tcBorders>
          </w:tcPr>
          <w:p w14:paraId="142F1EF8"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Reporting biases</w:t>
            </w:r>
          </w:p>
        </w:tc>
        <w:tc>
          <w:tcPr>
            <w:tcW w:w="193" w:type="pct"/>
            <w:tcBorders>
              <w:top w:val="single" w:sz="5" w:space="0" w:color="000000"/>
              <w:left w:val="single" w:sz="5" w:space="0" w:color="000000"/>
              <w:bottom w:val="single" w:sz="5" w:space="0" w:color="000000"/>
              <w:right w:val="single" w:sz="5" w:space="0" w:color="000000"/>
            </w:tcBorders>
          </w:tcPr>
          <w:p w14:paraId="6EC3C2E5"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21</w:t>
            </w:r>
          </w:p>
        </w:tc>
        <w:tc>
          <w:tcPr>
            <w:tcW w:w="3863" w:type="pct"/>
            <w:tcBorders>
              <w:top w:val="single" w:sz="5" w:space="0" w:color="000000"/>
              <w:left w:val="single" w:sz="5" w:space="0" w:color="000000"/>
              <w:bottom w:val="single" w:sz="5" w:space="0" w:color="000000"/>
              <w:right w:val="single" w:sz="5" w:space="0" w:color="000000"/>
            </w:tcBorders>
          </w:tcPr>
          <w:p w14:paraId="6718AADF"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395" w:type="pct"/>
            <w:tcBorders>
              <w:top w:val="single" w:sz="5" w:space="0" w:color="000000"/>
              <w:left w:val="single" w:sz="5" w:space="0" w:color="000000"/>
              <w:bottom w:val="single" w:sz="5" w:space="0" w:color="000000"/>
              <w:right w:val="single" w:sz="5" w:space="0" w:color="000000"/>
            </w:tcBorders>
          </w:tcPr>
          <w:p w14:paraId="38602B91"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N/A</w:t>
            </w:r>
          </w:p>
        </w:tc>
      </w:tr>
      <w:tr w:rsidR="007E000E" w:rsidRPr="004C1685" w14:paraId="6C4B72FF" w14:textId="77777777" w:rsidTr="00037F50">
        <w:trPr>
          <w:trHeight w:val="48"/>
        </w:trPr>
        <w:tc>
          <w:tcPr>
            <w:tcW w:w="549" w:type="pct"/>
            <w:tcBorders>
              <w:top w:val="single" w:sz="5" w:space="0" w:color="000000"/>
              <w:left w:val="single" w:sz="5" w:space="0" w:color="000000"/>
              <w:bottom w:val="single" w:sz="5" w:space="0" w:color="000000"/>
              <w:right w:val="single" w:sz="5" w:space="0" w:color="000000"/>
            </w:tcBorders>
          </w:tcPr>
          <w:p w14:paraId="6FB58E76"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193" w:type="pct"/>
            <w:tcBorders>
              <w:top w:val="single" w:sz="5" w:space="0" w:color="000000"/>
              <w:left w:val="single" w:sz="5" w:space="0" w:color="000000"/>
              <w:bottom w:val="single" w:sz="5" w:space="0" w:color="000000"/>
              <w:right w:val="single" w:sz="5" w:space="0" w:color="000000"/>
            </w:tcBorders>
          </w:tcPr>
          <w:p w14:paraId="23273137"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22</w:t>
            </w:r>
          </w:p>
        </w:tc>
        <w:tc>
          <w:tcPr>
            <w:tcW w:w="3863" w:type="pct"/>
            <w:tcBorders>
              <w:top w:val="single" w:sz="5" w:space="0" w:color="000000"/>
              <w:left w:val="single" w:sz="5" w:space="0" w:color="000000"/>
              <w:bottom w:val="single" w:sz="5" w:space="0" w:color="000000"/>
              <w:right w:val="single" w:sz="5" w:space="0" w:color="000000"/>
            </w:tcBorders>
          </w:tcPr>
          <w:p w14:paraId="3197D7A2"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395" w:type="pct"/>
            <w:tcBorders>
              <w:top w:val="single" w:sz="5" w:space="0" w:color="000000"/>
              <w:left w:val="single" w:sz="5" w:space="0" w:color="000000"/>
              <w:bottom w:val="single" w:sz="5" w:space="0" w:color="000000"/>
              <w:right w:val="single" w:sz="5" w:space="0" w:color="000000"/>
            </w:tcBorders>
          </w:tcPr>
          <w:p w14:paraId="293834B9"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N/A</w:t>
            </w:r>
          </w:p>
        </w:tc>
      </w:tr>
      <w:tr w:rsidR="007E000E" w:rsidRPr="004C1685" w14:paraId="657303E2" w14:textId="77777777" w:rsidTr="00037F50">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587A004" w14:textId="77777777" w:rsidR="007E000E" w:rsidRPr="00930A31" w:rsidRDefault="007E000E" w:rsidP="00ED0E42">
            <w:pPr>
              <w:pStyle w:val="Default"/>
              <w:rPr>
                <w:rFonts w:ascii="Arial" w:hAnsi="Arial" w:cs="Arial"/>
                <w:sz w:val="18"/>
                <w:szCs w:val="18"/>
              </w:rPr>
            </w:pPr>
            <w:r w:rsidRPr="00930A31">
              <w:rPr>
                <w:rFonts w:ascii="Arial" w:hAnsi="Arial" w:cs="Arial"/>
                <w:b/>
                <w:bCs/>
                <w:sz w:val="18"/>
                <w:szCs w:val="18"/>
              </w:rPr>
              <w:t xml:space="preserve">DISCUSSION </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5F128B33" w14:textId="77777777" w:rsidR="007E000E" w:rsidRPr="00930A31" w:rsidRDefault="007E000E" w:rsidP="00ED0E42">
            <w:pPr>
              <w:pStyle w:val="Default"/>
              <w:jc w:val="center"/>
              <w:rPr>
                <w:rFonts w:ascii="Arial" w:hAnsi="Arial" w:cs="Arial"/>
                <w:color w:val="auto"/>
                <w:sz w:val="18"/>
                <w:szCs w:val="18"/>
              </w:rPr>
            </w:pPr>
          </w:p>
        </w:tc>
      </w:tr>
      <w:tr w:rsidR="007E000E" w:rsidRPr="004C1685" w14:paraId="698649E3" w14:textId="77777777" w:rsidTr="00037F50">
        <w:trPr>
          <w:trHeight w:val="48"/>
        </w:trPr>
        <w:tc>
          <w:tcPr>
            <w:tcW w:w="549" w:type="pct"/>
            <w:vMerge w:val="restart"/>
            <w:tcBorders>
              <w:top w:val="single" w:sz="5" w:space="0" w:color="000000"/>
              <w:left w:val="single" w:sz="5" w:space="0" w:color="000000"/>
              <w:right w:val="single" w:sz="5" w:space="0" w:color="000000"/>
            </w:tcBorders>
          </w:tcPr>
          <w:p w14:paraId="0868E593"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193" w:type="pct"/>
            <w:tcBorders>
              <w:top w:val="single" w:sz="5" w:space="0" w:color="000000"/>
              <w:left w:val="single" w:sz="5" w:space="0" w:color="000000"/>
              <w:bottom w:val="single" w:sz="5" w:space="0" w:color="000000"/>
              <w:right w:val="single" w:sz="5" w:space="0" w:color="000000"/>
            </w:tcBorders>
          </w:tcPr>
          <w:p w14:paraId="3B3BDE2B"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23a</w:t>
            </w:r>
          </w:p>
        </w:tc>
        <w:tc>
          <w:tcPr>
            <w:tcW w:w="3863" w:type="pct"/>
            <w:tcBorders>
              <w:top w:val="single" w:sz="5" w:space="0" w:color="000000"/>
              <w:left w:val="single" w:sz="5" w:space="0" w:color="000000"/>
              <w:bottom w:val="single" w:sz="5" w:space="0" w:color="000000"/>
              <w:right w:val="single" w:sz="5" w:space="0" w:color="000000"/>
            </w:tcBorders>
          </w:tcPr>
          <w:p w14:paraId="02C6E015"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395" w:type="pct"/>
            <w:tcBorders>
              <w:top w:val="single" w:sz="5" w:space="0" w:color="000000"/>
              <w:left w:val="single" w:sz="5" w:space="0" w:color="000000"/>
              <w:bottom w:val="single" w:sz="5" w:space="0" w:color="000000"/>
              <w:right w:val="single" w:sz="5" w:space="0" w:color="000000"/>
            </w:tcBorders>
          </w:tcPr>
          <w:p w14:paraId="228F2B8B"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22-23</w:t>
            </w:r>
          </w:p>
        </w:tc>
      </w:tr>
      <w:tr w:rsidR="007E000E" w:rsidRPr="004C1685" w14:paraId="0675D615" w14:textId="77777777" w:rsidTr="00037F50">
        <w:trPr>
          <w:trHeight w:val="48"/>
        </w:trPr>
        <w:tc>
          <w:tcPr>
            <w:tcW w:w="549" w:type="pct"/>
            <w:vMerge/>
            <w:tcBorders>
              <w:left w:val="single" w:sz="5" w:space="0" w:color="000000"/>
              <w:right w:val="single" w:sz="5" w:space="0" w:color="000000"/>
            </w:tcBorders>
          </w:tcPr>
          <w:p w14:paraId="5FCD8ADD" w14:textId="77777777" w:rsidR="007E000E" w:rsidRPr="00930A31" w:rsidRDefault="007E000E" w:rsidP="00ED0E42">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6B5534B9"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23b</w:t>
            </w:r>
          </w:p>
        </w:tc>
        <w:tc>
          <w:tcPr>
            <w:tcW w:w="3863" w:type="pct"/>
            <w:tcBorders>
              <w:top w:val="single" w:sz="5" w:space="0" w:color="000000"/>
              <w:left w:val="single" w:sz="5" w:space="0" w:color="000000"/>
              <w:bottom w:val="single" w:sz="5" w:space="0" w:color="000000"/>
              <w:right w:val="single" w:sz="5" w:space="0" w:color="000000"/>
            </w:tcBorders>
          </w:tcPr>
          <w:p w14:paraId="3ED48163"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395" w:type="pct"/>
            <w:tcBorders>
              <w:top w:val="single" w:sz="5" w:space="0" w:color="000000"/>
              <w:left w:val="single" w:sz="5" w:space="0" w:color="000000"/>
              <w:bottom w:val="single" w:sz="5" w:space="0" w:color="000000"/>
              <w:right w:val="single" w:sz="5" w:space="0" w:color="000000"/>
            </w:tcBorders>
          </w:tcPr>
          <w:p w14:paraId="79748742"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23-25</w:t>
            </w:r>
          </w:p>
        </w:tc>
      </w:tr>
      <w:tr w:rsidR="007E000E" w:rsidRPr="004C1685" w14:paraId="522F70B7" w14:textId="77777777" w:rsidTr="00037F50">
        <w:trPr>
          <w:trHeight w:val="48"/>
        </w:trPr>
        <w:tc>
          <w:tcPr>
            <w:tcW w:w="549" w:type="pct"/>
            <w:vMerge/>
            <w:tcBorders>
              <w:left w:val="single" w:sz="5" w:space="0" w:color="000000"/>
              <w:right w:val="single" w:sz="5" w:space="0" w:color="000000"/>
            </w:tcBorders>
          </w:tcPr>
          <w:p w14:paraId="71A294B4" w14:textId="77777777" w:rsidR="007E000E" w:rsidRPr="00930A31" w:rsidRDefault="007E000E" w:rsidP="00ED0E42">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4" w:space="0" w:color="auto"/>
              <w:right w:val="single" w:sz="5" w:space="0" w:color="000000"/>
            </w:tcBorders>
          </w:tcPr>
          <w:p w14:paraId="052FBC9F"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23c</w:t>
            </w:r>
          </w:p>
        </w:tc>
        <w:tc>
          <w:tcPr>
            <w:tcW w:w="3863" w:type="pct"/>
            <w:tcBorders>
              <w:top w:val="single" w:sz="5" w:space="0" w:color="000000"/>
              <w:left w:val="single" w:sz="5" w:space="0" w:color="000000"/>
              <w:bottom w:val="single" w:sz="5" w:space="0" w:color="000000"/>
              <w:right w:val="single" w:sz="5" w:space="0" w:color="000000"/>
            </w:tcBorders>
          </w:tcPr>
          <w:p w14:paraId="1363E3BA"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395" w:type="pct"/>
            <w:tcBorders>
              <w:top w:val="single" w:sz="5" w:space="0" w:color="000000"/>
              <w:left w:val="single" w:sz="5" w:space="0" w:color="000000"/>
              <w:bottom w:val="single" w:sz="5" w:space="0" w:color="000000"/>
              <w:right w:val="single" w:sz="5" w:space="0" w:color="000000"/>
            </w:tcBorders>
          </w:tcPr>
          <w:p w14:paraId="7A240061"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23-25</w:t>
            </w:r>
          </w:p>
        </w:tc>
      </w:tr>
      <w:tr w:rsidR="007E000E" w:rsidRPr="004C1685" w14:paraId="2CA302F9" w14:textId="77777777" w:rsidTr="00037F50">
        <w:trPr>
          <w:trHeight w:val="48"/>
        </w:trPr>
        <w:tc>
          <w:tcPr>
            <w:tcW w:w="549" w:type="pct"/>
            <w:vMerge/>
            <w:tcBorders>
              <w:left w:val="single" w:sz="5" w:space="0" w:color="000000"/>
              <w:bottom w:val="single" w:sz="4" w:space="0" w:color="auto"/>
              <w:right w:val="single" w:sz="5" w:space="0" w:color="000000"/>
            </w:tcBorders>
          </w:tcPr>
          <w:p w14:paraId="0103F07B" w14:textId="77777777" w:rsidR="007E000E" w:rsidRPr="00930A31" w:rsidRDefault="007E000E" w:rsidP="00ED0E42">
            <w:pPr>
              <w:pStyle w:val="Default"/>
              <w:spacing w:before="40" w:after="40"/>
              <w:rPr>
                <w:rFonts w:ascii="Arial" w:hAnsi="Arial" w:cs="Arial"/>
                <w:sz w:val="18"/>
                <w:szCs w:val="18"/>
              </w:rPr>
            </w:pPr>
          </w:p>
        </w:tc>
        <w:tc>
          <w:tcPr>
            <w:tcW w:w="193" w:type="pct"/>
            <w:tcBorders>
              <w:top w:val="single" w:sz="4" w:space="0" w:color="auto"/>
              <w:left w:val="single" w:sz="5" w:space="0" w:color="000000"/>
              <w:bottom w:val="single" w:sz="4" w:space="0" w:color="auto"/>
              <w:right w:val="single" w:sz="4" w:space="0" w:color="auto"/>
            </w:tcBorders>
          </w:tcPr>
          <w:p w14:paraId="0F2D438D"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23d</w:t>
            </w:r>
          </w:p>
        </w:tc>
        <w:tc>
          <w:tcPr>
            <w:tcW w:w="3863" w:type="pct"/>
            <w:tcBorders>
              <w:top w:val="single" w:sz="5" w:space="0" w:color="000000"/>
              <w:left w:val="single" w:sz="4" w:space="0" w:color="auto"/>
              <w:bottom w:val="double" w:sz="5" w:space="0" w:color="000000"/>
              <w:right w:val="single" w:sz="5" w:space="0" w:color="000000"/>
            </w:tcBorders>
          </w:tcPr>
          <w:p w14:paraId="568539C9"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395" w:type="pct"/>
            <w:tcBorders>
              <w:top w:val="single" w:sz="5" w:space="0" w:color="000000"/>
              <w:left w:val="single" w:sz="5" w:space="0" w:color="000000"/>
              <w:bottom w:val="double" w:sz="5" w:space="0" w:color="000000"/>
              <w:right w:val="single" w:sz="5" w:space="0" w:color="000000"/>
            </w:tcBorders>
          </w:tcPr>
          <w:p w14:paraId="5006B6E3"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25-27</w:t>
            </w:r>
          </w:p>
        </w:tc>
      </w:tr>
      <w:tr w:rsidR="007E000E" w:rsidRPr="004C1685" w14:paraId="4C4AFB2B" w14:textId="77777777" w:rsidTr="00037F50">
        <w:trPr>
          <w:trHeight w:val="24"/>
        </w:trPr>
        <w:tc>
          <w:tcPr>
            <w:tcW w:w="460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B5E280" w14:textId="77777777" w:rsidR="007E000E" w:rsidRPr="00930A31" w:rsidRDefault="007E000E" w:rsidP="00ED0E42">
            <w:pPr>
              <w:pStyle w:val="Default"/>
              <w:rPr>
                <w:rFonts w:ascii="Arial" w:hAnsi="Arial" w:cs="Arial"/>
                <w:sz w:val="18"/>
                <w:szCs w:val="18"/>
              </w:rPr>
            </w:pPr>
            <w:r w:rsidRPr="00930A31">
              <w:rPr>
                <w:rFonts w:ascii="Arial" w:hAnsi="Arial" w:cs="Arial"/>
                <w:b/>
                <w:bCs/>
                <w:sz w:val="18"/>
                <w:szCs w:val="18"/>
              </w:rPr>
              <w:t>OTHER INFORMATION</w:t>
            </w:r>
          </w:p>
        </w:tc>
        <w:tc>
          <w:tcPr>
            <w:tcW w:w="395" w:type="pct"/>
            <w:tcBorders>
              <w:top w:val="double" w:sz="5" w:space="0" w:color="000000"/>
              <w:left w:val="single" w:sz="5" w:space="0" w:color="000000"/>
              <w:bottom w:val="single" w:sz="5" w:space="0" w:color="000000"/>
              <w:right w:val="single" w:sz="5" w:space="0" w:color="000000"/>
            </w:tcBorders>
            <w:shd w:val="clear" w:color="auto" w:fill="FFFFCC"/>
          </w:tcPr>
          <w:p w14:paraId="50BF0C62" w14:textId="77777777" w:rsidR="007E000E" w:rsidRPr="00930A31" w:rsidRDefault="007E000E" w:rsidP="00ED0E42">
            <w:pPr>
              <w:pStyle w:val="Default"/>
              <w:jc w:val="center"/>
              <w:rPr>
                <w:rFonts w:ascii="Arial" w:hAnsi="Arial" w:cs="Arial"/>
                <w:color w:val="auto"/>
                <w:sz w:val="18"/>
                <w:szCs w:val="18"/>
              </w:rPr>
            </w:pPr>
          </w:p>
        </w:tc>
      </w:tr>
      <w:tr w:rsidR="007E000E" w:rsidRPr="004C1685" w14:paraId="151D8F87" w14:textId="77777777" w:rsidTr="00037F50">
        <w:trPr>
          <w:trHeight w:val="48"/>
        </w:trPr>
        <w:tc>
          <w:tcPr>
            <w:tcW w:w="549" w:type="pct"/>
            <w:vMerge w:val="restart"/>
            <w:tcBorders>
              <w:top w:val="single" w:sz="5" w:space="0" w:color="000000"/>
              <w:left w:val="single" w:sz="5" w:space="0" w:color="000000"/>
              <w:right w:val="single" w:sz="5" w:space="0" w:color="000000"/>
            </w:tcBorders>
          </w:tcPr>
          <w:p w14:paraId="73928C37"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193" w:type="pct"/>
            <w:tcBorders>
              <w:top w:val="single" w:sz="5" w:space="0" w:color="000000"/>
              <w:left w:val="single" w:sz="5" w:space="0" w:color="000000"/>
              <w:bottom w:val="single" w:sz="5" w:space="0" w:color="000000"/>
              <w:right w:val="single" w:sz="5" w:space="0" w:color="000000"/>
            </w:tcBorders>
          </w:tcPr>
          <w:p w14:paraId="581A13E3"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24a</w:t>
            </w:r>
          </w:p>
        </w:tc>
        <w:tc>
          <w:tcPr>
            <w:tcW w:w="3863" w:type="pct"/>
            <w:tcBorders>
              <w:top w:val="single" w:sz="5" w:space="0" w:color="000000"/>
              <w:left w:val="single" w:sz="5" w:space="0" w:color="000000"/>
              <w:bottom w:val="single" w:sz="5" w:space="0" w:color="000000"/>
              <w:right w:val="single" w:sz="5" w:space="0" w:color="000000"/>
            </w:tcBorders>
          </w:tcPr>
          <w:p w14:paraId="7B79D9AE"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395" w:type="pct"/>
            <w:tcBorders>
              <w:top w:val="single" w:sz="5" w:space="0" w:color="000000"/>
              <w:left w:val="single" w:sz="5" w:space="0" w:color="000000"/>
              <w:bottom w:val="single" w:sz="5" w:space="0" w:color="000000"/>
              <w:right w:val="single" w:sz="5" w:space="0" w:color="000000"/>
            </w:tcBorders>
          </w:tcPr>
          <w:p w14:paraId="0CA0EFD6"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5</w:t>
            </w:r>
          </w:p>
        </w:tc>
      </w:tr>
      <w:tr w:rsidR="007E000E" w:rsidRPr="004C1685" w14:paraId="0544AFC8" w14:textId="77777777" w:rsidTr="00037F50">
        <w:trPr>
          <w:trHeight w:val="57"/>
        </w:trPr>
        <w:tc>
          <w:tcPr>
            <w:tcW w:w="549" w:type="pct"/>
            <w:vMerge/>
            <w:tcBorders>
              <w:left w:val="single" w:sz="5" w:space="0" w:color="000000"/>
              <w:right w:val="single" w:sz="5" w:space="0" w:color="000000"/>
            </w:tcBorders>
          </w:tcPr>
          <w:p w14:paraId="2A17FD05" w14:textId="77777777" w:rsidR="007E000E" w:rsidRPr="00930A31" w:rsidRDefault="007E000E" w:rsidP="00ED0E42">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75526D86"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24b</w:t>
            </w:r>
          </w:p>
        </w:tc>
        <w:tc>
          <w:tcPr>
            <w:tcW w:w="3863" w:type="pct"/>
            <w:tcBorders>
              <w:top w:val="single" w:sz="5" w:space="0" w:color="000000"/>
              <w:left w:val="single" w:sz="5" w:space="0" w:color="000000"/>
              <w:bottom w:val="single" w:sz="5" w:space="0" w:color="000000"/>
              <w:right w:val="single" w:sz="5" w:space="0" w:color="000000"/>
            </w:tcBorders>
          </w:tcPr>
          <w:p w14:paraId="76409D2C"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395" w:type="pct"/>
            <w:tcBorders>
              <w:top w:val="single" w:sz="5" w:space="0" w:color="000000"/>
              <w:left w:val="single" w:sz="5" w:space="0" w:color="000000"/>
              <w:bottom w:val="single" w:sz="5" w:space="0" w:color="000000"/>
              <w:right w:val="single" w:sz="5" w:space="0" w:color="000000"/>
            </w:tcBorders>
          </w:tcPr>
          <w:p w14:paraId="27DA859D"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5</w:t>
            </w:r>
          </w:p>
        </w:tc>
      </w:tr>
      <w:tr w:rsidR="007E000E" w:rsidRPr="004C1685" w14:paraId="0BA5D001" w14:textId="77777777" w:rsidTr="00037F50">
        <w:trPr>
          <w:trHeight w:val="48"/>
        </w:trPr>
        <w:tc>
          <w:tcPr>
            <w:tcW w:w="549" w:type="pct"/>
            <w:vMerge/>
            <w:tcBorders>
              <w:left w:val="single" w:sz="5" w:space="0" w:color="000000"/>
              <w:bottom w:val="single" w:sz="5" w:space="0" w:color="000000"/>
              <w:right w:val="single" w:sz="5" w:space="0" w:color="000000"/>
            </w:tcBorders>
          </w:tcPr>
          <w:p w14:paraId="371833AB" w14:textId="77777777" w:rsidR="007E000E" w:rsidRPr="00930A31" w:rsidRDefault="007E000E" w:rsidP="00ED0E42">
            <w:pPr>
              <w:pStyle w:val="Default"/>
              <w:spacing w:before="40" w:after="40"/>
              <w:rPr>
                <w:rFonts w:ascii="Arial" w:hAnsi="Arial" w:cs="Arial"/>
                <w:sz w:val="18"/>
                <w:szCs w:val="18"/>
              </w:rPr>
            </w:pPr>
          </w:p>
        </w:tc>
        <w:tc>
          <w:tcPr>
            <w:tcW w:w="193" w:type="pct"/>
            <w:tcBorders>
              <w:top w:val="single" w:sz="5" w:space="0" w:color="000000"/>
              <w:left w:val="single" w:sz="5" w:space="0" w:color="000000"/>
              <w:bottom w:val="single" w:sz="5" w:space="0" w:color="000000"/>
              <w:right w:val="single" w:sz="5" w:space="0" w:color="000000"/>
            </w:tcBorders>
          </w:tcPr>
          <w:p w14:paraId="368300D0"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24c</w:t>
            </w:r>
          </w:p>
        </w:tc>
        <w:tc>
          <w:tcPr>
            <w:tcW w:w="3863" w:type="pct"/>
            <w:tcBorders>
              <w:top w:val="single" w:sz="5" w:space="0" w:color="000000"/>
              <w:left w:val="single" w:sz="5" w:space="0" w:color="000000"/>
              <w:bottom w:val="single" w:sz="5" w:space="0" w:color="000000"/>
              <w:right w:val="single" w:sz="5" w:space="0" w:color="000000"/>
            </w:tcBorders>
          </w:tcPr>
          <w:p w14:paraId="5AC2EF4C"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395" w:type="pct"/>
            <w:tcBorders>
              <w:top w:val="single" w:sz="5" w:space="0" w:color="000000"/>
              <w:left w:val="single" w:sz="5" w:space="0" w:color="000000"/>
              <w:bottom w:val="single" w:sz="5" w:space="0" w:color="000000"/>
              <w:right w:val="single" w:sz="5" w:space="0" w:color="000000"/>
            </w:tcBorders>
          </w:tcPr>
          <w:p w14:paraId="0363183F"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7-9</w:t>
            </w:r>
          </w:p>
        </w:tc>
      </w:tr>
      <w:tr w:rsidR="007E000E" w:rsidRPr="004C1685" w14:paraId="2E0A238B" w14:textId="77777777" w:rsidTr="00037F50">
        <w:trPr>
          <w:trHeight w:val="48"/>
        </w:trPr>
        <w:tc>
          <w:tcPr>
            <w:tcW w:w="549" w:type="pct"/>
            <w:tcBorders>
              <w:top w:val="single" w:sz="5" w:space="0" w:color="000000"/>
              <w:left w:val="single" w:sz="5" w:space="0" w:color="000000"/>
              <w:bottom w:val="single" w:sz="5" w:space="0" w:color="000000"/>
              <w:right w:val="single" w:sz="5" w:space="0" w:color="000000"/>
            </w:tcBorders>
          </w:tcPr>
          <w:p w14:paraId="732962CB"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Support</w:t>
            </w:r>
          </w:p>
        </w:tc>
        <w:tc>
          <w:tcPr>
            <w:tcW w:w="193" w:type="pct"/>
            <w:tcBorders>
              <w:top w:val="single" w:sz="5" w:space="0" w:color="000000"/>
              <w:left w:val="single" w:sz="5" w:space="0" w:color="000000"/>
              <w:bottom w:val="single" w:sz="5" w:space="0" w:color="000000"/>
              <w:right w:val="single" w:sz="5" w:space="0" w:color="000000"/>
            </w:tcBorders>
          </w:tcPr>
          <w:p w14:paraId="15BFFAF0"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25</w:t>
            </w:r>
          </w:p>
        </w:tc>
        <w:tc>
          <w:tcPr>
            <w:tcW w:w="3863" w:type="pct"/>
            <w:tcBorders>
              <w:top w:val="single" w:sz="5" w:space="0" w:color="000000"/>
              <w:left w:val="single" w:sz="5" w:space="0" w:color="000000"/>
              <w:bottom w:val="single" w:sz="5" w:space="0" w:color="000000"/>
              <w:right w:val="single" w:sz="5" w:space="0" w:color="000000"/>
            </w:tcBorders>
          </w:tcPr>
          <w:p w14:paraId="010A7FF7"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395" w:type="pct"/>
            <w:tcBorders>
              <w:top w:val="single" w:sz="5" w:space="0" w:color="000000"/>
              <w:left w:val="single" w:sz="5" w:space="0" w:color="000000"/>
              <w:bottom w:val="single" w:sz="5" w:space="0" w:color="000000"/>
              <w:right w:val="single" w:sz="5" w:space="0" w:color="000000"/>
            </w:tcBorders>
          </w:tcPr>
          <w:p w14:paraId="0ADBD1BE"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28</w:t>
            </w:r>
          </w:p>
        </w:tc>
      </w:tr>
      <w:tr w:rsidR="007E000E" w:rsidRPr="004C1685" w14:paraId="528AEE21" w14:textId="77777777" w:rsidTr="00037F50">
        <w:trPr>
          <w:trHeight w:val="48"/>
        </w:trPr>
        <w:tc>
          <w:tcPr>
            <w:tcW w:w="549" w:type="pct"/>
            <w:tcBorders>
              <w:top w:val="single" w:sz="5" w:space="0" w:color="000000"/>
              <w:left w:val="single" w:sz="5" w:space="0" w:color="000000"/>
              <w:bottom w:val="single" w:sz="5" w:space="0" w:color="000000"/>
              <w:right w:val="single" w:sz="5" w:space="0" w:color="000000"/>
            </w:tcBorders>
          </w:tcPr>
          <w:p w14:paraId="56024F58"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lastRenderedPageBreak/>
              <w:t>Competing interests</w:t>
            </w:r>
          </w:p>
        </w:tc>
        <w:tc>
          <w:tcPr>
            <w:tcW w:w="193" w:type="pct"/>
            <w:tcBorders>
              <w:top w:val="single" w:sz="5" w:space="0" w:color="000000"/>
              <w:left w:val="single" w:sz="5" w:space="0" w:color="000000"/>
              <w:bottom w:val="single" w:sz="5" w:space="0" w:color="000000"/>
              <w:right w:val="single" w:sz="5" w:space="0" w:color="000000"/>
            </w:tcBorders>
          </w:tcPr>
          <w:p w14:paraId="31AABBDF"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26</w:t>
            </w:r>
          </w:p>
        </w:tc>
        <w:tc>
          <w:tcPr>
            <w:tcW w:w="3863" w:type="pct"/>
            <w:tcBorders>
              <w:top w:val="single" w:sz="5" w:space="0" w:color="000000"/>
              <w:left w:val="single" w:sz="5" w:space="0" w:color="000000"/>
              <w:bottom w:val="single" w:sz="5" w:space="0" w:color="000000"/>
              <w:right w:val="single" w:sz="5" w:space="0" w:color="000000"/>
            </w:tcBorders>
          </w:tcPr>
          <w:p w14:paraId="7DF63486"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395" w:type="pct"/>
            <w:tcBorders>
              <w:top w:val="single" w:sz="5" w:space="0" w:color="000000"/>
              <w:left w:val="single" w:sz="5" w:space="0" w:color="000000"/>
              <w:bottom w:val="single" w:sz="5" w:space="0" w:color="000000"/>
              <w:right w:val="single" w:sz="5" w:space="0" w:color="000000"/>
            </w:tcBorders>
          </w:tcPr>
          <w:p w14:paraId="6949E2B3"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28</w:t>
            </w:r>
          </w:p>
        </w:tc>
      </w:tr>
      <w:tr w:rsidR="007E000E" w:rsidRPr="004C1685" w14:paraId="6C160B93" w14:textId="77777777" w:rsidTr="00037F50">
        <w:trPr>
          <w:trHeight w:val="219"/>
        </w:trPr>
        <w:tc>
          <w:tcPr>
            <w:tcW w:w="549" w:type="pct"/>
            <w:tcBorders>
              <w:top w:val="single" w:sz="5" w:space="0" w:color="000000"/>
              <w:left w:val="single" w:sz="5" w:space="0" w:color="000000"/>
              <w:bottom w:val="double" w:sz="5" w:space="0" w:color="000000"/>
              <w:right w:val="single" w:sz="5" w:space="0" w:color="000000"/>
            </w:tcBorders>
          </w:tcPr>
          <w:p w14:paraId="36DE408E"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193" w:type="pct"/>
            <w:tcBorders>
              <w:top w:val="single" w:sz="5" w:space="0" w:color="000000"/>
              <w:left w:val="single" w:sz="5" w:space="0" w:color="000000"/>
              <w:bottom w:val="double" w:sz="5" w:space="0" w:color="000000"/>
              <w:right w:val="single" w:sz="5" w:space="0" w:color="000000"/>
            </w:tcBorders>
          </w:tcPr>
          <w:p w14:paraId="075F55E4" w14:textId="77777777" w:rsidR="007E000E" w:rsidRPr="00930A31" w:rsidRDefault="007E000E" w:rsidP="00ED0E42">
            <w:pPr>
              <w:pStyle w:val="Default"/>
              <w:spacing w:before="40" w:after="40"/>
              <w:jc w:val="right"/>
              <w:rPr>
                <w:rFonts w:ascii="Arial" w:hAnsi="Arial" w:cs="Arial"/>
                <w:sz w:val="18"/>
                <w:szCs w:val="18"/>
              </w:rPr>
            </w:pPr>
            <w:r w:rsidRPr="00930A31">
              <w:rPr>
                <w:rFonts w:ascii="Arial" w:hAnsi="Arial" w:cs="Arial"/>
                <w:sz w:val="18"/>
                <w:szCs w:val="18"/>
              </w:rPr>
              <w:t>27</w:t>
            </w:r>
          </w:p>
        </w:tc>
        <w:tc>
          <w:tcPr>
            <w:tcW w:w="3863" w:type="pct"/>
            <w:tcBorders>
              <w:top w:val="single" w:sz="5" w:space="0" w:color="000000"/>
              <w:left w:val="single" w:sz="5" w:space="0" w:color="000000"/>
              <w:bottom w:val="double" w:sz="5" w:space="0" w:color="000000"/>
              <w:right w:val="single" w:sz="5" w:space="0" w:color="000000"/>
            </w:tcBorders>
          </w:tcPr>
          <w:p w14:paraId="6F6EB82F" w14:textId="77777777" w:rsidR="007E000E" w:rsidRPr="00930A31" w:rsidRDefault="007E000E" w:rsidP="00ED0E42">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395" w:type="pct"/>
            <w:tcBorders>
              <w:top w:val="single" w:sz="5" w:space="0" w:color="000000"/>
              <w:left w:val="single" w:sz="5" w:space="0" w:color="000000"/>
              <w:bottom w:val="double" w:sz="5" w:space="0" w:color="000000"/>
              <w:right w:val="single" w:sz="5" w:space="0" w:color="000000"/>
            </w:tcBorders>
          </w:tcPr>
          <w:p w14:paraId="059CD14C" w14:textId="77777777" w:rsidR="007E000E" w:rsidRPr="00930A31" w:rsidRDefault="007E000E" w:rsidP="00ED0E42">
            <w:pPr>
              <w:pStyle w:val="Default"/>
              <w:spacing w:before="40" w:after="40"/>
              <w:rPr>
                <w:rFonts w:ascii="Arial" w:hAnsi="Arial" w:cs="Arial"/>
                <w:color w:val="auto"/>
                <w:sz w:val="18"/>
                <w:szCs w:val="18"/>
              </w:rPr>
            </w:pPr>
            <w:r>
              <w:rPr>
                <w:rFonts w:ascii="Arial" w:hAnsi="Arial" w:cs="Arial"/>
                <w:color w:val="auto"/>
                <w:sz w:val="18"/>
                <w:szCs w:val="18"/>
              </w:rPr>
              <w:t>p. 9, Additional files 5-9</w:t>
            </w:r>
          </w:p>
        </w:tc>
      </w:tr>
    </w:tbl>
    <w:p w14:paraId="24C704BC" w14:textId="77777777" w:rsidR="007E000E" w:rsidRPr="00403E21" w:rsidRDefault="007E000E" w:rsidP="007E000E">
      <w:pPr>
        <w:pStyle w:val="Default"/>
        <w:spacing w:line="183" w:lineRule="atLeast"/>
        <w:jc w:val="both"/>
        <w:rPr>
          <w:rFonts w:ascii="Arial" w:hAnsi="Arial" w:cs="Arial"/>
          <w:color w:val="auto"/>
          <w:sz w:val="16"/>
          <w:szCs w:val="16"/>
          <w:lang w:val="da-DK"/>
        </w:rPr>
      </w:pPr>
    </w:p>
    <w:p w14:paraId="7B2E541A" w14:textId="140A958A" w:rsidR="00A03CE8" w:rsidRDefault="00A03CE8" w:rsidP="00B96443">
      <w:pPr>
        <w:rPr>
          <w:rFonts w:ascii="Times New Roman" w:hAnsi="Times New Roman" w:cs="Times New Roman"/>
          <w:bCs/>
        </w:rPr>
      </w:pPr>
    </w:p>
    <w:p w14:paraId="08D060E2" w14:textId="77777777" w:rsidR="00A03CE8" w:rsidRDefault="00A03CE8" w:rsidP="00B96443">
      <w:pPr>
        <w:rPr>
          <w:rFonts w:ascii="Times New Roman" w:hAnsi="Times New Roman" w:cs="Times New Roman"/>
          <w:bCs/>
        </w:rPr>
      </w:pPr>
    </w:p>
    <w:p w14:paraId="7C62B791" w14:textId="562F7986" w:rsidR="00F31277" w:rsidRPr="00BF23DF" w:rsidRDefault="00F31277" w:rsidP="00B96443">
      <w:pPr>
        <w:rPr>
          <w:rFonts w:ascii="Times New Roman" w:hAnsi="Times New Roman" w:cs="Times New Roman"/>
          <w:bCs/>
        </w:rPr>
      </w:pPr>
    </w:p>
    <w:sectPr w:rsidR="00F31277" w:rsidRPr="00BF23DF" w:rsidSect="00D61A3C">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35A5F" w14:textId="77777777" w:rsidR="00B34199" w:rsidRDefault="00B34199" w:rsidP="00D553EA">
      <w:r>
        <w:separator/>
      </w:r>
    </w:p>
  </w:endnote>
  <w:endnote w:type="continuationSeparator" w:id="0">
    <w:p w14:paraId="2E29F374" w14:textId="77777777" w:rsidR="00B34199" w:rsidRDefault="00B34199" w:rsidP="00D55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AB5E6" w14:textId="77777777" w:rsidR="00B34199" w:rsidRDefault="00B34199" w:rsidP="00D553EA">
      <w:r>
        <w:separator/>
      </w:r>
    </w:p>
  </w:footnote>
  <w:footnote w:type="continuationSeparator" w:id="0">
    <w:p w14:paraId="5B3D18DB" w14:textId="77777777" w:rsidR="00B34199" w:rsidRDefault="00B34199" w:rsidP="00D55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00C0D"/>
    <w:multiLevelType w:val="hybridMultilevel"/>
    <w:tmpl w:val="FD88E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FB0E2D"/>
    <w:multiLevelType w:val="hybridMultilevel"/>
    <w:tmpl w:val="165AC2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A7E77EF"/>
    <w:multiLevelType w:val="hybridMultilevel"/>
    <w:tmpl w:val="BCE66E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5850F31"/>
    <w:multiLevelType w:val="hybridMultilevel"/>
    <w:tmpl w:val="EAA0A118"/>
    <w:lvl w:ilvl="0" w:tplc="68C82DCA">
      <w:start w:val="1"/>
      <w:numFmt w:val="bullet"/>
      <w:lvlText w:val="-"/>
      <w:lvlJc w:val="left"/>
      <w:pPr>
        <w:ind w:left="113" w:hanging="113"/>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B60E48"/>
    <w:multiLevelType w:val="hybridMultilevel"/>
    <w:tmpl w:val="9800C1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F160054"/>
    <w:multiLevelType w:val="multilevel"/>
    <w:tmpl w:val="A38CA7A8"/>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F9738F8"/>
    <w:multiLevelType w:val="hybridMultilevel"/>
    <w:tmpl w:val="485430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4E41D93"/>
    <w:multiLevelType w:val="hybridMultilevel"/>
    <w:tmpl w:val="7B40BD6C"/>
    <w:lvl w:ilvl="0" w:tplc="68C82DCA">
      <w:start w:val="1"/>
      <w:numFmt w:val="bullet"/>
      <w:lvlText w:val="-"/>
      <w:lvlJc w:val="left"/>
      <w:pPr>
        <w:ind w:left="113" w:hanging="113"/>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E1A0115"/>
    <w:multiLevelType w:val="hybridMultilevel"/>
    <w:tmpl w:val="786064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28287367">
    <w:abstractNumId w:val="0"/>
  </w:num>
  <w:num w:numId="2" w16cid:durableId="530193357">
    <w:abstractNumId w:val="2"/>
  </w:num>
  <w:num w:numId="3" w16cid:durableId="1181773639">
    <w:abstractNumId w:val="6"/>
  </w:num>
  <w:num w:numId="4" w16cid:durableId="931861351">
    <w:abstractNumId w:val="8"/>
  </w:num>
  <w:num w:numId="5" w16cid:durableId="42098700">
    <w:abstractNumId w:val="1"/>
  </w:num>
  <w:num w:numId="6" w16cid:durableId="7372477">
    <w:abstractNumId w:val="4"/>
  </w:num>
  <w:num w:numId="7" w16cid:durableId="941037140">
    <w:abstractNumId w:val="7"/>
  </w:num>
  <w:num w:numId="8" w16cid:durableId="1193764589">
    <w:abstractNumId w:val="3"/>
  </w:num>
  <w:num w:numId="9" w16cid:durableId="18455857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rrsppdxdetzr1e5dft59ptfv2exswrff220&quot;&gt;System navigation review&lt;record-ids&gt;&lt;item&gt;3&lt;/item&gt;&lt;/record-ids&gt;&lt;/item&gt;&lt;/Libraries&gt;"/>
  </w:docVars>
  <w:rsids>
    <w:rsidRoot w:val="00F31277"/>
    <w:rsid w:val="000061F8"/>
    <w:rsid w:val="00013B1A"/>
    <w:rsid w:val="000321E8"/>
    <w:rsid w:val="00037F50"/>
    <w:rsid w:val="00042237"/>
    <w:rsid w:val="00054E30"/>
    <w:rsid w:val="0005574E"/>
    <w:rsid w:val="00060B5B"/>
    <w:rsid w:val="0006346B"/>
    <w:rsid w:val="00070B50"/>
    <w:rsid w:val="00071F8E"/>
    <w:rsid w:val="000834FE"/>
    <w:rsid w:val="000A112E"/>
    <w:rsid w:val="000A7128"/>
    <w:rsid w:val="000B172F"/>
    <w:rsid w:val="000C734E"/>
    <w:rsid w:val="000D3F23"/>
    <w:rsid w:val="000D5006"/>
    <w:rsid w:val="000E164D"/>
    <w:rsid w:val="000E482E"/>
    <w:rsid w:val="000E6532"/>
    <w:rsid w:val="001022F3"/>
    <w:rsid w:val="0011032A"/>
    <w:rsid w:val="00112B3A"/>
    <w:rsid w:val="00113929"/>
    <w:rsid w:val="00141AF7"/>
    <w:rsid w:val="0014380B"/>
    <w:rsid w:val="00164725"/>
    <w:rsid w:val="00165536"/>
    <w:rsid w:val="00165A21"/>
    <w:rsid w:val="0017444A"/>
    <w:rsid w:val="00175C4D"/>
    <w:rsid w:val="00177CCF"/>
    <w:rsid w:val="00182AA8"/>
    <w:rsid w:val="0018317A"/>
    <w:rsid w:val="00193BB0"/>
    <w:rsid w:val="00195F5B"/>
    <w:rsid w:val="00197CA8"/>
    <w:rsid w:val="001A031A"/>
    <w:rsid w:val="001A0562"/>
    <w:rsid w:val="001A40E3"/>
    <w:rsid w:val="001A5D0F"/>
    <w:rsid w:val="001A6DCE"/>
    <w:rsid w:val="001B5C3A"/>
    <w:rsid w:val="001C3005"/>
    <w:rsid w:val="001C5A28"/>
    <w:rsid w:val="001D0808"/>
    <w:rsid w:val="001E4EAF"/>
    <w:rsid w:val="001F1260"/>
    <w:rsid w:val="001F3CDF"/>
    <w:rsid w:val="001F7354"/>
    <w:rsid w:val="001F73DB"/>
    <w:rsid w:val="0020386C"/>
    <w:rsid w:val="00207B64"/>
    <w:rsid w:val="00214E7A"/>
    <w:rsid w:val="0023006D"/>
    <w:rsid w:val="0023176C"/>
    <w:rsid w:val="002319D7"/>
    <w:rsid w:val="00237FD3"/>
    <w:rsid w:val="00244AC0"/>
    <w:rsid w:val="00255573"/>
    <w:rsid w:val="002568E8"/>
    <w:rsid w:val="00257819"/>
    <w:rsid w:val="002622B0"/>
    <w:rsid w:val="002769EB"/>
    <w:rsid w:val="00277ED1"/>
    <w:rsid w:val="002818BB"/>
    <w:rsid w:val="00285A4C"/>
    <w:rsid w:val="00285CF8"/>
    <w:rsid w:val="00291F23"/>
    <w:rsid w:val="0029387A"/>
    <w:rsid w:val="002A11D3"/>
    <w:rsid w:val="002A65D9"/>
    <w:rsid w:val="002B517C"/>
    <w:rsid w:val="002B70A0"/>
    <w:rsid w:val="002C0C6C"/>
    <w:rsid w:val="002C33C7"/>
    <w:rsid w:val="002D0335"/>
    <w:rsid w:val="002D102E"/>
    <w:rsid w:val="002E18BD"/>
    <w:rsid w:val="002E2974"/>
    <w:rsid w:val="002E66D8"/>
    <w:rsid w:val="002E6B44"/>
    <w:rsid w:val="002E6F68"/>
    <w:rsid w:val="00300A7A"/>
    <w:rsid w:val="00301925"/>
    <w:rsid w:val="00301B4A"/>
    <w:rsid w:val="00305293"/>
    <w:rsid w:val="003213AC"/>
    <w:rsid w:val="003216CF"/>
    <w:rsid w:val="00321AB6"/>
    <w:rsid w:val="0032329B"/>
    <w:rsid w:val="00323783"/>
    <w:rsid w:val="0034085D"/>
    <w:rsid w:val="00341269"/>
    <w:rsid w:val="0034459E"/>
    <w:rsid w:val="00351A32"/>
    <w:rsid w:val="0035475B"/>
    <w:rsid w:val="00385F56"/>
    <w:rsid w:val="003979C4"/>
    <w:rsid w:val="003A4477"/>
    <w:rsid w:val="003C2DF0"/>
    <w:rsid w:val="003C2FFA"/>
    <w:rsid w:val="003D1C02"/>
    <w:rsid w:val="003E4860"/>
    <w:rsid w:val="003E4D3E"/>
    <w:rsid w:val="003F08F7"/>
    <w:rsid w:val="003F0D93"/>
    <w:rsid w:val="003F79F4"/>
    <w:rsid w:val="00400D28"/>
    <w:rsid w:val="004052BE"/>
    <w:rsid w:val="00405B9B"/>
    <w:rsid w:val="0041420F"/>
    <w:rsid w:val="00415AA9"/>
    <w:rsid w:val="00416162"/>
    <w:rsid w:val="004223F9"/>
    <w:rsid w:val="00425212"/>
    <w:rsid w:val="00425F2D"/>
    <w:rsid w:val="0044020E"/>
    <w:rsid w:val="00462178"/>
    <w:rsid w:val="00470AC6"/>
    <w:rsid w:val="00471008"/>
    <w:rsid w:val="00476104"/>
    <w:rsid w:val="00492B2F"/>
    <w:rsid w:val="004A0EB3"/>
    <w:rsid w:val="004A74EB"/>
    <w:rsid w:val="004B059B"/>
    <w:rsid w:val="004B2FDA"/>
    <w:rsid w:val="004B3793"/>
    <w:rsid w:val="004B7684"/>
    <w:rsid w:val="004C1E10"/>
    <w:rsid w:val="004C7414"/>
    <w:rsid w:val="004C764A"/>
    <w:rsid w:val="004D39A7"/>
    <w:rsid w:val="004D76B5"/>
    <w:rsid w:val="004E0E95"/>
    <w:rsid w:val="004E2511"/>
    <w:rsid w:val="004E381A"/>
    <w:rsid w:val="004E5A91"/>
    <w:rsid w:val="00505AFC"/>
    <w:rsid w:val="0051220F"/>
    <w:rsid w:val="00513095"/>
    <w:rsid w:val="005135EC"/>
    <w:rsid w:val="0051369F"/>
    <w:rsid w:val="00527AFD"/>
    <w:rsid w:val="005339AF"/>
    <w:rsid w:val="00544140"/>
    <w:rsid w:val="005739AA"/>
    <w:rsid w:val="00584DA5"/>
    <w:rsid w:val="0059077C"/>
    <w:rsid w:val="005A5385"/>
    <w:rsid w:val="005C2938"/>
    <w:rsid w:val="005D1A79"/>
    <w:rsid w:val="005D3BF5"/>
    <w:rsid w:val="00600916"/>
    <w:rsid w:val="006329E6"/>
    <w:rsid w:val="00634B22"/>
    <w:rsid w:val="0063522B"/>
    <w:rsid w:val="00636435"/>
    <w:rsid w:val="00642A2D"/>
    <w:rsid w:val="00656FB2"/>
    <w:rsid w:val="00660A08"/>
    <w:rsid w:val="00660ECD"/>
    <w:rsid w:val="00664609"/>
    <w:rsid w:val="00664FA2"/>
    <w:rsid w:val="006750D9"/>
    <w:rsid w:val="00683EA4"/>
    <w:rsid w:val="00683F60"/>
    <w:rsid w:val="006931AD"/>
    <w:rsid w:val="006A0B48"/>
    <w:rsid w:val="006B486D"/>
    <w:rsid w:val="006C2880"/>
    <w:rsid w:val="006D4E79"/>
    <w:rsid w:val="006E5713"/>
    <w:rsid w:val="006E6D10"/>
    <w:rsid w:val="006E77AA"/>
    <w:rsid w:val="006F3223"/>
    <w:rsid w:val="006F496A"/>
    <w:rsid w:val="006F66DE"/>
    <w:rsid w:val="00702266"/>
    <w:rsid w:val="00703B22"/>
    <w:rsid w:val="00703FF8"/>
    <w:rsid w:val="00704B83"/>
    <w:rsid w:val="00707CDF"/>
    <w:rsid w:val="00713992"/>
    <w:rsid w:val="00721D39"/>
    <w:rsid w:val="0075404F"/>
    <w:rsid w:val="00754697"/>
    <w:rsid w:val="00764E49"/>
    <w:rsid w:val="007724F1"/>
    <w:rsid w:val="00782BA2"/>
    <w:rsid w:val="0079374E"/>
    <w:rsid w:val="00795129"/>
    <w:rsid w:val="007967DE"/>
    <w:rsid w:val="007975E0"/>
    <w:rsid w:val="007B7484"/>
    <w:rsid w:val="007C29D4"/>
    <w:rsid w:val="007C384B"/>
    <w:rsid w:val="007D2AFE"/>
    <w:rsid w:val="007D3C88"/>
    <w:rsid w:val="007D4DC5"/>
    <w:rsid w:val="007E000E"/>
    <w:rsid w:val="007E2389"/>
    <w:rsid w:val="007F6C60"/>
    <w:rsid w:val="00800704"/>
    <w:rsid w:val="00816DB8"/>
    <w:rsid w:val="00820570"/>
    <w:rsid w:val="00822D53"/>
    <w:rsid w:val="00832621"/>
    <w:rsid w:val="00842301"/>
    <w:rsid w:val="00856F74"/>
    <w:rsid w:val="00861AB3"/>
    <w:rsid w:val="0086399D"/>
    <w:rsid w:val="00866AB6"/>
    <w:rsid w:val="00871687"/>
    <w:rsid w:val="00877915"/>
    <w:rsid w:val="00877AFD"/>
    <w:rsid w:val="00887080"/>
    <w:rsid w:val="008916BF"/>
    <w:rsid w:val="0089479A"/>
    <w:rsid w:val="008961C1"/>
    <w:rsid w:val="008B61A8"/>
    <w:rsid w:val="008B752D"/>
    <w:rsid w:val="008C15E9"/>
    <w:rsid w:val="008D7472"/>
    <w:rsid w:val="008E30DD"/>
    <w:rsid w:val="008F073B"/>
    <w:rsid w:val="008F7DC4"/>
    <w:rsid w:val="009050C2"/>
    <w:rsid w:val="00906815"/>
    <w:rsid w:val="00914FCD"/>
    <w:rsid w:val="0092066E"/>
    <w:rsid w:val="009263A3"/>
    <w:rsid w:val="00927B9C"/>
    <w:rsid w:val="0093593B"/>
    <w:rsid w:val="00941572"/>
    <w:rsid w:val="00943F3A"/>
    <w:rsid w:val="00945A99"/>
    <w:rsid w:val="00945DF8"/>
    <w:rsid w:val="009467DC"/>
    <w:rsid w:val="00947E02"/>
    <w:rsid w:val="00951DDB"/>
    <w:rsid w:val="00961C78"/>
    <w:rsid w:val="00980E87"/>
    <w:rsid w:val="009A14C0"/>
    <w:rsid w:val="009A1BE2"/>
    <w:rsid w:val="009A1F6E"/>
    <w:rsid w:val="009B43CE"/>
    <w:rsid w:val="009C246B"/>
    <w:rsid w:val="009C24C0"/>
    <w:rsid w:val="009C3556"/>
    <w:rsid w:val="009C42A4"/>
    <w:rsid w:val="009D02F3"/>
    <w:rsid w:val="009E5F19"/>
    <w:rsid w:val="00A00670"/>
    <w:rsid w:val="00A00ABD"/>
    <w:rsid w:val="00A03CE8"/>
    <w:rsid w:val="00A1371C"/>
    <w:rsid w:val="00A30E62"/>
    <w:rsid w:val="00A34527"/>
    <w:rsid w:val="00A35EFF"/>
    <w:rsid w:val="00A371B8"/>
    <w:rsid w:val="00A50BDA"/>
    <w:rsid w:val="00A62273"/>
    <w:rsid w:val="00A63C90"/>
    <w:rsid w:val="00A66C84"/>
    <w:rsid w:val="00A67E8D"/>
    <w:rsid w:val="00A74699"/>
    <w:rsid w:val="00A8351F"/>
    <w:rsid w:val="00A863DB"/>
    <w:rsid w:val="00A91C15"/>
    <w:rsid w:val="00A93D22"/>
    <w:rsid w:val="00AA6118"/>
    <w:rsid w:val="00AA72D7"/>
    <w:rsid w:val="00AB1194"/>
    <w:rsid w:val="00AD48F9"/>
    <w:rsid w:val="00AE52F1"/>
    <w:rsid w:val="00AE5CD9"/>
    <w:rsid w:val="00AE7B0A"/>
    <w:rsid w:val="00AF35C5"/>
    <w:rsid w:val="00AF36FF"/>
    <w:rsid w:val="00AF4A8F"/>
    <w:rsid w:val="00B06230"/>
    <w:rsid w:val="00B15828"/>
    <w:rsid w:val="00B232BF"/>
    <w:rsid w:val="00B23F0E"/>
    <w:rsid w:val="00B2486E"/>
    <w:rsid w:val="00B30275"/>
    <w:rsid w:val="00B32CA3"/>
    <w:rsid w:val="00B34199"/>
    <w:rsid w:val="00B36394"/>
    <w:rsid w:val="00B46DA7"/>
    <w:rsid w:val="00B52947"/>
    <w:rsid w:val="00B57CC2"/>
    <w:rsid w:val="00B61B05"/>
    <w:rsid w:val="00B636C3"/>
    <w:rsid w:val="00B67728"/>
    <w:rsid w:val="00B67F41"/>
    <w:rsid w:val="00B853D8"/>
    <w:rsid w:val="00B85F1D"/>
    <w:rsid w:val="00B92829"/>
    <w:rsid w:val="00B96443"/>
    <w:rsid w:val="00BA0D22"/>
    <w:rsid w:val="00BB212B"/>
    <w:rsid w:val="00BB4A2B"/>
    <w:rsid w:val="00BB4DF0"/>
    <w:rsid w:val="00BE1F65"/>
    <w:rsid w:val="00BE6F0E"/>
    <w:rsid w:val="00BF0172"/>
    <w:rsid w:val="00BF23DF"/>
    <w:rsid w:val="00BF6313"/>
    <w:rsid w:val="00C055FA"/>
    <w:rsid w:val="00C0624A"/>
    <w:rsid w:val="00C1276B"/>
    <w:rsid w:val="00C13748"/>
    <w:rsid w:val="00C16C83"/>
    <w:rsid w:val="00C1769B"/>
    <w:rsid w:val="00C36B91"/>
    <w:rsid w:val="00C36F9E"/>
    <w:rsid w:val="00C40004"/>
    <w:rsid w:val="00C477E4"/>
    <w:rsid w:val="00C57EE8"/>
    <w:rsid w:val="00C62AB8"/>
    <w:rsid w:val="00C634B2"/>
    <w:rsid w:val="00C77E7F"/>
    <w:rsid w:val="00C8013C"/>
    <w:rsid w:val="00C80BA8"/>
    <w:rsid w:val="00C91671"/>
    <w:rsid w:val="00C9267D"/>
    <w:rsid w:val="00CA28D4"/>
    <w:rsid w:val="00CB177D"/>
    <w:rsid w:val="00CB45DD"/>
    <w:rsid w:val="00CC2C68"/>
    <w:rsid w:val="00CC33C8"/>
    <w:rsid w:val="00CC49BF"/>
    <w:rsid w:val="00CC5A6C"/>
    <w:rsid w:val="00CC7AAD"/>
    <w:rsid w:val="00CF00A1"/>
    <w:rsid w:val="00CF6FDE"/>
    <w:rsid w:val="00D02BC4"/>
    <w:rsid w:val="00D06572"/>
    <w:rsid w:val="00D07045"/>
    <w:rsid w:val="00D172EB"/>
    <w:rsid w:val="00D2141E"/>
    <w:rsid w:val="00D2702D"/>
    <w:rsid w:val="00D279E8"/>
    <w:rsid w:val="00D30CEA"/>
    <w:rsid w:val="00D34BBB"/>
    <w:rsid w:val="00D4364E"/>
    <w:rsid w:val="00D43F79"/>
    <w:rsid w:val="00D553EA"/>
    <w:rsid w:val="00D609F5"/>
    <w:rsid w:val="00D61A3C"/>
    <w:rsid w:val="00D6641D"/>
    <w:rsid w:val="00D71046"/>
    <w:rsid w:val="00D74332"/>
    <w:rsid w:val="00D804FF"/>
    <w:rsid w:val="00D8359F"/>
    <w:rsid w:val="00D93752"/>
    <w:rsid w:val="00DA249B"/>
    <w:rsid w:val="00DB47CE"/>
    <w:rsid w:val="00DD34DF"/>
    <w:rsid w:val="00DE604B"/>
    <w:rsid w:val="00DF7EB4"/>
    <w:rsid w:val="00E03222"/>
    <w:rsid w:val="00E036CC"/>
    <w:rsid w:val="00E042B9"/>
    <w:rsid w:val="00E052CA"/>
    <w:rsid w:val="00E05F78"/>
    <w:rsid w:val="00E12913"/>
    <w:rsid w:val="00E37966"/>
    <w:rsid w:val="00E45947"/>
    <w:rsid w:val="00E45A32"/>
    <w:rsid w:val="00E517EE"/>
    <w:rsid w:val="00E67685"/>
    <w:rsid w:val="00E74ADD"/>
    <w:rsid w:val="00E86A87"/>
    <w:rsid w:val="00E86FD1"/>
    <w:rsid w:val="00E962F5"/>
    <w:rsid w:val="00E96351"/>
    <w:rsid w:val="00E9659E"/>
    <w:rsid w:val="00EB04CE"/>
    <w:rsid w:val="00EC5E6A"/>
    <w:rsid w:val="00EC7F73"/>
    <w:rsid w:val="00ED10E9"/>
    <w:rsid w:val="00ED5D72"/>
    <w:rsid w:val="00EE1ACB"/>
    <w:rsid w:val="00EE4737"/>
    <w:rsid w:val="00EF06D9"/>
    <w:rsid w:val="00EF7E36"/>
    <w:rsid w:val="00F17F79"/>
    <w:rsid w:val="00F30710"/>
    <w:rsid w:val="00F31277"/>
    <w:rsid w:val="00F31AA5"/>
    <w:rsid w:val="00F323B2"/>
    <w:rsid w:val="00F37D77"/>
    <w:rsid w:val="00F60088"/>
    <w:rsid w:val="00F617C7"/>
    <w:rsid w:val="00F70E64"/>
    <w:rsid w:val="00F71550"/>
    <w:rsid w:val="00F81EF6"/>
    <w:rsid w:val="00F86637"/>
    <w:rsid w:val="00F960A6"/>
    <w:rsid w:val="00FB008C"/>
    <w:rsid w:val="00FB3694"/>
    <w:rsid w:val="00FB47F3"/>
    <w:rsid w:val="00FB7FF0"/>
    <w:rsid w:val="00FC0001"/>
    <w:rsid w:val="00FC7E2E"/>
    <w:rsid w:val="00FE5CC6"/>
    <w:rsid w:val="00FE637D"/>
    <w:rsid w:val="00FF01A5"/>
    <w:rsid w:val="00FF67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CDD0"/>
  <w15:docId w15:val="{F20754C9-1C75-6846-BBBA-65E13D085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277"/>
  </w:style>
  <w:style w:type="paragraph" w:styleId="Heading1">
    <w:name w:val="heading 1"/>
    <w:basedOn w:val="Normal"/>
    <w:next w:val="Normal"/>
    <w:link w:val="Heading1Char"/>
    <w:uiPriority w:val="9"/>
    <w:qFormat/>
    <w:rsid w:val="00BA0D2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75C4D"/>
    <w:pPr>
      <w:keepNext/>
      <w:keepLines/>
      <w:spacing w:before="360" w:after="80"/>
      <w:outlineLvl w:val="1"/>
    </w:pPr>
    <w:rPr>
      <w:rFonts w:ascii="Calibri" w:eastAsia="Calibri" w:hAnsi="Calibri" w:cs="Calibri"/>
      <w:b/>
      <w:sz w:val="36"/>
      <w:szCs w:val="36"/>
    </w:rPr>
  </w:style>
  <w:style w:type="paragraph" w:styleId="Heading3">
    <w:name w:val="heading 3"/>
    <w:basedOn w:val="Normal"/>
    <w:next w:val="Normal"/>
    <w:link w:val="Heading3Char"/>
    <w:uiPriority w:val="9"/>
    <w:semiHidden/>
    <w:unhideWhenUsed/>
    <w:qFormat/>
    <w:rsid w:val="00175C4D"/>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uiPriority w:val="9"/>
    <w:semiHidden/>
    <w:unhideWhenUsed/>
    <w:qFormat/>
    <w:rsid w:val="00175C4D"/>
    <w:pPr>
      <w:keepNext/>
      <w:keepLines/>
      <w:spacing w:before="240" w:after="40"/>
      <w:outlineLvl w:val="3"/>
    </w:pPr>
    <w:rPr>
      <w:rFonts w:ascii="Calibri" w:eastAsia="Calibri" w:hAnsi="Calibri" w:cs="Calibri"/>
      <w:b/>
    </w:rPr>
  </w:style>
  <w:style w:type="paragraph" w:styleId="Heading5">
    <w:name w:val="heading 5"/>
    <w:basedOn w:val="Normal"/>
    <w:next w:val="Normal"/>
    <w:link w:val="Heading5Char"/>
    <w:uiPriority w:val="9"/>
    <w:semiHidden/>
    <w:unhideWhenUsed/>
    <w:qFormat/>
    <w:rsid w:val="00175C4D"/>
    <w:pPr>
      <w:keepNext/>
      <w:keepLines/>
      <w:spacing w:before="220" w:after="40"/>
      <w:outlineLvl w:val="4"/>
    </w:pPr>
    <w:rPr>
      <w:rFonts w:ascii="Calibri" w:eastAsia="Calibri" w:hAnsi="Calibri" w:cs="Calibri"/>
      <w:b/>
      <w:sz w:val="22"/>
      <w:szCs w:val="22"/>
    </w:rPr>
  </w:style>
  <w:style w:type="paragraph" w:styleId="Heading6">
    <w:name w:val="heading 6"/>
    <w:basedOn w:val="Normal"/>
    <w:next w:val="Normal"/>
    <w:link w:val="Heading6Char"/>
    <w:uiPriority w:val="9"/>
    <w:semiHidden/>
    <w:unhideWhenUsed/>
    <w:qFormat/>
    <w:rsid w:val="00175C4D"/>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31277"/>
    <w:rPr>
      <w:sz w:val="16"/>
      <w:szCs w:val="16"/>
    </w:rPr>
  </w:style>
  <w:style w:type="paragraph" w:styleId="CommentText">
    <w:name w:val="annotation text"/>
    <w:basedOn w:val="Normal"/>
    <w:link w:val="CommentTextChar"/>
    <w:uiPriority w:val="99"/>
    <w:unhideWhenUsed/>
    <w:rsid w:val="00F31277"/>
    <w:rPr>
      <w:sz w:val="20"/>
      <w:szCs w:val="20"/>
    </w:rPr>
  </w:style>
  <w:style w:type="character" w:customStyle="1" w:styleId="CommentTextChar">
    <w:name w:val="Comment Text Char"/>
    <w:basedOn w:val="DefaultParagraphFont"/>
    <w:link w:val="CommentText"/>
    <w:uiPriority w:val="99"/>
    <w:rsid w:val="00F31277"/>
    <w:rPr>
      <w:sz w:val="20"/>
      <w:szCs w:val="20"/>
    </w:rPr>
  </w:style>
  <w:style w:type="paragraph" w:styleId="ListParagraph">
    <w:name w:val="List Paragraph"/>
    <w:basedOn w:val="Normal"/>
    <w:uiPriority w:val="34"/>
    <w:qFormat/>
    <w:rsid w:val="00F31277"/>
    <w:pPr>
      <w:ind w:left="720"/>
      <w:contextualSpacing/>
    </w:pPr>
  </w:style>
  <w:style w:type="character" w:customStyle="1" w:styleId="Heading1Char">
    <w:name w:val="Heading 1 Char"/>
    <w:basedOn w:val="DefaultParagraphFont"/>
    <w:link w:val="Heading1"/>
    <w:uiPriority w:val="9"/>
    <w:rsid w:val="00BA0D22"/>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BA0D22"/>
    <w:rPr>
      <w:color w:val="0563C1" w:themeColor="hyperlink"/>
      <w:u w:val="single"/>
    </w:rPr>
  </w:style>
  <w:style w:type="character" w:styleId="UnresolvedMention">
    <w:name w:val="Unresolved Mention"/>
    <w:basedOn w:val="DefaultParagraphFont"/>
    <w:uiPriority w:val="99"/>
    <w:semiHidden/>
    <w:unhideWhenUsed/>
    <w:rsid w:val="00BA0D22"/>
    <w:rPr>
      <w:color w:val="605E5C"/>
      <w:shd w:val="clear" w:color="auto" w:fill="E1DFDD"/>
    </w:rPr>
  </w:style>
  <w:style w:type="character" w:styleId="FollowedHyperlink">
    <w:name w:val="FollowedHyperlink"/>
    <w:basedOn w:val="DefaultParagraphFont"/>
    <w:uiPriority w:val="99"/>
    <w:semiHidden/>
    <w:unhideWhenUsed/>
    <w:rsid w:val="008B752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3C2FFA"/>
    <w:rPr>
      <w:b/>
      <w:bCs/>
    </w:rPr>
  </w:style>
  <w:style w:type="character" w:customStyle="1" w:styleId="CommentSubjectChar">
    <w:name w:val="Comment Subject Char"/>
    <w:basedOn w:val="CommentTextChar"/>
    <w:link w:val="CommentSubject"/>
    <w:uiPriority w:val="99"/>
    <w:semiHidden/>
    <w:rsid w:val="003C2FFA"/>
    <w:rPr>
      <w:b/>
      <w:bCs/>
      <w:sz w:val="20"/>
      <w:szCs w:val="20"/>
    </w:rPr>
  </w:style>
  <w:style w:type="table" w:styleId="TableGrid">
    <w:name w:val="Table Grid"/>
    <w:basedOn w:val="TableNormal"/>
    <w:uiPriority w:val="39"/>
    <w:rsid w:val="0011392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05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7CA8"/>
    <w:pPr>
      <w:spacing w:before="100" w:beforeAutospacing="1" w:after="100" w:afterAutospacing="1"/>
    </w:pPr>
    <w:rPr>
      <w:rFonts w:ascii="Times New Roman" w:eastAsia="Times New Roman" w:hAnsi="Times New Roman" w:cs="Times New Roman"/>
      <w:lang w:eastAsia="zh-CN"/>
    </w:rPr>
  </w:style>
  <w:style w:type="paragraph" w:customStyle="1" w:styleId="p">
    <w:name w:val="p"/>
    <w:basedOn w:val="Normal"/>
    <w:rsid w:val="00197CA8"/>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B52947"/>
  </w:style>
  <w:style w:type="paragraph" w:customStyle="1" w:styleId="EndNoteBibliographyTitle">
    <w:name w:val="EndNote Bibliography Title"/>
    <w:basedOn w:val="Normal"/>
    <w:link w:val="EndNoteBibliographyTitleChar"/>
    <w:rsid w:val="00A03CE8"/>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A03CE8"/>
    <w:rPr>
      <w:rFonts w:ascii="Calibri" w:hAnsi="Calibri" w:cs="Calibri"/>
      <w:lang w:val="en-US"/>
    </w:rPr>
  </w:style>
  <w:style w:type="paragraph" w:customStyle="1" w:styleId="EndNoteBibliography">
    <w:name w:val="EndNote Bibliography"/>
    <w:basedOn w:val="Normal"/>
    <w:link w:val="EndNoteBibliographyChar"/>
    <w:rsid w:val="00A03CE8"/>
    <w:rPr>
      <w:rFonts w:ascii="Calibri" w:hAnsi="Calibri" w:cs="Calibri"/>
      <w:lang w:val="en-US"/>
    </w:rPr>
  </w:style>
  <w:style w:type="character" w:customStyle="1" w:styleId="EndNoteBibliographyChar">
    <w:name w:val="EndNote Bibliography Char"/>
    <w:basedOn w:val="DefaultParagraphFont"/>
    <w:link w:val="EndNoteBibliography"/>
    <w:rsid w:val="00A03CE8"/>
    <w:rPr>
      <w:rFonts w:ascii="Calibri" w:hAnsi="Calibri" w:cs="Calibri"/>
      <w:lang w:val="en-US"/>
    </w:rPr>
  </w:style>
  <w:style w:type="character" w:customStyle="1" w:styleId="Heading2Char">
    <w:name w:val="Heading 2 Char"/>
    <w:basedOn w:val="DefaultParagraphFont"/>
    <w:link w:val="Heading2"/>
    <w:uiPriority w:val="9"/>
    <w:semiHidden/>
    <w:rsid w:val="00175C4D"/>
    <w:rPr>
      <w:rFonts w:ascii="Calibri" w:eastAsia="Calibri" w:hAnsi="Calibri" w:cs="Calibri"/>
      <w:b/>
      <w:sz w:val="36"/>
      <w:szCs w:val="36"/>
    </w:rPr>
  </w:style>
  <w:style w:type="character" w:customStyle="1" w:styleId="Heading3Char">
    <w:name w:val="Heading 3 Char"/>
    <w:basedOn w:val="DefaultParagraphFont"/>
    <w:link w:val="Heading3"/>
    <w:uiPriority w:val="9"/>
    <w:semiHidden/>
    <w:rsid w:val="00175C4D"/>
    <w:rPr>
      <w:rFonts w:ascii="Calibri" w:eastAsia="Calibri" w:hAnsi="Calibri" w:cs="Calibri"/>
      <w:b/>
      <w:sz w:val="28"/>
      <w:szCs w:val="28"/>
    </w:rPr>
  </w:style>
  <w:style w:type="character" w:customStyle="1" w:styleId="Heading4Char">
    <w:name w:val="Heading 4 Char"/>
    <w:basedOn w:val="DefaultParagraphFont"/>
    <w:link w:val="Heading4"/>
    <w:uiPriority w:val="9"/>
    <w:semiHidden/>
    <w:rsid w:val="00175C4D"/>
    <w:rPr>
      <w:rFonts w:ascii="Calibri" w:eastAsia="Calibri" w:hAnsi="Calibri" w:cs="Calibri"/>
      <w:b/>
    </w:rPr>
  </w:style>
  <w:style w:type="character" w:customStyle="1" w:styleId="Heading5Char">
    <w:name w:val="Heading 5 Char"/>
    <w:basedOn w:val="DefaultParagraphFont"/>
    <w:link w:val="Heading5"/>
    <w:uiPriority w:val="9"/>
    <w:semiHidden/>
    <w:rsid w:val="00175C4D"/>
    <w:rPr>
      <w:rFonts w:ascii="Calibri" w:eastAsia="Calibri" w:hAnsi="Calibri" w:cs="Calibri"/>
      <w:b/>
      <w:sz w:val="22"/>
      <w:szCs w:val="22"/>
    </w:rPr>
  </w:style>
  <w:style w:type="character" w:customStyle="1" w:styleId="Heading6Char">
    <w:name w:val="Heading 6 Char"/>
    <w:basedOn w:val="DefaultParagraphFont"/>
    <w:link w:val="Heading6"/>
    <w:uiPriority w:val="9"/>
    <w:semiHidden/>
    <w:rsid w:val="00175C4D"/>
    <w:rPr>
      <w:rFonts w:ascii="Calibri" w:eastAsia="Calibri" w:hAnsi="Calibri" w:cs="Calibri"/>
      <w:b/>
      <w:sz w:val="20"/>
      <w:szCs w:val="20"/>
    </w:rPr>
  </w:style>
  <w:style w:type="paragraph" w:styleId="Title">
    <w:name w:val="Title"/>
    <w:basedOn w:val="Normal"/>
    <w:next w:val="Normal"/>
    <w:link w:val="TitleChar"/>
    <w:uiPriority w:val="10"/>
    <w:qFormat/>
    <w:rsid w:val="00175C4D"/>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uiPriority w:val="10"/>
    <w:rsid w:val="00175C4D"/>
    <w:rPr>
      <w:rFonts w:ascii="Calibri" w:eastAsia="Calibri" w:hAnsi="Calibri" w:cs="Calibri"/>
      <w:b/>
      <w:sz w:val="72"/>
      <w:szCs w:val="72"/>
    </w:rPr>
  </w:style>
  <w:style w:type="paragraph" w:styleId="BalloonText">
    <w:name w:val="Balloon Text"/>
    <w:basedOn w:val="Normal"/>
    <w:link w:val="BalloonTextChar"/>
    <w:uiPriority w:val="99"/>
    <w:semiHidden/>
    <w:unhideWhenUsed/>
    <w:rsid w:val="00175C4D"/>
    <w:rPr>
      <w:rFonts w:ascii="Times New Roman" w:eastAsia="Calibri" w:hAnsi="Times New Roman" w:cs="Times New Roman"/>
      <w:sz w:val="18"/>
      <w:szCs w:val="18"/>
    </w:rPr>
  </w:style>
  <w:style w:type="character" w:customStyle="1" w:styleId="BalloonTextChar">
    <w:name w:val="Balloon Text Char"/>
    <w:basedOn w:val="DefaultParagraphFont"/>
    <w:link w:val="BalloonText"/>
    <w:uiPriority w:val="99"/>
    <w:semiHidden/>
    <w:rsid w:val="00175C4D"/>
    <w:rPr>
      <w:rFonts w:ascii="Times New Roman" w:eastAsia="Calibri" w:hAnsi="Times New Roman" w:cs="Times New Roman"/>
      <w:sz w:val="18"/>
      <w:szCs w:val="18"/>
    </w:rPr>
  </w:style>
  <w:style w:type="paragraph" w:styleId="Subtitle">
    <w:name w:val="Subtitle"/>
    <w:basedOn w:val="Normal"/>
    <w:next w:val="Normal"/>
    <w:link w:val="SubtitleChar"/>
    <w:uiPriority w:val="11"/>
    <w:qFormat/>
    <w:rsid w:val="00175C4D"/>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175C4D"/>
    <w:rPr>
      <w:rFonts w:ascii="Georgia" w:eastAsia="Georgia" w:hAnsi="Georgia" w:cs="Georgia"/>
      <w:i/>
      <w:color w:val="666666"/>
      <w:sz w:val="48"/>
      <w:szCs w:val="48"/>
    </w:rPr>
  </w:style>
  <w:style w:type="paragraph" w:styleId="Header">
    <w:name w:val="header"/>
    <w:basedOn w:val="Normal"/>
    <w:link w:val="HeaderChar"/>
    <w:uiPriority w:val="99"/>
    <w:unhideWhenUsed/>
    <w:rsid w:val="00D553EA"/>
    <w:pPr>
      <w:tabs>
        <w:tab w:val="center" w:pos="4680"/>
        <w:tab w:val="right" w:pos="9360"/>
      </w:tabs>
    </w:pPr>
  </w:style>
  <w:style w:type="character" w:customStyle="1" w:styleId="HeaderChar">
    <w:name w:val="Header Char"/>
    <w:basedOn w:val="DefaultParagraphFont"/>
    <w:link w:val="Header"/>
    <w:uiPriority w:val="99"/>
    <w:rsid w:val="00D553EA"/>
  </w:style>
  <w:style w:type="character" w:styleId="PageNumber">
    <w:name w:val="page number"/>
    <w:basedOn w:val="DefaultParagraphFont"/>
    <w:uiPriority w:val="99"/>
    <w:semiHidden/>
    <w:unhideWhenUsed/>
    <w:rsid w:val="00D553EA"/>
  </w:style>
  <w:style w:type="paragraph" w:customStyle="1" w:styleId="Default">
    <w:name w:val="Default"/>
    <w:rsid w:val="007E000E"/>
    <w:pPr>
      <w:widowControl w:val="0"/>
      <w:autoSpaceDE w:val="0"/>
      <w:autoSpaceDN w:val="0"/>
      <w:adjustRightInd w:val="0"/>
    </w:pPr>
    <w:rPr>
      <w:rFonts w:ascii="Calibri" w:eastAsia="Times New Roman" w:hAnsi="Calibri" w:cs="Calibri"/>
      <w:color w:val="00000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284086">
      <w:bodyDiv w:val="1"/>
      <w:marLeft w:val="0"/>
      <w:marRight w:val="0"/>
      <w:marTop w:val="0"/>
      <w:marBottom w:val="0"/>
      <w:divBdr>
        <w:top w:val="none" w:sz="0" w:space="0" w:color="auto"/>
        <w:left w:val="none" w:sz="0" w:space="0" w:color="auto"/>
        <w:bottom w:val="none" w:sz="0" w:space="0" w:color="auto"/>
        <w:right w:val="none" w:sz="0" w:space="0" w:color="auto"/>
      </w:divBdr>
      <w:divsChild>
        <w:div w:id="1671715683">
          <w:marLeft w:val="0"/>
          <w:marRight w:val="0"/>
          <w:marTop w:val="0"/>
          <w:marBottom w:val="0"/>
          <w:divBdr>
            <w:top w:val="none" w:sz="0" w:space="0" w:color="auto"/>
            <w:left w:val="none" w:sz="0" w:space="0" w:color="auto"/>
            <w:bottom w:val="none" w:sz="0" w:space="0" w:color="auto"/>
            <w:right w:val="none" w:sz="0" w:space="0" w:color="auto"/>
          </w:divBdr>
          <w:divsChild>
            <w:div w:id="1177840683">
              <w:marLeft w:val="0"/>
              <w:marRight w:val="0"/>
              <w:marTop w:val="0"/>
              <w:marBottom w:val="0"/>
              <w:divBdr>
                <w:top w:val="none" w:sz="0" w:space="0" w:color="auto"/>
                <w:left w:val="none" w:sz="0" w:space="0" w:color="auto"/>
                <w:bottom w:val="none" w:sz="0" w:space="0" w:color="auto"/>
                <w:right w:val="none" w:sz="0" w:space="0" w:color="auto"/>
              </w:divBdr>
              <w:divsChild>
                <w:div w:id="1967589662">
                  <w:marLeft w:val="0"/>
                  <w:marRight w:val="0"/>
                  <w:marTop w:val="0"/>
                  <w:marBottom w:val="0"/>
                  <w:divBdr>
                    <w:top w:val="none" w:sz="0" w:space="0" w:color="auto"/>
                    <w:left w:val="none" w:sz="0" w:space="0" w:color="auto"/>
                    <w:bottom w:val="none" w:sz="0" w:space="0" w:color="auto"/>
                    <w:right w:val="none" w:sz="0" w:space="0" w:color="auto"/>
                  </w:divBdr>
                  <w:divsChild>
                    <w:div w:id="185534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031757">
      <w:bodyDiv w:val="1"/>
      <w:marLeft w:val="0"/>
      <w:marRight w:val="0"/>
      <w:marTop w:val="0"/>
      <w:marBottom w:val="0"/>
      <w:divBdr>
        <w:top w:val="none" w:sz="0" w:space="0" w:color="auto"/>
        <w:left w:val="none" w:sz="0" w:space="0" w:color="auto"/>
        <w:bottom w:val="none" w:sz="0" w:space="0" w:color="auto"/>
        <w:right w:val="none" w:sz="0" w:space="0" w:color="auto"/>
      </w:divBdr>
      <w:divsChild>
        <w:div w:id="1452163027">
          <w:marLeft w:val="0"/>
          <w:marRight w:val="0"/>
          <w:marTop w:val="0"/>
          <w:marBottom w:val="0"/>
          <w:divBdr>
            <w:top w:val="none" w:sz="0" w:space="0" w:color="auto"/>
            <w:left w:val="none" w:sz="0" w:space="0" w:color="auto"/>
            <w:bottom w:val="none" w:sz="0" w:space="0" w:color="auto"/>
            <w:right w:val="none" w:sz="0" w:space="0" w:color="auto"/>
          </w:divBdr>
          <w:divsChild>
            <w:div w:id="182473609">
              <w:marLeft w:val="0"/>
              <w:marRight w:val="0"/>
              <w:marTop w:val="0"/>
              <w:marBottom w:val="0"/>
              <w:divBdr>
                <w:top w:val="none" w:sz="0" w:space="0" w:color="auto"/>
                <w:left w:val="none" w:sz="0" w:space="0" w:color="auto"/>
                <w:bottom w:val="none" w:sz="0" w:space="0" w:color="auto"/>
                <w:right w:val="none" w:sz="0" w:space="0" w:color="auto"/>
              </w:divBdr>
              <w:divsChild>
                <w:div w:id="807672040">
                  <w:marLeft w:val="0"/>
                  <w:marRight w:val="0"/>
                  <w:marTop w:val="0"/>
                  <w:marBottom w:val="0"/>
                  <w:divBdr>
                    <w:top w:val="none" w:sz="0" w:space="0" w:color="auto"/>
                    <w:left w:val="none" w:sz="0" w:space="0" w:color="auto"/>
                    <w:bottom w:val="none" w:sz="0" w:space="0" w:color="auto"/>
                    <w:right w:val="none" w:sz="0" w:space="0" w:color="auto"/>
                  </w:divBdr>
                  <w:divsChild>
                    <w:div w:id="95290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690275">
      <w:bodyDiv w:val="1"/>
      <w:marLeft w:val="0"/>
      <w:marRight w:val="0"/>
      <w:marTop w:val="0"/>
      <w:marBottom w:val="0"/>
      <w:divBdr>
        <w:top w:val="none" w:sz="0" w:space="0" w:color="auto"/>
        <w:left w:val="none" w:sz="0" w:space="0" w:color="auto"/>
        <w:bottom w:val="none" w:sz="0" w:space="0" w:color="auto"/>
        <w:right w:val="none" w:sz="0" w:space="0" w:color="auto"/>
      </w:divBdr>
      <w:divsChild>
        <w:div w:id="1879002749">
          <w:marLeft w:val="0"/>
          <w:marRight w:val="0"/>
          <w:marTop w:val="0"/>
          <w:marBottom w:val="0"/>
          <w:divBdr>
            <w:top w:val="none" w:sz="0" w:space="0" w:color="auto"/>
            <w:left w:val="none" w:sz="0" w:space="0" w:color="auto"/>
            <w:bottom w:val="none" w:sz="0" w:space="0" w:color="auto"/>
            <w:right w:val="none" w:sz="0" w:space="0" w:color="auto"/>
          </w:divBdr>
          <w:divsChild>
            <w:div w:id="1869416321">
              <w:marLeft w:val="0"/>
              <w:marRight w:val="0"/>
              <w:marTop w:val="0"/>
              <w:marBottom w:val="0"/>
              <w:divBdr>
                <w:top w:val="none" w:sz="0" w:space="0" w:color="auto"/>
                <w:left w:val="none" w:sz="0" w:space="0" w:color="auto"/>
                <w:bottom w:val="none" w:sz="0" w:space="0" w:color="auto"/>
                <w:right w:val="none" w:sz="0" w:space="0" w:color="auto"/>
              </w:divBdr>
              <w:divsChild>
                <w:div w:id="87643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18788">
      <w:bodyDiv w:val="1"/>
      <w:marLeft w:val="0"/>
      <w:marRight w:val="0"/>
      <w:marTop w:val="0"/>
      <w:marBottom w:val="0"/>
      <w:divBdr>
        <w:top w:val="none" w:sz="0" w:space="0" w:color="auto"/>
        <w:left w:val="none" w:sz="0" w:space="0" w:color="auto"/>
        <w:bottom w:val="none" w:sz="0" w:space="0" w:color="auto"/>
        <w:right w:val="none" w:sz="0" w:space="0" w:color="auto"/>
      </w:divBdr>
      <w:divsChild>
        <w:div w:id="2088115383">
          <w:marLeft w:val="0"/>
          <w:marRight w:val="0"/>
          <w:marTop w:val="0"/>
          <w:marBottom w:val="0"/>
          <w:divBdr>
            <w:top w:val="none" w:sz="0" w:space="0" w:color="auto"/>
            <w:left w:val="none" w:sz="0" w:space="0" w:color="auto"/>
            <w:bottom w:val="none" w:sz="0" w:space="0" w:color="auto"/>
            <w:right w:val="none" w:sz="0" w:space="0" w:color="auto"/>
          </w:divBdr>
          <w:divsChild>
            <w:div w:id="572618874">
              <w:marLeft w:val="0"/>
              <w:marRight w:val="0"/>
              <w:marTop w:val="0"/>
              <w:marBottom w:val="0"/>
              <w:divBdr>
                <w:top w:val="none" w:sz="0" w:space="0" w:color="auto"/>
                <w:left w:val="none" w:sz="0" w:space="0" w:color="auto"/>
                <w:bottom w:val="none" w:sz="0" w:space="0" w:color="auto"/>
                <w:right w:val="none" w:sz="0" w:space="0" w:color="auto"/>
              </w:divBdr>
              <w:divsChild>
                <w:div w:id="27026400">
                  <w:marLeft w:val="0"/>
                  <w:marRight w:val="0"/>
                  <w:marTop w:val="0"/>
                  <w:marBottom w:val="0"/>
                  <w:divBdr>
                    <w:top w:val="none" w:sz="0" w:space="0" w:color="auto"/>
                    <w:left w:val="none" w:sz="0" w:space="0" w:color="auto"/>
                    <w:bottom w:val="none" w:sz="0" w:space="0" w:color="auto"/>
                    <w:right w:val="none" w:sz="0" w:space="0" w:color="auto"/>
                  </w:divBdr>
                  <w:divsChild>
                    <w:div w:id="46369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062808">
      <w:bodyDiv w:val="1"/>
      <w:marLeft w:val="0"/>
      <w:marRight w:val="0"/>
      <w:marTop w:val="0"/>
      <w:marBottom w:val="0"/>
      <w:divBdr>
        <w:top w:val="none" w:sz="0" w:space="0" w:color="auto"/>
        <w:left w:val="none" w:sz="0" w:space="0" w:color="auto"/>
        <w:bottom w:val="none" w:sz="0" w:space="0" w:color="auto"/>
        <w:right w:val="none" w:sz="0" w:space="0" w:color="auto"/>
      </w:divBdr>
      <w:divsChild>
        <w:div w:id="9845006">
          <w:marLeft w:val="0"/>
          <w:marRight w:val="0"/>
          <w:marTop w:val="0"/>
          <w:marBottom w:val="0"/>
          <w:divBdr>
            <w:top w:val="none" w:sz="0" w:space="0" w:color="auto"/>
            <w:left w:val="none" w:sz="0" w:space="0" w:color="auto"/>
            <w:bottom w:val="none" w:sz="0" w:space="0" w:color="auto"/>
            <w:right w:val="none" w:sz="0" w:space="0" w:color="auto"/>
          </w:divBdr>
          <w:divsChild>
            <w:div w:id="1093168349">
              <w:marLeft w:val="0"/>
              <w:marRight w:val="0"/>
              <w:marTop w:val="0"/>
              <w:marBottom w:val="0"/>
              <w:divBdr>
                <w:top w:val="none" w:sz="0" w:space="0" w:color="auto"/>
                <w:left w:val="none" w:sz="0" w:space="0" w:color="auto"/>
                <w:bottom w:val="none" w:sz="0" w:space="0" w:color="auto"/>
                <w:right w:val="none" w:sz="0" w:space="0" w:color="auto"/>
              </w:divBdr>
              <w:divsChild>
                <w:div w:id="106287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02107">
      <w:bodyDiv w:val="1"/>
      <w:marLeft w:val="0"/>
      <w:marRight w:val="0"/>
      <w:marTop w:val="0"/>
      <w:marBottom w:val="0"/>
      <w:divBdr>
        <w:top w:val="none" w:sz="0" w:space="0" w:color="auto"/>
        <w:left w:val="none" w:sz="0" w:space="0" w:color="auto"/>
        <w:bottom w:val="none" w:sz="0" w:space="0" w:color="auto"/>
        <w:right w:val="none" w:sz="0" w:space="0" w:color="auto"/>
      </w:divBdr>
      <w:divsChild>
        <w:div w:id="758331469">
          <w:marLeft w:val="0"/>
          <w:marRight w:val="0"/>
          <w:marTop w:val="0"/>
          <w:marBottom w:val="0"/>
          <w:divBdr>
            <w:top w:val="none" w:sz="0" w:space="0" w:color="auto"/>
            <w:left w:val="none" w:sz="0" w:space="0" w:color="auto"/>
            <w:bottom w:val="none" w:sz="0" w:space="0" w:color="auto"/>
            <w:right w:val="none" w:sz="0" w:space="0" w:color="auto"/>
          </w:divBdr>
          <w:divsChild>
            <w:div w:id="1410153047">
              <w:marLeft w:val="0"/>
              <w:marRight w:val="0"/>
              <w:marTop w:val="0"/>
              <w:marBottom w:val="0"/>
              <w:divBdr>
                <w:top w:val="none" w:sz="0" w:space="0" w:color="auto"/>
                <w:left w:val="none" w:sz="0" w:space="0" w:color="auto"/>
                <w:bottom w:val="none" w:sz="0" w:space="0" w:color="auto"/>
                <w:right w:val="none" w:sz="0" w:space="0" w:color="auto"/>
              </w:divBdr>
              <w:divsChild>
                <w:div w:id="729041087">
                  <w:marLeft w:val="0"/>
                  <w:marRight w:val="0"/>
                  <w:marTop w:val="0"/>
                  <w:marBottom w:val="0"/>
                  <w:divBdr>
                    <w:top w:val="none" w:sz="0" w:space="0" w:color="auto"/>
                    <w:left w:val="none" w:sz="0" w:space="0" w:color="auto"/>
                    <w:bottom w:val="none" w:sz="0" w:space="0" w:color="auto"/>
                    <w:right w:val="none" w:sz="0" w:space="0" w:color="auto"/>
                  </w:divBdr>
                  <w:divsChild>
                    <w:div w:id="134409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49</Pages>
  <Words>20751</Words>
  <Characters>120983</Characters>
  <Application>Microsoft Office Word</Application>
  <DocSecurity>0</DocSecurity>
  <Lines>3780</Lines>
  <Paragraphs>1324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Teggart</dc:creator>
  <cp:keywords/>
  <dc:description/>
  <cp:lastModifiedBy>Kylie Teggart</cp:lastModifiedBy>
  <cp:revision>3</cp:revision>
  <cp:lastPrinted>2022-10-19T14:33:00Z</cp:lastPrinted>
  <dcterms:created xsi:type="dcterms:W3CDTF">2023-02-16T14:02:00Z</dcterms:created>
  <dcterms:modified xsi:type="dcterms:W3CDTF">2023-02-16T14:02:00Z</dcterms:modified>
</cp:coreProperties>
</file>