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2452" w14:textId="51730823" w:rsidR="00682BBB" w:rsidRPr="00DA1A96" w:rsidRDefault="00682BBB" w:rsidP="00682BBB">
      <w:pPr>
        <w:widowControl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Additional file 4</w:t>
      </w:r>
      <w:r w:rsidRPr="00DA1A96">
        <w:rPr>
          <w:noProof/>
          <w:sz w:val="24"/>
          <w:szCs w:val="24"/>
        </w:rPr>
        <w:t>. Num</w:t>
      </w:r>
      <w:r>
        <w:rPr>
          <w:noProof/>
          <w:sz w:val="24"/>
          <w:szCs w:val="24"/>
        </w:rPr>
        <w:t>b</w:t>
      </w:r>
      <w:r w:rsidRPr="00DA1A96">
        <w:rPr>
          <w:noProof/>
          <w:sz w:val="24"/>
          <w:szCs w:val="24"/>
        </w:rPr>
        <w:t>er of studies for the co-exist</w:t>
      </w:r>
      <w:r>
        <w:rPr>
          <w:noProof/>
          <w:sz w:val="24"/>
          <w:szCs w:val="24"/>
        </w:rPr>
        <w:t>ing</w:t>
      </w:r>
      <w:r w:rsidRPr="00DA1A96">
        <w:rPr>
          <w:noProof/>
          <w:sz w:val="24"/>
          <w:szCs w:val="24"/>
        </w:rPr>
        <w:t xml:space="preserve"> patterns of high-risk factors in pregnancy.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928"/>
      </w:tblGrid>
      <w:tr w:rsidR="00682BBB" w:rsidRPr="00D02779" w14:paraId="3F2E19BC" w14:textId="77777777" w:rsidTr="00277849">
        <w:trPr>
          <w:trHeight w:val="283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BF1250" w14:textId="77777777" w:rsidR="00682BBB" w:rsidRPr="009D26F0" w:rsidRDefault="00682BBB" w:rsidP="00277849">
            <w:pPr>
              <w:widowControl/>
              <w:rPr>
                <w:b/>
                <w:bCs/>
                <w:sz w:val="20"/>
                <w:szCs w:val="20"/>
              </w:rPr>
            </w:pPr>
            <w:r w:rsidRPr="009D26F0">
              <w:rPr>
                <w:b/>
                <w:bCs/>
                <w:sz w:val="20"/>
                <w:szCs w:val="20"/>
              </w:rPr>
              <w:t>Co-existent patterns of high-risk factors in pregnancy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2E6D90" w14:textId="77777777" w:rsidR="00682BBB" w:rsidRPr="009D26F0" w:rsidRDefault="00682BBB" w:rsidP="00277849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9D26F0">
              <w:rPr>
                <w:rFonts w:hint="eastAsia"/>
                <w:b/>
                <w:bCs/>
                <w:sz w:val="20"/>
                <w:szCs w:val="20"/>
              </w:rPr>
              <w:t>Number</w:t>
            </w:r>
            <w:r w:rsidRPr="009D26F0">
              <w:rPr>
                <w:b/>
                <w:bCs/>
                <w:sz w:val="20"/>
                <w:szCs w:val="20"/>
              </w:rPr>
              <w:t xml:space="preserve"> of studies</w:t>
            </w:r>
          </w:p>
        </w:tc>
      </w:tr>
      <w:tr w:rsidR="00682BBB" w:rsidRPr="00D02779" w14:paraId="6102F389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69E14D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Anxiety and depression</w:t>
            </w:r>
          </w:p>
        </w:tc>
        <w:tc>
          <w:tcPr>
            <w:tcW w:w="1928" w:type="dxa"/>
            <w:noWrap/>
            <w:hideMark/>
          </w:tcPr>
          <w:p w14:paraId="59926A4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10</w:t>
            </w:r>
          </w:p>
        </w:tc>
      </w:tr>
      <w:tr w:rsidR="00682BBB" w:rsidRPr="00D02779" w14:paraId="0CE4D445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945CA40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 and gestational diabetes</w:t>
            </w:r>
          </w:p>
        </w:tc>
        <w:tc>
          <w:tcPr>
            <w:tcW w:w="1928" w:type="dxa"/>
            <w:noWrap/>
            <w:hideMark/>
          </w:tcPr>
          <w:p w14:paraId="156CE04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3</w:t>
            </w:r>
          </w:p>
        </w:tc>
      </w:tr>
      <w:tr w:rsidR="00682BBB" w:rsidRPr="00D02779" w14:paraId="0C0EF66C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1B011B0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Maternal obesity and gestational diabetes</w:t>
            </w:r>
          </w:p>
        </w:tc>
        <w:tc>
          <w:tcPr>
            <w:tcW w:w="1928" w:type="dxa"/>
            <w:noWrap/>
            <w:hideMark/>
          </w:tcPr>
          <w:p w14:paraId="1AA376BD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3</w:t>
            </w:r>
          </w:p>
        </w:tc>
      </w:tr>
      <w:tr w:rsidR="00682BBB" w:rsidRPr="00D02779" w14:paraId="064879C3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51044D5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Chronic hypertension and pregestational diabetes</w:t>
            </w:r>
          </w:p>
        </w:tc>
        <w:tc>
          <w:tcPr>
            <w:tcW w:w="1928" w:type="dxa"/>
            <w:noWrap/>
            <w:hideMark/>
          </w:tcPr>
          <w:p w14:paraId="4C2D70AD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2</w:t>
            </w:r>
          </w:p>
        </w:tc>
      </w:tr>
      <w:tr w:rsidR="00682BBB" w:rsidRPr="00D02779" w14:paraId="2C99E55A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573EA4F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Pre-eclampsia and gestational diabetes</w:t>
            </w:r>
          </w:p>
        </w:tc>
        <w:tc>
          <w:tcPr>
            <w:tcW w:w="1928" w:type="dxa"/>
            <w:noWrap/>
            <w:hideMark/>
          </w:tcPr>
          <w:p w14:paraId="6AF0A294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2</w:t>
            </w:r>
          </w:p>
        </w:tc>
      </w:tr>
      <w:tr w:rsidR="00682BBB" w:rsidRPr="00D02779" w14:paraId="375ECFA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700829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Polycystic ovarian syndrome and gestational diabetes</w:t>
            </w:r>
          </w:p>
        </w:tc>
        <w:tc>
          <w:tcPr>
            <w:tcW w:w="1928" w:type="dxa"/>
            <w:noWrap/>
            <w:hideMark/>
          </w:tcPr>
          <w:p w14:paraId="599EACFA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2</w:t>
            </w:r>
          </w:p>
        </w:tc>
      </w:tr>
      <w:tr w:rsidR="00682BBB" w:rsidRPr="00D02779" w14:paraId="1A22CB0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B513BE5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 and depression</w:t>
            </w:r>
          </w:p>
        </w:tc>
        <w:tc>
          <w:tcPr>
            <w:tcW w:w="1928" w:type="dxa"/>
            <w:noWrap/>
            <w:hideMark/>
          </w:tcPr>
          <w:p w14:paraId="06738E3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5695AED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3D30A6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Alcohol use and depression</w:t>
            </w:r>
          </w:p>
        </w:tc>
        <w:tc>
          <w:tcPr>
            <w:tcW w:w="1928" w:type="dxa"/>
            <w:noWrap/>
            <w:hideMark/>
          </w:tcPr>
          <w:p w14:paraId="1243FDB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6478E37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5D22331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 and alcohol use</w:t>
            </w:r>
          </w:p>
        </w:tc>
        <w:tc>
          <w:tcPr>
            <w:tcW w:w="1928" w:type="dxa"/>
            <w:noWrap/>
            <w:hideMark/>
          </w:tcPr>
          <w:p w14:paraId="299CFAA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8522127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2278F6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Had a previous low birth weight infant and depression</w:t>
            </w:r>
          </w:p>
        </w:tc>
        <w:tc>
          <w:tcPr>
            <w:tcW w:w="1928" w:type="dxa"/>
            <w:noWrap/>
            <w:hideMark/>
          </w:tcPr>
          <w:p w14:paraId="42B5177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2BCF8D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1CE956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 and had a previous low birth weight infant</w:t>
            </w:r>
          </w:p>
        </w:tc>
        <w:tc>
          <w:tcPr>
            <w:tcW w:w="1928" w:type="dxa"/>
            <w:noWrap/>
            <w:hideMark/>
          </w:tcPr>
          <w:p w14:paraId="2D459DA1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EF80FDA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6A3114C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Alcohol use and had a previous low birth weight infant</w:t>
            </w:r>
          </w:p>
        </w:tc>
        <w:tc>
          <w:tcPr>
            <w:tcW w:w="1928" w:type="dxa"/>
            <w:noWrap/>
            <w:hideMark/>
          </w:tcPr>
          <w:p w14:paraId="38DB452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E4785D3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D850A9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Mental illness and intentional injury during pregnancy</w:t>
            </w:r>
          </w:p>
        </w:tc>
        <w:tc>
          <w:tcPr>
            <w:tcW w:w="1928" w:type="dxa"/>
            <w:noWrap/>
            <w:hideMark/>
          </w:tcPr>
          <w:p w14:paraId="13F522D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9CB022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8E5CE10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Intentional injury and substance abuse during pregnancy</w:t>
            </w:r>
          </w:p>
        </w:tc>
        <w:tc>
          <w:tcPr>
            <w:tcW w:w="1928" w:type="dxa"/>
            <w:noWrap/>
            <w:hideMark/>
          </w:tcPr>
          <w:p w14:paraId="031F108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F84703F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C1DB76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Prenatal stress and anxiety</w:t>
            </w:r>
          </w:p>
        </w:tc>
        <w:tc>
          <w:tcPr>
            <w:tcW w:w="1928" w:type="dxa"/>
            <w:noWrap/>
            <w:hideMark/>
          </w:tcPr>
          <w:p w14:paraId="7B12E91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4F0A86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6D2DB8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Twin pregnancy and early vaginal bleeding</w:t>
            </w:r>
          </w:p>
        </w:tc>
        <w:tc>
          <w:tcPr>
            <w:tcW w:w="1928" w:type="dxa"/>
            <w:noWrap/>
            <w:hideMark/>
          </w:tcPr>
          <w:p w14:paraId="523DB90A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D0DF22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F791CE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Opioid use disorder and psychiatric disorders</w:t>
            </w:r>
          </w:p>
        </w:tc>
        <w:tc>
          <w:tcPr>
            <w:tcW w:w="1928" w:type="dxa"/>
            <w:noWrap/>
            <w:hideMark/>
          </w:tcPr>
          <w:p w14:paraId="2455DD0D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5FBF78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B0E642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Opioid use disorder and hepatitis C infection</w:t>
            </w:r>
          </w:p>
        </w:tc>
        <w:tc>
          <w:tcPr>
            <w:tcW w:w="1928" w:type="dxa"/>
            <w:noWrap/>
            <w:hideMark/>
          </w:tcPr>
          <w:p w14:paraId="222524A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E311A3F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E52EBB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Opioid use disorder and marijuana</w:t>
            </w:r>
          </w:p>
        </w:tc>
        <w:tc>
          <w:tcPr>
            <w:tcW w:w="1928" w:type="dxa"/>
            <w:noWrap/>
            <w:hideMark/>
          </w:tcPr>
          <w:p w14:paraId="3E2A0C9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2E26F1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CC8E19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Opioid use disorder and cocaine</w:t>
            </w:r>
          </w:p>
        </w:tc>
        <w:tc>
          <w:tcPr>
            <w:tcW w:w="1928" w:type="dxa"/>
            <w:noWrap/>
            <w:hideMark/>
          </w:tcPr>
          <w:p w14:paraId="71833DB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AF36CA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3CBA8D4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Opioid use disorder and supplement of buprenorphine</w:t>
            </w:r>
          </w:p>
        </w:tc>
        <w:tc>
          <w:tcPr>
            <w:tcW w:w="1928" w:type="dxa"/>
            <w:noWrap/>
            <w:hideMark/>
          </w:tcPr>
          <w:p w14:paraId="4718BC0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B44B9EB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79B4CE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 and hypertensive disorders</w:t>
            </w:r>
          </w:p>
        </w:tc>
        <w:tc>
          <w:tcPr>
            <w:tcW w:w="1928" w:type="dxa"/>
            <w:noWrap/>
            <w:hideMark/>
          </w:tcPr>
          <w:p w14:paraId="6BE13F4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1D46F6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69D386C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 and asthma</w:t>
            </w:r>
          </w:p>
        </w:tc>
        <w:tc>
          <w:tcPr>
            <w:tcW w:w="1928" w:type="dxa"/>
            <w:noWrap/>
            <w:hideMark/>
          </w:tcPr>
          <w:p w14:paraId="688A6F15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1B98649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DC22558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Intellectual and developmental disabilities and mental Illness</w:t>
            </w:r>
          </w:p>
        </w:tc>
        <w:tc>
          <w:tcPr>
            <w:tcW w:w="1928" w:type="dxa"/>
            <w:noWrap/>
            <w:hideMark/>
          </w:tcPr>
          <w:p w14:paraId="4C1F8EE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D84619B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56186F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 and antidepressants</w:t>
            </w:r>
          </w:p>
        </w:tc>
        <w:tc>
          <w:tcPr>
            <w:tcW w:w="1928" w:type="dxa"/>
            <w:noWrap/>
            <w:hideMark/>
          </w:tcPr>
          <w:p w14:paraId="3983BA07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DF6E7DF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AA1409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Gestational diabetes and family history of diabetes mellitus</w:t>
            </w:r>
          </w:p>
        </w:tc>
        <w:tc>
          <w:tcPr>
            <w:tcW w:w="1928" w:type="dxa"/>
            <w:noWrap/>
            <w:hideMark/>
          </w:tcPr>
          <w:p w14:paraId="0737AD1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9DB1ABC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42A4489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t xml:space="preserve">Gestational diabetes and order of index delivery </w:t>
            </w:r>
            <w:r w:rsidRPr="009D26F0">
              <w:rPr>
                <w:sz w:val="16"/>
                <w:szCs w:val="16"/>
              </w:rPr>
              <w:t>≥</w:t>
            </w:r>
            <w:r w:rsidRPr="009D26F0">
              <w:rPr>
                <w:rFonts w:hint="eastAsia"/>
                <w:sz w:val="16"/>
                <w:szCs w:val="16"/>
              </w:rPr>
              <w:t>2nd</w:t>
            </w:r>
          </w:p>
        </w:tc>
        <w:tc>
          <w:tcPr>
            <w:tcW w:w="1928" w:type="dxa"/>
            <w:noWrap/>
            <w:hideMark/>
          </w:tcPr>
          <w:p w14:paraId="6493EC3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682BBB" w:rsidRPr="00D02779" w14:paraId="289B536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59D5CB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Gestational diabetes and history of diabetes</w:t>
            </w:r>
          </w:p>
        </w:tc>
        <w:tc>
          <w:tcPr>
            <w:tcW w:w="1928" w:type="dxa"/>
            <w:noWrap/>
            <w:hideMark/>
          </w:tcPr>
          <w:p w14:paraId="00FA97B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EAD75D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9DA421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Poor sleep and depressive symptoms during pregnancy</w:t>
            </w:r>
          </w:p>
        </w:tc>
        <w:tc>
          <w:tcPr>
            <w:tcW w:w="1928" w:type="dxa"/>
            <w:noWrap/>
            <w:hideMark/>
          </w:tcPr>
          <w:p w14:paraId="75259AB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AE29BAC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F8E6949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Mood and migraine disorders during pregnancy</w:t>
            </w:r>
          </w:p>
        </w:tc>
        <w:tc>
          <w:tcPr>
            <w:tcW w:w="1928" w:type="dxa"/>
            <w:noWrap/>
            <w:hideMark/>
          </w:tcPr>
          <w:p w14:paraId="3569E77E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CA6671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27AF99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Chronic medical condition and poverty</w:t>
            </w:r>
          </w:p>
        </w:tc>
        <w:tc>
          <w:tcPr>
            <w:tcW w:w="1928" w:type="dxa"/>
            <w:noWrap/>
            <w:hideMark/>
          </w:tcPr>
          <w:p w14:paraId="62C5E31B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D10470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6CCABFF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Prenatal depression and diabetes</w:t>
            </w:r>
          </w:p>
        </w:tc>
        <w:tc>
          <w:tcPr>
            <w:tcW w:w="1928" w:type="dxa"/>
            <w:noWrap/>
            <w:hideMark/>
          </w:tcPr>
          <w:p w14:paraId="24EF5804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1DB49EE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481AC83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Prenatal depression and high blood pressure</w:t>
            </w:r>
          </w:p>
        </w:tc>
        <w:tc>
          <w:tcPr>
            <w:tcW w:w="1928" w:type="dxa"/>
            <w:noWrap/>
            <w:hideMark/>
          </w:tcPr>
          <w:p w14:paraId="3DC3F6AE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85627F7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4AFE555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Prenatal depression and kidney problems</w:t>
            </w:r>
          </w:p>
        </w:tc>
        <w:tc>
          <w:tcPr>
            <w:tcW w:w="1928" w:type="dxa"/>
            <w:noWrap/>
            <w:hideMark/>
          </w:tcPr>
          <w:p w14:paraId="1AFDDEB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15A4A9A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C47F085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Anxiety and diabetes</w:t>
            </w:r>
          </w:p>
        </w:tc>
        <w:tc>
          <w:tcPr>
            <w:tcW w:w="1928" w:type="dxa"/>
            <w:noWrap/>
            <w:hideMark/>
          </w:tcPr>
          <w:p w14:paraId="2EE2E43A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F59373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FECE55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Anxiety and high blood pressure</w:t>
            </w:r>
          </w:p>
        </w:tc>
        <w:tc>
          <w:tcPr>
            <w:tcW w:w="1928" w:type="dxa"/>
            <w:noWrap/>
            <w:hideMark/>
          </w:tcPr>
          <w:p w14:paraId="0E27FE7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AD9332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CA78CE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Anxiety and kidney problems</w:t>
            </w:r>
          </w:p>
        </w:tc>
        <w:tc>
          <w:tcPr>
            <w:tcW w:w="1928" w:type="dxa"/>
            <w:noWrap/>
            <w:hideMark/>
          </w:tcPr>
          <w:p w14:paraId="12D61B1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DAE8F9C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98BCF5C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Migraine and depression</w:t>
            </w:r>
          </w:p>
        </w:tc>
        <w:tc>
          <w:tcPr>
            <w:tcW w:w="1928" w:type="dxa"/>
            <w:noWrap/>
            <w:hideMark/>
          </w:tcPr>
          <w:p w14:paraId="439EC9B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C29B1DA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CC82ABC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SARS-Cov-2-infected and with underlying diseases</w:t>
            </w:r>
          </w:p>
        </w:tc>
        <w:tc>
          <w:tcPr>
            <w:tcW w:w="1928" w:type="dxa"/>
            <w:noWrap/>
            <w:hideMark/>
          </w:tcPr>
          <w:p w14:paraId="561C710C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2A8EFF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698BF88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alcohol-related disease</w:t>
            </w:r>
          </w:p>
        </w:tc>
        <w:tc>
          <w:tcPr>
            <w:tcW w:w="1928" w:type="dxa"/>
            <w:noWrap/>
            <w:hideMark/>
          </w:tcPr>
          <w:p w14:paraId="2CF874E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388757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609FBB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biliary stone</w:t>
            </w:r>
          </w:p>
        </w:tc>
        <w:tc>
          <w:tcPr>
            <w:tcW w:w="1928" w:type="dxa"/>
            <w:noWrap/>
            <w:hideMark/>
          </w:tcPr>
          <w:p w14:paraId="38099AE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FDDBC0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50E74F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lastRenderedPageBreak/>
              <w:t>Preeclampsia and hyperlipidemia</w:t>
            </w:r>
          </w:p>
        </w:tc>
        <w:tc>
          <w:tcPr>
            <w:tcW w:w="1928" w:type="dxa"/>
            <w:noWrap/>
            <w:hideMark/>
          </w:tcPr>
          <w:p w14:paraId="16AA5724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4821449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882F1A6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hypertension</w:t>
            </w:r>
          </w:p>
        </w:tc>
        <w:tc>
          <w:tcPr>
            <w:tcW w:w="1928" w:type="dxa"/>
            <w:noWrap/>
            <w:hideMark/>
          </w:tcPr>
          <w:p w14:paraId="727D1B0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D922C7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D511866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hepatitis B</w:t>
            </w:r>
          </w:p>
        </w:tc>
        <w:tc>
          <w:tcPr>
            <w:tcW w:w="1928" w:type="dxa"/>
            <w:noWrap/>
            <w:hideMark/>
          </w:tcPr>
          <w:p w14:paraId="3B21DFC4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C00D5A3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BC05E9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hepatitis C</w:t>
            </w:r>
          </w:p>
        </w:tc>
        <w:tc>
          <w:tcPr>
            <w:tcW w:w="1928" w:type="dxa"/>
            <w:noWrap/>
            <w:hideMark/>
          </w:tcPr>
          <w:p w14:paraId="6DF8C74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54C1951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710C3E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Preeclampsia and advanced maternal age</w:t>
            </w:r>
          </w:p>
        </w:tc>
        <w:tc>
          <w:tcPr>
            <w:tcW w:w="1928" w:type="dxa"/>
            <w:noWrap/>
            <w:hideMark/>
          </w:tcPr>
          <w:p w14:paraId="693942B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5EFE287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180693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 and abnormal aneuploidy serum</w:t>
            </w:r>
          </w:p>
        </w:tc>
        <w:tc>
          <w:tcPr>
            <w:tcW w:w="1928" w:type="dxa"/>
            <w:noWrap/>
            <w:hideMark/>
          </w:tcPr>
          <w:p w14:paraId="5650699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E3BDEF1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ED24DF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 and minor ultrasound marker(s)</w:t>
            </w:r>
          </w:p>
        </w:tc>
        <w:tc>
          <w:tcPr>
            <w:tcW w:w="1928" w:type="dxa"/>
            <w:noWrap/>
            <w:hideMark/>
          </w:tcPr>
          <w:p w14:paraId="2506501B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DC4AA45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9E4BA29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Abnormal aneuploidy serum and minor ultrasound marker(s)</w:t>
            </w:r>
          </w:p>
        </w:tc>
        <w:tc>
          <w:tcPr>
            <w:tcW w:w="1928" w:type="dxa"/>
            <w:noWrap/>
            <w:hideMark/>
          </w:tcPr>
          <w:p w14:paraId="36C6A56A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7972DF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CC5264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Abnormal aneuploidy serum and anomaly</w:t>
            </w:r>
          </w:p>
        </w:tc>
        <w:tc>
          <w:tcPr>
            <w:tcW w:w="1928" w:type="dxa"/>
            <w:noWrap/>
            <w:hideMark/>
          </w:tcPr>
          <w:p w14:paraId="325B675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FB7A741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DCB6EF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Minor ultrasound marker(s) and anomaly</w:t>
            </w:r>
          </w:p>
        </w:tc>
        <w:tc>
          <w:tcPr>
            <w:tcW w:w="1928" w:type="dxa"/>
            <w:noWrap/>
            <w:hideMark/>
          </w:tcPr>
          <w:p w14:paraId="006DCF55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19D0B12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398250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Assisted reproductive technology and gestational diabetes mellitus during pregnancy</w:t>
            </w:r>
          </w:p>
        </w:tc>
        <w:tc>
          <w:tcPr>
            <w:tcW w:w="1928" w:type="dxa"/>
            <w:noWrap/>
            <w:hideMark/>
          </w:tcPr>
          <w:p w14:paraId="4ED08C2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E47E270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0BE865B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HIV, alcohol use prior to pregnancy, and depression during pregnancy</w:t>
            </w:r>
          </w:p>
        </w:tc>
        <w:tc>
          <w:tcPr>
            <w:tcW w:w="1928" w:type="dxa"/>
            <w:noWrap/>
            <w:hideMark/>
          </w:tcPr>
          <w:p w14:paraId="5835429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995075B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6C69EC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HIV, had a previous low birth weight infant, and depression</w:t>
            </w:r>
          </w:p>
        </w:tc>
        <w:tc>
          <w:tcPr>
            <w:tcW w:w="1928" w:type="dxa"/>
            <w:noWrap/>
            <w:hideMark/>
          </w:tcPr>
          <w:p w14:paraId="3CC62C0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D443054" w14:textId="77777777" w:rsidTr="00277849">
        <w:trPr>
          <w:trHeight w:val="283"/>
        </w:trPr>
        <w:tc>
          <w:tcPr>
            <w:tcW w:w="6374" w:type="dxa"/>
            <w:hideMark/>
          </w:tcPr>
          <w:p w14:paraId="0547E19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Alcohol use prior to pregnancy, had a previous low birth weight infant, and depression during pregnancy</w:t>
            </w:r>
          </w:p>
        </w:tc>
        <w:tc>
          <w:tcPr>
            <w:tcW w:w="1928" w:type="dxa"/>
            <w:hideMark/>
          </w:tcPr>
          <w:p w14:paraId="31A6F65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70F7FB0" w14:textId="77777777" w:rsidTr="00277849">
        <w:trPr>
          <w:trHeight w:val="283"/>
        </w:trPr>
        <w:tc>
          <w:tcPr>
            <w:tcW w:w="6374" w:type="dxa"/>
            <w:hideMark/>
          </w:tcPr>
          <w:p w14:paraId="6BFEFB7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HIV, alcohol use prior to pregnancy, and had a previous low birth weight infant</w:t>
            </w:r>
          </w:p>
        </w:tc>
        <w:tc>
          <w:tcPr>
            <w:tcW w:w="1928" w:type="dxa"/>
            <w:hideMark/>
          </w:tcPr>
          <w:p w14:paraId="300265FE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87640F5" w14:textId="77777777" w:rsidTr="00277849">
        <w:trPr>
          <w:trHeight w:val="283"/>
        </w:trPr>
        <w:tc>
          <w:tcPr>
            <w:tcW w:w="6374" w:type="dxa"/>
            <w:hideMark/>
          </w:tcPr>
          <w:p w14:paraId="58A2688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Mental illness during pregnancy, intentional injury during pregnancy and substance abuse during pregnancy</w:t>
            </w:r>
          </w:p>
        </w:tc>
        <w:tc>
          <w:tcPr>
            <w:tcW w:w="1928" w:type="dxa"/>
            <w:hideMark/>
          </w:tcPr>
          <w:p w14:paraId="69915BA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4C7058C" w14:textId="77777777" w:rsidTr="00277849">
        <w:trPr>
          <w:trHeight w:val="283"/>
        </w:trPr>
        <w:tc>
          <w:tcPr>
            <w:tcW w:w="6374" w:type="dxa"/>
            <w:hideMark/>
          </w:tcPr>
          <w:p w14:paraId="3BA6B35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Prenatal depression, stress and anxiety</w:t>
            </w:r>
          </w:p>
        </w:tc>
        <w:tc>
          <w:tcPr>
            <w:tcW w:w="1928" w:type="dxa"/>
            <w:hideMark/>
          </w:tcPr>
          <w:p w14:paraId="053A331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596F3D6" w14:textId="77777777" w:rsidTr="00277849">
        <w:trPr>
          <w:trHeight w:val="283"/>
        </w:trPr>
        <w:tc>
          <w:tcPr>
            <w:tcW w:w="6374" w:type="dxa"/>
            <w:hideMark/>
          </w:tcPr>
          <w:p w14:paraId="022C9FEF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Depression, anxiety and HIV</w:t>
            </w:r>
          </w:p>
        </w:tc>
        <w:tc>
          <w:tcPr>
            <w:tcW w:w="1928" w:type="dxa"/>
            <w:hideMark/>
          </w:tcPr>
          <w:p w14:paraId="05003FA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6F58AEA" w14:textId="77777777" w:rsidTr="00277849">
        <w:trPr>
          <w:trHeight w:val="283"/>
        </w:trPr>
        <w:tc>
          <w:tcPr>
            <w:tcW w:w="6374" w:type="dxa"/>
            <w:hideMark/>
          </w:tcPr>
          <w:p w14:paraId="3B15477A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Bipolar disorder with depression and anxiety during pregnancy</w:t>
            </w:r>
          </w:p>
        </w:tc>
        <w:tc>
          <w:tcPr>
            <w:tcW w:w="1928" w:type="dxa"/>
            <w:hideMark/>
          </w:tcPr>
          <w:p w14:paraId="3A63EFDB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092B575" w14:textId="77777777" w:rsidTr="00277849">
        <w:trPr>
          <w:trHeight w:val="283"/>
        </w:trPr>
        <w:tc>
          <w:tcPr>
            <w:tcW w:w="6374" w:type="dxa"/>
            <w:hideMark/>
          </w:tcPr>
          <w:p w14:paraId="34DEEB21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anxiety disorder</w:t>
            </w:r>
          </w:p>
        </w:tc>
        <w:tc>
          <w:tcPr>
            <w:tcW w:w="1928" w:type="dxa"/>
            <w:hideMark/>
          </w:tcPr>
          <w:p w14:paraId="66EF2CB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2E06A581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7480899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multiple gestation</w:t>
            </w:r>
          </w:p>
        </w:tc>
        <w:tc>
          <w:tcPr>
            <w:tcW w:w="1928" w:type="dxa"/>
            <w:hideMark/>
          </w:tcPr>
          <w:p w14:paraId="417E86D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F6CE20E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008100B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diabetes mellitus</w:t>
            </w:r>
          </w:p>
        </w:tc>
        <w:tc>
          <w:tcPr>
            <w:tcW w:w="1928" w:type="dxa"/>
            <w:noWrap/>
            <w:hideMark/>
          </w:tcPr>
          <w:p w14:paraId="605C4917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104DF3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1F28FFB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hypertension</w:t>
            </w:r>
          </w:p>
        </w:tc>
        <w:tc>
          <w:tcPr>
            <w:tcW w:w="1928" w:type="dxa"/>
            <w:noWrap/>
            <w:hideMark/>
          </w:tcPr>
          <w:p w14:paraId="02E7C889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F15712F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2F3808C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dyslipidemia</w:t>
            </w:r>
          </w:p>
        </w:tc>
        <w:tc>
          <w:tcPr>
            <w:tcW w:w="1928" w:type="dxa"/>
            <w:noWrap/>
            <w:hideMark/>
          </w:tcPr>
          <w:p w14:paraId="52973D3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C9E23C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44A3D3A4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reproductive tract infection</w:t>
            </w:r>
          </w:p>
        </w:tc>
        <w:tc>
          <w:tcPr>
            <w:tcW w:w="1928" w:type="dxa"/>
            <w:noWrap/>
            <w:hideMark/>
          </w:tcPr>
          <w:p w14:paraId="5BFB23ED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4752C6F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9CF3340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pre-eclampsia</w:t>
            </w:r>
          </w:p>
        </w:tc>
        <w:tc>
          <w:tcPr>
            <w:tcW w:w="1928" w:type="dxa"/>
            <w:noWrap/>
            <w:hideMark/>
          </w:tcPr>
          <w:p w14:paraId="4CEE13AA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6B02B243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7E3689B1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placenta previa</w:t>
            </w:r>
          </w:p>
        </w:tc>
        <w:tc>
          <w:tcPr>
            <w:tcW w:w="1928" w:type="dxa"/>
            <w:noWrap/>
            <w:hideMark/>
          </w:tcPr>
          <w:p w14:paraId="0D4D56AC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A12F3BD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17DB3DE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polycystic ovaries</w:t>
            </w:r>
          </w:p>
        </w:tc>
        <w:tc>
          <w:tcPr>
            <w:tcW w:w="1928" w:type="dxa"/>
            <w:noWrap/>
            <w:hideMark/>
          </w:tcPr>
          <w:p w14:paraId="2E6A2B7C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2758244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041D5C47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Perinatal depression, antidepressants and pregnancy with history of infertility</w:t>
            </w:r>
          </w:p>
        </w:tc>
        <w:tc>
          <w:tcPr>
            <w:tcW w:w="1928" w:type="dxa"/>
            <w:noWrap/>
            <w:hideMark/>
          </w:tcPr>
          <w:p w14:paraId="7569AF4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10E62746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1135E52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age, abnormal aneuploidy serum and minor ultrasound marker(s)</w:t>
            </w:r>
          </w:p>
        </w:tc>
        <w:tc>
          <w:tcPr>
            <w:tcW w:w="1928" w:type="dxa"/>
            <w:noWrap/>
            <w:hideMark/>
          </w:tcPr>
          <w:p w14:paraId="7F162DC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09A10A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687D5A1B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Advanced maternal age, abnormal aneuploidy serum and anomaly</w:t>
            </w:r>
          </w:p>
        </w:tc>
        <w:tc>
          <w:tcPr>
            <w:tcW w:w="1928" w:type="dxa"/>
            <w:noWrap/>
            <w:hideMark/>
          </w:tcPr>
          <w:p w14:paraId="2BF6A80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3F02250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217DC244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Abnormal aneuploidy serum, minor ultrasound marker(s) and detection of a major fetal anomaly</w:t>
            </w:r>
          </w:p>
        </w:tc>
        <w:tc>
          <w:tcPr>
            <w:tcW w:w="1928" w:type="dxa"/>
            <w:noWrap/>
            <w:hideMark/>
          </w:tcPr>
          <w:p w14:paraId="70927E3F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9EC99F8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0537E58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Small for gestational age of the first pregnancy, perinatal mortality of the first pregnancy and preeclampsia of the first pregnancy</w:t>
            </w:r>
          </w:p>
        </w:tc>
        <w:tc>
          <w:tcPr>
            <w:tcW w:w="1928" w:type="dxa"/>
            <w:noWrap/>
            <w:hideMark/>
          </w:tcPr>
          <w:p w14:paraId="2E22D906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503BA15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54DB69F4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t xml:space="preserve">Obesity, advanced maternal age, and parity </w:t>
            </w:r>
            <w:r w:rsidRPr="009D26F0">
              <w:rPr>
                <w:sz w:val="16"/>
                <w:szCs w:val="16"/>
              </w:rPr>
              <w:t>≥</w:t>
            </w:r>
            <w:r w:rsidRPr="009D26F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928" w:type="dxa"/>
            <w:noWrap/>
            <w:hideMark/>
          </w:tcPr>
          <w:p w14:paraId="007C8B96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682BBB" w:rsidRPr="00D02779" w14:paraId="01ABFC25" w14:textId="77777777" w:rsidTr="00277849">
        <w:trPr>
          <w:trHeight w:val="283"/>
        </w:trPr>
        <w:tc>
          <w:tcPr>
            <w:tcW w:w="6374" w:type="dxa"/>
            <w:noWrap/>
            <w:hideMark/>
          </w:tcPr>
          <w:p w14:paraId="3B068123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HIV, alcohol use prior to pregnancy, had a previous low birth weight infant and depression during pregnancy</w:t>
            </w:r>
          </w:p>
        </w:tc>
        <w:tc>
          <w:tcPr>
            <w:tcW w:w="1928" w:type="dxa"/>
            <w:noWrap/>
            <w:hideMark/>
          </w:tcPr>
          <w:p w14:paraId="0394E1ED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BE095F3" w14:textId="77777777" w:rsidTr="00277849">
        <w:trPr>
          <w:trHeight w:val="283"/>
        </w:trPr>
        <w:tc>
          <w:tcPr>
            <w:tcW w:w="6374" w:type="dxa"/>
            <w:hideMark/>
          </w:tcPr>
          <w:p w14:paraId="3DF4D003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Depression symptoms and more than four adverse social determinants</w:t>
            </w:r>
          </w:p>
        </w:tc>
        <w:tc>
          <w:tcPr>
            <w:tcW w:w="1928" w:type="dxa"/>
            <w:hideMark/>
          </w:tcPr>
          <w:p w14:paraId="73DCE240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446B3865" w14:textId="77777777" w:rsidTr="00277849">
        <w:trPr>
          <w:trHeight w:val="283"/>
        </w:trPr>
        <w:tc>
          <w:tcPr>
            <w:tcW w:w="6374" w:type="dxa"/>
            <w:hideMark/>
          </w:tcPr>
          <w:p w14:paraId="71E59046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High stress, smoking, drug use, unmarried, medicated, and late prenatal care</w:t>
            </w:r>
          </w:p>
        </w:tc>
        <w:tc>
          <w:tcPr>
            <w:tcW w:w="1928" w:type="dxa"/>
            <w:noWrap/>
            <w:hideMark/>
          </w:tcPr>
          <w:p w14:paraId="0EDCB728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0D644B77" w14:textId="77777777" w:rsidTr="00277849">
        <w:trPr>
          <w:trHeight w:val="283"/>
        </w:trPr>
        <w:tc>
          <w:tcPr>
            <w:tcW w:w="6374" w:type="dxa"/>
          </w:tcPr>
          <w:p w14:paraId="605F63BD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Previous caesarean section, obesity, pre-existing medical conditions, important obstetric history, important obstetric history</w:t>
            </w:r>
          </w:p>
        </w:tc>
        <w:tc>
          <w:tcPr>
            <w:tcW w:w="1928" w:type="dxa"/>
            <w:noWrap/>
          </w:tcPr>
          <w:p w14:paraId="46823CD3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sz w:val="16"/>
                <w:szCs w:val="16"/>
              </w:rPr>
              <w:t>1</w:t>
            </w:r>
          </w:p>
        </w:tc>
      </w:tr>
      <w:tr w:rsidR="00682BBB" w:rsidRPr="00D02779" w14:paraId="7D3824EA" w14:textId="77777777" w:rsidTr="00277849">
        <w:trPr>
          <w:trHeight w:val="211"/>
        </w:trPr>
        <w:tc>
          <w:tcPr>
            <w:tcW w:w="6374" w:type="dxa"/>
            <w:hideMark/>
          </w:tcPr>
          <w:p w14:paraId="5BAFBB6B" w14:textId="77777777" w:rsidR="00682BBB" w:rsidRPr="009D26F0" w:rsidRDefault="00682BBB" w:rsidP="00277849">
            <w:pPr>
              <w:widowControl/>
              <w:jc w:val="left"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lastRenderedPageBreak/>
              <w:t xml:space="preserve">Unmarried, first birth, young mother (age </w:t>
            </w:r>
            <w:r w:rsidRPr="009D26F0">
              <w:rPr>
                <w:sz w:val="16"/>
                <w:szCs w:val="16"/>
              </w:rPr>
              <w:t>≤</w:t>
            </w:r>
            <w:r w:rsidRPr="009D26F0">
              <w:rPr>
                <w:rFonts w:hint="eastAsia"/>
                <w:sz w:val="16"/>
                <w:szCs w:val="16"/>
              </w:rPr>
              <w:t>18), low education and medicated</w:t>
            </w:r>
          </w:p>
        </w:tc>
        <w:tc>
          <w:tcPr>
            <w:tcW w:w="1928" w:type="dxa"/>
            <w:noWrap/>
            <w:hideMark/>
          </w:tcPr>
          <w:p w14:paraId="7FB5D1A2" w14:textId="77777777" w:rsidR="00682BBB" w:rsidRPr="009D26F0" w:rsidRDefault="00682BBB" w:rsidP="00277849">
            <w:pPr>
              <w:widowControl/>
              <w:rPr>
                <w:sz w:val="16"/>
                <w:szCs w:val="16"/>
              </w:rPr>
            </w:pPr>
            <w:r w:rsidRPr="009D26F0">
              <w:rPr>
                <w:rFonts w:hint="eastAsia"/>
                <w:sz w:val="16"/>
                <w:szCs w:val="16"/>
              </w:rPr>
              <w:t>1</w:t>
            </w:r>
          </w:p>
        </w:tc>
      </w:tr>
    </w:tbl>
    <w:p w14:paraId="6DED28F4" w14:textId="77777777" w:rsidR="00682BBB" w:rsidRDefault="00682BBB" w:rsidP="00682BBB">
      <w:pPr>
        <w:widowControl/>
        <w:jc w:val="left"/>
        <w:rPr>
          <w:noProof/>
        </w:rPr>
      </w:pPr>
    </w:p>
    <w:p w14:paraId="13122136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42F5" w14:textId="77777777" w:rsidR="00455F45" w:rsidRDefault="00455F45" w:rsidP="00455F45">
      <w:r>
        <w:separator/>
      </w:r>
    </w:p>
  </w:endnote>
  <w:endnote w:type="continuationSeparator" w:id="0">
    <w:p w14:paraId="1554601C" w14:textId="77777777" w:rsidR="00455F45" w:rsidRDefault="00455F45" w:rsidP="0045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0FBE" w14:textId="77777777" w:rsidR="00455F45" w:rsidRDefault="00455F45" w:rsidP="00455F45">
      <w:r>
        <w:separator/>
      </w:r>
    </w:p>
  </w:footnote>
  <w:footnote w:type="continuationSeparator" w:id="0">
    <w:p w14:paraId="6F94E7C5" w14:textId="77777777" w:rsidR="00455F45" w:rsidRDefault="00455F45" w:rsidP="0045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0"/>
    <w:rsid w:val="00455F45"/>
    <w:rsid w:val="00682BBB"/>
    <w:rsid w:val="008111C4"/>
    <w:rsid w:val="00900450"/>
    <w:rsid w:val="00B4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8BDE"/>
  <w15:chartTrackingRefBased/>
  <w15:docId w15:val="{F26B19B5-A297-471D-99F7-0FECA224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BB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F45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455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F45"/>
    <w:rPr>
      <w:sz w:val="18"/>
      <w:szCs w:val="18"/>
      <w:lang w:val="en-GB"/>
    </w:rPr>
  </w:style>
  <w:style w:type="table" w:styleId="a7">
    <w:name w:val="Table Grid"/>
    <w:basedOn w:val="a1"/>
    <w:uiPriority w:val="39"/>
    <w:rsid w:val="0068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4</cp:revision>
  <dcterms:created xsi:type="dcterms:W3CDTF">2022-11-24T09:25:00Z</dcterms:created>
  <dcterms:modified xsi:type="dcterms:W3CDTF">2022-11-24T09:26:00Z</dcterms:modified>
</cp:coreProperties>
</file>