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7247F" w14:textId="769F5A7E" w:rsidR="0046674C" w:rsidRDefault="0046674C" w:rsidP="0046674C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46674C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Figures in Research Article</w:t>
      </w:r>
    </w:p>
    <w:p w14:paraId="24032BAA" w14:textId="77777777" w:rsidR="0046674C" w:rsidRDefault="0046674C" w:rsidP="0046674C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en-US"/>
        </w:rPr>
      </w:pPr>
    </w:p>
    <w:p w14:paraId="78F080AE" w14:textId="77777777" w:rsidR="0046674C" w:rsidRDefault="0046674C" w:rsidP="0046674C">
      <w:pPr>
        <w:keepNext/>
        <w:jc w:val="center"/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val="en-US"/>
        </w:rPr>
        <w:drawing>
          <wp:inline distT="0" distB="0" distL="0" distR="0" wp14:anchorId="32C82F4E" wp14:editId="1AFD822B">
            <wp:extent cx="5219700" cy="39471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22" t="8388" r="12987" b="4712"/>
                    <a:stretch/>
                  </pic:blipFill>
                  <pic:spPr bwMode="auto">
                    <a:xfrm>
                      <a:off x="0" y="0"/>
                      <a:ext cx="5219700" cy="394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2AA6B4" w14:textId="192D4E23" w:rsidR="0046674C" w:rsidRPr="00F75F2A" w:rsidRDefault="0046674C" w:rsidP="00F75F2A">
      <w:pPr>
        <w:pStyle w:val="Caption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46674C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Figure </w:t>
      </w:r>
      <w:r w:rsidRPr="0046674C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begin"/>
      </w:r>
      <w:r w:rsidRPr="0046674C">
        <w:rPr>
          <w:rFonts w:ascii="Times New Roman" w:hAnsi="Times New Roman" w:cs="Times New Roman"/>
          <w:i w:val="0"/>
          <w:iCs w:val="0"/>
          <w:sz w:val="24"/>
          <w:szCs w:val="24"/>
        </w:rPr>
        <w:instrText xml:space="preserve"> SEQ Figure \* ARABIC </w:instrText>
      </w:r>
      <w:r w:rsidRPr="0046674C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separate"/>
      </w:r>
      <w:r w:rsidR="002C329C">
        <w:rPr>
          <w:rFonts w:ascii="Times New Roman" w:hAnsi="Times New Roman" w:cs="Times New Roman"/>
          <w:i w:val="0"/>
          <w:iCs w:val="0"/>
          <w:noProof/>
          <w:sz w:val="24"/>
          <w:szCs w:val="24"/>
        </w:rPr>
        <w:t>1</w:t>
      </w:r>
      <w:r w:rsidRPr="0046674C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end"/>
      </w:r>
      <w:r w:rsidRPr="0046674C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Graph for brake specific fuel Consumption.</w:t>
      </w:r>
    </w:p>
    <w:p w14:paraId="7F441CFA" w14:textId="77777777" w:rsidR="00F75F2A" w:rsidRDefault="0046674C" w:rsidP="00F75F2A">
      <w:pPr>
        <w:keepNext/>
        <w:jc w:val="center"/>
      </w:pPr>
      <w:r>
        <w:rPr>
          <w:noProof/>
          <w:lang w:val="en-US"/>
        </w:rPr>
        <w:drawing>
          <wp:inline distT="0" distB="0" distL="0" distR="0" wp14:anchorId="240AA64B" wp14:editId="56B42BB0">
            <wp:extent cx="4640580" cy="33985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83" t="9575" r="13042" b="4947"/>
                    <a:stretch/>
                  </pic:blipFill>
                  <pic:spPr bwMode="auto">
                    <a:xfrm>
                      <a:off x="0" y="0"/>
                      <a:ext cx="4640580" cy="339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7DC6AA" w14:textId="0606B61C" w:rsidR="00F75F2A" w:rsidRPr="00F75F2A" w:rsidRDefault="00F75F2A" w:rsidP="00F75F2A">
      <w:pPr>
        <w:pStyle w:val="Caption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F75F2A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Figure </w:t>
      </w:r>
      <w:r w:rsidRPr="00F75F2A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begin"/>
      </w:r>
      <w:r w:rsidRPr="00F75F2A">
        <w:rPr>
          <w:rFonts w:ascii="Times New Roman" w:hAnsi="Times New Roman" w:cs="Times New Roman"/>
          <w:i w:val="0"/>
          <w:iCs w:val="0"/>
          <w:sz w:val="24"/>
          <w:szCs w:val="24"/>
        </w:rPr>
        <w:instrText xml:space="preserve"> SEQ Figure \* ARABIC </w:instrText>
      </w:r>
      <w:r w:rsidRPr="00F75F2A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separate"/>
      </w:r>
      <w:r w:rsidR="002C329C">
        <w:rPr>
          <w:rFonts w:ascii="Times New Roman" w:hAnsi="Times New Roman" w:cs="Times New Roman"/>
          <w:i w:val="0"/>
          <w:iCs w:val="0"/>
          <w:noProof/>
          <w:sz w:val="24"/>
          <w:szCs w:val="24"/>
        </w:rPr>
        <w:t>2</w:t>
      </w:r>
      <w:r w:rsidRPr="00F75F2A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end"/>
      </w:r>
      <w:r w:rsidRPr="00F75F2A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Graph for Brake thermal Efficiency.</w:t>
      </w:r>
      <w:r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      </w:t>
      </w:r>
    </w:p>
    <w:p w14:paraId="6849C86D" w14:textId="77777777" w:rsidR="00F75F2A" w:rsidRDefault="00F75F2A" w:rsidP="00F75F2A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353AACC" wp14:editId="1F1AE2E4">
            <wp:extent cx="4579620" cy="37795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14" t="9053" r="12775" b="4599"/>
                    <a:stretch/>
                  </pic:blipFill>
                  <pic:spPr bwMode="auto">
                    <a:xfrm>
                      <a:off x="0" y="0"/>
                      <a:ext cx="4579620" cy="377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3DA4D1" w14:textId="0CA33EBB" w:rsidR="00F75F2A" w:rsidRPr="00F75F2A" w:rsidRDefault="00F75F2A" w:rsidP="00F75F2A">
      <w:pPr>
        <w:pStyle w:val="Caption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F75F2A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Figure </w:t>
      </w:r>
      <w:r w:rsidRPr="00F75F2A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begin"/>
      </w:r>
      <w:r w:rsidRPr="00F75F2A">
        <w:rPr>
          <w:rFonts w:ascii="Times New Roman" w:hAnsi="Times New Roman" w:cs="Times New Roman"/>
          <w:i w:val="0"/>
          <w:iCs w:val="0"/>
          <w:sz w:val="24"/>
          <w:szCs w:val="24"/>
        </w:rPr>
        <w:instrText xml:space="preserve"> SEQ Figure \* ARABIC </w:instrText>
      </w:r>
      <w:r w:rsidRPr="00F75F2A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separate"/>
      </w:r>
      <w:r w:rsidR="002C329C">
        <w:rPr>
          <w:rFonts w:ascii="Times New Roman" w:hAnsi="Times New Roman" w:cs="Times New Roman"/>
          <w:i w:val="0"/>
          <w:iCs w:val="0"/>
          <w:noProof/>
          <w:sz w:val="24"/>
          <w:szCs w:val="24"/>
        </w:rPr>
        <w:t>3</w:t>
      </w:r>
      <w:r w:rsidRPr="00F75F2A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end"/>
      </w:r>
      <w:r w:rsidRPr="00F75F2A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Graph for carbon mono-oxide</w:t>
      </w:r>
      <w:r w:rsidR="002C329C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emission</w:t>
      </w:r>
      <w:r w:rsidRPr="00F75F2A">
        <w:rPr>
          <w:rFonts w:ascii="Times New Roman" w:hAnsi="Times New Roman" w:cs="Times New Roman"/>
          <w:i w:val="0"/>
          <w:iCs w:val="0"/>
          <w:sz w:val="24"/>
          <w:szCs w:val="24"/>
        </w:rPr>
        <w:t>.</w:t>
      </w:r>
    </w:p>
    <w:p w14:paraId="2372AF7B" w14:textId="77777777" w:rsidR="002C329C" w:rsidRDefault="00F75F2A" w:rsidP="002C329C">
      <w:pPr>
        <w:keepNext/>
        <w:jc w:val="center"/>
      </w:pPr>
      <w:r>
        <w:rPr>
          <w:noProof/>
        </w:rPr>
        <w:drawing>
          <wp:inline distT="0" distB="0" distL="0" distR="0" wp14:anchorId="47F99040" wp14:editId="3FEA5DD2">
            <wp:extent cx="4747260" cy="39319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10" t="9575" r="12375" b="4773"/>
                    <a:stretch/>
                  </pic:blipFill>
                  <pic:spPr bwMode="auto">
                    <a:xfrm>
                      <a:off x="0" y="0"/>
                      <a:ext cx="4747260" cy="393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51159B" w14:textId="1EDC1EF5" w:rsidR="00F75F2A" w:rsidRDefault="002C329C" w:rsidP="002C329C">
      <w:pPr>
        <w:pStyle w:val="Caption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Figure </w:t>
      </w: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begin"/>
      </w: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instrText xml:space="preserve"> SEQ Figure \* ARABIC </w:instrText>
      </w: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sz w:val="24"/>
          <w:szCs w:val="24"/>
        </w:rPr>
        <w:t>4</w:t>
      </w: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end"/>
      </w: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Graph for Carbon di-oxide emission.</w:t>
      </w:r>
      <w:r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  </w:t>
      </w:r>
    </w:p>
    <w:p w14:paraId="4DDB303C" w14:textId="6CD64DDA" w:rsidR="002C329C" w:rsidRDefault="002C329C" w:rsidP="002C329C"/>
    <w:p w14:paraId="2350ADB4" w14:textId="77777777" w:rsidR="002C329C" w:rsidRDefault="002C329C" w:rsidP="002C329C">
      <w:pPr>
        <w:rPr>
          <w:noProof/>
        </w:rPr>
      </w:pPr>
    </w:p>
    <w:p w14:paraId="06B87DAE" w14:textId="77777777" w:rsidR="002C329C" w:rsidRDefault="002C329C" w:rsidP="002C329C">
      <w:pPr>
        <w:keepNext/>
        <w:jc w:val="center"/>
      </w:pPr>
      <w:r w:rsidRPr="002C329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8B2C541" wp14:editId="6A30AD6B">
            <wp:extent cx="4953000" cy="37338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65" t="9574" r="12831" b="5122"/>
                    <a:stretch/>
                  </pic:blipFill>
                  <pic:spPr bwMode="auto">
                    <a:xfrm>
                      <a:off x="0" y="0"/>
                      <a:ext cx="4953000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759F26" w14:textId="5564BA64" w:rsidR="002C329C" w:rsidRDefault="002C329C" w:rsidP="002C329C">
      <w:pPr>
        <w:pStyle w:val="Caption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Figure </w:t>
      </w: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begin"/>
      </w: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instrText xml:space="preserve"> SEQ Figure \* ARABIC </w:instrText>
      </w: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sz w:val="24"/>
          <w:szCs w:val="24"/>
        </w:rPr>
        <w:t>5</w:t>
      </w: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end"/>
      </w: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Graph for oxides of nitrogen emission.</w:t>
      </w:r>
    </w:p>
    <w:p w14:paraId="2ED964AD" w14:textId="77777777" w:rsidR="002C329C" w:rsidRDefault="002C329C" w:rsidP="002C329C">
      <w:pPr>
        <w:rPr>
          <w:noProof/>
        </w:rPr>
      </w:pPr>
    </w:p>
    <w:p w14:paraId="206BDEAF" w14:textId="77777777" w:rsidR="002C329C" w:rsidRDefault="002C329C" w:rsidP="002C329C">
      <w:pPr>
        <w:keepNext/>
        <w:jc w:val="center"/>
      </w:pPr>
      <w:r>
        <w:rPr>
          <w:noProof/>
        </w:rPr>
        <w:drawing>
          <wp:inline distT="0" distB="0" distL="0" distR="0" wp14:anchorId="37F27ED2" wp14:editId="2F9BF15B">
            <wp:extent cx="5036820" cy="361188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3" t="8626" r="12600" b="4375"/>
                    <a:stretch/>
                  </pic:blipFill>
                  <pic:spPr bwMode="auto">
                    <a:xfrm>
                      <a:off x="0" y="0"/>
                      <a:ext cx="5036820" cy="361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328C69" w14:textId="04D22A3B" w:rsidR="002C329C" w:rsidRPr="002C329C" w:rsidRDefault="002C329C" w:rsidP="002C329C">
      <w:pPr>
        <w:pStyle w:val="Caption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Figure </w:t>
      </w: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begin"/>
      </w: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instrText xml:space="preserve"> SEQ Figure \* ARABIC </w:instrText>
      </w: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separate"/>
      </w:r>
      <w:r w:rsidRPr="002C329C">
        <w:rPr>
          <w:rFonts w:ascii="Times New Roman" w:hAnsi="Times New Roman" w:cs="Times New Roman"/>
          <w:i w:val="0"/>
          <w:iCs w:val="0"/>
          <w:noProof/>
          <w:sz w:val="24"/>
          <w:szCs w:val="24"/>
        </w:rPr>
        <w:t>6</w:t>
      </w: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end"/>
      </w:r>
      <w:r w:rsidRPr="002C329C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Graph for unburnt Hydrocarbon Emission.</w:t>
      </w:r>
    </w:p>
    <w:sectPr w:rsidR="002C329C" w:rsidRPr="002C32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44938" w14:textId="77777777" w:rsidR="005420BD" w:rsidRDefault="005420BD" w:rsidP="00F75F2A">
      <w:pPr>
        <w:spacing w:after="0" w:line="240" w:lineRule="auto"/>
      </w:pPr>
      <w:r>
        <w:separator/>
      </w:r>
    </w:p>
  </w:endnote>
  <w:endnote w:type="continuationSeparator" w:id="0">
    <w:p w14:paraId="5670D7D8" w14:textId="77777777" w:rsidR="005420BD" w:rsidRDefault="005420BD" w:rsidP="00F75F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7B78E" w14:textId="77777777" w:rsidR="005420BD" w:rsidRDefault="005420BD" w:rsidP="00F75F2A">
      <w:pPr>
        <w:spacing w:after="0" w:line="240" w:lineRule="auto"/>
      </w:pPr>
      <w:r>
        <w:separator/>
      </w:r>
    </w:p>
  </w:footnote>
  <w:footnote w:type="continuationSeparator" w:id="0">
    <w:p w14:paraId="5E4A18B3" w14:textId="77777777" w:rsidR="005420BD" w:rsidRDefault="005420BD" w:rsidP="00F75F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6674C"/>
    <w:rsid w:val="002C329C"/>
    <w:rsid w:val="0046674C"/>
    <w:rsid w:val="005420BD"/>
    <w:rsid w:val="00E60B9D"/>
    <w:rsid w:val="00F7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1E2EF"/>
  <w15:chartTrackingRefBased/>
  <w15:docId w15:val="{D6B2DC23-1D21-47F0-9492-2650C714E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6674C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75F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5F2A"/>
  </w:style>
  <w:style w:type="paragraph" w:styleId="Footer">
    <w:name w:val="footer"/>
    <w:basedOn w:val="Normal"/>
    <w:link w:val="FooterChar"/>
    <w:uiPriority w:val="99"/>
    <w:unhideWhenUsed/>
    <w:rsid w:val="00F75F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5F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7E7E11B0-F319-44D5-9D57-B2DA54852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DIVYANSHU SHUKLA</dc:creator>
  <cp:keywords/>
  <dc:description/>
  <cp:lastModifiedBy>DIVYANSHU SHUKLA</cp:lastModifiedBy>
  <cp:revision>1</cp:revision>
  <dcterms:created xsi:type="dcterms:W3CDTF">2022-05-07T21:28:00Z</dcterms:created>
  <dcterms:modified xsi:type="dcterms:W3CDTF">2022-05-07T21:43:00Z</dcterms:modified>
</cp:coreProperties>
</file>