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3B999" w14:textId="77777777" w:rsidR="001D2C07" w:rsidRDefault="001D2C07" w:rsidP="001D2C07">
      <w:pPr>
        <w:widowControl w:val="0"/>
        <w:adjustRightInd/>
        <w:snapToGrid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4AF"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</w:p>
    <w:p w14:paraId="2DE41FB7" w14:textId="77777777" w:rsidR="001D2C07" w:rsidRPr="00D9275D" w:rsidRDefault="001D2C07" w:rsidP="001D2C07">
      <w:pPr>
        <w:widowControl w:val="0"/>
        <w:adjustRightInd/>
        <w:snapToGrid/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0806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FB6CD8">
        <w:rPr>
          <w:rFonts w:ascii="Times New Roman" w:hAnsi="Times New Roman" w:cs="Times New Roman"/>
          <w:sz w:val="24"/>
          <w:szCs w:val="24"/>
        </w:rPr>
        <w:t>Changes in main ion contents in topsoil</w:t>
      </w:r>
      <w:r>
        <w:rPr>
          <w:rFonts w:ascii="Times New Roman" w:hAnsi="Times New Roman" w:cs="Times New Roman" w:hint="eastAsia"/>
          <w:sz w:val="24"/>
          <w:szCs w:val="24"/>
        </w:rPr>
        <w:t xml:space="preserve"> (mmol</w:t>
      </w:r>
      <w:r w:rsidRPr="00A8653D">
        <w:rPr>
          <w:rFonts w:ascii="Times New Roman" w:hAnsi="Times New Roman" w:cs="Times New Roman" w:hint="eastAsia"/>
          <w:sz w:val="24"/>
          <w:szCs w:val="24"/>
          <w:vertAlign w:val="subscript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 xml:space="preserve"> kg</w:t>
      </w:r>
      <w:r w:rsidRPr="00A8653D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D927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108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559"/>
        <w:gridCol w:w="1559"/>
        <w:gridCol w:w="1559"/>
        <w:gridCol w:w="1559"/>
        <w:gridCol w:w="1560"/>
      </w:tblGrid>
      <w:tr w:rsidR="001D2C07" w:rsidRPr="00B00806" w14:paraId="544432DC" w14:textId="77777777" w:rsidTr="00D42D9A">
        <w:trPr>
          <w:trHeight w:val="744"/>
        </w:trPr>
        <w:tc>
          <w:tcPr>
            <w:tcW w:w="1384" w:type="dxa"/>
            <w:tcBorders>
              <w:bottom w:val="single" w:sz="4" w:space="0" w:color="auto"/>
            </w:tcBorders>
          </w:tcPr>
          <w:p w14:paraId="23A17025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Ion</w:t>
            </w: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580BEB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Sampling time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CDECFE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FCMP0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09B61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FCMP1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9ABCAA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FCMP2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447D6F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FCMP3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A8CBD3B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FCMP4</w:t>
            </w:r>
          </w:p>
        </w:tc>
      </w:tr>
      <w:tr w:rsidR="001D2C07" w:rsidRPr="00B00806" w14:paraId="66AB50A9" w14:textId="77777777" w:rsidTr="00D42D9A">
        <w:tc>
          <w:tcPr>
            <w:tcW w:w="1384" w:type="dxa"/>
            <w:vMerge w:val="restart"/>
          </w:tcPr>
          <w:p w14:paraId="57600520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B008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008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701" w:type="dxa"/>
          </w:tcPr>
          <w:p w14:paraId="19B18959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4AEEE450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1559" w:type="dxa"/>
            <w:vAlign w:val="bottom"/>
          </w:tcPr>
          <w:p w14:paraId="49B9A7C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0.27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2657705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3993E7D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7A31E1AB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163523A4" w14:textId="77777777" w:rsidTr="00D42D9A">
        <w:tc>
          <w:tcPr>
            <w:tcW w:w="1384" w:type="dxa"/>
            <w:vMerge/>
          </w:tcPr>
          <w:p w14:paraId="554240D4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BDF24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3703C7BC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2712578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5B3D26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0.20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E9B410F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051BCA8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67A85935" w14:textId="77777777" w:rsidTr="00D42D9A">
        <w:tc>
          <w:tcPr>
            <w:tcW w:w="1384" w:type="dxa"/>
            <w:vMerge w:val="restart"/>
          </w:tcPr>
          <w:p w14:paraId="0FA4FD75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B0080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B008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701" w:type="dxa"/>
          </w:tcPr>
          <w:p w14:paraId="479C31CB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4E2F0CB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E08A03F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2BF89F2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BFF58C9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0.20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0DFE1640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0.19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5ABCECEC" w14:textId="77777777" w:rsidTr="00D42D9A">
        <w:tc>
          <w:tcPr>
            <w:tcW w:w="1384" w:type="dxa"/>
            <w:vMerge/>
          </w:tcPr>
          <w:p w14:paraId="40733CCA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EFF8DC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542AE3D7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C7399BB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9DD609E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CD06464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71A825BE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</w:p>
        </w:tc>
      </w:tr>
      <w:tr w:rsidR="001D2C07" w:rsidRPr="00B00806" w14:paraId="1765D811" w14:textId="77777777" w:rsidTr="00D42D9A">
        <w:tc>
          <w:tcPr>
            <w:tcW w:w="1384" w:type="dxa"/>
            <w:vMerge w:val="restart"/>
          </w:tcPr>
          <w:p w14:paraId="1CDA002A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A8653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701" w:type="dxa"/>
          </w:tcPr>
          <w:p w14:paraId="72450A5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5DAACFEC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CF7779C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3CB4849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0.20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44EBA44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0.17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0B4CABC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2.49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64B73CA6" w14:textId="77777777" w:rsidTr="00D42D9A">
        <w:tc>
          <w:tcPr>
            <w:tcW w:w="1384" w:type="dxa"/>
            <w:vMerge/>
          </w:tcPr>
          <w:p w14:paraId="391ECC8F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9A4F4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53DF717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59" w:type="dxa"/>
            <w:vAlign w:val="bottom"/>
          </w:tcPr>
          <w:p w14:paraId="3E11B26F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7F726F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0.17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F9F898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0.15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566B12A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D2C07" w:rsidRPr="00B00806" w14:paraId="0E5F13EA" w14:textId="77777777" w:rsidTr="00D42D9A">
        <w:tc>
          <w:tcPr>
            <w:tcW w:w="1384" w:type="dxa"/>
            <w:vMerge w:val="restart"/>
          </w:tcPr>
          <w:p w14:paraId="649E9E0B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A8653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701" w:type="dxa"/>
          </w:tcPr>
          <w:p w14:paraId="342201DC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17AE240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EA9B30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0.27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F45149E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0.10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3834B06A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0.05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5860A32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0.26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45055890" w14:textId="77777777" w:rsidTr="00D42D9A">
        <w:tc>
          <w:tcPr>
            <w:tcW w:w="1384" w:type="dxa"/>
            <w:vMerge/>
          </w:tcPr>
          <w:p w14:paraId="708BB333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66986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0CF1580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0.28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21CB99C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AD743D5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0.22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F52025E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1831AEA3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6291F8A5" w14:textId="77777777" w:rsidTr="00D42D9A">
        <w:tc>
          <w:tcPr>
            <w:tcW w:w="1384" w:type="dxa"/>
            <w:vMerge w:val="restart"/>
          </w:tcPr>
          <w:p w14:paraId="792372BC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A8653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701" w:type="dxa"/>
          </w:tcPr>
          <w:p w14:paraId="5FF5A21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6D590A4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19.20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0.50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BEC142C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18.95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0.41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ACE8F75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19.90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0.74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162738A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0.56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18F74EA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0.58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36C78A5B" w14:textId="77777777" w:rsidTr="00D42D9A">
        <w:tc>
          <w:tcPr>
            <w:tcW w:w="1384" w:type="dxa"/>
            <w:vMerge/>
          </w:tcPr>
          <w:p w14:paraId="14FCBBD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BE0DA7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1C1E998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0.61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CF3E1E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17.50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0.58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32E0DF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16.95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0.94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**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8D9CB23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14.90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0.48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**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0652EFD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0.46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**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6256AF1E" w14:textId="77777777" w:rsidTr="00D42D9A">
        <w:tc>
          <w:tcPr>
            <w:tcW w:w="1384" w:type="dxa"/>
            <w:vMerge w:val="restart"/>
          </w:tcPr>
          <w:p w14:paraId="2013A5F1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A8653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1701" w:type="dxa"/>
          </w:tcPr>
          <w:p w14:paraId="2CD1E31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0B00FF30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04A7927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0.40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416A729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0.27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4178923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0.39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45F4FB3A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0.34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18320513" w14:textId="77777777" w:rsidTr="00D42D9A">
        <w:tc>
          <w:tcPr>
            <w:tcW w:w="1384" w:type="dxa"/>
            <w:vMerge/>
          </w:tcPr>
          <w:p w14:paraId="328903F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68F98F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4F3AC7F4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0.26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D15AFCA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0.38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4058B2F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0.43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3B969C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0.32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**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3B1B0F9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0.38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**</w:t>
            </w:r>
            <w:r w:rsidRPr="003C2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281C623D" w14:textId="77777777" w:rsidTr="00D42D9A">
        <w:tc>
          <w:tcPr>
            <w:tcW w:w="1384" w:type="dxa"/>
            <w:vMerge w:val="restart"/>
          </w:tcPr>
          <w:p w14:paraId="51F96EFC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A8653D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4</w:t>
            </w:r>
            <w:r w:rsidRPr="00A8653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2-</w:t>
            </w: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923A584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1791AF5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B007625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0.20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BC1459A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70980ED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0.21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147D5B1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4C9D0011" w14:textId="77777777" w:rsidTr="00D42D9A">
        <w:tc>
          <w:tcPr>
            <w:tcW w:w="1384" w:type="dxa"/>
            <w:vMerge/>
          </w:tcPr>
          <w:p w14:paraId="63F192AD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94F2DB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7E3586A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67AF534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61DAB94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0.29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B4BFE8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0.16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7D6FFF2B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1.94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2A5C98F9" w14:textId="77777777" w:rsidTr="00D42D9A">
        <w:tc>
          <w:tcPr>
            <w:tcW w:w="1384" w:type="dxa"/>
            <w:vMerge w:val="restart"/>
          </w:tcPr>
          <w:p w14:paraId="3E18784C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80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BCBD99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6666875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0.06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662CB2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7187A00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210D1BE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0.14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0EF36454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0.12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0D372416" w14:textId="77777777" w:rsidTr="00D42D9A">
        <w:tc>
          <w:tcPr>
            <w:tcW w:w="1384" w:type="dxa"/>
            <w:vMerge/>
          </w:tcPr>
          <w:p w14:paraId="3D65539C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4568A0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48CBC3FA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0.07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C2A1F6B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0.11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7041E4C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0.10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40AF59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0.13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737C939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0.09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2D71E32C" w14:textId="77777777" w:rsidTr="00D42D9A">
        <w:tc>
          <w:tcPr>
            <w:tcW w:w="1384" w:type="dxa"/>
            <w:vMerge w:val="restart"/>
          </w:tcPr>
          <w:p w14:paraId="177008D5" w14:textId="77777777" w:rsidR="001D2C07" w:rsidRPr="00B00806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A8653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+Al</w:t>
            </w:r>
            <w:r w:rsidRPr="00A8653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1701" w:type="dxa"/>
          </w:tcPr>
          <w:p w14:paraId="400F86A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Initial</w:t>
            </w:r>
          </w:p>
        </w:tc>
        <w:tc>
          <w:tcPr>
            <w:tcW w:w="1559" w:type="dxa"/>
            <w:vAlign w:val="bottom"/>
          </w:tcPr>
          <w:p w14:paraId="2EACB19F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29.6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3226E027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28.9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8720546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1.1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940FE62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27.9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1.2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7D6BD907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2C07" w:rsidRPr="00B00806" w14:paraId="213204CB" w14:textId="77777777" w:rsidTr="00D42D9A">
        <w:tc>
          <w:tcPr>
            <w:tcW w:w="1384" w:type="dxa"/>
            <w:vMerge/>
          </w:tcPr>
          <w:p w14:paraId="0524CBC1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A96A80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Final</w:t>
            </w:r>
          </w:p>
        </w:tc>
        <w:tc>
          <w:tcPr>
            <w:tcW w:w="1559" w:type="dxa"/>
            <w:vAlign w:val="bottom"/>
          </w:tcPr>
          <w:p w14:paraId="5167A3F7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1.2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100A1120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31.0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1.3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6D3FBCA8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**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41357689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32.1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0.6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560" w:type="dxa"/>
            <w:vAlign w:val="bottom"/>
          </w:tcPr>
          <w:p w14:paraId="3B114933" w14:textId="77777777" w:rsidR="001D2C07" w:rsidRDefault="001D2C07" w:rsidP="00D42D9A">
            <w:pPr>
              <w:spacing w:beforeLines="50" w:before="120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  <w:r w:rsidRPr="0048434F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</w:rPr>
              <w:t>0.7</w:t>
            </w:r>
            <w:r w:rsidRPr="0048434F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**</w:t>
            </w:r>
            <w:r w:rsidRPr="004D1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E9C5E" w14:textId="77777777" w:rsidR="001D2C07" w:rsidRDefault="001D2C07" w:rsidP="001D2C07">
      <w:pPr>
        <w:widowControl w:val="0"/>
        <w:adjustRightInd/>
        <w:snapToGrid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75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Intial</w:t>
      </w:r>
      <w:r w:rsidRPr="00D9275D">
        <w:rPr>
          <w:rFonts w:ascii="Times New Roman" w:hAnsi="Times New Roman" w:cs="Times New Roman"/>
          <w:color w:val="000000" w:themeColor="text1"/>
          <w:sz w:val="24"/>
          <w:szCs w:val="24"/>
        </w:rPr>
        <w:t>” indicates soil samples collected at the beginning of the experiment, and “</w:t>
      </w:r>
      <w:r>
        <w:rPr>
          <w:rFonts w:ascii="Times New Roman" w:hAnsi="Times New Roman" w:cs="Times New Roman" w:hint="eastAsia"/>
          <w:sz w:val="24"/>
          <w:szCs w:val="24"/>
        </w:rPr>
        <w:t>Final</w:t>
      </w:r>
      <w:r w:rsidRPr="00D92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indicates soil samples collected 3 years later at the end of the experiment. </w:t>
      </w:r>
      <w:r w:rsidRPr="003F53A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*</w:t>
      </w:r>
      <w:r w:rsidRPr="003F53A7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3F53A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 w:rsidRPr="003F53A7">
        <w:rPr>
          <w:rFonts w:ascii="Times New Roman" w:hAnsi="Times New Roman" w:cs="Times New Roman"/>
          <w:color w:val="000000"/>
          <w:sz w:val="24"/>
          <w:szCs w:val="24"/>
        </w:rPr>
        <w:t xml:space="preserve">, significant differences between initial soil and final soil at </w:t>
      </w:r>
      <w:r w:rsidRPr="003F53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3F53A7">
        <w:rPr>
          <w:rFonts w:ascii="Times New Roman" w:hAnsi="Times New Roman" w:cs="Times New Roman"/>
          <w:color w:val="000000"/>
          <w:sz w:val="24"/>
          <w:szCs w:val="24"/>
        </w:rPr>
        <w:t xml:space="preserve"> &lt; 0.05 and </w:t>
      </w:r>
      <w:r w:rsidRPr="003F53A7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3F53A7">
        <w:rPr>
          <w:rFonts w:ascii="Times New Roman" w:hAnsi="Times New Roman" w:cs="Times New Roman"/>
          <w:color w:val="000000"/>
          <w:sz w:val="24"/>
          <w:szCs w:val="24"/>
        </w:rPr>
        <w:t xml:space="preserve"> &lt; 0.01, respectively.</w:t>
      </w:r>
    </w:p>
    <w:p w14:paraId="5AF1739A" w14:textId="77777777" w:rsidR="001D2C07" w:rsidRPr="003F53A7" w:rsidRDefault="001D2C07" w:rsidP="001D2C07">
      <w:pPr>
        <w:widowControl w:val="0"/>
        <w:adjustRightInd/>
        <w:snapToGri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339D0FC9" w14:textId="77777777" w:rsidR="00E1715D" w:rsidRDefault="001D2C07"/>
    <w:sectPr w:rsidR="00E1715D" w:rsidSect="007869F7">
      <w:footerReference w:type="default" r:id="rId4"/>
      <w:pgSz w:w="14175" w:h="16840"/>
      <w:pgMar w:top="720" w:right="720" w:bottom="720" w:left="720" w:header="708" w:footer="708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7613717"/>
      <w:docPartObj>
        <w:docPartGallery w:val="Page Numbers (Bottom of Page)"/>
        <w:docPartUnique/>
      </w:docPartObj>
    </w:sdtPr>
    <w:sdtEndPr/>
    <w:sdtContent>
      <w:p w14:paraId="7BECB049" w14:textId="77777777" w:rsidR="00DE52A5" w:rsidRPr="003F53A7" w:rsidRDefault="001D2C07">
        <w:pPr>
          <w:pStyle w:val="Footer"/>
          <w:jc w:val="center"/>
        </w:pPr>
        <w:r>
          <w:fldChar w:fldCharType="begin"/>
        </w:r>
        <w:r>
          <w:instrText xml:space="preserve"> PAGE  </w:instrText>
        </w:r>
        <w:r>
          <w:instrText xml:space="preserve">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233DC73" w14:textId="77777777" w:rsidR="00DE52A5" w:rsidRPr="003F53A7" w:rsidRDefault="001D2C0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07"/>
    <w:rsid w:val="001942F0"/>
    <w:rsid w:val="001D2C07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47C0E"/>
  <w15:chartTrackingRefBased/>
  <w15:docId w15:val="{65450521-F95C-48C0-843B-4F2EF0CA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2C07"/>
    <w:pPr>
      <w:adjustRightInd w:val="0"/>
      <w:snapToGrid w:val="0"/>
      <w:spacing w:after="200" w:line="240" w:lineRule="auto"/>
    </w:pPr>
    <w:rPr>
      <w:rFonts w:ascii="Tahoma" w:eastAsiaTheme="minorEastAsia" w:hAnsi="Tahoma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D2C0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1D2C07"/>
    <w:rPr>
      <w:rFonts w:ascii="Tahoma" w:eastAsiaTheme="minorEastAsia" w:hAnsi="Tahoma" w:cs="Arial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1D2C0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D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>Springer Nature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2022-12-10T07:00:00Z</dcterms:created>
  <dcterms:modified xsi:type="dcterms:W3CDTF">2022-12-10T07:01:00Z</dcterms:modified>
</cp:coreProperties>
</file>