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CB5A7" w14:textId="77777777" w:rsidR="0086001A" w:rsidRDefault="00000000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Table 1. Characteristics of Patient and Healthy control group</w:t>
      </w:r>
    </w:p>
    <w:tbl>
      <w:tblPr>
        <w:tblW w:w="8642" w:type="dxa"/>
        <w:jc w:val="center"/>
        <w:tblLayout w:type="fixed"/>
        <w:tblLook w:val="04A0" w:firstRow="1" w:lastRow="0" w:firstColumn="1" w:lastColumn="0" w:noHBand="0" w:noVBand="1"/>
      </w:tblPr>
      <w:tblGrid>
        <w:gridCol w:w="2415"/>
        <w:gridCol w:w="2482"/>
        <w:gridCol w:w="1378"/>
        <w:gridCol w:w="1317"/>
        <w:gridCol w:w="1050"/>
      </w:tblGrid>
      <w:tr w:rsidR="0086001A" w14:paraId="37FD78DF" w14:textId="77777777">
        <w:trPr>
          <w:jc w:val="center"/>
        </w:trPr>
        <w:tc>
          <w:tcPr>
            <w:tcW w:w="24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18DE0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CABC8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6F698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Healthy group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EDE03" w14:textId="6A1E9B2B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Strabismus g</w:t>
            </w:r>
            <w:r w:rsidR="00661F01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oup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80D27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P-Value</w:t>
            </w:r>
          </w:p>
        </w:tc>
      </w:tr>
      <w:tr w:rsidR="0086001A" w14:paraId="1AD361E9" w14:textId="77777777">
        <w:trPr>
          <w:jc w:val="center"/>
        </w:trPr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12C57A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2E9137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85D827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(n=200)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C21CA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(n=401)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D2B76B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6001A" w14:paraId="2AB5F78A" w14:textId="77777777">
        <w:trPr>
          <w:jc w:val="center"/>
        </w:trPr>
        <w:tc>
          <w:tcPr>
            <w:tcW w:w="24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FD98C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Age range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9A8A7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7CB82" w14:textId="77777777" w:rsidR="0086001A" w:rsidRDefault="0086001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726F3" w14:textId="77777777" w:rsidR="0086001A" w:rsidRDefault="0086001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E0156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0.087</w:t>
            </w:r>
          </w:p>
        </w:tc>
      </w:tr>
      <w:tr w:rsidR="0086001A" w14:paraId="715D5CD5" w14:textId="77777777">
        <w:trPr>
          <w:jc w:val="center"/>
        </w:trPr>
        <w:tc>
          <w:tcPr>
            <w:tcW w:w="2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644EC" w14:textId="77777777" w:rsidR="0086001A" w:rsidRDefault="00000000">
            <w:pPr>
              <w:widowControl/>
              <w:tabs>
                <w:tab w:val="left" w:pos="475"/>
              </w:tabs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Year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（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%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）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ED8C5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21"/>
                <w:rFonts w:ascii="Times New Roman" w:hAnsi="Times New Roman" w:cs="Times New Roman" w:hint="default"/>
                <w:sz w:val="24"/>
                <w:szCs w:val="24"/>
                <w:lang w:bidi="ar"/>
              </w:rPr>
              <w:t>4-6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EB888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60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29.7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）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A37B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119 (29.7)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90ABA" w14:textId="77777777" w:rsidR="0086001A" w:rsidRDefault="0086001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:rsidR="0086001A" w14:paraId="6AF13FAC" w14:textId="77777777">
        <w:trPr>
          <w:jc w:val="center"/>
        </w:trPr>
        <w:tc>
          <w:tcPr>
            <w:tcW w:w="241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F3A5C" w14:textId="77777777" w:rsidR="0086001A" w:rsidRDefault="0086001A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EB350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21"/>
                <w:rFonts w:ascii="Times New Roman" w:hAnsi="Times New Roman" w:cs="Times New Roman" w:hint="default"/>
                <w:sz w:val="24"/>
                <w:szCs w:val="24"/>
                <w:lang w:bidi="ar"/>
              </w:rPr>
              <w:t>7-12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1E05F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112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55.9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）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99453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224 (55.9)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BF8B7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:rsidR="0086001A" w14:paraId="751BB672" w14:textId="77777777">
        <w:trPr>
          <w:jc w:val="center"/>
        </w:trPr>
        <w:tc>
          <w:tcPr>
            <w:tcW w:w="241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4965B" w14:textId="77777777" w:rsidR="0086001A" w:rsidRDefault="0086001A">
            <w:pPr>
              <w:widowControl/>
              <w:tabs>
                <w:tab w:val="left" w:pos="475"/>
              </w:tabs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8F80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21"/>
                <w:rFonts w:ascii="Times New Roman" w:hAnsi="Times New Roman" w:cs="Times New Roman" w:hint="default"/>
                <w:sz w:val="24"/>
                <w:szCs w:val="24"/>
                <w:lang w:bidi="ar"/>
              </w:rPr>
              <w:t>13-15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0E024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18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8.9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）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3A19E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37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( 9.2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BEA63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:rsidR="0086001A" w14:paraId="730B4EF0" w14:textId="77777777">
        <w:trPr>
          <w:jc w:val="center"/>
        </w:trPr>
        <w:tc>
          <w:tcPr>
            <w:tcW w:w="241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33357D" w14:textId="77777777" w:rsidR="0086001A" w:rsidRDefault="0086001A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7E2D7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21"/>
                <w:rFonts w:ascii="Times New Roman" w:hAnsi="Times New Roman" w:cs="Times New Roman" w:hint="default"/>
                <w:sz w:val="24"/>
                <w:szCs w:val="24"/>
                <w:lang w:bidi="ar"/>
              </w:rPr>
              <w:t>16-18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61132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2.5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）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E82C1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11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( 2.7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B0CEA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:rsidR="0086001A" w14:paraId="463D02DB" w14:textId="77777777">
        <w:trPr>
          <w:jc w:val="center"/>
        </w:trPr>
        <w:tc>
          <w:tcPr>
            <w:tcW w:w="241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0368A" w14:textId="77777777" w:rsidR="0086001A" w:rsidRDefault="0086001A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90E99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18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＜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y≤24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1BB7A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2.5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）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2247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10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( 2.5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EC232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:rsidR="0086001A" w14:paraId="086F6BDA" w14:textId="77777777">
        <w:trPr>
          <w:jc w:val="center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36DCB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Style w:val="font21"/>
                <w:rFonts w:ascii="Times New Roman" w:hAnsi="Times New Roman" w:cs="Times New Roman" w:hint="default"/>
                <w:sz w:val="24"/>
                <w:szCs w:val="24"/>
                <w:lang w:bidi="ar"/>
              </w:rPr>
              <w:t>Mean</w:t>
            </w:r>
            <w:r>
              <w:rPr>
                <w:rStyle w:val="font21"/>
                <w:rFonts w:ascii="Times New Roman" w:hAnsi="Times New Roman" w:cs="Times New Roman" w:hint="default"/>
                <w:sz w:val="24"/>
                <w:szCs w:val="24"/>
                <w:lang w:bidi="ar"/>
              </w:rPr>
              <w:t>（</w:t>
            </w:r>
            <w:r>
              <w:rPr>
                <w:rStyle w:val="font21"/>
                <w:rFonts w:ascii="Times New Roman" w:hAnsi="Times New Roman" w:cs="Times New Roman" w:hint="default"/>
                <w:sz w:val="24"/>
                <w:szCs w:val="24"/>
                <w:lang w:bidi="ar"/>
              </w:rPr>
              <w:t>SD</w:t>
            </w:r>
            <w:r>
              <w:rPr>
                <w:rStyle w:val="font21"/>
                <w:rFonts w:ascii="Times New Roman" w:hAnsi="Times New Roman" w:cs="Times New Roman" w:hint="default"/>
                <w:sz w:val="24"/>
                <w:szCs w:val="24"/>
                <w:lang w:bidi="ar"/>
              </w:rPr>
              <w:t>）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7BD3D" w14:textId="77777777" w:rsidR="0086001A" w:rsidRDefault="0086001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3CBB7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8.64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3.97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）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AFD61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8.59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3.55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73A2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0.82</w:t>
            </w:r>
          </w:p>
        </w:tc>
      </w:tr>
      <w:tr w:rsidR="0086001A" w14:paraId="1730B318" w14:textId="77777777">
        <w:trPr>
          <w:jc w:val="center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930C9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Gender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1576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Male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2CFB9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115 (57.4)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7ED29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230 (57.4)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20899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86001A" w14:paraId="4030B15C" w14:textId="77777777">
        <w:trPr>
          <w:jc w:val="center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36D92" w14:textId="77777777" w:rsidR="0086001A" w:rsidRDefault="0086001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F4951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Female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C62A6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85 (42.6)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132F4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171 (42.6)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C7A68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6001A" w14:paraId="04F0FF13" w14:textId="77777777">
        <w:trPr>
          <w:jc w:val="center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0FE80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Personal History</w:t>
            </w:r>
            <w:r>
              <w:rPr>
                <w:rFonts w:ascii="Times New Roman" w:hAnsi="Times New Roman" w:cs="Times New Roman"/>
                <w:sz w:val="24"/>
              </w:rPr>
              <w:t>（</w:t>
            </w:r>
            <w:r>
              <w:rPr>
                <w:rFonts w:ascii="Times New Roman" w:hAnsi="Times New Roman" w:cs="Times New Roman"/>
                <w:sz w:val="24"/>
              </w:rPr>
              <w:t>%</w:t>
            </w:r>
            <w:r>
              <w:rPr>
                <w:rFonts w:ascii="Times New Roman" w:hAnsi="Times New Roman" w:cs="Times New Roman"/>
                <w:sz w:val="24"/>
              </w:rPr>
              <w:t>）</w:t>
            </w: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03370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Preterm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23FB4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28 (14)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2CB6E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14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( 3.5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342A8" w14:textId="77777777" w:rsidR="0086001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86001A" w14:paraId="15FA4A78" w14:textId="77777777">
        <w:trPr>
          <w:jc w:val="center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63FCA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9F19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Full-term birth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5F318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67 (33.5)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B8CE6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226 (56.4)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941B3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86001A" w14:paraId="4E44A04F" w14:textId="77777777">
        <w:trPr>
          <w:jc w:val="center"/>
        </w:trPr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079A49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B6C14E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Cesarean section at term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229E8F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105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 (52.5)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29A9E4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161 (40.1)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A6776C7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14:paraId="39C6E5BE" w14:textId="77777777" w:rsidR="0086001A" w:rsidRDefault="0086001A">
      <w:pPr>
        <w:rPr>
          <w:rFonts w:ascii="Times New Roman" w:eastAsia="宋体" w:hAnsi="Times New Roman" w:cs="Times New Roman"/>
          <w:sz w:val="24"/>
        </w:rPr>
      </w:pPr>
    </w:p>
    <w:p w14:paraId="1E688B35" w14:textId="77777777" w:rsidR="0086001A" w:rsidRDefault="0086001A"/>
    <w:p w14:paraId="2BB13A49" w14:textId="77777777" w:rsidR="0086001A" w:rsidRDefault="00000000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Table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2.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SNAP-</w:t>
      </w:r>
      <w:proofErr w:type="spellStart"/>
      <w:proofErr w:type="gramStart"/>
      <w:r>
        <w:rPr>
          <w:rFonts w:ascii="Times New Roman" w:hAnsi="Times New Roman" w:cs="Times New Roman"/>
          <w:sz w:val="24"/>
        </w:rPr>
        <w:t>IV,subitems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levels of SNAP-IV as well as </w:t>
      </w:r>
      <w:r>
        <w:rPr>
          <w:rFonts w:ascii="Times New Roman" w:eastAsia="宋体" w:hAnsi="Times New Roman" w:cs="Times New Roman"/>
          <w:sz w:val="24"/>
        </w:rPr>
        <w:t xml:space="preserve">DSM-V results in </w:t>
      </w:r>
      <w:r>
        <w:rPr>
          <w:rFonts w:ascii="Times New Roman" w:hAnsi="Times New Roman" w:cs="Times New Roman"/>
          <w:sz w:val="24"/>
        </w:rPr>
        <w:t>strabismus patients, compared to Healthy control group</w:t>
      </w:r>
    </w:p>
    <w:tbl>
      <w:tblPr>
        <w:tblW w:w="8642" w:type="dxa"/>
        <w:jc w:val="center"/>
        <w:tblLayout w:type="fixed"/>
        <w:tblLook w:val="04A0" w:firstRow="1" w:lastRow="0" w:firstColumn="1" w:lastColumn="0" w:noHBand="0" w:noVBand="1"/>
      </w:tblPr>
      <w:tblGrid>
        <w:gridCol w:w="2459"/>
        <w:gridCol w:w="1647"/>
        <w:gridCol w:w="1771"/>
        <w:gridCol w:w="1715"/>
        <w:gridCol w:w="1050"/>
      </w:tblGrid>
      <w:tr w:rsidR="0086001A" w14:paraId="28B46400" w14:textId="77777777">
        <w:trPr>
          <w:trHeight w:val="270"/>
          <w:jc w:val="center"/>
        </w:trPr>
        <w:tc>
          <w:tcPr>
            <w:tcW w:w="24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5C7AE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A2AC9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85349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Healthy group</w:t>
            </w:r>
          </w:p>
        </w:tc>
        <w:tc>
          <w:tcPr>
            <w:tcW w:w="17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FF16F" w14:textId="3333B270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Strabismus g</w:t>
            </w:r>
            <w:r w:rsidR="00661F01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r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oup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E07F7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P-Value</w:t>
            </w:r>
          </w:p>
        </w:tc>
      </w:tr>
      <w:tr w:rsidR="0086001A" w14:paraId="12501516" w14:textId="77777777">
        <w:trPr>
          <w:trHeight w:val="270"/>
          <w:jc w:val="center"/>
        </w:trPr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D229A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5362E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C3A15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(n=200)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D1A62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(n=401)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A0AE0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</w:tr>
      <w:tr w:rsidR="0086001A" w14:paraId="1BBD3CBA" w14:textId="77777777">
        <w:trPr>
          <w:trHeight w:val="270"/>
          <w:jc w:val="center"/>
        </w:trPr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59B13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SNAP-IV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(%)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AF693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Negative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25AF8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164 (82)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88F6B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284 (70.8)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2E5F8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0.005</w:t>
            </w:r>
          </w:p>
        </w:tc>
      </w:tr>
      <w:tr w:rsidR="0086001A" w14:paraId="10E873A7" w14:textId="77777777">
        <w:trPr>
          <w:trHeight w:val="319"/>
          <w:jc w:val="center"/>
        </w:trPr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F790C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39428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Positive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7915B" w14:textId="77777777" w:rsidR="0086001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36 (18)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02D33" w14:textId="77777777" w:rsidR="0086001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117 (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29.2 )</w:t>
            </w:r>
            <w:proofErr w:type="gramEnd"/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2A88A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</w:tr>
      <w:tr w:rsidR="0086001A" w14:paraId="433CAD2D" w14:textId="77777777">
        <w:trPr>
          <w:trHeight w:val="713"/>
          <w:jc w:val="center"/>
        </w:trPr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98604" w14:textId="77777777" w:rsidR="0086001A" w:rsidRDefault="00000000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</w:rPr>
              <w:t>subitems levels of SNAP-IV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(%)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711B5" w14:textId="77777777" w:rsidR="0086001A" w:rsidRDefault="0086001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F26D1" w14:textId="77777777" w:rsidR="0086001A" w:rsidRDefault="0086001A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10682" w14:textId="77777777" w:rsidR="0086001A" w:rsidRDefault="0086001A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34FE3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</w:tr>
      <w:tr w:rsidR="0086001A" w14:paraId="3AE0153A" w14:textId="77777777">
        <w:trPr>
          <w:trHeight w:val="270"/>
          <w:jc w:val="center"/>
        </w:trPr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C7EFA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Inattentiveness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FF851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Negative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5F772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178 (89)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296D9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318 (79.5)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1D2C7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0.027</w:t>
            </w:r>
          </w:p>
        </w:tc>
      </w:tr>
      <w:tr w:rsidR="0086001A" w14:paraId="50419B8E" w14:textId="77777777">
        <w:trPr>
          <w:trHeight w:val="270"/>
          <w:jc w:val="center"/>
        </w:trPr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B325A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79031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Mild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39E6A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14 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( 7.0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110AB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60 (15.0)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92087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86001A" w14:paraId="7885EE4F" w14:textId="77777777">
        <w:trPr>
          <w:trHeight w:val="270"/>
          <w:jc w:val="center"/>
        </w:trPr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97F7B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C9D47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Moderate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A6F8F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5 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( 2.5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66E5C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11 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( 2.8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475BF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86001A" w14:paraId="191716B9" w14:textId="77777777">
        <w:trPr>
          <w:trHeight w:val="270"/>
          <w:jc w:val="center"/>
        </w:trPr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4494E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D11E0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Severe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37E5D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3 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( 1.5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39446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11 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( 2.8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BF6C8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86001A" w14:paraId="78999F62" w14:textId="77777777">
        <w:trPr>
          <w:trHeight w:val="270"/>
          <w:jc w:val="center"/>
        </w:trPr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F764C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  <w:sz w:val="24"/>
                <w:szCs w:val="24"/>
                <w:lang w:bidi="ar"/>
              </w:rPr>
              <w:t xml:space="preserve">Hyperactivity </w:t>
            </w:r>
            <w:r>
              <w:rPr>
                <w:rStyle w:val="font01"/>
                <w:rFonts w:ascii="Times New Roman" w:hAnsi="Times New Roman" w:cs="Times New Roman"/>
                <w:color w:val="auto"/>
                <w:sz w:val="24"/>
                <w:szCs w:val="24"/>
                <w:lang w:bidi="ar"/>
              </w:rPr>
              <w:t>-</w:t>
            </w:r>
            <w:r>
              <w:rPr>
                <w:rStyle w:val="font01"/>
                <w:rFonts w:ascii="Times New Roman" w:hAnsi="Times New Roman" w:cs="Times New Roman" w:hint="default"/>
                <w:color w:val="auto"/>
                <w:sz w:val="24"/>
                <w:szCs w:val="24"/>
                <w:lang w:bidi="ar"/>
              </w:rPr>
              <w:t>Impulsivity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A1934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Negative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5A054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181 (90.5)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049872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334 (83.3)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936D7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0.121</w:t>
            </w:r>
          </w:p>
        </w:tc>
      </w:tr>
      <w:tr w:rsidR="0086001A" w14:paraId="583ACC1C" w14:textId="77777777">
        <w:trPr>
          <w:trHeight w:val="270"/>
          <w:jc w:val="center"/>
        </w:trPr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4652B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9F21F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Mild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3A5E63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12 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( 6.0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3CE9C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47 (11.7)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A1DEC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86001A" w14:paraId="094DE11D" w14:textId="77777777">
        <w:trPr>
          <w:trHeight w:val="270"/>
          <w:jc w:val="center"/>
        </w:trPr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5453B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DDA53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Moderate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D7F96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5 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( 2.5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48ABC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14 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( 3.5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B4834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86001A" w14:paraId="3A5D636D" w14:textId="77777777">
        <w:trPr>
          <w:trHeight w:val="270"/>
          <w:jc w:val="center"/>
        </w:trPr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1D082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8BCD5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Severe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20F44C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2 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( 1.0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8D4F0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6 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( 1.5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DC00C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86001A" w14:paraId="22C11767" w14:textId="77777777">
        <w:trPr>
          <w:trHeight w:val="270"/>
          <w:jc w:val="center"/>
        </w:trPr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C28FC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Oppositional Defiant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D23F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Negative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97B19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179 (89.5)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422C3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344 (85.8)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63A8D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0.319</w:t>
            </w:r>
          </w:p>
        </w:tc>
      </w:tr>
      <w:tr w:rsidR="0086001A" w14:paraId="1630271B" w14:textId="77777777">
        <w:trPr>
          <w:trHeight w:val="270"/>
          <w:jc w:val="center"/>
        </w:trPr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B9EB6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49338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Mild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0A2CA" w14:textId="77777777" w:rsidR="0086001A" w:rsidRDefault="00000000">
            <w:pPr>
              <w:widowControl/>
              <w:tabs>
                <w:tab w:val="left" w:pos="308"/>
                <w:tab w:val="center" w:pos="890"/>
              </w:tabs>
              <w:jc w:val="left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ab/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ab/>
              <w:t xml:space="preserve">13 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( 6.5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1D1E2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44 (11.0)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DB546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86001A" w14:paraId="37958DDD" w14:textId="77777777">
        <w:trPr>
          <w:trHeight w:val="270"/>
          <w:jc w:val="center"/>
        </w:trPr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90722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37268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Moderate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8A519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6 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( 3.0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27518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11 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( 2.7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2EF5D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86001A" w14:paraId="50D97584" w14:textId="77777777">
        <w:trPr>
          <w:trHeight w:val="270"/>
          <w:jc w:val="center"/>
        </w:trPr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03145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F2A0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Severe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C92C7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2 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( 1.0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7D1A1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2 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( 0.5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1F890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86001A" w14:paraId="58552FC3" w14:textId="77777777">
        <w:trPr>
          <w:trHeight w:val="270"/>
          <w:jc w:val="center"/>
        </w:trPr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E348D" w14:textId="77777777" w:rsidR="0086001A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DSM-V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(%)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2D8C5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Negative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2C559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370(92.3)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9C19E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188(92)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5C5E1" w14:textId="77777777" w:rsidR="0086001A" w:rsidRDefault="0000000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0.84</w:t>
            </w:r>
          </w:p>
        </w:tc>
      </w:tr>
      <w:tr w:rsidR="0086001A" w14:paraId="7D63C3E1" w14:textId="77777777">
        <w:trPr>
          <w:trHeight w:val="270"/>
          <w:jc w:val="center"/>
        </w:trPr>
        <w:tc>
          <w:tcPr>
            <w:tcW w:w="24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1642AD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08C3D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Positive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74DAC2D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31(7.7)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9D32679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12(6)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477A78F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14:paraId="775E9202" w14:textId="77777777" w:rsidR="0086001A" w:rsidRDefault="0086001A"/>
    <w:p w14:paraId="02145FED" w14:textId="1D81B0CB" w:rsidR="0086001A" w:rsidRDefault="00000000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lastRenderedPageBreak/>
        <w:t>Table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3. SNAP results in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bidi="ar"/>
        </w:rPr>
        <w:t>Esotropia,</w:t>
      </w:r>
      <w:r w:rsidR="00661F01">
        <w:rPr>
          <w:rFonts w:ascii="Times New Roman" w:eastAsia="宋体" w:hAnsi="Times New Roman" w:cs="Times New Roman"/>
          <w:color w:val="000000" w:themeColor="text1"/>
          <w:kern w:val="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bidi="ar"/>
        </w:rPr>
        <w:t>Exotropia and Intermittent exotropia</w:t>
      </w:r>
      <w:r>
        <w:rPr>
          <w:rFonts w:ascii="Times New Roman" w:hAnsi="Times New Roman" w:cs="Times New Roman"/>
          <w:color w:val="000000" w:themeColor="text1"/>
          <w:sz w:val="24"/>
        </w:rPr>
        <w:t>,</w:t>
      </w:r>
      <w:r w:rsidR="00661F0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compared to the Healthy control group</w:t>
      </w:r>
    </w:p>
    <w:tbl>
      <w:tblPr>
        <w:tblW w:w="7566" w:type="dxa"/>
        <w:tblInd w:w="101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1462"/>
        <w:gridCol w:w="1406"/>
        <w:gridCol w:w="1449"/>
        <w:gridCol w:w="1449"/>
      </w:tblGrid>
      <w:tr w:rsidR="0086001A" w14:paraId="26BB692E" w14:textId="77777777">
        <w:trPr>
          <w:trHeight w:val="286"/>
        </w:trPr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B0AAB0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4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91067F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Esotropia</w:t>
            </w:r>
          </w:p>
        </w:tc>
        <w:tc>
          <w:tcPr>
            <w:tcW w:w="14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B2F77A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Exotropia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8CCC5C8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Intermittent exotropia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CC67EA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Healthy control</w:t>
            </w:r>
          </w:p>
        </w:tc>
      </w:tr>
      <w:tr w:rsidR="0086001A" w14:paraId="71320F15" w14:textId="77777777">
        <w:trPr>
          <w:trHeight w:val="286"/>
        </w:trPr>
        <w:tc>
          <w:tcPr>
            <w:tcW w:w="1800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7EBED63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SNAP(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+).</w:t>
            </w:r>
          </w:p>
        </w:tc>
        <w:tc>
          <w:tcPr>
            <w:tcW w:w="1462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7A2CC0E9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13</w:t>
            </w:r>
          </w:p>
        </w:tc>
        <w:tc>
          <w:tcPr>
            <w:tcW w:w="1406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21F1AF0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86</w:t>
            </w:r>
          </w:p>
        </w:tc>
        <w:tc>
          <w:tcPr>
            <w:tcW w:w="1449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4FD5115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68</w:t>
            </w:r>
          </w:p>
        </w:tc>
        <w:tc>
          <w:tcPr>
            <w:tcW w:w="1449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3C06F000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37</w:t>
            </w:r>
          </w:p>
        </w:tc>
      </w:tr>
      <w:tr w:rsidR="0086001A" w14:paraId="7A14390D" w14:textId="77777777">
        <w:trPr>
          <w:trHeight w:val="363"/>
        </w:trPr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7985BA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SNAP(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-).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0BF607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29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EA52FE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227</w:t>
            </w: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7EBC0E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176</w:t>
            </w: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01407F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164</w:t>
            </w:r>
          </w:p>
        </w:tc>
      </w:tr>
      <w:tr w:rsidR="0086001A" w14:paraId="27D87DC1" w14:textId="77777777">
        <w:trPr>
          <w:trHeight w:val="330"/>
        </w:trPr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DD9DB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P-Value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F9126E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0.092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44FDC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0.019</w:t>
            </w: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C8597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0.025</w:t>
            </w: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1DF1F7" w14:textId="77777777" w:rsidR="0086001A" w:rsidRDefault="0086001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</w:pPr>
          </w:p>
        </w:tc>
      </w:tr>
    </w:tbl>
    <w:p w14:paraId="375D139B" w14:textId="77777777" w:rsidR="0086001A" w:rsidRDefault="00000000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*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bidi="ar"/>
        </w:rPr>
        <w:t>SNAP(+)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bidi="ar"/>
        </w:rPr>
        <w:t>：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bidi="ar"/>
        </w:rPr>
        <w:t>SNAP-IV screening positive result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bidi="ar"/>
        </w:rPr>
        <w:t>；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bidi="ar"/>
        </w:rPr>
        <w:t>SNAP(-)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bidi="ar"/>
        </w:rPr>
        <w:t>：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bidi="ar"/>
        </w:rPr>
        <w:t>SNAP-IV screening negative result</w:t>
      </w:r>
    </w:p>
    <w:p w14:paraId="08C5E785" w14:textId="77777777" w:rsidR="0086001A" w:rsidRDefault="0086001A"/>
    <w:p w14:paraId="2B4F945D" w14:textId="77777777" w:rsidR="0086001A" w:rsidRDefault="00000000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Table 4.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Hazard </w:t>
      </w:r>
      <w:proofErr w:type="gramStart"/>
      <w:r>
        <w:rPr>
          <w:rFonts w:ascii="Times New Roman" w:hAnsi="Times New Roman" w:cs="Times New Roman"/>
          <w:sz w:val="24"/>
        </w:rPr>
        <w:t>ratios(</w:t>
      </w:r>
      <w:proofErr w:type="gramEnd"/>
      <w:r>
        <w:rPr>
          <w:rFonts w:ascii="Times New Roman" w:hAnsi="Times New Roman" w:cs="Times New Roman"/>
          <w:sz w:val="24"/>
        </w:rPr>
        <w:t>HR) for ADHD in strabismus patients.</w:t>
      </w:r>
    </w:p>
    <w:tbl>
      <w:tblPr>
        <w:tblW w:w="8317" w:type="dxa"/>
        <w:tblInd w:w="100" w:type="dxa"/>
        <w:tblLayout w:type="fixed"/>
        <w:tblLook w:val="04A0" w:firstRow="1" w:lastRow="0" w:firstColumn="1" w:lastColumn="0" w:noHBand="0" w:noVBand="1"/>
      </w:tblPr>
      <w:tblGrid>
        <w:gridCol w:w="3320"/>
        <w:gridCol w:w="1416"/>
        <w:gridCol w:w="2323"/>
        <w:gridCol w:w="1258"/>
      </w:tblGrid>
      <w:tr w:rsidR="0086001A" w14:paraId="2EB8C67D" w14:textId="77777777">
        <w:trPr>
          <w:trHeight w:val="323"/>
        </w:trPr>
        <w:tc>
          <w:tcPr>
            <w:tcW w:w="3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FB6C5C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78BE38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HR</w:t>
            </w:r>
          </w:p>
        </w:tc>
        <w:tc>
          <w:tcPr>
            <w:tcW w:w="23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26380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95% CI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40E5B3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P-Value</w:t>
            </w:r>
          </w:p>
        </w:tc>
      </w:tr>
      <w:tr w:rsidR="0086001A" w14:paraId="516D84E0" w14:textId="77777777">
        <w:trPr>
          <w:trHeight w:val="323"/>
        </w:trPr>
        <w:tc>
          <w:tcPr>
            <w:tcW w:w="3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387A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Amblyopia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8984A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0.651</w:t>
            </w:r>
          </w:p>
        </w:tc>
        <w:tc>
          <w:tcPr>
            <w:tcW w:w="23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741A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0.23 - 1.844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F535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0.419</w:t>
            </w:r>
          </w:p>
        </w:tc>
      </w:tr>
      <w:tr w:rsidR="0086001A" w14:paraId="6973CF8E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F75C4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Stereopsis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(Yes/No)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5CBBA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1.113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56B39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0.618 - 2.007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F3C93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0.721</w:t>
            </w:r>
          </w:p>
        </w:tc>
      </w:tr>
      <w:tr w:rsidR="0086001A" w14:paraId="7C6569EB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E7A0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Movement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CAA59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1.098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FF492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0.544 - 2.215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64F85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0.794</w:t>
            </w:r>
          </w:p>
        </w:tc>
      </w:tr>
      <w:tr w:rsidR="0086001A" w14:paraId="5F103CA1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D5CF2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Astigmatism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OS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3A46E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0.8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7D4BE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0.415 - 1.542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9737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0.504</w:t>
            </w:r>
          </w:p>
        </w:tc>
      </w:tr>
      <w:tr w:rsidR="0086001A" w14:paraId="7E2E11BC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2CB80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Gender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5AD43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0.539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4D349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0.331 - 0.877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A593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0.013</w:t>
            </w:r>
          </w:p>
        </w:tc>
      </w:tr>
      <w:tr w:rsidR="0086001A" w14:paraId="4C9178B2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B4951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Exotropia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8712E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1.018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AD9D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0.930-1.115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4B932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0.691</w:t>
            </w:r>
          </w:p>
        </w:tc>
      </w:tr>
      <w:tr w:rsidR="0086001A" w14:paraId="1715674A" w14:textId="77777777">
        <w:trPr>
          <w:trHeight w:val="33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0341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convergence insufficiency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(CI)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AE74A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0.644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7DDA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0.24-1.727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FD684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0.382</w:t>
            </w:r>
          </w:p>
        </w:tc>
      </w:tr>
      <w:tr w:rsidR="0086001A" w14:paraId="5D6ADA95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8337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Esotropia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BFF54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0.883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F06D8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0.48-1.626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65155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0.691</w:t>
            </w:r>
          </w:p>
        </w:tc>
      </w:tr>
      <w:tr w:rsidR="0086001A" w14:paraId="6BEC0AB6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06283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Surgery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03A5F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0.837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C0EE0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0.387 - 1.811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3825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0.651</w:t>
            </w:r>
          </w:p>
        </w:tc>
      </w:tr>
      <w:tr w:rsidR="0086001A" w14:paraId="6E3198EE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3D06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Astigmatism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OD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F6CB7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0.98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A8C22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0.514 - 1.868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EE485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0.95</w:t>
            </w:r>
          </w:p>
        </w:tc>
      </w:tr>
      <w:tr w:rsidR="0086001A" w14:paraId="638C6327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4E1C3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Age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5E70F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0.969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DEF9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0.856 - 1.098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E0040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0.625</w:t>
            </w:r>
          </w:p>
        </w:tc>
      </w:tr>
      <w:tr w:rsidR="0086001A" w14:paraId="43C2EEB3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4A91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duration of strabismus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76344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0.998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82355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0.989 - 1.006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068D7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0.548</w:t>
            </w:r>
          </w:p>
        </w:tc>
      </w:tr>
      <w:tr w:rsidR="0086001A" w14:paraId="1BEFD721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C26C4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SE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(OD)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7E999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0.979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9557E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0.807 - 1.187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1A47A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0.83</w:t>
            </w:r>
          </w:p>
        </w:tc>
      </w:tr>
      <w:tr w:rsidR="0086001A" w14:paraId="73526B08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CDBB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SE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(OS)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6B7D3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0.943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71582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0.764 - 1.163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0FFCE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0.583</w:t>
            </w:r>
          </w:p>
        </w:tc>
      </w:tr>
      <w:tr w:rsidR="0086001A" w14:paraId="55B3C430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11302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RJ0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30C5E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0.779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E476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0.335 - 1.813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6A279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0.563</w:t>
            </w:r>
          </w:p>
        </w:tc>
      </w:tr>
      <w:tr w:rsidR="0086001A" w14:paraId="49301BA2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A432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RJ45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FD1BE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0.806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E291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0.145 - 4.472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AFA4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0.805</w:t>
            </w:r>
          </w:p>
        </w:tc>
      </w:tr>
      <w:tr w:rsidR="0086001A" w14:paraId="167344EA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0E54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LJ0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89CF4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1.493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9ED0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0.663 - 3.36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7A5DF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0.333</w:t>
            </w:r>
          </w:p>
        </w:tc>
      </w:tr>
      <w:tr w:rsidR="0086001A" w14:paraId="0E077006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783DF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LJ45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AEB11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0.413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8919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0.095 - 1.79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714D8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0.237</w:t>
            </w:r>
          </w:p>
        </w:tc>
      </w:tr>
      <w:tr w:rsidR="0086001A" w14:paraId="04C3317D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14994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PACT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(6m)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0A3D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1.005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9FFE5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0.983 - 1.029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A9BA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0.642</w:t>
            </w:r>
          </w:p>
        </w:tc>
      </w:tr>
      <w:tr w:rsidR="0086001A" w14:paraId="6078CE0E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E4E2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PACT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(33cm)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9A59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0.993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2166E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0.974 - 1.013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33083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0.498</w:t>
            </w:r>
          </w:p>
        </w:tc>
      </w:tr>
      <w:tr w:rsidR="0086001A" w14:paraId="10603E85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5DF55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BCVA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OD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5771A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4.319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6F543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0.421 - 44.292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BFCD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0.218</w:t>
            </w:r>
          </w:p>
        </w:tc>
      </w:tr>
      <w:tr w:rsidR="0086001A" w14:paraId="1A67DA7F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B2971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BCVA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OS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1A592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0.097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9C3DA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0.012 - 0.775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B7F19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0.028</w:t>
            </w:r>
          </w:p>
        </w:tc>
      </w:tr>
      <w:tr w:rsidR="0086001A" w14:paraId="06C8E052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5E9A5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Stereopsis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value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11890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819F1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1 - 1.001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7ECE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0.486</w:t>
            </w:r>
          </w:p>
        </w:tc>
      </w:tr>
      <w:tr w:rsidR="0086001A" w14:paraId="6A863D23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2614F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Refraction situation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OD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C0464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0.901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1515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0.599 - 1.354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B18E0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0.615</w:t>
            </w:r>
          </w:p>
        </w:tc>
      </w:tr>
      <w:tr w:rsidR="0086001A" w14:paraId="3DFF608D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459E8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Refraction situation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OS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9EC3A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0.867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849D5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0.572 - 1.314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5454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0.503</w:t>
            </w:r>
          </w:p>
        </w:tc>
      </w:tr>
      <w:tr w:rsidR="0086001A" w14:paraId="16233D86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7DE10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RSE(</w:t>
            </w:r>
            <w:proofErr w:type="spellStart"/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orth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/myopia/hyperopia)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EC14F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0.788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AE80F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0.5 - 1.241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58B05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0.304</w:t>
            </w:r>
          </w:p>
        </w:tc>
      </w:tr>
      <w:tr w:rsidR="0086001A" w14:paraId="374E95E0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BF726" w14:textId="6E6E6A7A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LSE(</w:t>
            </w:r>
            <w:proofErr w:type="spellStart"/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ort</w:t>
            </w:r>
            <w:r w:rsidR="00661F01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h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/myopia/hyperopia)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552D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1.476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88489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0.929 - 2.344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1419A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0.1</w:t>
            </w:r>
          </w:p>
        </w:tc>
      </w:tr>
      <w:tr w:rsidR="0086001A" w14:paraId="77BABB50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87F8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Dominant eye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22181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1.243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C5788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0.774 - 1.997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6FE68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0.367</w:t>
            </w:r>
          </w:p>
        </w:tc>
      </w:tr>
      <w:tr w:rsidR="0086001A" w14:paraId="289D5A80" w14:textId="77777777">
        <w:trPr>
          <w:trHeight w:val="313"/>
        </w:trPr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B0DC9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personal history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0BF98F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1.296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718ED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0.841 - 1.995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825255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0.239</w:t>
            </w:r>
          </w:p>
        </w:tc>
      </w:tr>
    </w:tbl>
    <w:p w14:paraId="37A5AF40" w14:textId="77777777" w:rsidR="0086001A" w:rsidRDefault="0086001A"/>
    <w:p w14:paraId="6A41006A" w14:textId="77777777" w:rsidR="0086001A" w:rsidRDefault="0086001A"/>
    <w:p w14:paraId="5AB9DE5D" w14:textId="77777777" w:rsidR="0086001A" w:rsidRDefault="0086001A"/>
    <w:p w14:paraId="2794794B" w14:textId="77777777" w:rsidR="0086001A" w:rsidRDefault="00000000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Table</w:t>
      </w:r>
      <w:proofErr w:type="gramStart"/>
      <w:r>
        <w:rPr>
          <w:rFonts w:ascii="Times New Roman" w:hAnsi="Times New Roman" w:cs="Times New Roman"/>
          <w:sz w:val="24"/>
        </w:rPr>
        <w:t>5  Correlations</w:t>
      </w:r>
      <w:proofErr w:type="gramEnd"/>
      <w:r>
        <w:rPr>
          <w:rFonts w:ascii="Times New Roman" w:hAnsi="Times New Roman" w:cs="Times New Roman"/>
          <w:sz w:val="24"/>
        </w:rPr>
        <w:t xml:space="preserve"> analysis among SNAP-IV (+) subitems in strabismus group</w:t>
      </w:r>
    </w:p>
    <w:tbl>
      <w:tblPr>
        <w:tblW w:w="8391" w:type="dxa"/>
        <w:tblInd w:w="100" w:type="dxa"/>
        <w:tblLayout w:type="fixed"/>
        <w:tblLook w:val="04A0" w:firstRow="1" w:lastRow="0" w:firstColumn="1" w:lastColumn="0" w:noHBand="0" w:noVBand="1"/>
      </w:tblPr>
      <w:tblGrid>
        <w:gridCol w:w="1214"/>
        <w:gridCol w:w="1056"/>
        <w:gridCol w:w="2661"/>
        <w:gridCol w:w="1740"/>
        <w:gridCol w:w="1720"/>
      </w:tblGrid>
      <w:tr w:rsidR="0086001A" w14:paraId="15DF2CB0" w14:textId="77777777">
        <w:trPr>
          <w:trHeight w:val="776"/>
        </w:trPr>
        <w:tc>
          <w:tcPr>
            <w:tcW w:w="121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FDEE1E" w14:textId="77777777" w:rsidR="0086001A" w:rsidRDefault="0086001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A4AD64" w14:textId="77777777" w:rsidR="0086001A" w:rsidRDefault="0086001A">
            <w:pPr>
              <w:widowControl/>
              <w:jc w:val="center"/>
              <w:textAlignment w:val="center"/>
              <w:rPr>
                <w:rStyle w:val="font01"/>
                <w:rFonts w:ascii="Times New Roman" w:hAnsi="Times New Roman" w:cs="Times New Roman" w:hint="default"/>
                <w:color w:val="auto"/>
                <w:sz w:val="24"/>
                <w:szCs w:val="24"/>
                <w:lang w:bidi="ar"/>
              </w:rPr>
            </w:pPr>
          </w:p>
        </w:tc>
        <w:tc>
          <w:tcPr>
            <w:tcW w:w="2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9CD3E2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  <w:sz w:val="24"/>
                <w:szCs w:val="24"/>
                <w:lang w:bidi="ar"/>
              </w:rPr>
              <w:t>Hyperactivity</w:t>
            </w:r>
            <w:r>
              <w:rPr>
                <w:rStyle w:val="font01"/>
                <w:rFonts w:ascii="Times New Roman" w:hAnsi="Times New Roman" w:cs="Times New Roman"/>
                <w:color w:val="auto"/>
                <w:sz w:val="24"/>
                <w:szCs w:val="24"/>
                <w:lang w:bidi="ar"/>
              </w:rPr>
              <w:t>-</w:t>
            </w:r>
            <w:r>
              <w:rPr>
                <w:rStyle w:val="font01"/>
                <w:rFonts w:ascii="Times New Roman" w:hAnsi="Times New Roman" w:cs="Times New Roman" w:hint="default"/>
                <w:color w:val="auto"/>
                <w:sz w:val="24"/>
                <w:szCs w:val="24"/>
                <w:lang w:bidi="ar"/>
              </w:rPr>
              <w:t>Impulsivity</w:t>
            </w:r>
            <w:r>
              <w:rPr>
                <w:rStyle w:val="font01"/>
                <w:rFonts w:ascii="Times New Roman" w:hAnsi="Times New Roman" w:cs="Times New Roman" w:hint="default"/>
                <w:color w:val="auto"/>
                <w:sz w:val="24"/>
                <w:szCs w:val="24"/>
                <w:lang w:bidi="ar"/>
              </w:rPr>
              <w:t>（</w:t>
            </w:r>
            <w:proofErr w:type="spellStart"/>
            <w:r>
              <w:rPr>
                <w:rStyle w:val="font01"/>
                <w:rFonts w:ascii="Times New Roman" w:hAnsi="Times New Roman" w:cs="Times New Roman" w:hint="default"/>
                <w:color w:val="auto"/>
                <w:sz w:val="24"/>
                <w:szCs w:val="24"/>
                <w:lang w:bidi="ar"/>
              </w:rPr>
              <w:t>male:female</w:t>
            </w:r>
            <w:proofErr w:type="spellEnd"/>
            <w:r>
              <w:rPr>
                <w:rStyle w:val="font01"/>
                <w:rFonts w:ascii="Times New Roman" w:hAnsi="Times New Roman" w:cs="Times New Roman" w:hint="default"/>
                <w:color w:val="auto"/>
                <w:sz w:val="24"/>
                <w:szCs w:val="24"/>
                <w:lang w:bidi="ar"/>
              </w:rPr>
              <w:t>=48:19</w:t>
            </w:r>
            <w:r>
              <w:rPr>
                <w:rStyle w:val="font01"/>
                <w:rFonts w:ascii="Times New Roman" w:hAnsi="Times New Roman" w:cs="Times New Roman" w:hint="default"/>
                <w:color w:val="auto"/>
                <w:sz w:val="24"/>
                <w:szCs w:val="24"/>
                <w:lang w:bidi="ar"/>
              </w:rPr>
              <w:t>）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795700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Inattentiveness</w:t>
            </w:r>
            <w:r>
              <w:rPr>
                <w:rStyle w:val="font01"/>
                <w:rFonts w:ascii="Times New Roman" w:hAnsi="Times New Roman" w:cs="Times New Roman" w:hint="default"/>
                <w:color w:val="auto"/>
                <w:sz w:val="24"/>
                <w:szCs w:val="24"/>
                <w:lang w:bidi="ar"/>
              </w:rPr>
              <w:t>（</w:t>
            </w:r>
            <w:proofErr w:type="spellStart"/>
            <w:r>
              <w:rPr>
                <w:rStyle w:val="font01"/>
                <w:rFonts w:ascii="Times New Roman" w:hAnsi="Times New Roman" w:cs="Times New Roman" w:hint="default"/>
                <w:color w:val="auto"/>
                <w:sz w:val="24"/>
                <w:szCs w:val="24"/>
                <w:lang w:bidi="ar"/>
              </w:rPr>
              <w:t>male:female</w:t>
            </w:r>
            <w:proofErr w:type="spellEnd"/>
            <w:r>
              <w:rPr>
                <w:rStyle w:val="font01"/>
                <w:rFonts w:ascii="Times New Roman" w:hAnsi="Times New Roman" w:cs="Times New Roman" w:hint="default"/>
                <w:color w:val="auto"/>
                <w:sz w:val="24"/>
                <w:szCs w:val="24"/>
                <w:lang w:bidi="ar"/>
              </w:rPr>
              <w:t>=55:27</w:t>
            </w:r>
            <w:r>
              <w:rPr>
                <w:rStyle w:val="font01"/>
                <w:rFonts w:ascii="Times New Roman" w:hAnsi="Times New Roman" w:cs="Times New Roman" w:hint="default"/>
                <w:color w:val="auto"/>
                <w:sz w:val="24"/>
                <w:szCs w:val="24"/>
                <w:lang w:bidi="ar"/>
              </w:rPr>
              <w:t>）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0B62E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  <w:sz w:val="24"/>
                <w:szCs w:val="24"/>
                <w:lang w:bidi="ar"/>
              </w:rPr>
              <w:t>Oppositional Defiant</w:t>
            </w:r>
            <w:r>
              <w:rPr>
                <w:rStyle w:val="font01"/>
                <w:rFonts w:ascii="Times New Roman" w:hAnsi="Times New Roman" w:cs="Times New Roman" w:hint="default"/>
                <w:color w:val="auto"/>
                <w:sz w:val="24"/>
                <w:szCs w:val="24"/>
                <w:lang w:bidi="ar"/>
              </w:rPr>
              <w:t>（</w:t>
            </w:r>
            <w:proofErr w:type="spellStart"/>
            <w:r>
              <w:rPr>
                <w:rStyle w:val="font01"/>
                <w:rFonts w:ascii="Times New Roman" w:hAnsi="Times New Roman" w:cs="Times New Roman" w:hint="default"/>
                <w:color w:val="auto"/>
                <w:sz w:val="24"/>
                <w:szCs w:val="24"/>
                <w:lang w:bidi="ar"/>
              </w:rPr>
              <w:t>male:female</w:t>
            </w:r>
            <w:proofErr w:type="spellEnd"/>
            <w:r>
              <w:rPr>
                <w:rStyle w:val="font01"/>
                <w:rFonts w:ascii="Times New Roman" w:hAnsi="Times New Roman" w:cs="Times New Roman" w:hint="default"/>
                <w:color w:val="auto"/>
                <w:sz w:val="24"/>
                <w:szCs w:val="24"/>
                <w:lang w:bidi="ar"/>
              </w:rPr>
              <w:t>=41:16</w:t>
            </w:r>
            <w:r>
              <w:rPr>
                <w:rStyle w:val="font01"/>
                <w:rFonts w:ascii="Times New Roman" w:hAnsi="Times New Roman" w:cs="Times New Roman" w:hint="default"/>
                <w:color w:val="auto"/>
                <w:sz w:val="24"/>
                <w:szCs w:val="24"/>
                <w:lang w:bidi="ar"/>
              </w:rPr>
              <w:t>）</w:t>
            </w:r>
          </w:p>
        </w:tc>
      </w:tr>
      <w:tr w:rsidR="0086001A" w14:paraId="4932EE54" w14:textId="77777777">
        <w:trPr>
          <w:trHeight w:val="273"/>
        </w:trPr>
        <w:tc>
          <w:tcPr>
            <w:tcW w:w="121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C228E4" w14:textId="77777777" w:rsidR="0086001A" w:rsidRDefault="0000000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Age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CA77B3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Pearson</w:t>
            </w:r>
          </w:p>
        </w:tc>
        <w:tc>
          <w:tcPr>
            <w:tcW w:w="26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102E8BEE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0.016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64BADD9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-0.126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6FD493B1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-0.074</w:t>
            </w:r>
          </w:p>
        </w:tc>
      </w:tr>
      <w:tr w:rsidR="0086001A" w14:paraId="3D7AD15B" w14:textId="77777777">
        <w:trPr>
          <w:trHeight w:val="318"/>
        </w:trPr>
        <w:tc>
          <w:tcPr>
            <w:tcW w:w="121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EDDE43" w14:textId="77777777" w:rsidR="0086001A" w:rsidRDefault="008600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D7490B2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-value</w:t>
            </w:r>
          </w:p>
        </w:tc>
        <w:tc>
          <w:tcPr>
            <w:tcW w:w="2661" w:type="dxa"/>
            <w:tcBorders>
              <w:left w:val="nil"/>
              <w:right w:val="nil"/>
            </w:tcBorders>
            <w:shd w:val="clear" w:color="auto" w:fill="auto"/>
            <w:noWrap/>
          </w:tcPr>
          <w:p w14:paraId="5BDFED21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0.756</w:t>
            </w:r>
          </w:p>
        </w:tc>
        <w:tc>
          <w:tcPr>
            <w:tcW w:w="1740" w:type="dxa"/>
            <w:tcBorders>
              <w:left w:val="nil"/>
              <w:right w:val="nil"/>
            </w:tcBorders>
            <w:shd w:val="clear" w:color="auto" w:fill="auto"/>
            <w:noWrap/>
          </w:tcPr>
          <w:p w14:paraId="3898FD7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0.011</w:t>
            </w:r>
          </w:p>
        </w:tc>
        <w:tc>
          <w:tcPr>
            <w:tcW w:w="1720" w:type="dxa"/>
            <w:tcBorders>
              <w:left w:val="nil"/>
              <w:right w:val="nil"/>
            </w:tcBorders>
            <w:shd w:val="clear" w:color="auto" w:fill="auto"/>
            <w:noWrap/>
          </w:tcPr>
          <w:p w14:paraId="60412023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0.141</w:t>
            </w:r>
          </w:p>
        </w:tc>
      </w:tr>
      <w:tr w:rsidR="0086001A" w14:paraId="1062A10F" w14:textId="77777777">
        <w:trPr>
          <w:trHeight w:val="90"/>
        </w:trPr>
        <w:tc>
          <w:tcPr>
            <w:tcW w:w="121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E6674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Gender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6D342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Pearson</w:t>
            </w:r>
          </w:p>
        </w:tc>
        <w:tc>
          <w:tcPr>
            <w:tcW w:w="266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277797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-0.100</w:t>
            </w:r>
          </w:p>
        </w:tc>
        <w:tc>
          <w:tcPr>
            <w:tcW w:w="174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C7C93C3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-0.129</w:t>
            </w:r>
          </w:p>
        </w:tc>
        <w:tc>
          <w:tcPr>
            <w:tcW w:w="17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23D9AA7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-0.120</w:t>
            </w:r>
          </w:p>
        </w:tc>
      </w:tr>
      <w:tr w:rsidR="0086001A" w14:paraId="15B9610C" w14:textId="77777777">
        <w:trPr>
          <w:trHeight w:val="178"/>
        </w:trPr>
        <w:tc>
          <w:tcPr>
            <w:tcW w:w="121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96C42" w14:textId="77777777" w:rsidR="0086001A" w:rsidRDefault="008600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4AE61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-value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6A9A9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0.046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A35CE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0.010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AEDF4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0.016</w:t>
            </w:r>
          </w:p>
        </w:tc>
      </w:tr>
      <w:tr w:rsidR="0086001A" w14:paraId="2415CC7B" w14:textId="77777777">
        <w:trPr>
          <w:trHeight w:val="178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CB559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RJ0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55BC58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Pearson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771D4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-0.046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46C781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-0.030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607283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-0.066</w:t>
            </w:r>
          </w:p>
        </w:tc>
      </w:tr>
      <w:tr w:rsidR="0086001A" w14:paraId="3C87DCA1" w14:textId="77777777">
        <w:trPr>
          <w:trHeight w:val="178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249B2" w14:textId="77777777" w:rsidR="0086001A" w:rsidRDefault="008600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E228A7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-value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3E533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0.359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0BB9A0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0.544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DD1C00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0.190</w:t>
            </w:r>
          </w:p>
        </w:tc>
      </w:tr>
      <w:tr w:rsidR="0086001A" w14:paraId="64854912" w14:textId="77777777">
        <w:trPr>
          <w:trHeight w:val="178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7E1E8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RJ45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125DD1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Pearson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A60148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0.017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8BDF6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-0.030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07423F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0.031</w:t>
            </w:r>
          </w:p>
        </w:tc>
      </w:tr>
      <w:tr w:rsidR="0086001A" w14:paraId="1403675F" w14:textId="77777777">
        <w:trPr>
          <w:trHeight w:val="178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11DBD" w14:textId="77777777" w:rsidR="0086001A" w:rsidRDefault="008600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EED293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-value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110EFF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0.741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790BF4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0.547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CC55C7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0.540</w:t>
            </w:r>
          </w:p>
        </w:tc>
      </w:tr>
      <w:tr w:rsidR="0086001A" w14:paraId="1CAA0298" w14:textId="77777777">
        <w:trPr>
          <w:trHeight w:val="178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16434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LJ0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8DFDAE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Pearson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49A711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-0.045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9B337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-0.014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12DCB7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-0.057</w:t>
            </w:r>
          </w:p>
        </w:tc>
      </w:tr>
      <w:tr w:rsidR="0086001A" w14:paraId="7B522F9A" w14:textId="77777777">
        <w:trPr>
          <w:trHeight w:val="178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237D7" w14:textId="77777777" w:rsidR="0086001A" w:rsidRDefault="008600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951CE8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-value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82B609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0.369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8E7B98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0.774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847AA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0.256</w:t>
            </w:r>
          </w:p>
        </w:tc>
      </w:tr>
      <w:tr w:rsidR="0086001A" w14:paraId="6B388F9E" w14:textId="77777777">
        <w:trPr>
          <w:trHeight w:val="178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927E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LJ45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7C6D42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Pearson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785A7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-0.064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343B43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0.045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D2489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0.022</w:t>
            </w:r>
          </w:p>
        </w:tc>
      </w:tr>
      <w:tr w:rsidR="0086001A" w14:paraId="78864439" w14:textId="77777777">
        <w:trPr>
          <w:trHeight w:val="178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A7F68" w14:textId="77777777" w:rsidR="0086001A" w:rsidRDefault="008600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269EEA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-value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AB1A4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0.201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1CC4A7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0.368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B11BD9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0.667</w:t>
            </w:r>
          </w:p>
        </w:tc>
      </w:tr>
      <w:tr w:rsidR="0086001A" w14:paraId="7E6C03E6" w14:textId="77777777">
        <w:trPr>
          <w:trHeight w:val="306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42A3A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RSE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04E61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Pearson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FBACDE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-0.031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237013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0.100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8F8848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0.046</w:t>
            </w:r>
          </w:p>
        </w:tc>
      </w:tr>
      <w:tr w:rsidR="0086001A" w14:paraId="5E1B0234" w14:textId="77777777">
        <w:trPr>
          <w:trHeight w:val="178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E9547" w14:textId="77777777" w:rsidR="0086001A" w:rsidRDefault="008600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118F0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-value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A9996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0.539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6FAAD0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0.046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F8BA97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0.356</w:t>
            </w:r>
          </w:p>
        </w:tc>
      </w:tr>
      <w:tr w:rsidR="0086001A" w14:paraId="77E8D000" w14:textId="77777777">
        <w:trPr>
          <w:trHeight w:val="318"/>
        </w:trPr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06C71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LSE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BD05F0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Pearson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99AEB0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-0.048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CF825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0.079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C8D6E5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0.040</w:t>
            </w:r>
          </w:p>
        </w:tc>
      </w:tr>
      <w:tr w:rsidR="0086001A" w14:paraId="7AFD966F" w14:textId="77777777">
        <w:trPr>
          <w:trHeight w:val="178"/>
        </w:trPr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8094C6" w14:textId="77777777" w:rsidR="0086001A" w:rsidRDefault="008600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4D844A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-value</w:t>
            </w:r>
          </w:p>
        </w:tc>
        <w:tc>
          <w:tcPr>
            <w:tcW w:w="2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7CF6508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0.340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A63C8F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0.116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12246A8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0.426</w:t>
            </w:r>
          </w:p>
        </w:tc>
      </w:tr>
    </w:tbl>
    <w:p w14:paraId="6D8126BE" w14:textId="77777777" w:rsidR="0086001A" w:rsidRDefault="00000000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*1.Pearson:Pearson Correlation Coefficient 2.R:right eye</w:t>
      </w:r>
      <w:r>
        <w:rPr>
          <w:rFonts w:ascii="Times New Roman" w:hAnsi="Times New Roman" w:cs="Times New Roman"/>
          <w:sz w:val="24"/>
        </w:rPr>
        <w:t>；</w:t>
      </w:r>
      <w:r>
        <w:rPr>
          <w:rFonts w:ascii="Times New Roman" w:hAnsi="Times New Roman" w:cs="Times New Roman"/>
          <w:sz w:val="24"/>
        </w:rPr>
        <w:t>L:left eye</w:t>
      </w:r>
      <w:r>
        <w:rPr>
          <w:rFonts w:ascii="Times New Roman" w:hAnsi="Times New Roman" w:cs="Times New Roman"/>
          <w:sz w:val="24"/>
        </w:rPr>
        <w:t>；</w:t>
      </w:r>
      <w:r>
        <w:rPr>
          <w:rFonts w:ascii="Times New Roman" w:hAnsi="Times New Roman" w:cs="Times New Roman"/>
          <w:sz w:val="24"/>
        </w:rPr>
        <w:t>P</w:t>
      </w:r>
      <w:r>
        <w:rPr>
          <w:rFonts w:ascii="Times New Roman" w:hAnsi="Times New Roman" w:cs="Times New Roman"/>
          <w:sz w:val="24"/>
        </w:rPr>
        <w:t>：</w:t>
      </w:r>
      <w:r>
        <w:rPr>
          <w:rFonts w:ascii="Times New Roman" w:hAnsi="Times New Roman" w:cs="Times New Roman"/>
          <w:sz w:val="24"/>
        </w:rPr>
        <w:t>p-value</w:t>
      </w:r>
    </w:p>
    <w:p w14:paraId="0EB84222" w14:textId="77777777" w:rsidR="0086001A" w:rsidRDefault="0086001A"/>
    <w:p w14:paraId="4DCDD69C" w14:textId="77777777" w:rsidR="0086001A" w:rsidRDefault="0086001A"/>
    <w:p w14:paraId="6CAF0AB7" w14:textId="77777777" w:rsidR="0086001A" w:rsidRDefault="0086001A"/>
    <w:p w14:paraId="123B0BD7" w14:textId="77777777" w:rsidR="0086001A" w:rsidRDefault="0086001A"/>
    <w:p w14:paraId="7E41E63B" w14:textId="77777777" w:rsidR="0086001A" w:rsidRDefault="0086001A"/>
    <w:p w14:paraId="412A6F4D" w14:textId="77777777" w:rsidR="0086001A" w:rsidRDefault="0086001A"/>
    <w:p w14:paraId="13FCBF35" w14:textId="77777777" w:rsidR="0086001A" w:rsidRDefault="0086001A"/>
    <w:p w14:paraId="62400CC0" w14:textId="77777777" w:rsidR="0086001A" w:rsidRDefault="0086001A"/>
    <w:p w14:paraId="4E35F9F1" w14:textId="77777777" w:rsidR="0086001A" w:rsidRDefault="0086001A"/>
    <w:p w14:paraId="07C26460" w14:textId="77777777" w:rsidR="0086001A" w:rsidRDefault="0086001A"/>
    <w:p w14:paraId="479177D6" w14:textId="77777777" w:rsidR="0086001A" w:rsidRDefault="0086001A"/>
    <w:p w14:paraId="32AF3917" w14:textId="77777777" w:rsidR="0086001A" w:rsidRDefault="0086001A"/>
    <w:p w14:paraId="072DF3DC" w14:textId="77777777" w:rsidR="0086001A" w:rsidRDefault="0086001A"/>
    <w:p w14:paraId="08F103DC" w14:textId="77777777" w:rsidR="0086001A" w:rsidRDefault="0086001A"/>
    <w:p w14:paraId="212DC699" w14:textId="77777777" w:rsidR="0086001A" w:rsidRDefault="0086001A"/>
    <w:p w14:paraId="74288D7B" w14:textId="77777777" w:rsidR="0086001A" w:rsidRDefault="0086001A"/>
    <w:p w14:paraId="52C8A6D6" w14:textId="77777777" w:rsidR="0086001A" w:rsidRDefault="0086001A"/>
    <w:p w14:paraId="76B54305" w14:textId="77777777" w:rsidR="0086001A" w:rsidRDefault="0086001A"/>
    <w:p w14:paraId="22D90A82" w14:textId="77777777" w:rsidR="0086001A" w:rsidRDefault="0086001A"/>
    <w:p w14:paraId="7B74E215" w14:textId="77777777" w:rsidR="0086001A" w:rsidRDefault="0086001A"/>
    <w:p w14:paraId="4E123D0F" w14:textId="77777777" w:rsidR="0086001A" w:rsidRDefault="0086001A">
      <w:pPr>
        <w:sectPr w:rsidR="0086001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CBD44FD" w14:textId="77777777" w:rsidR="0086001A" w:rsidRDefault="0086001A"/>
    <w:p w14:paraId="740C5DE5" w14:textId="77777777" w:rsidR="0086001A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Table 6. Comparisons of SNAP-IV among </w:t>
      </w:r>
      <w:bookmarkStart w:id="0" w:name="OLE_LINK4"/>
      <w:r>
        <w:rPr>
          <w:rFonts w:ascii="Times New Roman" w:hAnsi="Times New Roman" w:cs="Times New Roman"/>
          <w:sz w:val="24"/>
        </w:rPr>
        <w:t>different types of strabismus</w:t>
      </w:r>
      <w:bookmarkEnd w:id="0"/>
    </w:p>
    <w:tbl>
      <w:tblPr>
        <w:tblW w:w="13667" w:type="dxa"/>
        <w:tblInd w:w="101" w:type="dxa"/>
        <w:tblLayout w:type="fixed"/>
        <w:tblLook w:val="04A0" w:firstRow="1" w:lastRow="0" w:firstColumn="1" w:lastColumn="0" w:noHBand="0" w:noVBand="1"/>
      </w:tblPr>
      <w:tblGrid>
        <w:gridCol w:w="2117"/>
        <w:gridCol w:w="1240"/>
        <w:gridCol w:w="640"/>
        <w:gridCol w:w="1734"/>
        <w:gridCol w:w="1833"/>
        <w:gridCol w:w="986"/>
        <w:gridCol w:w="1667"/>
        <w:gridCol w:w="1041"/>
        <w:gridCol w:w="1375"/>
        <w:gridCol w:w="1034"/>
      </w:tblGrid>
      <w:tr w:rsidR="0086001A" w14:paraId="6C67F5F2" w14:textId="77777777">
        <w:trPr>
          <w:trHeight w:val="336"/>
        </w:trPr>
        <w:tc>
          <w:tcPr>
            <w:tcW w:w="39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7B1F0B" w14:textId="77777777" w:rsidR="0086001A" w:rsidRDefault="0086001A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3629E6C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Concomitant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645C45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Nonconcomitant</w:t>
            </w:r>
            <w:proofErr w:type="spellEnd"/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347E09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P-value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AD3F73D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Exotropia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C09C15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P-value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8307897" w14:textId="77777777" w:rsidR="0086001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Esotropia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8F2413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P-value</w:t>
            </w:r>
          </w:p>
        </w:tc>
      </w:tr>
      <w:tr w:rsidR="0086001A" w14:paraId="7DAA1CE4" w14:textId="77777777">
        <w:trPr>
          <w:trHeight w:val="351"/>
        </w:trPr>
        <w:tc>
          <w:tcPr>
            <w:tcW w:w="211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3274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SNAP-IV (%)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7551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No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936E4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284</w:t>
            </w:r>
          </w:p>
        </w:tc>
        <w:tc>
          <w:tcPr>
            <w:tcW w:w="17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B9E53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232 (81.7)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5934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52 (18.3)</w:t>
            </w:r>
          </w:p>
        </w:tc>
        <w:tc>
          <w:tcPr>
            <w:tcW w:w="98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0867A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0.447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3D52F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227(72.5)</w:t>
            </w:r>
          </w:p>
        </w:tc>
        <w:tc>
          <w:tcPr>
            <w:tcW w:w="104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61DE7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0.194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5F8BE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13(31.0)</w:t>
            </w:r>
          </w:p>
        </w:tc>
        <w:tc>
          <w:tcPr>
            <w:tcW w:w="103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451F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0.93</w:t>
            </w:r>
          </w:p>
        </w:tc>
      </w:tr>
      <w:tr w:rsidR="0086001A" w14:paraId="1375BDD7" w14:textId="77777777">
        <w:trPr>
          <w:trHeight w:val="306"/>
        </w:trPr>
        <w:tc>
          <w:tcPr>
            <w:tcW w:w="2117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349B3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EF6A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Yes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A097E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117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AEB8F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91 (77.8)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B9D0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26 (22.2)</w:t>
            </w:r>
          </w:p>
        </w:tc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4B5DD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1DDB0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86 (27.5)</w:t>
            </w:r>
          </w:p>
        </w:tc>
        <w:tc>
          <w:tcPr>
            <w:tcW w:w="10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2932F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561A4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29 (69.0)</w:t>
            </w:r>
          </w:p>
        </w:tc>
        <w:tc>
          <w:tcPr>
            <w:tcW w:w="1034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FBC40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</w:tr>
      <w:tr w:rsidR="0086001A" w14:paraId="63A5639B" w14:textId="77777777">
        <w:trPr>
          <w:trHeight w:val="306"/>
        </w:trPr>
        <w:tc>
          <w:tcPr>
            <w:tcW w:w="21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0ABB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Hyperactivity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lang w:bidi="ar"/>
              </w:rPr>
              <w:t>-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Impulsivity (%)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921D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No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40714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334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05929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272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( 81.4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9845E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62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( 18.6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9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7B10A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0.719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F8A85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265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( 79.3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10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211D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0.026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44DB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34( 80.9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10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70847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0.75</w:t>
            </w:r>
          </w:p>
        </w:tc>
      </w:tr>
      <w:tr w:rsidR="0086001A" w14:paraId="0365D9FC" w14:textId="77777777">
        <w:trPr>
          <w:trHeight w:val="306"/>
        </w:trPr>
        <w:tc>
          <w:tcPr>
            <w:tcW w:w="21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B2D04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AC80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Mild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8524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47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9BEFF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35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( 74.5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0F583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12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( 25.5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767E4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96117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31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( 66.0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10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EADF3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40571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6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( 14.2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10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18271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</w:tr>
      <w:tr w:rsidR="0086001A" w14:paraId="5BB648F6" w14:textId="77777777">
        <w:trPr>
          <w:trHeight w:val="306"/>
        </w:trPr>
        <w:tc>
          <w:tcPr>
            <w:tcW w:w="21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83D1C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D4D97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Moderate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65B6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14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DEF3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11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( 78.6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FC90E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3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( 21.4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10C75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7AD57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8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( 57.1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10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18500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812C9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2 (4.7)</w:t>
            </w:r>
          </w:p>
        </w:tc>
        <w:tc>
          <w:tcPr>
            <w:tcW w:w="10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5A0C9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</w:tr>
      <w:tr w:rsidR="0086001A" w14:paraId="3B78797E" w14:textId="77777777">
        <w:trPr>
          <w:trHeight w:val="306"/>
        </w:trPr>
        <w:tc>
          <w:tcPr>
            <w:tcW w:w="21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9EEA3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4EB49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Severe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323F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6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78969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5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( 83.3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F29F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1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( 16.7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A5BCC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0843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6 (100.0)</w:t>
            </w:r>
          </w:p>
        </w:tc>
        <w:tc>
          <w:tcPr>
            <w:tcW w:w="10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DFDE9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2C742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0 (0)</w:t>
            </w:r>
          </w:p>
        </w:tc>
        <w:tc>
          <w:tcPr>
            <w:tcW w:w="10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3134E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</w:tr>
      <w:tr w:rsidR="0086001A" w14:paraId="2CF8FAFB" w14:textId="77777777">
        <w:trPr>
          <w:trHeight w:val="306"/>
        </w:trPr>
        <w:tc>
          <w:tcPr>
            <w:tcW w:w="21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9AEA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ppositional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 Defiant (%)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E8C13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No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05FF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344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F3164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282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( 82.0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6CA48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62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( 18.0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9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AF6D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0.009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D336F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270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( 78.5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10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AF72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0.082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948A0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34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( 80.9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10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3DC57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0.62</w:t>
            </w:r>
          </w:p>
        </w:tc>
      </w:tr>
      <w:tr w:rsidR="0086001A" w14:paraId="633FA0E5" w14:textId="77777777">
        <w:trPr>
          <w:trHeight w:val="306"/>
        </w:trPr>
        <w:tc>
          <w:tcPr>
            <w:tcW w:w="21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12EF2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2E9D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Mild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25EA2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44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55227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28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( 63.6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D922F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16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( 36.4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E041F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0D43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28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( 63.6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10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AB366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13355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7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( 16.6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10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B3792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</w:tr>
      <w:tr w:rsidR="0086001A" w14:paraId="20F28EC7" w14:textId="77777777">
        <w:trPr>
          <w:trHeight w:val="307"/>
        </w:trPr>
        <w:tc>
          <w:tcPr>
            <w:tcW w:w="21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C6EA0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CA62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Moderate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ED838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11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9C312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11 (100.0)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D6481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0 (0.0)</w:t>
            </w:r>
          </w:p>
        </w:tc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56FF8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5656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10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( 90.9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10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FA789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B166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1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( 2.3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10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81D8C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</w:tr>
      <w:tr w:rsidR="0086001A" w14:paraId="7B5EF80B" w14:textId="77777777">
        <w:trPr>
          <w:trHeight w:val="307"/>
        </w:trPr>
        <w:tc>
          <w:tcPr>
            <w:tcW w:w="211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C3925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8F38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Severe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3F0B1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2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57DEE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2 (100.0)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D062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0 (0.0)</w:t>
            </w:r>
          </w:p>
        </w:tc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2C9B6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10B08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2 (100.0)</w:t>
            </w:r>
          </w:p>
        </w:tc>
        <w:tc>
          <w:tcPr>
            <w:tcW w:w="10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1096C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35411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0 (0)</w:t>
            </w:r>
          </w:p>
        </w:tc>
        <w:tc>
          <w:tcPr>
            <w:tcW w:w="10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CF63B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</w:tr>
      <w:tr w:rsidR="0086001A" w14:paraId="7FC3F91D" w14:textId="77777777">
        <w:trPr>
          <w:trHeight w:val="306"/>
        </w:trPr>
        <w:tc>
          <w:tcPr>
            <w:tcW w:w="2117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5EAA32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Inattentiveness (%)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3FEB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No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0191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318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0247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256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( 80.5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37BD0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62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( 19.5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986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C1B634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0.51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7A1F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242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( 76.1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1041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8E2A20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0.623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2BE7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37 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( 88.1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1034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8238A5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6</w:t>
            </w:r>
          </w:p>
        </w:tc>
      </w:tr>
      <w:tr w:rsidR="0086001A" w14:paraId="75AE49BA" w14:textId="77777777">
        <w:trPr>
          <w:trHeight w:val="306"/>
        </w:trPr>
        <w:tc>
          <w:tcPr>
            <w:tcW w:w="211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38D250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8F571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Mild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CDA99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B04A8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50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( 83.3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EA281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10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( 16.7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986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D2A45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B791F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50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( 83.3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104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529538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361F4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 (9.5)</w:t>
            </w:r>
          </w:p>
        </w:tc>
        <w:tc>
          <w:tcPr>
            <w:tcW w:w="103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1BAF5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6001A" w14:paraId="144B1F34" w14:textId="77777777">
        <w:trPr>
          <w:trHeight w:val="306"/>
        </w:trPr>
        <w:tc>
          <w:tcPr>
            <w:tcW w:w="211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4F672C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5CD8B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Moderate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AF6B6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753D9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7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( 63.6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87A5C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4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( 36.4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ADCAE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1076F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9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( 81.8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104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96E97F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85B24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1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( 2.3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10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D6226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86001A" w14:paraId="20CD1A09" w14:textId="77777777">
        <w:trPr>
          <w:trHeight w:val="321"/>
        </w:trPr>
        <w:tc>
          <w:tcPr>
            <w:tcW w:w="211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F8C7BD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1359D5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Severe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69EE63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EB13AD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9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( 81.8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5E97CE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2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( 18.2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98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F2B05F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651422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8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( 72.7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104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C264A5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9BF75E" w14:textId="77777777" w:rsidR="0086001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 (0)</w:t>
            </w:r>
          </w:p>
        </w:tc>
        <w:tc>
          <w:tcPr>
            <w:tcW w:w="103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6D9A80" w14:textId="77777777" w:rsidR="0086001A" w:rsidRDefault="0086001A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</w:tbl>
    <w:p w14:paraId="776C96B8" w14:textId="77777777" w:rsidR="0086001A" w:rsidRDefault="00000000">
      <w:r>
        <w:rPr>
          <w:rFonts w:ascii="Times New Roman" w:hAnsi="Times New Roman" w:cs="Times New Roman"/>
          <w:sz w:val="24"/>
        </w:rPr>
        <w:t xml:space="preserve">*SNAP-IV subitems including </w:t>
      </w:r>
      <w:r>
        <w:rPr>
          <w:rStyle w:val="font01"/>
          <w:rFonts w:ascii="Times New Roman" w:hAnsi="Times New Roman" w:cs="Times New Roman" w:hint="default"/>
          <w:color w:val="auto"/>
          <w:sz w:val="24"/>
          <w:szCs w:val="24"/>
          <w:lang w:bidi="ar"/>
        </w:rPr>
        <w:t>Hyperactivity /Impulsivity</w:t>
      </w:r>
      <w:r>
        <w:rPr>
          <w:rStyle w:val="font01"/>
          <w:rFonts w:ascii="Times New Roman" w:hAnsi="Times New Roman" w:cs="Times New Roman" w:hint="default"/>
          <w:color w:val="auto"/>
          <w:sz w:val="24"/>
          <w:szCs w:val="24"/>
          <w:lang w:bidi="ar"/>
        </w:rPr>
        <w:t>，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Oppositional Defiant and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bidi="ar"/>
        </w:rPr>
        <w:t>Inattentiveness</w:t>
      </w:r>
    </w:p>
    <w:p w14:paraId="1BDF0DAD" w14:textId="77777777" w:rsidR="0086001A" w:rsidRDefault="0086001A"/>
    <w:p w14:paraId="571C7100" w14:textId="77777777" w:rsidR="0086001A" w:rsidRDefault="0086001A"/>
    <w:sectPr w:rsidR="0086001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Q4ZGU1NmNjODAwYjRmMWRmNDliM2QzY2U2ZjNjZmEifQ=="/>
  </w:docVars>
  <w:rsids>
    <w:rsidRoot w:val="0086001A"/>
    <w:rsid w:val="00661F01"/>
    <w:rsid w:val="0086001A"/>
    <w:rsid w:val="4DDF0618"/>
    <w:rsid w:val="53560736"/>
    <w:rsid w:val="567427DD"/>
    <w:rsid w:val="6C0B435C"/>
    <w:rsid w:val="6CAD5560"/>
    <w:rsid w:val="7B046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E0AB7F"/>
  <w15:docId w15:val="{568EBD46-0694-4913-B8C8-7148BC3A5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FF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724</Words>
  <Characters>4127</Characters>
  <Application>Microsoft Office Word</Application>
  <DocSecurity>0</DocSecurity>
  <Lines>34</Lines>
  <Paragraphs>9</Paragraphs>
  <ScaleCrop>false</ScaleCrop>
  <Company/>
  <LinksUpToDate>false</LinksUpToDate>
  <CharactersWithSpaces>4842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wzy</dc:creator>
  <cp:lastModifiedBy>Xue Rainbow</cp:lastModifiedBy>
  <cp:revision>2</cp:revision>
  <dcterms:created xsi:type="dcterms:W3CDTF">2022-09-08T08:52:00Z</dcterms:created>
  <dcterms:modified xsi:type="dcterms:W3CDTF">2022-11-29T02:48:00Z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A010E6EE449A428B8B813084C28CDAAF</vt:lpwstr>
  </property>
</Properties>
</file>