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9E0" w:rsidRPr="00216044" w:rsidRDefault="005D49E0" w:rsidP="005D49E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21604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Differential microbial assemblages associated with shikonin-producing Borage species in two distinct soil types</w:t>
      </w:r>
    </w:p>
    <w:p w:rsidR="005D49E0" w:rsidRDefault="005D49E0" w:rsidP="005D49E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16044">
        <w:rPr>
          <w:rFonts w:ascii="Times New Roman" w:hAnsi="Times New Roman" w:cs="Times New Roman"/>
          <w:sz w:val="24"/>
          <w:szCs w:val="24"/>
        </w:rPr>
        <w:t>Aliya Fazal</w:t>
      </w:r>
      <w:r w:rsidRPr="00216044">
        <w:rPr>
          <w:rFonts w:ascii="Times New Roman" w:hAnsi="Times New Roman" w:cs="Times New Roman"/>
          <w:sz w:val="24"/>
          <w:szCs w:val="24"/>
          <w:vertAlign w:val="superscript"/>
        </w:rPr>
        <w:t>1¶</w:t>
      </w:r>
      <w:r w:rsidRPr="00216044">
        <w:rPr>
          <w:rFonts w:ascii="Times New Roman" w:hAnsi="Times New Roman" w:cs="Times New Roman"/>
          <w:sz w:val="24"/>
          <w:szCs w:val="24"/>
        </w:rPr>
        <w:t>, Minkai Yang</w:t>
      </w:r>
      <w:r w:rsidRPr="00216044">
        <w:rPr>
          <w:rFonts w:ascii="Times New Roman" w:hAnsi="Times New Roman" w:cs="Times New Roman"/>
          <w:sz w:val="24"/>
          <w:szCs w:val="24"/>
          <w:vertAlign w:val="superscript"/>
        </w:rPr>
        <w:t>1¶</w:t>
      </w:r>
      <w:r w:rsidRPr="00216044">
        <w:rPr>
          <w:rFonts w:ascii="Times New Roman" w:hAnsi="Times New Roman" w:cs="Times New Roman"/>
          <w:sz w:val="24"/>
          <w:szCs w:val="24"/>
        </w:rPr>
        <w:t>, Zhongling Wen</w:t>
      </w:r>
      <w:r w:rsidRPr="00216044">
        <w:rPr>
          <w:rFonts w:ascii="Times New Roman" w:hAnsi="Times New Roman" w:cs="Times New Roman"/>
          <w:sz w:val="24"/>
          <w:szCs w:val="24"/>
          <w:vertAlign w:val="superscript"/>
        </w:rPr>
        <w:t>1¶</w:t>
      </w:r>
      <w:r w:rsidRPr="00216044">
        <w:rPr>
          <w:rFonts w:ascii="Times New Roman" w:hAnsi="Times New Roman" w:cs="Times New Roman"/>
          <w:sz w:val="24"/>
          <w:szCs w:val="24"/>
        </w:rPr>
        <w:t>, Farman Ali</w:t>
      </w:r>
      <w:r w:rsidRPr="0021604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16044">
        <w:rPr>
          <w:rFonts w:ascii="Times New Roman" w:hAnsi="Times New Roman" w:cs="Times New Roman"/>
          <w:sz w:val="24"/>
          <w:szCs w:val="24"/>
        </w:rPr>
        <w:t>, Ran Ren</w:t>
      </w:r>
      <w:r w:rsidRPr="0021604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16044">
        <w:rPr>
          <w:rFonts w:ascii="Times New Roman" w:hAnsi="Times New Roman" w:cs="Times New Roman"/>
          <w:sz w:val="24"/>
          <w:szCs w:val="24"/>
        </w:rPr>
        <w:t>, Chenyu Hao</w:t>
      </w:r>
      <w:r w:rsidRPr="0021604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16044">
        <w:rPr>
          <w:rFonts w:ascii="Times New Roman" w:hAnsi="Times New Roman" w:cs="Times New Roman"/>
          <w:sz w:val="24"/>
          <w:szCs w:val="24"/>
        </w:rPr>
        <w:t>, Xingyu Chen</w:t>
      </w:r>
      <w:r w:rsidRPr="0021604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16044">
        <w:rPr>
          <w:rFonts w:ascii="Times New Roman" w:hAnsi="Times New Roman" w:cs="Times New Roman"/>
          <w:sz w:val="24"/>
          <w:szCs w:val="24"/>
        </w:rPr>
        <w:t>, Jiangyan Fu</w:t>
      </w:r>
      <w:r w:rsidRPr="0021604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16044">
        <w:rPr>
          <w:rFonts w:ascii="Times New Roman" w:hAnsi="Times New Roman" w:cs="Times New Roman"/>
          <w:sz w:val="24"/>
          <w:szCs w:val="24"/>
        </w:rPr>
        <w:t>, Xuan Wang</w:t>
      </w:r>
      <w:r w:rsidRPr="0021604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16044">
        <w:rPr>
          <w:rFonts w:ascii="Times New Roman" w:hAnsi="Times New Roman" w:cs="Times New Roman"/>
          <w:sz w:val="24"/>
          <w:szCs w:val="24"/>
        </w:rPr>
        <w:t>, Wencai Jie</w:t>
      </w:r>
      <w:r w:rsidRPr="0021604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16044">
        <w:rPr>
          <w:rFonts w:ascii="Times New Roman" w:hAnsi="Times New Roman" w:cs="Times New Roman"/>
          <w:sz w:val="24"/>
          <w:szCs w:val="24"/>
        </w:rPr>
        <w:t>, Tongming Yin</w:t>
      </w:r>
      <w:r w:rsidRPr="0021604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16044">
        <w:rPr>
          <w:rFonts w:ascii="Times New Roman" w:hAnsi="Times New Roman" w:cs="Times New Roman"/>
          <w:sz w:val="24"/>
          <w:szCs w:val="24"/>
        </w:rPr>
        <w:t>, Guihua Lu</w:t>
      </w:r>
      <w:r w:rsidRPr="00216044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  <w:r w:rsidRPr="00216044">
        <w:rPr>
          <w:rFonts w:ascii="Times New Roman" w:hAnsi="Times New Roman" w:cs="Times New Roman"/>
          <w:sz w:val="24"/>
          <w:szCs w:val="24"/>
        </w:rPr>
        <w:t>*, Jinliang Qi</w:t>
      </w:r>
      <w:r w:rsidRPr="00216044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216044">
        <w:rPr>
          <w:rFonts w:ascii="Times New Roman" w:hAnsi="Times New Roman" w:cs="Times New Roman"/>
          <w:sz w:val="24"/>
          <w:szCs w:val="24"/>
        </w:rPr>
        <w:t>*, Yonghua Yang</w:t>
      </w:r>
      <w:r w:rsidRPr="00216044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216044">
        <w:rPr>
          <w:rFonts w:ascii="Times New Roman" w:hAnsi="Times New Roman" w:cs="Times New Roman"/>
          <w:sz w:val="24"/>
          <w:szCs w:val="24"/>
        </w:rPr>
        <w:t>*</w:t>
      </w:r>
    </w:p>
    <w:p w:rsidR="005D49E0" w:rsidRPr="0001340A" w:rsidRDefault="005D49E0" w:rsidP="005D49E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723DA" w:rsidRPr="00BD5D6D" w:rsidRDefault="001723DA" w:rsidP="00635AEF">
      <w:pPr>
        <w:spacing w:line="360" w:lineRule="auto"/>
        <w:ind w:rightChars="-230" w:right="-483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D5D6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1 </w:t>
      </w:r>
      <w:r w:rsidRPr="00BD5D6D">
        <w:rPr>
          <w:rFonts w:ascii="Times New Roman" w:hAnsi="Times New Roman" w:cs="Times New Roman"/>
          <w:color w:val="000000" w:themeColor="text1"/>
          <w:sz w:val="24"/>
          <w:szCs w:val="24"/>
        </w:rPr>
        <w:t>State Key Laboratory of Pharmaceutical Biotechnology, Institute for Plant Molecular Biology, School of Life Sciences, Nanjing University, Nanjing 210023, China.</w:t>
      </w:r>
    </w:p>
    <w:p w:rsidR="001723DA" w:rsidRPr="00BD5D6D" w:rsidRDefault="001723DA" w:rsidP="00635AEF">
      <w:pPr>
        <w:spacing w:line="360" w:lineRule="auto"/>
        <w:ind w:leftChars="48" w:left="101" w:rightChars="-21" w:right="-44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D5D6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2 </w:t>
      </w:r>
      <w:r w:rsidRPr="00BD5D6D">
        <w:rPr>
          <w:rFonts w:ascii="Times New Roman" w:hAnsi="Times New Roman" w:cs="Times New Roman"/>
          <w:color w:val="000000" w:themeColor="text1"/>
          <w:sz w:val="24"/>
          <w:szCs w:val="24"/>
        </w:rPr>
        <w:t>Co-Innovation Center for Sustainable Forestry in Southern China, Nanjing Forestry University, Nanjing 210037, China.</w:t>
      </w:r>
    </w:p>
    <w:p w:rsidR="001723DA" w:rsidRPr="00BD5D6D" w:rsidRDefault="001723DA" w:rsidP="00635AEF">
      <w:pPr>
        <w:shd w:val="clear" w:color="auto" w:fill="FFFFFF"/>
        <w:spacing w:line="360" w:lineRule="auto"/>
        <w:ind w:leftChars="48" w:left="101"/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BD5D6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3 </w:t>
      </w:r>
      <w:r w:rsidRPr="00BD5D6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School of Life Sciences, Huaiyin Normal University, No.111 Changjiang west road, Huaian, 223300, P. R. China.</w:t>
      </w:r>
    </w:p>
    <w:p w:rsidR="001723DA" w:rsidRPr="00BD5D6D" w:rsidRDefault="001723DA" w:rsidP="00635AEF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:rsidR="001723DA" w:rsidRPr="00BD5D6D" w:rsidRDefault="001723DA" w:rsidP="00635AE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D5D6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¶ </w:t>
      </w:r>
      <w:r w:rsidRPr="00BD5D6D">
        <w:rPr>
          <w:rFonts w:ascii="Times New Roman" w:hAnsi="Times New Roman" w:cs="Times New Roman"/>
          <w:color w:val="000000" w:themeColor="text1"/>
          <w:sz w:val="24"/>
          <w:szCs w:val="24"/>
        </w:rPr>
        <w:t>These authors contributed equally to this work.</w:t>
      </w:r>
    </w:p>
    <w:p w:rsidR="001723DA" w:rsidRPr="00BD5D6D" w:rsidRDefault="001723DA" w:rsidP="00635AEF">
      <w:pPr>
        <w:spacing w:line="360" w:lineRule="auto"/>
        <w:ind w:rightChars="-21" w:right="-4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723DA" w:rsidRPr="00BD5D6D" w:rsidRDefault="001723DA" w:rsidP="00635AEF">
      <w:pPr>
        <w:spacing w:line="360" w:lineRule="auto"/>
        <w:ind w:rightChars="-21" w:right="-44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D5D6D"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  <w:r w:rsidR="00635AE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Corresponding author</w:t>
      </w:r>
      <w:r w:rsidRPr="00BD5D6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1723DA" w:rsidRPr="00BD5D6D" w:rsidRDefault="001723DA" w:rsidP="00635AEF">
      <w:pPr>
        <w:spacing w:line="360" w:lineRule="auto"/>
        <w:ind w:leftChars="100" w:left="210" w:rightChars="-21" w:right="-4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D5D6D">
        <w:rPr>
          <w:rFonts w:ascii="Times New Roman" w:hAnsi="Times New Roman" w:cs="Times New Roman"/>
          <w:color w:val="000000" w:themeColor="text1"/>
          <w:sz w:val="24"/>
          <w:szCs w:val="24"/>
        </w:rPr>
        <w:t>Yonghua Yang</w:t>
      </w:r>
    </w:p>
    <w:p w:rsidR="001723DA" w:rsidRPr="00BD5D6D" w:rsidRDefault="001723DA" w:rsidP="00635AEF">
      <w:pPr>
        <w:spacing w:line="360" w:lineRule="auto"/>
        <w:ind w:leftChars="100" w:left="210" w:rightChars="-21" w:right="-4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D5D6D">
        <w:rPr>
          <w:rFonts w:ascii="Times New Roman" w:hAnsi="Times New Roman" w:cs="Times New Roman"/>
          <w:color w:val="000000" w:themeColor="text1"/>
          <w:sz w:val="24"/>
          <w:szCs w:val="24"/>
        </w:rPr>
        <w:t>Email: yangyh@nju.edu.cn</w:t>
      </w:r>
    </w:p>
    <w:p w:rsidR="001723DA" w:rsidRPr="00BD5D6D" w:rsidRDefault="001723DA" w:rsidP="00635AEF">
      <w:pPr>
        <w:spacing w:line="360" w:lineRule="auto"/>
        <w:ind w:leftChars="100" w:left="210" w:rightChars="-21" w:right="-4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D5D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Tel (Fax): 86-25-89686305  </w:t>
      </w:r>
    </w:p>
    <w:p w:rsidR="003A1F65" w:rsidRPr="00BD5D6D" w:rsidRDefault="003A1F65" w:rsidP="00635AE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A1F65" w:rsidRPr="00BD5D6D" w:rsidRDefault="003A1F65" w:rsidP="00635AEF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D5D6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367431" cy="2872597"/>
            <wp:effectExtent l="0" t="0" r="4669" b="0"/>
            <wp:docPr id="8" name="Picture 4" descr="C:\Users\Administrator\Desktop\PacBio MS writing\Figures\plants morphology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PacBio MS writing\Figures\plants morphology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237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4817" cy="2876550"/>
                    </a:xfrm>
                    <a:prstGeom prst="rect">
                      <a:avLst/>
                    </a:prstGeom>
                    <a:noFill/>
                    <a:ln w="317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70D3" w:rsidRPr="00BD5D6D" w:rsidRDefault="00E00C5B" w:rsidP="00635AEF">
      <w:pPr>
        <w:spacing w:line="360" w:lineRule="auto"/>
        <w:ind w:leftChars="-1" w:left="-2"/>
        <w:rPr>
          <w:rFonts w:ascii="Times New Roman" w:hAnsi="Times New Roman" w:cs="Times New Roman"/>
          <w:sz w:val="24"/>
          <w:szCs w:val="24"/>
          <w:u w:val="single"/>
        </w:rPr>
      </w:pPr>
      <w:r w:rsidRPr="00BD5D6D">
        <w:rPr>
          <w:rFonts w:ascii="Times New Roman" w:hAnsi="Times New Roman" w:cs="Times New Roman"/>
          <w:b/>
          <w:sz w:val="24"/>
          <w:szCs w:val="24"/>
          <w:u w:val="single"/>
        </w:rPr>
        <w:t>Fig.</w:t>
      </w:r>
      <w:r w:rsidR="00DF70D3" w:rsidRPr="00BD5D6D">
        <w:rPr>
          <w:rFonts w:ascii="Times New Roman" w:hAnsi="Times New Roman" w:cs="Times New Roman"/>
          <w:b/>
          <w:sz w:val="24"/>
          <w:szCs w:val="24"/>
          <w:u w:val="single"/>
        </w:rPr>
        <w:t xml:space="preserve"> S1 </w:t>
      </w:r>
      <w:r w:rsidR="00E874C6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Representative </w:t>
      </w:r>
      <w:r w:rsidR="007B7948" w:rsidRPr="00BD5D6D">
        <w:rPr>
          <w:rFonts w:ascii="Times New Roman" w:hAnsi="Times New Roman" w:cs="Times New Roman"/>
          <w:sz w:val="24"/>
          <w:szCs w:val="24"/>
          <w:u w:val="single"/>
        </w:rPr>
        <w:t>Growth</w:t>
      </w:r>
      <w:r w:rsidR="00E874C6" w:rsidRPr="00845125">
        <w:rPr>
          <w:rFonts w:ascii="Times New Roman" w:hAnsi="Times New Roman" w:cs="Times New Roman"/>
          <w:sz w:val="24"/>
          <w:szCs w:val="24"/>
          <w:u w:val="single"/>
        </w:rPr>
        <w:t xml:space="preserve"> phenotypes of two inter</w:t>
      </w:r>
      <w:r w:rsidR="0010779B" w:rsidRPr="00845125">
        <w:rPr>
          <w:rFonts w:ascii="Times New Roman" w:hAnsi="Times New Roman" w:cs="Times New Roman"/>
          <w:sz w:val="24"/>
          <w:szCs w:val="24"/>
          <w:u w:val="single"/>
        </w:rPr>
        <w:t>-</w:t>
      </w:r>
      <w:r w:rsidR="00E874C6" w:rsidRPr="00845125">
        <w:rPr>
          <w:rFonts w:ascii="Times New Roman" w:hAnsi="Times New Roman" w:cs="Times New Roman"/>
          <w:sz w:val="24"/>
          <w:szCs w:val="24"/>
          <w:u w:val="single"/>
        </w:rPr>
        <w:t xml:space="preserve">genera </w:t>
      </w:r>
      <w:r w:rsidR="007B7948" w:rsidRPr="00845125">
        <w:rPr>
          <w:rFonts w:ascii="Times New Roman" w:hAnsi="Times New Roman" w:cs="Times New Roman"/>
          <w:i/>
          <w:sz w:val="24"/>
          <w:szCs w:val="24"/>
          <w:u w:val="single"/>
        </w:rPr>
        <w:t>E. plantagineum</w:t>
      </w:r>
      <w:r w:rsidR="007B7948" w:rsidRPr="00845125">
        <w:rPr>
          <w:rFonts w:ascii="Times New Roman" w:hAnsi="Times New Roman" w:cs="Times New Roman"/>
          <w:sz w:val="24"/>
          <w:szCs w:val="24"/>
          <w:u w:val="single"/>
        </w:rPr>
        <w:t xml:space="preserve"> (EP) and </w:t>
      </w:r>
      <w:r w:rsidR="007B7948" w:rsidRPr="00845125">
        <w:rPr>
          <w:rFonts w:ascii="Times New Roman" w:hAnsi="Times New Roman" w:cs="Times New Roman"/>
          <w:i/>
          <w:sz w:val="24"/>
          <w:szCs w:val="24"/>
          <w:u w:val="single"/>
        </w:rPr>
        <w:t xml:space="preserve">L. erythrorhizon </w:t>
      </w:r>
      <w:r w:rsidR="007B7948" w:rsidRPr="00845125">
        <w:rPr>
          <w:rFonts w:ascii="Times New Roman" w:hAnsi="Times New Roman" w:cs="Times New Roman"/>
          <w:sz w:val="24"/>
          <w:szCs w:val="24"/>
          <w:u w:val="single"/>
        </w:rPr>
        <w:t>(LE)</w:t>
      </w:r>
      <w:r w:rsidR="00E874C6" w:rsidRPr="00845125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E874C6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Photographs taken at </w:t>
      </w:r>
      <w:r w:rsidR="004E2D90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almost </w:t>
      </w:r>
      <w:r w:rsidR="00845125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845125">
        <w:rPr>
          <w:rFonts w:ascii="Times New Roman" w:hAnsi="Times New Roman" w:cs="Times New Roman" w:hint="eastAsia"/>
          <w:sz w:val="24"/>
          <w:szCs w:val="24"/>
          <w:u w:val="single"/>
        </w:rPr>
        <w:t>8</w:t>
      </w:r>
      <w:r w:rsidR="00E874C6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weeks after planting. NC</w:t>
      </w:r>
      <w:r w:rsidR="0010779B" w:rsidRPr="00BD5D6D">
        <w:rPr>
          <w:rFonts w:ascii="Times New Roman" w:hAnsi="Times New Roman" w:cs="Times New Roman"/>
          <w:sz w:val="24"/>
          <w:szCs w:val="24"/>
          <w:u w:val="single"/>
        </w:rPr>
        <w:t>S</w:t>
      </w:r>
      <w:r w:rsidR="00E874C6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and PP</w:t>
      </w:r>
      <w:r w:rsidR="0010779B" w:rsidRPr="00BD5D6D">
        <w:rPr>
          <w:rFonts w:ascii="Times New Roman" w:hAnsi="Times New Roman" w:cs="Times New Roman"/>
          <w:sz w:val="24"/>
          <w:szCs w:val="24"/>
          <w:u w:val="single"/>
        </w:rPr>
        <w:t>S</w:t>
      </w:r>
      <w:r w:rsidR="00E874C6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represent </w:t>
      </w:r>
      <w:r w:rsidR="003A1F65" w:rsidRPr="00BD5D6D">
        <w:rPr>
          <w:rFonts w:ascii="Times New Roman" w:hAnsi="Times New Roman" w:cs="Times New Roman"/>
          <w:sz w:val="24"/>
          <w:szCs w:val="24"/>
          <w:u w:val="single"/>
        </w:rPr>
        <w:t>Natural</w:t>
      </w:r>
      <w:r w:rsidR="002402C9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campus soil</w:t>
      </w:r>
      <w:r w:rsidR="003A1F65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and </w:t>
      </w:r>
      <w:r w:rsidR="002402C9" w:rsidRPr="00BD5D6D">
        <w:rPr>
          <w:rFonts w:ascii="Times New Roman" w:hAnsi="Times New Roman" w:cs="Times New Roman"/>
          <w:sz w:val="24"/>
          <w:szCs w:val="24"/>
          <w:u w:val="single"/>
        </w:rPr>
        <w:t>Peat potting a</w:t>
      </w:r>
      <w:r w:rsidR="00E874C6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rtificial soil </w:t>
      </w:r>
      <w:r w:rsidR="004E2D90" w:rsidRPr="00BD5D6D">
        <w:rPr>
          <w:rFonts w:ascii="Times New Roman" w:hAnsi="Times New Roman" w:cs="Times New Roman"/>
          <w:sz w:val="24"/>
          <w:szCs w:val="24"/>
          <w:u w:val="single"/>
        </w:rPr>
        <w:t>correspondingly</w:t>
      </w:r>
    </w:p>
    <w:p w:rsidR="004E2D90" w:rsidRPr="00BD5D6D" w:rsidRDefault="004E2D90" w:rsidP="00635AEF">
      <w:pPr>
        <w:spacing w:line="360" w:lineRule="auto"/>
        <w:ind w:leftChars="-539" w:left="-1132"/>
        <w:rPr>
          <w:rFonts w:ascii="Times New Roman" w:hAnsi="Times New Roman" w:cs="Times New Roman"/>
          <w:sz w:val="24"/>
          <w:szCs w:val="24"/>
          <w:u w:val="single"/>
        </w:rPr>
      </w:pPr>
    </w:p>
    <w:p w:rsidR="004E2D90" w:rsidRPr="00BD5D6D" w:rsidRDefault="004E2D90" w:rsidP="00635AEF">
      <w:pPr>
        <w:spacing w:line="360" w:lineRule="auto"/>
        <w:ind w:leftChars="-539" w:left="-1132"/>
        <w:rPr>
          <w:rFonts w:ascii="Times New Roman" w:hAnsi="Times New Roman" w:cs="Times New Roman"/>
          <w:sz w:val="24"/>
          <w:szCs w:val="24"/>
          <w:u w:val="single"/>
        </w:rPr>
      </w:pPr>
    </w:p>
    <w:p w:rsidR="0094237A" w:rsidRPr="00BD5D6D" w:rsidRDefault="0094237A" w:rsidP="00635AEF">
      <w:pPr>
        <w:spacing w:line="360" w:lineRule="auto"/>
        <w:ind w:leftChars="-539" w:left="-1132"/>
        <w:rPr>
          <w:rFonts w:ascii="Times New Roman" w:hAnsi="Times New Roman" w:cs="Times New Roman"/>
          <w:sz w:val="24"/>
          <w:szCs w:val="24"/>
          <w:u w:val="single"/>
        </w:rPr>
      </w:pPr>
    </w:p>
    <w:p w:rsidR="0094237A" w:rsidRPr="00BD5D6D" w:rsidRDefault="0094237A" w:rsidP="00635AEF">
      <w:pPr>
        <w:spacing w:line="360" w:lineRule="auto"/>
        <w:ind w:leftChars="-539" w:left="-1132"/>
        <w:rPr>
          <w:rFonts w:ascii="Times New Roman" w:hAnsi="Times New Roman" w:cs="Times New Roman"/>
          <w:sz w:val="24"/>
          <w:szCs w:val="24"/>
          <w:u w:val="single"/>
        </w:rPr>
      </w:pPr>
    </w:p>
    <w:p w:rsidR="0094237A" w:rsidRPr="00BD5D6D" w:rsidRDefault="0094237A" w:rsidP="00635AEF">
      <w:pPr>
        <w:spacing w:line="360" w:lineRule="auto"/>
        <w:ind w:leftChars="-539" w:left="-1132"/>
        <w:rPr>
          <w:rFonts w:ascii="Times New Roman" w:hAnsi="Times New Roman" w:cs="Times New Roman"/>
          <w:sz w:val="24"/>
          <w:szCs w:val="24"/>
          <w:u w:val="single"/>
        </w:rPr>
      </w:pPr>
    </w:p>
    <w:p w:rsidR="0094237A" w:rsidRPr="00BD5D6D" w:rsidRDefault="0094237A" w:rsidP="00635AEF">
      <w:pPr>
        <w:spacing w:line="360" w:lineRule="auto"/>
        <w:ind w:leftChars="-539" w:left="-1132"/>
        <w:rPr>
          <w:rFonts w:ascii="Times New Roman" w:hAnsi="Times New Roman" w:cs="Times New Roman"/>
          <w:sz w:val="24"/>
          <w:szCs w:val="24"/>
          <w:u w:val="single"/>
        </w:rPr>
      </w:pPr>
    </w:p>
    <w:p w:rsidR="0094237A" w:rsidRPr="00BD5D6D" w:rsidRDefault="0094237A" w:rsidP="00635AEF">
      <w:pPr>
        <w:spacing w:line="360" w:lineRule="auto"/>
        <w:ind w:leftChars="-539" w:left="-1132"/>
        <w:rPr>
          <w:rFonts w:ascii="Times New Roman" w:hAnsi="Times New Roman" w:cs="Times New Roman"/>
          <w:sz w:val="24"/>
          <w:szCs w:val="24"/>
          <w:u w:val="single"/>
        </w:rPr>
      </w:pPr>
    </w:p>
    <w:p w:rsidR="004E2D90" w:rsidRPr="00BD5D6D" w:rsidRDefault="004E2D90" w:rsidP="00635AE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5D6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143625" cy="3962400"/>
            <wp:effectExtent l="19050" t="19050" r="28575" b="19050"/>
            <wp:docPr id="3" name="Picture 2" descr="C:\Users\Administrator\Desktop\PacBio MS writing\Figures\root exudates collectio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PacBio MS writing\Figures\root exudates collection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25" cy="39624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2D90" w:rsidRPr="00BD5D6D" w:rsidRDefault="00E00C5B" w:rsidP="00635AEF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D5D6D">
        <w:rPr>
          <w:rFonts w:ascii="Times New Roman" w:hAnsi="Times New Roman" w:cs="Times New Roman"/>
          <w:b/>
          <w:sz w:val="24"/>
          <w:szCs w:val="24"/>
          <w:u w:val="single"/>
        </w:rPr>
        <w:t>Fig.</w:t>
      </w:r>
      <w:r w:rsidR="004E2D90" w:rsidRPr="00BD5D6D">
        <w:rPr>
          <w:rFonts w:ascii="Times New Roman" w:hAnsi="Times New Roman" w:cs="Times New Roman"/>
          <w:b/>
          <w:sz w:val="24"/>
          <w:szCs w:val="24"/>
          <w:u w:val="single"/>
        </w:rPr>
        <w:t xml:space="preserve"> S</w:t>
      </w:r>
      <w:r w:rsidR="0010779B" w:rsidRPr="00BD5D6D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4E2D90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Diagrammatic representation of an experimental system designed for capturing root exudates from intact</w:t>
      </w:r>
      <w:r w:rsidR="004E2D90" w:rsidRPr="0002612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026121" w:rsidRPr="00026121">
        <w:rPr>
          <w:rFonts w:ascii="Times New Roman" w:hAnsi="Times New Roman" w:cs="Times New Roman"/>
          <w:i/>
          <w:sz w:val="24"/>
          <w:szCs w:val="24"/>
          <w:u w:val="single"/>
        </w:rPr>
        <w:t>E</w:t>
      </w:r>
      <w:r w:rsidR="00026121" w:rsidRPr="00026121">
        <w:rPr>
          <w:rFonts w:ascii="Times New Roman" w:hAnsi="Times New Roman" w:cs="Times New Roman" w:hint="eastAsia"/>
          <w:i/>
          <w:sz w:val="24"/>
          <w:szCs w:val="24"/>
          <w:u w:val="single"/>
        </w:rPr>
        <w:t>.</w:t>
      </w:r>
      <w:r w:rsidR="00026121" w:rsidRPr="00026121">
        <w:rPr>
          <w:rFonts w:ascii="Times New Roman" w:hAnsi="Times New Roman" w:cs="Times New Roman"/>
          <w:i/>
          <w:sz w:val="24"/>
          <w:szCs w:val="24"/>
          <w:u w:val="single"/>
        </w:rPr>
        <w:t xml:space="preserve"> plantagineum</w:t>
      </w:r>
      <w:r w:rsidR="00026121" w:rsidRPr="0002612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026121" w:rsidRPr="00026121">
        <w:rPr>
          <w:rFonts w:ascii="Times New Roman" w:hAnsi="Times New Roman" w:cs="Times New Roman" w:hint="eastAsia"/>
          <w:sz w:val="24"/>
          <w:szCs w:val="24"/>
          <w:u w:val="single"/>
        </w:rPr>
        <w:t>(</w:t>
      </w:r>
      <w:r w:rsidR="00026121" w:rsidRPr="00026121">
        <w:rPr>
          <w:rFonts w:ascii="Times New Roman" w:hAnsi="Times New Roman" w:cs="Times New Roman"/>
          <w:sz w:val="24"/>
          <w:szCs w:val="24"/>
          <w:u w:val="single"/>
        </w:rPr>
        <w:t>EP</w:t>
      </w:r>
      <w:r w:rsidR="00026121" w:rsidRPr="00026121">
        <w:rPr>
          <w:rFonts w:ascii="Times New Roman" w:hAnsi="Times New Roman" w:cs="Times New Roman" w:hint="eastAsia"/>
          <w:sz w:val="24"/>
          <w:szCs w:val="24"/>
          <w:u w:val="single"/>
        </w:rPr>
        <w:t>)</w:t>
      </w:r>
      <w:r w:rsidR="00026121" w:rsidRPr="00026121">
        <w:rPr>
          <w:rFonts w:ascii="Times New Roman" w:hAnsi="Times New Roman" w:cs="Times New Roman"/>
          <w:sz w:val="24"/>
          <w:szCs w:val="24"/>
          <w:u w:val="single"/>
        </w:rPr>
        <w:t xml:space="preserve"> and </w:t>
      </w:r>
      <w:r w:rsidR="00026121" w:rsidRPr="00026121">
        <w:rPr>
          <w:rFonts w:ascii="Times New Roman" w:hAnsi="Times New Roman" w:cs="Times New Roman"/>
          <w:i/>
          <w:sz w:val="24"/>
          <w:szCs w:val="24"/>
          <w:u w:val="single"/>
        </w:rPr>
        <w:t>L</w:t>
      </w:r>
      <w:r w:rsidR="00026121" w:rsidRPr="00026121">
        <w:rPr>
          <w:rFonts w:ascii="Times New Roman" w:hAnsi="Times New Roman" w:cs="Times New Roman" w:hint="eastAsia"/>
          <w:i/>
          <w:sz w:val="24"/>
          <w:szCs w:val="24"/>
          <w:u w:val="single"/>
        </w:rPr>
        <w:t>.</w:t>
      </w:r>
      <w:r w:rsidR="00026121" w:rsidRPr="00026121">
        <w:rPr>
          <w:rFonts w:ascii="Times New Roman" w:hAnsi="Times New Roman" w:cs="Times New Roman"/>
          <w:i/>
          <w:sz w:val="24"/>
          <w:szCs w:val="24"/>
          <w:u w:val="single"/>
        </w:rPr>
        <w:t xml:space="preserve"> erythrorhizon </w:t>
      </w:r>
      <w:r w:rsidR="00026121" w:rsidRPr="00026121">
        <w:rPr>
          <w:rFonts w:ascii="Times New Roman" w:hAnsi="Times New Roman" w:cs="Times New Roman"/>
          <w:sz w:val="24"/>
          <w:szCs w:val="24"/>
          <w:u w:val="single"/>
        </w:rPr>
        <w:t>(LE)</w:t>
      </w:r>
      <w:r w:rsidR="004E2D90" w:rsidRPr="00026121">
        <w:rPr>
          <w:rFonts w:ascii="Times New Roman" w:hAnsi="Times New Roman" w:cs="Times New Roman"/>
          <w:sz w:val="24"/>
          <w:szCs w:val="24"/>
          <w:u w:val="single"/>
        </w:rPr>
        <w:t xml:space="preserve"> roots</w:t>
      </w:r>
      <w:r w:rsidR="004E2D90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grown in two different soil types</w:t>
      </w:r>
    </w:p>
    <w:p w:rsidR="004E2D90" w:rsidRPr="00BD5D6D" w:rsidRDefault="004E2D90" w:rsidP="00635AEF">
      <w:pPr>
        <w:spacing w:line="360" w:lineRule="auto"/>
        <w:ind w:leftChars="-539" w:left="-1132"/>
        <w:rPr>
          <w:rFonts w:ascii="Times New Roman" w:hAnsi="Times New Roman" w:cs="Times New Roman"/>
          <w:sz w:val="24"/>
          <w:szCs w:val="24"/>
          <w:u w:val="single"/>
        </w:rPr>
      </w:pPr>
    </w:p>
    <w:p w:rsidR="00870D82" w:rsidRPr="00BD5D6D" w:rsidRDefault="00870D82" w:rsidP="00635AEF">
      <w:pPr>
        <w:spacing w:line="360" w:lineRule="auto"/>
        <w:ind w:leftChars="-539" w:left="-1132"/>
        <w:rPr>
          <w:rFonts w:ascii="Times New Roman" w:hAnsi="Times New Roman" w:cs="Times New Roman"/>
          <w:sz w:val="24"/>
          <w:szCs w:val="24"/>
        </w:rPr>
      </w:pPr>
    </w:p>
    <w:p w:rsidR="004E2D90" w:rsidRPr="00BD5D6D" w:rsidRDefault="00801D8D" w:rsidP="00635AE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D5D6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418063" cy="4708226"/>
            <wp:effectExtent l="19050" t="19050" r="20837" b="16174"/>
            <wp:docPr id="2" name="Picture 1" descr="C:\Users\Administrator\Desktop\PacBio MS writing\Figures\RS SOIL 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PacBio MS writing\Figures\RS SOIL .t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13494" b="31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0" cy="4709537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1F65" w:rsidRPr="00BD5D6D" w:rsidRDefault="00E00C5B" w:rsidP="00635AEF">
      <w:pPr>
        <w:spacing w:line="360" w:lineRule="auto"/>
        <w:ind w:leftChars="-2" w:left="-4"/>
        <w:rPr>
          <w:rFonts w:ascii="Times New Roman" w:hAnsi="Times New Roman" w:cs="Times New Roman"/>
          <w:sz w:val="24"/>
          <w:szCs w:val="24"/>
        </w:rPr>
      </w:pPr>
      <w:r w:rsidRPr="00BD5D6D">
        <w:rPr>
          <w:rFonts w:ascii="Times New Roman" w:hAnsi="Times New Roman" w:cs="Times New Roman"/>
          <w:b/>
          <w:sz w:val="24"/>
          <w:szCs w:val="24"/>
          <w:u w:val="single"/>
        </w:rPr>
        <w:t>Fig.</w:t>
      </w:r>
      <w:r w:rsidR="003A1F65" w:rsidRPr="00BD5D6D">
        <w:rPr>
          <w:rFonts w:ascii="Times New Roman" w:hAnsi="Times New Roman" w:cs="Times New Roman"/>
          <w:b/>
          <w:sz w:val="24"/>
          <w:szCs w:val="24"/>
          <w:u w:val="single"/>
        </w:rPr>
        <w:t xml:space="preserve"> S</w:t>
      </w:r>
      <w:r w:rsidR="0010779B" w:rsidRPr="00BD5D6D"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="003A1F65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Both the</w:t>
      </w:r>
      <w:r w:rsidR="00845125" w:rsidRPr="00845125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="00845125" w:rsidRPr="00026121">
        <w:rPr>
          <w:rFonts w:ascii="Times New Roman" w:hAnsi="Times New Roman" w:cs="Times New Roman"/>
          <w:i/>
          <w:sz w:val="24"/>
          <w:szCs w:val="24"/>
          <w:u w:val="single"/>
        </w:rPr>
        <w:t>E</w:t>
      </w:r>
      <w:r w:rsidR="00845125" w:rsidRPr="00026121">
        <w:rPr>
          <w:rFonts w:ascii="Times New Roman" w:hAnsi="Times New Roman" w:cs="Times New Roman" w:hint="eastAsia"/>
          <w:i/>
          <w:sz w:val="24"/>
          <w:szCs w:val="24"/>
          <w:u w:val="single"/>
        </w:rPr>
        <w:t>.</w:t>
      </w:r>
      <w:r w:rsidR="00845125" w:rsidRPr="00026121">
        <w:rPr>
          <w:rFonts w:ascii="Times New Roman" w:hAnsi="Times New Roman" w:cs="Times New Roman"/>
          <w:i/>
          <w:sz w:val="24"/>
          <w:szCs w:val="24"/>
          <w:u w:val="single"/>
        </w:rPr>
        <w:t xml:space="preserve"> plantagineum</w:t>
      </w:r>
      <w:r w:rsidR="00845125" w:rsidRPr="0002612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845125" w:rsidRPr="00026121">
        <w:rPr>
          <w:rFonts w:ascii="Times New Roman" w:hAnsi="Times New Roman" w:cs="Times New Roman" w:hint="eastAsia"/>
          <w:sz w:val="24"/>
          <w:szCs w:val="24"/>
          <w:u w:val="single"/>
        </w:rPr>
        <w:t>(</w:t>
      </w:r>
      <w:r w:rsidR="00845125" w:rsidRPr="00026121">
        <w:rPr>
          <w:rFonts w:ascii="Times New Roman" w:hAnsi="Times New Roman" w:cs="Times New Roman"/>
          <w:sz w:val="24"/>
          <w:szCs w:val="24"/>
          <w:u w:val="single"/>
        </w:rPr>
        <w:t>EP</w:t>
      </w:r>
      <w:r w:rsidR="00845125" w:rsidRPr="00026121">
        <w:rPr>
          <w:rFonts w:ascii="Times New Roman" w:hAnsi="Times New Roman" w:cs="Times New Roman" w:hint="eastAsia"/>
          <w:sz w:val="24"/>
          <w:szCs w:val="24"/>
          <w:u w:val="single"/>
        </w:rPr>
        <w:t>)</w:t>
      </w:r>
      <w:r w:rsidR="00845125" w:rsidRPr="00026121">
        <w:rPr>
          <w:rFonts w:ascii="Times New Roman" w:hAnsi="Times New Roman" w:cs="Times New Roman"/>
          <w:sz w:val="24"/>
          <w:szCs w:val="24"/>
          <w:u w:val="single"/>
        </w:rPr>
        <w:t xml:space="preserve"> and </w:t>
      </w:r>
      <w:r w:rsidR="00845125" w:rsidRPr="00026121">
        <w:rPr>
          <w:rFonts w:ascii="Times New Roman" w:hAnsi="Times New Roman" w:cs="Times New Roman"/>
          <w:i/>
          <w:sz w:val="24"/>
          <w:szCs w:val="24"/>
          <w:u w:val="single"/>
        </w:rPr>
        <w:t>L</w:t>
      </w:r>
      <w:r w:rsidR="00845125" w:rsidRPr="00026121">
        <w:rPr>
          <w:rFonts w:ascii="Times New Roman" w:hAnsi="Times New Roman" w:cs="Times New Roman" w:hint="eastAsia"/>
          <w:i/>
          <w:sz w:val="24"/>
          <w:szCs w:val="24"/>
          <w:u w:val="single"/>
        </w:rPr>
        <w:t>.</w:t>
      </w:r>
      <w:r w:rsidR="00845125" w:rsidRPr="00026121">
        <w:rPr>
          <w:rFonts w:ascii="Times New Roman" w:hAnsi="Times New Roman" w:cs="Times New Roman"/>
          <w:i/>
          <w:sz w:val="24"/>
          <w:szCs w:val="24"/>
          <w:u w:val="single"/>
        </w:rPr>
        <w:t xml:space="preserve"> erythrorhizon </w:t>
      </w:r>
      <w:r w:rsidR="00845125" w:rsidRPr="00026121">
        <w:rPr>
          <w:rFonts w:ascii="Times New Roman" w:hAnsi="Times New Roman" w:cs="Times New Roman"/>
          <w:sz w:val="24"/>
          <w:szCs w:val="24"/>
          <w:u w:val="single"/>
        </w:rPr>
        <w:t>(LE)</w:t>
      </w:r>
      <w:r w:rsidR="00845125">
        <w:rPr>
          <w:rFonts w:ascii="Times New Roman" w:hAnsi="Times New Roman" w:cs="Times New Roman"/>
          <w:sz w:val="24"/>
          <w:szCs w:val="24"/>
          <w:u w:val="single"/>
        </w:rPr>
        <w:t xml:space="preserve"> plants were harvested post 1</w:t>
      </w:r>
      <w:r w:rsidR="00845125">
        <w:rPr>
          <w:rFonts w:ascii="Times New Roman" w:hAnsi="Times New Roman" w:cs="Times New Roman" w:hint="eastAsia"/>
          <w:sz w:val="24"/>
          <w:szCs w:val="24"/>
          <w:u w:val="single"/>
        </w:rPr>
        <w:t>8</w:t>
      </w:r>
      <w:r w:rsidR="003A1F65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weeks of cultivation for rhizosphere soil (RS) sampling.</w:t>
      </w:r>
    </w:p>
    <w:p w:rsidR="003204A4" w:rsidRPr="00BD5D6D" w:rsidRDefault="003204A4" w:rsidP="00635AEF">
      <w:pPr>
        <w:spacing w:line="360" w:lineRule="auto"/>
        <w:ind w:leftChars="-539" w:left="-1132"/>
        <w:rPr>
          <w:rFonts w:ascii="Times New Roman" w:hAnsi="Times New Roman" w:cs="Times New Roman"/>
          <w:sz w:val="24"/>
          <w:szCs w:val="24"/>
        </w:rPr>
      </w:pPr>
    </w:p>
    <w:p w:rsidR="00DF70D3" w:rsidRPr="00BD5D6D" w:rsidRDefault="00DF70D3" w:rsidP="00635AE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D5D6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624003" cy="4190640"/>
            <wp:effectExtent l="19050" t="19050" r="14797" b="19410"/>
            <wp:docPr id="1" name="Picture 7" descr="C:\Users\Administrator\Desktop\PacBio MS writing\Figures\soil samplin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PacBio MS writing\Figures\soil sampling.t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903" t="14940" r="2119" b="31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0894" cy="4188323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2BA9" w:rsidRPr="00BD5D6D" w:rsidRDefault="00E00C5B" w:rsidP="00635AEF">
      <w:pPr>
        <w:spacing w:line="360" w:lineRule="auto"/>
        <w:ind w:leftChars="-1" w:left="-2"/>
        <w:rPr>
          <w:rFonts w:ascii="Times New Roman" w:hAnsi="Times New Roman" w:cs="Times New Roman"/>
          <w:sz w:val="24"/>
          <w:szCs w:val="24"/>
          <w:u w:val="single"/>
        </w:rPr>
      </w:pPr>
      <w:r w:rsidRPr="00BD5D6D">
        <w:rPr>
          <w:rFonts w:ascii="Times New Roman" w:hAnsi="Times New Roman" w:cs="Times New Roman"/>
          <w:b/>
          <w:sz w:val="24"/>
          <w:szCs w:val="24"/>
          <w:u w:val="single"/>
        </w:rPr>
        <w:t>Fig.</w:t>
      </w:r>
      <w:r w:rsidR="00582BA9" w:rsidRPr="00BD5D6D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0D2004" w:rsidRPr="00BD5D6D">
        <w:rPr>
          <w:rFonts w:ascii="Times New Roman" w:hAnsi="Times New Roman" w:cs="Times New Roman"/>
          <w:b/>
          <w:sz w:val="24"/>
          <w:szCs w:val="24"/>
          <w:u w:val="single"/>
        </w:rPr>
        <w:t>S</w:t>
      </w:r>
      <w:r w:rsidR="0010779B" w:rsidRPr="00BD5D6D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582BA9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Rhizosphere</w:t>
      </w:r>
      <w:r w:rsidR="004E2D90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(RS)</w:t>
      </w:r>
      <w:r w:rsidR="00582BA9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, rhizoplane </w:t>
      </w:r>
      <w:r w:rsidR="004E2D90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(RP) </w:t>
      </w:r>
      <w:r w:rsidR="00582BA9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and </w:t>
      </w:r>
      <w:r w:rsidR="002402C9" w:rsidRPr="00BD5D6D">
        <w:rPr>
          <w:rFonts w:ascii="Times New Roman" w:hAnsi="Times New Roman" w:cs="Times New Roman"/>
          <w:sz w:val="24"/>
          <w:szCs w:val="24"/>
          <w:u w:val="single"/>
        </w:rPr>
        <w:t>endosphere/</w:t>
      </w:r>
      <w:r w:rsidR="00582BA9" w:rsidRPr="00BD5D6D">
        <w:rPr>
          <w:rFonts w:ascii="Times New Roman" w:hAnsi="Times New Roman" w:cs="Times New Roman"/>
          <w:sz w:val="24"/>
          <w:szCs w:val="24"/>
          <w:u w:val="single"/>
        </w:rPr>
        <w:t>endophytic compartm</w:t>
      </w:r>
      <w:r w:rsidR="00DE2600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ent </w:t>
      </w:r>
      <w:r w:rsidR="004E2D90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(EC) </w:t>
      </w:r>
      <w:r w:rsidR="00DE2600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soil sampling. Adopted from </w:t>
      </w:r>
      <w:r w:rsidR="00582BA9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Edwards </w:t>
      </w:r>
      <w:r w:rsidR="00582BA9" w:rsidRPr="00BD5D6D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et al. </w:t>
      </w:r>
      <w:r w:rsidR="004E2D90" w:rsidRPr="00BD5D6D">
        <w:rPr>
          <w:rFonts w:ascii="Times New Roman" w:hAnsi="Times New Roman" w:cs="Times New Roman"/>
          <w:sz w:val="24"/>
          <w:szCs w:val="24"/>
          <w:u w:val="single"/>
        </w:rPr>
        <w:t>PNAS, 2015</w:t>
      </w:r>
    </w:p>
    <w:p w:rsidR="00053793" w:rsidRPr="00BD5D6D" w:rsidRDefault="00053793" w:rsidP="00635AEF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  <w:u w:val="single"/>
        </w:rPr>
      </w:pPr>
    </w:p>
    <w:p w:rsidR="0010779B" w:rsidRPr="00BD5D6D" w:rsidRDefault="0010779B" w:rsidP="00635AEF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  <w:u w:val="single"/>
        </w:rPr>
      </w:pPr>
    </w:p>
    <w:p w:rsidR="0010779B" w:rsidRPr="00BD5D6D" w:rsidRDefault="0010779B" w:rsidP="00635AEF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  <w:u w:val="single"/>
        </w:rPr>
      </w:pPr>
    </w:p>
    <w:p w:rsidR="00582BA9" w:rsidRPr="00BD5D6D" w:rsidRDefault="00582BA9" w:rsidP="00635AE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A1050" w:rsidRPr="00BD5D6D" w:rsidRDefault="004A1050" w:rsidP="00635AE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A1050" w:rsidRPr="00BD5D6D" w:rsidRDefault="004A1050" w:rsidP="00635AE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A1050" w:rsidRPr="00BD5D6D" w:rsidRDefault="004A1050" w:rsidP="00635AE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A1050" w:rsidRPr="00BD5D6D" w:rsidRDefault="004A1050" w:rsidP="00635AEF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A1050" w:rsidRPr="00BD5D6D" w:rsidRDefault="004A1050" w:rsidP="00635AEF">
      <w:pPr>
        <w:spacing w:line="360" w:lineRule="auto"/>
        <w:ind w:leftChars="-1" w:left="-2"/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D5D6D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769903" cy="3761117"/>
            <wp:effectExtent l="19050" t="0" r="2247" b="0"/>
            <wp:docPr id="7" name="Picture 1" descr="C:\Users\Administrator\Desktop\PacBio MS writing\Figures\ep,le root exudates HPL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PacBio MS writing\Figures\ep,le root exudates HPLC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1549" cy="3762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1050" w:rsidRPr="00BD5D6D" w:rsidRDefault="00E00C5B" w:rsidP="00635AEF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D5D6D">
        <w:rPr>
          <w:rFonts w:ascii="Times New Roman" w:hAnsi="Times New Roman" w:cs="Times New Roman"/>
          <w:b/>
          <w:sz w:val="24"/>
          <w:szCs w:val="24"/>
          <w:u w:val="single"/>
        </w:rPr>
        <w:t>Fig.</w:t>
      </w:r>
      <w:r w:rsidR="004A1050" w:rsidRPr="00BD5D6D">
        <w:rPr>
          <w:rFonts w:ascii="Times New Roman" w:hAnsi="Times New Roman" w:cs="Times New Roman"/>
          <w:b/>
          <w:sz w:val="24"/>
          <w:szCs w:val="24"/>
          <w:u w:val="single"/>
        </w:rPr>
        <w:t xml:space="preserve"> S5</w:t>
      </w:r>
      <w:r w:rsidR="004A1050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Chromatograms </w:t>
      </w:r>
      <w:r w:rsidR="004A1050" w:rsidRPr="00BD5D6D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via HPLC </w:t>
      </w:r>
      <w:r w:rsidR="004A1050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Agilent 1200 Series, of root exudates samples obtained for </w:t>
      </w:r>
      <w:r w:rsidR="004A1050" w:rsidRPr="00BD5D6D">
        <w:rPr>
          <w:rFonts w:ascii="Times New Roman" w:hAnsi="Times New Roman" w:cs="Times New Roman"/>
          <w:i/>
          <w:sz w:val="24"/>
          <w:szCs w:val="24"/>
          <w:u w:val="single"/>
        </w:rPr>
        <w:t>E. plantagineum</w:t>
      </w:r>
      <w:r w:rsidR="004A1050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(EP) and </w:t>
      </w:r>
      <w:r w:rsidR="004A1050" w:rsidRPr="00BD5D6D">
        <w:rPr>
          <w:rFonts w:ascii="Times New Roman" w:hAnsi="Times New Roman" w:cs="Times New Roman"/>
          <w:i/>
          <w:sz w:val="24"/>
          <w:szCs w:val="24"/>
          <w:u w:val="single"/>
        </w:rPr>
        <w:t>L. erythrorhizon</w:t>
      </w:r>
      <w:r w:rsidR="004A1050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(LE) plants grown in </w:t>
      </w:r>
      <w:r w:rsidR="002402C9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Peat potting </w:t>
      </w:r>
      <w:r w:rsidR="004A1050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artificial (PP), and Natural </w:t>
      </w:r>
      <w:r w:rsidR="002402C9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campus </w:t>
      </w:r>
      <w:r w:rsidR="004A1050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soil (NC). Each sample is labeled by a four-letter code, </w:t>
      </w:r>
      <w:r w:rsidR="009F51CF" w:rsidRPr="00BD5D6D">
        <w:rPr>
          <w:rFonts w:ascii="Times New Roman" w:hAnsi="Times New Roman" w:cs="Times New Roman"/>
          <w:sz w:val="24"/>
          <w:szCs w:val="24"/>
          <w:u w:val="single"/>
        </w:rPr>
        <w:t>e.g.</w:t>
      </w:r>
      <w:r w:rsidR="004A1050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LE.PP stands for </w:t>
      </w:r>
      <w:r w:rsidR="004A1050" w:rsidRPr="00BD5D6D">
        <w:rPr>
          <w:rFonts w:ascii="Times New Roman" w:hAnsi="Times New Roman" w:cs="Times New Roman"/>
          <w:i/>
          <w:sz w:val="24"/>
          <w:szCs w:val="24"/>
          <w:u w:val="single"/>
        </w:rPr>
        <w:t>L. erythrorhizon</w:t>
      </w:r>
      <w:r w:rsidR="004A1050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species grown in </w:t>
      </w:r>
      <w:r w:rsidR="002402C9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Peat potting </w:t>
      </w:r>
      <w:r w:rsidR="004A1050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artificial soil. Resulting </w:t>
      </w:r>
      <w:r w:rsidR="004A1050" w:rsidRPr="00BD5D6D">
        <w:rPr>
          <w:rFonts w:ascii="Times New Roman" w:hAnsi="Times New Roman" w:cs="Times New Roman"/>
          <w:bCs/>
          <w:sz w:val="24"/>
          <w:szCs w:val="24"/>
          <w:u w:val="single"/>
        </w:rPr>
        <w:t xml:space="preserve">peaks corresponded to </w:t>
      </w:r>
      <w:r w:rsidR="004A1050" w:rsidRPr="00BD5D6D">
        <w:rPr>
          <w:rFonts w:ascii="Times New Roman" w:hAnsi="Times New Roman" w:cs="Times New Roman"/>
          <w:sz w:val="24"/>
          <w:szCs w:val="24"/>
          <w:u w:val="single"/>
        </w:rPr>
        <w:t>shikonin (SK), acetylshikonin (AS); isobuty</w:t>
      </w:r>
      <w:r w:rsidR="00DC2544">
        <w:rPr>
          <w:rFonts w:ascii="Times New Roman" w:hAnsi="Times New Roman" w:cs="Times New Roman" w:hint="eastAsia"/>
          <w:sz w:val="24"/>
          <w:szCs w:val="24"/>
          <w:u w:val="single"/>
        </w:rPr>
        <w:t>ry</w:t>
      </w:r>
      <w:r w:rsidR="004A1050" w:rsidRPr="00BD5D6D">
        <w:rPr>
          <w:rFonts w:ascii="Times New Roman" w:hAnsi="Times New Roman" w:cs="Times New Roman"/>
          <w:sz w:val="24"/>
          <w:szCs w:val="24"/>
          <w:u w:val="single"/>
        </w:rPr>
        <w:t>lshikonin (IBS); and isovalerylshikonin (IVS). No chromatogram was observed for EP grown in NC soil which could possibly be due to sampling error</w:t>
      </w:r>
    </w:p>
    <w:p w:rsidR="004A1050" w:rsidRPr="00BD5D6D" w:rsidRDefault="004A1050" w:rsidP="00635AE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4A1050" w:rsidRPr="00BD5D6D" w:rsidRDefault="004A1050" w:rsidP="00635AEF">
      <w:pPr>
        <w:tabs>
          <w:tab w:val="left" w:pos="930"/>
        </w:tabs>
        <w:spacing w:line="360" w:lineRule="auto"/>
        <w:jc w:val="left"/>
        <w:rPr>
          <w:rFonts w:ascii="Times New Roman" w:hAnsi="Times New Roman" w:cs="Times New Roman"/>
          <w:sz w:val="24"/>
          <w:szCs w:val="24"/>
          <w:u w:val="single"/>
        </w:rPr>
      </w:pPr>
    </w:p>
    <w:p w:rsidR="004A1050" w:rsidRPr="00BD5D6D" w:rsidRDefault="004A1050" w:rsidP="00635AEF">
      <w:pPr>
        <w:tabs>
          <w:tab w:val="left" w:pos="930"/>
        </w:tabs>
        <w:spacing w:line="360" w:lineRule="auto"/>
        <w:jc w:val="left"/>
        <w:rPr>
          <w:rFonts w:ascii="Times New Roman" w:hAnsi="Times New Roman" w:cs="Times New Roman"/>
          <w:sz w:val="24"/>
          <w:szCs w:val="24"/>
          <w:u w:val="single"/>
        </w:rPr>
      </w:pPr>
    </w:p>
    <w:p w:rsidR="004A1050" w:rsidRPr="00BD5D6D" w:rsidRDefault="004A1050" w:rsidP="00635AEF">
      <w:pPr>
        <w:tabs>
          <w:tab w:val="left" w:pos="930"/>
        </w:tabs>
        <w:spacing w:line="360" w:lineRule="auto"/>
        <w:jc w:val="left"/>
        <w:rPr>
          <w:rFonts w:ascii="Times New Roman" w:hAnsi="Times New Roman" w:cs="Times New Roman"/>
          <w:sz w:val="24"/>
          <w:szCs w:val="24"/>
          <w:u w:val="single"/>
        </w:rPr>
      </w:pPr>
    </w:p>
    <w:p w:rsidR="00732C7D" w:rsidRDefault="00732C7D" w:rsidP="00635AEF">
      <w:pPr>
        <w:tabs>
          <w:tab w:val="left" w:pos="930"/>
        </w:tabs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D0088" w:rsidRDefault="008D0088" w:rsidP="00635AEF">
      <w:pPr>
        <w:tabs>
          <w:tab w:val="left" w:pos="930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D0088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939790" cy="3124690"/>
            <wp:effectExtent l="19050" t="0" r="3810" b="0"/>
            <wp:docPr id="22" name="Picture 4" descr="C:\Users\Administrator\Desktop\PacBio MS writing\New folder\Dominant Phyla\6 phyl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PacBio MS writing\New folder\Dominant Phyla\6 phyla.t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12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69BB" w:rsidRPr="002369BB" w:rsidRDefault="002369BB" w:rsidP="00635AEF">
      <w:pPr>
        <w:tabs>
          <w:tab w:val="left" w:pos="930"/>
        </w:tabs>
        <w:spacing w:line="360" w:lineRule="auto"/>
        <w:jc w:val="left"/>
        <w:rPr>
          <w:rFonts w:ascii="Times New Roman" w:hAnsi="Times New Roman" w:cs="Times New Roman"/>
          <w:sz w:val="24"/>
          <w:szCs w:val="24"/>
          <w:u w:val="single"/>
        </w:rPr>
      </w:pPr>
      <w:r w:rsidRPr="00BD5D6D">
        <w:rPr>
          <w:rFonts w:ascii="Times New Roman" w:hAnsi="Times New Roman" w:cs="Times New Roman"/>
          <w:b/>
          <w:sz w:val="24"/>
          <w:szCs w:val="24"/>
          <w:u w:val="single"/>
        </w:rPr>
        <w:t>Fig. S</w:t>
      </w:r>
      <w:r w:rsidR="008D0088">
        <w:rPr>
          <w:rFonts w:ascii="Times New Roman" w:hAnsi="Times New Roman" w:cs="Times New Roman" w:hint="eastAsia"/>
          <w:b/>
          <w:sz w:val="24"/>
          <w:szCs w:val="24"/>
          <w:u w:val="single"/>
        </w:rPr>
        <w:t>6</w:t>
      </w:r>
      <w:r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960D4D">
        <w:rPr>
          <w:rFonts w:ascii="Times New Roman" w:hAnsi="Times New Roman" w:cs="Times New Roman"/>
          <w:sz w:val="24"/>
          <w:szCs w:val="24"/>
          <w:u w:val="single"/>
        </w:rPr>
        <w:t xml:space="preserve">Total relative abundances of </w:t>
      </w:r>
      <w:r w:rsidR="00960D4D">
        <w:rPr>
          <w:rFonts w:ascii="Times New Roman" w:hAnsi="Times New Roman" w:cs="Times New Roman" w:hint="eastAsia"/>
          <w:sz w:val="24"/>
          <w:szCs w:val="24"/>
          <w:u w:val="single"/>
        </w:rPr>
        <w:t>6</w:t>
      </w:r>
      <w:r w:rsidR="00960D4D">
        <w:rPr>
          <w:rFonts w:ascii="Times New Roman" w:hAnsi="Times New Roman" w:cs="Times New Roman"/>
          <w:sz w:val="24"/>
          <w:szCs w:val="24"/>
          <w:u w:val="single"/>
        </w:rPr>
        <w:t xml:space="preserve"> dominant phyla </w:t>
      </w:r>
      <w:r w:rsidR="00960D4D" w:rsidRPr="00960D4D">
        <w:rPr>
          <w:rFonts w:ascii="Times New Roman" w:hAnsi="Times New Roman" w:cs="Times New Roman"/>
          <w:sz w:val="24"/>
          <w:szCs w:val="24"/>
          <w:u w:val="single"/>
        </w:rPr>
        <w:t>in different rhizo-compartments as</w:t>
      </w:r>
      <w:r w:rsidR="00960D4D">
        <w:rPr>
          <w:rFonts w:ascii="Times New Roman" w:hAnsi="Times New Roman" w:cs="Times New Roman"/>
          <w:sz w:val="24"/>
          <w:szCs w:val="24"/>
          <w:u w:val="single"/>
        </w:rPr>
        <w:t xml:space="preserve"> well as bulk soil samples of </w:t>
      </w:r>
      <w:r w:rsidR="00960D4D" w:rsidRPr="00960D4D">
        <w:rPr>
          <w:rFonts w:ascii="Times New Roman" w:hAnsi="Times New Roman" w:cs="Times New Roman"/>
          <w:i/>
          <w:sz w:val="24"/>
          <w:szCs w:val="24"/>
          <w:u w:val="single"/>
        </w:rPr>
        <w:t>E</w:t>
      </w:r>
      <w:r w:rsidR="00960D4D" w:rsidRPr="00960D4D">
        <w:rPr>
          <w:rFonts w:ascii="Times New Roman" w:hAnsi="Times New Roman" w:cs="Times New Roman" w:hint="eastAsia"/>
          <w:i/>
          <w:sz w:val="24"/>
          <w:szCs w:val="24"/>
          <w:u w:val="single"/>
        </w:rPr>
        <w:t>. plantagineum</w:t>
      </w:r>
      <w:r w:rsidR="00960D4D" w:rsidRPr="00960D4D">
        <w:rPr>
          <w:rFonts w:ascii="Times New Roman" w:hAnsi="Times New Roman" w:cs="Times New Roman"/>
          <w:sz w:val="24"/>
          <w:szCs w:val="24"/>
          <w:u w:val="single"/>
        </w:rPr>
        <w:t xml:space="preserve"> and </w:t>
      </w:r>
      <w:r w:rsidR="00960D4D" w:rsidRPr="00960D4D">
        <w:rPr>
          <w:rFonts w:ascii="Times New Roman" w:hAnsi="Times New Roman" w:cs="Times New Roman"/>
          <w:i/>
          <w:sz w:val="24"/>
          <w:szCs w:val="24"/>
          <w:u w:val="single"/>
        </w:rPr>
        <w:t>L</w:t>
      </w:r>
      <w:r w:rsidR="00960D4D" w:rsidRPr="00960D4D">
        <w:rPr>
          <w:rFonts w:ascii="Times New Roman" w:hAnsi="Times New Roman" w:cs="Times New Roman" w:hint="eastAsia"/>
          <w:i/>
          <w:sz w:val="24"/>
          <w:szCs w:val="24"/>
          <w:u w:val="single"/>
        </w:rPr>
        <w:t>. erythrorhizon</w:t>
      </w:r>
      <w:r w:rsidR="00960D4D">
        <w:rPr>
          <w:rFonts w:ascii="Times New Roman" w:hAnsi="Times New Roman" w:cs="Times New Roman" w:hint="eastAsia"/>
          <w:sz w:val="24"/>
          <w:szCs w:val="24"/>
          <w:u w:val="single"/>
        </w:rPr>
        <w:t>.</w:t>
      </w:r>
    </w:p>
    <w:p w:rsidR="008E7FDF" w:rsidRPr="00BD5D6D" w:rsidRDefault="008E7FDF" w:rsidP="00635AE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1050" w:rsidRPr="00BD5D6D" w:rsidRDefault="004A1050" w:rsidP="00635AE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  <w:u w:val="single"/>
        </w:rPr>
      </w:pPr>
    </w:p>
    <w:p w:rsidR="00AC0D61" w:rsidRPr="00AC0D61" w:rsidRDefault="00AC0D61" w:rsidP="00635AE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  <w:u w:val="single"/>
        </w:rPr>
      </w:pPr>
    </w:p>
    <w:p w:rsidR="00164D63" w:rsidRDefault="00164D63" w:rsidP="001B163B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1B163B" w:rsidRDefault="001B163B" w:rsidP="001B163B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1B163B" w:rsidRDefault="001B163B" w:rsidP="001B163B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1B163B" w:rsidRDefault="001B163B" w:rsidP="001B163B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1B163B" w:rsidRDefault="001B163B" w:rsidP="001B163B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1B163B" w:rsidRDefault="001B163B" w:rsidP="001B163B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1B163B" w:rsidRDefault="001B163B" w:rsidP="001B163B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1B163B" w:rsidRPr="00BD5D6D" w:rsidRDefault="001B163B" w:rsidP="001B163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A1050" w:rsidRPr="00164D63" w:rsidRDefault="004604E1" w:rsidP="00635AE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  <w:u w:val="single"/>
        </w:rPr>
      </w:pPr>
      <w:r w:rsidRPr="004604E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35549" cy="1910687"/>
            <wp:effectExtent l="19050" t="0" r="8051" b="0"/>
            <wp:docPr id="5" name="Picture 1" descr="C:\Users\Administrator\Desktop\PacBio MS writing\Figures\Wilcox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PacBio MS writing\Figures\Wilcox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9120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914" w:rsidRDefault="00E00C5B" w:rsidP="001B163B">
      <w:pPr>
        <w:spacing w:line="360" w:lineRule="auto"/>
        <w:jc w:val="left"/>
        <w:rPr>
          <w:rFonts w:ascii="Times New Roman" w:hAnsi="Times New Roman" w:cs="Times New Roman" w:hint="eastAsia"/>
          <w:sz w:val="24"/>
          <w:szCs w:val="24"/>
          <w:u w:val="single"/>
        </w:rPr>
      </w:pPr>
      <w:r w:rsidRPr="00BD5D6D">
        <w:rPr>
          <w:rFonts w:ascii="Times New Roman" w:hAnsi="Times New Roman" w:cs="Times New Roman"/>
          <w:b/>
          <w:sz w:val="24"/>
          <w:szCs w:val="24"/>
          <w:u w:val="single"/>
        </w:rPr>
        <w:t>Fig.</w:t>
      </w:r>
      <w:r w:rsidR="004A1050" w:rsidRPr="00BD5D6D">
        <w:rPr>
          <w:rFonts w:ascii="Times New Roman" w:hAnsi="Times New Roman" w:cs="Times New Roman"/>
          <w:b/>
          <w:sz w:val="24"/>
          <w:szCs w:val="24"/>
          <w:u w:val="single"/>
        </w:rPr>
        <w:t>S</w:t>
      </w:r>
      <w:r w:rsidR="00164D63">
        <w:rPr>
          <w:rFonts w:ascii="Times New Roman" w:hAnsi="Times New Roman" w:cs="Times New Roman" w:hint="eastAsia"/>
          <w:b/>
          <w:sz w:val="24"/>
          <w:szCs w:val="24"/>
          <w:u w:val="single"/>
        </w:rPr>
        <w:t>7</w:t>
      </w:r>
      <w:r w:rsidR="004A1050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Relative abundance of differentially abundant microbes </w:t>
      </w:r>
      <w:r w:rsidRPr="00BD5D6D">
        <w:rPr>
          <w:rFonts w:ascii="Times New Roman" w:hAnsi="Times New Roman" w:cs="Times New Roman"/>
          <w:sz w:val="24"/>
          <w:szCs w:val="24"/>
          <w:u w:val="single"/>
        </w:rPr>
        <w:t xml:space="preserve">in the rhizosphere </w:t>
      </w:r>
      <w:r w:rsidR="004A1050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compartments of </w:t>
      </w:r>
      <w:r w:rsidR="004604E1" w:rsidRPr="004604E1">
        <w:rPr>
          <w:rFonts w:ascii="Times New Roman" w:hAnsi="Times New Roman" w:cs="Times New Roman" w:hint="eastAsia"/>
          <w:b/>
          <w:sz w:val="24"/>
          <w:szCs w:val="24"/>
          <w:u w:val="single"/>
        </w:rPr>
        <w:t>(a</w:t>
      </w:r>
      <w:r w:rsidR="00164D63" w:rsidRPr="004604E1">
        <w:rPr>
          <w:rFonts w:ascii="Times New Roman" w:hAnsi="Times New Roman" w:cs="Times New Roman" w:hint="eastAsia"/>
          <w:b/>
          <w:sz w:val="24"/>
          <w:szCs w:val="24"/>
          <w:u w:val="single"/>
        </w:rPr>
        <w:t>)</w:t>
      </w:r>
      <w:r w:rsidR="00164D63">
        <w:rPr>
          <w:rFonts w:ascii="Times New Roman" w:hAnsi="Times New Roman" w:cs="Times New Roman" w:hint="eastAsia"/>
          <w:sz w:val="24"/>
          <w:szCs w:val="24"/>
          <w:u w:val="single"/>
        </w:rPr>
        <w:t xml:space="preserve"> EP; </w:t>
      </w:r>
      <w:r w:rsidR="004604E1" w:rsidRPr="004604E1">
        <w:rPr>
          <w:rFonts w:ascii="Times New Roman" w:hAnsi="Times New Roman" w:cs="Times New Roman" w:hint="eastAsia"/>
          <w:b/>
          <w:sz w:val="24"/>
          <w:szCs w:val="24"/>
          <w:u w:val="single"/>
        </w:rPr>
        <w:t>(b</w:t>
      </w:r>
      <w:r w:rsidR="00164D63" w:rsidRPr="004604E1">
        <w:rPr>
          <w:rFonts w:ascii="Times New Roman" w:hAnsi="Times New Roman" w:cs="Times New Roman" w:hint="eastAsia"/>
          <w:b/>
          <w:sz w:val="24"/>
          <w:szCs w:val="24"/>
          <w:u w:val="single"/>
        </w:rPr>
        <w:t>)</w:t>
      </w:r>
      <w:r w:rsidR="00164D63">
        <w:rPr>
          <w:rFonts w:ascii="Times New Roman" w:hAnsi="Times New Roman" w:cs="Times New Roman" w:hint="eastAsia"/>
          <w:sz w:val="24"/>
          <w:szCs w:val="24"/>
          <w:u w:val="single"/>
        </w:rPr>
        <w:t xml:space="preserve"> </w:t>
      </w:r>
      <w:r w:rsidR="004A1050" w:rsidRPr="00BD5D6D">
        <w:rPr>
          <w:rFonts w:ascii="Times New Roman" w:hAnsi="Times New Roman" w:cs="Times New Roman"/>
          <w:sz w:val="24"/>
          <w:szCs w:val="24"/>
          <w:u w:val="single"/>
        </w:rPr>
        <w:t>LE compared to bulk soil control at order</w:t>
      </w:r>
      <w:r w:rsidR="00164D63">
        <w:rPr>
          <w:rFonts w:ascii="Times New Roman" w:hAnsi="Times New Roman" w:cs="Times New Roman" w:hint="eastAsia"/>
          <w:sz w:val="24"/>
          <w:szCs w:val="24"/>
          <w:u w:val="single"/>
        </w:rPr>
        <w:t>s</w:t>
      </w:r>
      <w:r w:rsidR="001B163B">
        <w:rPr>
          <w:rFonts w:ascii="Times New Roman" w:hAnsi="Times New Roman" w:cs="Times New Roman"/>
          <w:sz w:val="24"/>
          <w:szCs w:val="24"/>
          <w:u w:val="single"/>
        </w:rPr>
        <w:t xml:space="preserve"> level</w:t>
      </w:r>
    </w:p>
    <w:p w:rsidR="001B163B" w:rsidRDefault="001B163B" w:rsidP="001B163B">
      <w:pPr>
        <w:spacing w:line="360" w:lineRule="auto"/>
        <w:jc w:val="left"/>
        <w:rPr>
          <w:rFonts w:ascii="Times New Roman" w:hAnsi="Times New Roman" w:cs="Times New Roman" w:hint="eastAsia"/>
          <w:sz w:val="24"/>
          <w:szCs w:val="24"/>
          <w:u w:val="single"/>
        </w:rPr>
      </w:pPr>
    </w:p>
    <w:p w:rsidR="001B163B" w:rsidRDefault="001B163B" w:rsidP="001B163B">
      <w:pPr>
        <w:spacing w:line="360" w:lineRule="auto"/>
        <w:jc w:val="left"/>
        <w:rPr>
          <w:rFonts w:ascii="Times New Roman" w:hAnsi="Times New Roman" w:cs="Times New Roman" w:hint="eastAsia"/>
          <w:sz w:val="24"/>
          <w:szCs w:val="24"/>
          <w:u w:val="single"/>
        </w:rPr>
      </w:pPr>
    </w:p>
    <w:p w:rsidR="001B163B" w:rsidRDefault="001B163B" w:rsidP="001B163B">
      <w:pPr>
        <w:spacing w:line="360" w:lineRule="auto"/>
        <w:jc w:val="left"/>
        <w:rPr>
          <w:rFonts w:ascii="Times New Roman" w:hAnsi="Times New Roman" w:cs="Times New Roman" w:hint="eastAsia"/>
          <w:sz w:val="24"/>
          <w:szCs w:val="24"/>
          <w:u w:val="single"/>
        </w:rPr>
      </w:pPr>
    </w:p>
    <w:p w:rsidR="001B163B" w:rsidRDefault="001B163B" w:rsidP="001B163B">
      <w:pPr>
        <w:spacing w:line="360" w:lineRule="auto"/>
        <w:jc w:val="left"/>
        <w:rPr>
          <w:rFonts w:ascii="Times New Roman" w:hAnsi="Times New Roman" w:cs="Times New Roman" w:hint="eastAsia"/>
          <w:sz w:val="24"/>
          <w:szCs w:val="24"/>
          <w:u w:val="single"/>
        </w:rPr>
      </w:pPr>
    </w:p>
    <w:p w:rsidR="001B163B" w:rsidRDefault="001B163B" w:rsidP="001B163B">
      <w:pPr>
        <w:spacing w:line="360" w:lineRule="auto"/>
        <w:jc w:val="left"/>
        <w:rPr>
          <w:rFonts w:ascii="Times New Roman" w:hAnsi="Times New Roman" w:cs="Times New Roman" w:hint="eastAsia"/>
          <w:sz w:val="24"/>
          <w:szCs w:val="24"/>
          <w:u w:val="single"/>
        </w:rPr>
      </w:pPr>
    </w:p>
    <w:p w:rsidR="001B163B" w:rsidRDefault="001B163B" w:rsidP="001B163B">
      <w:pPr>
        <w:spacing w:line="360" w:lineRule="auto"/>
        <w:jc w:val="left"/>
        <w:rPr>
          <w:rFonts w:ascii="Times New Roman" w:hAnsi="Times New Roman" w:cs="Times New Roman" w:hint="eastAsia"/>
          <w:sz w:val="24"/>
          <w:szCs w:val="24"/>
          <w:u w:val="single"/>
        </w:rPr>
      </w:pPr>
    </w:p>
    <w:p w:rsidR="001B163B" w:rsidRDefault="001B163B" w:rsidP="001B163B">
      <w:pPr>
        <w:spacing w:line="360" w:lineRule="auto"/>
        <w:jc w:val="left"/>
        <w:rPr>
          <w:rFonts w:ascii="Times New Roman" w:hAnsi="Times New Roman" w:cs="Times New Roman" w:hint="eastAsia"/>
          <w:sz w:val="24"/>
          <w:szCs w:val="24"/>
          <w:u w:val="single"/>
        </w:rPr>
      </w:pPr>
    </w:p>
    <w:p w:rsidR="001B163B" w:rsidRDefault="001B163B" w:rsidP="001B163B">
      <w:pPr>
        <w:spacing w:line="360" w:lineRule="auto"/>
        <w:jc w:val="left"/>
        <w:rPr>
          <w:rFonts w:ascii="Times New Roman" w:hAnsi="Times New Roman" w:cs="Times New Roman" w:hint="eastAsia"/>
          <w:sz w:val="24"/>
          <w:szCs w:val="24"/>
          <w:u w:val="single"/>
        </w:rPr>
      </w:pPr>
    </w:p>
    <w:p w:rsidR="001B163B" w:rsidRDefault="001B163B" w:rsidP="001B163B">
      <w:pPr>
        <w:spacing w:line="360" w:lineRule="auto"/>
        <w:jc w:val="left"/>
        <w:rPr>
          <w:rFonts w:ascii="Times New Roman" w:hAnsi="Times New Roman" w:cs="Times New Roman" w:hint="eastAsia"/>
          <w:sz w:val="24"/>
          <w:szCs w:val="24"/>
          <w:u w:val="single"/>
        </w:rPr>
      </w:pPr>
    </w:p>
    <w:p w:rsidR="001B163B" w:rsidRDefault="001B163B" w:rsidP="001B163B">
      <w:pPr>
        <w:spacing w:line="360" w:lineRule="auto"/>
        <w:jc w:val="left"/>
        <w:rPr>
          <w:rFonts w:ascii="Times New Roman" w:hAnsi="Times New Roman" w:cs="Times New Roman" w:hint="eastAsia"/>
          <w:sz w:val="24"/>
          <w:szCs w:val="24"/>
          <w:u w:val="single"/>
        </w:rPr>
      </w:pPr>
    </w:p>
    <w:p w:rsidR="001B163B" w:rsidRDefault="001B163B" w:rsidP="001B163B">
      <w:pPr>
        <w:spacing w:line="360" w:lineRule="auto"/>
        <w:jc w:val="left"/>
        <w:rPr>
          <w:rFonts w:ascii="Times New Roman" w:hAnsi="Times New Roman" w:cs="Times New Roman" w:hint="eastAsia"/>
          <w:sz w:val="24"/>
          <w:szCs w:val="24"/>
          <w:u w:val="single"/>
        </w:rPr>
      </w:pPr>
    </w:p>
    <w:p w:rsidR="001B163B" w:rsidRDefault="001B163B" w:rsidP="001B163B">
      <w:pPr>
        <w:spacing w:line="360" w:lineRule="auto"/>
        <w:jc w:val="left"/>
        <w:rPr>
          <w:rFonts w:ascii="Times New Roman" w:hAnsi="Times New Roman" w:cs="Times New Roman" w:hint="eastAsia"/>
          <w:sz w:val="24"/>
          <w:szCs w:val="24"/>
          <w:u w:val="single"/>
        </w:rPr>
      </w:pPr>
    </w:p>
    <w:p w:rsidR="001B163B" w:rsidRDefault="001B163B" w:rsidP="001B163B">
      <w:pPr>
        <w:spacing w:line="360" w:lineRule="auto"/>
        <w:jc w:val="left"/>
        <w:rPr>
          <w:rFonts w:ascii="Times New Roman" w:hAnsi="Times New Roman" w:cs="Times New Roman" w:hint="eastAsia"/>
          <w:sz w:val="24"/>
          <w:szCs w:val="24"/>
          <w:u w:val="single"/>
        </w:rPr>
      </w:pPr>
    </w:p>
    <w:p w:rsidR="001B163B" w:rsidRDefault="001B163B" w:rsidP="001B163B">
      <w:pPr>
        <w:spacing w:line="360" w:lineRule="auto"/>
        <w:jc w:val="left"/>
        <w:rPr>
          <w:rFonts w:ascii="Times New Roman" w:hAnsi="Times New Roman" w:cs="Times New Roman" w:hint="eastAsia"/>
          <w:sz w:val="24"/>
          <w:szCs w:val="24"/>
          <w:u w:val="single"/>
        </w:rPr>
      </w:pPr>
    </w:p>
    <w:p w:rsidR="001B163B" w:rsidRPr="001B163B" w:rsidRDefault="001B163B" w:rsidP="001B163B">
      <w:pPr>
        <w:spacing w:line="360" w:lineRule="auto"/>
        <w:jc w:val="left"/>
        <w:rPr>
          <w:rFonts w:ascii="Times New Roman" w:hAnsi="Times New Roman" w:cs="Times New Roman"/>
          <w:sz w:val="24"/>
          <w:szCs w:val="24"/>
          <w:u w:val="single"/>
        </w:rPr>
      </w:pPr>
    </w:p>
    <w:p w:rsidR="00085A18" w:rsidRPr="00BD5D6D" w:rsidRDefault="00085A18" w:rsidP="00635AE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D5D6D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4998223" cy="1812897"/>
            <wp:effectExtent l="19050" t="0" r="0" b="0"/>
            <wp:docPr id="6" name="Picture 1" descr="C:\Users\Administrator\Desktop\PacBio MS writing\Figures\EPPP LEPP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PacBio MS writing\Figures\EPPP LEPP.t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7732" cy="18127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5A18" w:rsidRPr="00BD5D6D" w:rsidRDefault="00085A18" w:rsidP="00635AEF">
      <w:pPr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  <w:u w:val="single"/>
        </w:rPr>
      </w:pPr>
      <w:r w:rsidRPr="00BD5D6D">
        <w:rPr>
          <w:rFonts w:ascii="Times New Roman" w:hAnsi="Times New Roman" w:cs="Times New Roman"/>
          <w:b/>
          <w:sz w:val="24"/>
          <w:szCs w:val="24"/>
          <w:u w:val="single"/>
        </w:rPr>
        <w:t>Fig.</w:t>
      </w:r>
      <w:r>
        <w:rPr>
          <w:rFonts w:ascii="Times New Roman" w:hAnsi="Times New Roman" w:cs="Times New Roman" w:hint="eastAsia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</w:t>
      </w:r>
      <w:r>
        <w:rPr>
          <w:rFonts w:ascii="Times New Roman" w:hAnsi="Times New Roman" w:cs="Times New Roman" w:hint="eastAsia"/>
          <w:b/>
          <w:sz w:val="24"/>
          <w:szCs w:val="24"/>
          <w:u w:val="single"/>
        </w:rPr>
        <w:t>8</w:t>
      </w:r>
      <w:r w:rsidRPr="00BD5D6D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BD5D6D">
        <w:rPr>
          <w:rFonts w:ascii="Times New Roman" w:hAnsi="Times New Roman" w:cs="Times New Roman"/>
          <w:sz w:val="24"/>
          <w:szCs w:val="24"/>
          <w:u w:val="single"/>
        </w:rPr>
        <w:t xml:space="preserve">Venn diagram showing differentially abundant OTUs in Rhizosphere (RS) compartment of </w:t>
      </w:r>
      <w:r>
        <w:rPr>
          <w:rFonts w:ascii="Times New Roman" w:hAnsi="Times New Roman" w:cs="Times New Roman" w:hint="eastAsia"/>
          <w:sz w:val="24"/>
          <w:szCs w:val="24"/>
          <w:u w:val="single"/>
        </w:rPr>
        <w:t>(A)</w:t>
      </w:r>
      <w:r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BD5D6D">
        <w:rPr>
          <w:rFonts w:ascii="Times New Roman" w:hAnsi="Times New Roman" w:cs="Times New Roman"/>
          <w:i/>
          <w:sz w:val="24"/>
          <w:szCs w:val="24"/>
          <w:u w:val="single"/>
        </w:rPr>
        <w:t>E. plantagineum</w:t>
      </w:r>
      <w:r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(EP)</w:t>
      </w:r>
      <w:r>
        <w:rPr>
          <w:rFonts w:ascii="Times New Roman" w:hAnsi="Times New Roman" w:cs="Times New Roman" w:hint="eastAsia"/>
          <w:sz w:val="24"/>
          <w:szCs w:val="24"/>
          <w:u w:val="single"/>
        </w:rPr>
        <w:t>,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u w:val="single"/>
        </w:rPr>
        <w:t>(B)</w:t>
      </w:r>
      <w:r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BD5D6D">
        <w:rPr>
          <w:rFonts w:ascii="Times New Roman" w:hAnsi="Times New Roman" w:cs="Times New Roman"/>
          <w:i/>
          <w:sz w:val="24"/>
          <w:szCs w:val="24"/>
          <w:u w:val="single"/>
        </w:rPr>
        <w:t>L. erythrorhizon</w:t>
      </w:r>
      <w:r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(LE) grown in natural campus (NC) and peat potting artificial (PP) soil</w:t>
      </w:r>
    </w:p>
    <w:p w:rsidR="00286E8D" w:rsidRDefault="00286E8D" w:rsidP="00635AEF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  <w:u w:val="single"/>
        </w:rPr>
      </w:pPr>
    </w:p>
    <w:p w:rsidR="00286E8D" w:rsidRPr="00286E8D" w:rsidRDefault="00286E8D" w:rsidP="00635AEF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286E8D" w:rsidRPr="00286E8D" w:rsidRDefault="00286E8D" w:rsidP="00635AEF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286E8D" w:rsidRPr="00286E8D" w:rsidRDefault="00286E8D" w:rsidP="00635AEF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286E8D" w:rsidRPr="00286E8D" w:rsidRDefault="00286E8D" w:rsidP="00635AEF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286E8D" w:rsidRPr="00286E8D" w:rsidRDefault="00286E8D" w:rsidP="00635AEF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286E8D" w:rsidRPr="00286E8D" w:rsidRDefault="00286E8D" w:rsidP="00635AEF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286E8D" w:rsidRDefault="00286E8D" w:rsidP="00635AEF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174914" w:rsidRDefault="00174914" w:rsidP="00635AEF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:rsidR="00286E8D" w:rsidRDefault="00286E8D" w:rsidP="00635AEF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:rsidR="00286E8D" w:rsidRDefault="00286E8D" w:rsidP="00635AEF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:rsidR="00286E8D" w:rsidRDefault="00286E8D" w:rsidP="00635AEF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:rsidR="00286E8D" w:rsidRDefault="00286E8D" w:rsidP="00635AEF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:rsidR="00286E8D" w:rsidRDefault="00286E8D" w:rsidP="00635AEF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:rsidR="00286E8D" w:rsidRPr="00BD5D6D" w:rsidRDefault="00286E8D" w:rsidP="00635AE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BD5D6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740303" cy="4251277"/>
            <wp:effectExtent l="19050" t="0" r="0" b="0"/>
            <wp:docPr id="14" name="Picture 4" descr="C:\Users\Administrator\Desktop\BGI REPORT, MY DATA NEW\report\Abstract\Beta_Heatmap\EP.EC-LE.RP-LE.EC-EP.RP-LE.RS-EP.RS-LE.BS-EP.BS_unweighted_unifrac_heatma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BGI REPORT, MY DATA NEW\report\Abstract\Beta_Heatmap\EP.EC-LE.RP-LE.EC-EP.RP-LE.RS-EP.RS-LE.BS-EP.BS_unweighted_unifrac_heatmap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0113" t="10469" r="15844" b="101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000" cy="4254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6E8D" w:rsidRPr="00BD5D6D" w:rsidRDefault="00286E8D" w:rsidP="00635AEF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D5D6D">
        <w:rPr>
          <w:rFonts w:ascii="Times New Roman" w:hAnsi="Times New Roman" w:cs="Times New Roman"/>
          <w:b/>
          <w:sz w:val="24"/>
          <w:szCs w:val="24"/>
          <w:u w:val="single"/>
        </w:rPr>
        <w:t>Fig.</w:t>
      </w:r>
      <w:r>
        <w:rPr>
          <w:rFonts w:ascii="Times New Roman" w:hAnsi="Times New Roman" w:cs="Times New Roman" w:hint="eastAsia"/>
          <w:b/>
          <w:sz w:val="24"/>
          <w:szCs w:val="24"/>
          <w:u w:val="single"/>
        </w:rPr>
        <w:t xml:space="preserve"> </w:t>
      </w:r>
      <w:r w:rsidRPr="00BD5D6D">
        <w:rPr>
          <w:rFonts w:ascii="Times New Roman" w:hAnsi="Times New Roman" w:cs="Times New Roman"/>
          <w:b/>
          <w:sz w:val="24"/>
          <w:szCs w:val="24"/>
          <w:u w:val="single"/>
        </w:rPr>
        <w:t>S</w:t>
      </w:r>
      <w:r>
        <w:rPr>
          <w:rFonts w:ascii="Times New Roman" w:hAnsi="Times New Roman" w:cs="Times New Roman" w:hint="eastAsia"/>
          <w:b/>
          <w:sz w:val="24"/>
          <w:szCs w:val="24"/>
          <w:u w:val="single"/>
        </w:rPr>
        <w:t>9</w:t>
      </w:r>
      <w:r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Heatmap based on unweighted Unifrac distance (UUF) metric of </w:t>
      </w:r>
      <w:r w:rsidRPr="00BD5D6D">
        <w:rPr>
          <w:rFonts w:ascii="Times New Roman" w:hAnsi="Times New Roman" w:cs="Times New Roman"/>
          <w:i/>
          <w:sz w:val="24"/>
          <w:szCs w:val="24"/>
          <w:u w:val="single"/>
        </w:rPr>
        <w:t>E. plantagineum</w:t>
      </w:r>
      <w:r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(EP), and </w:t>
      </w:r>
      <w:r w:rsidRPr="00BD5D6D">
        <w:rPr>
          <w:rFonts w:ascii="Times New Roman" w:hAnsi="Times New Roman" w:cs="Times New Roman"/>
          <w:i/>
          <w:sz w:val="24"/>
          <w:szCs w:val="24"/>
          <w:u w:val="single"/>
        </w:rPr>
        <w:t>L. erythrorhizon</w:t>
      </w:r>
      <w:r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(LE) samples grown in Natural campus (NC), and Peat potting artificial (PP)</w:t>
      </w:r>
      <w:r>
        <w:rPr>
          <w:rFonts w:ascii="Times New Roman" w:hAnsi="Times New Roman" w:cs="Times New Roman" w:hint="eastAsia"/>
          <w:sz w:val="24"/>
          <w:szCs w:val="24"/>
          <w:u w:val="single"/>
        </w:rPr>
        <w:t xml:space="preserve"> </w:t>
      </w:r>
      <w:r w:rsidRPr="00BD5D6D">
        <w:rPr>
          <w:rFonts w:ascii="Times New Roman" w:hAnsi="Times New Roman" w:cs="Times New Roman"/>
          <w:sz w:val="24"/>
          <w:szCs w:val="24"/>
          <w:u w:val="single"/>
        </w:rPr>
        <w:t xml:space="preserve">soil. Three rhizo-compartments i.e. </w:t>
      </w:r>
      <w:r>
        <w:rPr>
          <w:rFonts w:ascii="Times New Roman" w:hAnsi="Times New Roman" w:cs="Times New Roman" w:hint="eastAsia"/>
          <w:sz w:val="24"/>
          <w:szCs w:val="24"/>
          <w:u w:val="single"/>
        </w:rPr>
        <w:t>endosphere/</w:t>
      </w:r>
      <w:r w:rsidRPr="00BD5D6D">
        <w:rPr>
          <w:rFonts w:ascii="Times New Roman" w:hAnsi="Times New Roman" w:cs="Times New Roman"/>
          <w:sz w:val="24"/>
          <w:szCs w:val="24"/>
          <w:u w:val="single"/>
        </w:rPr>
        <w:t xml:space="preserve">endophytic compartment (EC), rhizoplane (RP), rhizosphere (RS), and bulk soil (BS). Each sample is labeled by a six-letter code, such as EPPPEC stands for endophytic compartment of </w:t>
      </w:r>
      <w:r w:rsidRPr="00BD5D6D">
        <w:rPr>
          <w:rFonts w:ascii="Times New Roman" w:hAnsi="Times New Roman" w:cs="Times New Roman"/>
          <w:i/>
          <w:sz w:val="24"/>
          <w:szCs w:val="24"/>
          <w:u w:val="single"/>
        </w:rPr>
        <w:t>E. plantagineum</w:t>
      </w:r>
      <w:r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species grown in Peat potting artificial soil</w:t>
      </w:r>
    </w:p>
    <w:p w:rsidR="00286E8D" w:rsidRPr="00286E8D" w:rsidRDefault="00286E8D" w:rsidP="00635AEF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:rsidR="00174914" w:rsidRDefault="00174914" w:rsidP="00635AEF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174914" w:rsidRDefault="00174914" w:rsidP="00635AEF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174914" w:rsidRDefault="00174914" w:rsidP="00635AEF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4A1050" w:rsidRPr="00BD5D6D" w:rsidRDefault="004A1050" w:rsidP="00635AE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  <w:u w:val="single"/>
        </w:rPr>
      </w:pPr>
    </w:p>
    <w:p w:rsidR="004A1050" w:rsidRPr="00BD5D6D" w:rsidRDefault="00B91745" w:rsidP="00635AE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B9174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39790" cy="4457005"/>
            <wp:effectExtent l="19050" t="0" r="3810" b="0"/>
            <wp:docPr id="21" name="Picture 3" descr="C:\Users\Administrator\Desktop\PacBio MS writing\Figures\fig 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PacBio MS writing\Figures\fig 8.tif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7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1050" w:rsidRPr="00BD5D6D" w:rsidRDefault="00E00C5B" w:rsidP="00635AEF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D5D6D">
        <w:rPr>
          <w:rFonts w:ascii="Times New Roman" w:hAnsi="Times New Roman" w:cs="Times New Roman"/>
          <w:b/>
          <w:sz w:val="24"/>
          <w:szCs w:val="24"/>
          <w:u w:val="single"/>
        </w:rPr>
        <w:t>Fig.</w:t>
      </w:r>
      <w:r w:rsidR="004A1050" w:rsidRPr="00BD5D6D">
        <w:rPr>
          <w:rFonts w:ascii="Times New Roman" w:hAnsi="Times New Roman" w:cs="Times New Roman"/>
          <w:b/>
          <w:sz w:val="24"/>
          <w:szCs w:val="24"/>
          <w:u w:val="single"/>
        </w:rPr>
        <w:t xml:space="preserve"> S1</w:t>
      </w:r>
      <w:r w:rsidR="00376593">
        <w:rPr>
          <w:rFonts w:ascii="Times New Roman" w:hAnsi="Times New Roman" w:cs="Times New Roman" w:hint="eastAsia"/>
          <w:b/>
          <w:sz w:val="24"/>
          <w:szCs w:val="24"/>
          <w:u w:val="single"/>
        </w:rPr>
        <w:t>0</w:t>
      </w:r>
      <w:r w:rsidR="004A1050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Cumulative histogram showing distribution of top 20 OTUs in 3 rhizo-compartments of </w:t>
      </w:r>
      <w:r w:rsidR="004A1050" w:rsidRPr="00BD5D6D">
        <w:rPr>
          <w:rFonts w:ascii="Times New Roman" w:hAnsi="Times New Roman" w:cs="Times New Roman"/>
          <w:b/>
          <w:sz w:val="24"/>
          <w:szCs w:val="24"/>
          <w:u w:val="single"/>
        </w:rPr>
        <w:t xml:space="preserve">(A) </w:t>
      </w:r>
      <w:r w:rsidR="004A1050" w:rsidRPr="00BD5D6D">
        <w:rPr>
          <w:rFonts w:ascii="Times New Roman" w:hAnsi="Times New Roman" w:cs="Times New Roman"/>
          <w:i/>
          <w:sz w:val="24"/>
          <w:szCs w:val="24"/>
          <w:u w:val="single"/>
        </w:rPr>
        <w:t>E. plantagineum</w:t>
      </w:r>
      <w:r w:rsidR="004A1050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; </w:t>
      </w:r>
      <w:r w:rsidR="004A1050" w:rsidRPr="00BD5D6D">
        <w:rPr>
          <w:rFonts w:ascii="Times New Roman" w:hAnsi="Times New Roman" w:cs="Times New Roman"/>
          <w:b/>
          <w:sz w:val="24"/>
          <w:szCs w:val="24"/>
          <w:u w:val="single"/>
        </w:rPr>
        <w:t>(B)</w:t>
      </w:r>
      <w:r w:rsidR="004A1050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4A1050" w:rsidRPr="00BD5D6D">
        <w:rPr>
          <w:rFonts w:ascii="Times New Roman" w:hAnsi="Times New Roman" w:cs="Times New Roman"/>
          <w:i/>
          <w:sz w:val="24"/>
          <w:szCs w:val="24"/>
          <w:u w:val="single"/>
        </w:rPr>
        <w:t>L. erythrorhizon</w:t>
      </w:r>
      <w:r w:rsidR="005A55D6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4A1050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along with their phylum level phylogenetic relatedness. </w:t>
      </w:r>
      <w:r w:rsidR="00376593">
        <w:rPr>
          <w:rFonts w:ascii="Times New Roman" w:hAnsi="Times New Roman" w:cs="Times New Roman" w:hint="eastAsia"/>
          <w:sz w:val="24"/>
          <w:szCs w:val="24"/>
          <w:u w:val="single"/>
        </w:rPr>
        <w:t xml:space="preserve">Red rectangle represents </w:t>
      </w:r>
      <w:r w:rsidR="00376593">
        <w:rPr>
          <w:rFonts w:ascii="Times New Roman" w:hAnsi="Times New Roman" w:cs="Times New Roman"/>
          <w:sz w:val="24"/>
          <w:szCs w:val="24"/>
          <w:u w:val="single"/>
        </w:rPr>
        <w:t>mutually</w:t>
      </w:r>
      <w:r w:rsidR="00376593">
        <w:rPr>
          <w:rFonts w:ascii="Times New Roman" w:hAnsi="Times New Roman" w:cs="Times New Roman" w:hint="eastAsia"/>
          <w:sz w:val="24"/>
          <w:szCs w:val="24"/>
          <w:u w:val="single"/>
        </w:rPr>
        <w:t xml:space="preserve"> shared OTUs among both EP and LE rhizo-compartments. </w:t>
      </w:r>
      <w:r w:rsidR="004A1050" w:rsidRPr="00BD5D6D">
        <w:rPr>
          <w:rFonts w:ascii="Times New Roman" w:hAnsi="Times New Roman" w:cs="Times New Roman"/>
          <w:sz w:val="24"/>
          <w:szCs w:val="24"/>
          <w:u w:val="single"/>
        </w:rPr>
        <w:t>X-axis shows relative abundance, Y-axis shows top 20 differentially enriched OTUs</w:t>
      </w:r>
    </w:p>
    <w:p w:rsidR="004A00AD" w:rsidRPr="00BD5D6D" w:rsidRDefault="004A00AD" w:rsidP="00635AE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  <w:u w:val="single"/>
        </w:rPr>
      </w:pPr>
    </w:p>
    <w:p w:rsidR="004A00AD" w:rsidRPr="00BD5D6D" w:rsidRDefault="004A00AD" w:rsidP="00635AE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  <w:u w:val="single"/>
        </w:rPr>
      </w:pPr>
      <w:r w:rsidRPr="00BD5D6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119357" cy="4587903"/>
            <wp:effectExtent l="19050" t="0" r="0" b="0"/>
            <wp:docPr id="23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ntent Placeholder 5"/>
                    <pic:cNvPicPr>
                      <a:picLocks noGrp="1"/>
                    </pic:cNvPicPr>
                  </pic:nvPicPr>
                  <pic:blipFill>
                    <a:blip r:embed="rId17"/>
                    <a:srcRect l="9132" t="13575" r="9407" b="165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870" cy="45905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00AD" w:rsidRPr="00BD5D6D" w:rsidRDefault="004A00AD" w:rsidP="00635AE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  <w:u w:val="single"/>
        </w:rPr>
      </w:pPr>
      <w:r w:rsidRPr="00BD5D6D">
        <w:rPr>
          <w:rFonts w:ascii="Times New Roman" w:hAnsi="Times New Roman" w:cs="Times New Roman"/>
          <w:b/>
          <w:sz w:val="24"/>
          <w:szCs w:val="24"/>
          <w:u w:val="single"/>
        </w:rPr>
        <w:t>Fig. S1</w:t>
      </w:r>
      <w:r w:rsidR="00376593">
        <w:rPr>
          <w:rFonts w:ascii="Times New Roman" w:hAnsi="Times New Roman" w:cs="Times New Roman" w:hint="eastAsia"/>
          <w:b/>
          <w:sz w:val="24"/>
          <w:szCs w:val="24"/>
          <w:u w:val="single"/>
        </w:rPr>
        <w:t>1</w:t>
      </w:r>
      <w:r w:rsidRPr="00BD5D6D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Cytoscape showing correlation between species from visual perspective.</w:t>
      </w:r>
      <w:r w:rsidRPr="00BD5D6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r w:rsidRPr="00BD5D6D">
        <w:rPr>
          <w:rFonts w:ascii="Times New Roman" w:hAnsi="Times New Roman" w:cs="Times New Roman"/>
          <w:color w:val="000000" w:themeColor="text1"/>
          <w:sz w:val="24"/>
          <w:szCs w:val="24"/>
          <w:u w:val="single"/>
          <w:shd w:val="clear" w:color="auto" w:fill="FFFFFF"/>
        </w:rPr>
        <w:t>Each node represents a species, and the node size represents the relative abundance of that species. Edges represent co-relation, thicker the edge, stronger the correlation. Pink edge represents a positive correlation while blue edge represents a negative correlation</w:t>
      </w:r>
    </w:p>
    <w:p w:rsidR="004A1050" w:rsidRPr="00BD5D6D" w:rsidRDefault="004A1050" w:rsidP="00635AE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  <w:u w:val="single"/>
        </w:rPr>
      </w:pPr>
    </w:p>
    <w:p w:rsidR="004A1050" w:rsidRPr="00BD5D6D" w:rsidRDefault="004A1050" w:rsidP="00635AE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D5D6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545366" cy="4711976"/>
            <wp:effectExtent l="19050" t="19050" r="17234" b="12424"/>
            <wp:docPr id="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4916" t="7910" r="2563" b="64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0010" cy="4715922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1050" w:rsidRPr="00BD5D6D" w:rsidRDefault="00E00C5B" w:rsidP="00635AE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  <w:u w:val="single"/>
        </w:rPr>
      </w:pPr>
      <w:r w:rsidRPr="00BD5D6D">
        <w:rPr>
          <w:rFonts w:ascii="Times New Roman" w:hAnsi="Times New Roman" w:cs="Times New Roman"/>
          <w:b/>
          <w:sz w:val="24"/>
          <w:szCs w:val="24"/>
          <w:u w:val="single"/>
        </w:rPr>
        <w:t>Fig.</w:t>
      </w:r>
      <w:r w:rsidR="004A1050" w:rsidRPr="00BD5D6D">
        <w:rPr>
          <w:rFonts w:ascii="Times New Roman" w:hAnsi="Times New Roman" w:cs="Times New Roman"/>
          <w:b/>
          <w:sz w:val="24"/>
          <w:szCs w:val="24"/>
          <w:u w:val="single"/>
        </w:rPr>
        <w:t xml:space="preserve"> S</w:t>
      </w:r>
      <w:r w:rsidR="00AF545A" w:rsidRPr="00BD5D6D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635AEF">
        <w:rPr>
          <w:rFonts w:ascii="Times New Roman" w:hAnsi="Times New Roman" w:cs="Times New Roman" w:hint="eastAsia"/>
          <w:b/>
          <w:sz w:val="24"/>
          <w:szCs w:val="24"/>
          <w:u w:val="single"/>
        </w:rPr>
        <w:t>2</w:t>
      </w:r>
      <w:r w:rsidR="004A1050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Heatmap showing positively and negatively co-related OTUs in 3 rhizo-compartments of </w:t>
      </w:r>
      <w:r w:rsidR="004A1050" w:rsidRPr="00BD5D6D">
        <w:rPr>
          <w:rFonts w:ascii="Times New Roman" w:hAnsi="Times New Roman" w:cs="Times New Roman"/>
          <w:i/>
          <w:sz w:val="24"/>
          <w:szCs w:val="24"/>
          <w:u w:val="single"/>
        </w:rPr>
        <w:t>E. plantagineum</w:t>
      </w:r>
      <w:r w:rsidR="004A1050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and </w:t>
      </w:r>
      <w:r w:rsidR="004A1050" w:rsidRPr="00BD5D6D">
        <w:rPr>
          <w:rFonts w:ascii="Times New Roman" w:hAnsi="Times New Roman" w:cs="Times New Roman"/>
          <w:i/>
          <w:sz w:val="24"/>
          <w:szCs w:val="24"/>
          <w:u w:val="single"/>
        </w:rPr>
        <w:t>L. erythrorhizon</w:t>
      </w:r>
      <w:r w:rsidR="004A1050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. Blue shows negative co-relation, red shows positive co-relation. This </w:t>
      </w:r>
      <w:r w:rsidR="00F11283" w:rsidRPr="00BD5D6D">
        <w:rPr>
          <w:rFonts w:ascii="Times New Roman" w:hAnsi="Times New Roman" w:cs="Times New Roman"/>
          <w:sz w:val="24"/>
          <w:szCs w:val="24"/>
          <w:u w:val="single"/>
        </w:rPr>
        <w:t>figure</w:t>
      </w:r>
      <w:r w:rsidR="004A1050" w:rsidRPr="00BD5D6D">
        <w:rPr>
          <w:rFonts w:ascii="Times New Roman" w:hAnsi="Times New Roman" w:cs="Times New Roman"/>
          <w:sz w:val="24"/>
          <w:szCs w:val="24"/>
          <w:u w:val="single"/>
        </w:rPr>
        <w:t xml:space="preserve"> only shows the relationship between the species </w:t>
      </w:r>
      <w:r w:rsidR="00DC2544">
        <w:rPr>
          <w:rFonts w:ascii="Times New Roman" w:hAnsi="Times New Roman" w:cs="Times New Roman"/>
          <w:sz w:val="24"/>
          <w:szCs w:val="24"/>
          <w:u w:val="single"/>
        </w:rPr>
        <w:t xml:space="preserve">with correlation coefficient </w:t>
      </w:r>
      <w:r w:rsidR="004A1050" w:rsidRPr="00BD5D6D">
        <w:rPr>
          <w:rFonts w:ascii="Times New Roman" w:hAnsi="Times New Roman" w:cs="Times New Roman"/>
          <w:sz w:val="24"/>
          <w:szCs w:val="24"/>
          <w:u w:val="single"/>
        </w:rPr>
        <w:t>greater than 0.2</w:t>
      </w:r>
    </w:p>
    <w:p w:rsidR="004A1050" w:rsidRPr="00BD5D6D" w:rsidRDefault="004A1050" w:rsidP="00635AE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  <w:u w:val="single"/>
        </w:rPr>
      </w:pPr>
    </w:p>
    <w:p w:rsidR="004A1050" w:rsidRPr="00BD5D6D" w:rsidRDefault="004A1050" w:rsidP="00635AE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  <w:u w:val="single"/>
        </w:rPr>
      </w:pPr>
    </w:p>
    <w:p w:rsidR="004A1050" w:rsidRPr="00BD5D6D" w:rsidRDefault="004A1050" w:rsidP="00635AE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  <w:u w:val="single"/>
        </w:rPr>
      </w:pPr>
    </w:p>
    <w:p w:rsidR="004A1050" w:rsidRPr="00BD5D6D" w:rsidRDefault="004A1050" w:rsidP="00635AE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  <w:u w:val="single"/>
        </w:rPr>
      </w:pPr>
    </w:p>
    <w:p w:rsidR="00CE58A0" w:rsidRPr="00CE58A0" w:rsidRDefault="00CE58A0" w:rsidP="00635AE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CE58A0" w:rsidRPr="00CE58A0" w:rsidSect="00635AEF">
      <w:pgSz w:w="11906" w:h="16838"/>
      <w:pgMar w:top="1701" w:right="1701" w:bottom="1701" w:left="851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5F89" w:rsidRDefault="00B15F89" w:rsidP="00DF70D3">
      <w:r>
        <w:separator/>
      </w:r>
    </w:p>
  </w:endnote>
  <w:endnote w:type="continuationSeparator" w:id="1">
    <w:p w:rsidR="00B15F89" w:rsidRDefault="00B15F89" w:rsidP="00DF70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5F89" w:rsidRDefault="00B15F89" w:rsidP="00DF70D3">
      <w:r>
        <w:separator/>
      </w:r>
    </w:p>
  </w:footnote>
  <w:footnote w:type="continuationSeparator" w:id="1">
    <w:p w:rsidR="00B15F89" w:rsidRDefault="00B15F89" w:rsidP="00DF70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963742"/>
    <w:multiLevelType w:val="hybridMultilevel"/>
    <w:tmpl w:val="E8B03326"/>
    <w:lvl w:ilvl="0" w:tplc="20BAE098">
      <w:numFmt w:val="bullet"/>
      <w:lvlText w:val="-"/>
      <w:lvlJc w:val="left"/>
      <w:pPr>
        <w:ind w:left="36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2BA9"/>
    <w:rsid w:val="00015A54"/>
    <w:rsid w:val="00023BD9"/>
    <w:rsid w:val="0002596A"/>
    <w:rsid w:val="00026121"/>
    <w:rsid w:val="000341C7"/>
    <w:rsid w:val="00053793"/>
    <w:rsid w:val="000565FB"/>
    <w:rsid w:val="0005749B"/>
    <w:rsid w:val="00062D63"/>
    <w:rsid w:val="00073228"/>
    <w:rsid w:val="00085A18"/>
    <w:rsid w:val="000A2428"/>
    <w:rsid w:val="000B6A1F"/>
    <w:rsid w:val="000C72EF"/>
    <w:rsid w:val="000D1046"/>
    <w:rsid w:val="000D2004"/>
    <w:rsid w:val="000E2D3F"/>
    <w:rsid w:val="0010779B"/>
    <w:rsid w:val="0011262F"/>
    <w:rsid w:val="00113CB1"/>
    <w:rsid w:val="0012232F"/>
    <w:rsid w:val="001260EA"/>
    <w:rsid w:val="0015469F"/>
    <w:rsid w:val="00164D63"/>
    <w:rsid w:val="00170D46"/>
    <w:rsid w:val="001723DA"/>
    <w:rsid w:val="00174914"/>
    <w:rsid w:val="001A02FC"/>
    <w:rsid w:val="001A3FC8"/>
    <w:rsid w:val="001A705E"/>
    <w:rsid w:val="001B163B"/>
    <w:rsid w:val="001F37B2"/>
    <w:rsid w:val="00235C96"/>
    <w:rsid w:val="002369BB"/>
    <w:rsid w:val="002402C9"/>
    <w:rsid w:val="00245001"/>
    <w:rsid w:val="00273117"/>
    <w:rsid w:val="00286E8D"/>
    <w:rsid w:val="00294C79"/>
    <w:rsid w:val="002C1C2A"/>
    <w:rsid w:val="002F327D"/>
    <w:rsid w:val="003006CB"/>
    <w:rsid w:val="00300BBC"/>
    <w:rsid w:val="00301701"/>
    <w:rsid w:val="00314CCB"/>
    <w:rsid w:val="003204A4"/>
    <w:rsid w:val="00330E01"/>
    <w:rsid w:val="00351084"/>
    <w:rsid w:val="00376593"/>
    <w:rsid w:val="003A1F65"/>
    <w:rsid w:val="003B4001"/>
    <w:rsid w:val="00411C2D"/>
    <w:rsid w:val="004604E1"/>
    <w:rsid w:val="00465C14"/>
    <w:rsid w:val="00470279"/>
    <w:rsid w:val="0047285D"/>
    <w:rsid w:val="00475423"/>
    <w:rsid w:val="004A00AD"/>
    <w:rsid w:val="004A1050"/>
    <w:rsid w:val="004A6DD8"/>
    <w:rsid w:val="004D1C5C"/>
    <w:rsid w:val="004E266A"/>
    <w:rsid w:val="004E2D90"/>
    <w:rsid w:val="00566692"/>
    <w:rsid w:val="00582BA9"/>
    <w:rsid w:val="00586340"/>
    <w:rsid w:val="00595C27"/>
    <w:rsid w:val="005A55D6"/>
    <w:rsid w:val="005A7ED9"/>
    <w:rsid w:val="005D49E0"/>
    <w:rsid w:val="005D7CA6"/>
    <w:rsid w:val="005F65ED"/>
    <w:rsid w:val="00602415"/>
    <w:rsid w:val="00606497"/>
    <w:rsid w:val="00611CDC"/>
    <w:rsid w:val="006300BE"/>
    <w:rsid w:val="00635AEF"/>
    <w:rsid w:val="00641262"/>
    <w:rsid w:val="00644B63"/>
    <w:rsid w:val="00684374"/>
    <w:rsid w:val="0068453D"/>
    <w:rsid w:val="006A3AD7"/>
    <w:rsid w:val="006A3F8C"/>
    <w:rsid w:val="006A74B7"/>
    <w:rsid w:val="006B387D"/>
    <w:rsid w:val="006D6D2C"/>
    <w:rsid w:val="00715E7C"/>
    <w:rsid w:val="00732C7D"/>
    <w:rsid w:val="007406E7"/>
    <w:rsid w:val="007558CB"/>
    <w:rsid w:val="007805AE"/>
    <w:rsid w:val="00780D89"/>
    <w:rsid w:val="00792D9F"/>
    <w:rsid w:val="007B0815"/>
    <w:rsid w:val="007B7948"/>
    <w:rsid w:val="007C2028"/>
    <w:rsid w:val="007E6EB4"/>
    <w:rsid w:val="00801452"/>
    <w:rsid w:val="00801D8D"/>
    <w:rsid w:val="00803225"/>
    <w:rsid w:val="008133F0"/>
    <w:rsid w:val="00815B6F"/>
    <w:rsid w:val="00845125"/>
    <w:rsid w:val="00870D82"/>
    <w:rsid w:val="00872520"/>
    <w:rsid w:val="00873841"/>
    <w:rsid w:val="00890E41"/>
    <w:rsid w:val="008C3B8B"/>
    <w:rsid w:val="008D0088"/>
    <w:rsid w:val="008E7A0D"/>
    <w:rsid w:val="008E7FDF"/>
    <w:rsid w:val="00902CCE"/>
    <w:rsid w:val="00910834"/>
    <w:rsid w:val="0094237A"/>
    <w:rsid w:val="00960D4D"/>
    <w:rsid w:val="009630D7"/>
    <w:rsid w:val="00963A6A"/>
    <w:rsid w:val="0099515F"/>
    <w:rsid w:val="009A5C3D"/>
    <w:rsid w:val="009C1237"/>
    <w:rsid w:val="009C2BD0"/>
    <w:rsid w:val="009F51CF"/>
    <w:rsid w:val="00A0376E"/>
    <w:rsid w:val="00A163E4"/>
    <w:rsid w:val="00A34413"/>
    <w:rsid w:val="00A36F36"/>
    <w:rsid w:val="00A40ED4"/>
    <w:rsid w:val="00AC0D61"/>
    <w:rsid w:val="00AE6C93"/>
    <w:rsid w:val="00AF545A"/>
    <w:rsid w:val="00B15F89"/>
    <w:rsid w:val="00B307DF"/>
    <w:rsid w:val="00B35F25"/>
    <w:rsid w:val="00B708F1"/>
    <w:rsid w:val="00B83FD8"/>
    <w:rsid w:val="00B91745"/>
    <w:rsid w:val="00BD491B"/>
    <w:rsid w:val="00BD5D6D"/>
    <w:rsid w:val="00BE5DF2"/>
    <w:rsid w:val="00C37A5A"/>
    <w:rsid w:val="00C56108"/>
    <w:rsid w:val="00C761D6"/>
    <w:rsid w:val="00CE45A9"/>
    <w:rsid w:val="00CE58A0"/>
    <w:rsid w:val="00CE5A64"/>
    <w:rsid w:val="00CF0407"/>
    <w:rsid w:val="00CF6663"/>
    <w:rsid w:val="00CF6822"/>
    <w:rsid w:val="00D02FC5"/>
    <w:rsid w:val="00D27DAC"/>
    <w:rsid w:val="00D3143A"/>
    <w:rsid w:val="00D35BED"/>
    <w:rsid w:val="00D54A9A"/>
    <w:rsid w:val="00D61231"/>
    <w:rsid w:val="00D77AA7"/>
    <w:rsid w:val="00D86B90"/>
    <w:rsid w:val="00D97350"/>
    <w:rsid w:val="00DB7F70"/>
    <w:rsid w:val="00DC2544"/>
    <w:rsid w:val="00DD4195"/>
    <w:rsid w:val="00DD6684"/>
    <w:rsid w:val="00DD7CE2"/>
    <w:rsid w:val="00DE2600"/>
    <w:rsid w:val="00DE5F6D"/>
    <w:rsid w:val="00DE7A4B"/>
    <w:rsid w:val="00DF70D3"/>
    <w:rsid w:val="00E00C5B"/>
    <w:rsid w:val="00E0728C"/>
    <w:rsid w:val="00E1729D"/>
    <w:rsid w:val="00E41648"/>
    <w:rsid w:val="00E66865"/>
    <w:rsid w:val="00E82BF9"/>
    <w:rsid w:val="00E874C6"/>
    <w:rsid w:val="00EC568C"/>
    <w:rsid w:val="00ED05CA"/>
    <w:rsid w:val="00EE0F37"/>
    <w:rsid w:val="00F0554B"/>
    <w:rsid w:val="00F056C6"/>
    <w:rsid w:val="00F11283"/>
    <w:rsid w:val="00F25138"/>
    <w:rsid w:val="00F474C3"/>
    <w:rsid w:val="00F55B0B"/>
    <w:rsid w:val="00F83707"/>
    <w:rsid w:val="00F90402"/>
    <w:rsid w:val="00F94416"/>
    <w:rsid w:val="00F9627E"/>
    <w:rsid w:val="00FE4E68"/>
    <w:rsid w:val="00FF4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3707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2BA9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semiHidden/>
    <w:unhideWhenUsed/>
    <w:rsid w:val="00DF70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DF70D3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DF70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DF70D3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A1050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1050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A105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728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728C"/>
    <w:rPr>
      <w:b/>
      <w:bCs/>
    </w:rPr>
  </w:style>
  <w:style w:type="paragraph" w:styleId="Revision">
    <w:name w:val="Revision"/>
    <w:hidden/>
    <w:uiPriority w:val="99"/>
    <w:semiHidden/>
    <w:rsid w:val="00E0728C"/>
  </w:style>
  <w:style w:type="paragraph" w:styleId="BalloonText">
    <w:name w:val="Balloon Text"/>
    <w:basedOn w:val="Normal"/>
    <w:link w:val="BalloonTextChar"/>
    <w:uiPriority w:val="99"/>
    <w:semiHidden/>
    <w:unhideWhenUsed/>
    <w:rsid w:val="00E0728C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28C"/>
    <w:rPr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E00C5B"/>
  </w:style>
  <w:style w:type="table" w:customStyle="1" w:styleId="MediumShading2-Accent11">
    <w:name w:val="Medium Shading 2 - Accent 11"/>
    <w:basedOn w:val="TableNormal"/>
    <w:uiPriority w:val="64"/>
    <w:rsid w:val="00170D46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97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tif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566</TotalTime>
  <Pages>13</Pages>
  <Words>638</Words>
  <Characters>3638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微软中国</Company>
  <LinksUpToDate>false</LinksUpToDate>
  <CharactersWithSpaces>4268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Aliya</cp:lastModifiedBy>
  <cp:revision>18</cp:revision>
  <dcterms:created xsi:type="dcterms:W3CDTF">2021-01-28T07:47:00Z</dcterms:created>
  <dcterms:modified xsi:type="dcterms:W3CDTF">2021-02-18T12:48:00Z</dcterms:modified>
</cp:coreProperties>
</file>