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15D8" w14:textId="77777777" w:rsidR="000501F0" w:rsidRDefault="000501F0" w:rsidP="000501F0">
      <w:pPr>
        <w:pStyle w:val="Manuscripthead2"/>
      </w:pPr>
      <w:r>
        <w:t>Supplementary Information</w:t>
      </w:r>
    </w:p>
    <w:p w14:paraId="129CD138" w14:textId="77777777" w:rsidR="000501F0" w:rsidRPr="00B61101" w:rsidRDefault="000501F0" w:rsidP="000501F0">
      <w:pPr>
        <w:pStyle w:val="Manuscripttext"/>
        <w:spacing w:line="480" w:lineRule="auto"/>
        <w:rPr>
          <w:rFonts w:asciiTheme="minorHAnsi" w:hAnsiTheme="minorHAnsi"/>
        </w:rPr>
      </w:pPr>
      <w:r w:rsidRPr="2D7427B3">
        <w:rPr>
          <w:rFonts w:asciiTheme="minorHAnsi" w:hAnsiTheme="minorHAnsi"/>
          <w:b/>
          <w:sz w:val="16"/>
          <w:szCs w:val="16"/>
        </w:rPr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1.</w:t>
      </w:r>
      <w:r w:rsidRPr="2D7427B3">
        <w:rPr>
          <w:rFonts w:asciiTheme="minorHAnsi" w:hAnsiTheme="minorHAnsi"/>
          <w:sz w:val="16"/>
          <w:szCs w:val="16"/>
        </w:rPr>
        <w:t xml:space="preserve"> Equivalence testing for the parameters area under the curve from time point 0 to infinity (AUC</w:t>
      </w:r>
      <w:r w:rsidRPr="2D7427B3">
        <w:rPr>
          <w:rFonts w:asciiTheme="minorHAnsi" w:hAnsiTheme="minorHAnsi"/>
          <w:sz w:val="16"/>
          <w:szCs w:val="16"/>
          <w:vertAlign w:val="subscript"/>
        </w:rPr>
        <w:t>0-inf</w:t>
      </w:r>
      <w:r w:rsidRPr="2D7427B3">
        <w:rPr>
          <w:rFonts w:asciiTheme="minorHAnsi" w:hAnsiTheme="minorHAnsi"/>
          <w:sz w:val="16"/>
          <w:szCs w:val="16"/>
        </w:rPr>
        <w:t>) and maximum observed concentration (</w:t>
      </w:r>
      <w:proofErr w:type="spellStart"/>
      <w:r w:rsidRPr="2D7427B3">
        <w:rPr>
          <w:rFonts w:asciiTheme="minorHAnsi" w:hAnsiTheme="minorHAnsi"/>
          <w:sz w:val="16"/>
          <w:szCs w:val="16"/>
        </w:rPr>
        <w:t>C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proofErr w:type="spellEnd"/>
      <w:r w:rsidRPr="2D7427B3">
        <w:rPr>
          <w:rFonts w:asciiTheme="minorHAnsi" w:hAnsiTheme="minorHAnsi"/>
          <w:sz w:val="16"/>
          <w:szCs w:val="16"/>
        </w:rPr>
        <w:t>) in nicotine pouch (NP) moist varieties.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2126"/>
        <w:gridCol w:w="997"/>
        <w:gridCol w:w="1133"/>
        <w:gridCol w:w="983"/>
      </w:tblGrid>
      <w:tr w:rsidR="000501F0" w:rsidRPr="00A85430" w14:paraId="6BC06E44" w14:textId="77777777" w:rsidTr="00273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30B57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Parameter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6D2B5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A85430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E5C3F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A85430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5A557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b/>
                <w:bCs/>
                <w:sz w:val="20"/>
              </w:rPr>
              <w:t>90% CI lower bound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4ED3E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b/>
                <w:bCs/>
                <w:sz w:val="20"/>
              </w:rPr>
              <w:t xml:space="preserve">Ratio of geometric </w:t>
            </w:r>
            <w:proofErr w:type="spellStart"/>
            <w:r w:rsidRPr="00A85430">
              <w:rPr>
                <w:b/>
                <w:bCs/>
                <w:sz w:val="20"/>
              </w:rPr>
              <w:t>LSMeans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E6047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b/>
                <w:bCs/>
                <w:sz w:val="20"/>
              </w:rPr>
              <w:t>90% CI upper bound</w:t>
            </w:r>
          </w:p>
        </w:tc>
      </w:tr>
      <w:tr w:rsidR="000501F0" w:rsidRPr="00A85430" w14:paraId="6834CEB2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304D0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EA0063">
              <w:rPr>
                <w:sz w:val="20"/>
              </w:rPr>
              <w:t>Baseline adjusted</w:t>
            </w:r>
            <w:r>
              <w:rPr>
                <w:sz w:val="20"/>
              </w:rPr>
              <w:t xml:space="preserve"> </w:t>
            </w:r>
            <w:r w:rsidRPr="00EA0063">
              <w:rPr>
                <w:sz w:val="20"/>
              </w:rPr>
              <w:t>AUC</w:t>
            </w:r>
            <w:r w:rsidRPr="00EA0063">
              <w:rPr>
                <w:sz w:val="20"/>
                <w:vertAlign w:val="subscript"/>
              </w:rPr>
              <w:t>0-inf</w:t>
            </w:r>
            <w:r w:rsidRPr="00EA0063">
              <w:rPr>
                <w:sz w:val="20"/>
              </w:rPr>
              <w:t xml:space="preserve"> (h*ng/mL)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C7ECD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B fruit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C92CC7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7B1DF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0.98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FA135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1.05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6F5A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1.13</w:t>
            </w:r>
          </w:p>
        </w:tc>
      </w:tr>
      <w:tr w:rsidR="000501F0" w:rsidRPr="00A85430" w14:paraId="458726A8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EA7E5F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FED814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C</w:t>
            </w:r>
            <w:r>
              <w:rPr>
                <w:sz w:val="20"/>
              </w:rPr>
              <w:t xml:space="preserve"> cooling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B461BC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C166DC6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0.89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7DFDCD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0.95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E7625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1.03</w:t>
            </w:r>
          </w:p>
        </w:tc>
      </w:tr>
      <w:tr w:rsidR="000501F0" w:rsidRPr="00A85430" w14:paraId="7D08B90D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E2E43A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5A862C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D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DA1EA0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8D5B565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9CB24A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1.19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0AF7B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1.28</w:t>
            </w:r>
          </w:p>
        </w:tc>
      </w:tr>
      <w:tr w:rsidR="000501F0" w:rsidRPr="00A85430" w14:paraId="2F53A05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030D7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C4E9187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E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31D7AF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C2C4723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1FF94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1.15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69FF7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1.24</w:t>
            </w:r>
          </w:p>
        </w:tc>
      </w:tr>
      <w:tr w:rsidR="000501F0" w:rsidRPr="00A85430" w14:paraId="542A60C3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3B331A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242BD6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F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B27DD8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0929DC9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0.99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BC0B72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1.07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0160B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1.15</w:t>
            </w:r>
          </w:p>
        </w:tc>
      </w:tr>
      <w:tr w:rsidR="000501F0" w:rsidRPr="00A85430" w14:paraId="52204B2A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EFE97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09DA52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G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09522E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9A2991D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0.96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D89E51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1.03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E466B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1.11</w:t>
            </w:r>
          </w:p>
        </w:tc>
      </w:tr>
      <w:tr w:rsidR="000501F0" w:rsidRPr="00A85430" w14:paraId="5DF6FA06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F0715C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39ADDE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H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CFD026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4712BFA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B0FE6C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1.20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3E97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1.30</w:t>
            </w:r>
          </w:p>
        </w:tc>
      </w:tr>
      <w:tr w:rsidR="000501F0" w:rsidRPr="00A85430" w14:paraId="0AF70BDB" w14:textId="77777777" w:rsidTr="0027393F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2A9D8" w14:textId="77777777" w:rsidR="000501F0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AB25D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I minty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96D07" w14:textId="77777777" w:rsidR="000501F0" w:rsidRPr="00A85430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89E2E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1.05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90F1F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1.13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EBE1" w14:textId="77777777" w:rsidR="000501F0" w:rsidRPr="00A8543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A85430">
              <w:rPr>
                <w:sz w:val="20"/>
              </w:rPr>
              <w:t>1.22</w:t>
            </w:r>
          </w:p>
        </w:tc>
      </w:tr>
      <w:tr w:rsidR="000501F0" w:rsidRPr="00A85430" w14:paraId="2B1A85FD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E8070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 w:rsidRPr="00775E8D">
              <w:rPr>
                <w:sz w:val="20"/>
              </w:rPr>
              <w:t xml:space="preserve">Baseline adjusted </w:t>
            </w:r>
            <w:proofErr w:type="spellStart"/>
            <w:r w:rsidRPr="00775E8D">
              <w:rPr>
                <w:sz w:val="20"/>
              </w:rPr>
              <w:t>C</w:t>
            </w:r>
            <w:r w:rsidRPr="00775E8D">
              <w:rPr>
                <w:sz w:val="20"/>
                <w:vertAlign w:val="subscript"/>
              </w:rPr>
              <w:t>max</w:t>
            </w:r>
            <w:proofErr w:type="spellEnd"/>
            <w:r w:rsidRPr="00775E8D">
              <w:rPr>
                <w:sz w:val="20"/>
              </w:rPr>
              <w:t xml:space="preserve"> (ng/mL)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22525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B fruit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80230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8CE1F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0.98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83734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1.05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BB9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1.13</w:t>
            </w:r>
          </w:p>
        </w:tc>
      </w:tr>
      <w:tr w:rsidR="000501F0" w:rsidRPr="00A85430" w14:paraId="2A114D9B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3931413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2C75FC96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C cooling</w:t>
            </w:r>
          </w:p>
        </w:tc>
        <w:tc>
          <w:tcPr>
            <w:tcW w:w="2126" w:type="dxa"/>
            <w:vAlign w:val="center"/>
          </w:tcPr>
          <w:p w14:paraId="4567DE9C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3CD3D187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0.91</w:t>
            </w:r>
          </w:p>
        </w:tc>
        <w:tc>
          <w:tcPr>
            <w:tcW w:w="1133" w:type="dxa"/>
            <w:vAlign w:val="center"/>
          </w:tcPr>
          <w:p w14:paraId="2519ED21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0.98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6EAAD098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1.05</w:t>
            </w:r>
          </w:p>
        </w:tc>
      </w:tr>
      <w:tr w:rsidR="000501F0" w:rsidRPr="00A85430" w14:paraId="4D92DF13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4DB0CD8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288BCFF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D minty</w:t>
            </w:r>
          </w:p>
        </w:tc>
        <w:tc>
          <w:tcPr>
            <w:tcW w:w="2126" w:type="dxa"/>
            <w:vAlign w:val="center"/>
          </w:tcPr>
          <w:p w14:paraId="22C7464D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51E0AC46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1.12</w:t>
            </w:r>
          </w:p>
        </w:tc>
        <w:tc>
          <w:tcPr>
            <w:tcW w:w="1133" w:type="dxa"/>
            <w:vAlign w:val="center"/>
          </w:tcPr>
          <w:p w14:paraId="333DCB07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64A29DF6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1.29</w:t>
            </w:r>
          </w:p>
        </w:tc>
      </w:tr>
      <w:tr w:rsidR="000501F0" w:rsidRPr="00A85430" w14:paraId="65049912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684CDA5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7FD20270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E minty</w:t>
            </w:r>
          </w:p>
        </w:tc>
        <w:tc>
          <w:tcPr>
            <w:tcW w:w="2126" w:type="dxa"/>
            <w:vAlign w:val="center"/>
          </w:tcPr>
          <w:p w14:paraId="36B4782D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447328FE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1.06</w:t>
            </w:r>
          </w:p>
        </w:tc>
        <w:tc>
          <w:tcPr>
            <w:tcW w:w="1133" w:type="dxa"/>
            <w:vAlign w:val="center"/>
          </w:tcPr>
          <w:p w14:paraId="10F87F87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1.13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28411D0F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1.22</w:t>
            </w:r>
          </w:p>
        </w:tc>
      </w:tr>
      <w:tr w:rsidR="000501F0" w:rsidRPr="00A85430" w14:paraId="0D1FECAD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C713275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DA9BA6D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F minty</w:t>
            </w:r>
          </w:p>
        </w:tc>
        <w:tc>
          <w:tcPr>
            <w:tcW w:w="2126" w:type="dxa"/>
            <w:vAlign w:val="center"/>
          </w:tcPr>
          <w:p w14:paraId="1361AE42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2566D878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1.04</w:t>
            </w:r>
          </w:p>
        </w:tc>
        <w:tc>
          <w:tcPr>
            <w:tcW w:w="1133" w:type="dxa"/>
            <w:vAlign w:val="center"/>
          </w:tcPr>
          <w:p w14:paraId="758B39CC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1.12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79354EE0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1.20</w:t>
            </w:r>
          </w:p>
        </w:tc>
      </w:tr>
      <w:tr w:rsidR="000501F0" w:rsidRPr="00A85430" w14:paraId="2F43877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CC761B9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27FCA484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G minty</w:t>
            </w:r>
          </w:p>
        </w:tc>
        <w:tc>
          <w:tcPr>
            <w:tcW w:w="2126" w:type="dxa"/>
            <w:vAlign w:val="center"/>
          </w:tcPr>
          <w:p w14:paraId="2240192C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10126FD3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0.96</w:t>
            </w:r>
          </w:p>
        </w:tc>
        <w:tc>
          <w:tcPr>
            <w:tcW w:w="1133" w:type="dxa"/>
            <w:vAlign w:val="center"/>
          </w:tcPr>
          <w:p w14:paraId="2E58A607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1.03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19E6331C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1.10</w:t>
            </w:r>
          </w:p>
        </w:tc>
      </w:tr>
      <w:tr w:rsidR="000501F0" w:rsidRPr="00A85430" w14:paraId="69EB237E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CB0FFAD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3D4D7E11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H minty</w:t>
            </w:r>
          </w:p>
        </w:tc>
        <w:tc>
          <w:tcPr>
            <w:tcW w:w="2126" w:type="dxa"/>
            <w:vAlign w:val="center"/>
          </w:tcPr>
          <w:p w14:paraId="60EA336E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vAlign w:val="center"/>
          </w:tcPr>
          <w:p w14:paraId="13C3FA53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1.14</w:t>
            </w:r>
          </w:p>
        </w:tc>
        <w:tc>
          <w:tcPr>
            <w:tcW w:w="1133" w:type="dxa"/>
            <w:vAlign w:val="center"/>
          </w:tcPr>
          <w:p w14:paraId="60670330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1.22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6AF23BC0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1.31</w:t>
            </w:r>
          </w:p>
        </w:tc>
      </w:tr>
      <w:tr w:rsidR="000501F0" w:rsidRPr="00A85430" w14:paraId="5FB99D62" w14:textId="77777777" w:rsidTr="0027393F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BD8498" w14:textId="77777777" w:rsidR="000501F0" w:rsidRPr="00775E8D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D94A3AC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A85430">
              <w:rPr>
                <w:sz w:val="20"/>
              </w:rPr>
              <w:t xml:space="preserve"> </w:t>
            </w:r>
            <w:r>
              <w:rPr>
                <w:sz w:val="20"/>
              </w:rPr>
              <w:t>I minty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A57B90E" w14:textId="77777777" w:rsidR="000501F0" w:rsidRPr="00A85430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2631113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1.07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D92C837" w14:textId="77777777" w:rsidR="000501F0" w:rsidRPr="00A85430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1.14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17B64E" w14:textId="77777777" w:rsidR="000501F0" w:rsidRPr="00A85430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A85430">
              <w:rPr>
                <w:sz w:val="20"/>
              </w:rPr>
              <w:t>1.23</w:t>
            </w:r>
          </w:p>
        </w:tc>
      </w:tr>
    </w:tbl>
    <w:p w14:paraId="6ED7AAA4" w14:textId="77777777" w:rsidR="000501F0" w:rsidRDefault="000501F0" w:rsidP="000501F0">
      <w:pPr>
        <w:pStyle w:val="Caption"/>
      </w:pPr>
      <w:r>
        <w:t xml:space="preserve">CI: confidence interval, </w:t>
      </w:r>
      <w:proofErr w:type="spellStart"/>
      <w:r>
        <w:t>LSMeans</w:t>
      </w:r>
      <w:proofErr w:type="spellEnd"/>
      <w:r>
        <w:t xml:space="preserve">: least squares </w:t>
      </w:r>
      <w:proofErr w:type="gramStart"/>
      <w:r>
        <w:t>means</w:t>
      </w:r>
      <w:proofErr w:type="gramEnd"/>
      <w:r>
        <w:t>.</w:t>
      </w:r>
    </w:p>
    <w:p w14:paraId="62BA40F3" w14:textId="77777777" w:rsidR="000501F0" w:rsidRPr="008A0DDF" w:rsidRDefault="000501F0" w:rsidP="000501F0"/>
    <w:p w14:paraId="1E5A8F5C" w14:textId="77777777" w:rsidR="000501F0" w:rsidRPr="00185783" w:rsidRDefault="000501F0" w:rsidP="000501F0">
      <w:pPr>
        <w:pStyle w:val="Manuscripttext"/>
        <w:spacing w:line="480" w:lineRule="auto"/>
        <w:rPr>
          <w:rFonts w:asciiTheme="minorHAnsi" w:hAnsiTheme="minorHAnsi"/>
          <w:sz w:val="16"/>
          <w:szCs w:val="16"/>
        </w:rPr>
      </w:pPr>
      <w:r w:rsidRPr="2D7427B3">
        <w:rPr>
          <w:rFonts w:asciiTheme="minorHAnsi" w:hAnsiTheme="minorHAnsi"/>
          <w:b/>
          <w:sz w:val="16"/>
          <w:szCs w:val="16"/>
        </w:rPr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2.</w:t>
      </w:r>
      <w:r w:rsidRPr="2D7427B3">
        <w:rPr>
          <w:rFonts w:asciiTheme="minorHAnsi" w:hAnsiTheme="minorHAnsi"/>
          <w:sz w:val="16"/>
          <w:szCs w:val="16"/>
        </w:rPr>
        <w:t xml:space="preserve"> Equivalence testing for the parameters area under the curve from time point 0 to infinity (AUC</w:t>
      </w:r>
      <w:r w:rsidRPr="2D7427B3">
        <w:rPr>
          <w:rFonts w:asciiTheme="minorHAnsi" w:hAnsiTheme="minorHAnsi"/>
          <w:sz w:val="16"/>
          <w:szCs w:val="16"/>
          <w:vertAlign w:val="subscript"/>
        </w:rPr>
        <w:t>0-inf</w:t>
      </w:r>
      <w:r w:rsidRPr="2D7427B3">
        <w:rPr>
          <w:rFonts w:asciiTheme="minorHAnsi" w:hAnsiTheme="minorHAnsi"/>
          <w:sz w:val="16"/>
          <w:szCs w:val="16"/>
        </w:rPr>
        <w:t>) and maximum observed concentration (</w:t>
      </w:r>
      <w:proofErr w:type="spellStart"/>
      <w:r w:rsidRPr="2D7427B3">
        <w:rPr>
          <w:rFonts w:asciiTheme="minorHAnsi" w:hAnsiTheme="minorHAnsi"/>
          <w:sz w:val="16"/>
          <w:szCs w:val="16"/>
        </w:rPr>
        <w:t>C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proofErr w:type="spellEnd"/>
      <w:r w:rsidRPr="2D7427B3">
        <w:rPr>
          <w:rFonts w:asciiTheme="minorHAnsi" w:hAnsiTheme="minorHAnsi"/>
          <w:sz w:val="16"/>
          <w:szCs w:val="16"/>
        </w:rPr>
        <w:t>) in nicotine pouch (NP) dry varieties.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2"/>
        <w:gridCol w:w="1984"/>
        <w:gridCol w:w="997"/>
        <w:gridCol w:w="1133"/>
        <w:gridCol w:w="983"/>
      </w:tblGrid>
      <w:tr w:rsidR="000501F0" w:rsidRPr="002B3AF5" w14:paraId="1E519856" w14:textId="77777777" w:rsidTr="00273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712D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Parameter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47A07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A3E99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06E8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90% CI lower bound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D80BE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 xml:space="preserve">Ratio of geometric </w:t>
            </w:r>
            <w:proofErr w:type="spellStart"/>
            <w:r w:rsidRPr="002B3AF5">
              <w:rPr>
                <w:b/>
                <w:bCs/>
                <w:sz w:val="20"/>
              </w:rPr>
              <w:t>LSMeans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0E658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90% CI upper bound</w:t>
            </w:r>
          </w:p>
        </w:tc>
      </w:tr>
      <w:tr w:rsidR="000501F0" w:rsidRPr="002B3AF5" w14:paraId="20683CDA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DD0F7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792CF2E1">
              <w:rPr>
                <w:sz w:val="20"/>
              </w:rPr>
              <w:t>Baseline adjusted AUC</w:t>
            </w:r>
            <w:r w:rsidRPr="792CF2E1">
              <w:rPr>
                <w:sz w:val="20"/>
                <w:vertAlign w:val="subscript"/>
              </w:rPr>
              <w:t>0-inf</w:t>
            </w:r>
            <w:r w:rsidRPr="792CF2E1">
              <w:rPr>
                <w:sz w:val="20"/>
              </w:rPr>
              <w:t xml:space="preserve"> (h*ng/mL)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35676A3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7121C1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</w:tcPr>
          <w:p w14:paraId="2CCB6B4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0.89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12DF57FD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0.95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D3F4C8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2</w:t>
            </w:r>
          </w:p>
        </w:tc>
      </w:tr>
      <w:tr w:rsidR="000501F0" w:rsidRPr="002B3AF5" w14:paraId="49AFA431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9F32E3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3FF41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837AC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dry A unflavored</w:t>
            </w:r>
          </w:p>
        </w:tc>
        <w:tc>
          <w:tcPr>
            <w:tcW w:w="997" w:type="dxa"/>
            <w:shd w:val="clear" w:color="auto" w:fill="auto"/>
          </w:tcPr>
          <w:p w14:paraId="680A2A7D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0.90 </w:t>
            </w:r>
          </w:p>
        </w:tc>
        <w:tc>
          <w:tcPr>
            <w:tcW w:w="1133" w:type="dxa"/>
            <w:shd w:val="clear" w:color="auto" w:fill="auto"/>
          </w:tcPr>
          <w:p w14:paraId="690CE389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0.96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2E81EEB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3</w:t>
            </w:r>
          </w:p>
        </w:tc>
      </w:tr>
      <w:tr w:rsidR="000501F0" w:rsidRPr="002B3AF5" w14:paraId="64EE180B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723AD11A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574C276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  <w:shd w:val="clear" w:color="auto" w:fill="auto"/>
          </w:tcPr>
          <w:p w14:paraId="7B5517FC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0A8606B3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14:paraId="52BBC716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8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08D16A7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4</w:t>
            </w:r>
          </w:p>
        </w:tc>
      </w:tr>
      <w:tr w:rsidR="000501F0" w:rsidRPr="002B3AF5" w14:paraId="1F2B2591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1D1D3C6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5A33687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  <w:shd w:val="clear" w:color="auto" w:fill="auto"/>
          </w:tcPr>
          <w:p w14:paraId="616F9D3A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11EF9F2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14:paraId="30B94FE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503BBF6A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0.96</w:t>
            </w:r>
          </w:p>
        </w:tc>
      </w:tr>
      <w:tr w:rsidR="000501F0" w:rsidRPr="002B3AF5" w14:paraId="7ABB5E53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54D0045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61033AE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69B612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01EB88FD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0.90</w:t>
            </w:r>
          </w:p>
        </w:tc>
        <w:tc>
          <w:tcPr>
            <w:tcW w:w="1133" w:type="dxa"/>
            <w:shd w:val="clear" w:color="auto" w:fill="auto"/>
          </w:tcPr>
          <w:p w14:paraId="43F307A2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0.96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5D78B4C2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3</w:t>
            </w:r>
          </w:p>
        </w:tc>
      </w:tr>
      <w:tr w:rsidR="000501F0" w:rsidRPr="002B3AF5" w14:paraId="571C0C8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011E8CE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10C31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A198AF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40F53F39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14:paraId="1B8737F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0.92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2D7AB26F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9</w:t>
            </w:r>
          </w:p>
        </w:tc>
      </w:tr>
      <w:tr w:rsidR="000501F0" w:rsidRPr="002B3AF5" w14:paraId="3DADED0F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6A19D72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C600F3D" w14:textId="77777777" w:rsidR="000501F0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C35A514" w14:textId="77777777" w:rsidR="000501F0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010AA4F2" w14:textId="77777777" w:rsidR="000501F0" w:rsidRPr="00C87781" w:rsidRDefault="000501F0" w:rsidP="0027393F">
            <w:pPr>
              <w:pStyle w:val="Manuscripttext"/>
              <w:jc w:val="center"/>
              <w:rPr>
                <w:rFonts w:cs="Times New Roman"/>
                <w:color w:val="000000"/>
                <w:sz w:val="20"/>
                <w:lang w:val="sv-SE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14:paraId="10667FA1" w14:textId="77777777" w:rsidR="000501F0" w:rsidRPr="00C87781" w:rsidRDefault="000501F0" w:rsidP="0027393F">
            <w:pPr>
              <w:pStyle w:val="Manuscripttext"/>
              <w:jc w:val="center"/>
              <w:rPr>
                <w:rFonts w:cs="Times New Roman"/>
                <w:color w:val="000000"/>
                <w:sz w:val="20"/>
                <w:lang w:val="sv-SE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2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473B014E" w14:textId="77777777" w:rsidR="000501F0" w:rsidRPr="00C87781" w:rsidRDefault="000501F0" w:rsidP="0027393F">
            <w:pPr>
              <w:pStyle w:val="Manuscripttext"/>
              <w:jc w:val="center"/>
              <w:rPr>
                <w:rFonts w:cs="Times New Roman"/>
                <w:color w:val="000000"/>
                <w:sz w:val="20"/>
                <w:lang w:val="sv-SE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8</w:t>
            </w:r>
          </w:p>
        </w:tc>
      </w:tr>
      <w:tr w:rsidR="000501F0" w:rsidRPr="002B3AF5" w14:paraId="65D4ED3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46C20D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33450B0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9084A7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14:paraId="6E1D07CC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AC11E22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5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F67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1.01</w:t>
            </w:r>
          </w:p>
        </w:tc>
      </w:tr>
      <w:tr w:rsidR="000501F0" w:rsidRPr="002B3AF5" w14:paraId="416CB990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9D942D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 w:rsidRPr="002B3AF5">
              <w:rPr>
                <w:sz w:val="20"/>
              </w:rPr>
              <w:t xml:space="preserve">Baseline adjusted </w:t>
            </w:r>
            <w:proofErr w:type="spellStart"/>
            <w:r w:rsidRPr="002B3AF5">
              <w:rPr>
                <w:sz w:val="20"/>
              </w:rPr>
              <w:t>C</w:t>
            </w:r>
            <w:r w:rsidRPr="002B3AF5">
              <w:rPr>
                <w:sz w:val="20"/>
                <w:vertAlign w:val="subscript"/>
              </w:rPr>
              <w:t>max</w:t>
            </w:r>
            <w:proofErr w:type="spellEnd"/>
            <w:r w:rsidRPr="002B3AF5">
              <w:rPr>
                <w:sz w:val="20"/>
              </w:rPr>
              <w:t xml:space="preserve"> (ng/mL)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C4A4E7A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B166C6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55C0AC92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0.95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BA9336E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</w:tcPr>
          <w:p w14:paraId="0526ED5D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8</w:t>
            </w:r>
          </w:p>
        </w:tc>
      </w:tr>
      <w:tr w:rsidR="000501F0" w:rsidRPr="002B3AF5" w14:paraId="08C428EC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317ACAC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vAlign w:val="center"/>
          </w:tcPr>
          <w:p w14:paraId="3E47F06A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</w:tcPr>
          <w:p w14:paraId="68DEF99C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4D1AC41E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0.92 </w:t>
            </w:r>
          </w:p>
        </w:tc>
        <w:tc>
          <w:tcPr>
            <w:tcW w:w="1133" w:type="dxa"/>
          </w:tcPr>
          <w:p w14:paraId="16E282B3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0.98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0ABCD1AA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5</w:t>
            </w:r>
          </w:p>
        </w:tc>
      </w:tr>
      <w:tr w:rsidR="000501F0" w:rsidRPr="002B3AF5" w14:paraId="481F3D55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862A81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2BD8848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</w:tcPr>
          <w:p w14:paraId="2C620684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47A0C201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0.88</w:t>
            </w:r>
          </w:p>
        </w:tc>
        <w:tc>
          <w:tcPr>
            <w:tcW w:w="1133" w:type="dxa"/>
          </w:tcPr>
          <w:p w14:paraId="7D3F8836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4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09597662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2B3AF5">
              <w:rPr>
                <w:sz w:val="20"/>
              </w:rPr>
              <w:t>1.00</w:t>
            </w:r>
          </w:p>
        </w:tc>
      </w:tr>
      <w:tr w:rsidR="000501F0" w:rsidRPr="002B3AF5" w14:paraId="08731177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180B467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7195BB0B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</w:tcPr>
          <w:p w14:paraId="183576E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56204B85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9</w:t>
            </w:r>
          </w:p>
        </w:tc>
        <w:tc>
          <w:tcPr>
            <w:tcW w:w="1133" w:type="dxa"/>
          </w:tcPr>
          <w:p w14:paraId="2FFE1CF6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0.94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42A9D592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0</w:t>
            </w:r>
          </w:p>
        </w:tc>
      </w:tr>
      <w:tr w:rsidR="000501F0" w:rsidRPr="002B3AF5" w14:paraId="48F901B3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171CA63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456E0EBB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A3802D0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41D0A819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0.94</w:t>
            </w:r>
          </w:p>
        </w:tc>
        <w:tc>
          <w:tcPr>
            <w:tcW w:w="1133" w:type="dxa"/>
          </w:tcPr>
          <w:p w14:paraId="7CCDAC4F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1.00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79583BBF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7</w:t>
            </w:r>
          </w:p>
        </w:tc>
      </w:tr>
      <w:tr w:rsidR="000501F0" w:rsidRPr="002B3AF5" w14:paraId="38EB8A53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3C31ED9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3F83371C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7E60391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3E2395B6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0.89</w:t>
            </w:r>
          </w:p>
        </w:tc>
        <w:tc>
          <w:tcPr>
            <w:tcW w:w="1133" w:type="dxa"/>
          </w:tcPr>
          <w:p w14:paraId="76333E41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5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26E84D55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1</w:t>
            </w:r>
          </w:p>
        </w:tc>
      </w:tr>
      <w:tr w:rsidR="000501F0" w:rsidRPr="002B3AF5" w14:paraId="6E341D0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F2660D4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3E5D7437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2403B99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153B195A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90</w:t>
            </w:r>
          </w:p>
        </w:tc>
        <w:tc>
          <w:tcPr>
            <w:tcW w:w="1133" w:type="dxa"/>
          </w:tcPr>
          <w:p w14:paraId="17485116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6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4C5B8618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2</w:t>
            </w:r>
          </w:p>
        </w:tc>
      </w:tr>
      <w:tr w:rsidR="000501F0" w:rsidRPr="002B3AF5" w14:paraId="29487DA9" w14:textId="77777777" w:rsidTr="0027393F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4AC5B3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F8F3F5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7EBCBC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0A1B4BFF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2B3AF5">
              <w:rPr>
                <w:rFonts w:cs="Times New Roman"/>
                <w:color w:val="000000"/>
                <w:sz w:val="20"/>
                <w:lang w:val="sv-SE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43F24FE" w14:textId="77777777" w:rsidR="000501F0" w:rsidRPr="002B3AF5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0.99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</w:tcPr>
          <w:p w14:paraId="157AF653" w14:textId="77777777" w:rsidR="000501F0" w:rsidRPr="002B3AF5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C87781">
              <w:rPr>
                <w:rFonts w:cs="Times New Roman"/>
                <w:color w:val="000000"/>
                <w:sz w:val="20"/>
                <w:lang w:val="sv-SE"/>
              </w:rPr>
              <w:t>1.05</w:t>
            </w:r>
          </w:p>
        </w:tc>
      </w:tr>
    </w:tbl>
    <w:p w14:paraId="5D097603" w14:textId="77777777" w:rsidR="000501F0" w:rsidRPr="00AE1A15" w:rsidRDefault="000501F0" w:rsidP="000501F0">
      <w:pPr>
        <w:pStyle w:val="Caption"/>
      </w:pPr>
      <w:r>
        <w:lastRenderedPageBreak/>
        <w:t xml:space="preserve">CI: confidence interval, </w:t>
      </w:r>
      <w:proofErr w:type="spellStart"/>
      <w:r>
        <w:t>LSMeans</w:t>
      </w:r>
      <w:proofErr w:type="spellEnd"/>
      <w:r>
        <w:t xml:space="preserve">: least squares </w:t>
      </w:r>
      <w:proofErr w:type="gramStart"/>
      <w:r>
        <w:t>means</w:t>
      </w:r>
      <w:proofErr w:type="gramEnd"/>
      <w:r>
        <w:t>.</w:t>
      </w:r>
    </w:p>
    <w:p w14:paraId="4F014514" w14:textId="77777777" w:rsidR="000501F0" w:rsidRPr="00990310" w:rsidRDefault="000501F0" w:rsidP="000501F0">
      <w:pPr>
        <w:pStyle w:val="Manuscripttext"/>
        <w:spacing w:line="480" w:lineRule="auto"/>
        <w:rPr>
          <w:rFonts w:asciiTheme="minorHAnsi" w:hAnsiTheme="minorHAnsi"/>
          <w:sz w:val="16"/>
          <w:szCs w:val="16"/>
        </w:rPr>
      </w:pPr>
      <w:r w:rsidRPr="2D7427B3">
        <w:rPr>
          <w:rFonts w:asciiTheme="minorHAnsi" w:hAnsiTheme="minorHAnsi"/>
          <w:b/>
          <w:sz w:val="16"/>
          <w:szCs w:val="16"/>
        </w:rPr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3.</w:t>
      </w:r>
      <w:r w:rsidRPr="2D7427B3">
        <w:rPr>
          <w:rFonts w:asciiTheme="minorHAnsi" w:hAnsiTheme="minorHAnsi"/>
          <w:sz w:val="16"/>
          <w:szCs w:val="16"/>
        </w:rPr>
        <w:t xml:space="preserve"> Equivalence testing for the parameters extracted amount of nicotine and extracted fraction of nicotine in nicotine pouch (NP) moist varieties.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2126"/>
        <w:gridCol w:w="997"/>
        <w:gridCol w:w="1133"/>
        <w:gridCol w:w="983"/>
      </w:tblGrid>
      <w:tr w:rsidR="000501F0" w:rsidRPr="003264A9" w14:paraId="27E891D5" w14:textId="77777777" w:rsidTr="00273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3F0FF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>Parameter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1539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0592A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97886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>90% CI lower bound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18579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 xml:space="preserve">Ratio of geometric </w:t>
            </w:r>
            <w:proofErr w:type="spellStart"/>
            <w:r w:rsidRPr="003264A9">
              <w:rPr>
                <w:b/>
                <w:bCs/>
                <w:sz w:val="20"/>
              </w:rPr>
              <w:t>LSMeans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A2FCD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3264A9">
              <w:rPr>
                <w:b/>
                <w:bCs/>
                <w:sz w:val="20"/>
              </w:rPr>
              <w:t>90% CI upper bound</w:t>
            </w:r>
          </w:p>
        </w:tc>
      </w:tr>
      <w:tr w:rsidR="000501F0" w:rsidRPr="003264A9" w14:paraId="271DCCF7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F615D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792CF2E1">
              <w:rPr>
                <w:sz w:val="20"/>
              </w:rPr>
              <w:t>Extracted amount of nicotine (mg/unit)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4B6DD1D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B fruit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64D8172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BB912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7CC64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04E6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2</w:t>
            </w:r>
          </w:p>
        </w:tc>
      </w:tr>
      <w:tr w:rsidR="000501F0" w:rsidRPr="003264A9" w14:paraId="3BFDA2CC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3D4CD84D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812E122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C cooling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53A30E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7EA3116B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90</w:t>
            </w:r>
          </w:p>
        </w:tc>
        <w:tc>
          <w:tcPr>
            <w:tcW w:w="1133" w:type="dxa"/>
            <w:shd w:val="clear" w:color="auto" w:fill="auto"/>
          </w:tcPr>
          <w:p w14:paraId="50E0450F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0.96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46C62EC9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4</w:t>
            </w:r>
          </w:p>
        </w:tc>
      </w:tr>
      <w:tr w:rsidR="000501F0" w:rsidRPr="003264A9" w14:paraId="03D9A8D6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0C5B346B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F6AB37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D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131541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6A2321E6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1.03</w:t>
            </w:r>
          </w:p>
        </w:tc>
        <w:tc>
          <w:tcPr>
            <w:tcW w:w="1133" w:type="dxa"/>
            <w:shd w:val="clear" w:color="auto" w:fill="auto"/>
          </w:tcPr>
          <w:p w14:paraId="60D852BD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1.11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65EB02DC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20</w:t>
            </w:r>
          </w:p>
        </w:tc>
      </w:tr>
      <w:tr w:rsidR="000501F0" w:rsidRPr="003264A9" w14:paraId="2D31A762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02ED75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07BD8F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E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FFDD1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79D14910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0.99</w:t>
            </w:r>
          </w:p>
        </w:tc>
        <w:tc>
          <w:tcPr>
            <w:tcW w:w="1133" w:type="dxa"/>
            <w:shd w:val="clear" w:color="auto" w:fill="auto"/>
          </w:tcPr>
          <w:p w14:paraId="6CECF43B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7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59625A5E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1.15</w:t>
            </w:r>
          </w:p>
        </w:tc>
      </w:tr>
      <w:tr w:rsidR="000501F0" w:rsidRPr="003264A9" w14:paraId="7FE82C9F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64EF2F4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6F54DA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F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B09C24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5162EBD1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8</w:t>
            </w:r>
            <w:r w:rsidRPr="00BA4CEE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5AFD897D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1.05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4B907513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4</w:t>
            </w:r>
          </w:p>
        </w:tc>
      </w:tr>
      <w:tr w:rsidR="000501F0" w:rsidRPr="003264A9" w14:paraId="3A892534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0904BDFC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F92785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G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6DCAEC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190E7CA7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0.99</w:t>
            </w:r>
          </w:p>
        </w:tc>
        <w:tc>
          <w:tcPr>
            <w:tcW w:w="1133" w:type="dxa"/>
            <w:shd w:val="clear" w:color="auto" w:fill="auto"/>
          </w:tcPr>
          <w:p w14:paraId="5BD0DFFE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7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772DFE7E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1.15</w:t>
            </w:r>
          </w:p>
        </w:tc>
      </w:tr>
      <w:tr w:rsidR="000501F0" w:rsidRPr="003264A9" w14:paraId="1E6C1D12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3A65186D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66F3F3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H minty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A98FC3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shd w:val="clear" w:color="auto" w:fill="auto"/>
          </w:tcPr>
          <w:p w14:paraId="16FD078E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1.11</w:t>
            </w:r>
          </w:p>
        </w:tc>
        <w:tc>
          <w:tcPr>
            <w:tcW w:w="1133" w:type="dxa"/>
            <w:shd w:val="clear" w:color="auto" w:fill="auto"/>
          </w:tcPr>
          <w:p w14:paraId="041792A7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20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1761CFC3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1.29</w:t>
            </w:r>
          </w:p>
        </w:tc>
      </w:tr>
      <w:tr w:rsidR="000501F0" w:rsidRPr="003264A9" w14:paraId="0C227A5C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34A3FBFA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687C1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I minty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2BA1A" w14:textId="77777777" w:rsidR="000501F0" w:rsidRPr="003264A9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14:paraId="5AFA39C1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0.95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4C8697CD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1.0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3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285" w14:textId="77777777" w:rsidR="000501F0" w:rsidRPr="003264A9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BA4CEE">
              <w:rPr>
                <w:rFonts w:cs="Times New Roman"/>
                <w:color w:val="000000"/>
                <w:sz w:val="20"/>
                <w:lang w:val="sv-SE"/>
              </w:rPr>
              <w:t>1.1</w:t>
            </w:r>
            <w:r w:rsidRPr="003264A9">
              <w:rPr>
                <w:rFonts w:cs="Times New Roman"/>
                <w:color w:val="000000"/>
                <w:sz w:val="20"/>
                <w:lang w:val="sv-SE"/>
              </w:rPr>
              <w:t>1</w:t>
            </w:r>
          </w:p>
        </w:tc>
      </w:tr>
      <w:tr w:rsidR="000501F0" w:rsidRPr="003264A9" w14:paraId="25D3C0DA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BCE06F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 w:rsidRPr="003264A9">
              <w:rPr>
                <w:sz w:val="20"/>
              </w:rPr>
              <w:t>Extracted fraction of nicotine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5FAC0F6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B fruit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FC997E0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53D4458A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0.94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117C9ED2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1.01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</w:tcPr>
          <w:p w14:paraId="74E5900A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1.09</w:t>
            </w:r>
          </w:p>
        </w:tc>
      </w:tr>
      <w:tr w:rsidR="000501F0" w:rsidRPr="003264A9" w14:paraId="415E34D7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79A305B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013DDFA4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C cooling</w:t>
            </w:r>
          </w:p>
        </w:tc>
        <w:tc>
          <w:tcPr>
            <w:tcW w:w="2126" w:type="dxa"/>
            <w:vAlign w:val="center"/>
          </w:tcPr>
          <w:p w14:paraId="3DB93C1E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064424D1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0.89</w:t>
            </w:r>
          </w:p>
        </w:tc>
        <w:tc>
          <w:tcPr>
            <w:tcW w:w="1133" w:type="dxa"/>
          </w:tcPr>
          <w:p w14:paraId="7F4523AA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0.96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1A762460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1.04</w:t>
            </w:r>
          </w:p>
        </w:tc>
      </w:tr>
      <w:tr w:rsidR="000501F0" w:rsidRPr="003264A9" w14:paraId="694DFE05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61DFE43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7B0283B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D minty</w:t>
            </w:r>
          </w:p>
        </w:tc>
        <w:tc>
          <w:tcPr>
            <w:tcW w:w="2126" w:type="dxa"/>
            <w:vAlign w:val="center"/>
          </w:tcPr>
          <w:p w14:paraId="1C043BBF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6974DFD5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1.01</w:t>
            </w:r>
          </w:p>
        </w:tc>
        <w:tc>
          <w:tcPr>
            <w:tcW w:w="1133" w:type="dxa"/>
          </w:tcPr>
          <w:p w14:paraId="43BBD93A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1.09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188960A9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1.17</w:t>
            </w:r>
          </w:p>
        </w:tc>
      </w:tr>
      <w:tr w:rsidR="000501F0" w:rsidRPr="003264A9" w14:paraId="31CD2A75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01702B8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3DD0452E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E minty</w:t>
            </w:r>
          </w:p>
        </w:tc>
        <w:tc>
          <w:tcPr>
            <w:tcW w:w="2126" w:type="dxa"/>
            <w:vAlign w:val="center"/>
          </w:tcPr>
          <w:p w14:paraId="79FAC4C2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245B3885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0.98</w:t>
            </w:r>
          </w:p>
        </w:tc>
        <w:tc>
          <w:tcPr>
            <w:tcW w:w="1133" w:type="dxa"/>
          </w:tcPr>
          <w:p w14:paraId="5A940B79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1.05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7C8913E5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1.13</w:t>
            </w:r>
          </w:p>
        </w:tc>
      </w:tr>
      <w:tr w:rsidR="000501F0" w:rsidRPr="003264A9" w14:paraId="155E1527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6E2A47F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FCD5561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F minty</w:t>
            </w:r>
          </w:p>
        </w:tc>
        <w:tc>
          <w:tcPr>
            <w:tcW w:w="2126" w:type="dxa"/>
            <w:vAlign w:val="center"/>
          </w:tcPr>
          <w:p w14:paraId="635161BF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441FD1B9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 xml:space="preserve">0.96 </w:t>
            </w:r>
          </w:p>
        </w:tc>
        <w:tc>
          <w:tcPr>
            <w:tcW w:w="1133" w:type="dxa"/>
          </w:tcPr>
          <w:p w14:paraId="13BD9148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1.04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6A7B4049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1.12</w:t>
            </w:r>
          </w:p>
        </w:tc>
      </w:tr>
      <w:tr w:rsidR="000501F0" w:rsidRPr="003264A9" w14:paraId="30F119C6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55E2A78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8902B5E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G minty</w:t>
            </w:r>
          </w:p>
        </w:tc>
        <w:tc>
          <w:tcPr>
            <w:tcW w:w="2126" w:type="dxa"/>
            <w:vAlign w:val="center"/>
          </w:tcPr>
          <w:p w14:paraId="6DDC6C98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3C3EECF1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0.98</w:t>
            </w:r>
          </w:p>
        </w:tc>
        <w:tc>
          <w:tcPr>
            <w:tcW w:w="1133" w:type="dxa"/>
          </w:tcPr>
          <w:p w14:paraId="5514BEC7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1.05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17E7C158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1.13</w:t>
            </w:r>
          </w:p>
        </w:tc>
      </w:tr>
      <w:tr w:rsidR="000501F0" w:rsidRPr="003264A9" w14:paraId="528AB4D7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C767B60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867DF6D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H minty</w:t>
            </w:r>
          </w:p>
        </w:tc>
        <w:tc>
          <w:tcPr>
            <w:tcW w:w="2126" w:type="dxa"/>
            <w:vAlign w:val="center"/>
          </w:tcPr>
          <w:p w14:paraId="23F3325D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</w:tcPr>
          <w:p w14:paraId="43DFE47D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1.08</w:t>
            </w:r>
          </w:p>
        </w:tc>
        <w:tc>
          <w:tcPr>
            <w:tcW w:w="1133" w:type="dxa"/>
          </w:tcPr>
          <w:p w14:paraId="7F4D6CEB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1.17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58586795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1.26</w:t>
            </w:r>
          </w:p>
        </w:tc>
      </w:tr>
      <w:tr w:rsidR="000501F0" w:rsidRPr="003264A9" w14:paraId="2B4A8925" w14:textId="77777777" w:rsidTr="0027393F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4883A8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EF9EEC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</w:t>
            </w:r>
            <w:r w:rsidRPr="003264A9">
              <w:rPr>
                <w:sz w:val="20"/>
              </w:rPr>
              <w:t xml:space="preserve"> </w:t>
            </w:r>
            <w:r>
              <w:rPr>
                <w:sz w:val="20"/>
              </w:rPr>
              <w:t>I minty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9B083E0" w14:textId="77777777" w:rsidR="000501F0" w:rsidRPr="003264A9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moist A unflavored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3BFEE6F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0.95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52AEBCC" w14:textId="77777777" w:rsidR="000501F0" w:rsidRPr="003264A9" w:rsidRDefault="000501F0" w:rsidP="0027393F">
            <w:pPr>
              <w:pStyle w:val="Manuscripttext"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1.03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</w:tcPr>
          <w:p w14:paraId="4AA4B1EC" w14:textId="77777777" w:rsidR="000501F0" w:rsidRPr="003264A9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3264A9">
              <w:rPr>
                <w:rFonts w:cs="Times New Roman"/>
                <w:color w:val="000000"/>
                <w:sz w:val="20"/>
                <w:lang w:val="sv-SE"/>
              </w:rPr>
              <w:t>1.11</w:t>
            </w:r>
          </w:p>
        </w:tc>
      </w:tr>
    </w:tbl>
    <w:p w14:paraId="657C252F" w14:textId="77777777" w:rsidR="000501F0" w:rsidRDefault="000501F0" w:rsidP="000501F0">
      <w:pPr>
        <w:pStyle w:val="Caption"/>
      </w:pPr>
      <w:r>
        <w:t xml:space="preserve">CI: confidence interval, </w:t>
      </w:r>
      <w:proofErr w:type="spellStart"/>
      <w:r>
        <w:t>LSMeans</w:t>
      </w:r>
      <w:proofErr w:type="spellEnd"/>
      <w:r>
        <w:t xml:space="preserve">: least squares </w:t>
      </w:r>
      <w:proofErr w:type="gramStart"/>
      <w:r>
        <w:t>means</w:t>
      </w:r>
      <w:proofErr w:type="gramEnd"/>
      <w:r>
        <w:t>.</w:t>
      </w:r>
    </w:p>
    <w:p w14:paraId="66AB669F" w14:textId="77777777" w:rsidR="000501F0" w:rsidRDefault="000501F0" w:rsidP="000501F0">
      <w:pPr>
        <w:pStyle w:val="Manuscripttext"/>
        <w:spacing w:line="480" w:lineRule="auto"/>
        <w:rPr>
          <w:rFonts w:asciiTheme="minorHAnsi" w:hAnsiTheme="minorHAnsi"/>
          <w:b/>
          <w:sz w:val="16"/>
          <w:szCs w:val="16"/>
        </w:rPr>
      </w:pPr>
    </w:p>
    <w:p w14:paraId="588CC6D7" w14:textId="77777777" w:rsidR="000501F0" w:rsidRPr="00990310" w:rsidRDefault="000501F0" w:rsidP="000501F0">
      <w:pPr>
        <w:pStyle w:val="Manuscripttext"/>
        <w:spacing w:line="480" w:lineRule="auto"/>
        <w:rPr>
          <w:rFonts w:asciiTheme="minorHAnsi" w:hAnsiTheme="minorHAnsi"/>
          <w:sz w:val="16"/>
          <w:szCs w:val="16"/>
        </w:rPr>
      </w:pPr>
      <w:r w:rsidRPr="2D7427B3">
        <w:rPr>
          <w:rFonts w:asciiTheme="minorHAnsi" w:hAnsiTheme="minorHAnsi"/>
          <w:b/>
          <w:sz w:val="16"/>
          <w:szCs w:val="16"/>
        </w:rPr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4.</w:t>
      </w:r>
      <w:r w:rsidRPr="2D7427B3">
        <w:rPr>
          <w:rFonts w:asciiTheme="minorHAnsi" w:hAnsiTheme="minorHAnsi"/>
          <w:sz w:val="16"/>
          <w:szCs w:val="16"/>
        </w:rPr>
        <w:t xml:space="preserve"> Equivalence testing for the parameters extracted amount of nicotine and extracted fraction of nicotine in nicotine pouch (NP) dry varieties.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2"/>
        <w:gridCol w:w="1984"/>
        <w:gridCol w:w="997"/>
        <w:gridCol w:w="1133"/>
        <w:gridCol w:w="983"/>
      </w:tblGrid>
      <w:tr w:rsidR="000501F0" w:rsidRPr="002B3AF5" w14:paraId="7D8F6980" w14:textId="77777777" w:rsidTr="0027393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5013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Parameter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C9663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23406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29EC7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90% CI lower bound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1EE8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 xml:space="preserve">Ratio of geometric </w:t>
            </w:r>
            <w:proofErr w:type="spellStart"/>
            <w:r w:rsidRPr="002B3AF5">
              <w:rPr>
                <w:b/>
                <w:bCs/>
                <w:sz w:val="20"/>
              </w:rPr>
              <w:t>LSMeans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91173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90% CI upper bound</w:t>
            </w:r>
          </w:p>
        </w:tc>
      </w:tr>
      <w:tr w:rsidR="000501F0" w:rsidRPr="002B3AF5" w14:paraId="167A2E23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F561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792CF2E1">
              <w:rPr>
                <w:sz w:val="20"/>
              </w:rPr>
              <w:t>Extracted amount of nicotine (mg/unit)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A26EE0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285459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B057E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</w:t>
            </w:r>
            <w:r>
              <w:rPr>
                <w:sz w:val="20"/>
                <w:szCs w:val="18"/>
                <w:lang w:val="sv-SE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9E68FD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0.92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6234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0.98</w:t>
            </w:r>
          </w:p>
        </w:tc>
      </w:tr>
      <w:tr w:rsidR="000501F0" w:rsidRPr="002B3AF5" w14:paraId="06727D9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6848AA40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6B83DE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2C284E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dry A unflavored</w:t>
            </w:r>
          </w:p>
        </w:tc>
        <w:tc>
          <w:tcPr>
            <w:tcW w:w="997" w:type="dxa"/>
            <w:shd w:val="clear" w:color="auto" w:fill="auto"/>
          </w:tcPr>
          <w:p w14:paraId="2A12FA33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0.88</w:t>
            </w:r>
          </w:p>
        </w:tc>
        <w:tc>
          <w:tcPr>
            <w:tcW w:w="1133" w:type="dxa"/>
            <w:shd w:val="clear" w:color="auto" w:fill="auto"/>
          </w:tcPr>
          <w:p w14:paraId="35154368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0.94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0BC7AE32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1.00</w:t>
            </w:r>
          </w:p>
        </w:tc>
      </w:tr>
      <w:tr w:rsidR="000501F0" w:rsidRPr="002B3AF5" w14:paraId="3B80E311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71490A5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A1F329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  <w:shd w:val="clear" w:color="auto" w:fill="auto"/>
          </w:tcPr>
          <w:p w14:paraId="39E52D5D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280A2673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</w:t>
            </w:r>
            <w:r>
              <w:rPr>
                <w:sz w:val="20"/>
                <w:szCs w:val="18"/>
                <w:lang w:val="sv-SE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14:paraId="2871BF34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</w:t>
            </w:r>
            <w:r>
              <w:rPr>
                <w:sz w:val="20"/>
                <w:szCs w:val="18"/>
                <w:lang w:val="sv-SE"/>
              </w:rPr>
              <w:t>7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2EC0F4ED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0.92</w:t>
            </w:r>
          </w:p>
        </w:tc>
      </w:tr>
      <w:tr w:rsidR="000501F0" w:rsidRPr="002B3AF5" w14:paraId="25E419DA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A93DB2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54AD75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  <w:shd w:val="clear" w:color="auto" w:fill="auto"/>
          </w:tcPr>
          <w:p w14:paraId="5334B1BF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2793D79C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0.84</w:t>
            </w:r>
          </w:p>
        </w:tc>
        <w:tc>
          <w:tcPr>
            <w:tcW w:w="1133" w:type="dxa"/>
            <w:shd w:val="clear" w:color="auto" w:fill="auto"/>
          </w:tcPr>
          <w:p w14:paraId="6DC352BC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</w:t>
            </w:r>
            <w:r>
              <w:rPr>
                <w:sz w:val="20"/>
                <w:szCs w:val="18"/>
                <w:lang w:val="sv-SE"/>
              </w:rPr>
              <w:t>90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7949F90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0.95</w:t>
            </w:r>
          </w:p>
        </w:tc>
      </w:tr>
      <w:tr w:rsidR="000501F0" w:rsidRPr="002B3AF5" w14:paraId="5285BD21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3AC0879A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71EFCC2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AD361D6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2A5D33E6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0.86</w:t>
            </w:r>
          </w:p>
        </w:tc>
        <w:tc>
          <w:tcPr>
            <w:tcW w:w="1133" w:type="dxa"/>
            <w:shd w:val="clear" w:color="auto" w:fill="auto"/>
          </w:tcPr>
          <w:p w14:paraId="549CBA46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2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1BA2E05B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8</w:t>
            </w:r>
          </w:p>
        </w:tc>
      </w:tr>
      <w:tr w:rsidR="000501F0" w:rsidRPr="002B3AF5" w14:paraId="6BC0C1BF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6FB56C0F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DFF69D2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A8B663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00DC5BE4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</w:t>
            </w:r>
            <w:r>
              <w:rPr>
                <w:sz w:val="20"/>
                <w:szCs w:val="18"/>
                <w:lang w:val="sv-SE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14:paraId="20BDF77F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0.90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32CC896C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6</w:t>
            </w:r>
          </w:p>
        </w:tc>
      </w:tr>
      <w:tr w:rsidR="000501F0" w:rsidRPr="002B3AF5" w14:paraId="5BBFDF75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5CD5A5D9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B4855D2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111008C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14:paraId="344F01F5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0.84</w:t>
            </w:r>
          </w:p>
        </w:tc>
        <w:tc>
          <w:tcPr>
            <w:tcW w:w="1133" w:type="dxa"/>
            <w:shd w:val="clear" w:color="auto" w:fill="auto"/>
          </w:tcPr>
          <w:p w14:paraId="560ADAA9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0.89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shd w:val="clear" w:color="auto" w:fill="auto"/>
          </w:tcPr>
          <w:p w14:paraId="79736A3F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0.95</w:t>
            </w:r>
          </w:p>
        </w:tc>
      </w:tr>
      <w:tr w:rsidR="000501F0" w:rsidRPr="002B3AF5" w14:paraId="003CFD9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14:paraId="6AEC6CFC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B1DE57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4F847D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14:paraId="13E7EB01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0.88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432F432E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036FD2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4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0FEF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>
              <w:rPr>
                <w:sz w:val="20"/>
                <w:szCs w:val="18"/>
              </w:rPr>
              <w:t>1.00</w:t>
            </w:r>
          </w:p>
        </w:tc>
      </w:tr>
      <w:tr w:rsidR="000501F0" w:rsidRPr="002B3AF5" w14:paraId="32CDE827" w14:textId="77777777" w:rsidTr="0027393F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D98BC8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Extracted fraction of nicotine (%)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AD45026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139785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50A8C1BA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51CD283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0.96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</w:tcPr>
          <w:p w14:paraId="6DC4D28A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1.02</w:t>
            </w:r>
          </w:p>
        </w:tc>
      </w:tr>
      <w:tr w:rsidR="000501F0" w:rsidRPr="002B3AF5" w14:paraId="2B52EF3A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04FE8ED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vAlign w:val="center"/>
          </w:tcPr>
          <w:p w14:paraId="34A78DE3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</w:tcPr>
          <w:p w14:paraId="1AFB0360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2ABD3F69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1</w:t>
            </w:r>
          </w:p>
        </w:tc>
        <w:tc>
          <w:tcPr>
            <w:tcW w:w="1133" w:type="dxa"/>
          </w:tcPr>
          <w:p w14:paraId="39366833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0.96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77484A2F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1.0</w:t>
            </w:r>
            <w:r>
              <w:rPr>
                <w:sz w:val="20"/>
                <w:szCs w:val="18"/>
                <w:lang w:val="sv-SE"/>
              </w:rPr>
              <w:t>3</w:t>
            </w:r>
          </w:p>
        </w:tc>
      </w:tr>
      <w:tr w:rsidR="000501F0" w:rsidRPr="002B3AF5" w14:paraId="1C22E8E4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7B04B2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3140E5A6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</w:tcPr>
          <w:p w14:paraId="21B6E527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0081C677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0.84</w:t>
            </w:r>
          </w:p>
        </w:tc>
        <w:tc>
          <w:tcPr>
            <w:tcW w:w="1133" w:type="dxa"/>
          </w:tcPr>
          <w:p w14:paraId="0DA766AD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</w:t>
            </w:r>
            <w:r>
              <w:rPr>
                <w:sz w:val="20"/>
                <w:szCs w:val="18"/>
                <w:lang w:val="sv-SE"/>
              </w:rPr>
              <w:t>90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6A1AAB1A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5</w:t>
            </w:r>
          </w:p>
        </w:tc>
      </w:tr>
      <w:tr w:rsidR="000501F0" w:rsidRPr="002B3AF5" w14:paraId="301D9357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24D25EF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64B4F0A7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</w:tcPr>
          <w:p w14:paraId="0C8124AB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5168711D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0.86</w:t>
            </w:r>
          </w:p>
        </w:tc>
        <w:tc>
          <w:tcPr>
            <w:tcW w:w="1133" w:type="dxa"/>
          </w:tcPr>
          <w:p w14:paraId="2EC839D5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2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525F611E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8</w:t>
            </w:r>
          </w:p>
        </w:tc>
      </w:tr>
      <w:tr w:rsidR="000501F0" w:rsidRPr="002B3AF5" w14:paraId="35BE02BE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9AA4978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14D16AC5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40F9C9E1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49C28D10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0.88</w:t>
            </w:r>
          </w:p>
        </w:tc>
        <w:tc>
          <w:tcPr>
            <w:tcW w:w="1133" w:type="dxa"/>
          </w:tcPr>
          <w:p w14:paraId="47AA6DDD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4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704582F6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1.00</w:t>
            </w:r>
          </w:p>
        </w:tc>
      </w:tr>
      <w:tr w:rsidR="000501F0" w:rsidRPr="002B3AF5" w14:paraId="0EDD21EB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57BF1BD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0EF5BAC7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040B12FA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37E3BA84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0.87</w:t>
            </w:r>
          </w:p>
        </w:tc>
        <w:tc>
          <w:tcPr>
            <w:tcW w:w="1133" w:type="dxa"/>
          </w:tcPr>
          <w:p w14:paraId="36772E8C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3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15418D79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9</w:t>
            </w:r>
          </w:p>
        </w:tc>
      </w:tr>
      <w:tr w:rsidR="000501F0" w:rsidRPr="002B3AF5" w14:paraId="03F23D99" w14:textId="77777777" w:rsidTr="0027393F"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46AE85F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2461609A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46C3B07D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</w:tcPr>
          <w:p w14:paraId="5C567C42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0.87</w:t>
            </w:r>
          </w:p>
        </w:tc>
        <w:tc>
          <w:tcPr>
            <w:tcW w:w="1133" w:type="dxa"/>
          </w:tcPr>
          <w:p w14:paraId="7CE9C970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3</w:t>
            </w:r>
          </w:p>
        </w:tc>
        <w:tc>
          <w:tcPr>
            <w:tcW w:w="983" w:type="dxa"/>
            <w:tcBorders>
              <w:right w:val="single" w:sz="4" w:space="0" w:color="auto"/>
            </w:tcBorders>
          </w:tcPr>
          <w:p w14:paraId="2FE1C93F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9</w:t>
            </w:r>
          </w:p>
        </w:tc>
      </w:tr>
      <w:tr w:rsidR="000501F0" w:rsidRPr="002B3AF5" w14:paraId="2C3A7DA5" w14:textId="77777777" w:rsidTr="0027393F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31C389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275E60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5C493E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772841F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F4386BB" w14:textId="77777777" w:rsidR="000501F0" w:rsidRPr="001D7BC7" w:rsidRDefault="000501F0" w:rsidP="0027393F">
            <w:pPr>
              <w:pStyle w:val="Manuscripttext"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0.9</w:t>
            </w:r>
            <w:r>
              <w:rPr>
                <w:sz w:val="20"/>
                <w:szCs w:val="18"/>
                <w:lang w:val="sv-SE"/>
              </w:rPr>
              <w:t>7</w:t>
            </w:r>
          </w:p>
        </w:tc>
        <w:tc>
          <w:tcPr>
            <w:tcW w:w="983" w:type="dxa"/>
            <w:tcBorders>
              <w:bottom w:val="single" w:sz="4" w:space="0" w:color="auto"/>
              <w:right w:val="single" w:sz="4" w:space="0" w:color="auto"/>
            </w:tcBorders>
          </w:tcPr>
          <w:p w14:paraId="3C949C3C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B72AA8">
              <w:rPr>
                <w:sz w:val="20"/>
                <w:szCs w:val="18"/>
                <w:lang w:val="sv-SE"/>
              </w:rPr>
              <w:t>1.0</w:t>
            </w:r>
            <w:r>
              <w:rPr>
                <w:sz w:val="20"/>
                <w:szCs w:val="18"/>
                <w:lang w:val="sv-SE"/>
              </w:rPr>
              <w:t>3</w:t>
            </w:r>
          </w:p>
        </w:tc>
      </w:tr>
    </w:tbl>
    <w:p w14:paraId="5AF2E03B" w14:textId="77777777" w:rsidR="000501F0" w:rsidRPr="008A0DDF" w:rsidRDefault="000501F0" w:rsidP="000501F0">
      <w:pPr>
        <w:pStyle w:val="Caption"/>
      </w:pPr>
      <w:r>
        <w:t xml:space="preserve">CI: confidence interval, </w:t>
      </w:r>
      <w:proofErr w:type="spellStart"/>
      <w:r>
        <w:t>LSMeans</w:t>
      </w:r>
      <w:proofErr w:type="spellEnd"/>
      <w:r>
        <w:t xml:space="preserve">: least squares </w:t>
      </w:r>
      <w:proofErr w:type="gramStart"/>
      <w:r>
        <w:t>means</w:t>
      </w:r>
      <w:proofErr w:type="gramEnd"/>
      <w:r>
        <w:t>.</w:t>
      </w:r>
    </w:p>
    <w:p w14:paraId="3291279A" w14:textId="77777777" w:rsidR="000501F0" w:rsidRPr="00990310" w:rsidRDefault="000501F0" w:rsidP="000501F0">
      <w:pPr>
        <w:pStyle w:val="Manuscripttext"/>
        <w:keepNext/>
        <w:spacing w:line="480" w:lineRule="auto"/>
        <w:rPr>
          <w:rFonts w:asciiTheme="minorHAnsi" w:hAnsiTheme="minorHAnsi"/>
          <w:sz w:val="16"/>
          <w:szCs w:val="16"/>
        </w:rPr>
      </w:pPr>
      <w:r w:rsidRPr="2D7427B3">
        <w:rPr>
          <w:rFonts w:asciiTheme="minorHAnsi" w:hAnsiTheme="minorHAnsi"/>
          <w:b/>
          <w:sz w:val="16"/>
          <w:szCs w:val="16"/>
        </w:rPr>
        <w:lastRenderedPageBreak/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5.</w:t>
      </w:r>
      <w:r w:rsidRPr="2D7427B3">
        <w:rPr>
          <w:rFonts w:asciiTheme="minorHAnsi" w:hAnsiTheme="minorHAnsi"/>
          <w:sz w:val="16"/>
          <w:szCs w:val="16"/>
        </w:rPr>
        <w:t xml:space="preserve"> Significance testing for satisfaction parameters maximum effect (E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r w:rsidRPr="2D7427B3">
        <w:rPr>
          <w:rFonts w:asciiTheme="minorHAnsi" w:hAnsiTheme="minorHAnsi"/>
          <w:sz w:val="16"/>
          <w:szCs w:val="16"/>
        </w:rPr>
        <w:t>) and time to E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r w:rsidRPr="2D7427B3">
        <w:rPr>
          <w:rFonts w:asciiTheme="minorHAnsi" w:hAnsiTheme="minorHAnsi"/>
          <w:sz w:val="16"/>
          <w:szCs w:val="16"/>
        </w:rPr>
        <w:t xml:space="preserve"> in nicotine pouch (NP) moist varieties.</w:t>
      </w:r>
    </w:p>
    <w:tbl>
      <w:tblPr>
        <w:tblStyle w:val="TableGridLigh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2274"/>
        <w:gridCol w:w="2136"/>
        <w:gridCol w:w="1936"/>
        <w:gridCol w:w="1740"/>
      </w:tblGrid>
      <w:tr w:rsidR="000501F0" w:rsidRPr="002B3AF5" w14:paraId="018C461D" w14:textId="77777777" w:rsidTr="0027393F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91591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Parameter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D0E41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89E65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146CE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Test – Reference Median (Q1; Q3)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63CEF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p-value (Wilcoxon signed-rank sum test)</w:t>
            </w:r>
          </w:p>
        </w:tc>
      </w:tr>
      <w:tr w:rsidR="000501F0" w:rsidRPr="002B3AF5" w14:paraId="3999E1A5" w14:textId="77777777" w:rsidTr="0027393F"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A7D3B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sz w:val="20"/>
              </w:rPr>
              <w:t>E</w:t>
            </w:r>
            <w:r w:rsidRPr="00326025">
              <w:rPr>
                <w:sz w:val="20"/>
                <w:vertAlign w:val="subscript"/>
              </w:rPr>
              <w:t>max</w:t>
            </w:r>
            <w:r>
              <w:rPr>
                <w:sz w:val="20"/>
              </w:rPr>
              <w:t>, Satisfaction (mm)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shd w:val="clear" w:color="auto" w:fill="auto"/>
          </w:tcPr>
          <w:p w14:paraId="79533CB2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auto"/>
          </w:tcPr>
          <w:p w14:paraId="094C7EB7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</w:tcBorders>
            <w:shd w:val="clear" w:color="auto" w:fill="auto"/>
          </w:tcPr>
          <w:p w14:paraId="56A5E44F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5.0 (-3.8; 17.0)</w:t>
            </w:r>
          </w:p>
        </w:tc>
        <w:tc>
          <w:tcPr>
            <w:tcW w:w="17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347C86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  <w:szCs w:val="18"/>
                <w:lang w:val="sv-SE"/>
              </w:rPr>
              <w:t>0.02</w:t>
            </w:r>
          </w:p>
        </w:tc>
      </w:tr>
      <w:tr w:rsidR="000501F0" w:rsidRPr="002B3AF5" w14:paraId="6B985BF4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23CEC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3C981C9A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C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cooling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328E04E1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0D5E09C7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8.0 (-1.8; 24.8)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6BA9C931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</w:rPr>
              <w:t>&lt;0.01</w:t>
            </w:r>
          </w:p>
        </w:tc>
      </w:tr>
      <w:tr w:rsidR="000501F0" w:rsidRPr="002B3AF5" w14:paraId="2AB16554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0C82EC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2E076523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D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6CBFBB8A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128A9672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9.5 (-2.3; 25.5)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69BA49E2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</w:rPr>
              <w:t>&lt;0.01</w:t>
            </w:r>
          </w:p>
        </w:tc>
      </w:tr>
      <w:tr w:rsidR="000501F0" w:rsidRPr="002B3AF5" w14:paraId="328B5F1C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91583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100B462B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E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1B8F919A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6DD17A57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12.0 (2.0; 28.5)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184F3AB1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  <w:szCs w:val="18"/>
                <w:lang w:val="sv-SE"/>
              </w:rPr>
              <w:t>&lt;0.01</w:t>
            </w:r>
          </w:p>
        </w:tc>
      </w:tr>
      <w:tr w:rsidR="000501F0" w:rsidRPr="002B3AF5" w14:paraId="22D89A50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C819A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6B94AEE9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420702CD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22034A84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13.0 (2.0; 24.0)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734E6DD6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  <w:szCs w:val="18"/>
                <w:lang w:val="sv-SE"/>
              </w:rPr>
              <w:t>&lt;0.01</w:t>
            </w:r>
          </w:p>
        </w:tc>
      </w:tr>
      <w:tr w:rsidR="000501F0" w:rsidRPr="002B3AF5" w14:paraId="5201FA7F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4B45E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4BA87B06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19847F35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0B10C88F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18.0 (3.5; 26.0)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1DEAC12F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  <w:szCs w:val="18"/>
                <w:lang w:val="sv-SE"/>
              </w:rPr>
              <w:t>&lt;0.01</w:t>
            </w:r>
          </w:p>
        </w:tc>
      </w:tr>
      <w:tr w:rsidR="000501F0" w:rsidRPr="002B3AF5" w14:paraId="2D1F08E2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F3AC7C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0F2CDC6E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shd w:val="clear" w:color="auto" w:fill="auto"/>
          </w:tcPr>
          <w:p w14:paraId="47111119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shd w:val="clear" w:color="auto" w:fill="auto"/>
          </w:tcPr>
          <w:p w14:paraId="74C9BB34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15.0 (1.0; 29.3)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shd w:val="clear" w:color="auto" w:fill="auto"/>
          </w:tcPr>
          <w:p w14:paraId="7A1FB2E6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  <w:szCs w:val="18"/>
                <w:lang w:val="sv-SE"/>
              </w:rPr>
              <w:t>&lt;0.01</w:t>
            </w:r>
          </w:p>
        </w:tc>
      </w:tr>
      <w:tr w:rsidR="000501F0" w:rsidRPr="002B3AF5" w14:paraId="2A9203D2" w14:textId="77777777" w:rsidTr="0027393F"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48C2A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  <w:shd w:val="clear" w:color="auto" w:fill="auto"/>
          </w:tcPr>
          <w:p w14:paraId="35A1D45E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auto"/>
          </w:tcPr>
          <w:p w14:paraId="1C5CDAF7" w14:textId="77777777" w:rsidR="000501F0" w:rsidRPr="002B3AF5" w:rsidRDefault="000501F0" w:rsidP="0027393F">
            <w:pPr>
              <w:pStyle w:val="Manuscripttext"/>
              <w:keepNext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3148EDC7" w14:textId="77777777" w:rsidR="000501F0" w:rsidRDefault="000501F0" w:rsidP="0027393F">
            <w:pPr>
              <w:pStyle w:val="Manuscripttext"/>
              <w:keepNext/>
              <w:jc w:val="center"/>
              <w:rPr>
                <w:b/>
                <w:bCs/>
                <w:sz w:val="20"/>
              </w:rPr>
            </w:pPr>
            <w:r w:rsidRPr="00445C96">
              <w:rPr>
                <w:sz w:val="20"/>
                <w:szCs w:val="18"/>
                <w:lang w:val="sv-SE"/>
              </w:rPr>
              <w:t>13.5 (-5.3; 24.0)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C009" w14:textId="77777777" w:rsidR="000501F0" w:rsidRPr="00F910FC" w:rsidRDefault="000501F0" w:rsidP="0027393F">
            <w:pPr>
              <w:pStyle w:val="Manuscripttext"/>
              <w:keepNext/>
              <w:jc w:val="center"/>
              <w:rPr>
                <w:sz w:val="20"/>
              </w:rPr>
            </w:pPr>
            <w:r w:rsidRPr="00F910FC">
              <w:rPr>
                <w:sz w:val="20"/>
              </w:rPr>
              <w:t>&lt;0.01</w:t>
            </w:r>
          </w:p>
        </w:tc>
      </w:tr>
      <w:tr w:rsidR="000501F0" w:rsidRPr="002B3AF5" w14:paraId="4061CFAB" w14:textId="77777777" w:rsidTr="0027393F"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A94E01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  <w:r>
              <w:rPr>
                <w:sz w:val="20"/>
              </w:rPr>
              <w:t>Time to E</w:t>
            </w:r>
            <w:r w:rsidRPr="00326025">
              <w:rPr>
                <w:sz w:val="20"/>
                <w:vertAlign w:val="subscript"/>
              </w:rPr>
              <w:t>max</w:t>
            </w:r>
            <w:r>
              <w:rPr>
                <w:sz w:val="20"/>
              </w:rPr>
              <w:t>, Satisfaction (mm)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14:paraId="0022577B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4082B85D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71E7A7D8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-5.0 (-33.8; 10.0)</w:t>
            </w:r>
          </w:p>
        </w:tc>
        <w:tc>
          <w:tcPr>
            <w:tcW w:w="1740" w:type="dxa"/>
            <w:tcBorders>
              <w:top w:val="single" w:sz="4" w:space="0" w:color="auto"/>
              <w:right w:val="single" w:sz="4" w:space="0" w:color="auto"/>
            </w:tcBorders>
          </w:tcPr>
          <w:p w14:paraId="5F1EEC73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0.22</w:t>
            </w:r>
          </w:p>
        </w:tc>
      </w:tr>
      <w:tr w:rsidR="000501F0" w:rsidRPr="002B3AF5" w14:paraId="3EAB5CA9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0368AF70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621F06C5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C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cooling</w:t>
            </w:r>
            <w:proofErr w:type="spellEnd"/>
          </w:p>
        </w:tc>
        <w:tc>
          <w:tcPr>
            <w:tcW w:w="2136" w:type="dxa"/>
          </w:tcPr>
          <w:p w14:paraId="5B539E6A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31F12319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5.0 (-31.3; 15.0)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0ADC40B7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0.68</w:t>
            </w:r>
          </w:p>
        </w:tc>
      </w:tr>
      <w:tr w:rsidR="000501F0" w:rsidRPr="002B3AF5" w14:paraId="7741503E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4F0E915E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7CEB920B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D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</w:tcPr>
          <w:p w14:paraId="744EBA76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0B54347C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0.0 (-33.8; 15.0)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386E3703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0.29</w:t>
            </w:r>
          </w:p>
        </w:tc>
      </w:tr>
      <w:tr w:rsidR="000501F0" w:rsidRPr="002B3AF5" w14:paraId="46EA9700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1FB058C8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4B4AA6AE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E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</w:tcPr>
          <w:p w14:paraId="09E939A1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535495DA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0.0 (-32.5; 10.0)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6F05A728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proofErr w:type="gramStart"/>
            <w:r w:rsidRPr="00445C96">
              <w:rPr>
                <w:sz w:val="20"/>
                <w:szCs w:val="18"/>
                <w:lang w:val="sv-SE"/>
              </w:rPr>
              <w:t>0.054</w:t>
            </w:r>
            <w:proofErr w:type="gramEnd"/>
          </w:p>
        </w:tc>
      </w:tr>
      <w:tr w:rsidR="000501F0" w:rsidRPr="002B3AF5" w14:paraId="577AB7A3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30AFC360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61E714B0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</w:tcPr>
          <w:p w14:paraId="79118378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2FED8323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0.0 (-20.0; 15.0)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45CCA8F6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0.38</w:t>
            </w:r>
          </w:p>
        </w:tc>
      </w:tr>
      <w:tr w:rsidR="000501F0" w:rsidRPr="002B3AF5" w14:paraId="7583F4D1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19E3D2FE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54220787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</w:tcPr>
          <w:p w14:paraId="3887BB28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4A23C3B3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0.0 (-15.0; 15.0)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59177F85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1.00</w:t>
            </w:r>
          </w:p>
        </w:tc>
      </w:tr>
      <w:tr w:rsidR="000501F0" w:rsidRPr="002B3AF5" w14:paraId="6CA32A72" w14:textId="77777777" w:rsidTr="0027393F"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6253FE85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</w:tcPr>
          <w:p w14:paraId="4B581340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</w:tcPr>
          <w:p w14:paraId="0CE75D6A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</w:tcPr>
          <w:p w14:paraId="22F752D9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0.0 (-38.8; 13.8)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14:paraId="0532102C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0.28</w:t>
            </w:r>
          </w:p>
        </w:tc>
      </w:tr>
      <w:tr w:rsidR="000501F0" w:rsidRPr="002B3AF5" w14:paraId="2C63382E" w14:textId="77777777" w:rsidTr="0027393F"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A035AC" w14:textId="77777777" w:rsidR="000501F0" w:rsidRPr="002B3AF5" w:rsidRDefault="000501F0" w:rsidP="0027393F">
            <w:pPr>
              <w:pStyle w:val="Manuscripttext"/>
              <w:keepNext/>
              <w:rPr>
                <w:sz w:val="20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7F37F4CD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 w:rsidRPr="00E667CA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minty</w:t>
            </w:r>
            <w:proofErr w:type="spellEnd"/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20B75D34" w14:textId="77777777" w:rsidR="000501F0" w:rsidRPr="00E667CA" w:rsidRDefault="000501F0" w:rsidP="0027393F">
            <w:pPr>
              <w:pStyle w:val="Manuscripttext"/>
              <w:keepNext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moist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357F49C4" w14:textId="77777777" w:rsidR="000501F0" w:rsidRPr="00445C9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445C96">
              <w:rPr>
                <w:sz w:val="20"/>
                <w:szCs w:val="18"/>
                <w:lang w:val="sv-SE"/>
              </w:rPr>
              <w:t>-5.0 (-18.8; 10.0)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4" w:space="0" w:color="auto"/>
            </w:tcBorders>
          </w:tcPr>
          <w:p w14:paraId="6F3DAEAE" w14:textId="77777777" w:rsidR="000501F0" w:rsidRPr="001D7BC7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</w:rPr>
            </w:pPr>
            <w:r w:rsidRPr="00445C96">
              <w:rPr>
                <w:sz w:val="20"/>
                <w:szCs w:val="18"/>
                <w:lang w:val="sv-SE"/>
              </w:rPr>
              <w:t>0.18</w:t>
            </w:r>
          </w:p>
        </w:tc>
      </w:tr>
    </w:tbl>
    <w:p w14:paraId="756F16FF" w14:textId="77777777" w:rsidR="000501F0" w:rsidRDefault="000501F0" w:rsidP="000501F0">
      <w:pPr>
        <w:pStyle w:val="Caption"/>
        <w:keepNext/>
      </w:pPr>
      <w:r>
        <w:t>Q: quartile.</w:t>
      </w:r>
    </w:p>
    <w:p w14:paraId="41D2301E" w14:textId="77777777" w:rsidR="000501F0" w:rsidRDefault="000501F0" w:rsidP="000501F0">
      <w:pPr>
        <w:pStyle w:val="Manuscripttext"/>
        <w:spacing w:line="480" w:lineRule="auto"/>
        <w:rPr>
          <w:rFonts w:asciiTheme="minorHAnsi" w:hAnsiTheme="minorHAnsi"/>
          <w:b/>
          <w:sz w:val="16"/>
          <w:szCs w:val="16"/>
        </w:rPr>
      </w:pPr>
    </w:p>
    <w:p w14:paraId="378CD5ED" w14:textId="77777777" w:rsidR="000501F0" w:rsidRPr="00D0516B" w:rsidRDefault="000501F0" w:rsidP="000501F0">
      <w:pPr>
        <w:pStyle w:val="Manuscripttext"/>
        <w:spacing w:line="480" w:lineRule="auto"/>
        <w:rPr>
          <w:rFonts w:asciiTheme="minorHAnsi" w:hAnsiTheme="minorHAnsi"/>
          <w:sz w:val="16"/>
          <w:szCs w:val="16"/>
        </w:rPr>
      </w:pPr>
      <w:r w:rsidRPr="2D7427B3">
        <w:rPr>
          <w:rFonts w:asciiTheme="minorHAnsi" w:hAnsiTheme="minorHAnsi"/>
          <w:b/>
          <w:sz w:val="16"/>
          <w:szCs w:val="16"/>
        </w:rPr>
        <w:t xml:space="preserve">Supplementary table </w:t>
      </w:r>
      <w:r>
        <w:rPr>
          <w:rFonts w:asciiTheme="minorHAnsi" w:hAnsiTheme="minorHAnsi"/>
          <w:b/>
          <w:sz w:val="16"/>
          <w:szCs w:val="16"/>
        </w:rPr>
        <w:t>6.</w:t>
      </w:r>
      <w:r w:rsidRPr="2D7427B3">
        <w:rPr>
          <w:rFonts w:asciiTheme="minorHAnsi" w:hAnsiTheme="minorHAnsi"/>
          <w:sz w:val="16"/>
          <w:szCs w:val="16"/>
        </w:rPr>
        <w:t xml:space="preserve"> Significance testing for satisfaction parameters maximum effect (E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r w:rsidRPr="2D7427B3">
        <w:rPr>
          <w:rFonts w:asciiTheme="minorHAnsi" w:hAnsiTheme="minorHAnsi"/>
          <w:sz w:val="16"/>
          <w:szCs w:val="16"/>
        </w:rPr>
        <w:t>) and time to E</w:t>
      </w:r>
      <w:r w:rsidRPr="2D7427B3">
        <w:rPr>
          <w:rFonts w:asciiTheme="minorHAnsi" w:hAnsiTheme="minorHAnsi"/>
          <w:sz w:val="16"/>
          <w:szCs w:val="16"/>
          <w:vertAlign w:val="subscript"/>
        </w:rPr>
        <w:t>max</w:t>
      </w:r>
      <w:r w:rsidRPr="2D7427B3">
        <w:rPr>
          <w:rFonts w:asciiTheme="minorHAnsi" w:hAnsiTheme="minorHAnsi"/>
          <w:sz w:val="16"/>
          <w:szCs w:val="16"/>
        </w:rPr>
        <w:t xml:space="preserve"> in nicotine pouch (NP) moist varieties.</w:t>
      </w:r>
    </w:p>
    <w:tbl>
      <w:tblPr>
        <w:tblStyle w:val="TableGridLigh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52"/>
        <w:gridCol w:w="1984"/>
        <w:gridCol w:w="1984"/>
        <w:gridCol w:w="1560"/>
      </w:tblGrid>
      <w:tr w:rsidR="000501F0" w:rsidRPr="002B3AF5" w14:paraId="00242DC3" w14:textId="77777777" w:rsidTr="0027393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7B592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Parameter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D7F07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Test 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EF2FA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B3AF5">
              <w:rPr>
                <w:b/>
                <w:bCs/>
                <w:sz w:val="20"/>
              </w:rPr>
              <w:t>Reference 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C4CF1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Test – Reference Median (Q1; Q3)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09796" w14:textId="77777777" w:rsidR="000501F0" w:rsidRPr="002B3AF5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p-value (Wilcoxon signed-rank sum test)</w:t>
            </w:r>
          </w:p>
        </w:tc>
      </w:tr>
      <w:tr w:rsidR="000501F0" w:rsidRPr="002B3AF5" w14:paraId="06E2CE62" w14:textId="77777777" w:rsidTr="0027393F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C4445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E</w:t>
            </w:r>
            <w:r w:rsidRPr="00326025">
              <w:rPr>
                <w:sz w:val="20"/>
                <w:vertAlign w:val="subscript"/>
              </w:rPr>
              <w:t>max</w:t>
            </w:r>
            <w:r>
              <w:rPr>
                <w:sz w:val="20"/>
              </w:rPr>
              <w:t>, Satisfaction (mm)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6D3C7EA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5A90A6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100068A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4.0 (-8.0; 13.5)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07AF75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0.16</w:t>
            </w:r>
          </w:p>
        </w:tc>
      </w:tr>
      <w:tr w:rsidR="000501F0" w:rsidRPr="002B3AF5" w14:paraId="53E90D64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1445E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CA0FD3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  <w:shd w:val="clear" w:color="auto" w:fill="auto"/>
          </w:tcPr>
          <w:p w14:paraId="6CCDDCE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09F8BAA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1.0 (-6.8; 15.0)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73BDD032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0.37</w:t>
            </w:r>
          </w:p>
        </w:tc>
      </w:tr>
      <w:tr w:rsidR="000501F0" w:rsidRPr="002B3AF5" w14:paraId="68D6933A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B39FA7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C0099D8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  <w:shd w:val="clear" w:color="auto" w:fill="auto"/>
          </w:tcPr>
          <w:p w14:paraId="7E1AB49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18E8C0C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2.0 (-6.0; 13.8)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349F92FC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0.64</w:t>
            </w:r>
          </w:p>
        </w:tc>
      </w:tr>
      <w:tr w:rsidR="000501F0" w:rsidRPr="002B3AF5" w14:paraId="566AE75D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DB156E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1D1CC05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  <w:shd w:val="clear" w:color="auto" w:fill="auto"/>
          </w:tcPr>
          <w:p w14:paraId="388C91FE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3C97D44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3.0 (-6.8; 13.5)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63D751D3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0.17</w:t>
            </w:r>
          </w:p>
        </w:tc>
      </w:tr>
      <w:tr w:rsidR="000501F0" w:rsidRPr="002B3AF5" w14:paraId="1E36956A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3AC136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F131A13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ADBFC21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46464CB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7.0 (-2.0; 17.0)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6A7B7B50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>
              <w:rPr>
                <w:sz w:val="20"/>
                <w:szCs w:val="18"/>
                <w:lang w:val="sv-SE"/>
              </w:rPr>
              <w:t>&lt;</w:t>
            </w:r>
            <w:r w:rsidRPr="00974B16">
              <w:rPr>
                <w:sz w:val="20"/>
                <w:szCs w:val="18"/>
                <w:lang w:val="sv-SE"/>
              </w:rPr>
              <w:t>0.0</w:t>
            </w:r>
            <w:r>
              <w:rPr>
                <w:sz w:val="20"/>
                <w:szCs w:val="18"/>
                <w:lang w:val="sv-SE"/>
              </w:rPr>
              <w:t>1</w:t>
            </w:r>
          </w:p>
        </w:tc>
      </w:tr>
      <w:tr w:rsidR="000501F0" w:rsidRPr="002B3AF5" w14:paraId="16BC2BDB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0EC5D2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4C7D99C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1F42B15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25B6AB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4.0 (-4.8; 14.5)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14DDA97F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proofErr w:type="gramStart"/>
            <w:r w:rsidRPr="00974B16">
              <w:rPr>
                <w:sz w:val="20"/>
                <w:szCs w:val="18"/>
                <w:lang w:val="sv-SE"/>
              </w:rPr>
              <w:t>0.046</w:t>
            </w:r>
            <w:proofErr w:type="gramEnd"/>
          </w:p>
        </w:tc>
      </w:tr>
      <w:tr w:rsidR="000501F0" w:rsidRPr="002B3AF5" w14:paraId="6A6E3E9D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EB254F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7031CBF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D72851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D684B39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0.0 (-4.0; 15.3)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051AA666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0.22</w:t>
            </w:r>
          </w:p>
        </w:tc>
      </w:tr>
      <w:tr w:rsidR="000501F0" w:rsidRPr="002B3AF5" w14:paraId="53EB76F8" w14:textId="77777777" w:rsidTr="0027393F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6509A5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92FB50B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6412004" w14:textId="77777777" w:rsidR="000501F0" w:rsidRPr="002B3AF5" w:rsidRDefault="000501F0" w:rsidP="0027393F">
            <w:pPr>
              <w:pStyle w:val="Manuscripttext"/>
              <w:rPr>
                <w:b/>
                <w:bCs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B761C10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4.0 (-4.8; 13.0)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46CA" w14:textId="77777777" w:rsidR="000501F0" w:rsidRDefault="000501F0" w:rsidP="0027393F">
            <w:pPr>
              <w:pStyle w:val="Manuscripttext"/>
              <w:jc w:val="center"/>
              <w:rPr>
                <w:b/>
                <w:bCs/>
                <w:sz w:val="20"/>
              </w:rPr>
            </w:pPr>
            <w:r w:rsidRPr="00974B16">
              <w:rPr>
                <w:sz w:val="20"/>
                <w:szCs w:val="18"/>
                <w:lang w:val="sv-SE"/>
              </w:rPr>
              <w:t>0.12</w:t>
            </w:r>
          </w:p>
        </w:tc>
      </w:tr>
      <w:tr w:rsidR="000501F0" w:rsidRPr="002B3AF5" w14:paraId="401C34F0" w14:textId="77777777" w:rsidTr="0027393F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3FDBCB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  <w:r>
              <w:rPr>
                <w:sz w:val="20"/>
              </w:rPr>
              <w:t>Time to E</w:t>
            </w:r>
            <w:r w:rsidRPr="00326025">
              <w:rPr>
                <w:sz w:val="20"/>
                <w:vertAlign w:val="subscript"/>
              </w:rPr>
              <w:t>max</w:t>
            </w:r>
            <w:r>
              <w:rPr>
                <w:sz w:val="20"/>
              </w:rPr>
              <w:t>, Satisfaction (mm)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BDFAA1A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B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traditional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E8D797E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7AACA4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(-26.3; 15.0)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013DEF91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0.95</w:t>
            </w:r>
          </w:p>
        </w:tc>
      </w:tr>
      <w:tr w:rsidR="000501F0" w:rsidRPr="002B3AF5" w14:paraId="68B27355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1527BBED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vAlign w:val="center"/>
          </w:tcPr>
          <w:p w14:paraId="30611EC8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sz w:val="20"/>
              </w:rPr>
              <w:t>NP dry</w:t>
            </w:r>
            <w:r w:rsidRPr="002B3AF5">
              <w:rPr>
                <w:sz w:val="20"/>
              </w:rPr>
              <w:t xml:space="preserve"> </w:t>
            </w:r>
            <w:r>
              <w:rPr>
                <w:sz w:val="20"/>
              </w:rPr>
              <w:t>C traditional</w:t>
            </w:r>
          </w:p>
        </w:tc>
        <w:tc>
          <w:tcPr>
            <w:tcW w:w="1984" w:type="dxa"/>
          </w:tcPr>
          <w:p w14:paraId="18E6B487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65A858A9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-15.0 (-30.0; 0.0)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65E3F63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proofErr w:type="gramStart"/>
            <w:r w:rsidRPr="00974B16">
              <w:rPr>
                <w:sz w:val="20"/>
                <w:szCs w:val="18"/>
                <w:lang w:val="sv-SE"/>
              </w:rPr>
              <w:t>0.014</w:t>
            </w:r>
            <w:proofErr w:type="gramEnd"/>
          </w:p>
        </w:tc>
      </w:tr>
      <w:tr w:rsidR="000501F0" w:rsidRPr="002B3AF5" w14:paraId="7EF7F5C9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20FF70D4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02982C8B" w14:textId="77777777" w:rsidR="000501F0" w:rsidRPr="002F2EDF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D alcoholic beverage </w:t>
            </w:r>
          </w:p>
        </w:tc>
        <w:tc>
          <w:tcPr>
            <w:tcW w:w="1984" w:type="dxa"/>
          </w:tcPr>
          <w:p w14:paraId="22F17477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40DB3E7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(-26.3; 18.8)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CBB7804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0.57</w:t>
            </w:r>
          </w:p>
        </w:tc>
      </w:tr>
      <w:tr w:rsidR="000501F0" w:rsidRPr="002B3AF5" w14:paraId="478D7D9C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099D130A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69F01337" w14:textId="77777777" w:rsidR="000501F0" w:rsidRPr="002F2EDF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</w:rPr>
            </w:pPr>
            <w:r w:rsidRPr="002F2EDF">
              <w:rPr>
                <w:rFonts w:cs="Times New Roman"/>
                <w:color w:val="000000"/>
                <w:sz w:val="20"/>
              </w:rPr>
              <w:t xml:space="preserve">NP dry E alcoholic beverage </w:t>
            </w:r>
          </w:p>
        </w:tc>
        <w:tc>
          <w:tcPr>
            <w:tcW w:w="1984" w:type="dxa"/>
          </w:tcPr>
          <w:p w14:paraId="3A1E01BE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C35AAEB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-10.0 (-30.0; 13.8)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1EACB7F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0.20</w:t>
            </w:r>
          </w:p>
        </w:tc>
      </w:tr>
      <w:tr w:rsidR="000501F0" w:rsidRPr="002B3AF5" w14:paraId="271297C2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1A18A589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3E9346C5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F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330ED0C7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5A6C3AA2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(-30.0; 15.0)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512389D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0.41</w:t>
            </w:r>
          </w:p>
        </w:tc>
      </w:tr>
      <w:tr w:rsidR="000501F0" w:rsidRPr="002B3AF5" w14:paraId="3D6951DA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0F54B436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3F924113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G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68D75E5A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294B847A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(-26.3; 13.8)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12617BB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0.60</w:t>
            </w:r>
          </w:p>
        </w:tc>
      </w:tr>
      <w:tr w:rsidR="000501F0" w:rsidRPr="002B3AF5" w14:paraId="10B2B507" w14:textId="77777777" w:rsidTr="0027393F">
        <w:tc>
          <w:tcPr>
            <w:tcW w:w="1271" w:type="dxa"/>
            <w:vMerge/>
            <w:tcBorders>
              <w:left w:val="single" w:sz="4" w:space="0" w:color="auto"/>
            </w:tcBorders>
          </w:tcPr>
          <w:p w14:paraId="0C75E7C6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</w:tcPr>
          <w:p w14:paraId="224946A9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H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70288FEB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5F2611FF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(-33.8; 7.5)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28D4591" w14:textId="77777777" w:rsidR="000501F0" w:rsidRPr="00974B1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0.24</w:t>
            </w:r>
          </w:p>
        </w:tc>
      </w:tr>
      <w:tr w:rsidR="000501F0" w:rsidRPr="002B3AF5" w14:paraId="271BDD93" w14:textId="77777777" w:rsidTr="0027393F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D78FDB" w14:textId="77777777" w:rsidR="000501F0" w:rsidRPr="002B3AF5" w:rsidRDefault="000501F0" w:rsidP="0027393F">
            <w:pPr>
              <w:pStyle w:val="Manuscripttext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B694E3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lang w:val="sv-SE"/>
              </w:rPr>
              <w:t xml:space="preserve">I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fruit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7A7128" w14:textId="77777777" w:rsidR="000501F0" w:rsidRPr="00E667CA" w:rsidRDefault="000501F0" w:rsidP="0027393F">
            <w:pPr>
              <w:pStyle w:val="Manuscripttext"/>
              <w:rPr>
                <w:rFonts w:cs="Times New Roman"/>
                <w:color w:val="000000"/>
                <w:sz w:val="20"/>
                <w:lang w:val="sv-SE"/>
              </w:rPr>
            </w:pPr>
            <w:r>
              <w:rPr>
                <w:rFonts w:cs="Times New Roman"/>
                <w:color w:val="000000"/>
                <w:sz w:val="20"/>
                <w:lang w:val="sv-SE"/>
              </w:rPr>
              <w:t xml:space="preserve">NP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dry</w:t>
            </w:r>
            <w:proofErr w:type="spellEnd"/>
            <w:r>
              <w:rPr>
                <w:rFonts w:cs="Times New Roman"/>
                <w:color w:val="000000"/>
                <w:sz w:val="20"/>
                <w:lang w:val="sv-SE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 w:val="20"/>
                <w:lang w:val="sv-SE"/>
              </w:rPr>
              <w:t>unflavored</w:t>
            </w:r>
            <w:proofErr w:type="spellEnd"/>
            <w:r w:rsidRPr="00C87781">
              <w:rPr>
                <w:rFonts w:cs="Times New Roman"/>
                <w:color w:val="000000"/>
                <w:sz w:val="20"/>
                <w:lang w:val="sv-SE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53B0D8" w14:textId="77777777" w:rsidR="000501F0" w:rsidRPr="00445C96" w:rsidRDefault="000501F0" w:rsidP="0027393F">
            <w:pPr>
              <w:pStyle w:val="Manuscripttext"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0.0 (-30.0; 11.3)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2B439D8" w14:textId="77777777" w:rsidR="000501F0" w:rsidRPr="00974B16" w:rsidRDefault="000501F0" w:rsidP="0027393F">
            <w:pPr>
              <w:pStyle w:val="Manuscripttext"/>
              <w:keepNext/>
              <w:jc w:val="center"/>
              <w:rPr>
                <w:sz w:val="20"/>
                <w:szCs w:val="18"/>
                <w:lang w:val="sv-SE"/>
              </w:rPr>
            </w:pPr>
            <w:r w:rsidRPr="00974B16">
              <w:rPr>
                <w:sz w:val="20"/>
                <w:szCs w:val="18"/>
                <w:lang w:val="sv-SE"/>
              </w:rPr>
              <w:t>0.57</w:t>
            </w:r>
          </w:p>
        </w:tc>
      </w:tr>
    </w:tbl>
    <w:p w14:paraId="0E0438EF" w14:textId="3E9B60F8" w:rsidR="0072433D" w:rsidRPr="00A04FFF" w:rsidRDefault="000501F0" w:rsidP="000501F0">
      <w:pPr>
        <w:pStyle w:val="Caption"/>
      </w:pPr>
      <w:r>
        <w:t>Q: quartile.</w:t>
      </w:r>
    </w:p>
    <w:sectPr w:rsidR="0072433D" w:rsidRPr="00A04FFF" w:rsidSect="004A53B7">
      <w:footerReference w:type="default" r:id="rId8"/>
      <w:pgSz w:w="11907" w:h="16839" w:code="9"/>
      <w:pgMar w:top="1871" w:right="1418" w:bottom="2325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5E15" w14:textId="77777777" w:rsidR="00A4529A" w:rsidRDefault="00A4529A" w:rsidP="00C43E8D">
      <w:pPr>
        <w:spacing w:after="0" w:line="240" w:lineRule="auto"/>
      </w:pPr>
      <w:r>
        <w:separator/>
      </w:r>
    </w:p>
  </w:endnote>
  <w:endnote w:type="continuationSeparator" w:id="0">
    <w:p w14:paraId="5B912449" w14:textId="77777777" w:rsidR="00A4529A" w:rsidRDefault="00A4529A" w:rsidP="00C4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0791809"/>
      <w:docPartObj>
        <w:docPartGallery w:val="Page Numbers (Bottom of Page)"/>
        <w:docPartUnique/>
      </w:docPartObj>
    </w:sdtPr>
    <w:sdtContent>
      <w:p w14:paraId="31466560" w14:textId="75F09E27" w:rsidR="004A53B7" w:rsidRDefault="004A53B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7E319AC6" w14:textId="77777777" w:rsidR="004D4752" w:rsidRDefault="004D4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1BEF9" w14:textId="77777777" w:rsidR="00A4529A" w:rsidRDefault="00A4529A" w:rsidP="00C43E8D">
      <w:pPr>
        <w:spacing w:after="0" w:line="240" w:lineRule="auto"/>
      </w:pPr>
      <w:r>
        <w:separator/>
      </w:r>
    </w:p>
  </w:footnote>
  <w:footnote w:type="continuationSeparator" w:id="0">
    <w:p w14:paraId="586CEEDA" w14:textId="77777777" w:rsidR="00A4529A" w:rsidRDefault="00A4529A" w:rsidP="00C43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530C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4D40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57AD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F365A0"/>
    <w:multiLevelType w:val="multilevel"/>
    <w:tmpl w:val="99BAE8FA"/>
    <w:styleLink w:val="Liststylebulletlist"/>
    <w:lvl w:ilvl="0">
      <w:start w:val="1"/>
      <w:numFmt w:val="bullet"/>
      <w:pStyle w:val="ListBullet"/>
      <w:lvlText w:val="o"/>
      <w:lvlJc w:val="left"/>
      <w:pPr>
        <w:ind w:left="284" w:hanging="284"/>
      </w:pPr>
      <w:rPr>
        <w:rFonts w:ascii="Courier New" w:hAnsi="Courier New" w:hint="default"/>
        <w:color w:val="auto"/>
      </w:rPr>
    </w:lvl>
    <w:lvl w:ilvl="1">
      <w:start w:val="1"/>
      <w:numFmt w:val="bullet"/>
      <w:pStyle w:val="ListBullet2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37945B95"/>
    <w:multiLevelType w:val="multilevel"/>
    <w:tmpl w:val="659A40C6"/>
    <w:numStyleLink w:val="Liststylelist"/>
  </w:abstractNum>
  <w:abstractNum w:abstractNumId="5" w15:restartNumberingAfterBreak="0">
    <w:nsid w:val="4995106B"/>
    <w:multiLevelType w:val="multilevel"/>
    <w:tmpl w:val="3CA03206"/>
    <w:styleLink w:val="Liststylenumheading"/>
    <w:lvl w:ilvl="0">
      <w:start w:val="1"/>
      <w:numFmt w:val="decimal"/>
      <w:pStyle w:val="Num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Heading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0093CE2"/>
    <w:multiLevelType w:val="hybridMultilevel"/>
    <w:tmpl w:val="D3E0EE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53B49"/>
    <w:multiLevelType w:val="hybridMultilevel"/>
    <w:tmpl w:val="51DAA5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06895"/>
    <w:multiLevelType w:val="multilevel"/>
    <w:tmpl w:val="4DEE1AFA"/>
    <w:styleLink w:val="Liststylenumberedlist"/>
    <w:lvl w:ilvl="0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72C53002"/>
    <w:multiLevelType w:val="multilevel"/>
    <w:tmpl w:val="659A40C6"/>
    <w:styleLink w:val="Liststylelist"/>
    <w:lvl w:ilvl="0">
      <w:start w:val="1"/>
      <w:numFmt w:val="bullet"/>
      <w:pStyle w:val="List"/>
      <w:lvlText w:val="–"/>
      <w:lvlJc w:val="left"/>
      <w:pPr>
        <w:ind w:left="284" w:hanging="284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2"/>
      <w:lvlText w:val="-"/>
      <w:lvlJc w:val="left"/>
      <w:pPr>
        <w:ind w:left="568" w:hanging="28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3"/>
      <w:lvlText w:val="-"/>
      <w:lvlJc w:val="left"/>
      <w:pPr>
        <w:ind w:left="852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num w:numId="1" w16cid:durableId="1146168099">
    <w:abstractNumId w:val="2"/>
  </w:num>
  <w:num w:numId="2" w16cid:durableId="935285305">
    <w:abstractNumId w:val="1"/>
  </w:num>
  <w:num w:numId="3" w16cid:durableId="2093239591">
    <w:abstractNumId w:val="0"/>
  </w:num>
  <w:num w:numId="4" w16cid:durableId="658076123">
    <w:abstractNumId w:val="3"/>
  </w:num>
  <w:num w:numId="5" w16cid:durableId="1203133650">
    <w:abstractNumId w:val="9"/>
  </w:num>
  <w:num w:numId="6" w16cid:durableId="1441880297">
    <w:abstractNumId w:val="8"/>
  </w:num>
  <w:num w:numId="7" w16cid:durableId="928201520">
    <w:abstractNumId w:val="5"/>
  </w:num>
  <w:num w:numId="8" w16cid:durableId="276253168">
    <w:abstractNumId w:val="4"/>
  </w:num>
  <w:num w:numId="9" w16cid:durableId="495612008">
    <w:abstractNumId w:val="6"/>
  </w:num>
  <w:num w:numId="10" w16cid:durableId="92285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A5"/>
    <w:rsid w:val="00016D94"/>
    <w:rsid w:val="00016F49"/>
    <w:rsid w:val="000501F0"/>
    <w:rsid w:val="000A286C"/>
    <w:rsid w:val="000C1428"/>
    <w:rsid w:val="00264F60"/>
    <w:rsid w:val="002E11A4"/>
    <w:rsid w:val="003862B3"/>
    <w:rsid w:val="003B16DB"/>
    <w:rsid w:val="003E2F01"/>
    <w:rsid w:val="00432380"/>
    <w:rsid w:val="004A53B7"/>
    <w:rsid w:val="004C252F"/>
    <w:rsid w:val="004D1BC3"/>
    <w:rsid w:val="004D4752"/>
    <w:rsid w:val="00526BCE"/>
    <w:rsid w:val="005347DB"/>
    <w:rsid w:val="005347FB"/>
    <w:rsid w:val="005B4F52"/>
    <w:rsid w:val="005D03BD"/>
    <w:rsid w:val="006461B5"/>
    <w:rsid w:val="007049A1"/>
    <w:rsid w:val="00717942"/>
    <w:rsid w:val="0072433D"/>
    <w:rsid w:val="007834DB"/>
    <w:rsid w:val="007C2B75"/>
    <w:rsid w:val="00866224"/>
    <w:rsid w:val="008B37AE"/>
    <w:rsid w:val="008D65BE"/>
    <w:rsid w:val="008D788F"/>
    <w:rsid w:val="00904CBD"/>
    <w:rsid w:val="00963A03"/>
    <w:rsid w:val="009A46CD"/>
    <w:rsid w:val="009C0E5F"/>
    <w:rsid w:val="009D7E15"/>
    <w:rsid w:val="00A0113C"/>
    <w:rsid w:val="00A04D77"/>
    <w:rsid w:val="00A04FFF"/>
    <w:rsid w:val="00A07D41"/>
    <w:rsid w:val="00A12ED7"/>
    <w:rsid w:val="00A160A5"/>
    <w:rsid w:val="00A20EE7"/>
    <w:rsid w:val="00A2520A"/>
    <w:rsid w:val="00A4529A"/>
    <w:rsid w:val="00A6534D"/>
    <w:rsid w:val="00AB79FB"/>
    <w:rsid w:val="00AE1865"/>
    <w:rsid w:val="00B227F4"/>
    <w:rsid w:val="00B53278"/>
    <w:rsid w:val="00B54F8A"/>
    <w:rsid w:val="00B817B7"/>
    <w:rsid w:val="00B97BED"/>
    <w:rsid w:val="00BC2B76"/>
    <w:rsid w:val="00BE23CA"/>
    <w:rsid w:val="00C43E8D"/>
    <w:rsid w:val="00C62795"/>
    <w:rsid w:val="00CA3213"/>
    <w:rsid w:val="00D0268E"/>
    <w:rsid w:val="00D215E3"/>
    <w:rsid w:val="00D338ED"/>
    <w:rsid w:val="00EF7590"/>
    <w:rsid w:val="00F02247"/>
    <w:rsid w:val="00F045FA"/>
    <w:rsid w:val="00F25F29"/>
    <w:rsid w:val="00F93D4D"/>
    <w:rsid w:val="00F9708F"/>
    <w:rsid w:val="00FC2067"/>
    <w:rsid w:val="00FC738F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B2677"/>
  <w15:chartTrackingRefBased/>
  <w15:docId w15:val="{4E7A80D7-84F5-4969-9EC5-709E99A2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semiHidden="1"/>
    <w:lsdException w:name="List 2" w:uiPriority="12"/>
    <w:lsdException w:name="List 3" w:uiPriority="12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F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224"/>
    <w:pPr>
      <w:keepNext/>
      <w:keepLines/>
      <w:spacing w:before="260" w:after="120" w:line="260" w:lineRule="atLeast"/>
      <w:outlineLvl w:val="0"/>
    </w:pPr>
    <w:rPr>
      <w:rFonts w:asciiTheme="majorHAnsi" w:eastAsiaTheme="majorEastAsia" w:hAnsiTheme="majorHAnsi" w:cstheme="majorBidi"/>
      <w:b/>
      <w:bCs/>
      <w:color w:val="075B79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6224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bCs/>
      <w:color w:val="66A1B5" w:themeColor="accen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6224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b/>
      <w:bCs/>
      <w:color w:val="075B7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24"/>
    <w:rPr>
      <w:rFonts w:asciiTheme="majorHAnsi" w:eastAsiaTheme="majorEastAsia" w:hAnsiTheme="majorHAnsi" w:cstheme="majorBidi"/>
      <w:b/>
      <w:bCs/>
      <w:color w:val="075B79" w:themeColor="text2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6224"/>
    <w:rPr>
      <w:rFonts w:asciiTheme="majorHAnsi" w:eastAsiaTheme="majorEastAsia" w:hAnsiTheme="majorHAnsi" w:cstheme="majorBidi"/>
      <w:bCs/>
      <w:color w:val="66A1B5" w:themeColor="accent2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66224"/>
    <w:rPr>
      <w:rFonts w:asciiTheme="majorHAnsi" w:eastAsiaTheme="majorEastAsia" w:hAnsiTheme="majorHAnsi" w:cstheme="majorBidi"/>
      <w:b/>
      <w:bCs/>
      <w:color w:val="075B79" w:themeColor="accent1"/>
      <w:lang w:val="en-US"/>
    </w:rPr>
  </w:style>
  <w:style w:type="paragraph" w:styleId="ListBullet">
    <w:name w:val="List Bullet"/>
    <w:basedOn w:val="Normal"/>
    <w:uiPriority w:val="10"/>
    <w:qFormat/>
    <w:rsid w:val="009D7E15"/>
    <w:pPr>
      <w:numPr>
        <w:numId w:val="4"/>
      </w:numPr>
      <w:spacing w:after="0"/>
      <w:contextualSpacing/>
    </w:pPr>
  </w:style>
  <w:style w:type="numbering" w:customStyle="1" w:styleId="Liststylebulletlist">
    <w:name w:val="Liststyle bullet list"/>
    <w:uiPriority w:val="99"/>
    <w:rsid w:val="00C62795"/>
    <w:pPr>
      <w:numPr>
        <w:numId w:val="4"/>
      </w:numPr>
    </w:pPr>
  </w:style>
  <w:style w:type="paragraph" w:styleId="List">
    <w:name w:val="List"/>
    <w:basedOn w:val="Normal"/>
    <w:uiPriority w:val="12"/>
    <w:qFormat/>
    <w:rsid w:val="0072433D"/>
    <w:pPr>
      <w:numPr>
        <w:numId w:val="8"/>
      </w:numPr>
      <w:spacing w:after="0"/>
      <w:contextualSpacing/>
    </w:pPr>
  </w:style>
  <w:style w:type="paragraph" w:styleId="ListBullet2">
    <w:name w:val="List Bullet 2"/>
    <w:basedOn w:val="Normal"/>
    <w:uiPriority w:val="10"/>
    <w:rsid w:val="009D7E15"/>
    <w:pPr>
      <w:numPr>
        <w:ilvl w:val="1"/>
        <w:numId w:val="4"/>
      </w:numPr>
      <w:spacing w:after="0"/>
      <w:contextualSpacing/>
    </w:pPr>
  </w:style>
  <w:style w:type="paragraph" w:styleId="ListBullet3">
    <w:name w:val="List Bullet 3"/>
    <w:basedOn w:val="Normal"/>
    <w:uiPriority w:val="10"/>
    <w:rsid w:val="009D7E15"/>
    <w:pPr>
      <w:numPr>
        <w:ilvl w:val="2"/>
        <w:numId w:val="4"/>
      </w:numPr>
      <w:spacing w:after="0"/>
      <w:ind w:left="851"/>
      <w:contextualSpacing/>
    </w:pPr>
  </w:style>
  <w:style w:type="numbering" w:customStyle="1" w:styleId="Liststylelist">
    <w:name w:val="Liststyle list"/>
    <w:uiPriority w:val="99"/>
    <w:rsid w:val="0072433D"/>
    <w:pPr>
      <w:numPr>
        <w:numId w:val="5"/>
      </w:numPr>
    </w:pPr>
  </w:style>
  <w:style w:type="paragraph" w:customStyle="1" w:styleId="Numberedlist">
    <w:name w:val="Numbered list"/>
    <w:basedOn w:val="Normal"/>
    <w:uiPriority w:val="13"/>
    <w:qFormat/>
    <w:rsid w:val="005D03BD"/>
    <w:pPr>
      <w:numPr>
        <w:numId w:val="6"/>
      </w:numPr>
      <w:spacing w:after="0"/>
      <w:contextualSpacing/>
    </w:pPr>
  </w:style>
  <w:style w:type="paragraph" w:customStyle="1" w:styleId="Numberedlist2">
    <w:name w:val="Numbered list 2"/>
    <w:basedOn w:val="Normal"/>
    <w:uiPriority w:val="13"/>
    <w:rsid w:val="005D03BD"/>
    <w:pPr>
      <w:numPr>
        <w:ilvl w:val="1"/>
        <w:numId w:val="6"/>
      </w:numPr>
      <w:spacing w:after="0"/>
      <w:contextualSpacing/>
    </w:pPr>
  </w:style>
  <w:style w:type="paragraph" w:customStyle="1" w:styleId="Numberedlist3">
    <w:name w:val="Numbered list 3"/>
    <w:basedOn w:val="Normal"/>
    <w:uiPriority w:val="13"/>
    <w:rsid w:val="005D03BD"/>
    <w:pPr>
      <w:numPr>
        <w:ilvl w:val="2"/>
        <w:numId w:val="6"/>
      </w:numPr>
      <w:spacing w:after="0"/>
      <w:contextualSpacing/>
    </w:pPr>
  </w:style>
  <w:style w:type="numbering" w:customStyle="1" w:styleId="Liststylenumberedlist">
    <w:name w:val="Liststyle numbered list"/>
    <w:uiPriority w:val="99"/>
    <w:rsid w:val="005D03BD"/>
    <w:pPr>
      <w:numPr>
        <w:numId w:val="6"/>
      </w:numPr>
    </w:pPr>
  </w:style>
  <w:style w:type="paragraph" w:styleId="TOC1">
    <w:name w:val="toc 1"/>
    <w:basedOn w:val="Normal"/>
    <w:next w:val="Normal"/>
    <w:autoRedefine/>
    <w:uiPriority w:val="39"/>
    <w:rsid w:val="00AB79FB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B79F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AB79FB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rsid w:val="00AB79FB"/>
    <w:pPr>
      <w:spacing w:after="100"/>
      <w:ind w:left="600"/>
    </w:pPr>
    <w:rPr>
      <w:b/>
    </w:rPr>
  </w:style>
  <w:style w:type="paragraph" w:styleId="Caption">
    <w:name w:val="caption"/>
    <w:basedOn w:val="Normal"/>
    <w:next w:val="Normal"/>
    <w:uiPriority w:val="35"/>
    <w:semiHidden/>
    <w:rsid w:val="00B97BED"/>
    <w:pPr>
      <w:spacing w:line="240" w:lineRule="auto"/>
    </w:pPr>
    <w:rPr>
      <w:bCs/>
      <w:sz w:val="16"/>
      <w:szCs w:val="18"/>
    </w:rPr>
  </w:style>
  <w:style w:type="paragraph" w:customStyle="1" w:styleId="Tableheader">
    <w:name w:val="Tableheader"/>
    <w:basedOn w:val="Normal"/>
    <w:uiPriority w:val="13"/>
    <w:rsid w:val="00904CBD"/>
    <w:pPr>
      <w:spacing w:after="0"/>
    </w:pPr>
  </w:style>
  <w:style w:type="paragraph" w:customStyle="1" w:styleId="Tabletext">
    <w:name w:val="Tabletext"/>
    <w:basedOn w:val="Tableheader"/>
    <w:uiPriority w:val="13"/>
    <w:rsid w:val="00904CBD"/>
  </w:style>
  <w:style w:type="paragraph" w:styleId="Header">
    <w:name w:val="header"/>
    <w:basedOn w:val="Normal"/>
    <w:link w:val="HeaderChar"/>
    <w:uiPriority w:val="99"/>
    <w:rsid w:val="0096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A03"/>
    <w:rPr>
      <w:lang w:val="en-US"/>
    </w:rPr>
  </w:style>
  <w:style w:type="paragraph" w:styleId="Footer">
    <w:name w:val="footer"/>
    <w:basedOn w:val="Normal"/>
    <w:link w:val="FooterChar"/>
    <w:uiPriority w:val="99"/>
    <w:rsid w:val="00FC738F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C738F"/>
    <w:rPr>
      <w:sz w:val="14"/>
      <w:lang w:val="en-US"/>
    </w:rPr>
  </w:style>
  <w:style w:type="paragraph" w:customStyle="1" w:styleId="NumHeading1">
    <w:name w:val="Num. Heading 1"/>
    <w:basedOn w:val="Heading1"/>
    <w:next w:val="Normal"/>
    <w:uiPriority w:val="14"/>
    <w:qFormat/>
    <w:rsid w:val="003E2F01"/>
    <w:pPr>
      <w:numPr>
        <w:numId w:val="7"/>
      </w:numPr>
    </w:pPr>
  </w:style>
  <w:style w:type="paragraph" w:customStyle="1" w:styleId="NumHeading2">
    <w:name w:val="Num. Heading 2"/>
    <w:basedOn w:val="Heading2"/>
    <w:next w:val="Normal"/>
    <w:uiPriority w:val="14"/>
    <w:qFormat/>
    <w:rsid w:val="003E2F01"/>
    <w:pPr>
      <w:numPr>
        <w:ilvl w:val="1"/>
        <w:numId w:val="7"/>
      </w:numPr>
      <w:spacing w:line="260" w:lineRule="atLeast"/>
    </w:pPr>
  </w:style>
  <w:style w:type="paragraph" w:customStyle="1" w:styleId="NumHeading3">
    <w:name w:val="Num. Heading 3"/>
    <w:basedOn w:val="Heading3"/>
    <w:next w:val="Normal"/>
    <w:uiPriority w:val="14"/>
    <w:qFormat/>
    <w:rsid w:val="003E2F01"/>
    <w:pPr>
      <w:numPr>
        <w:ilvl w:val="2"/>
        <w:numId w:val="7"/>
      </w:numPr>
    </w:pPr>
  </w:style>
  <w:style w:type="numbering" w:customStyle="1" w:styleId="Liststylenumheading">
    <w:name w:val="Liststyle num. heading"/>
    <w:uiPriority w:val="99"/>
    <w:rsid w:val="003E2F01"/>
    <w:pPr>
      <w:numPr>
        <w:numId w:val="7"/>
      </w:numPr>
    </w:pPr>
  </w:style>
  <w:style w:type="paragraph" w:customStyle="1" w:styleId="Titlecoverpage">
    <w:name w:val="Title cover page"/>
    <w:basedOn w:val="Normal"/>
    <w:uiPriority w:val="13"/>
    <w:rsid w:val="005347DB"/>
    <w:pPr>
      <w:pBdr>
        <w:bottom w:val="single" w:sz="4" w:space="10" w:color="075B79" w:themeColor="accent1"/>
      </w:pBdr>
      <w:spacing w:line="240" w:lineRule="auto"/>
      <w:jc w:val="center"/>
    </w:pPr>
    <w:rPr>
      <w:rFonts w:asciiTheme="majorHAnsi" w:hAnsiTheme="majorHAnsi"/>
      <w:sz w:val="80"/>
    </w:rPr>
  </w:style>
  <w:style w:type="character" w:styleId="PlaceholderText">
    <w:name w:val="Placeholder Text"/>
    <w:basedOn w:val="DefaultParagraphFont"/>
    <w:uiPriority w:val="99"/>
    <w:semiHidden/>
    <w:rsid w:val="005347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3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7DB"/>
    <w:rPr>
      <w:rFonts w:ascii="Tahoma" w:hAnsi="Tahoma" w:cs="Tahoma"/>
      <w:sz w:val="16"/>
      <w:szCs w:val="16"/>
    </w:rPr>
  </w:style>
  <w:style w:type="paragraph" w:customStyle="1" w:styleId="Subtitlecoverpage">
    <w:name w:val="Subtitle coverpage"/>
    <w:basedOn w:val="Normal"/>
    <w:uiPriority w:val="13"/>
    <w:semiHidden/>
    <w:rsid w:val="00A6534D"/>
    <w:pPr>
      <w:spacing w:after="520" w:line="240" w:lineRule="auto"/>
      <w:jc w:val="center"/>
    </w:pPr>
    <w:rPr>
      <w:rFonts w:asciiTheme="majorHAnsi" w:hAnsiTheme="majorHAnsi"/>
      <w:sz w:val="44"/>
    </w:rPr>
  </w:style>
  <w:style w:type="paragraph" w:customStyle="1" w:styleId="Authorcoverpage">
    <w:name w:val="Author coverpage"/>
    <w:basedOn w:val="Normal"/>
    <w:rsid w:val="00A6534D"/>
    <w:pPr>
      <w:spacing w:after="100" w:line="240" w:lineRule="auto"/>
      <w:jc w:val="center"/>
    </w:pPr>
    <w:rPr>
      <w:b/>
      <w:sz w:val="22"/>
    </w:rPr>
  </w:style>
  <w:style w:type="paragraph" w:customStyle="1" w:styleId="Normalcoverpage">
    <w:name w:val="Normal coverpage"/>
    <w:basedOn w:val="Normal"/>
    <w:uiPriority w:val="10"/>
    <w:semiHidden/>
    <w:rsid w:val="004D4752"/>
    <w:pPr>
      <w:spacing w:after="0" w:line="240" w:lineRule="auto"/>
    </w:pPr>
    <w:rPr>
      <w:sz w:val="22"/>
    </w:rPr>
  </w:style>
  <w:style w:type="table" w:styleId="TableGrid">
    <w:name w:val="Table Grid"/>
    <w:basedOn w:val="TableNormal"/>
    <w:uiPriority w:val="59"/>
    <w:rsid w:val="00F0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edishMatch">
    <w:name w:val="Swedish Match"/>
    <w:basedOn w:val="LightList-Accent1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bluegreen">
    <w:name w:val="Swedish Match bluegreen"/>
    <w:basedOn w:val="LightList-Accent2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075B79" w:themeColor="accent1"/>
        <w:left w:val="single" w:sz="8" w:space="0" w:color="075B79" w:themeColor="accent1"/>
        <w:bottom w:val="single" w:sz="8" w:space="0" w:color="075B79" w:themeColor="accent1"/>
        <w:right w:val="single" w:sz="8" w:space="0" w:color="075B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orange">
    <w:name w:val="Swedish Match orange"/>
    <w:basedOn w:val="LightList-Accent3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66A1B5" w:themeColor="accent2"/>
        <w:left w:val="single" w:sz="8" w:space="0" w:color="66A1B5" w:themeColor="accent2"/>
        <w:bottom w:val="single" w:sz="8" w:space="0" w:color="66A1B5" w:themeColor="accent2"/>
        <w:right w:val="single" w:sz="8" w:space="0" w:color="66A1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customStyle="1" w:styleId="SwedishMatchlightblue">
    <w:name w:val="Swedish Match lightblue"/>
    <w:basedOn w:val="LightList-Accent4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D48127" w:themeColor="accent3"/>
        <w:left w:val="single" w:sz="8" w:space="0" w:color="D48127" w:themeColor="accent3"/>
        <w:bottom w:val="single" w:sz="8" w:space="0" w:color="D48127" w:themeColor="accent3"/>
        <w:right w:val="single" w:sz="8" w:space="0" w:color="D481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customStyle="1" w:styleId="SwedishMatchgrey">
    <w:name w:val="Swedish Match grey"/>
    <w:basedOn w:val="LightList-Accent5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B3C5CE" w:themeColor="accent4"/>
        <w:left w:val="single" w:sz="8" w:space="0" w:color="B3C5CE" w:themeColor="accent4"/>
        <w:bottom w:val="single" w:sz="8" w:space="0" w:color="B3C5CE" w:themeColor="accent4"/>
        <w:right w:val="single" w:sz="8" w:space="0" w:color="B3C5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customStyle="1" w:styleId="SwedishMatchyellow">
    <w:name w:val="Swedish Match yellow"/>
    <w:basedOn w:val="LightList-Accent6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6E808C" w:themeColor="accent5"/>
        <w:left w:val="single" w:sz="8" w:space="0" w:color="6E808C" w:themeColor="accent5"/>
        <w:bottom w:val="single" w:sz="8" w:space="0" w:color="6E808C" w:themeColor="accent5"/>
        <w:right w:val="single" w:sz="8" w:space="0" w:color="6E808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F8B134" w:themeColor="accent6"/>
        <w:left w:val="single" w:sz="8" w:space="0" w:color="F8B134" w:themeColor="accent6"/>
        <w:bottom w:val="single" w:sz="8" w:space="0" w:color="F8B134" w:themeColor="accent6"/>
        <w:right w:val="single" w:sz="8" w:space="0" w:color="F8B13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paragraph" w:customStyle="1" w:styleId="Headerfooter">
    <w:name w:val="Header footer"/>
    <w:basedOn w:val="Footer"/>
    <w:rsid w:val="00D215E3"/>
    <w:rPr>
      <w:b/>
      <w:sz w:val="20"/>
    </w:rPr>
  </w:style>
  <w:style w:type="paragraph" w:styleId="Title">
    <w:name w:val="Title"/>
    <w:basedOn w:val="Normal"/>
    <w:next w:val="Normal"/>
    <w:link w:val="TitleChar"/>
    <w:uiPriority w:val="10"/>
    <w:rsid w:val="00963A03"/>
    <w:pPr>
      <w:pBdr>
        <w:bottom w:val="single" w:sz="8" w:space="4" w:color="075B79" w:themeColor="accent1"/>
      </w:pBdr>
      <w:spacing w:after="0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A3213"/>
    <w:rPr>
      <w:rFonts w:asciiTheme="majorHAnsi" w:eastAsiaTheme="majorEastAsia" w:hAnsiTheme="majorHAnsi" w:cstheme="majorBidi"/>
      <w:b/>
      <w:spacing w:val="5"/>
      <w:kern w:val="28"/>
      <w:sz w:val="48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963A03"/>
    <w:pPr>
      <w:numPr>
        <w:ilvl w:val="1"/>
      </w:numPr>
      <w:spacing w:after="0"/>
    </w:pPr>
    <w:rPr>
      <w:rFonts w:asciiTheme="majorHAnsi" w:eastAsiaTheme="majorEastAsia" w:hAnsiTheme="majorHAnsi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A3213"/>
    <w:rPr>
      <w:rFonts w:asciiTheme="majorHAnsi" w:eastAsiaTheme="majorEastAsia" w:hAnsiTheme="majorHAnsi" w:cstheme="majorBidi"/>
      <w:iCs/>
      <w:spacing w:val="15"/>
      <w:sz w:val="28"/>
      <w:szCs w:val="24"/>
      <w:lang w:val="en-US"/>
    </w:rPr>
  </w:style>
  <w:style w:type="paragraph" w:customStyle="1" w:styleId="Titleheader">
    <w:name w:val="Title header"/>
    <w:basedOn w:val="Headerfooter"/>
    <w:uiPriority w:val="13"/>
    <w:rsid w:val="00963A03"/>
    <w:pPr>
      <w:spacing w:after="40"/>
    </w:pPr>
    <w:rPr>
      <w:sz w:val="14"/>
    </w:rPr>
  </w:style>
  <w:style w:type="table" w:customStyle="1" w:styleId="Oformateradtabell31">
    <w:name w:val="Oformaterad tabell 31"/>
    <w:basedOn w:val="TableNormal"/>
    <w:uiPriority w:val="43"/>
    <w:rsid w:val="00FC7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2">
    <w:name w:val="List 2"/>
    <w:basedOn w:val="Normal"/>
    <w:uiPriority w:val="12"/>
    <w:rsid w:val="0072433D"/>
    <w:pPr>
      <w:numPr>
        <w:ilvl w:val="1"/>
        <w:numId w:val="8"/>
      </w:numPr>
      <w:spacing w:after="0"/>
      <w:contextualSpacing/>
    </w:pPr>
  </w:style>
  <w:style w:type="paragraph" w:styleId="List3">
    <w:name w:val="List 3"/>
    <w:basedOn w:val="Normal"/>
    <w:uiPriority w:val="12"/>
    <w:rsid w:val="0072433D"/>
    <w:pPr>
      <w:numPr>
        <w:ilvl w:val="2"/>
        <w:numId w:val="8"/>
      </w:numPr>
      <w:spacing w:after="0"/>
      <w:contextualSpacing/>
    </w:pPr>
  </w:style>
  <w:style w:type="table" w:customStyle="1" w:styleId="SMstandard">
    <w:name w:val="SM standard"/>
    <w:basedOn w:val="SwedishMatchbluegreen"/>
    <w:uiPriority w:val="99"/>
    <w:rsid w:val="00526BCE"/>
    <w:rPr>
      <w:color w:val="075B79" w:themeColor="accent1"/>
      <w:lang w:val="en-US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 w:val="0"/>
        <w:bCs/>
        <w:color w:val="075B79" w:themeColor="accent1"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66A1B5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Col">
      <w:rPr>
        <w:b w:val="0"/>
        <w:bCs/>
        <w:color w:val="075B79" w:themeColor="accent1"/>
      </w:rPr>
    </w:tblStylePr>
    <w:tblStylePr w:type="band1Vert">
      <w:rPr>
        <w:color w:val="075B79" w:themeColor="accent1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rPr>
        <w:color w:val="075B79" w:themeColor="accent1"/>
      </w:r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E3EFF4"/>
      </w:tcPr>
    </w:tblStylePr>
    <w:tblStylePr w:type="band2Horz">
      <w:tblPr/>
      <w:tcPr>
        <w:tcBorders>
          <w:insideH w:val="nil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rsid w:val="00F25F29"/>
    <w:pPr>
      <w:spacing w:line="280" w:lineRule="atLeast"/>
      <w:outlineLvl w:val="9"/>
    </w:pPr>
  </w:style>
  <w:style w:type="table" w:customStyle="1" w:styleId="SwedishMatchStandard">
    <w:name w:val="Swedish Match Standard"/>
    <w:basedOn w:val="TableNormal"/>
    <w:uiPriority w:val="99"/>
    <w:rsid w:val="00BC2B76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66A1B5" w:themeFill="accent2"/>
      </w:tcPr>
    </w:tblStylePr>
    <w:tblStylePr w:type="band1Horz">
      <w:rPr>
        <w:color w:val="075B79" w:themeColor="accent1"/>
      </w:rPr>
      <w:tblPr/>
      <w:tcPr>
        <w:shd w:val="clear" w:color="auto" w:fill="E3EFF4"/>
      </w:tcPr>
    </w:tblStylePr>
    <w:tblStylePr w:type="band2Horz">
      <w:rPr>
        <w:color w:val="075B79" w:themeColor="accent1"/>
      </w:rPr>
    </w:tblStylePr>
  </w:style>
  <w:style w:type="character" w:styleId="Emphasis">
    <w:name w:val="Emphasis"/>
    <w:basedOn w:val="DefaultParagraphFont"/>
    <w:uiPriority w:val="20"/>
    <w:rsid w:val="007834DB"/>
    <w:rPr>
      <w:i/>
      <w:iCs/>
    </w:rPr>
  </w:style>
  <w:style w:type="character" w:styleId="IntenseEmphasis">
    <w:name w:val="Intense Emphasis"/>
    <w:basedOn w:val="DefaultParagraphFont"/>
    <w:uiPriority w:val="21"/>
    <w:rsid w:val="007834DB"/>
    <w:rPr>
      <w:i/>
      <w:iCs/>
      <w:color w:val="075B79" w:themeColor="accent1"/>
    </w:rPr>
  </w:style>
  <w:style w:type="character" w:styleId="Strong">
    <w:name w:val="Strong"/>
    <w:basedOn w:val="DefaultParagraphFont"/>
    <w:uiPriority w:val="22"/>
    <w:rsid w:val="007834DB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783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834DB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7834DB"/>
    <w:pPr>
      <w:pBdr>
        <w:top w:val="single" w:sz="4" w:space="10" w:color="075B79" w:themeColor="accent1"/>
        <w:bottom w:val="single" w:sz="4" w:space="10" w:color="075B79" w:themeColor="accent1"/>
      </w:pBdr>
      <w:spacing w:before="360" w:after="360"/>
      <w:ind w:left="864" w:right="864"/>
      <w:jc w:val="center"/>
    </w:pPr>
    <w:rPr>
      <w:i/>
      <w:iCs/>
      <w:color w:val="075B7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34DB"/>
    <w:rPr>
      <w:i/>
      <w:iCs/>
      <w:color w:val="075B79" w:themeColor="accent1"/>
      <w:lang w:val="en-US"/>
    </w:rPr>
  </w:style>
  <w:style w:type="character" w:styleId="SubtleEmphasis">
    <w:name w:val="Subtle Emphasis"/>
    <w:basedOn w:val="DefaultParagraphFont"/>
    <w:uiPriority w:val="19"/>
    <w:rsid w:val="007834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834DB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7834DB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7834DB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7834DB"/>
    <w:rPr>
      <w:b/>
      <w:bCs/>
      <w:smallCaps/>
      <w:color w:val="075B79" w:themeColor="accent1"/>
      <w:spacing w:val="5"/>
    </w:rPr>
  </w:style>
  <w:style w:type="paragraph" w:customStyle="1" w:styleId="Manuscripttext">
    <w:name w:val="Manuscript text"/>
    <w:basedOn w:val="Normal"/>
    <w:link w:val="ManuscripttextChar"/>
    <w:qFormat/>
    <w:rsid w:val="000501F0"/>
    <w:rPr>
      <w:rFonts w:ascii="Times New Roman" w:hAnsi="Times New Roman"/>
      <w:sz w:val="22"/>
    </w:rPr>
  </w:style>
  <w:style w:type="paragraph" w:customStyle="1" w:styleId="Manuscriptheading">
    <w:name w:val="Manuscript heading"/>
    <w:basedOn w:val="Heading1"/>
    <w:link w:val="ManuscriptheadingChar"/>
    <w:qFormat/>
    <w:rsid w:val="000501F0"/>
    <w:rPr>
      <w:rFonts w:ascii="Times New Roman" w:hAnsi="Times New Roman"/>
      <w:color w:val="000000" w:themeColor="text1"/>
    </w:rPr>
  </w:style>
  <w:style w:type="character" w:customStyle="1" w:styleId="ManuscripttextChar">
    <w:name w:val="Manuscript text Char"/>
    <w:basedOn w:val="DefaultParagraphFont"/>
    <w:link w:val="Manuscripttext"/>
    <w:rsid w:val="000501F0"/>
    <w:rPr>
      <w:rFonts w:ascii="Times New Roman" w:hAnsi="Times New Roman"/>
      <w:sz w:val="22"/>
      <w:lang w:val="en-US"/>
    </w:rPr>
  </w:style>
  <w:style w:type="paragraph" w:customStyle="1" w:styleId="Manuscripthead2">
    <w:name w:val="Manuscript head2"/>
    <w:basedOn w:val="Heading2"/>
    <w:link w:val="Manuscripthead2Char"/>
    <w:autoRedefine/>
    <w:qFormat/>
    <w:rsid w:val="000501F0"/>
    <w:pPr>
      <w:spacing w:line="480" w:lineRule="auto"/>
    </w:pPr>
    <w:rPr>
      <w:rFonts w:ascii="Times New Roman" w:hAnsi="Times New Roman"/>
      <w:color w:val="000000" w:themeColor="text1"/>
      <w:sz w:val="28"/>
    </w:rPr>
  </w:style>
  <w:style w:type="character" w:customStyle="1" w:styleId="ManuscriptheadingChar">
    <w:name w:val="Manuscript heading Char"/>
    <w:basedOn w:val="Heading1Char"/>
    <w:link w:val="Manuscriptheading"/>
    <w:rsid w:val="000501F0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en-US"/>
    </w:rPr>
  </w:style>
  <w:style w:type="paragraph" w:customStyle="1" w:styleId="ManuscriptHead20">
    <w:name w:val="Manuscript Head2"/>
    <w:basedOn w:val="Heading3"/>
    <w:link w:val="ManuscriptHead2Char0"/>
    <w:qFormat/>
    <w:rsid w:val="000501F0"/>
    <w:rPr>
      <w:rFonts w:ascii="Times New Roman" w:hAnsi="Times New Roman"/>
      <w:b w:val="0"/>
      <w:i/>
      <w:color w:val="000000" w:themeColor="text1"/>
      <w:sz w:val="24"/>
    </w:rPr>
  </w:style>
  <w:style w:type="character" w:customStyle="1" w:styleId="Manuscripthead2Char">
    <w:name w:val="Manuscript head2 Char"/>
    <w:basedOn w:val="Heading2Char"/>
    <w:link w:val="Manuscripthead2"/>
    <w:rsid w:val="000501F0"/>
    <w:rPr>
      <w:rFonts w:ascii="Times New Roman" w:eastAsiaTheme="majorEastAsia" w:hAnsi="Times New Roman" w:cstheme="majorBidi"/>
      <w:bCs/>
      <w:color w:val="000000" w:themeColor="text1"/>
      <w:sz w:val="28"/>
      <w:szCs w:val="26"/>
      <w:lang w:val="en-US"/>
    </w:rPr>
  </w:style>
  <w:style w:type="character" w:customStyle="1" w:styleId="ManuscriptHead2Char0">
    <w:name w:val="Manuscript Head2 Char"/>
    <w:basedOn w:val="Heading3Char"/>
    <w:link w:val="ManuscriptHead20"/>
    <w:rsid w:val="000501F0"/>
    <w:rPr>
      <w:rFonts w:ascii="Times New Roman" w:eastAsiaTheme="majorEastAsia" w:hAnsi="Times New Roman" w:cstheme="majorBidi"/>
      <w:b w:val="0"/>
      <w:bCs/>
      <w:i/>
      <w:color w:val="000000" w:themeColor="text1"/>
      <w:sz w:val="24"/>
      <w:lang w:val="en-US"/>
    </w:rPr>
  </w:style>
  <w:style w:type="character" w:customStyle="1" w:styleId="normaltextrun">
    <w:name w:val="normaltextrun"/>
    <w:basedOn w:val="DefaultParagraphFont"/>
    <w:rsid w:val="000501F0"/>
  </w:style>
  <w:style w:type="character" w:customStyle="1" w:styleId="eop">
    <w:name w:val="eop"/>
    <w:basedOn w:val="DefaultParagraphFont"/>
    <w:rsid w:val="000501F0"/>
  </w:style>
  <w:style w:type="character" w:styleId="CommentReference">
    <w:name w:val="annotation reference"/>
    <w:basedOn w:val="DefaultParagraphFont"/>
    <w:uiPriority w:val="99"/>
    <w:semiHidden/>
    <w:unhideWhenUsed/>
    <w:rsid w:val="00050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01F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501F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1F0"/>
    <w:rPr>
      <w:b/>
      <w:bCs/>
      <w:lang w:val="en-US"/>
    </w:rPr>
  </w:style>
  <w:style w:type="paragraph" w:customStyle="1" w:styleId="Default">
    <w:name w:val="Default"/>
    <w:rsid w:val="00050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v-SE"/>
    </w:rPr>
  </w:style>
  <w:style w:type="character" w:styleId="Hyperlink">
    <w:name w:val="Hyperlink"/>
    <w:basedOn w:val="DefaultParagraphFont"/>
    <w:uiPriority w:val="99"/>
    <w:unhideWhenUsed/>
    <w:rsid w:val="000501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1F0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501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0501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501F0"/>
    <w:pPr>
      <w:spacing w:after="0"/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ManuscripttextChar"/>
    <w:link w:val="EndNoteBibliographyTitle"/>
    <w:rsid w:val="000501F0"/>
    <w:rPr>
      <w:rFonts w:ascii="Times New Roman" w:hAnsi="Times New Roman" w:cs="Times New Roman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01F0"/>
    <w:pPr>
      <w:spacing w:line="240" w:lineRule="atLeast"/>
    </w:pPr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ManuscripttextChar"/>
    <w:link w:val="EndNoteBibliography"/>
    <w:rsid w:val="000501F0"/>
    <w:rPr>
      <w:rFonts w:ascii="Times New Roman" w:hAnsi="Times New Roman" w:cs="Times New Roman"/>
      <w:noProof/>
      <w:sz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501F0"/>
  </w:style>
  <w:style w:type="table" w:styleId="PlainTable1">
    <w:name w:val="Plain Table 1"/>
    <w:basedOn w:val="TableNormal"/>
    <w:uiPriority w:val="41"/>
    <w:rsid w:val="000501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0501F0"/>
    <w:pPr>
      <w:spacing w:after="0" w:line="240" w:lineRule="auto"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0501F0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0501F0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501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wedish Match WD">
  <a:themeElements>
    <a:clrScheme name="Swedish Match1">
      <a:dk1>
        <a:sysClr val="windowText" lastClr="000000"/>
      </a:dk1>
      <a:lt1>
        <a:sysClr val="window" lastClr="FFFFFF"/>
      </a:lt1>
      <a:dk2>
        <a:srgbClr val="075B79"/>
      </a:dk2>
      <a:lt2>
        <a:srgbClr val="F2F2F2"/>
      </a:lt2>
      <a:accent1>
        <a:srgbClr val="075B79"/>
      </a:accent1>
      <a:accent2>
        <a:srgbClr val="66A1B5"/>
      </a:accent2>
      <a:accent3>
        <a:srgbClr val="D48127"/>
      </a:accent3>
      <a:accent4>
        <a:srgbClr val="B3C5CE"/>
      </a:accent4>
      <a:accent5>
        <a:srgbClr val="6E808C"/>
      </a:accent5>
      <a:accent6>
        <a:srgbClr val="F8B134"/>
      </a:accent6>
      <a:hlink>
        <a:srgbClr val="0000FF"/>
      </a:hlink>
      <a:folHlink>
        <a:srgbClr val="800080"/>
      </a:folHlink>
    </a:clrScheme>
    <a:fontScheme name="Swedish Matc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3D9F-0281-4B2B-A272-C9465A28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1294</Words>
  <Characters>6861</Characters>
  <Application>Microsoft Office Word</Application>
  <DocSecurity>0</DocSecurity>
  <Lines>57</Lines>
  <Paragraphs>16</Paragraphs>
  <ScaleCrop>false</ScaleCrop>
  <Company>Swedish Match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Masser</dc:creator>
  <cp:keywords/>
  <dc:description/>
  <cp:lastModifiedBy>Anna Masser</cp:lastModifiedBy>
  <cp:revision>3</cp:revision>
  <dcterms:created xsi:type="dcterms:W3CDTF">2022-12-16T09:58:00Z</dcterms:created>
  <dcterms:modified xsi:type="dcterms:W3CDTF">2022-12-16T10:00:00Z</dcterms:modified>
</cp:coreProperties>
</file>