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C8D30" w14:textId="77777777" w:rsidR="00E315EE" w:rsidRPr="005D52BC" w:rsidRDefault="00E315EE" w:rsidP="00E315EE">
      <w:pPr>
        <w:pStyle w:val="Body"/>
        <w:widowControl w:val="0"/>
        <w:pBdr>
          <w:top w:val="none" w:sz="0" w:space="0" w:color="auto"/>
          <w:left w:val="none" w:sz="0" w:space="0" w:color="auto"/>
          <w:bottom w:val="none" w:sz="0" w:space="0" w:color="auto"/>
          <w:right w:val="none" w:sz="0" w:space="0" w:color="auto"/>
          <w:bar w:val="none" w:sz="0" w:color="auto"/>
        </w:pBdr>
        <w:spacing w:line="480" w:lineRule="auto"/>
        <w:rPr>
          <w:b/>
          <w:bCs/>
          <w:sz w:val="28"/>
          <w:szCs w:val="28"/>
          <w:lang w:val="en-US"/>
        </w:rPr>
      </w:pPr>
      <w:r w:rsidRPr="005D52BC">
        <w:rPr>
          <w:b/>
          <w:bCs/>
          <w:sz w:val="28"/>
          <w:szCs w:val="28"/>
          <w:lang w:val="en-US"/>
        </w:rPr>
        <w:t>Administrative information</w:t>
      </w:r>
    </w:p>
    <w:p w14:paraId="1A57E36D" w14:textId="77777777" w:rsidR="00E315EE" w:rsidRDefault="00E315EE" w:rsidP="00E315EE">
      <w:pPr>
        <w:pStyle w:val="Body"/>
        <w:widowControl w:val="0"/>
        <w:pBdr>
          <w:top w:val="none" w:sz="0" w:space="0" w:color="auto"/>
          <w:left w:val="none" w:sz="0" w:space="0" w:color="auto"/>
          <w:bottom w:val="none" w:sz="0" w:space="0" w:color="auto"/>
          <w:right w:val="none" w:sz="0" w:space="0" w:color="auto"/>
          <w:bar w:val="none" w:sz="0" w:color="auto"/>
        </w:pBdr>
        <w:spacing w:line="480" w:lineRule="auto"/>
        <w:rPr>
          <w:color w:val="auto"/>
        </w:rPr>
      </w:pPr>
    </w:p>
    <w:p w14:paraId="6474CD17" w14:textId="579215B7" w:rsidR="00E315EE" w:rsidRPr="005D52BC" w:rsidRDefault="00E315EE" w:rsidP="00E315EE">
      <w:pPr>
        <w:pStyle w:val="Body"/>
        <w:widowControl w:val="0"/>
        <w:pBdr>
          <w:top w:val="none" w:sz="0" w:space="0" w:color="auto"/>
          <w:left w:val="none" w:sz="0" w:space="0" w:color="auto"/>
          <w:bottom w:val="none" w:sz="0" w:space="0" w:color="auto"/>
          <w:right w:val="none" w:sz="0" w:space="0" w:color="auto"/>
          <w:bar w:val="none" w:sz="0" w:color="auto"/>
        </w:pBdr>
        <w:spacing w:line="480" w:lineRule="auto"/>
        <w:rPr>
          <w:color w:val="auto"/>
        </w:rPr>
      </w:pPr>
      <w:r w:rsidRPr="005D52BC">
        <w:rPr>
          <w:color w:val="auto"/>
        </w:rPr>
        <w:t xml:space="preserve">Note: the numbers in curly brackets in this protocol refer to SPIRIT checklist item numbers. The order of the items has been modified to group similar items (see </w:t>
      </w:r>
      <w:hyperlink r:id="rId4" w:history="1">
        <w:r w:rsidRPr="005D52BC">
          <w:rPr>
            <w:rStyle w:val="Hyperlink"/>
            <w:color w:val="auto"/>
          </w:rPr>
          <w:t>http://www.equator-network.org/reporting-guidelines/spirit-2013-statement-defining-standard-protocol-items-for-clinical-trials/</w:t>
        </w:r>
      </w:hyperlink>
      <w:r w:rsidRPr="005D52BC">
        <w:rPr>
          <w:color w:val="auto"/>
        </w:rPr>
        <w:t>).</w:t>
      </w:r>
    </w:p>
    <w:p w14:paraId="6FECCBA3" w14:textId="77777777" w:rsidR="00E315EE" w:rsidRPr="005D52BC" w:rsidRDefault="00E315EE" w:rsidP="00E315EE">
      <w:pPr>
        <w:pStyle w:val="Body"/>
        <w:widowControl w:val="0"/>
        <w:pBdr>
          <w:top w:val="none" w:sz="0" w:space="0" w:color="auto"/>
          <w:left w:val="none" w:sz="0" w:space="0" w:color="auto"/>
          <w:bottom w:val="none" w:sz="0" w:space="0" w:color="auto"/>
          <w:right w:val="none" w:sz="0" w:space="0" w:color="auto"/>
          <w:bar w:val="none" w:sz="0" w:color="auto"/>
        </w:pBdr>
        <w:spacing w:line="480" w:lineRule="auto"/>
        <w:rPr>
          <w:rFonts w:ascii="Verdana" w:hAnsi="Verdana" w:cs="Verdana"/>
          <w:b/>
          <w:bCs/>
          <w:i/>
          <w:iCs/>
          <w:sz w:val="24"/>
          <w:szCs w:val="24"/>
        </w:rPr>
      </w:pPr>
    </w:p>
    <w:tbl>
      <w:tblPr>
        <w:tblW w:w="95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270"/>
        <w:gridCol w:w="6322"/>
      </w:tblGrid>
      <w:tr w:rsidR="00E315EE" w:rsidRPr="005D52BC" w14:paraId="7BB51703" w14:textId="77777777" w:rsidTr="007A3643">
        <w:trPr>
          <w:trHeight w:val="1565"/>
        </w:trPr>
        <w:tc>
          <w:tcPr>
            <w:tcW w:w="3270" w:type="dxa"/>
            <w:tcBorders>
              <w:top w:val="single" w:sz="16" w:space="0" w:color="000000"/>
              <w:left w:val="single" w:sz="16" w:space="0" w:color="000000"/>
              <w:bottom w:val="single" w:sz="4" w:space="0" w:color="000000"/>
              <w:right w:val="single" w:sz="4" w:space="0" w:color="000000"/>
            </w:tcBorders>
            <w:tcMar>
              <w:top w:w="80" w:type="dxa"/>
              <w:left w:w="80" w:type="dxa"/>
              <w:bottom w:w="80" w:type="dxa"/>
              <w:right w:w="80" w:type="dxa"/>
            </w:tcMar>
          </w:tcPr>
          <w:p w14:paraId="6A4D15B6"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sz w:val="20"/>
                <w:szCs w:val="20"/>
              </w:rPr>
            </w:pPr>
            <w:r w:rsidRPr="005D52BC">
              <w:rPr>
                <w:rFonts w:ascii="Arial" w:hAnsi="Arial"/>
                <w:bCs/>
                <w:sz w:val="20"/>
                <w:szCs w:val="20"/>
                <w:lang w:val="en-GB"/>
              </w:rPr>
              <w:t xml:space="preserve">Title </w:t>
            </w:r>
            <w:r w:rsidRPr="005D52BC">
              <w:rPr>
                <w:rFonts w:ascii="Arial" w:hAnsi="Arial"/>
                <w:sz w:val="20"/>
                <w:szCs w:val="20"/>
              </w:rPr>
              <w:t>{1}</w:t>
            </w:r>
          </w:p>
        </w:tc>
        <w:tc>
          <w:tcPr>
            <w:tcW w:w="6322" w:type="dxa"/>
            <w:tcBorders>
              <w:top w:val="single" w:sz="16" w:space="0" w:color="000000"/>
              <w:left w:val="single" w:sz="4" w:space="0" w:color="000000"/>
              <w:bottom w:val="single" w:sz="4" w:space="0" w:color="000000"/>
              <w:right w:val="single" w:sz="16" w:space="0" w:color="000000"/>
            </w:tcBorders>
            <w:tcMar>
              <w:top w:w="80" w:type="dxa"/>
              <w:left w:w="80" w:type="dxa"/>
              <w:bottom w:w="80" w:type="dxa"/>
              <w:right w:w="80" w:type="dxa"/>
            </w:tcMar>
          </w:tcPr>
          <w:p w14:paraId="2A46DDBB"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olor w:val="auto"/>
                <w:sz w:val="20"/>
                <w:szCs w:val="20"/>
                <w:u w:color="004C7F"/>
              </w:rPr>
            </w:pPr>
            <w:r w:rsidRPr="005D52BC">
              <w:rPr>
                <w:rFonts w:ascii="Arial" w:hAnsi="Arial"/>
                <w:color w:val="auto"/>
                <w:sz w:val="20"/>
                <w:szCs w:val="20"/>
                <w:u w:color="004C7F"/>
              </w:rPr>
              <w:t>Effec</w:t>
            </w:r>
            <w:r w:rsidRPr="005D52BC">
              <w:rPr>
                <w:rFonts w:ascii="Arial" w:hAnsi="Arial" w:cs="Arial"/>
                <w:color w:val="auto"/>
                <w:sz w:val="20"/>
                <w:szCs w:val="20"/>
                <w:u w:color="004C7F"/>
              </w:rPr>
              <w:t>ti</w:t>
            </w:r>
            <w:r w:rsidRPr="005D52BC">
              <w:rPr>
                <w:rFonts w:ascii="Arial" w:hAnsi="Arial"/>
                <w:color w:val="auto"/>
                <w:sz w:val="20"/>
                <w:szCs w:val="20"/>
                <w:u w:color="004C7F"/>
              </w:rPr>
              <w:t>veness of a mHealth Applica</w:t>
            </w:r>
            <w:r w:rsidRPr="005D52BC">
              <w:rPr>
                <w:rFonts w:ascii="Arial" w:hAnsi="Arial" w:cs="Arial"/>
                <w:color w:val="auto"/>
                <w:sz w:val="20"/>
                <w:szCs w:val="20"/>
                <w:u w:color="004C7F"/>
              </w:rPr>
              <w:t>ti</w:t>
            </w:r>
            <w:r w:rsidRPr="005D52BC">
              <w:rPr>
                <w:rFonts w:ascii="Arial" w:hAnsi="Arial"/>
                <w:color w:val="auto"/>
                <w:sz w:val="20"/>
                <w:szCs w:val="20"/>
                <w:u w:color="004C7F"/>
              </w:rPr>
              <w:t>on as a Family Suppor</w:t>
            </w:r>
            <w:r w:rsidRPr="005D52BC">
              <w:rPr>
                <w:rFonts w:ascii="Arial" w:hAnsi="Arial" w:cs="Arial"/>
                <w:color w:val="auto"/>
                <w:sz w:val="20"/>
                <w:szCs w:val="20"/>
                <w:u w:color="004C7F"/>
              </w:rPr>
              <w:t>ti</w:t>
            </w:r>
            <w:r w:rsidRPr="005D52BC">
              <w:rPr>
                <w:rFonts w:ascii="Arial" w:hAnsi="Arial"/>
                <w:color w:val="auto"/>
                <w:sz w:val="20"/>
                <w:szCs w:val="20"/>
                <w:u w:color="004C7F"/>
              </w:rPr>
              <w:t>ve Tool in Pediatric Otolaryngology Periopera</w:t>
            </w:r>
            <w:r w:rsidRPr="005D52BC">
              <w:rPr>
                <w:rFonts w:ascii="Arial" w:hAnsi="Arial" w:cs="Arial"/>
                <w:color w:val="auto"/>
                <w:sz w:val="20"/>
                <w:szCs w:val="20"/>
                <w:u w:color="004C7F"/>
              </w:rPr>
              <w:t>ti</w:t>
            </w:r>
            <w:r w:rsidRPr="005D52BC">
              <w:rPr>
                <w:rFonts w:ascii="Arial" w:hAnsi="Arial"/>
                <w:color w:val="auto"/>
                <w:sz w:val="20"/>
                <w:szCs w:val="20"/>
                <w:u w:color="004C7F"/>
              </w:rPr>
              <w:t>ve Process (TONAPP)".</w:t>
            </w:r>
          </w:p>
        </w:tc>
      </w:tr>
      <w:tr w:rsidR="00E315EE" w:rsidRPr="005D52BC" w14:paraId="1E20575C" w14:textId="77777777" w:rsidTr="007A3643">
        <w:trPr>
          <w:trHeight w:val="1565"/>
        </w:trPr>
        <w:tc>
          <w:tcPr>
            <w:tcW w:w="3270" w:type="dxa"/>
            <w:tcBorders>
              <w:top w:val="single" w:sz="16" w:space="0" w:color="000000"/>
              <w:left w:val="single" w:sz="16" w:space="0" w:color="000000"/>
              <w:bottom w:val="single" w:sz="4" w:space="0" w:color="000000"/>
              <w:right w:val="single" w:sz="4" w:space="0" w:color="000000"/>
            </w:tcBorders>
            <w:tcMar>
              <w:top w:w="80" w:type="dxa"/>
              <w:left w:w="80" w:type="dxa"/>
              <w:bottom w:w="80" w:type="dxa"/>
              <w:right w:w="80" w:type="dxa"/>
            </w:tcMar>
          </w:tcPr>
          <w:p w14:paraId="6D40C440"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pPr>
            <w:r w:rsidRPr="005D52BC">
              <w:rPr>
                <w:rFonts w:ascii="Arial" w:hAnsi="Arial"/>
                <w:sz w:val="20"/>
                <w:szCs w:val="20"/>
              </w:rPr>
              <w:t>Trial registration {2a and 2b}.</w:t>
            </w:r>
          </w:p>
        </w:tc>
        <w:tc>
          <w:tcPr>
            <w:tcW w:w="6322" w:type="dxa"/>
            <w:tcBorders>
              <w:top w:val="single" w:sz="16" w:space="0" w:color="000000"/>
              <w:left w:val="single" w:sz="4" w:space="0" w:color="000000"/>
              <w:bottom w:val="single" w:sz="4" w:space="0" w:color="000000"/>
              <w:right w:val="single" w:sz="16" w:space="0" w:color="000000"/>
            </w:tcBorders>
            <w:tcMar>
              <w:top w:w="80" w:type="dxa"/>
              <w:left w:w="80" w:type="dxa"/>
              <w:bottom w:w="80" w:type="dxa"/>
              <w:right w:w="80" w:type="dxa"/>
            </w:tcMar>
          </w:tcPr>
          <w:p w14:paraId="68B5B652"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olor w:val="auto"/>
                <w:sz w:val="20"/>
                <w:szCs w:val="20"/>
              </w:rPr>
            </w:pPr>
            <w:r w:rsidRPr="005D52BC">
              <w:rPr>
                <w:rFonts w:ascii="Arial" w:hAnsi="Arial"/>
                <w:color w:val="auto"/>
                <w:sz w:val="20"/>
                <w:szCs w:val="20"/>
              </w:rPr>
              <w:t>NCT05460689</w:t>
            </w:r>
          </w:p>
        </w:tc>
      </w:tr>
      <w:tr w:rsidR="00E315EE" w:rsidRPr="005D52BC" w14:paraId="003A268D" w14:textId="77777777" w:rsidTr="007A3643">
        <w:trPr>
          <w:trHeight w:val="260"/>
        </w:trPr>
        <w:tc>
          <w:tcPr>
            <w:tcW w:w="3270" w:type="dxa"/>
            <w:tcBorders>
              <w:top w:val="single" w:sz="4" w:space="0" w:color="000000"/>
              <w:left w:val="single" w:sz="16" w:space="0" w:color="000000"/>
              <w:bottom w:val="single" w:sz="4" w:space="0" w:color="000000"/>
              <w:right w:val="single" w:sz="4" w:space="0" w:color="000000"/>
            </w:tcBorders>
            <w:tcMar>
              <w:top w:w="80" w:type="dxa"/>
              <w:left w:w="80" w:type="dxa"/>
              <w:bottom w:w="80" w:type="dxa"/>
              <w:right w:w="80" w:type="dxa"/>
            </w:tcMar>
          </w:tcPr>
          <w:p w14:paraId="59C429A8"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pPr>
            <w:r w:rsidRPr="005D52BC">
              <w:rPr>
                <w:rFonts w:ascii="Arial" w:hAnsi="Arial"/>
                <w:sz w:val="20"/>
                <w:szCs w:val="20"/>
              </w:rPr>
              <w:t>Protocol version {3}</w:t>
            </w:r>
          </w:p>
        </w:tc>
        <w:tc>
          <w:tcPr>
            <w:tcW w:w="6322" w:type="dxa"/>
            <w:tcBorders>
              <w:top w:val="single" w:sz="4" w:space="0" w:color="000000"/>
              <w:left w:val="single" w:sz="4" w:space="0" w:color="000000"/>
              <w:bottom w:val="single" w:sz="4" w:space="0" w:color="000000"/>
              <w:right w:val="single" w:sz="16" w:space="0" w:color="000000"/>
            </w:tcBorders>
            <w:tcMar>
              <w:top w:w="80" w:type="dxa"/>
              <w:left w:w="80" w:type="dxa"/>
              <w:bottom w:w="80" w:type="dxa"/>
              <w:right w:w="80" w:type="dxa"/>
            </w:tcMar>
          </w:tcPr>
          <w:p w14:paraId="557EE593"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color w:val="006600"/>
              </w:rPr>
            </w:pPr>
            <w:r w:rsidRPr="005D52BC">
              <w:t>11/21</w:t>
            </w:r>
          </w:p>
        </w:tc>
      </w:tr>
      <w:tr w:rsidR="00E315EE" w:rsidRPr="005D52BC" w14:paraId="2472FC26" w14:textId="77777777" w:rsidTr="007A3643">
        <w:trPr>
          <w:trHeight w:val="780"/>
        </w:trPr>
        <w:tc>
          <w:tcPr>
            <w:tcW w:w="3270" w:type="dxa"/>
            <w:tcBorders>
              <w:top w:val="single" w:sz="4" w:space="0" w:color="000000"/>
              <w:left w:val="single" w:sz="16" w:space="0" w:color="000000"/>
              <w:bottom w:val="single" w:sz="4" w:space="0" w:color="000000"/>
              <w:right w:val="single" w:sz="4" w:space="0" w:color="000000"/>
            </w:tcBorders>
            <w:tcMar>
              <w:top w:w="80" w:type="dxa"/>
              <w:left w:w="80" w:type="dxa"/>
              <w:bottom w:w="80" w:type="dxa"/>
              <w:right w:w="80" w:type="dxa"/>
            </w:tcMar>
          </w:tcPr>
          <w:p w14:paraId="51E5A326"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pPr>
            <w:r w:rsidRPr="005D52BC">
              <w:rPr>
                <w:rFonts w:ascii="Arial" w:hAnsi="Arial"/>
                <w:sz w:val="20"/>
                <w:szCs w:val="20"/>
              </w:rPr>
              <w:t>Funding {4}</w:t>
            </w:r>
          </w:p>
        </w:tc>
        <w:tc>
          <w:tcPr>
            <w:tcW w:w="6322" w:type="dxa"/>
            <w:tcBorders>
              <w:top w:val="single" w:sz="4" w:space="0" w:color="000000"/>
              <w:left w:val="single" w:sz="4" w:space="0" w:color="000000"/>
              <w:bottom w:val="single" w:sz="4" w:space="0" w:color="000000"/>
              <w:right w:val="single" w:sz="16" w:space="0" w:color="000000"/>
            </w:tcBorders>
            <w:tcMar>
              <w:top w:w="80" w:type="dxa"/>
              <w:left w:w="80" w:type="dxa"/>
              <w:bottom w:w="80" w:type="dxa"/>
              <w:right w:w="80" w:type="dxa"/>
            </w:tcMar>
          </w:tcPr>
          <w:p w14:paraId="71B0BDEC"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s="Calibri"/>
                <w:sz w:val="20"/>
                <w:szCs w:val="20"/>
              </w:rPr>
            </w:pPr>
            <w:r w:rsidRPr="005D52BC">
              <w:rPr>
                <w:rFonts w:ascii="Arial" w:hAnsi="Arial" w:cs="Calibri"/>
                <w:sz w:val="20"/>
                <w:szCs w:val="20"/>
              </w:rPr>
              <w:t xml:space="preserve">The personalization of the device (m-Health app) in its contents and features, part of an information platform, was founded by ARGO system, a protocol agreement signed in 2018 among the Friuli Venezia Giulia Region, the Italian Ministry of Education University and Research, and the Italian Ministry of Economic Development. </w:t>
            </w:r>
            <w:r w:rsidRPr="005D52BC">
              <w:rPr>
                <w:rFonts w:ascii="Arial" w:hAnsi="Arial" w:cs="Calibri"/>
                <w:color w:val="auto"/>
                <w:sz w:val="20"/>
                <w:szCs w:val="20"/>
              </w:rPr>
              <w:t xml:space="preserve">Moreover, this work was supported by the Italian Ministry of Health, through contributions given to the Institute for Maternal and Child Health IRCCS Burlo Garofolo, </w:t>
            </w:r>
            <w:smartTag w:uri="urn:schemas-microsoft-com:office:smarttags" w:element="place">
              <w:smartTag w:uri="urn:schemas-microsoft-com:office:smarttags" w:element="City">
                <w:r w:rsidRPr="005D52BC">
                  <w:rPr>
                    <w:rFonts w:ascii="Arial" w:hAnsi="Arial" w:cs="Calibri"/>
                    <w:color w:val="auto"/>
                    <w:sz w:val="20"/>
                    <w:szCs w:val="20"/>
                  </w:rPr>
                  <w:t>Trieste</w:t>
                </w:r>
              </w:smartTag>
              <w:r w:rsidRPr="005D52BC">
                <w:rPr>
                  <w:rFonts w:ascii="Arial" w:hAnsi="Arial" w:cs="Calibri"/>
                  <w:color w:val="auto"/>
                  <w:sz w:val="20"/>
                  <w:szCs w:val="20"/>
                </w:rPr>
                <w:t xml:space="preserve">, </w:t>
              </w:r>
              <w:smartTag w:uri="urn:schemas-microsoft-com:office:smarttags" w:element="country-region">
                <w:r w:rsidRPr="005D52BC">
                  <w:rPr>
                    <w:rFonts w:ascii="Arial" w:hAnsi="Arial" w:cs="Calibri"/>
                    <w:color w:val="auto"/>
                    <w:sz w:val="20"/>
                    <w:szCs w:val="20"/>
                  </w:rPr>
                  <w:t>Italy</w:t>
                </w:r>
              </w:smartTag>
            </w:smartTag>
            <w:r w:rsidRPr="005D52BC">
              <w:rPr>
                <w:rFonts w:ascii="Arial" w:hAnsi="Arial" w:cs="Calibri"/>
                <w:color w:val="auto"/>
                <w:sz w:val="20"/>
                <w:szCs w:val="20"/>
              </w:rPr>
              <w:t>.</w:t>
            </w:r>
          </w:p>
        </w:tc>
      </w:tr>
      <w:tr w:rsidR="00E315EE" w:rsidRPr="005D52BC" w14:paraId="787B0B65" w14:textId="77777777" w:rsidTr="007A3643">
        <w:trPr>
          <w:trHeight w:val="780"/>
        </w:trPr>
        <w:tc>
          <w:tcPr>
            <w:tcW w:w="3270" w:type="dxa"/>
            <w:tcBorders>
              <w:top w:val="single" w:sz="4" w:space="0" w:color="000000"/>
              <w:left w:val="single" w:sz="16" w:space="0" w:color="000000"/>
              <w:bottom w:val="single" w:sz="4" w:space="0" w:color="000000"/>
              <w:right w:val="single" w:sz="4" w:space="0" w:color="000000"/>
            </w:tcBorders>
            <w:tcMar>
              <w:top w:w="80" w:type="dxa"/>
              <w:left w:w="80" w:type="dxa"/>
              <w:bottom w:w="80" w:type="dxa"/>
              <w:right w:w="80" w:type="dxa"/>
            </w:tcMar>
          </w:tcPr>
          <w:p w14:paraId="6A40098E"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rPr>
                <w:rFonts w:ascii="Arial" w:hAnsi="Arial"/>
                <w:sz w:val="20"/>
                <w:szCs w:val="20"/>
              </w:rPr>
            </w:pPr>
            <w:r w:rsidRPr="005D52BC">
              <w:rPr>
                <w:rFonts w:ascii="Arial" w:hAnsi="Arial"/>
                <w:sz w:val="20"/>
                <w:szCs w:val="20"/>
              </w:rPr>
              <w:t>Author details {5a}</w:t>
            </w:r>
          </w:p>
        </w:tc>
        <w:tc>
          <w:tcPr>
            <w:tcW w:w="6322" w:type="dxa"/>
            <w:tcBorders>
              <w:top w:val="single" w:sz="4" w:space="0" w:color="000000"/>
              <w:left w:val="single" w:sz="4" w:space="0" w:color="000000"/>
              <w:bottom w:val="single" w:sz="4" w:space="0" w:color="000000"/>
              <w:right w:val="single" w:sz="16" w:space="0" w:color="000000"/>
            </w:tcBorders>
            <w:tcMar>
              <w:top w:w="80" w:type="dxa"/>
              <w:left w:w="80" w:type="dxa"/>
              <w:bottom w:w="80" w:type="dxa"/>
              <w:right w:w="80" w:type="dxa"/>
            </w:tcMar>
          </w:tcPr>
          <w:p w14:paraId="35BB7EED"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s="Calibri"/>
                <w:sz w:val="20"/>
                <w:szCs w:val="20"/>
                <w:lang w:val="en-GB"/>
              </w:rPr>
            </w:pPr>
            <w:r w:rsidRPr="005D52BC">
              <w:rPr>
                <w:rFonts w:ascii="Arial" w:hAnsi="Arial" w:cs="Calibri"/>
                <w:sz w:val="20"/>
                <w:szCs w:val="20"/>
                <w:lang w:val="en-GB"/>
              </w:rPr>
              <w:t xml:space="preserve">RD, AC, LB: Healthcare professions department, Institute for maternal and child health IRCCS Burlo Garofolo, </w:t>
            </w:r>
            <w:smartTag w:uri="urn:schemas-microsoft-com:office:smarttags" w:element="City">
              <w:smartTag w:uri="urn:schemas-microsoft-com:office:smarttags" w:element="place">
                <w:smartTag w:uri="urn:schemas-microsoft-com:office:smarttags" w:element="City">
                  <w:r w:rsidRPr="005D52BC">
                    <w:rPr>
                      <w:rFonts w:ascii="Arial" w:hAnsi="Arial" w:cs="Calibri"/>
                      <w:sz w:val="20"/>
                      <w:szCs w:val="20"/>
                      <w:lang w:val="en-GB"/>
                    </w:rPr>
                    <w:t>Trieste</w:t>
                  </w:r>
                </w:smartTag>
                <w:r w:rsidRPr="005D52BC">
                  <w:rPr>
                    <w:rFonts w:ascii="Arial" w:hAnsi="Arial" w:cs="Calibri"/>
                    <w:sz w:val="20"/>
                    <w:szCs w:val="20"/>
                    <w:lang w:val="en-GB"/>
                  </w:rPr>
                  <w:t xml:space="preserve">, </w:t>
                </w:r>
                <w:smartTag w:uri="urn:schemas-microsoft-com:office:smarttags" w:element="country-region">
                  <w:r w:rsidRPr="005D52BC">
                    <w:rPr>
                      <w:rFonts w:ascii="Arial" w:hAnsi="Arial" w:cs="Calibri"/>
                      <w:sz w:val="20"/>
                      <w:szCs w:val="20"/>
                      <w:lang w:val="en-GB"/>
                    </w:rPr>
                    <w:t>Italy</w:t>
                  </w:r>
                </w:smartTag>
              </w:smartTag>
            </w:smartTag>
            <w:r w:rsidRPr="005D52BC">
              <w:rPr>
                <w:rFonts w:ascii="Arial" w:hAnsi="Arial" w:cs="Calibri"/>
                <w:sz w:val="20"/>
                <w:szCs w:val="20"/>
                <w:lang w:val="en-GB"/>
              </w:rPr>
              <w:t xml:space="preserve">. </w:t>
            </w:r>
          </w:p>
          <w:p w14:paraId="75012AFA"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s="Calibri"/>
                <w:sz w:val="20"/>
                <w:szCs w:val="20"/>
                <w:lang w:val="it-IT"/>
              </w:rPr>
            </w:pPr>
            <w:r w:rsidRPr="005D52BC">
              <w:rPr>
                <w:rFonts w:ascii="Arial" w:hAnsi="Arial" w:cs="Calibri"/>
                <w:sz w:val="20"/>
                <w:szCs w:val="20"/>
                <w:lang w:val="it-IT"/>
              </w:rPr>
              <w:lastRenderedPageBreak/>
              <w:t xml:space="preserve">MDC: Department of health prevention, Azienda Sanitaria Universitaria Giuliano Isontina; </w:t>
            </w:r>
          </w:p>
          <w:p w14:paraId="48DAB3B4"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s="Calibri"/>
                <w:sz w:val="20"/>
                <w:szCs w:val="20"/>
                <w:lang w:val="en-GB"/>
              </w:rPr>
            </w:pPr>
            <w:r w:rsidRPr="005D52BC">
              <w:rPr>
                <w:rFonts w:ascii="Arial" w:hAnsi="Arial" w:cs="Calibri"/>
                <w:sz w:val="20"/>
                <w:szCs w:val="20"/>
                <w:lang w:val="en-GB"/>
              </w:rPr>
              <w:t xml:space="preserve">LR, MG: Clinical Epidemiology and Public Health Research Unit, Institute for maternal and child health IRCCS Burlo Garofolo, </w:t>
            </w:r>
            <w:smartTag w:uri="urn:schemas-microsoft-com:office:smarttags" w:element="City">
              <w:smartTag w:uri="urn:schemas-microsoft-com:office:smarttags" w:element="place">
                <w:smartTag w:uri="urn:schemas-microsoft-com:office:smarttags" w:element="City">
                  <w:r w:rsidRPr="005D52BC">
                    <w:rPr>
                      <w:rFonts w:ascii="Arial" w:hAnsi="Arial" w:cs="Calibri"/>
                      <w:sz w:val="20"/>
                      <w:szCs w:val="20"/>
                      <w:lang w:val="en-GB"/>
                    </w:rPr>
                    <w:t>Trieste</w:t>
                  </w:r>
                </w:smartTag>
                <w:r w:rsidRPr="005D52BC">
                  <w:rPr>
                    <w:rFonts w:ascii="Arial" w:hAnsi="Arial" w:cs="Calibri"/>
                    <w:sz w:val="20"/>
                    <w:szCs w:val="20"/>
                    <w:lang w:val="en-GB"/>
                  </w:rPr>
                  <w:t xml:space="preserve">, </w:t>
                </w:r>
                <w:smartTag w:uri="urn:schemas-microsoft-com:office:smarttags" w:element="country-region">
                  <w:r w:rsidRPr="005D52BC">
                    <w:rPr>
                      <w:rFonts w:ascii="Arial" w:hAnsi="Arial" w:cs="Calibri"/>
                      <w:sz w:val="20"/>
                      <w:szCs w:val="20"/>
                      <w:lang w:val="en-GB"/>
                    </w:rPr>
                    <w:t>Italy</w:t>
                  </w:r>
                </w:smartTag>
              </w:smartTag>
            </w:smartTag>
            <w:r w:rsidRPr="005D52BC">
              <w:rPr>
                <w:rFonts w:ascii="Arial" w:hAnsi="Arial" w:cs="Calibri"/>
                <w:sz w:val="20"/>
                <w:szCs w:val="20"/>
                <w:lang w:val="en-GB"/>
              </w:rPr>
              <w:t xml:space="preserve">; </w:t>
            </w:r>
          </w:p>
          <w:p w14:paraId="092CD60A"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s="Calibri"/>
                <w:sz w:val="20"/>
                <w:szCs w:val="20"/>
                <w:lang w:val="en-GB"/>
              </w:rPr>
            </w:pPr>
            <w:r w:rsidRPr="005D52BC">
              <w:rPr>
                <w:rFonts w:ascii="Arial" w:hAnsi="Arial" w:cs="Calibri"/>
                <w:sz w:val="20"/>
                <w:szCs w:val="20"/>
                <w:lang w:val="en-GB"/>
              </w:rPr>
              <w:t xml:space="preserve">SZ, AS: </w:t>
            </w:r>
            <w:smartTag w:uri="urn:schemas-microsoft-com:office:smarttags" w:element="PlaceName">
              <w:r w:rsidRPr="005D52BC">
                <w:rPr>
                  <w:rFonts w:ascii="Arial" w:hAnsi="Arial" w:cs="Calibri"/>
                  <w:sz w:val="20"/>
                  <w:szCs w:val="20"/>
                  <w:lang w:val="en-GB"/>
                </w:rPr>
                <w:t>Area</w:t>
              </w:r>
            </w:smartTag>
            <w:r w:rsidRPr="005D52BC">
              <w:rPr>
                <w:rFonts w:ascii="Arial" w:hAnsi="Arial" w:cs="Calibri"/>
                <w:sz w:val="20"/>
                <w:szCs w:val="20"/>
                <w:lang w:val="en-GB"/>
              </w:rPr>
              <w:t xml:space="preserve"> </w:t>
            </w:r>
            <w:smartTag w:uri="urn:schemas-microsoft-com:office:smarttags" w:element="PlaceName">
              <w:r w:rsidRPr="005D52BC">
                <w:rPr>
                  <w:rFonts w:ascii="Arial" w:hAnsi="Arial" w:cs="Calibri"/>
                  <w:sz w:val="20"/>
                  <w:szCs w:val="20"/>
                  <w:lang w:val="en-GB"/>
                </w:rPr>
                <w:t>Science</w:t>
              </w:r>
            </w:smartTag>
            <w:r w:rsidRPr="005D52BC">
              <w:rPr>
                <w:rFonts w:ascii="Arial" w:hAnsi="Arial" w:cs="Calibri"/>
                <w:sz w:val="20"/>
                <w:szCs w:val="20"/>
                <w:lang w:val="en-GB"/>
              </w:rPr>
              <w:t xml:space="preserve"> </w:t>
            </w:r>
            <w:smartTag w:uri="urn:schemas-microsoft-com:office:smarttags" w:element="PlaceType">
              <w:r w:rsidRPr="005D52BC">
                <w:rPr>
                  <w:rFonts w:ascii="Arial" w:hAnsi="Arial" w:cs="Calibri"/>
                  <w:sz w:val="20"/>
                  <w:szCs w:val="20"/>
                  <w:lang w:val="en-GB"/>
                </w:rPr>
                <w:t>Park</w:t>
              </w:r>
            </w:smartTag>
            <w:r w:rsidRPr="005D52BC">
              <w:rPr>
                <w:rFonts w:ascii="Arial" w:hAnsi="Arial" w:cs="Calibri"/>
                <w:sz w:val="20"/>
                <w:szCs w:val="20"/>
                <w:lang w:val="en-GB"/>
              </w:rPr>
              <w:t xml:space="preserve">, </w:t>
            </w:r>
            <w:smartTag w:uri="urn:schemas-microsoft-com:office:smarttags" w:element="City">
              <w:smartTag w:uri="urn:schemas-microsoft-com:office:smarttags" w:element="place">
                <w:smartTag w:uri="urn:schemas-microsoft-com:office:smarttags" w:element="City">
                  <w:r w:rsidRPr="005D52BC">
                    <w:rPr>
                      <w:rFonts w:ascii="Arial" w:hAnsi="Arial" w:cs="Calibri"/>
                      <w:sz w:val="20"/>
                      <w:szCs w:val="20"/>
                      <w:lang w:val="en-GB"/>
                    </w:rPr>
                    <w:t>Trieste</w:t>
                  </w:r>
                </w:smartTag>
                <w:r w:rsidRPr="005D52BC">
                  <w:rPr>
                    <w:rFonts w:ascii="Arial" w:hAnsi="Arial" w:cs="Calibri"/>
                    <w:sz w:val="20"/>
                    <w:szCs w:val="20"/>
                    <w:lang w:val="en-GB"/>
                  </w:rPr>
                  <w:t xml:space="preserve">, </w:t>
                </w:r>
                <w:smartTag w:uri="urn:schemas-microsoft-com:office:smarttags" w:element="country-region">
                  <w:r w:rsidRPr="005D52BC">
                    <w:rPr>
                      <w:rFonts w:ascii="Arial" w:hAnsi="Arial" w:cs="Calibri"/>
                      <w:sz w:val="20"/>
                      <w:szCs w:val="20"/>
                      <w:lang w:val="en-GB"/>
                    </w:rPr>
                    <w:t>Italy</w:t>
                  </w:r>
                </w:smartTag>
              </w:smartTag>
            </w:smartTag>
            <w:r w:rsidRPr="005D52BC">
              <w:rPr>
                <w:rFonts w:ascii="Arial" w:hAnsi="Arial" w:cs="Calibri"/>
                <w:sz w:val="20"/>
                <w:szCs w:val="20"/>
                <w:lang w:val="en-GB"/>
              </w:rPr>
              <w:t xml:space="preserve">; </w:t>
            </w:r>
          </w:p>
          <w:p w14:paraId="181BE25A"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s="Calibri"/>
                <w:sz w:val="20"/>
                <w:szCs w:val="20"/>
                <w:lang w:val="en-GB"/>
              </w:rPr>
            </w:pPr>
            <w:r w:rsidRPr="005D52BC">
              <w:rPr>
                <w:rFonts w:ascii="Arial" w:hAnsi="Arial" w:cs="Calibri"/>
                <w:sz w:val="20"/>
                <w:szCs w:val="20"/>
                <w:lang w:val="en-GB"/>
              </w:rPr>
              <w:t xml:space="preserve">LB: </w:t>
            </w:r>
            <w:smartTag w:uri="urn:schemas-microsoft-com:office:smarttags" w:element="PlaceType">
              <w:r w:rsidRPr="005D52BC">
                <w:rPr>
                  <w:rFonts w:ascii="Arial" w:hAnsi="Arial" w:cs="Calibri"/>
                  <w:sz w:val="20"/>
                  <w:szCs w:val="20"/>
                  <w:lang w:val="en-GB"/>
                </w:rPr>
                <w:t>University</w:t>
              </w:r>
            </w:smartTag>
            <w:r w:rsidRPr="005D52BC">
              <w:rPr>
                <w:rFonts w:ascii="Arial" w:hAnsi="Arial" w:cs="Calibri"/>
                <w:sz w:val="20"/>
                <w:szCs w:val="20"/>
                <w:lang w:val="en-GB"/>
              </w:rPr>
              <w:t xml:space="preserve"> of </w:t>
            </w:r>
            <w:smartTag w:uri="urn:schemas-microsoft-com:office:smarttags" w:element="PlaceName">
              <w:r w:rsidRPr="005D52BC">
                <w:rPr>
                  <w:rFonts w:ascii="Arial" w:hAnsi="Arial" w:cs="Calibri"/>
                  <w:sz w:val="20"/>
                  <w:szCs w:val="20"/>
                  <w:lang w:val="en-GB"/>
                </w:rPr>
                <w:t>Trieste</w:t>
              </w:r>
            </w:smartTag>
            <w:r w:rsidRPr="005D52BC">
              <w:rPr>
                <w:rFonts w:ascii="Arial" w:hAnsi="Arial" w:cs="Calibri"/>
                <w:sz w:val="20"/>
                <w:szCs w:val="20"/>
                <w:lang w:val="en-GB"/>
              </w:rPr>
              <w:t xml:space="preserve">, </w:t>
            </w:r>
            <w:smartTag w:uri="urn:schemas-microsoft-com:office:smarttags" w:element="City">
              <w:smartTag w:uri="urn:schemas-microsoft-com:office:smarttags" w:element="place">
                <w:smartTag w:uri="urn:schemas-microsoft-com:office:smarttags" w:element="City">
                  <w:r w:rsidRPr="005D52BC">
                    <w:rPr>
                      <w:rFonts w:ascii="Arial" w:hAnsi="Arial" w:cs="Calibri"/>
                      <w:sz w:val="20"/>
                      <w:szCs w:val="20"/>
                      <w:lang w:val="en-GB"/>
                    </w:rPr>
                    <w:t>Trieste</w:t>
                  </w:r>
                </w:smartTag>
                <w:r w:rsidRPr="005D52BC">
                  <w:rPr>
                    <w:rFonts w:ascii="Arial" w:hAnsi="Arial" w:cs="Calibri"/>
                    <w:sz w:val="20"/>
                    <w:szCs w:val="20"/>
                    <w:lang w:val="en-GB"/>
                  </w:rPr>
                  <w:t xml:space="preserve">, </w:t>
                </w:r>
                <w:smartTag w:uri="urn:schemas-microsoft-com:office:smarttags" w:element="country-region">
                  <w:r w:rsidRPr="005D52BC">
                    <w:rPr>
                      <w:rFonts w:ascii="Arial" w:hAnsi="Arial" w:cs="Calibri"/>
                      <w:sz w:val="20"/>
                      <w:szCs w:val="20"/>
                      <w:lang w:val="en-GB"/>
                    </w:rPr>
                    <w:t>Italy</w:t>
                  </w:r>
                </w:smartTag>
              </w:smartTag>
            </w:smartTag>
            <w:r w:rsidRPr="005D52BC">
              <w:rPr>
                <w:rFonts w:ascii="Arial" w:hAnsi="Arial" w:cs="Calibri"/>
                <w:sz w:val="20"/>
                <w:szCs w:val="20"/>
                <w:lang w:val="en-GB"/>
              </w:rPr>
              <w:t xml:space="preserve">. </w:t>
            </w:r>
          </w:p>
          <w:p w14:paraId="00C74A53"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olor w:val="006600"/>
                <w:sz w:val="20"/>
                <w:szCs w:val="20"/>
                <w:u w:color="004C7F"/>
                <w:lang w:val="en-GB"/>
              </w:rPr>
            </w:pPr>
            <w:r w:rsidRPr="005D52BC">
              <w:rPr>
                <w:rFonts w:ascii="Arial" w:hAnsi="Arial" w:cs="Calibri"/>
                <w:sz w:val="20"/>
                <w:szCs w:val="20"/>
                <w:lang w:val="en-GB"/>
              </w:rPr>
              <w:t xml:space="preserve">LVB: Scientific Direction, Institute for maternal and child health IRCCS Burlo Garofolo, </w:t>
            </w:r>
            <w:smartTag w:uri="urn:schemas-microsoft-com:office:smarttags" w:element="City">
              <w:smartTag w:uri="urn:schemas-microsoft-com:office:smarttags" w:element="place">
                <w:smartTag w:uri="urn:schemas-microsoft-com:office:smarttags" w:element="City">
                  <w:r w:rsidRPr="005D52BC">
                    <w:rPr>
                      <w:rFonts w:ascii="Arial" w:hAnsi="Arial" w:cs="Calibri"/>
                      <w:sz w:val="20"/>
                      <w:szCs w:val="20"/>
                      <w:lang w:val="en-GB"/>
                    </w:rPr>
                    <w:t>Trieste</w:t>
                  </w:r>
                </w:smartTag>
                <w:r w:rsidRPr="005D52BC">
                  <w:rPr>
                    <w:rFonts w:ascii="Arial" w:hAnsi="Arial" w:cs="Calibri"/>
                    <w:sz w:val="20"/>
                    <w:szCs w:val="20"/>
                    <w:lang w:val="en-GB"/>
                  </w:rPr>
                  <w:t xml:space="preserve">, </w:t>
                </w:r>
                <w:smartTag w:uri="urn:schemas-microsoft-com:office:smarttags" w:element="country-region">
                  <w:r w:rsidRPr="005D52BC">
                    <w:rPr>
                      <w:rFonts w:ascii="Arial" w:hAnsi="Arial" w:cs="Calibri"/>
                      <w:sz w:val="20"/>
                      <w:szCs w:val="20"/>
                      <w:lang w:val="en-GB"/>
                    </w:rPr>
                    <w:t>Italy</w:t>
                  </w:r>
                </w:smartTag>
              </w:smartTag>
            </w:smartTag>
          </w:p>
        </w:tc>
      </w:tr>
      <w:tr w:rsidR="00E315EE" w:rsidRPr="005D52BC" w14:paraId="7C5ECB4F" w14:textId="77777777" w:rsidTr="007A3643">
        <w:trPr>
          <w:trHeight w:val="1100"/>
        </w:trPr>
        <w:tc>
          <w:tcPr>
            <w:tcW w:w="3270" w:type="dxa"/>
            <w:tcBorders>
              <w:top w:val="single" w:sz="4" w:space="0" w:color="000000"/>
              <w:left w:val="single" w:sz="16" w:space="0" w:color="000000"/>
              <w:bottom w:val="single" w:sz="4" w:space="0" w:color="000000"/>
              <w:right w:val="single" w:sz="4" w:space="0" w:color="000000"/>
            </w:tcBorders>
            <w:tcMar>
              <w:top w:w="80" w:type="dxa"/>
              <w:left w:w="80" w:type="dxa"/>
              <w:bottom w:w="80" w:type="dxa"/>
              <w:right w:w="80" w:type="dxa"/>
            </w:tcMar>
          </w:tcPr>
          <w:p w14:paraId="23711935"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pPr>
            <w:r w:rsidRPr="005D52BC">
              <w:rPr>
                <w:rFonts w:ascii="Arial" w:hAnsi="Arial"/>
                <w:sz w:val="20"/>
                <w:szCs w:val="20"/>
              </w:rPr>
              <w:lastRenderedPageBreak/>
              <w:t>Name and contact information for the trial sponsor {5b}</w:t>
            </w:r>
          </w:p>
        </w:tc>
        <w:tc>
          <w:tcPr>
            <w:tcW w:w="6322" w:type="dxa"/>
            <w:tcBorders>
              <w:top w:val="single" w:sz="4" w:space="0" w:color="000000"/>
              <w:left w:val="single" w:sz="4" w:space="0" w:color="000000"/>
              <w:bottom w:val="single" w:sz="4" w:space="0" w:color="000000"/>
              <w:right w:val="single" w:sz="16" w:space="0" w:color="000000"/>
            </w:tcBorders>
            <w:tcMar>
              <w:top w:w="80" w:type="dxa"/>
              <w:left w:w="80" w:type="dxa"/>
              <w:bottom w:w="80" w:type="dxa"/>
              <w:right w:w="80" w:type="dxa"/>
            </w:tcMar>
          </w:tcPr>
          <w:p w14:paraId="44E0BA7B"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olor w:val="auto"/>
                <w:sz w:val="20"/>
                <w:szCs w:val="20"/>
              </w:rPr>
            </w:pPr>
            <w:r w:rsidRPr="005D52BC">
              <w:rPr>
                <w:rFonts w:ascii="Arial" w:hAnsi="Arial"/>
                <w:color w:val="auto"/>
                <w:sz w:val="20"/>
                <w:szCs w:val="20"/>
              </w:rPr>
              <w:t xml:space="preserve">This work is supported by the Ministry of Health, </w:t>
            </w:r>
            <w:smartTag w:uri="urn:schemas-microsoft-com:office:smarttags" w:element="City">
              <w:r w:rsidRPr="005D52BC">
                <w:rPr>
                  <w:rFonts w:ascii="Arial" w:hAnsi="Arial"/>
                  <w:color w:val="auto"/>
                  <w:sz w:val="20"/>
                  <w:szCs w:val="20"/>
                </w:rPr>
                <w:t>Rome</w:t>
              </w:r>
            </w:smartTag>
            <w:r w:rsidRPr="005D52BC">
              <w:rPr>
                <w:rFonts w:ascii="Arial" w:hAnsi="Arial"/>
                <w:color w:val="auto"/>
                <w:sz w:val="20"/>
                <w:szCs w:val="20"/>
              </w:rPr>
              <w:t xml:space="preserve"> - </w:t>
            </w:r>
            <w:smartTag w:uri="urn:schemas-microsoft-com:office:smarttags" w:element="country-region">
              <w:r w:rsidRPr="005D52BC">
                <w:rPr>
                  <w:rFonts w:ascii="Arial" w:hAnsi="Arial"/>
                  <w:color w:val="auto"/>
                  <w:sz w:val="20"/>
                  <w:szCs w:val="20"/>
                </w:rPr>
                <w:t>Italy</w:t>
              </w:r>
            </w:smartTag>
            <w:r w:rsidRPr="005D52BC">
              <w:rPr>
                <w:rFonts w:ascii="Arial" w:hAnsi="Arial"/>
                <w:color w:val="auto"/>
                <w:sz w:val="20"/>
                <w:szCs w:val="20"/>
              </w:rPr>
              <w:t xml:space="preserve">, in collaboration with the Institute for Maternal and Child Health IRCCS Burlo Garofolo, </w:t>
            </w:r>
            <w:smartTag w:uri="urn:schemas-microsoft-com:office:smarttags" w:element="City">
              <w:r w:rsidRPr="005D52BC">
                <w:rPr>
                  <w:rFonts w:ascii="Arial" w:hAnsi="Arial"/>
                  <w:color w:val="auto"/>
                  <w:sz w:val="20"/>
                  <w:szCs w:val="20"/>
                </w:rPr>
                <w:t>Trieste</w:t>
              </w:r>
            </w:smartTag>
            <w:r w:rsidRPr="005D52BC">
              <w:rPr>
                <w:rFonts w:ascii="Arial" w:hAnsi="Arial"/>
                <w:color w:val="auto"/>
                <w:sz w:val="20"/>
                <w:szCs w:val="20"/>
              </w:rPr>
              <w:t xml:space="preserve"> – </w:t>
            </w:r>
            <w:smartTag w:uri="urn:schemas-microsoft-com:office:smarttags" w:element="country-region">
              <w:smartTag w:uri="urn:schemas-microsoft-com:office:smarttags" w:element="place">
                <w:r w:rsidRPr="005D52BC">
                  <w:rPr>
                    <w:rFonts w:ascii="Arial" w:hAnsi="Arial"/>
                    <w:color w:val="auto"/>
                    <w:sz w:val="20"/>
                    <w:szCs w:val="20"/>
                  </w:rPr>
                  <w:t>Italy</w:t>
                </w:r>
              </w:smartTag>
            </w:smartTag>
            <w:r w:rsidRPr="005D52BC">
              <w:rPr>
                <w:rFonts w:ascii="Arial" w:hAnsi="Arial"/>
                <w:color w:val="auto"/>
                <w:sz w:val="20"/>
                <w:szCs w:val="20"/>
              </w:rPr>
              <w:t>.</w:t>
            </w:r>
          </w:p>
        </w:tc>
      </w:tr>
      <w:tr w:rsidR="00E315EE" w:rsidRPr="005D52BC" w14:paraId="25B176EE" w14:textId="77777777" w:rsidTr="007A3643">
        <w:trPr>
          <w:trHeight w:val="1545"/>
        </w:trPr>
        <w:tc>
          <w:tcPr>
            <w:tcW w:w="3270" w:type="dxa"/>
            <w:tcBorders>
              <w:top w:val="single" w:sz="4" w:space="0" w:color="000000"/>
              <w:left w:val="single" w:sz="16" w:space="0" w:color="000000"/>
              <w:bottom w:val="single" w:sz="16" w:space="0" w:color="000000"/>
              <w:right w:val="single" w:sz="4" w:space="0" w:color="000000"/>
            </w:tcBorders>
            <w:tcMar>
              <w:top w:w="80" w:type="dxa"/>
              <w:left w:w="80" w:type="dxa"/>
              <w:bottom w:w="80" w:type="dxa"/>
              <w:right w:w="80" w:type="dxa"/>
            </w:tcMar>
          </w:tcPr>
          <w:p w14:paraId="5BAA929A"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pPr>
            <w:r w:rsidRPr="005D52BC">
              <w:rPr>
                <w:rFonts w:ascii="Arial" w:hAnsi="Arial"/>
                <w:sz w:val="20"/>
                <w:szCs w:val="20"/>
              </w:rPr>
              <w:t>Role of sponsor {5c}</w:t>
            </w:r>
          </w:p>
        </w:tc>
        <w:tc>
          <w:tcPr>
            <w:tcW w:w="6322" w:type="dxa"/>
            <w:tcBorders>
              <w:top w:val="single" w:sz="4" w:space="0" w:color="000000"/>
              <w:left w:val="single" w:sz="4" w:space="0" w:color="000000"/>
              <w:bottom w:val="single" w:sz="16" w:space="0" w:color="000000"/>
              <w:right w:val="single" w:sz="16" w:space="0" w:color="000000"/>
            </w:tcBorders>
            <w:tcMar>
              <w:top w:w="80" w:type="dxa"/>
              <w:left w:w="80" w:type="dxa"/>
              <w:bottom w:w="80" w:type="dxa"/>
              <w:right w:w="80" w:type="dxa"/>
            </w:tcMar>
          </w:tcPr>
          <w:p w14:paraId="39C7165B" w14:textId="77777777" w:rsidR="00E315EE" w:rsidRPr="005D52BC" w:rsidRDefault="00E315EE" w:rsidP="007A3643">
            <w:pPr>
              <w:pStyle w:val="FreeForm"/>
              <w:pBdr>
                <w:top w:val="none" w:sz="0" w:space="0" w:color="auto"/>
                <w:left w:val="none" w:sz="0" w:space="0" w:color="auto"/>
                <w:bottom w:val="none" w:sz="0" w:space="0" w:color="auto"/>
                <w:right w:val="none" w:sz="0" w:space="0" w:color="auto"/>
                <w:bar w:val="none" w:sz="0" w:color="auto"/>
              </w:pBdr>
              <w:spacing w:before="120" w:after="120" w:line="480" w:lineRule="auto"/>
              <w:jc w:val="both"/>
              <w:rPr>
                <w:rFonts w:ascii="Arial" w:hAnsi="Arial"/>
                <w:color w:val="auto"/>
                <w:sz w:val="20"/>
                <w:szCs w:val="20"/>
              </w:rPr>
            </w:pPr>
            <w:bookmarkStart w:id="0" w:name="_GoBack"/>
            <w:bookmarkEnd w:id="0"/>
            <w:r w:rsidRPr="005D52BC">
              <w:rPr>
                <w:rFonts w:ascii="Arial" w:hAnsi="Arial"/>
                <w:color w:val="auto"/>
                <w:sz w:val="20"/>
                <w:szCs w:val="20"/>
              </w:rPr>
              <w:t xml:space="preserve">This study is supported by the Institute for Maternal and Child Health IRCCS Burlo Garofolo, </w:t>
            </w:r>
            <w:smartTag w:uri="urn:schemas-microsoft-com:office:smarttags" w:element="City">
              <w:smartTag w:uri="urn:schemas-microsoft-com:office:smarttags" w:element="place">
                <w:smartTag w:uri="urn:schemas-microsoft-com:office:smarttags" w:element="City">
                  <w:r w:rsidRPr="005D52BC">
                    <w:rPr>
                      <w:rFonts w:ascii="Arial" w:hAnsi="Arial"/>
                      <w:color w:val="auto"/>
                      <w:sz w:val="20"/>
                      <w:szCs w:val="20"/>
                    </w:rPr>
                    <w:t>Trieste</w:t>
                  </w:r>
                </w:smartTag>
                <w:r w:rsidRPr="005D52BC">
                  <w:rPr>
                    <w:rFonts w:ascii="Arial" w:hAnsi="Arial"/>
                    <w:color w:val="auto"/>
                    <w:sz w:val="20"/>
                    <w:szCs w:val="20"/>
                  </w:rPr>
                  <w:t xml:space="preserve">, </w:t>
                </w:r>
                <w:smartTag w:uri="urn:schemas-microsoft-com:office:smarttags" w:element="country-region">
                  <w:r w:rsidRPr="005D52BC">
                    <w:rPr>
                      <w:rFonts w:ascii="Arial" w:hAnsi="Arial"/>
                      <w:color w:val="auto"/>
                      <w:sz w:val="20"/>
                      <w:szCs w:val="20"/>
                    </w:rPr>
                    <w:t>Italy</w:t>
                  </w:r>
                </w:smartTag>
              </w:smartTag>
            </w:smartTag>
            <w:r w:rsidRPr="005D52BC">
              <w:rPr>
                <w:rFonts w:ascii="Arial" w:hAnsi="Arial"/>
                <w:color w:val="auto"/>
                <w:sz w:val="20"/>
                <w:szCs w:val="20"/>
              </w:rPr>
              <w:t xml:space="preserve">, through the contribution from the Italian Ministry of Health (Ricerca Corrente 04/22). Patients will be enrolled at the </w:t>
            </w:r>
            <w:smartTag w:uri="urn:schemas-microsoft-com:office:smarttags" w:element="PlaceType">
              <w:smartTag w:uri="urn:schemas-microsoft-com:office:smarttags" w:element="place">
                <w:smartTag w:uri="urn:schemas-microsoft-com:office:smarttags" w:element="State">
                  <w:smartTag w:uri="urn:schemas-microsoft-com:office:smarttags" w:element="PlaceType">
                    <w:r w:rsidRPr="005D52BC">
                      <w:rPr>
                        <w:rFonts w:ascii="Arial" w:hAnsi="Arial"/>
                        <w:color w:val="auto"/>
                        <w:sz w:val="20"/>
                        <w:szCs w:val="20"/>
                      </w:rPr>
                      <w:t>Institute</w:t>
                    </w:r>
                  </w:smartTag>
                </w:smartTag>
                <w:r w:rsidRPr="005D52BC">
                  <w:rPr>
                    <w:rFonts w:ascii="Arial" w:hAnsi="Arial"/>
                    <w:color w:val="auto"/>
                    <w:sz w:val="20"/>
                    <w:szCs w:val="20"/>
                  </w:rPr>
                  <w:t xml:space="preserve"> of </w:t>
                </w:r>
                <w:smartTag w:uri="urn:schemas-microsoft-com:office:smarttags" w:element="State">
                  <w:smartTag w:uri="urn:schemas-microsoft-com:office:smarttags" w:element="PlaceName">
                    <w:r w:rsidRPr="005D52BC">
                      <w:rPr>
                        <w:rFonts w:ascii="Arial" w:hAnsi="Arial"/>
                        <w:color w:val="auto"/>
                        <w:sz w:val="20"/>
                        <w:szCs w:val="20"/>
                      </w:rPr>
                      <w:t>Maternal</w:t>
                    </w:r>
                  </w:smartTag>
                </w:smartTag>
              </w:smartTag>
            </w:smartTag>
            <w:r w:rsidRPr="005D52BC">
              <w:rPr>
                <w:rFonts w:ascii="Arial" w:hAnsi="Arial"/>
                <w:color w:val="auto"/>
                <w:sz w:val="20"/>
                <w:szCs w:val="20"/>
              </w:rPr>
              <w:t xml:space="preserve"> and Child Health IRCCS Burlo Garofolo. The role of the sponsor is to ensure that adequate arrangements are made for the initiation and management of the study and that liability insurance and legal liability are in place. In addition, the project underlying the study is funded by the </w:t>
            </w:r>
            <w:smartTag w:uri="urn:schemas-microsoft-com:office:smarttags" w:element="PlaceName">
              <w:smartTag w:uri="urn:schemas-microsoft-com:office:smarttags" w:element="place">
                <w:smartTag w:uri="urn:schemas-microsoft-com:office:smarttags" w:element="State">
                  <w:smartTag w:uri="urn:schemas-microsoft-com:office:smarttags" w:element="PlaceName">
                    <w:r w:rsidRPr="005D52BC">
                      <w:rPr>
                        <w:rFonts w:ascii="Arial" w:hAnsi="Arial"/>
                        <w:color w:val="auto"/>
                        <w:sz w:val="20"/>
                        <w:szCs w:val="20"/>
                      </w:rPr>
                      <w:t>Area</w:t>
                    </w:r>
                  </w:smartTag>
                </w:smartTag>
                <w:r w:rsidRPr="005D52BC">
                  <w:rPr>
                    <w:rFonts w:ascii="Arial" w:hAnsi="Arial"/>
                    <w:color w:val="auto"/>
                    <w:sz w:val="20"/>
                    <w:szCs w:val="20"/>
                  </w:rPr>
                  <w:t xml:space="preserve"> </w:t>
                </w:r>
                <w:smartTag w:uri="urn:schemas-microsoft-com:office:smarttags" w:element="State">
                  <w:smartTag w:uri="urn:schemas-microsoft-com:office:smarttags" w:element="PlaceName">
                    <w:r w:rsidRPr="005D52BC">
                      <w:rPr>
                        <w:rFonts w:ascii="Arial" w:hAnsi="Arial"/>
                        <w:color w:val="auto"/>
                        <w:sz w:val="20"/>
                        <w:szCs w:val="20"/>
                      </w:rPr>
                      <w:t>Science</w:t>
                    </w:r>
                  </w:smartTag>
                </w:smartTag>
                <w:r w:rsidRPr="005D52BC">
                  <w:rPr>
                    <w:rFonts w:ascii="Arial" w:hAnsi="Arial"/>
                    <w:color w:val="auto"/>
                    <w:sz w:val="20"/>
                    <w:szCs w:val="20"/>
                  </w:rPr>
                  <w:t xml:space="preserve"> </w:t>
                </w:r>
                <w:smartTag w:uri="urn:schemas-microsoft-com:office:smarttags" w:element="State">
                  <w:smartTag w:uri="urn:schemas-microsoft-com:office:smarttags" w:element="PlaceType">
                    <w:r w:rsidRPr="005D52BC">
                      <w:rPr>
                        <w:rFonts w:ascii="Arial" w:hAnsi="Arial"/>
                        <w:color w:val="auto"/>
                        <w:sz w:val="20"/>
                        <w:szCs w:val="20"/>
                      </w:rPr>
                      <w:t>Park</w:t>
                    </w:r>
                  </w:smartTag>
                </w:smartTag>
              </w:smartTag>
            </w:smartTag>
            <w:r w:rsidRPr="005D52BC">
              <w:rPr>
                <w:rFonts w:ascii="Arial" w:hAnsi="Arial"/>
                <w:color w:val="auto"/>
                <w:sz w:val="20"/>
                <w:szCs w:val="20"/>
              </w:rPr>
              <w:t xml:space="preserve"> as part of the complex project "ARGO System", a protocol agreement signed in 2018 between the Friuli Venezia Giulia Region, the Italian Ministry of Education, University and Research and the Italian Ministry of Economic Development.</w:t>
            </w:r>
          </w:p>
        </w:tc>
      </w:tr>
    </w:tbl>
    <w:p w14:paraId="0C35F7AB" w14:textId="77777777" w:rsidR="00E1715D" w:rsidRDefault="00E315EE"/>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5EE"/>
    <w:rsid w:val="001942F0"/>
    <w:rsid w:val="002C0857"/>
    <w:rsid w:val="003F01F8"/>
    <w:rsid w:val="00884728"/>
    <w:rsid w:val="008E2845"/>
    <w:rsid w:val="00D00B5E"/>
    <w:rsid w:val="00E315E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04F676A"/>
  <w15:chartTrackingRefBased/>
  <w15:docId w15:val="{FEB68B8E-0178-4902-836A-3FB96980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E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E315EE"/>
    <w:rPr>
      <w:color w:val="0000FF"/>
      <w:u w:val="single"/>
    </w:rPr>
  </w:style>
  <w:style w:type="paragraph" w:customStyle="1" w:styleId="Body">
    <w:name w:val="Body"/>
    <w:rsid w:val="00E315E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Arial" w:eastAsia="Arial Unicode MS" w:hAnsi="Arial" w:cs="Arial Unicode MS"/>
      <w:color w:val="000000"/>
      <w:sz w:val="20"/>
      <w:szCs w:val="20"/>
      <w:u w:color="000000"/>
      <w:lang w:val="en-GB"/>
    </w:rPr>
  </w:style>
  <w:style w:type="paragraph" w:customStyle="1" w:styleId="FreeForm">
    <w:name w:val="Free Form"/>
    <w:rsid w:val="00E315E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quator-network.org/reporting-guidelines/spirit-2013-statement-defining-standard-protocol-items-for-clinical-t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Words>
  <Characters>2385</Characters>
  <Application>Microsoft Office Word</Application>
  <DocSecurity>0</DocSecurity>
  <Lines>19</Lines>
  <Paragraphs>5</Paragraphs>
  <ScaleCrop>false</ScaleCrop>
  <Company>Springer Nature</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2023-01-09T17:39:00Z</dcterms:created>
  <dcterms:modified xsi:type="dcterms:W3CDTF">2023-01-09T17:40:00Z</dcterms:modified>
</cp:coreProperties>
</file>